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A81C" w14:textId="7E474C22" w:rsidR="00000A61" w:rsidRDefault="00955504" w:rsidP="00955504">
      <w:pPr>
        <w:pStyle w:val="Title"/>
        <w:rPr>
          <w:b w:val="0"/>
        </w:rPr>
      </w:pPr>
      <w:r>
        <w:rPr>
          <w:b w:val="0"/>
        </w:rPr>
        <w:t>Iepirkums</w:t>
      </w:r>
      <w:r w:rsidR="00A52335">
        <w:rPr>
          <w:b w:val="0"/>
        </w:rPr>
        <w:t xml:space="preserve"> Nr. 07/2025BWEG:</w:t>
      </w:r>
    </w:p>
    <w:p w14:paraId="1D435650" w14:textId="24B3BCE7" w:rsidR="00955504" w:rsidRDefault="00955504" w:rsidP="00955504">
      <w:pPr>
        <w:pStyle w:val="Title"/>
        <w:rPr>
          <w:b w:val="0"/>
        </w:rPr>
      </w:pPr>
      <w:r>
        <w:rPr>
          <w:b w:val="0"/>
        </w:rPr>
        <w:t>“</w:t>
      </w:r>
      <w:r w:rsidRPr="00955504">
        <w:t>Finanšu un vadības grāmatvedības un analītikas programma un tās ieviešana</w:t>
      </w:r>
      <w:r>
        <w:rPr>
          <w:b w:val="0"/>
        </w:rPr>
        <w:t>”</w:t>
      </w:r>
    </w:p>
    <w:p w14:paraId="7641E677" w14:textId="77777777" w:rsidR="00000A61" w:rsidRPr="00000A61" w:rsidRDefault="00000A61" w:rsidP="00000A61"/>
    <w:p w14:paraId="506396E9" w14:textId="6EE9E000" w:rsidR="00B60F7A" w:rsidRPr="004B637F" w:rsidRDefault="001C60CD" w:rsidP="004B637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637F">
        <w:rPr>
          <w:rFonts w:ascii="Times New Roman" w:hAnsi="Times New Roman"/>
          <w:b/>
          <w:bCs/>
          <w:sz w:val="24"/>
          <w:szCs w:val="24"/>
        </w:rPr>
        <w:t>VISPĀRĪGĀ INFORMĀCIJA</w:t>
      </w:r>
    </w:p>
    <w:p w14:paraId="3835357F" w14:textId="2EC3A57C" w:rsidR="001C60CD" w:rsidRDefault="00591C17" w:rsidP="00591C1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Pasūtītāj</w:t>
      </w:r>
      <w:r w:rsidR="008A56D0">
        <w:rPr>
          <w:rFonts w:ascii="Times New Roman" w:hAnsi="Times New Roman"/>
          <w:sz w:val="24"/>
          <w:szCs w:val="24"/>
        </w:rPr>
        <w:t>s:</w:t>
      </w:r>
    </w:p>
    <w:p w14:paraId="62C0201E" w14:textId="18A051CF" w:rsidR="008A56D0" w:rsidRDefault="00862617" w:rsidP="008A56D0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Nosaukums: SIA “</w:t>
      </w:r>
      <w:proofErr w:type="spellStart"/>
      <w:r>
        <w:rPr>
          <w:rFonts w:ascii="Times New Roman" w:hAnsi="Times New Roman"/>
          <w:sz w:val="24"/>
          <w:szCs w:val="24"/>
        </w:rPr>
        <w:t>Baltic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Waste</w:t>
      </w:r>
      <w:proofErr w:type="spellEnd"/>
      <w:r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sz w:val="24"/>
          <w:szCs w:val="24"/>
        </w:rPr>
        <w:t>Energy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Group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6CEDD573" w14:textId="596F2620" w:rsidR="00862617" w:rsidRDefault="00862617" w:rsidP="008A56D0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Reģ</w:t>
      </w:r>
      <w:proofErr w:type="spellEnd"/>
      <w:r>
        <w:rPr>
          <w:rFonts w:ascii="Times New Roman" w:hAnsi="Times New Roman"/>
          <w:sz w:val="24"/>
          <w:szCs w:val="24"/>
        </w:rPr>
        <w:t xml:space="preserve">. Nr.: </w:t>
      </w:r>
      <w:r w:rsidR="002C1723" w:rsidRPr="002C1723">
        <w:rPr>
          <w:rFonts w:ascii="Times New Roman" w:hAnsi="Times New Roman"/>
          <w:sz w:val="24"/>
          <w:szCs w:val="24"/>
        </w:rPr>
        <w:t>40203574371</w:t>
      </w:r>
    </w:p>
    <w:p w14:paraId="1B7CC39E" w14:textId="540E79D8" w:rsidR="002C1723" w:rsidRDefault="002C1723" w:rsidP="008A56D0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Adrese: </w:t>
      </w:r>
      <w:r w:rsidR="004B637F" w:rsidRPr="004B637F">
        <w:rPr>
          <w:rFonts w:ascii="Times New Roman" w:hAnsi="Times New Roman"/>
          <w:sz w:val="24"/>
          <w:szCs w:val="24"/>
        </w:rPr>
        <w:t>Mārupes iela 4, Rīga, LV-1002</w:t>
      </w:r>
    </w:p>
    <w:p w14:paraId="3A6CFF6F" w14:textId="707DBC60" w:rsidR="00182A84" w:rsidRDefault="00182A84" w:rsidP="008A56D0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Kontaktpersona: Attīstības projektu vadītājs Kārlis Spravņiks, </w:t>
      </w:r>
      <w:hyperlink r:id="rId8" w:history="1">
        <w:r w:rsidRPr="006E4604">
          <w:rPr>
            <w:rStyle w:val="Hyperlink"/>
            <w:rFonts w:ascii="Times New Roman" w:hAnsi="Times New Roman"/>
            <w:sz w:val="24"/>
            <w:szCs w:val="24"/>
          </w:rPr>
          <w:t>karlis.spravniks@bweg.eu</w:t>
        </w:r>
      </w:hyperlink>
      <w:r>
        <w:rPr>
          <w:rFonts w:ascii="Times New Roman" w:hAnsi="Times New Roman"/>
          <w:sz w:val="24"/>
          <w:szCs w:val="24"/>
        </w:rPr>
        <w:t>, +371 29988188.</w:t>
      </w:r>
    </w:p>
    <w:p w14:paraId="7607F8EC" w14:textId="5386293C" w:rsidR="00591B58" w:rsidRPr="008D1B30" w:rsidRDefault="00603CE8" w:rsidP="008D1B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D1B30">
        <w:rPr>
          <w:rFonts w:ascii="Times New Roman" w:hAnsi="Times New Roman"/>
          <w:b/>
          <w:bCs/>
          <w:sz w:val="24"/>
          <w:szCs w:val="24"/>
        </w:rPr>
        <w:t>IEPIRKUMA PRIEKŠMET</w:t>
      </w:r>
      <w:r w:rsidR="00F2529C">
        <w:rPr>
          <w:rFonts w:ascii="Times New Roman" w:hAnsi="Times New Roman"/>
          <w:b/>
          <w:bCs/>
          <w:sz w:val="24"/>
          <w:szCs w:val="24"/>
        </w:rPr>
        <w:t>S</w:t>
      </w:r>
    </w:p>
    <w:p w14:paraId="66D15ECE" w14:textId="67EFE621" w:rsidR="00603CE8" w:rsidRDefault="00490443" w:rsidP="00603CE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Nosaukums</w:t>
      </w:r>
      <w:r w:rsidR="007574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Finanšu un vadības grāmatvedības un analī</w:t>
      </w:r>
      <w:r w:rsidR="0009354E">
        <w:rPr>
          <w:rFonts w:ascii="Times New Roman" w:hAnsi="Times New Roman"/>
          <w:sz w:val="24"/>
          <w:szCs w:val="24"/>
        </w:rPr>
        <w:t>tikas programma</w:t>
      </w:r>
      <w:r w:rsidR="00CF4E00">
        <w:rPr>
          <w:rFonts w:ascii="Times New Roman" w:hAnsi="Times New Roman"/>
          <w:sz w:val="24"/>
          <w:szCs w:val="24"/>
        </w:rPr>
        <w:t xml:space="preserve"> un tās ieviešana.</w:t>
      </w:r>
    </w:p>
    <w:p w14:paraId="0C445D2D" w14:textId="24DAB9D2" w:rsidR="00F2529C" w:rsidRDefault="00757464" w:rsidP="00F2529C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Detalizēts iepirkuma priek</w:t>
      </w:r>
      <w:r w:rsidR="00AE7F96">
        <w:rPr>
          <w:rFonts w:ascii="Times New Roman" w:hAnsi="Times New Roman"/>
          <w:sz w:val="24"/>
          <w:szCs w:val="24"/>
        </w:rPr>
        <w:t>šmeta apraksts parādīts Nolikuma 1. pielikumā.</w:t>
      </w:r>
    </w:p>
    <w:p w14:paraId="19D08844" w14:textId="79E78C00" w:rsidR="00397F66" w:rsidRPr="00A94719" w:rsidRDefault="005067CC" w:rsidP="00397F6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Iepirkuma priekšmeta izpildes </w:t>
      </w:r>
      <w:r w:rsidRPr="00A94719">
        <w:rPr>
          <w:rFonts w:ascii="Times New Roman" w:hAnsi="Times New Roman"/>
          <w:sz w:val="24"/>
          <w:szCs w:val="24"/>
        </w:rPr>
        <w:t>termiņš</w:t>
      </w:r>
      <w:r w:rsidR="00397F66" w:rsidRPr="00A94719">
        <w:rPr>
          <w:rFonts w:ascii="Times New Roman" w:hAnsi="Times New Roman"/>
          <w:sz w:val="24"/>
          <w:szCs w:val="24"/>
        </w:rPr>
        <w:t xml:space="preserve">: </w:t>
      </w:r>
      <w:r w:rsidRPr="00A94719">
        <w:rPr>
          <w:rFonts w:ascii="Times New Roman" w:hAnsi="Times New Roman"/>
          <w:sz w:val="24"/>
          <w:szCs w:val="24"/>
        </w:rPr>
        <w:t>Visi darbi jāpaveic 10 (desmit) mēnešu laikā no līguma parakstīšanas brīža, bet</w:t>
      </w:r>
      <w:r w:rsidR="00B063E6" w:rsidRPr="00A94719">
        <w:rPr>
          <w:rFonts w:ascii="Times New Roman" w:hAnsi="Times New Roman"/>
          <w:sz w:val="24"/>
          <w:szCs w:val="24"/>
        </w:rPr>
        <w:t xml:space="preserve"> ne vēlāk kā līdz 2026. gada </w:t>
      </w:r>
      <w:r w:rsidR="00434AC3" w:rsidRPr="00A94719">
        <w:rPr>
          <w:rFonts w:ascii="Times New Roman" w:hAnsi="Times New Roman"/>
          <w:sz w:val="24"/>
          <w:szCs w:val="24"/>
        </w:rPr>
        <w:t>31. martam.</w:t>
      </w:r>
    </w:p>
    <w:p w14:paraId="232937B4" w14:textId="47A49C7F" w:rsidR="00A20EC1" w:rsidRDefault="008A13F3" w:rsidP="0038705A">
      <w:pPr>
        <w:jc w:val="center"/>
        <w:rPr>
          <w:rFonts w:ascii="Times New Roman" w:hAnsi="Times New Roman"/>
          <w:sz w:val="24"/>
          <w:szCs w:val="24"/>
        </w:rPr>
      </w:pPr>
      <w:r w:rsidRPr="0038705A">
        <w:rPr>
          <w:rFonts w:ascii="Times New Roman" w:hAnsi="Times New Roman"/>
          <w:b/>
          <w:bCs/>
          <w:sz w:val="24"/>
          <w:szCs w:val="24"/>
        </w:rPr>
        <w:t>PIEDĀVĀJUMU IESNIEGŠANA</w:t>
      </w:r>
      <w:r w:rsidR="006764E3">
        <w:rPr>
          <w:rFonts w:ascii="Times New Roman" w:hAnsi="Times New Roman"/>
          <w:b/>
          <w:bCs/>
          <w:sz w:val="24"/>
          <w:szCs w:val="24"/>
        </w:rPr>
        <w:t xml:space="preserve"> UN IESNIEDZAMIE DOKUMENTI</w:t>
      </w:r>
    </w:p>
    <w:p w14:paraId="38774781" w14:textId="3E61CBAB" w:rsidR="00FF5D70" w:rsidRDefault="00FF5D70" w:rsidP="00FF5D70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Piedāvājumu </w:t>
      </w:r>
      <w:r w:rsidRPr="00FF5D70">
        <w:rPr>
          <w:rFonts w:ascii="Times New Roman" w:hAnsi="Times New Roman"/>
          <w:sz w:val="24"/>
          <w:szCs w:val="24"/>
        </w:rPr>
        <w:t>iespējams iesniegt</w:t>
      </w:r>
      <w:r>
        <w:rPr>
          <w:rFonts w:ascii="Times New Roman" w:hAnsi="Times New Roman"/>
          <w:sz w:val="24"/>
          <w:szCs w:val="24"/>
        </w:rPr>
        <w:t xml:space="preserve"> papīra formā</w:t>
      </w:r>
      <w:r w:rsidRPr="00FF5D70">
        <w:rPr>
          <w:rFonts w:ascii="Times New Roman" w:hAnsi="Times New Roman"/>
          <w:sz w:val="24"/>
          <w:szCs w:val="24"/>
        </w:rPr>
        <w:t xml:space="preserve"> klātienē vai elektroniski</w:t>
      </w:r>
      <w:r w:rsidR="00740838">
        <w:rPr>
          <w:rFonts w:ascii="Times New Roman" w:hAnsi="Times New Roman"/>
          <w:sz w:val="24"/>
          <w:szCs w:val="24"/>
        </w:rPr>
        <w:t xml:space="preserve"> līdz </w:t>
      </w:r>
      <w:r w:rsidR="007C4ED7">
        <w:rPr>
          <w:rFonts w:ascii="Times New Roman" w:hAnsi="Times New Roman"/>
          <w:sz w:val="24"/>
          <w:szCs w:val="24"/>
        </w:rPr>
        <w:t xml:space="preserve">2025. gada </w:t>
      </w:r>
      <w:r w:rsidR="00CF67CE">
        <w:rPr>
          <w:rFonts w:ascii="Times New Roman" w:hAnsi="Times New Roman"/>
          <w:sz w:val="24"/>
          <w:szCs w:val="24"/>
        </w:rPr>
        <w:t>22</w:t>
      </w:r>
      <w:r w:rsidR="00F0110E">
        <w:rPr>
          <w:rFonts w:ascii="Times New Roman" w:hAnsi="Times New Roman"/>
          <w:sz w:val="24"/>
          <w:szCs w:val="24"/>
        </w:rPr>
        <w:t>.</w:t>
      </w:r>
      <w:r w:rsidR="007C4ED7">
        <w:rPr>
          <w:rFonts w:ascii="Times New Roman" w:hAnsi="Times New Roman"/>
          <w:sz w:val="24"/>
          <w:szCs w:val="24"/>
        </w:rPr>
        <w:t xml:space="preserve"> jūlijam</w:t>
      </w:r>
      <w:r w:rsidR="00CF67CE">
        <w:rPr>
          <w:rFonts w:ascii="Times New Roman" w:hAnsi="Times New Roman"/>
          <w:sz w:val="24"/>
          <w:szCs w:val="24"/>
        </w:rPr>
        <w:t xml:space="preserve"> plkst. 17:00.</w:t>
      </w:r>
    </w:p>
    <w:p w14:paraId="1798F026" w14:textId="7A6B6CD6" w:rsidR="00F0110E" w:rsidRDefault="00F0110E" w:rsidP="00F0110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Piedāvājums sastāv no:</w:t>
      </w:r>
    </w:p>
    <w:p w14:paraId="2474EA6A" w14:textId="2CD1AF1A" w:rsidR="00784A96" w:rsidRDefault="00784A96" w:rsidP="002D314B">
      <w:pPr>
        <w:pStyle w:val="ListParagraph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B4B5D">
        <w:rPr>
          <w:rFonts w:ascii="Times New Roman" w:hAnsi="Times New Roman"/>
          <w:sz w:val="24"/>
          <w:szCs w:val="24"/>
        </w:rPr>
        <w:t>Finanšu un</w:t>
      </w:r>
      <w:r w:rsidR="00816D73" w:rsidRPr="00EB4B5D">
        <w:rPr>
          <w:rFonts w:ascii="Times New Roman" w:hAnsi="Times New Roman"/>
          <w:sz w:val="24"/>
          <w:szCs w:val="24"/>
        </w:rPr>
        <w:t xml:space="preserve"> tehniskā piedāvājuma atbilstoši Nolikuma </w:t>
      </w:r>
      <w:r w:rsidR="00EB4B5D" w:rsidRPr="00EB4B5D">
        <w:rPr>
          <w:rFonts w:ascii="Times New Roman" w:hAnsi="Times New Roman"/>
          <w:sz w:val="24"/>
          <w:szCs w:val="24"/>
        </w:rPr>
        <w:t>1</w:t>
      </w:r>
      <w:r w:rsidR="00816D73" w:rsidRPr="00EB4B5D">
        <w:rPr>
          <w:rFonts w:ascii="Times New Roman" w:hAnsi="Times New Roman"/>
          <w:sz w:val="24"/>
          <w:szCs w:val="24"/>
        </w:rPr>
        <w:t>. pielikumam</w:t>
      </w:r>
      <w:r w:rsidR="00A84DB4" w:rsidRPr="00EB4B5D">
        <w:rPr>
          <w:rFonts w:ascii="Times New Roman" w:hAnsi="Times New Roman"/>
          <w:sz w:val="24"/>
          <w:szCs w:val="24"/>
        </w:rPr>
        <w:t>, ietverot</w:t>
      </w:r>
      <w:r w:rsidR="00A84DB4">
        <w:rPr>
          <w:rFonts w:ascii="Times New Roman" w:hAnsi="Times New Roman"/>
          <w:sz w:val="24"/>
          <w:szCs w:val="24"/>
        </w:rPr>
        <w:t xml:space="preserve"> visu minēto informāciju</w:t>
      </w:r>
      <w:r w:rsidR="007A44F2">
        <w:rPr>
          <w:rFonts w:ascii="Times New Roman" w:hAnsi="Times New Roman"/>
          <w:sz w:val="24"/>
          <w:szCs w:val="24"/>
        </w:rPr>
        <w:t xml:space="preserve"> un apliecinājumus</w:t>
      </w:r>
      <w:r w:rsidR="00816D73">
        <w:rPr>
          <w:rFonts w:ascii="Times New Roman" w:hAnsi="Times New Roman"/>
          <w:sz w:val="24"/>
          <w:szCs w:val="24"/>
        </w:rPr>
        <w:t>.</w:t>
      </w:r>
    </w:p>
    <w:p w14:paraId="6DBED4A2" w14:textId="6F99DDC9" w:rsidR="00816D73" w:rsidRDefault="00DD1767" w:rsidP="00816D73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Iesniedzot Piedāvā</w:t>
      </w:r>
      <w:r w:rsidR="00846D30">
        <w:rPr>
          <w:rFonts w:ascii="Times New Roman" w:hAnsi="Times New Roman"/>
          <w:sz w:val="24"/>
          <w:szCs w:val="24"/>
        </w:rPr>
        <w:t xml:space="preserve">jumu elektroniski, tas </w:t>
      </w:r>
      <w:proofErr w:type="spellStart"/>
      <w:r w:rsidR="00846D30">
        <w:rPr>
          <w:rFonts w:ascii="Times New Roman" w:hAnsi="Times New Roman"/>
          <w:sz w:val="24"/>
          <w:szCs w:val="24"/>
        </w:rPr>
        <w:t>jānosūta</w:t>
      </w:r>
      <w:proofErr w:type="spellEnd"/>
      <w:r w:rsidR="00846D30">
        <w:rPr>
          <w:rFonts w:ascii="Times New Roman" w:hAnsi="Times New Roman"/>
          <w:sz w:val="24"/>
          <w:szCs w:val="24"/>
        </w:rPr>
        <w:t xml:space="preserve"> uz </w:t>
      </w:r>
      <w:r w:rsidR="00712023">
        <w:rPr>
          <w:rFonts w:ascii="Times New Roman" w:hAnsi="Times New Roman"/>
          <w:sz w:val="24"/>
          <w:szCs w:val="24"/>
        </w:rPr>
        <w:t xml:space="preserve">e-pasta adresi </w:t>
      </w:r>
      <w:hyperlink r:id="rId9" w:history="1">
        <w:r w:rsidR="00DA77AB" w:rsidRPr="008105B8">
          <w:rPr>
            <w:rStyle w:val="Hyperlink"/>
            <w:rFonts w:ascii="Times New Roman" w:hAnsi="Times New Roman"/>
            <w:sz w:val="24"/>
            <w:szCs w:val="24"/>
          </w:rPr>
          <w:t>karlis.spravniks@bweg.eu</w:t>
        </w:r>
      </w:hyperlink>
      <w:r w:rsidR="00DA77AB">
        <w:rPr>
          <w:rFonts w:ascii="Times New Roman" w:hAnsi="Times New Roman"/>
          <w:sz w:val="24"/>
          <w:szCs w:val="24"/>
        </w:rPr>
        <w:t xml:space="preserve">, tam jābūt saņemtam līdz </w:t>
      </w:r>
      <w:r w:rsidR="005B5712" w:rsidRPr="00C17BDA">
        <w:rPr>
          <w:rFonts w:ascii="Times New Roman" w:hAnsi="Times New Roman"/>
          <w:sz w:val="24"/>
          <w:szCs w:val="24"/>
        </w:rPr>
        <w:t>4</w:t>
      </w:r>
      <w:r w:rsidR="00502FD7" w:rsidRPr="00C17BDA">
        <w:rPr>
          <w:rFonts w:ascii="Times New Roman" w:hAnsi="Times New Roman"/>
          <w:sz w:val="24"/>
          <w:szCs w:val="24"/>
        </w:rPr>
        <w:t>. punktā noteiktajam</w:t>
      </w:r>
      <w:r w:rsidR="00502FD7">
        <w:rPr>
          <w:rFonts w:ascii="Times New Roman" w:hAnsi="Times New Roman"/>
          <w:sz w:val="24"/>
          <w:szCs w:val="24"/>
        </w:rPr>
        <w:t xml:space="preserve"> termiņam.</w:t>
      </w:r>
    </w:p>
    <w:p w14:paraId="20C61942" w14:textId="73B1B0DA" w:rsidR="005243B8" w:rsidRPr="00FF5D70" w:rsidRDefault="005243B8" w:rsidP="005243B8">
      <w:pPr>
        <w:pStyle w:val="ListParagraph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Piedāvājumam jābūt elektroniski parakstītam, izmantojot drošu elektronisko parakstu</w:t>
      </w:r>
      <w:r w:rsidR="00E70066">
        <w:rPr>
          <w:rFonts w:ascii="Times New Roman" w:hAnsi="Times New Roman"/>
          <w:sz w:val="24"/>
          <w:szCs w:val="24"/>
        </w:rPr>
        <w:t>.</w:t>
      </w:r>
    </w:p>
    <w:p w14:paraId="52FF0132" w14:textId="35DB1B04" w:rsidR="00FF5D70" w:rsidRDefault="00F776E3" w:rsidP="001738A3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E5FFA">
        <w:rPr>
          <w:rFonts w:ascii="Times New Roman" w:hAnsi="Times New Roman"/>
          <w:sz w:val="24"/>
          <w:szCs w:val="24"/>
        </w:rPr>
        <w:t>I</w:t>
      </w:r>
      <w:r w:rsidR="00FF5D70" w:rsidRPr="008E5FFA">
        <w:rPr>
          <w:rFonts w:ascii="Times New Roman" w:hAnsi="Times New Roman"/>
          <w:sz w:val="24"/>
          <w:szCs w:val="24"/>
        </w:rPr>
        <w:t xml:space="preserve">esniedzot </w:t>
      </w:r>
      <w:r w:rsidR="003C73E5" w:rsidRPr="008E5FFA">
        <w:rPr>
          <w:rFonts w:ascii="Times New Roman" w:hAnsi="Times New Roman"/>
          <w:sz w:val="24"/>
          <w:szCs w:val="24"/>
        </w:rPr>
        <w:t>P</w:t>
      </w:r>
      <w:r w:rsidR="00FF5D70" w:rsidRPr="008E5FFA">
        <w:rPr>
          <w:rFonts w:ascii="Times New Roman" w:hAnsi="Times New Roman"/>
          <w:sz w:val="24"/>
          <w:szCs w:val="24"/>
        </w:rPr>
        <w:t xml:space="preserve">iedāvājumu klātienē, </w:t>
      </w:r>
      <w:r w:rsidR="003C73E5" w:rsidRPr="008E5FFA">
        <w:rPr>
          <w:rFonts w:ascii="Times New Roman" w:hAnsi="Times New Roman"/>
          <w:sz w:val="24"/>
          <w:szCs w:val="24"/>
        </w:rPr>
        <w:t>tas</w:t>
      </w:r>
      <w:r w:rsidR="00FF5D70" w:rsidRPr="008E5FFA">
        <w:rPr>
          <w:rFonts w:ascii="Times New Roman" w:hAnsi="Times New Roman"/>
          <w:sz w:val="24"/>
          <w:szCs w:val="24"/>
        </w:rPr>
        <w:t xml:space="preserve"> </w:t>
      </w:r>
      <w:r w:rsidR="00F0110E" w:rsidRPr="008E5FFA">
        <w:rPr>
          <w:rFonts w:ascii="Times New Roman" w:hAnsi="Times New Roman"/>
          <w:sz w:val="24"/>
          <w:szCs w:val="24"/>
        </w:rPr>
        <w:t>jāiesniedz</w:t>
      </w:r>
      <w:r w:rsidR="00FF5D70" w:rsidRPr="008E5FFA">
        <w:rPr>
          <w:rFonts w:ascii="Times New Roman" w:hAnsi="Times New Roman"/>
          <w:sz w:val="24"/>
          <w:szCs w:val="24"/>
        </w:rPr>
        <w:t xml:space="preserve"> </w:t>
      </w:r>
      <w:r w:rsidR="00E70066" w:rsidRPr="008E5FFA">
        <w:rPr>
          <w:rFonts w:ascii="Times New Roman" w:hAnsi="Times New Roman"/>
          <w:sz w:val="24"/>
          <w:szCs w:val="24"/>
        </w:rPr>
        <w:t>vienā</w:t>
      </w:r>
      <w:r w:rsidR="00FF5D70" w:rsidRPr="008E5FFA">
        <w:rPr>
          <w:rFonts w:ascii="Times New Roman" w:hAnsi="Times New Roman"/>
          <w:sz w:val="24"/>
          <w:szCs w:val="24"/>
        </w:rPr>
        <w:t xml:space="preserve"> </w:t>
      </w:r>
      <w:r w:rsidR="00E70066" w:rsidRPr="008E5FFA">
        <w:rPr>
          <w:rFonts w:ascii="Times New Roman" w:hAnsi="Times New Roman"/>
          <w:sz w:val="24"/>
          <w:szCs w:val="24"/>
        </w:rPr>
        <w:t>oriģināla eksemplārā (kurš netiek atgriezts)</w:t>
      </w:r>
      <w:r w:rsidR="00FE6906" w:rsidRPr="008E5FFA">
        <w:rPr>
          <w:rFonts w:ascii="Times New Roman" w:hAnsi="Times New Roman"/>
          <w:sz w:val="24"/>
          <w:szCs w:val="24"/>
        </w:rPr>
        <w:t>,</w:t>
      </w:r>
      <w:r w:rsidR="003E4F22" w:rsidRPr="008E5FFA">
        <w:rPr>
          <w:rFonts w:ascii="Times New Roman" w:hAnsi="Times New Roman"/>
          <w:sz w:val="24"/>
          <w:szCs w:val="24"/>
        </w:rPr>
        <w:t xml:space="preserve"> Mārupes</w:t>
      </w:r>
      <w:r w:rsidR="003E4F22">
        <w:rPr>
          <w:rFonts w:ascii="Times New Roman" w:hAnsi="Times New Roman"/>
          <w:sz w:val="24"/>
          <w:szCs w:val="24"/>
        </w:rPr>
        <w:t xml:space="preserve"> ielā 4, Rīgā</w:t>
      </w:r>
      <w:r w:rsidR="009A0830">
        <w:rPr>
          <w:rFonts w:ascii="Times New Roman" w:hAnsi="Times New Roman"/>
          <w:sz w:val="24"/>
          <w:szCs w:val="24"/>
        </w:rPr>
        <w:t>, LV-10</w:t>
      </w:r>
      <w:r w:rsidR="00DF585C">
        <w:rPr>
          <w:rFonts w:ascii="Times New Roman" w:hAnsi="Times New Roman"/>
          <w:sz w:val="24"/>
          <w:szCs w:val="24"/>
        </w:rPr>
        <w:t>02</w:t>
      </w:r>
      <w:r w:rsidR="00FE6906">
        <w:rPr>
          <w:rFonts w:ascii="Times New Roman" w:hAnsi="Times New Roman"/>
          <w:sz w:val="24"/>
          <w:szCs w:val="24"/>
        </w:rPr>
        <w:t>, 5. stāvā</w:t>
      </w:r>
      <w:r w:rsidR="009A0830">
        <w:rPr>
          <w:rFonts w:ascii="Times New Roman" w:hAnsi="Times New Roman"/>
          <w:sz w:val="24"/>
          <w:szCs w:val="24"/>
        </w:rPr>
        <w:t xml:space="preserve"> darba laikā no 9:00 – 17:00</w:t>
      </w:r>
      <w:r w:rsidR="00C03B67">
        <w:rPr>
          <w:rFonts w:ascii="Times New Roman" w:hAnsi="Times New Roman"/>
          <w:sz w:val="24"/>
          <w:szCs w:val="24"/>
        </w:rPr>
        <w:t>.</w:t>
      </w:r>
    </w:p>
    <w:p w14:paraId="09E890DE" w14:textId="08DB07B5" w:rsidR="00C03B67" w:rsidRDefault="00C03B67" w:rsidP="00C03B67">
      <w:pPr>
        <w:pStyle w:val="ListParagraph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</w:t>
      </w:r>
      <w:r w:rsidR="00DE13ED">
        <w:rPr>
          <w:rFonts w:ascii="Times New Roman" w:hAnsi="Times New Roman"/>
          <w:sz w:val="24"/>
          <w:szCs w:val="24"/>
        </w:rPr>
        <w:t>s</w:t>
      </w:r>
      <w:r w:rsidR="00254514">
        <w:rPr>
          <w:rFonts w:ascii="Times New Roman" w:hAnsi="Times New Roman"/>
          <w:sz w:val="24"/>
          <w:szCs w:val="24"/>
        </w:rPr>
        <w:t xml:space="preserve"> jābūt sašūtam un parakstītam un tas</w:t>
      </w:r>
      <w:r w:rsidR="00DE13ED">
        <w:rPr>
          <w:rFonts w:ascii="Times New Roman" w:hAnsi="Times New Roman"/>
          <w:sz w:val="24"/>
          <w:szCs w:val="24"/>
        </w:rPr>
        <w:t xml:space="preserve"> jāiesniedz slēgtā parakstītā aploksnē</w:t>
      </w:r>
      <w:r w:rsidR="00040724">
        <w:rPr>
          <w:rFonts w:ascii="Times New Roman" w:hAnsi="Times New Roman"/>
          <w:sz w:val="24"/>
          <w:szCs w:val="24"/>
        </w:rPr>
        <w:t>, ar norādi:</w:t>
      </w:r>
    </w:p>
    <w:p w14:paraId="45B78FF0" w14:textId="4D1853A1" w:rsidR="00040724" w:rsidRDefault="00A108C2" w:rsidP="00040724">
      <w:pPr>
        <w:pStyle w:val="ListParagraph"/>
        <w:numPr>
          <w:ilvl w:val="3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Piedāvājums </w:t>
      </w:r>
      <w:r w:rsidR="00040724" w:rsidRPr="00040724">
        <w:rPr>
          <w:rFonts w:ascii="Times New Roman" w:hAnsi="Times New Roman"/>
          <w:sz w:val="24"/>
          <w:szCs w:val="24"/>
        </w:rPr>
        <w:t>SIA “</w:t>
      </w:r>
      <w:proofErr w:type="spellStart"/>
      <w:r w:rsidR="00040724" w:rsidRPr="00040724">
        <w:rPr>
          <w:rFonts w:ascii="Times New Roman" w:hAnsi="Times New Roman"/>
          <w:sz w:val="24"/>
          <w:szCs w:val="24"/>
        </w:rPr>
        <w:t>Baltic</w:t>
      </w:r>
      <w:proofErr w:type="spellEnd"/>
      <w:r w:rsidR="00040724" w:rsidRPr="00040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724" w:rsidRPr="00040724">
        <w:rPr>
          <w:rFonts w:ascii="Times New Roman" w:hAnsi="Times New Roman"/>
          <w:sz w:val="24"/>
          <w:szCs w:val="24"/>
        </w:rPr>
        <w:t>Waste</w:t>
      </w:r>
      <w:proofErr w:type="spellEnd"/>
      <w:r w:rsidR="00040724" w:rsidRPr="00040724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040724" w:rsidRPr="00040724">
        <w:rPr>
          <w:rFonts w:ascii="Times New Roman" w:hAnsi="Times New Roman"/>
          <w:sz w:val="24"/>
          <w:szCs w:val="24"/>
        </w:rPr>
        <w:t>Energy</w:t>
      </w:r>
      <w:proofErr w:type="spellEnd"/>
      <w:r w:rsidR="00040724" w:rsidRPr="00040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724" w:rsidRPr="00040724">
        <w:rPr>
          <w:rFonts w:ascii="Times New Roman" w:hAnsi="Times New Roman"/>
          <w:sz w:val="24"/>
          <w:szCs w:val="24"/>
        </w:rPr>
        <w:t>Group</w:t>
      </w:r>
      <w:proofErr w:type="spellEnd"/>
      <w:r w:rsidR="00040724" w:rsidRPr="0004072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iepirkumam “</w:t>
      </w:r>
      <w:r w:rsidRPr="00A108C2">
        <w:rPr>
          <w:rFonts w:ascii="Times New Roman" w:hAnsi="Times New Roman"/>
          <w:sz w:val="24"/>
          <w:szCs w:val="24"/>
        </w:rPr>
        <w:t>Finanšu un vadības grāmatvedības un analītikas programma un tās ieviešana</w:t>
      </w:r>
      <w:r>
        <w:rPr>
          <w:rFonts w:ascii="Times New Roman" w:hAnsi="Times New Roman"/>
          <w:sz w:val="24"/>
          <w:szCs w:val="24"/>
        </w:rPr>
        <w:t xml:space="preserve">”. Neatvērt līdz 2025. </w:t>
      </w:r>
      <w:r w:rsidRPr="00CF67CE">
        <w:rPr>
          <w:rFonts w:ascii="Times New Roman" w:hAnsi="Times New Roman"/>
          <w:sz w:val="24"/>
          <w:szCs w:val="24"/>
        </w:rPr>
        <w:t xml:space="preserve">gada </w:t>
      </w:r>
      <w:r w:rsidR="00CF67CE" w:rsidRPr="00CF67CE">
        <w:rPr>
          <w:rFonts w:ascii="Times New Roman" w:hAnsi="Times New Roman"/>
          <w:sz w:val="24"/>
          <w:szCs w:val="24"/>
        </w:rPr>
        <w:t>22</w:t>
      </w:r>
      <w:r w:rsidRPr="00CF67CE">
        <w:rPr>
          <w:rFonts w:ascii="Times New Roman" w:hAnsi="Times New Roman"/>
          <w:sz w:val="24"/>
          <w:szCs w:val="24"/>
        </w:rPr>
        <w:t>. jūlijam</w:t>
      </w:r>
      <w:r w:rsidR="00CF67CE" w:rsidRPr="00CF6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7CE" w:rsidRPr="00CF67CE">
        <w:rPr>
          <w:rFonts w:ascii="Times New Roman" w:hAnsi="Times New Roman"/>
          <w:sz w:val="24"/>
          <w:szCs w:val="24"/>
        </w:rPr>
        <w:t>plkst</w:t>
      </w:r>
      <w:proofErr w:type="spellEnd"/>
      <w:r w:rsidR="00CF67CE">
        <w:rPr>
          <w:rFonts w:ascii="Times New Roman" w:hAnsi="Times New Roman"/>
          <w:sz w:val="24"/>
          <w:szCs w:val="24"/>
        </w:rPr>
        <w:t xml:space="preserve"> 17:00</w:t>
      </w:r>
      <w:r>
        <w:rPr>
          <w:rFonts w:ascii="Times New Roman" w:hAnsi="Times New Roman"/>
          <w:sz w:val="24"/>
          <w:szCs w:val="24"/>
        </w:rPr>
        <w:t>.</w:t>
      </w:r>
    </w:p>
    <w:p w14:paraId="19FBB64D" w14:textId="1F908AC7" w:rsidR="009453D9" w:rsidRDefault="009453D9" w:rsidP="00C03B67">
      <w:pPr>
        <w:pStyle w:val="ListParagraph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</w:t>
      </w:r>
      <w:r w:rsidR="00A108C2">
        <w:rPr>
          <w:rFonts w:ascii="Times New Roman" w:hAnsi="Times New Roman"/>
          <w:sz w:val="24"/>
          <w:szCs w:val="24"/>
        </w:rPr>
        <w:t xml:space="preserve">dentam ir tiesības pieprasīt </w:t>
      </w:r>
      <w:r w:rsidR="00FE6906">
        <w:rPr>
          <w:rFonts w:ascii="Times New Roman" w:hAnsi="Times New Roman"/>
          <w:sz w:val="24"/>
          <w:szCs w:val="24"/>
        </w:rPr>
        <w:t>apliecinājumu par piedāvājuma iesniegšanu.</w:t>
      </w:r>
    </w:p>
    <w:p w14:paraId="4059A3FA" w14:textId="04ABEF3D" w:rsidR="00FE6906" w:rsidRPr="00FF5D70" w:rsidRDefault="00FE6906" w:rsidP="00C03B67">
      <w:pPr>
        <w:pStyle w:val="ListParagraph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Nosūtot Piedāvājumu pa pastu vai ar kurjeru, Pretendents ir atbildīgs par Piedāvājuma iesniegšanu norādītāja laikā.</w:t>
      </w:r>
    </w:p>
    <w:p w14:paraId="2906F7ED" w14:textId="23A30065" w:rsidR="002A427E" w:rsidRPr="00CF3BD0" w:rsidRDefault="002A427E" w:rsidP="00850AA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F3BD0">
        <w:rPr>
          <w:rFonts w:ascii="Times New Roman" w:hAnsi="Times New Roman"/>
          <w:b/>
          <w:bCs/>
          <w:sz w:val="24"/>
          <w:szCs w:val="24"/>
        </w:rPr>
        <w:t>PRASĪBAS PRETENDENTIEM</w:t>
      </w:r>
      <w:r w:rsidR="00964880" w:rsidRPr="00CF3BD0">
        <w:rPr>
          <w:rFonts w:ascii="Times New Roman" w:hAnsi="Times New Roman"/>
          <w:b/>
          <w:bCs/>
          <w:sz w:val="24"/>
          <w:szCs w:val="24"/>
        </w:rPr>
        <w:t xml:space="preserve"> UN PROGRAMMAS TEHNISKĀS PRASĪBAS</w:t>
      </w:r>
    </w:p>
    <w:p w14:paraId="0D37CFAF" w14:textId="756A0B56" w:rsidR="008020A5" w:rsidRDefault="00227230" w:rsidP="00227230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Pretendentam jāspēj izpildīt vismaz šādas kvalifikācijas prasības:</w:t>
      </w:r>
    </w:p>
    <w:p w14:paraId="7BFA9153" w14:textId="5E13F953" w:rsidR="00227230" w:rsidRDefault="002322E3" w:rsidP="00227230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Vismaz 3 gadu pieredze</w:t>
      </w:r>
      <w:r w:rsidR="00D4515B">
        <w:rPr>
          <w:rFonts w:ascii="Times New Roman" w:hAnsi="Times New Roman"/>
          <w:sz w:val="24"/>
          <w:szCs w:val="24"/>
        </w:rPr>
        <w:t xml:space="preserve"> IT risinājumu izstrādē</w:t>
      </w:r>
      <w:r w:rsidR="004F1C65">
        <w:rPr>
          <w:rFonts w:ascii="Times New Roman" w:hAnsi="Times New Roman"/>
          <w:sz w:val="24"/>
          <w:szCs w:val="24"/>
        </w:rPr>
        <w:t>:</w:t>
      </w:r>
    </w:p>
    <w:p w14:paraId="5F500567" w14:textId="52ECAB48" w:rsidR="00EC23DE" w:rsidRPr="00885423" w:rsidRDefault="00EC23DE" w:rsidP="00EC23DE">
      <w:pPr>
        <w:pStyle w:val="ListParagraph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85423">
        <w:rPr>
          <w:rFonts w:ascii="Times New Roman" w:hAnsi="Times New Roman"/>
          <w:sz w:val="24"/>
          <w:szCs w:val="24"/>
        </w:rPr>
        <w:t>Prasības izpilde tiek apliecināta Piedāvājumā</w:t>
      </w:r>
      <w:r w:rsidR="001C1BA8" w:rsidRPr="00885423">
        <w:rPr>
          <w:rFonts w:ascii="Times New Roman" w:hAnsi="Times New Roman"/>
          <w:sz w:val="24"/>
          <w:szCs w:val="24"/>
        </w:rPr>
        <w:t>.</w:t>
      </w:r>
    </w:p>
    <w:p w14:paraId="6FD0F8E4" w14:textId="7C703F34" w:rsidR="00EC23DE" w:rsidRPr="00885423" w:rsidRDefault="00A921AC" w:rsidP="00EC23DE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85423">
        <w:rPr>
          <w:rFonts w:ascii="Times New Roman" w:hAnsi="Times New Roman"/>
          <w:sz w:val="24"/>
          <w:szCs w:val="24"/>
        </w:rPr>
        <w:t xml:space="preserve">Ieviests vismaz </w:t>
      </w:r>
      <w:r w:rsidR="004F1C65" w:rsidRPr="00885423">
        <w:rPr>
          <w:rFonts w:ascii="Times New Roman" w:hAnsi="Times New Roman"/>
          <w:sz w:val="24"/>
          <w:szCs w:val="24"/>
        </w:rPr>
        <w:t>1 finanšu</w:t>
      </w:r>
      <w:r w:rsidR="00BE2F9C" w:rsidRPr="00885423">
        <w:rPr>
          <w:rFonts w:ascii="Times New Roman" w:hAnsi="Times New Roman"/>
          <w:sz w:val="24"/>
          <w:szCs w:val="24"/>
        </w:rPr>
        <w:t xml:space="preserve"> uzskaites vai resursu </w:t>
      </w:r>
      <w:r w:rsidR="00687D15" w:rsidRPr="00885423">
        <w:rPr>
          <w:rFonts w:ascii="Times New Roman" w:hAnsi="Times New Roman"/>
          <w:sz w:val="24"/>
          <w:szCs w:val="24"/>
        </w:rPr>
        <w:t>plānošanas (ERP)</w:t>
      </w:r>
      <w:r w:rsidR="004F1C65" w:rsidRPr="00885423">
        <w:rPr>
          <w:rFonts w:ascii="Times New Roman" w:hAnsi="Times New Roman"/>
          <w:sz w:val="24"/>
          <w:szCs w:val="24"/>
        </w:rPr>
        <w:t xml:space="preserve"> risinājums</w:t>
      </w:r>
      <w:r w:rsidR="001C1BA8" w:rsidRPr="00885423">
        <w:rPr>
          <w:rFonts w:ascii="Times New Roman" w:hAnsi="Times New Roman"/>
          <w:sz w:val="24"/>
          <w:szCs w:val="24"/>
        </w:rPr>
        <w:t>:</w:t>
      </w:r>
    </w:p>
    <w:p w14:paraId="19CCD027" w14:textId="6B2F659D" w:rsidR="004F1C65" w:rsidRPr="00885423" w:rsidRDefault="004F1C65" w:rsidP="004F1C65">
      <w:pPr>
        <w:pStyle w:val="ListParagraph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85423">
        <w:rPr>
          <w:rFonts w:ascii="Times New Roman" w:hAnsi="Times New Roman"/>
          <w:sz w:val="24"/>
          <w:szCs w:val="24"/>
        </w:rPr>
        <w:t>Prasība</w:t>
      </w:r>
      <w:r w:rsidR="00DE7991" w:rsidRPr="00885423">
        <w:rPr>
          <w:rFonts w:ascii="Times New Roman" w:hAnsi="Times New Roman"/>
          <w:sz w:val="24"/>
          <w:szCs w:val="24"/>
        </w:rPr>
        <w:t>s izpilde</w:t>
      </w:r>
      <w:r w:rsidRPr="00885423">
        <w:rPr>
          <w:rFonts w:ascii="Times New Roman" w:hAnsi="Times New Roman"/>
          <w:sz w:val="24"/>
          <w:szCs w:val="24"/>
        </w:rPr>
        <w:t xml:space="preserve"> tiek apliecināta </w:t>
      </w:r>
      <w:r w:rsidR="00DE7991" w:rsidRPr="00885423">
        <w:rPr>
          <w:rFonts w:ascii="Times New Roman" w:hAnsi="Times New Roman"/>
          <w:sz w:val="24"/>
          <w:szCs w:val="24"/>
        </w:rPr>
        <w:t>Piedāvājumā</w:t>
      </w:r>
      <w:r w:rsidR="001C1BA8" w:rsidRPr="00885423">
        <w:rPr>
          <w:rFonts w:ascii="Times New Roman" w:hAnsi="Times New Roman"/>
          <w:sz w:val="24"/>
          <w:szCs w:val="24"/>
        </w:rPr>
        <w:t>, norādot risinājuma nosaukumu un Pasūtītāju.</w:t>
      </w:r>
    </w:p>
    <w:p w14:paraId="60BE5746" w14:textId="4A92EAA3" w:rsidR="00D872BB" w:rsidRDefault="00D872BB" w:rsidP="00D872BB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Risinājumam jānodrošina šādas prasības:</w:t>
      </w:r>
    </w:p>
    <w:p w14:paraId="6A68DA4B" w14:textId="32A70905" w:rsidR="00131328" w:rsidRDefault="00131328" w:rsidP="000F06D3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Programmai jābūt piemērotai Latvijas </w:t>
      </w:r>
      <w:r w:rsidR="00D751DF">
        <w:rPr>
          <w:rFonts w:ascii="Times New Roman" w:hAnsi="Times New Roman"/>
          <w:sz w:val="24"/>
          <w:szCs w:val="24"/>
        </w:rPr>
        <w:t>grāmatvedības likumdošanai.</w:t>
      </w:r>
    </w:p>
    <w:p w14:paraId="6A3C169B" w14:textId="21FBB80C" w:rsidR="00D872BB" w:rsidRDefault="00D872BB" w:rsidP="000F06D3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6919">
        <w:rPr>
          <w:rFonts w:ascii="Times New Roman" w:hAnsi="Times New Roman"/>
          <w:sz w:val="24"/>
          <w:szCs w:val="24"/>
        </w:rPr>
        <w:t>Jānodrošina integrācija</w:t>
      </w:r>
      <w:r w:rsidR="000F06D3">
        <w:rPr>
          <w:rFonts w:ascii="Times New Roman" w:hAnsi="Times New Roman"/>
          <w:sz w:val="24"/>
          <w:szCs w:val="24"/>
        </w:rPr>
        <w:t xml:space="preserve"> </w:t>
      </w:r>
      <w:r w:rsidRPr="00586919">
        <w:rPr>
          <w:rFonts w:ascii="Times New Roman" w:hAnsi="Times New Roman"/>
          <w:sz w:val="24"/>
          <w:szCs w:val="24"/>
        </w:rPr>
        <w:t>ar SIA “</w:t>
      </w:r>
      <w:proofErr w:type="spellStart"/>
      <w:r w:rsidRPr="00586919">
        <w:rPr>
          <w:rFonts w:ascii="Times New Roman" w:hAnsi="Times New Roman"/>
          <w:sz w:val="24"/>
          <w:szCs w:val="24"/>
        </w:rPr>
        <w:t>Baltic</w:t>
      </w:r>
      <w:proofErr w:type="spellEnd"/>
      <w:r w:rsidRPr="00586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19">
        <w:rPr>
          <w:rFonts w:ascii="Times New Roman" w:hAnsi="Times New Roman"/>
          <w:sz w:val="24"/>
          <w:szCs w:val="24"/>
        </w:rPr>
        <w:t>Waste</w:t>
      </w:r>
      <w:proofErr w:type="spellEnd"/>
      <w:r w:rsidRPr="00586919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586919">
        <w:rPr>
          <w:rFonts w:ascii="Times New Roman" w:hAnsi="Times New Roman"/>
          <w:sz w:val="24"/>
          <w:szCs w:val="24"/>
        </w:rPr>
        <w:t>Energy</w:t>
      </w:r>
      <w:proofErr w:type="spellEnd"/>
      <w:r w:rsidRPr="00586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19">
        <w:rPr>
          <w:rFonts w:ascii="Times New Roman" w:hAnsi="Times New Roman"/>
          <w:sz w:val="24"/>
          <w:szCs w:val="24"/>
        </w:rPr>
        <w:t>Group</w:t>
      </w:r>
      <w:proofErr w:type="spellEnd"/>
      <w:r w:rsidRPr="00586919">
        <w:rPr>
          <w:rFonts w:ascii="Times New Roman" w:hAnsi="Times New Roman"/>
          <w:sz w:val="24"/>
          <w:szCs w:val="24"/>
        </w:rPr>
        <w:t>” izmantoto CRM sistēmu “ZOHO CRM”.</w:t>
      </w:r>
    </w:p>
    <w:p w14:paraId="1ADD88A6" w14:textId="3EA4229F" w:rsidR="00D872BB" w:rsidRDefault="00D872BB" w:rsidP="00DF4F78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Programmai jānodrošina darbība gan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, gan </w:t>
      </w:r>
      <w:r w:rsidR="00A71DC8">
        <w:rPr>
          <w:rFonts w:ascii="Times New Roman" w:hAnsi="Times New Roman"/>
          <w:sz w:val="24"/>
          <w:szCs w:val="24"/>
        </w:rPr>
        <w:t>darb</w:t>
      </w:r>
      <w:r w:rsidR="00FC4C14">
        <w:rPr>
          <w:rFonts w:ascii="Times New Roman" w:hAnsi="Times New Roman"/>
          <w:sz w:val="24"/>
          <w:szCs w:val="24"/>
        </w:rPr>
        <w:t>virsmas vidē (</w:t>
      </w:r>
      <w:r>
        <w:rPr>
          <w:rFonts w:ascii="Times New Roman" w:hAnsi="Times New Roman"/>
          <w:sz w:val="24"/>
          <w:szCs w:val="24"/>
        </w:rPr>
        <w:t>gan ar Windows, gan ar Mac operētājsistēmām</w:t>
      </w:r>
      <w:r w:rsidR="00FC4C1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274B5B68" w14:textId="156CCDEB" w:rsidR="00C26C36" w:rsidRDefault="00CF0D6B" w:rsidP="00C26C36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Programmā jābūt iekļautai </w:t>
      </w:r>
      <w:proofErr w:type="spellStart"/>
      <w:r>
        <w:rPr>
          <w:rFonts w:ascii="Times New Roman" w:hAnsi="Times New Roman"/>
          <w:sz w:val="24"/>
          <w:szCs w:val="24"/>
        </w:rPr>
        <w:t>personālvadības</w:t>
      </w:r>
      <w:proofErr w:type="spellEnd"/>
      <w:r>
        <w:rPr>
          <w:rFonts w:ascii="Times New Roman" w:hAnsi="Times New Roman"/>
          <w:sz w:val="24"/>
          <w:szCs w:val="24"/>
        </w:rPr>
        <w:t xml:space="preserve"> sadaļai</w:t>
      </w:r>
      <w:r w:rsidR="006D3ABE">
        <w:rPr>
          <w:rFonts w:ascii="Times New Roman" w:hAnsi="Times New Roman"/>
          <w:sz w:val="24"/>
          <w:szCs w:val="24"/>
        </w:rPr>
        <w:t xml:space="preserve"> ar pašapkalpošanās portālu</w:t>
      </w:r>
      <w:r w:rsidR="00407B93">
        <w:rPr>
          <w:rFonts w:ascii="Times New Roman" w:hAnsi="Times New Roman"/>
          <w:sz w:val="24"/>
          <w:szCs w:val="24"/>
        </w:rPr>
        <w:t xml:space="preserve">, </w:t>
      </w:r>
      <w:r w:rsidR="00A51567">
        <w:rPr>
          <w:rFonts w:ascii="Times New Roman" w:hAnsi="Times New Roman"/>
          <w:sz w:val="24"/>
          <w:szCs w:val="24"/>
        </w:rPr>
        <w:t xml:space="preserve">darbinieku prombūtņu </w:t>
      </w:r>
      <w:r w:rsidR="00B44C96">
        <w:rPr>
          <w:rFonts w:ascii="Times New Roman" w:hAnsi="Times New Roman"/>
          <w:sz w:val="24"/>
          <w:szCs w:val="24"/>
        </w:rPr>
        <w:t>un u.tml. faktoru kontrolei un vadībai.</w:t>
      </w:r>
    </w:p>
    <w:p w14:paraId="0691B14C" w14:textId="5D171CAE" w:rsidR="006C21AC" w:rsidRDefault="006C21AC" w:rsidP="00C26C36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Programmā jābūt iespējai </w:t>
      </w:r>
      <w:r w:rsidR="001F235E">
        <w:rPr>
          <w:rFonts w:ascii="Times New Roman" w:hAnsi="Times New Roman"/>
          <w:sz w:val="24"/>
          <w:szCs w:val="24"/>
        </w:rPr>
        <w:t>automātiskai SMS un e-pastu izsūtīšanas iespējai, balstoties uz debitoru apmaksas informāciju.</w:t>
      </w:r>
    </w:p>
    <w:p w14:paraId="4F3723BF" w14:textId="77777777" w:rsidR="006E7B44" w:rsidRDefault="0042486D" w:rsidP="006E7B44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Programmā jābūt iespējai izstrādāt konsolidēto gada pārskatu</w:t>
      </w:r>
      <w:r w:rsidR="00E1657D">
        <w:rPr>
          <w:rFonts w:ascii="Times New Roman" w:hAnsi="Times New Roman"/>
          <w:sz w:val="24"/>
          <w:szCs w:val="24"/>
        </w:rPr>
        <w:t>.</w:t>
      </w:r>
    </w:p>
    <w:p w14:paraId="29464CC3" w14:textId="4ABC0F26" w:rsidR="00E1657D" w:rsidRPr="006E7B44" w:rsidRDefault="00FE1A38" w:rsidP="006E7B44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Visu 6.1. </w:t>
      </w:r>
      <w:r w:rsidRPr="00AA459E">
        <w:rPr>
          <w:rFonts w:ascii="Times New Roman" w:hAnsi="Times New Roman"/>
          <w:sz w:val="24"/>
          <w:szCs w:val="24"/>
        </w:rPr>
        <w:t>– 6.</w:t>
      </w:r>
      <w:r w:rsidR="006C21AC" w:rsidRPr="00AA459E">
        <w:rPr>
          <w:rFonts w:ascii="Times New Roman" w:hAnsi="Times New Roman"/>
          <w:sz w:val="24"/>
          <w:szCs w:val="24"/>
        </w:rPr>
        <w:t>6</w:t>
      </w:r>
      <w:r w:rsidRPr="00AA459E">
        <w:rPr>
          <w:rFonts w:ascii="Times New Roman" w:hAnsi="Times New Roman"/>
          <w:sz w:val="24"/>
          <w:szCs w:val="24"/>
        </w:rPr>
        <w:t>. punk</w:t>
      </w:r>
      <w:r>
        <w:rPr>
          <w:rFonts w:ascii="Times New Roman" w:hAnsi="Times New Roman"/>
          <w:sz w:val="24"/>
          <w:szCs w:val="24"/>
        </w:rPr>
        <w:t>tos minēto p</w:t>
      </w:r>
      <w:r w:rsidR="00E1657D" w:rsidRPr="006E7B44">
        <w:rPr>
          <w:rFonts w:ascii="Times New Roman" w:hAnsi="Times New Roman"/>
          <w:sz w:val="24"/>
          <w:szCs w:val="24"/>
        </w:rPr>
        <w:t>rasības izpilde tiek apliecināta Piedāvājumā.</w:t>
      </w:r>
    </w:p>
    <w:p w14:paraId="0E0F18AC" w14:textId="0650E898" w:rsidR="005037B6" w:rsidRPr="00F15B09" w:rsidRDefault="005037B6" w:rsidP="00326B7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15B09">
        <w:rPr>
          <w:rFonts w:ascii="Times New Roman" w:hAnsi="Times New Roman"/>
          <w:b/>
          <w:bCs/>
          <w:sz w:val="24"/>
          <w:szCs w:val="24"/>
        </w:rPr>
        <w:t>PIEDĀVĀJUMU VĒRTĒŠANAS KRITĒRIJI</w:t>
      </w:r>
    </w:p>
    <w:p w14:paraId="17E66DFF" w14:textId="3B2F67E7" w:rsidR="00326B7F" w:rsidRPr="00326B7F" w:rsidRDefault="00326B7F" w:rsidP="00326B7F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iepirkuma uzvarētāju tiek atzīts </w:t>
      </w:r>
      <w:r w:rsidR="00F15B09">
        <w:rPr>
          <w:rFonts w:ascii="Times New Roman" w:hAnsi="Times New Roman"/>
          <w:sz w:val="24"/>
          <w:szCs w:val="24"/>
        </w:rPr>
        <w:t xml:space="preserve">Pretendents, kurš iesniedzis atbilstošu Piedāvājumu ar </w:t>
      </w:r>
      <w:r w:rsidR="00F15B09" w:rsidRPr="00F15B09">
        <w:rPr>
          <w:rFonts w:ascii="Times New Roman" w:hAnsi="Times New Roman"/>
          <w:b/>
          <w:bCs/>
          <w:sz w:val="24"/>
          <w:szCs w:val="24"/>
        </w:rPr>
        <w:t>viszemāko cenu</w:t>
      </w:r>
      <w:r w:rsidR="00F15B09">
        <w:rPr>
          <w:rFonts w:ascii="Times New Roman" w:hAnsi="Times New Roman"/>
          <w:sz w:val="24"/>
          <w:szCs w:val="24"/>
        </w:rPr>
        <w:t>.</w:t>
      </w:r>
    </w:p>
    <w:p w14:paraId="19A39FD6" w14:textId="77777777" w:rsidR="008A13F3" w:rsidRPr="00D23C96" w:rsidRDefault="008A13F3" w:rsidP="00D23C96">
      <w:pPr>
        <w:jc w:val="both"/>
        <w:rPr>
          <w:rFonts w:ascii="Times New Roman" w:hAnsi="Times New Roman"/>
          <w:sz w:val="24"/>
          <w:szCs w:val="24"/>
        </w:rPr>
      </w:pPr>
    </w:p>
    <w:p w14:paraId="50061106" w14:textId="77777777" w:rsidR="00AA07CF" w:rsidRDefault="00AA07CF">
      <w:pPr>
        <w:spacing w:line="27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27FFECA" w14:textId="61CA8668" w:rsidR="004E4667" w:rsidRDefault="004E4667" w:rsidP="004E466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Iepirkuma</w:t>
      </w:r>
      <w:r w:rsidR="00A52335">
        <w:rPr>
          <w:rFonts w:ascii="Times New Roman" w:hAnsi="Times New Roman"/>
          <w:sz w:val="24"/>
          <w:szCs w:val="24"/>
        </w:rPr>
        <w:t xml:space="preserve"> Nr.</w:t>
      </w:r>
      <w:r>
        <w:rPr>
          <w:rFonts w:ascii="Times New Roman" w:hAnsi="Times New Roman"/>
          <w:sz w:val="24"/>
          <w:szCs w:val="24"/>
        </w:rPr>
        <w:t xml:space="preserve"> </w:t>
      </w:r>
      <w:r w:rsidR="00A52335" w:rsidRPr="00A52335">
        <w:rPr>
          <w:rFonts w:ascii="Times New Roman" w:hAnsi="Times New Roman"/>
          <w:sz w:val="24"/>
          <w:szCs w:val="24"/>
        </w:rPr>
        <w:t>07/2025BWEG</w:t>
      </w:r>
      <w:r>
        <w:rPr>
          <w:rFonts w:ascii="Times New Roman" w:hAnsi="Times New Roman"/>
          <w:sz w:val="24"/>
          <w:szCs w:val="24"/>
        </w:rPr>
        <w:t xml:space="preserve"> nolikuma 1. pielikums</w:t>
      </w:r>
    </w:p>
    <w:p w14:paraId="3F9B118D" w14:textId="6DD57F42" w:rsidR="004E4667" w:rsidRPr="004E4667" w:rsidRDefault="004E4667" w:rsidP="00A523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E4667">
        <w:rPr>
          <w:rFonts w:ascii="Times New Roman" w:hAnsi="Times New Roman"/>
          <w:b/>
          <w:bCs/>
          <w:sz w:val="24"/>
          <w:szCs w:val="24"/>
        </w:rPr>
        <w:t>Tehniskā specifikācija un finanšu piedāvājuma forma</w:t>
      </w:r>
    </w:p>
    <w:p w14:paraId="129C1F5D" w14:textId="10BA7973" w:rsidR="002A7771" w:rsidRDefault="002A7771" w:rsidP="008020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nosaukums:</w:t>
      </w:r>
    </w:p>
    <w:p w14:paraId="6B64FF15" w14:textId="3CF253B6" w:rsidR="002A7771" w:rsidRDefault="002A7771" w:rsidP="008020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Reģistrācijas numurs:</w:t>
      </w:r>
    </w:p>
    <w:p w14:paraId="1D4A86C5" w14:textId="4F5B893B" w:rsidR="002A7771" w:rsidRDefault="002A7771" w:rsidP="008020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Kontaktpersona (</w:t>
      </w:r>
      <w:r w:rsidR="00391196">
        <w:rPr>
          <w:rFonts w:ascii="Times New Roman" w:hAnsi="Times New Roman"/>
          <w:sz w:val="24"/>
          <w:szCs w:val="24"/>
        </w:rPr>
        <w:t>vārds uzvārds, amats, e-pasta adrese, telefona numurs):</w:t>
      </w:r>
    </w:p>
    <w:p w14:paraId="5C798AA3" w14:textId="24311253" w:rsidR="004E4667" w:rsidRDefault="004E4667" w:rsidP="008020A5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19"/>
        <w:gridCol w:w="1496"/>
        <w:gridCol w:w="1806"/>
        <w:gridCol w:w="1672"/>
      </w:tblGrid>
      <w:tr w:rsidR="000D52B4" w14:paraId="6BF3BC51" w14:textId="77777777" w:rsidTr="002906DD">
        <w:tc>
          <w:tcPr>
            <w:tcW w:w="9493" w:type="dxa"/>
            <w:gridSpan w:val="4"/>
          </w:tcPr>
          <w:p w14:paraId="251A451B" w14:textId="77777777" w:rsidR="000D52B4" w:rsidRDefault="00F9756C" w:rsidP="00BB18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Ieviešamās f</w:t>
            </w:r>
            <w:r w:rsidRPr="00F9756C">
              <w:rPr>
                <w:rFonts w:ascii="Times New Roman" w:hAnsi="Times New Roman"/>
                <w:b/>
                <w:bCs/>
                <w:sz w:val="24"/>
                <w:szCs w:val="24"/>
              </w:rPr>
              <w:t>inanšu un vadības grāmatvedības un analītikas programma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 nosaukums:</w:t>
            </w:r>
          </w:p>
          <w:p w14:paraId="31075389" w14:textId="77777777" w:rsidR="00AA1FFE" w:rsidRDefault="00AA1FFE" w:rsidP="00BB18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02C87A" w14:textId="77777777" w:rsidR="00F9756C" w:rsidRDefault="00F9756C" w:rsidP="00AA1F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6BB077E0" w14:textId="54D0541E" w:rsidR="00AA1FFE" w:rsidRPr="004E4667" w:rsidRDefault="00AA1FFE" w:rsidP="00BB18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5A8F" w14:paraId="54195D3F" w14:textId="77777777" w:rsidTr="004E4667">
        <w:tc>
          <w:tcPr>
            <w:tcW w:w="4519" w:type="dxa"/>
          </w:tcPr>
          <w:p w14:paraId="48F75F5A" w14:textId="5BBCCF74" w:rsidR="00215A8F" w:rsidRPr="004E4667" w:rsidRDefault="00215A8F" w:rsidP="00215A8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Funkcionalitāte, kas jānodrošina</w:t>
            </w:r>
          </w:p>
        </w:tc>
        <w:tc>
          <w:tcPr>
            <w:tcW w:w="1496" w:type="dxa"/>
          </w:tcPr>
          <w:p w14:paraId="5511E90B" w14:textId="756F6FE0" w:rsidR="00215A8F" w:rsidRPr="004E4667" w:rsidRDefault="00215A8F" w:rsidP="00215A8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Patērējamās stundas</w:t>
            </w:r>
          </w:p>
        </w:tc>
        <w:tc>
          <w:tcPr>
            <w:tcW w:w="1806" w:type="dxa"/>
          </w:tcPr>
          <w:p w14:paraId="2B2633AC" w14:textId="4F23E34E" w:rsidR="00215A8F" w:rsidRPr="004E4667" w:rsidRDefault="00215A8F" w:rsidP="00215A8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Stundas cena, EUR bez PVN</w:t>
            </w:r>
          </w:p>
        </w:tc>
        <w:tc>
          <w:tcPr>
            <w:tcW w:w="1672" w:type="dxa"/>
          </w:tcPr>
          <w:p w14:paraId="73991DCE" w14:textId="2ED3F5CA" w:rsidR="00215A8F" w:rsidRPr="004E4667" w:rsidRDefault="00215A8F" w:rsidP="00215A8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Summa, EUR bez PVN</w:t>
            </w:r>
          </w:p>
        </w:tc>
      </w:tr>
      <w:tr w:rsidR="00BB181E" w14:paraId="2C7D8E6A" w14:textId="77777777" w:rsidTr="00BB181E">
        <w:tc>
          <w:tcPr>
            <w:tcW w:w="9493" w:type="dxa"/>
            <w:gridSpan w:val="4"/>
          </w:tcPr>
          <w:p w14:paraId="6CB66640" w14:textId="06D52E3C" w:rsidR="00BB181E" w:rsidRPr="004E4667" w:rsidRDefault="00BB181E" w:rsidP="00BB181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Nodrošināt lietotājam draudzīgu interfeisu:</w:t>
            </w:r>
          </w:p>
        </w:tc>
      </w:tr>
      <w:tr w:rsidR="00BB181E" w14:paraId="48825F59" w14:textId="77777777" w:rsidTr="004E4667">
        <w:tc>
          <w:tcPr>
            <w:tcW w:w="4519" w:type="dxa"/>
          </w:tcPr>
          <w:p w14:paraId="67CD3C9E" w14:textId="59F78D96" w:rsidR="00BB181E" w:rsidRPr="00BB181E" w:rsidRDefault="00BB181E" w:rsidP="00BB18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B181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intuitīvu un pielāgojamu darba vidi, kas atvieglo lietotāja ikdienas uzdevumus.</w:t>
            </w:r>
            <w:r w:rsidRPr="00BB181E">
              <w:rPr>
                <w:rFonts w:ascii="Times New Roman" w:eastAsia="Times New Roman" w:hAnsi="Times New Roman" w:cs="Arial"/>
                <w:sz w:val="24"/>
                <w:szCs w:val="24"/>
                <w:lang w:eastAsia="lv-LV"/>
              </w:rPr>
              <w:t>​</w:t>
            </w:r>
          </w:p>
        </w:tc>
        <w:tc>
          <w:tcPr>
            <w:tcW w:w="1496" w:type="dxa"/>
          </w:tcPr>
          <w:p w14:paraId="479B5782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D78F576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46D848A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1E" w14:paraId="44D9C044" w14:textId="77777777" w:rsidTr="00BB181E">
        <w:tc>
          <w:tcPr>
            <w:tcW w:w="9493" w:type="dxa"/>
            <w:gridSpan w:val="4"/>
          </w:tcPr>
          <w:p w14:paraId="425B5507" w14:textId="33948249" w:rsidR="00BB181E" w:rsidRPr="004E4667" w:rsidRDefault="00BB181E" w:rsidP="00BB181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Nodrošināt pilnu finanšu grāmatvedības pārvaldību:</w:t>
            </w:r>
          </w:p>
        </w:tc>
      </w:tr>
      <w:tr w:rsidR="00BB181E" w14:paraId="6E9E6245" w14:textId="77777777" w:rsidTr="004E4667">
        <w:tc>
          <w:tcPr>
            <w:tcW w:w="4519" w:type="dxa"/>
          </w:tcPr>
          <w:p w14:paraId="70B1B88F" w14:textId="0F0B5F8C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realizācijas un piegādātāju rēķinu, kā arī čeku iegrāmatošanu un apstrādi, tostarp importēšanu un e-rēķinu atbalstu.</w:t>
            </w:r>
          </w:p>
        </w:tc>
        <w:tc>
          <w:tcPr>
            <w:tcW w:w="1496" w:type="dxa"/>
          </w:tcPr>
          <w:p w14:paraId="6D022734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6A6ED68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CEE5778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1E" w14:paraId="4ADA7AA7" w14:textId="77777777" w:rsidTr="004E4667">
        <w:tc>
          <w:tcPr>
            <w:tcW w:w="4519" w:type="dxa"/>
          </w:tcPr>
          <w:p w14:paraId="4D2CDC70" w14:textId="425D3D06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divu līmeņu rēķinu apstiprināšanas iespēju, lai nodrošinātu precīzu un drošu dokumentu apstrādi.</w:t>
            </w:r>
          </w:p>
        </w:tc>
        <w:tc>
          <w:tcPr>
            <w:tcW w:w="1496" w:type="dxa"/>
          </w:tcPr>
          <w:p w14:paraId="4D1199C4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744CF51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5D22B78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1E" w14:paraId="509ED671" w14:textId="77777777" w:rsidTr="004E4667">
        <w:tc>
          <w:tcPr>
            <w:tcW w:w="4519" w:type="dxa"/>
          </w:tcPr>
          <w:p w14:paraId="2A90A3D2" w14:textId="0DFAF93E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integrētu avansa norēķinu pārvaldību, ietverot automātisku pieprasījumu un atskaišu apstrādi, kā arī izlietojuma kontroles iespējas.</w:t>
            </w:r>
          </w:p>
        </w:tc>
        <w:tc>
          <w:tcPr>
            <w:tcW w:w="1496" w:type="dxa"/>
          </w:tcPr>
          <w:p w14:paraId="09E97367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BFCEE2A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149A07F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1E" w14:paraId="47DA88F5" w14:textId="77777777" w:rsidTr="004E4667">
        <w:tc>
          <w:tcPr>
            <w:tcW w:w="4519" w:type="dxa"/>
          </w:tcPr>
          <w:p w14:paraId="789590A1" w14:textId="70388A73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Nodrošināt pamatlīdzekļu uzskaiti un nolietojuma aprēķinu, atbalstot dažādas nolietojuma metodes, piemēram, lineāro un </w:t>
            </w:r>
            <w:proofErr w:type="spellStart"/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degresīvo</w:t>
            </w:r>
            <w:proofErr w:type="spellEnd"/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96" w:type="dxa"/>
          </w:tcPr>
          <w:p w14:paraId="1CDA59B1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FAF8FAC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D27B86B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1E" w14:paraId="586EEDB2" w14:textId="77777777" w:rsidTr="004E4667">
        <w:tc>
          <w:tcPr>
            <w:tcW w:w="4519" w:type="dxa"/>
          </w:tcPr>
          <w:p w14:paraId="25C4FFAA" w14:textId="44245031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Nodrošināt bankas datu automātisku </w:t>
            </w:r>
            <w:proofErr w:type="spellStart"/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ielādi</w:t>
            </w:r>
            <w:proofErr w:type="spellEnd"/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atbalstot vairākus banku formātus.</w:t>
            </w:r>
          </w:p>
        </w:tc>
        <w:tc>
          <w:tcPr>
            <w:tcW w:w="1496" w:type="dxa"/>
          </w:tcPr>
          <w:p w14:paraId="1190DC60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D630A84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B975A45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1E" w14:paraId="05DC0864" w14:textId="77777777" w:rsidTr="004E4667">
        <w:tc>
          <w:tcPr>
            <w:tcW w:w="4519" w:type="dxa"/>
          </w:tcPr>
          <w:p w14:paraId="32A19D55" w14:textId="40254FBA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17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noliktavas uzskaiti, ietverot materiālu atlikumu uzskaiti, preču kustības uzskaiti, noliktavas atkritumu kontroli un inventarizāciju.​</w:t>
            </w:r>
          </w:p>
        </w:tc>
        <w:tc>
          <w:tcPr>
            <w:tcW w:w="1496" w:type="dxa"/>
          </w:tcPr>
          <w:p w14:paraId="7D1D8D48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1C20754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BA00B3D" w14:textId="77777777" w:rsidR="00BB181E" w:rsidRDefault="00BB181E" w:rsidP="00BB18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4A88E7C9" w14:textId="77777777" w:rsidTr="007E1DAC">
        <w:tc>
          <w:tcPr>
            <w:tcW w:w="9493" w:type="dxa"/>
            <w:gridSpan w:val="4"/>
          </w:tcPr>
          <w:p w14:paraId="7B38BBC8" w14:textId="76B7BD73" w:rsidR="00B84A73" w:rsidRPr="004E4667" w:rsidRDefault="00B84A73" w:rsidP="00B84A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Nodrošināt debitoru un kreditoru uzskaiti:</w:t>
            </w:r>
          </w:p>
        </w:tc>
      </w:tr>
      <w:tr w:rsidR="00B84A73" w14:paraId="227B63B9" w14:textId="77777777" w:rsidTr="004E4667">
        <w:tc>
          <w:tcPr>
            <w:tcW w:w="4519" w:type="dxa"/>
          </w:tcPr>
          <w:p w14:paraId="0130D4E1" w14:textId="40984FCA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9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Nodrošināt automātisku rēķinu apmaksas uzskaiti, lai nodrošinātu precīzu finanšu plūsmu pārvaldību.</w:t>
            </w:r>
          </w:p>
        </w:tc>
        <w:tc>
          <w:tcPr>
            <w:tcW w:w="1496" w:type="dxa"/>
          </w:tcPr>
          <w:p w14:paraId="49635A75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392267B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8DAF1CF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45F772D0" w14:textId="77777777" w:rsidTr="004E4667">
        <w:tc>
          <w:tcPr>
            <w:tcW w:w="4519" w:type="dxa"/>
          </w:tcPr>
          <w:p w14:paraId="78C58E3E" w14:textId="2E39C9FB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9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SEPA maksājumu eksportēšanu uz bankām, atvieglojot starptautiskos maksājumus.</w:t>
            </w:r>
          </w:p>
        </w:tc>
        <w:tc>
          <w:tcPr>
            <w:tcW w:w="1496" w:type="dxa"/>
          </w:tcPr>
          <w:p w14:paraId="4DEEE0A6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02D3185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0D1A6C4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234F7D87" w14:textId="77777777" w:rsidTr="004E4667">
        <w:tc>
          <w:tcPr>
            <w:tcW w:w="4519" w:type="dxa"/>
          </w:tcPr>
          <w:p w14:paraId="40FC6596" w14:textId="7A06749A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9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detalizētu uzskaiti par sadarbības partneriem, tostarp rēķinu apmaksu vēsturi.​</w:t>
            </w:r>
          </w:p>
        </w:tc>
        <w:tc>
          <w:tcPr>
            <w:tcW w:w="1496" w:type="dxa"/>
          </w:tcPr>
          <w:p w14:paraId="2DD20508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D17E011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7FBD60D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392D6970" w14:textId="77777777" w:rsidTr="005A7FA3">
        <w:tc>
          <w:tcPr>
            <w:tcW w:w="9493" w:type="dxa"/>
            <w:gridSpan w:val="4"/>
          </w:tcPr>
          <w:p w14:paraId="4CE6468D" w14:textId="4FF1E2AE" w:rsidR="00B84A73" w:rsidRPr="004E4667" w:rsidRDefault="00B84A73" w:rsidP="00B84A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Nodrošināt vadības grāmatvedības funkcionalitāti:</w:t>
            </w:r>
          </w:p>
        </w:tc>
      </w:tr>
      <w:tr w:rsidR="00B84A73" w14:paraId="086D475A" w14:textId="77777777" w:rsidTr="004E4667">
        <w:tc>
          <w:tcPr>
            <w:tcW w:w="4519" w:type="dxa"/>
          </w:tcPr>
          <w:p w14:paraId="1E32BBD7" w14:textId="36450AA3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projektu izmaksu uzskaiti un kalkulāciju, lai nodrošinātu precīzu projektu rentabilitātes analīzi.</w:t>
            </w:r>
          </w:p>
        </w:tc>
        <w:tc>
          <w:tcPr>
            <w:tcW w:w="1496" w:type="dxa"/>
          </w:tcPr>
          <w:p w14:paraId="1B5CEBE4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6D259ED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ED0B99B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007E4F6F" w14:textId="77777777" w:rsidTr="004E4667">
        <w:tc>
          <w:tcPr>
            <w:tcW w:w="4519" w:type="dxa"/>
          </w:tcPr>
          <w:p w14:paraId="63570B94" w14:textId="11B5D4E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produktu pašizmaksas aprēķinu dažādos detalizācijas līmeņos, lai atvieglotu cenu noteikšanu un peļņas analīzi.​</w:t>
            </w:r>
          </w:p>
        </w:tc>
        <w:tc>
          <w:tcPr>
            <w:tcW w:w="1496" w:type="dxa"/>
          </w:tcPr>
          <w:p w14:paraId="1D641C56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49FD47A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2A71FDE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18DEF36E" w14:textId="77777777" w:rsidTr="00043E8A">
        <w:tc>
          <w:tcPr>
            <w:tcW w:w="9493" w:type="dxa"/>
            <w:gridSpan w:val="4"/>
          </w:tcPr>
          <w:p w14:paraId="4B29AD02" w14:textId="663B34DD" w:rsidR="00B84A73" w:rsidRPr="004E4667" w:rsidRDefault="00B84A73" w:rsidP="00B84A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Nodrošināt </w:t>
            </w:r>
            <w:proofErr w:type="spellStart"/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budžetēšanas</w:t>
            </w:r>
            <w:proofErr w:type="spellEnd"/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funkcionalitāti:</w:t>
            </w:r>
          </w:p>
        </w:tc>
      </w:tr>
      <w:tr w:rsidR="00B84A73" w14:paraId="7AA2D175" w14:textId="77777777" w:rsidTr="004E4667">
        <w:tc>
          <w:tcPr>
            <w:tcW w:w="4519" w:type="dxa"/>
          </w:tcPr>
          <w:p w14:paraId="5C54B366" w14:textId="522C9A4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Nodrošināt budžeta izstrādes, apstiprināšanas un </w:t>
            </w:r>
            <w:proofErr w:type="spellStart"/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monitorēšanas</w:t>
            </w:r>
            <w:proofErr w:type="spellEnd"/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iespējas, lai nodrošinātu finanšu disciplīnu.</w:t>
            </w:r>
          </w:p>
        </w:tc>
        <w:tc>
          <w:tcPr>
            <w:tcW w:w="1496" w:type="dxa"/>
          </w:tcPr>
          <w:p w14:paraId="38733462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6AD75C2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78B6B5E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3B885158" w14:textId="77777777" w:rsidTr="004E4667">
        <w:tc>
          <w:tcPr>
            <w:tcW w:w="4519" w:type="dxa"/>
          </w:tcPr>
          <w:p w14:paraId="534A6D50" w14:textId="14277255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plānotā un faktiskā budžeta salīdzināšanu, identificējot novirzes un veicot nepieciešamās korekcijas.</w:t>
            </w:r>
          </w:p>
        </w:tc>
        <w:tc>
          <w:tcPr>
            <w:tcW w:w="1496" w:type="dxa"/>
          </w:tcPr>
          <w:p w14:paraId="695080FC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071251A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FA94352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77A48A63" w14:textId="77777777" w:rsidTr="004E4667">
        <w:tc>
          <w:tcPr>
            <w:tcW w:w="4519" w:type="dxa"/>
          </w:tcPr>
          <w:p w14:paraId="77A56B6A" w14:textId="4859E6DE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iespēju saņemt brīdinājumus par novirzēm no budžeta plāna, lai savlaicīgi reaģētu uz finanšu riskiem.​</w:t>
            </w:r>
          </w:p>
        </w:tc>
        <w:tc>
          <w:tcPr>
            <w:tcW w:w="1496" w:type="dxa"/>
          </w:tcPr>
          <w:p w14:paraId="2016C888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517C92C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C8D6691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5F807B18" w14:textId="77777777" w:rsidTr="00C86D0B">
        <w:tc>
          <w:tcPr>
            <w:tcW w:w="9493" w:type="dxa"/>
            <w:gridSpan w:val="4"/>
          </w:tcPr>
          <w:p w14:paraId="27541398" w14:textId="60A70942" w:rsidR="00B84A73" w:rsidRPr="004E4667" w:rsidRDefault="00B84A73" w:rsidP="00B84A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Nodrošināt datu konsolidāciju:</w:t>
            </w:r>
          </w:p>
        </w:tc>
      </w:tr>
      <w:tr w:rsidR="00B84A73" w14:paraId="075E97F4" w14:textId="77777777" w:rsidTr="004E4667">
        <w:tc>
          <w:tcPr>
            <w:tcW w:w="4519" w:type="dxa"/>
          </w:tcPr>
          <w:p w14:paraId="5EFF2F7E" w14:textId="1B6A4111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Nodrošināt iespēju konsolidēt datus, izveidojot konsolidēto pārskatu, kas atspoguļo uzņēmuma kopējo finansiālo stāvokli.​ </w:t>
            </w:r>
          </w:p>
        </w:tc>
        <w:tc>
          <w:tcPr>
            <w:tcW w:w="1496" w:type="dxa"/>
          </w:tcPr>
          <w:p w14:paraId="7ECDE490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BC668D1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5AFE12F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08CAF016" w14:textId="77777777" w:rsidTr="00DB3BC9">
        <w:tc>
          <w:tcPr>
            <w:tcW w:w="9493" w:type="dxa"/>
            <w:gridSpan w:val="4"/>
          </w:tcPr>
          <w:p w14:paraId="686BC0A9" w14:textId="4736A081" w:rsidR="00B84A73" w:rsidRPr="004E4667" w:rsidRDefault="00B84A73" w:rsidP="00B84A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Nodrošināt ražošanas uzskaites funkcionalitāti:</w:t>
            </w:r>
          </w:p>
        </w:tc>
      </w:tr>
      <w:tr w:rsidR="00B84A73" w14:paraId="2FADFDE3" w14:textId="77777777" w:rsidTr="004E4667">
        <w:tc>
          <w:tcPr>
            <w:tcW w:w="4519" w:type="dxa"/>
          </w:tcPr>
          <w:p w14:paraId="6C69238D" w14:textId="2C56AE9D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materiālu izlietojuma uzskaiti, ietverot tiešās un netiešās izmaksas, lai nodrošinātu precīzu ražošanas izmaksu aprēķinu.</w:t>
            </w:r>
          </w:p>
        </w:tc>
        <w:tc>
          <w:tcPr>
            <w:tcW w:w="1496" w:type="dxa"/>
          </w:tcPr>
          <w:p w14:paraId="1885D4D5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142A58D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4D5F893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735D6F99" w14:textId="77777777" w:rsidTr="004E4667">
        <w:tc>
          <w:tcPr>
            <w:tcW w:w="4519" w:type="dxa"/>
          </w:tcPr>
          <w:p w14:paraId="40F1C92D" w14:textId="147594A1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pašizmaksas aprēķināšanu atbilstoši izlietojumam un darbaspēkam, lai optimizētu ražošanas procesus.​</w:t>
            </w:r>
          </w:p>
        </w:tc>
        <w:tc>
          <w:tcPr>
            <w:tcW w:w="1496" w:type="dxa"/>
          </w:tcPr>
          <w:p w14:paraId="16BFA9C7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1E0F662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E58E531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16F8B802" w14:textId="77777777" w:rsidTr="00673D16">
        <w:tc>
          <w:tcPr>
            <w:tcW w:w="9493" w:type="dxa"/>
            <w:gridSpan w:val="4"/>
          </w:tcPr>
          <w:p w14:paraId="628EAFBC" w14:textId="2794DE41" w:rsidR="00B84A73" w:rsidRPr="004E4667" w:rsidRDefault="00B84A73" w:rsidP="00B84A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Nodrošināt </w:t>
            </w:r>
            <w:proofErr w:type="spellStart"/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personālvadības</w:t>
            </w:r>
            <w:proofErr w:type="spellEnd"/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un algu grāmatvedības funkcionalitāti:</w:t>
            </w:r>
          </w:p>
        </w:tc>
      </w:tr>
      <w:tr w:rsidR="00B84A73" w14:paraId="2F551BDD" w14:textId="77777777" w:rsidTr="004E4667">
        <w:tc>
          <w:tcPr>
            <w:tcW w:w="4519" w:type="dxa"/>
          </w:tcPr>
          <w:p w14:paraId="5EB7F01A" w14:textId="3B6AFA08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algu aprēķinu, nodokļu uzskaiti, piemaksas, atvaļinājumus un citus ar darbiniekiem saistītus aprēķinus.</w:t>
            </w:r>
          </w:p>
        </w:tc>
        <w:tc>
          <w:tcPr>
            <w:tcW w:w="1496" w:type="dxa"/>
          </w:tcPr>
          <w:p w14:paraId="51830B4F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B55A4D3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FA1054D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4A647198" w14:textId="77777777" w:rsidTr="004E4667">
        <w:tc>
          <w:tcPr>
            <w:tcW w:w="4519" w:type="dxa"/>
          </w:tcPr>
          <w:p w14:paraId="6F1AAC4C" w14:textId="1206C7F8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Nodrošināt automatizētu integrāciju ar VID Elektroniskās deklarēšanas sistēmu (EDS), atvieglojot nodokļu deklarēšanu.</w:t>
            </w:r>
          </w:p>
        </w:tc>
        <w:tc>
          <w:tcPr>
            <w:tcW w:w="1496" w:type="dxa"/>
          </w:tcPr>
          <w:p w14:paraId="6D50D698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1457024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FEBF6B5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3DC30BFF" w14:textId="77777777" w:rsidTr="004E4667">
        <w:tc>
          <w:tcPr>
            <w:tcW w:w="4519" w:type="dxa"/>
          </w:tcPr>
          <w:p w14:paraId="0A66A72B" w14:textId="29323E60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darba laika grafiku, prombūtņu un darbinieku pārskatu vadību, lai nodrošinātu efektīvu personāla pārvaldību.​</w:t>
            </w:r>
          </w:p>
        </w:tc>
        <w:tc>
          <w:tcPr>
            <w:tcW w:w="1496" w:type="dxa"/>
          </w:tcPr>
          <w:p w14:paraId="1F27D305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5D73BB6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D1A873D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21C82828" w14:textId="77777777" w:rsidTr="007D3B5F">
        <w:tc>
          <w:tcPr>
            <w:tcW w:w="9493" w:type="dxa"/>
            <w:gridSpan w:val="4"/>
          </w:tcPr>
          <w:p w14:paraId="2E522E54" w14:textId="3455EC7D" w:rsidR="00B84A73" w:rsidRPr="004E4667" w:rsidRDefault="00B84A73" w:rsidP="00B84A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Nodrošināt debitoru kontroli:</w:t>
            </w:r>
          </w:p>
        </w:tc>
      </w:tr>
      <w:tr w:rsidR="00B84A73" w14:paraId="16429102" w14:textId="77777777" w:rsidTr="004E4667">
        <w:tc>
          <w:tcPr>
            <w:tcW w:w="4519" w:type="dxa"/>
          </w:tcPr>
          <w:p w14:paraId="16B93FA1" w14:textId="2F228FB1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automātiskus paziņojumus debitoriem (SMS un/vai e-pasta formātā) atbilstoši definētajam parādu piedziņas algoritmam, lai uzlabotu naudas plūsmu.​</w:t>
            </w:r>
          </w:p>
        </w:tc>
        <w:tc>
          <w:tcPr>
            <w:tcW w:w="1496" w:type="dxa"/>
          </w:tcPr>
          <w:p w14:paraId="5BCAC6B3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D35983F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C1E6CD8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33FBBF4F" w14:textId="77777777" w:rsidTr="008E52A1">
        <w:tc>
          <w:tcPr>
            <w:tcW w:w="9493" w:type="dxa"/>
            <w:gridSpan w:val="4"/>
          </w:tcPr>
          <w:p w14:paraId="0D634286" w14:textId="099E0FC1" w:rsidR="00B84A73" w:rsidRPr="004E4667" w:rsidRDefault="00B84A73" w:rsidP="00B84A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Nodrošināt integrācijas:</w:t>
            </w:r>
          </w:p>
        </w:tc>
      </w:tr>
      <w:tr w:rsidR="00B84A73" w14:paraId="400625AB" w14:textId="77777777" w:rsidTr="004E4667">
        <w:tc>
          <w:tcPr>
            <w:tcW w:w="4519" w:type="dxa"/>
          </w:tcPr>
          <w:p w14:paraId="5BE70F1E" w14:textId="25B31DC3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 integrāciju ar EDS, internetbankām, CRM sistēm</w:t>
            </w:r>
            <w:r w:rsidR="00B05B6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</w:t>
            </w:r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Tiki Taka </w:t>
            </w:r>
            <w:proofErr w:type="spellStart"/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Pay</w:t>
            </w:r>
            <w:proofErr w:type="spellEnd"/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(vai ekvivalentu), </w:t>
            </w:r>
            <w:proofErr w:type="spellStart"/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CostPocket</w:t>
            </w:r>
            <w:proofErr w:type="spellEnd"/>
            <w:r w:rsidRPr="00123E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(vai ekvivalentu) un dokumentu pārvaldības sistēmām.</w:t>
            </w:r>
          </w:p>
        </w:tc>
        <w:tc>
          <w:tcPr>
            <w:tcW w:w="1496" w:type="dxa"/>
          </w:tcPr>
          <w:p w14:paraId="4A3BCE6F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36B5EAC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91BF154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0559C94A" w14:textId="77777777" w:rsidTr="004E4667">
        <w:tc>
          <w:tcPr>
            <w:tcW w:w="4519" w:type="dxa"/>
          </w:tcPr>
          <w:p w14:paraId="46DFD83A" w14:textId="4810C9F1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hAnsi="Times New Roman"/>
                <w:sz w:val="24"/>
                <w:szCs w:val="24"/>
              </w:rPr>
              <w:t>Nodrošināt API savienojamību ar citām sistēmām, nodrošinot datu apmaiņu un procesu automatizāciju.</w:t>
            </w:r>
          </w:p>
        </w:tc>
        <w:tc>
          <w:tcPr>
            <w:tcW w:w="1496" w:type="dxa"/>
          </w:tcPr>
          <w:p w14:paraId="14771160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6E23D5B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058AFB7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667" w14:paraId="4F682FAE" w14:textId="77777777" w:rsidTr="00FF20DE">
        <w:tc>
          <w:tcPr>
            <w:tcW w:w="9493" w:type="dxa"/>
            <w:gridSpan w:val="4"/>
          </w:tcPr>
          <w:p w14:paraId="1DEAAFD5" w14:textId="45A67DB9" w:rsidR="004E4667" w:rsidRPr="004E4667" w:rsidRDefault="004E4667" w:rsidP="004E466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Līgumu uzskaite un dokumentu vadība:</w:t>
            </w:r>
          </w:p>
        </w:tc>
      </w:tr>
      <w:tr w:rsidR="00B84A73" w14:paraId="2FB35C77" w14:textId="77777777" w:rsidTr="004E4667">
        <w:tc>
          <w:tcPr>
            <w:tcW w:w="4519" w:type="dxa"/>
          </w:tcPr>
          <w:p w14:paraId="6AFA13FB" w14:textId="33642002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hAnsi="Times New Roman"/>
                <w:sz w:val="24"/>
                <w:szCs w:val="24"/>
              </w:rPr>
              <w:t>Nodrošināt automatizētu līgumu sagatavošanu sadarbības partnera kartiņā, kā arī izmaiņu izsekojamību.</w:t>
            </w:r>
          </w:p>
        </w:tc>
        <w:tc>
          <w:tcPr>
            <w:tcW w:w="1496" w:type="dxa"/>
          </w:tcPr>
          <w:p w14:paraId="16DD61FF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60536FF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11BB9CA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555528CD" w14:textId="77777777" w:rsidTr="004E4667">
        <w:tc>
          <w:tcPr>
            <w:tcW w:w="4519" w:type="dxa"/>
          </w:tcPr>
          <w:p w14:paraId="0BE9897C" w14:textId="232CAF6A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hAnsi="Times New Roman"/>
                <w:sz w:val="24"/>
                <w:szCs w:val="24"/>
              </w:rPr>
              <w:t>Nodrošināt līguma saistību uzraudzību, nodrošinot termiņu un nosacījumu izpildi.</w:t>
            </w:r>
          </w:p>
        </w:tc>
        <w:tc>
          <w:tcPr>
            <w:tcW w:w="1496" w:type="dxa"/>
          </w:tcPr>
          <w:p w14:paraId="194C22CE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8DFFAA0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39E9208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76ED4447" w14:textId="77777777" w:rsidTr="004E4667">
        <w:tc>
          <w:tcPr>
            <w:tcW w:w="4519" w:type="dxa"/>
          </w:tcPr>
          <w:p w14:paraId="3F0B2FE4" w14:textId="04524250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hAnsi="Times New Roman"/>
                <w:sz w:val="24"/>
                <w:szCs w:val="24"/>
              </w:rPr>
              <w:t>Nodrošināt drošu dokumentu uzglabāšanu un piekļuvi pēc lietotāju līmeņiem, nodrošinot datu drošību.</w:t>
            </w:r>
          </w:p>
        </w:tc>
        <w:tc>
          <w:tcPr>
            <w:tcW w:w="1496" w:type="dxa"/>
          </w:tcPr>
          <w:p w14:paraId="2B391B7D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8E06632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3BD798F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667" w14:paraId="19785711" w14:textId="77777777" w:rsidTr="006769EB">
        <w:tc>
          <w:tcPr>
            <w:tcW w:w="9493" w:type="dxa"/>
            <w:gridSpan w:val="4"/>
          </w:tcPr>
          <w:p w14:paraId="0D192A4C" w14:textId="516CAA52" w:rsidR="004E4667" w:rsidRPr="004E4667" w:rsidRDefault="004E4667" w:rsidP="004E466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Vadības pārskati:</w:t>
            </w:r>
          </w:p>
        </w:tc>
      </w:tr>
      <w:tr w:rsidR="00B84A73" w14:paraId="536067D8" w14:textId="77777777" w:rsidTr="004E4667">
        <w:tc>
          <w:tcPr>
            <w:tcW w:w="4519" w:type="dxa"/>
          </w:tcPr>
          <w:p w14:paraId="38B0D628" w14:textId="7B9495C6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hAnsi="Times New Roman"/>
                <w:sz w:val="24"/>
                <w:szCs w:val="24"/>
              </w:rPr>
              <w:t>Nodrošināt pielāgojamas atskaites un vizuālus pārskatus par finanšu un vadības grāmatvedības rādītājiem.</w:t>
            </w:r>
          </w:p>
        </w:tc>
        <w:tc>
          <w:tcPr>
            <w:tcW w:w="1496" w:type="dxa"/>
          </w:tcPr>
          <w:p w14:paraId="73149219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735B38D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2362CC5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4BB056C1" w14:textId="77777777" w:rsidTr="004E4667">
        <w:tc>
          <w:tcPr>
            <w:tcW w:w="4519" w:type="dxa"/>
          </w:tcPr>
          <w:p w14:paraId="347CA0FC" w14:textId="0E42CD0F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hAnsi="Times New Roman"/>
                <w:sz w:val="24"/>
                <w:szCs w:val="24"/>
              </w:rPr>
              <w:t>Nodrošināt iespēja eksportēt atskaites CSV formātā.</w:t>
            </w:r>
          </w:p>
        </w:tc>
        <w:tc>
          <w:tcPr>
            <w:tcW w:w="1496" w:type="dxa"/>
          </w:tcPr>
          <w:p w14:paraId="2C38C362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8AC464B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4116DDC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73" w14:paraId="0EFB1763" w14:textId="77777777" w:rsidTr="004E4667">
        <w:tc>
          <w:tcPr>
            <w:tcW w:w="4519" w:type="dxa"/>
          </w:tcPr>
          <w:p w14:paraId="46FD0F0B" w14:textId="33C1834E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E84">
              <w:rPr>
                <w:rFonts w:ascii="Times New Roman" w:hAnsi="Times New Roman"/>
                <w:sz w:val="24"/>
                <w:szCs w:val="24"/>
              </w:rPr>
              <w:t>Nodrošināt iespēju iestrādāt sasniedzamos rādītājus (KPI).</w:t>
            </w:r>
          </w:p>
        </w:tc>
        <w:tc>
          <w:tcPr>
            <w:tcW w:w="1496" w:type="dxa"/>
          </w:tcPr>
          <w:p w14:paraId="7536E62B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6290345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E6F4D72" w14:textId="77777777" w:rsidR="00B84A73" w:rsidRDefault="00B84A73" w:rsidP="00B84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667" w14:paraId="60E4B779" w14:textId="77777777" w:rsidTr="004E4667">
        <w:tc>
          <w:tcPr>
            <w:tcW w:w="7821" w:type="dxa"/>
            <w:gridSpan w:val="3"/>
          </w:tcPr>
          <w:p w14:paraId="569C2E6B" w14:textId="5CB8D5EC" w:rsidR="004E4667" w:rsidRPr="004E4667" w:rsidRDefault="004E4667" w:rsidP="004E466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Kopējā piedāvājuma summa, EUR bez PVN:</w:t>
            </w:r>
          </w:p>
        </w:tc>
        <w:tc>
          <w:tcPr>
            <w:tcW w:w="1672" w:type="dxa"/>
          </w:tcPr>
          <w:p w14:paraId="40ADA6CC" w14:textId="77777777" w:rsidR="004E4667" w:rsidRPr="004E4667" w:rsidRDefault="004E4667" w:rsidP="00B84A7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4667" w14:paraId="644F41EC" w14:textId="77777777" w:rsidTr="006D216D">
        <w:tc>
          <w:tcPr>
            <w:tcW w:w="7821" w:type="dxa"/>
            <w:gridSpan w:val="3"/>
          </w:tcPr>
          <w:p w14:paraId="0BF3119E" w14:textId="56E62A79" w:rsidR="004E4667" w:rsidRPr="004E4667" w:rsidRDefault="004E4667" w:rsidP="004E466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PVN:</w:t>
            </w:r>
          </w:p>
        </w:tc>
        <w:tc>
          <w:tcPr>
            <w:tcW w:w="1672" w:type="dxa"/>
          </w:tcPr>
          <w:p w14:paraId="06F79D03" w14:textId="77777777" w:rsidR="004E4667" w:rsidRPr="004E4667" w:rsidRDefault="004E4667" w:rsidP="00B84A7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4667" w14:paraId="748B084A" w14:textId="77777777" w:rsidTr="00E11610">
        <w:tc>
          <w:tcPr>
            <w:tcW w:w="7821" w:type="dxa"/>
            <w:gridSpan w:val="3"/>
          </w:tcPr>
          <w:p w14:paraId="14809ED1" w14:textId="63D6332D" w:rsidR="004E4667" w:rsidRPr="004E4667" w:rsidRDefault="004E4667" w:rsidP="004E466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67">
              <w:rPr>
                <w:rFonts w:ascii="Times New Roman" w:hAnsi="Times New Roman"/>
                <w:b/>
                <w:bCs/>
                <w:sz w:val="24"/>
                <w:szCs w:val="24"/>
              </w:rPr>
              <w:t>Kopā, EUR ar PVN:</w:t>
            </w:r>
          </w:p>
        </w:tc>
        <w:tc>
          <w:tcPr>
            <w:tcW w:w="1672" w:type="dxa"/>
          </w:tcPr>
          <w:p w14:paraId="25597931" w14:textId="77777777" w:rsidR="004E4667" w:rsidRPr="004E4667" w:rsidRDefault="004E4667" w:rsidP="00B84A7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6612" w14:paraId="38815C64" w14:textId="77777777" w:rsidTr="00DF0BA2">
        <w:tc>
          <w:tcPr>
            <w:tcW w:w="9493" w:type="dxa"/>
            <w:gridSpan w:val="4"/>
          </w:tcPr>
          <w:p w14:paraId="1EA1A456" w14:textId="77777777" w:rsidR="00C22A06" w:rsidRPr="00C22A06" w:rsidRDefault="00C22A06" w:rsidP="00C22A0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2A06">
              <w:rPr>
                <w:rFonts w:ascii="Times New Roman" w:hAnsi="Times New Roman"/>
                <w:b/>
                <w:bCs/>
                <w:sz w:val="24"/>
                <w:szCs w:val="24"/>
              </w:rPr>
              <w:t>Apliecinām šādu savu kvalifikāciju:</w:t>
            </w:r>
          </w:p>
          <w:p w14:paraId="3A2A4086" w14:textId="77777777" w:rsidR="00C22A06" w:rsidRPr="00B173EC" w:rsidRDefault="00C22A06" w:rsidP="00C22A0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Uzņēmumam ir v</w:t>
            </w:r>
            <w:r w:rsidRPr="002A237A">
              <w:rPr>
                <w:rFonts w:ascii="Times New Roman" w:hAnsi="Times New Roman"/>
                <w:sz w:val="24"/>
                <w:szCs w:val="24"/>
              </w:rPr>
              <w:t xml:space="preserve">ismaz </w:t>
            </w:r>
            <w:r w:rsidRPr="00B173EC">
              <w:rPr>
                <w:rFonts w:ascii="Times New Roman" w:hAnsi="Times New Roman"/>
                <w:sz w:val="24"/>
                <w:szCs w:val="24"/>
              </w:rPr>
              <w:t>3 gadu pieredze IT risinājumu izstrādē</w:t>
            </w:r>
          </w:p>
          <w:p w14:paraId="01FA20E3" w14:textId="693A45C4" w:rsidR="00C22A06" w:rsidRPr="00B173EC" w:rsidRDefault="00C22A06" w:rsidP="00C22A0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173EC">
              <w:rPr>
                <w:rFonts w:ascii="Times New Roman" w:hAnsi="Times New Roman"/>
                <w:sz w:val="24"/>
                <w:szCs w:val="24"/>
              </w:rPr>
              <w:lastRenderedPageBreak/>
              <w:t>Ieviests vismaz 1 finanšu</w:t>
            </w:r>
            <w:r w:rsidR="00687D15" w:rsidRPr="00B173EC">
              <w:rPr>
                <w:rFonts w:ascii="Times New Roman" w:hAnsi="Times New Roman"/>
                <w:sz w:val="24"/>
                <w:szCs w:val="24"/>
              </w:rPr>
              <w:t xml:space="preserve"> vai resursu plānošanas (ERP)</w:t>
            </w:r>
            <w:r w:rsidRPr="00B173EC">
              <w:rPr>
                <w:rFonts w:ascii="Times New Roman" w:hAnsi="Times New Roman"/>
                <w:sz w:val="24"/>
                <w:szCs w:val="24"/>
              </w:rPr>
              <w:t xml:space="preserve"> risinājums:</w:t>
            </w:r>
          </w:p>
          <w:p w14:paraId="73CC4D86" w14:textId="77777777" w:rsidR="00C22A06" w:rsidRPr="00B173EC" w:rsidRDefault="00C22A06" w:rsidP="00C22A06">
            <w:pPr>
              <w:pStyle w:val="ListParagraph"/>
              <w:numPr>
                <w:ilvl w:val="1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173EC">
              <w:rPr>
                <w:rFonts w:ascii="Times New Roman" w:hAnsi="Times New Roman"/>
                <w:sz w:val="24"/>
                <w:szCs w:val="24"/>
              </w:rPr>
              <w:t>Risinājuma nosaukums: _______________________________________</w:t>
            </w:r>
          </w:p>
          <w:p w14:paraId="1171915D" w14:textId="65472127" w:rsidR="00C22A06" w:rsidRPr="00B173EC" w:rsidRDefault="00C22A06" w:rsidP="00D872BB">
            <w:pPr>
              <w:pStyle w:val="ListParagraph"/>
              <w:numPr>
                <w:ilvl w:val="1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173EC">
              <w:rPr>
                <w:rFonts w:ascii="Times New Roman" w:hAnsi="Times New Roman"/>
                <w:sz w:val="24"/>
                <w:szCs w:val="24"/>
              </w:rPr>
              <w:t>Pasūtītāja nosaukums:_________________________________________</w:t>
            </w:r>
          </w:p>
          <w:p w14:paraId="247B05FE" w14:textId="77777777" w:rsidR="00C22A06" w:rsidRDefault="00C22A06" w:rsidP="00B84A7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D12948" w14:textId="4CE2664A" w:rsidR="00AF6612" w:rsidRDefault="00AF6612" w:rsidP="00B84A7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Papildus aspekti, kas </w:t>
            </w:r>
            <w:r w:rsidR="005F25A5">
              <w:rPr>
                <w:rFonts w:ascii="Times New Roman" w:hAnsi="Times New Roman"/>
                <w:b/>
                <w:bCs/>
                <w:sz w:val="24"/>
                <w:szCs w:val="24"/>
              </w:rPr>
              <w:t>ir ņemti vērā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 </w:t>
            </w:r>
            <w:r w:rsidR="005F25A5">
              <w:rPr>
                <w:rFonts w:ascii="Times New Roman" w:hAnsi="Times New Roman"/>
                <w:b/>
                <w:bCs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iekļautam cenā:</w:t>
            </w:r>
          </w:p>
          <w:p w14:paraId="39A22F9A" w14:textId="2029F050" w:rsidR="0022501A" w:rsidRDefault="0022501A" w:rsidP="0058691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01A">
              <w:rPr>
                <w:rFonts w:ascii="Times New Roman" w:hAnsi="Times New Roman"/>
                <w:sz w:val="24"/>
                <w:szCs w:val="24"/>
              </w:rPr>
              <w:t>Programmai jābūt piemērotai Latvijas grāmatvedības likumdošanai</w:t>
            </w:r>
            <w:r w:rsidR="00AE1E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AE792C" w14:textId="111DA727" w:rsidR="00AF6612" w:rsidRDefault="008C381D" w:rsidP="0058691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919">
              <w:rPr>
                <w:rFonts w:ascii="Times New Roman" w:hAnsi="Times New Roman"/>
                <w:sz w:val="24"/>
                <w:szCs w:val="24"/>
              </w:rPr>
              <w:t xml:space="preserve">Jānodrošina integrācija ar </w:t>
            </w:r>
            <w:r w:rsidR="00842513" w:rsidRPr="00586919">
              <w:rPr>
                <w:rFonts w:ascii="Times New Roman" w:hAnsi="Times New Roman"/>
                <w:sz w:val="24"/>
                <w:szCs w:val="24"/>
              </w:rPr>
              <w:t>SIA “</w:t>
            </w:r>
            <w:proofErr w:type="spellStart"/>
            <w:r w:rsidR="00842513" w:rsidRPr="00586919">
              <w:rPr>
                <w:rFonts w:ascii="Times New Roman" w:hAnsi="Times New Roman"/>
                <w:sz w:val="24"/>
                <w:szCs w:val="24"/>
              </w:rPr>
              <w:t>Baltic</w:t>
            </w:r>
            <w:proofErr w:type="spellEnd"/>
            <w:r w:rsidR="00842513" w:rsidRPr="00586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2513" w:rsidRPr="00586919">
              <w:rPr>
                <w:rFonts w:ascii="Times New Roman" w:hAnsi="Times New Roman"/>
                <w:sz w:val="24"/>
                <w:szCs w:val="24"/>
              </w:rPr>
              <w:t>Waste</w:t>
            </w:r>
            <w:proofErr w:type="spellEnd"/>
            <w:r w:rsidR="00842513" w:rsidRPr="0058691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="00842513" w:rsidRPr="00586919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="00842513" w:rsidRPr="00586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2513" w:rsidRPr="00586919">
              <w:rPr>
                <w:rFonts w:ascii="Times New Roman" w:hAnsi="Times New Roman"/>
                <w:sz w:val="24"/>
                <w:szCs w:val="24"/>
              </w:rPr>
              <w:t>Group</w:t>
            </w:r>
            <w:proofErr w:type="spellEnd"/>
            <w:r w:rsidR="00842513" w:rsidRPr="00586919">
              <w:rPr>
                <w:rFonts w:ascii="Times New Roman" w:hAnsi="Times New Roman"/>
                <w:sz w:val="24"/>
                <w:szCs w:val="24"/>
              </w:rPr>
              <w:t>” izmantoto CRM sistēmu</w:t>
            </w:r>
            <w:r w:rsidR="00B03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919" w:rsidRPr="00586919">
              <w:rPr>
                <w:rFonts w:ascii="Times New Roman" w:hAnsi="Times New Roman"/>
                <w:sz w:val="24"/>
                <w:szCs w:val="24"/>
              </w:rPr>
              <w:t>“ZOHO CRM”.</w:t>
            </w:r>
          </w:p>
          <w:p w14:paraId="59ED77BC" w14:textId="77777777" w:rsidR="00C22A06" w:rsidRDefault="008717C4" w:rsidP="00AB298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C4">
              <w:rPr>
                <w:rFonts w:ascii="Times New Roman" w:hAnsi="Times New Roman"/>
                <w:sz w:val="24"/>
                <w:szCs w:val="24"/>
              </w:rPr>
              <w:t xml:space="preserve">Programmai jānodrošina darbība gan </w:t>
            </w:r>
            <w:proofErr w:type="spellStart"/>
            <w:r w:rsidRPr="008717C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8717C4">
              <w:rPr>
                <w:rFonts w:ascii="Times New Roman" w:hAnsi="Times New Roman"/>
                <w:sz w:val="24"/>
                <w:szCs w:val="24"/>
              </w:rPr>
              <w:t>, gan darbvirsmas vidē (gan ar Windows, gan ar Mac operētājsistēmām)</w:t>
            </w:r>
            <w:r w:rsidR="00B155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BAD0DA" w14:textId="01430C67" w:rsidR="0042231A" w:rsidRDefault="0042231A" w:rsidP="004223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31A">
              <w:rPr>
                <w:rFonts w:ascii="Times New Roman" w:hAnsi="Times New Roman"/>
                <w:sz w:val="24"/>
                <w:szCs w:val="24"/>
              </w:rPr>
              <w:t xml:space="preserve">Programmā jābūt iekļautai </w:t>
            </w:r>
            <w:proofErr w:type="spellStart"/>
            <w:r w:rsidRPr="0042231A">
              <w:rPr>
                <w:rFonts w:ascii="Times New Roman" w:hAnsi="Times New Roman"/>
                <w:sz w:val="24"/>
                <w:szCs w:val="24"/>
              </w:rPr>
              <w:t>personālvadības</w:t>
            </w:r>
            <w:proofErr w:type="spellEnd"/>
            <w:r w:rsidRPr="0042231A">
              <w:rPr>
                <w:rFonts w:ascii="Times New Roman" w:hAnsi="Times New Roman"/>
                <w:sz w:val="24"/>
                <w:szCs w:val="24"/>
              </w:rPr>
              <w:t xml:space="preserve"> sadaļai</w:t>
            </w:r>
            <w:r w:rsidR="00B44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C96" w:rsidRPr="00B44C96">
              <w:rPr>
                <w:rFonts w:ascii="Times New Roman" w:hAnsi="Times New Roman"/>
                <w:sz w:val="24"/>
                <w:szCs w:val="24"/>
              </w:rPr>
              <w:t>ar pašapkalpošanās portālu, darbinieku prombūtņu un u.tml. faktoru kontrolei un vadībai</w:t>
            </w:r>
            <w:r w:rsidR="00B44C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114CE0" w14:textId="276ECC43" w:rsidR="008E179B" w:rsidRDefault="008E179B" w:rsidP="004223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Programmā jābūt iespējai automātiskai SMS un e-pastu izsūtīšanas iespējai, balstoties uz debitoru apmaksas informāciju.</w:t>
            </w:r>
          </w:p>
          <w:p w14:paraId="3628062A" w14:textId="67D6F697" w:rsidR="0042231A" w:rsidRPr="0042231A" w:rsidRDefault="00E1657D" w:rsidP="004223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Programmā jābūt iespējai izstrādāt konsolidēto gada pārskatu</w:t>
            </w:r>
            <w:r w:rsidR="00AD0C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2DA67C3" w14:textId="4AD3E404" w:rsidR="00984667" w:rsidRDefault="00984667">
      <w:pPr>
        <w:rPr>
          <w:rFonts w:ascii="Times New Roman" w:hAnsi="Times New Roman" w:cs="Times New Roman"/>
        </w:rPr>
      </w:pPr>
    </w:p>
    <w:p w14:paraId="1BB5B35E" w14:textId="595055D5" w:rsidR="00D41EA3" w:rsidRPr="00D41EA3" w:rsidRDefault="00BA1A93" w:rsidP="00D41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Aplieci</w:t>
      </w:r>
      <w:r w:rsidR="00D41EA3">
        <w:rPr>
          <w:rFonts w:ascii="Times New Roman" w:hAnsi="Times New Roman" w:cs="Times New Roman"/>
        </w:rPr>
        <w:t>nām, ka:</w:t>
      </w:r>
    </w:p>
    <w:p w14:paraId="796A8403" w14:textId="6095CD39" w:rsidR="00D41EA3" w:rsidRDefault="00D41EA3" w:rsidP="00BA1A9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Esam</w:t>
      </w:r>
      <w:r w:rsidR="00F7790F">
        <w:rPr>
          <w:rFonts w:ascii="Times New Roman" w:hAnsi="Times New Roman" w:cs="Times New Roman"/>
        </w:rPr>
        <w:t xml:space="preserve"> pilnībā</w:t>
      </w:r>
      <w:r>
        <w:rPr>
          <w:rFonts w:ascii="Times New Roman" w:hAnsi="Times New Roman" w:cs="Times New Roman"/>
        </w:rPr>
        <w:t xml:space="preserve"> iepazinušies ar iepirkuma priekš</w:t>
      </w:r>
      <w:r w:rsidR="000C63CC">
        <w:rPr>
          <w:rFonts w:ascii="Times New Roman" w:hAnsi="Times New Roman" w:cs="Times New Roman"/>
        </w:rPr>
        <w:t xml:space="preserve">metu, </w:t>
      </w:r>
      <w:r w:rsidR="00F7790F">
        <w:rPr>
          <w:rFonts w:ascii="Times New Roman" w:hAnsi="Times New Roman" w:cs="Times New Roman"/>
        </w:rPr>
        <w:t>nav nekādu neskaidrību par tā apjomu, funkcionalitāti vai citām prasībām</w:t>
      </w:r>
      <w:r w:rsidR="004A554D">
        <w:rPr>
          <w:rFonts w:ascii="Times New Roman" w:hAnsi="Times New Roman" w:cs="Times New Roman"/>
        </w:rPr>
        <w:t>.</w:t>
      </w:r>
      <w:r w:rsidR="00731627">
        <w:rPr>
          <w:rFonts w:ascii="Times New Roman" w:hAnsi="Times New Roman" w:cs="Times New Roman"/>
        </w:rPr>
        <w:t xml:space="preserve"> Piedāvājums ietver</w:t>
      </w:r>
      <w:r w:rsidR="003842EA">
        <w:rPr>
          <w:rFonts w:ascii="Times New Roman" w:hAnsi="Times New Roman" w:cs="Times New Roman"/>
        </w:rPr>
        <w:t xml:space="preserve"> programmas uzstādīšanu</w:t>
      </w:r>
      <w:r w:rsidR="00DD517F">
        <w:rPr>
          <w:rFonts w:ascii="Times New Roman" w:hAnsi="Times New Roman" w:cs="Times New Roman"/>
        </w:rPr>
        <w:t xml:space="preserve">, konfigurēšanu, funkcionalitātes un integrāciju izstrādi, kā arī darbinieku </w:t>
      </w:r>
      <w:r w:rsidR="00AA52A4">
        <w:rPr>
          <w:rFonts w:ascii="Times New Roman" w:hAnsi="Times New Roman" w:cs="Times New Roman"/>
        </w:rPr>
        <w:t>apmācības.</w:t>
      </w:r>
    </w:p>
    <w:p w14:paraId="1AF97C97" w14:textId="7B898621" w:rsidR="002C0B39" w:rsidRDefault="00BA1A93" w:rsidP="002C0B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Piedāvājums derīgs </w:t>
      </w:r>
      <w:r w:rsidR="00D41EA3">
        <w:rPr>
          <w:rFonts w:ascii="Times New Roman" w:hAnsi="Times New Roman" w:cs="Times New Roman"/>
        </w:rPr>
        <w:t>6 mēnešus no tā parakstīšanas brīža</w:t>
      </w:r>
      <w:r w:rsidR="004A554D">
        <w:rPr>
          <w:rFonts w:ascii="Times New Roman" w:hAnsi="Times New Roman" w:cs="Times New Roman"/>
        </w:rPr>
        <w:t>.</w:t>
      </w:r>
    </w:p>
    <w:p w14:paraId="1AACFCA6" w14:textId="77777777" w:rsidR="00391196" w:rsidRDefault="00391196" w:rsidP="00391196">
      <w:pPr>
        <w:rPr>
          <w:rFonts w:ascii="Times New Roman" w:hAnsi="Times New Roman" w:cs="Times New Roman"/>
        </w:rPr>
      </w:pPr>
    </w:p>
    <w:p w14:paraId="4109731D" w14:textId="059B2E9D" w:rsidR="00391196" w:rsidRDefault="00391196" w:rsidP="00391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Piedāvājumu sagatavoja:</w:t>
      </w:r>
    </w:p>
    <w:p w14:paraId="50E6CE19" w14:textId="2181FD1A" w:rsidR="00A84DB4" w:rsidRDefault="00A84DB4" w:rsidP="00391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 Uzvārds</w:t>
      </w:r>
    </w:p>
    <w:p w14:paraId="74E17B64" w14:textId="63C2F2D4" w:rsidR="00A84DB4" w:rsidRPr="00391196" w:rsidRDefault="00A84DB4" w:rsidP="00391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Amats</w:t>
      </w:r>
    </w:p>
    <w:sectPr w:rsidR="00A84DB4" w:rsidRPr="00391196" w:rsidSect="004E4667"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C3E"/>
    <w:multiLevelType w:val="hybridMultilevel"/>
    <w:tmpl w:val="E0AE01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6BB7"/>
    <w:multiLevelType w:val="hybridMultilevel"/>
    <w:tmpl w:val="161A5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B80"/>
    <w:multiLevelType w:val="hybridMultilevel"/>
    <w:tmpl w:val="4ED83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1C27"/>
    <w:multiLevelType w:val="hybridMultilevel"/>
    <w:tmpl w:val="3CA2A2A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B602A5"/>
    <w:multiLevelType w:val="hybridMultilevel"/>
    <w:tmpl w:val="36024108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47CBA"/>
    <w:multiLevelType w:val="hybridMultilevel"/>
    <w:tmpl w:val="9D7E5D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0497D"/>
    <w:multiLevelType w:val="hybridMultilevel"/>
    <w:tmpl w:val="F75C1F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418E2"/>
    <w:multiLevelType w:val="hybridMultilevel"/>
    <w:tmpl w:val="D1F8D2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83367"/>
    <w:multiLevelType w:val="hybridMultilevel"/>
    <w:tmpl w:val="632E67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C1B72"/>
    <w:multiLevelType w:val="hybridMultilevel"/>
    <w:tmpl w:val="FF062F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04F66"/>
    <w:multiLevelType w:val="hybridMultilevel"/>
    <w:tmpl w:val="0C58EFC0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4110E"/>
    <w:multiLevelType w:val="hybridMultilevel"/>
    <w:tmpl w:val="EBBAD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636A0"/>
    <w:multiLevelType w:val="hybridMultilevel"/>
    <w:tmpl w:val="B030A6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B5FB6"/>
    <w:multiLevelType w:val="hybridMultilevel"/>
    <w:tmpl w:val="DB4ED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B7E8C"/>
    <w:multiLevelType w:val="hybridMultilevel"/>
    <w:tmpl w:val="1270A8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D65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0465780">
    <w:abstractNumId w:val="3"/>
  </w:num>
  <w:num w:numId="2" w16cid:durableId="1704476394">
    <w:abstractNumId w:val="13"/>
  </w:num>
  <w:num w:numId="3" w16cid:durableId="686520660">
    <w:abstractNumId w:val="8"/>
  </w:num>
  <w:num w:numId="4" w16cid:durableId="652368782">
    <w:abstractNumId w:val="1"/>
  </w:num>
  <w:num w:numId="5" w16cid:durableId="1668748467">
    <w:abstractNumId w:val="7"/>
  </w:num>
  <w:num w:numId="6" w16cid:durableId="1215703546">
    <w:abstractNumId w:val="0"/>
  </w:num>
  <w:num w:numId="7" w16cid:durableId="1640185321">
    <w:abstractNumId w:val="11"/>
  </w:num>
  <w:num w:numId="8" w16cid:durableId="527530611">
    <w:abstractNumId w:val="9"/>
  </w:num>
  <w:num w:numId="9" w16cid:durableId="501511168">
    <w:abstractNumId w:val="14"/>
  </w:num>
  <w:num w:numId="10" w16cid:durableId="467669671">
    <w:abstractNumId w:val="5"/>
  </w:num>
  <w:num w:numId="11" w16cid:durableId="2044862636">
    <w:abstractNumId w:val="4"/>
  </w:num>
  <w:num w:numId="12" w16cid:durableId="903101583">
    <w:abstractNumId w:val="10"/>
  </w:num>
  <w:num w:numId="13" w16cid:durableId="1021082400">
    <w:abstractNumId w:val="15"/>
  </w:num>
  <w:num w:numId="14" w16cid:durableId="1666938394">
    <w:abstractNumId w:val="2"/>
  </w:num>
  <w:num w:numId="15" w16cid:durableId="328564329">
    <w:abstractNumId w:val="12"/>
  </w:num>
  <w:num w:numId="16" w16cid:durableId="1028142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1E"/>
    <w:rsid w:val="00000A61"/>
    <w:rsid w:val="00040724"/>
    <w:rsid w:val="0009354E"/>
    <w:rsid w:val="000B2A05"/>
    <w:rsid w:val="000C63CC"/>
    <w:rsid w:val="000D52B4"/>
    <w:rsid w:val="000F06D3"/>
    <w:rsid w:val="00131328"/>
    <w:rsid w:val="0013260F"/>
    <w:rsid w:val="00162E66"/>
    <w:rsid w:val="001738A3"/>
    <w:rsid w:val="00182A84"/>
    <w:rsid w:val="0018314C"/>
    <w:rsid w:val="0019082F"/>
    <w:rsid w:val="001C1BA8"/>
    <w:rsid w:val="001C60CD"/>
    <w:rsid w:val="001D1664"/>
    <w:rsid w:val="001F235E"/>
    <w:rsid w:val="0020115E"/>
    <w:rsid w:val="00215A8F"/>
    <w:rsid w:val="0022501A"/>
    <w:rsid w:val="00227230"/>
    <w:rsid w:val="002322E3"/>
    <w:rsid w:val="002527DD"/>
    <w:rsid w:val="00254514"/>
    <w:rsid w:val="0026021F"/>
    <w:rsid w:val="00294E3B"/>
    <w:rsid w:val="002A237A"/>
    <w:rsid w:val="002A427E"/>
    <w:rsid w:val="002A7771"/>
    <w:rsid w:val="002C0B39"/>
    <w:rsid w:val="002C1723"/>
    <w:rsid w:val="002C1864"/>
    <w:rsid w:val="002D314B"/>
    <w:rsid w:val="003130FA"/>
    <w:rsid w:val="00314667"/>
    <w:rsid w:val="00326B7F"/>
    <w:rsid w:val="00330AEA"/>
    <w:rsid w:val="00353C9B"/>
    <w:rsid w:val="0036365A"/>
    <w:rsid w:val="00374730"/>
    <w:rsid w:val="003842EA"/>
    <w:rsid w:val="0038705A"/>
    <w:rsid w:val="00391196"/>
    <w:rsid w:val="00397F66"/>
    <w:rsid w:val="003C5884"/>
    <w:rsid w:val="003C73E5"/>
    <w:rsid w:val="003E4F22"/>
    <w:rsid w:val="003F4024"/>
    <w:rsid w:val="00407B93"/>
    <w:rsid w:val="004173AD"/>
    <w:rsid w:val="0042231A"/>
    <w:rsid w:val="0042486D"/>
    <w:rsid w:val="004322A6"/>
    <w:rsid w:val="00434AC3"/>
    <w:rsid w:val="00472FD2"/>
    <w:rsid w:val="00490443"/>
    <w:rsid w:val="004A554D"/>
    <w:rsid w:val="004B637F"/>
    <w:rsid w:val="004E4667"/>
    <w:rsid w:val="004E76EC"/>
    <w:rsid w:val="004F1C65"/>
    <w:rsid w:val="00502FD7"/>
    <w:rsid w:val="005037B6"/>
    <w:rsid w:val="005067CC"/>
    <w:rsid w:val="00514091"/>
    <w:rsid w:val="005243B8"/>
    <w:rsid w:val="00586919"/>
    <w:rsid w:val="00591B58"/>
    <w:rsid w:val="00591C17"/>
    <w:rsid w:val="005B5712"/>
    <w:rsid w:val="005F25A5"/>
    <w:rsid w:val="00603CE8"/>
    <w:rsid w:val="006076C1"/>
    <w:rsid w:val="006764E3"/>
    <w:rsid w:val="00687D15"/>
    <w:rsid w:val="006938A0"/>
    <w:rsid w:val="006C21AC"/>
    <w:rsid w:val="006D3ABE"/>
    <w:rsid w:val="006E596E"/>
    <w:rsid w:val="006E7B44"/>
    <w:rsid w:val="00712023"/>
    <w:rsid w:val="00731627"/>
    <w:rsid w:val="00740838"/>
    <w:rsid w:val="007449EC"/>
    <w:rsid w:val="00750B9A"/>
    <w:rsid w:val="00757464"/>
    <w:rsid w:val="00784A96"/>
    <w:rsid w:val="007A44F2"/>
    <w:rsid w:val="007C4ED7"/>
    <w:rsid w:val="007E5BCC"/>
    <w:rsid w:val="007E5EC1"/>
    <w:rsid w:val="008020A5"/>
    <w:rsid w:val="00816D73"/>
    <w:rsid w:val="00842513"/>
    <w:rsid w:val="00846D30"/>
    <w:rsid w:val="00850AAA"/>
    <w:rsid w:val="00862617"/>
    <w:rsid w:val="008717C4"/>
    <w:rsid w:val="00885423"/>
    <w:rsid w:val="008A13F3"/>
    <w:rsid w:val="008A56D0"/>
    <w:rsid w:val="008C381D"/>
    <w:rsid w:val="008C5D4C"/>
    <w:rsid w:val="008D1B30"/>
    <w:rsid w:val="008E179B"/>
    <w:rsid w:val="008E5FFA"/>
    <w:rsid w:val="00922A04"/>
    <w:rsid w:val="009453D9"/>
    <w:rsid w:val="00955504"/>
    <w:rsid w:val="00964880"/>
    <w:rsid w:val="00974C7E"/>
    <w:rsid w:val="00975FE0"/>
    <w:rsid w:val="009776B0"/>
    <w:rsid w:val="00984667"/>
    <w:rsid w:val="009860AF"/>
    <w:rsid w:val="009A0830"/>
    <w:rsid w:val="009D75F9"/>
    <w:rsid w:val="009E1996"/>
    <w:rsid w:val="00A108C2"/>
    <w:rsid w:val="00A20EC1"/>
    <w:rsid w:val="00A51567"/>
    <w:rsid w:val="00A52335"/>
    <w:rsid w:val="00A71DC8"/>
    <w:rsid w:val="00A84DB4"/>
    <w:rsid w:val="00A921AC"/>
    <w:rsid w:val="00A94719"/>
    <w:rsid w:val="00AA07CF"/>
    <w:rsid w:val="00AA1FFE"/>
    <w:rsid w:val="00AA459E"/>
    <w:rsid w:val="00AA52A4"/>
    <w:rsid w:val="00AB2980"/>
    <w:rsid w:val="00AD0C45"/>
    <w:rsid w:val="00AE1E64"/>
    <w:rsid w:val="00AE36E5"/>
    <w:rsid w:val="00AE7F96"/>
    <w:rsid w:val="00AF6612"/>
    <w:rsid w:val="00B0385B"/>
    <w:rsid w:val="00B05B65"/>
    <w:rsid w:val="00B063E6"/>
    <w:rsid w:val="00B1554F"/>
    <w:rsid w:val="00B173EC"/>
    <w:rsid w:val="00B44C96"/>
    <w:rsid w:val="00B60F7A"/>
    <w:rsid w:val="00B84A73"/>
    <w:rsid w:val="00B86536"/>
    <w:rsid w:val="00BA1A93"/>
    <w:rsid w:val="00BB181E"/>
    <w:rsid w:val="00BD18C4"/>
    <w:rsid w:val="00BE2F9C"/>
    <w:rsid w:val="00C03B67"/>
    <w:rsid w:val="00C06933"/>
    <w:rsid w:val="00C17BDA"/>
    <w:rsid w:val="00C22A06"/>
    <w:rsid w:val="00C26C36"/>
    <w:rsid w:val="00CC4352"/>
    <w:rsid w:val="00CF0D6B"/>
    <w:rsid w:val="00CF3BD0"/>
    <w:rsid w:val="00CF4E00"/>
    <w:rsid w:val="00CF67CE"/>
    <w:rsid w:val="00D23C96"/>
    <w:rsid w:val="00D41EA3"/>
    <w:rsid w:val="00D4515B"/>
    <w:rsid w:val="00D751DF"/>
    <w:rsid w:val="00D872BB"/>
    <w:rsid w:val="00DA6371"/>
    <w:rsid w:val="00DA6806"/>
    <w:rsid w:val="00DA77AB"/>
    <w:rsid w:val="00DB063F"/>
    <w:rsid w:val="00DD1767"/>
    <w:rsid w:val="00DD517F"/>
    <w:rsid w:val="00DE13ED"/>
    <w:rsid w:val="00DE6F0C"/>
    <w:rsid w:val="00DE7991"/>
    <w:rsid w:val="00DF2F22"/>
    <w:rsid w:val="00DF4F78"/>
    <w:rsid w:val="00DF585C"/>
    <w:rsid w:val="00E14E8B"/>
    <w:rsid w:val="00E1657D"/>
    <w:rsid w:val="00E70066"/>
    <w:rsid w:val="00E96366"/>
    <w:rsid w:val="00EB4B5D"/>
    <w:rsid w:val="00EC23DE"/>
    <w:rsid w:val="00ED5C5E"/>
    <w:rsid w:val="00F0110E"/>
    <w:rsid w:val="00F15B09"/>
    <w:rsid w:val="00F23E16"/>
    <w:rsid w:val="00F2529C"/>
    <w:rsid w:val="00F776E3"/>
    <w:rsid w:val="00F7790F"/>
    <w:rsid w:val="00F9756C"/>
    <w:rsid w:val="00FC4C14"/>
    <w:rsid w:val="00FD6F38"/>
    <w:rsid w:val="00FE0F82"/>
    <w:rsid w:val="00FE1A38"/>
    <w:rsid w:val="00FE6906"/>
    <w:rsid w:val="00FF51E3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9B86"/>
  <w15:chartTrackingRefBased/>
  <w15:docId w15:val="{1E5054BB-D22A-4536-A353-CDC9635D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1E"/>
    <w:pPr>
      <w:spacing w:line="259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504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caps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504"/>
    <w:rPr>
      <w:rFonts w:ascii="Times New Roman" w:eastAsiaTheme="majorEastAsia" w:hAnsi="Times New Roman" w:cstheme="majorBidi"/>
      <w:b/>
      <w:caps/>
      <w:spacing w:val="-10"/>
      <w:kern w:val="28"/>
      <w:sz w:val="28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81E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,L,Lista vi–etas"/>
    <w:basedOn w:val="Normal"/>
    <w:link w:val="ListParagraphChar"/>
    <w:uiPriority w:val="34"/>
    <w:qFormat/>
    <w:rsid w:val="00BB1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81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,L Char"/>
    <w:link w:val="ListParagraph"/>
    <w:uiPriority w:val="34"/>
    <w:qFormat/>
    <w:rsid w:val="00BB181E"/>
  </w:style>
  <w:style w:type="table" w:styleId="TableGrid">
    <w:name w:val="Table Grid"/>
    <w:basedOn w:val="TableNormal"/>
    <w:uiPriority w:val="39"/>
    <w:rsid w:val="00BB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A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is.spravniks@bweg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rlis.spravniks@bwe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37828B66FED44A9DEDEE3D027FF27" ma:contentTypeVersion="26" ma:contentTypeDescription="Create a new document." ma:contentTypeScope="" ma:versionID="523031b227695566e1668cf80a939c7b">
  <xsd:schema xmlns:xsd="http://www.w3.org/2001/XMLSchema" xmlns:xs="http://www.w3.org/2001/XMLSchema" xmlns:p="http://schemas.microsoft.com/office/2006/metadata/properties" xmlns:ns2="87699463-02db-41c5-a4b2-03ed96a0ae06" xmlns:ns3="7181f035-83ae-46c7-b0be-73979143866d" targetNamespace="http://schemas.microsoft.com/office/2006/metadata/properties" ma:root="true" ma:fieldsID="e02ee089af948e835cd5f77d06e29c6d" ns2:_="" ns3:_="">
    <xsd:import namespace="87699463-02db-41c5-a4b2-03ed96a0ae06"/>
    <xsd:import namespace="7181f035-83ae-46c7-b0be-73979143866d"/>
    <xsd:element name="properties">
      <xsd:complexType>
        <xsd:sequence>
          <xsd:element name="documentManagement">
            <xsd:complexType>
              <xsd:all>
                <xsd:element ref="ns2:Koment_x0101_rs" minOccurs="0"/>
                <xsd:element ref="ns2:Nr_x002c_" minOccurs="0"/>
                <xsd:element ref="ns2:Apstr_x0101_desstatuss" minOccurs="0"/>
                <xsd:element ref="ns2:R_x0113__x0137_inam_x0113_nesis" minOccurs="0"/>
                <xsd:element ref="ns2:Maks_x0101_jums" minOccurs="0"/>
                <xsd:element ref="ns2:Apmaksastermi_x0146__x0161_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9463-02db-41c5-a4b2-03ed96a0ae06" elementFormDefault="qualified">
    <xsd:import namespace="http://schemas.microsoft.com/office/2006/documentManagement/types"/>
    <xsd:import namespace="http://schemas.microsoft.com/office/infopath/2007/PartnerControls"/>
    <xsd:element name="Koment_x0101_rs" ma:index="1" nillable="true" ma:displayName="Komentārs" ma:format="Dropdown" ma:internalName="Koment_x0101_rs" ma:readOnly="false">
      <xsd:simpleType>
        <xsd:restriction base="dms:Note">
          <xsd:maxLength value="255"/>
        </xsd:restriction>
      </xsd:simpleType>
    </xsd:element>
    <xsd:element name="Nr_x002c_" ma:index="3" nillable="true" ma:displayName="Nr." ma:format="Dropdown" ma:internalName="Nr_x002c_" ma:readOnly="false" ma:percentage="FALSE">
      <xsd:simpleType>
        <xsd:restriction base="dms:Number"/>
      </xsd:simpleType>
    </xsd:element>
    <xsd:element name="Apstr_x0101_desstatuss" ma:index="4" nillable="true" ma:displayName="Apstrādes statuss" ma:default="Neapstrādāts" ma:format="Dropdown" ma:internalName="Apstr_x0101_desstatu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strādāts"/>
                    <xsd:enumeration value="Neapstrādāts"/>
                    <xsd:enumeration value="Apstrādāts-kavēts"/>
                    <xsd:enumeration value="Apstrādāts-AV-R"/>
                  </xsd:restriction>
                </xsd:simpleType>
              </xsd:element>
            </xsd:sequence>
          </xsd:extension>
        </xsd:complexContent>
      </xsd:complexType>
    </xsd:element>
    <xsd:element name="R_x0113__x0137_inam_x0113_nesis" ma:index="7" nillable="true" ma:displayName="Rēķina mēnesis" ma:format="Dropdown" ma:internalName="R_x0113__x0137_inam_x0113_nesis" ma:readOnly="false">
      <xsd:simpleType>
        <xsd:restriction base="dms:Choice">
          <xsd:enumeration value="11.2024"/>
          <xsd:enumeration value="12.2024"/>
          <xsd:enumeration value="01.2025"/>
          <xsd:enumeration value="02.2025"/>
          <xsd:enumeration value="03.2025"/>
          <xsd:enumeration value="04.2025"/>
          <xsd:enumeration value="05.2025"/>
          <xsd:enumeration value="06.2025"/>
          <xsd:enumeration value="07.2025"/>
          <xsd:enumeration value="08.2025"/>
          <xsd:enumeration value="09.2025"/>
          <xsd:enumeration value="10.2025"/>
          <xsd:enumeration value="11.2025"/>
          <xsd:enumeration value="12.2025"/>
        </xsd:restriction>
      </xsd:simpleType>
    </xsd:element>
    <xsd:element name="Maks_x0101_jums" ma:index="8" nillable="true" ma:displayName="Maksājums" ma:default="0" ma:format="Dropdown" ma:internalName="Maks_x0101_jums" ma:readOnly="false">
      <xsd:simpleType>
        <xsd:restriction base="dms:Boolean"/>
      </xsd:simpleType>
    </xsd:element>
    <xsd:element name="Apmaksastermi_x0146__x0161_" ma:index="9" nillable="true" ma:displayName="Apmaksas termiņš" ma:format="DateOnly" ma:internalName="Apmaksastermi_x0146__x0161_" ma:readOnly="false">
      <xsd:simpleType>
        <xsd:restriction base="dms:DateTim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4a7c81-8147-4615-ad37-5f2b78ce8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035-83ae-46c7-b0be-7397914386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551a4-7c5c-499d-8787-064ca89f231d}" ma:internalName="TaxCatchAll" ma:readOnly="false" ma:showField="CatchAllData" ma:web="7181f035-83ae-46c7-b0be-739791438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81f035-83ae-46c7-b0be-73979143866d" xsi:nil="true"/>
    <_Flow_SignoffStatus xmlns="87699463-02db-41c5-a4b2-03ed96a0ae06" xsi:nil="true"/>
    <Koment_x0101_rs xmlns="87699463-02db-41c5-a4b2-03ed96a0ae06" xsi:nil="true"/>
    <Nr_x002c_ xmlns="87699463-02db-41c5-a4b2-03ed96a0ae06" xsi:nil="true"/>
    <Apstr_x0101_desstatuss xmlns="87699463-02db-41c5-a4b2-03ed96a0ae06">
      <Value>Neapstrādāts</Value>
    </Apstr_x0101_desstatuss>
    <R_x0113__x0137_inam_x0113_nesis xmlns="87699463-02db-41c5-a4b2-03ed96a0ae06" xsi:nil="true"/>
    <Apmaksastermi_x0146__x0161_ xmlns="87699463-02db-41c5-a4b2-03ed96a0ae06" xsi:nil="true"/>
    <Maks_x0101_jums xmlns="87699463-02db-41c5-a4b2-03ed96a0ae06">false</Maks_x0101_jums>
    <lcf76f155ced4ddcb4097134ff3c332f xmlns="87699463-02db-41c5-a4b2-03ed96a0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F8E956-AD35-4632-8EF4-6BD853CAB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9463-02db-41c5-a4b2-03ed96a0ae06"/>
    <ds:schemaRef ds:uri="7181f035-83ae-46c7-b0be-739791438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8FE7F-48B9-47C2-9208-4285BBA29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67296-0382-473B-B9E7-6B487AC6E935}">
  <ds:schemaRefs>
    <ds:schemaRef ds:uri="http://schemas.microsoft.com/office/2006/metadata/properties"/>
    <ds:schemaRef ds:uri="http://schemas.microsoft.com/office/infopath/2007/PartnerControls"/>
    <ds:schemaRef ds:uri="7181f035-83ae-46c7-b0be-73979143866d"/>
    <ds:schemaRef ds:uri="87699463-02db-41c5-a4b2-03ed96a0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5696</Words>
  <Characters>3248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Kārlis Spravņiks</cp:lastModifiedBy>
  <cp:revision>2</cp:revision>
  <dcterms:created xsi:type="dcterms:W3CDTF">2025-04-28T05:29:00Z</dcterms:created>
  <dcterms:modified xsi:type="dcterms:W3CDTF">2025-07-04T13:54:00Z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0x01010080F37828B66FED44A9DEDEE3D027FF27</vt:lpwstr>
  </property>
  <property fmtid="{D5CDD505-2E9C-101B-9397-08002B2CF9AE}" pid="3" name="MediaServiceImageTags">
    <vt:lpwstr/>
  </property>
</Properties>
</file>