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F035E" w14:textId="3C163CE3" w:rsidR="001322B1" w:rsidRPr="009D42F1" w:rsidRDefault="00F87FC6" w:rsidP="009D42F1">
      <w:pPr>
        <w:keepNext/>
        <w:numPr>
          <w:ilvl w:val="0"/>
          <w:numId w:val="34"/>
        </w:numPr>
        <w:suppressAutoHyphens/>
        <w:autoSpaceDE w:val="0"/>
        <w:autoSpaceDN w:val="0"/>
        <w:adjustRightInd w:val="0"/>
        <w:spacing w:after="0" w:line="240" w:lineRule="auto"/>
        <w:rPr>
          <w:rFonts w:ascii="Times New Roman" w:eastAsia="Times New Roman" w:hAnsi="Times New Roman" w:cs="Times New Roman"/>
          <w:caps/>
        </w:rPr>
      </w:pPr>
      <w:r w:rsidRPr="00F87FC6">
        <w:rPr>
          <w:rFonts w:ascii="Times New Roman" w:eastAsia="Times New Roman" w:hAnsi="Times New Roman" w:cs="Times New Roman"/>
          <w:caps/>
        </w:rPr>
        <w:t xml:space="preserve">INFORMATION ABOUT THE SUPPORT </w:t>
      </w:r>
      <w:r w:rsidR="00001A4C">
        <w:rPr>
          <w:rFonts w:ascii="Times New Roman" w:eastAsia="Times New Roman" w:hAnsi="Times New Roman" w:cs="Times New Roman"/>
          <w:caps/>
        </w:rPr>
        <w:t>RECIPIENT (CUSTOMER)</w:t>
      </w:r>
    </w:p>
    <w:p w14:paraId="7E012BB3"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b/>
        </w:rPr>
      </w:pPr>
    </w:p>
    <w:p w14:paraId="0DF66A4A" w14:textId="11379C2F" w:rsidR="001322B1" w:rsidRPr="009D42F1" w:rsidRDefault="00F87FC6" w:rsidP="001322B1">
      <w:pPr>
        <w:suppressAutoHyphen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Name</w:t>
      </w:r>
      <w:r w:rsidR="001322B1" w:rsidRPr="009D42F1">
        <w:rPr>
          <w:rFonts w:ascii="Times New Roman" w:eastAsia="Times New Roman" w:hAnsi="Times New Roman" w:cs="Times New Roman"/>
        </w:rPr>
        <w:t xml:space="preserve">: </w:t>
      </w:r>
      <w:r w:rsidR="001322B1" w:rsidRPr="009D42F1">
        <w:rPr>
          <w:rFonts w:ascii="Times New Roman" w:eastAsia="Times New Roman" w:hAnsi="Times New Roman" w:cs="Times New Roman"/>
          <w:b/>
          <w:bCs/>
        </w:rPr>
        <w:t>SIA Beneflo</w:t>
      </w:r>
    </w:p>
    <w:p w14:paraId="415860E4" w14:textId="1A7BA11F" w:rsidR="001322B1" w:rsidRPr="009D42F1" w:rsidRDefault="00F87FC6" w:rsidP="001322B1">
      <w:pPr>
        <w:suppressAutoHyphens/>
        <w:autoSpaceDE w:val="0"/>
        <w:autoSpaceDN w:val="0"/>
        <w:adjustRightInd w:val="0"/>
        <w:spacing w:after="0" w:line="240" w:lineRule="auto"/>
        <w:rPr>
          <w:rFonts w:ascii="Times New Roman" w:eastAsia="Times New Roman" w:hAnsi="Times New Roman" w:cs="Times New Roman"/>
          <w:b/>
        </w:rPr>
      </w:pPr>
      <w:r>
        <w:rPr>
          <w:rFonts w:ascii="Times New Roman" w:eastAsia="Times New Roman" w:hAnsi="Times New Roman" w:cs="Times New Roman"/>
        </w:rPr>
        <w:t>Registration number</w:t>
      </w:r>
      <w:r w:rsidR="001322B1" w:rsidRPr="009D42F1">
        <w:rPr>
          <w:rFonts w:ascii="Times New Roman" w:eastAsia="Times New Roman" w:hAnsi="Times New Roman" w:cs="Times New Roman"/>
        </w:rPr>
        <w:t>:</w:t>
      </w:r>
      <w:r w:rsidR="001322B1" w:rsidRPr="009D42F1">
        <w:rPr>
          <w:rFonts w:ascii="Times New Roman" w:eastAsia="Times New Roman" w:hAnsi="Times New Roman" w:cs="Times New Roman"/>
          <w:b/>
        </w:rPr>
        <w:t xml:space="preserve"> </w:t>
      </w:r>
      <w:r w:rsidR="001322B1" w:rsidRPr="009D42F1">
        <w:rPr>
          <w:rFonts w:ascii="Times New Roman" w:eastAsia="Times New Roman" w:hAnsi="Times New Roman" w:cs="Times New Roman"/>
          <w:b/>
        </w:rPr>
        <w:tab/>
      </w:r>
      <w:r w:rsidR="001322B1" w:rsidRPr="009D42F1">
        <w:rPr>
          <w:rFonts w:ascii="Times New Roman" w:eastAsia="Times New Roman" w:hAnsi="Times New Roman" w:cs="Times New Roman"/>
          <w:b/>
          <w:bCs/>
        </w:rPr>
        <w:t>40203042117</w:t>
      </w:r>
    </w:p>
    <w:p w14:paraId="7689D3A8" w14:textId="0315A0D7" w:rsidR="001322B1" w:rsidRPr="009D42F1" w:rsidRDefault="00F87FC6" w:rsidP="001322B1">
      <w:pPr>
        <w:suppressAutoHyphens/>
        <w:autoSpaceDE w:val="0"/>
        <w:autoSpaceDN w:val="0"/>
        <w:adjustRightInd w:val="0"/>
        <w:spacing w:after="0" w:line="240" w:lineRule="auto"/>
        <w:rPr>
          <w:rFonts w:ascii="Times New Roman" w:eastAsia="Times New Roman" w:hAnsi="Times New Roman" w:cs="Times New Roman"/>
          <w:b/>
        </w:rPr>
      </w:pPr>
      <w:r w:rsidRPr="00F87FC6">
        <w:rPr>
          <w:rFonts w:ascii="Times New Roman" w:eastAsia="Times New Roman" w:hAnsi="Times New Roman" w:cs="Times New Roman"/>
        </w:rPr>
        <w:t>Legal address</w:t>
      </w:r>
      <w:r w:rsidR="001322B1" w:rsidRPr="009D42F1">
        <w:rPr>
          <w:rFonts w:ascii="Times New Roman" w:eastAsia="Times New Roman" w:hAnsi="Times New Roman" w:cs="Times New Roman"/>
        </w:rPr>
        <w:t>:</w:t>
      </w:r>
      <w:r w:rsidR="001322B1" w:rsidRPr="009D42F1">
        <w:rPr>
          <w:rFonts w:ascii="Times New Roman" w:eastAsia="Times New Roman" w:hAnsi="Times New Roman" w:cs="Times New Roman"/>
          <w:b/>
        </w:rPr>
        <w:t xml:space="preserve"> ”Atpūtas bāze “Babīte””, Varkaļi, Salas pag., Mārupes nov., LV-2105</w:t>
      </w:r>
    </w:p>
    <w:p w14:paraId="2089C327" w14:textId="4DA389A0" w:rsidR="001322B1" w:rsidRPr="009D42F1" w:rsidRDefault="00F87FC6" w:rsidP="001322B1">
      <w:pPr>
        <w:suppressAutoHyphen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Contact person</w:t>
      </w:r>
      <w:r w:rsidR="001322B1" w:rsidRPr="009D42F1">
        <w:rPr>
          <w:rFonts w:ascii="Times New Roman" w:eastAsia="Times New Roman" w:hAnsi="Times New Roman" w:cs="Times New Roman"/>
        </w:rPr>
        <w:t>: Katrīna Skulte</w:t>
      </w:r>
    </w:p>
    <w:p w14:paraId="60107107" w14:textId="3E7CD457" w:rsidR="001322B1" w:rsidRPr="009D42F1" w:rsidRDefault="00F87FC6" w:rsidP="001322B1">
      <w:pPr>
        <w:suppressAutoHyphen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Contact phone</w:t>
      </w:r>
      <w:r w:rsidR="001322B1" w:rsidRPr="009D42F1">
        <w:rPr>
          <w:rFonts w:ascii="Times New Roman" w:eastAsia="Times New Roman" w:hAnsi="Times New Roman" w:cs="Times New Roman"/>
        </w:rPr>
        <w:t>: +37120038425</w:t>
      </w:r>
    </w:p>
    <w:p w14:paraId="71CD0CC8" w14:textId="7A3EC0E4" w:rsidR="001322B1" w:rsidRPr="009D42F1" w:rsidRDefault="00F87FC6" w:rsidP="001322B1">
      <w:pPr>
        <w:suppressAutoHyphen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Email</w:t>
      </w:r>
      <w:r w:rsidR="001322B1" w:rsidRPr="009D42F1">
        <w:rPr>
          <w:rFonts w:ascii="Times New Roman" w:eastAsia="Times New Roman" w:hAnsi="Times New Roman" w:cs="Times New Roman"/>
        </w:rPr>
        <w:t>: katrina@beneflo.io</w:t>
      </w:r>
    </w:p>
    <w:p w14:paraId="62703C6E"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b/>
        </w:rPr>
      </w:pPr>
    </w:p>
    <w:p w14:paraId="06CB37D5" w14:textId="77777777" w:rsidR="001322B1" w:rsidRPr="009D42F1" w:rsidRDefault="001322B1" w:rsidP="001322B1">
      <w:pPr>
        <w:keepNext/>
        <w:suppressAutoHyphens/>
        <w:autoSpaceDE w:val="0"/>
        <w:autoSpaceDN w:val="0"/>
        <w:adjustRightInd w:val="0"/>
        <w:spacing w:after="0" w:line="240" w:lineRule="auto"/>
        <w:jc w:val="center"/>
        <w:rPr>
          <w:rFonts w:ascii="Times New Roman" w:eastAsia="Times New Roman" w:hAnsi="Times New Roman" w:cs="Times New Roman"/>
          <w:caps/>
        </w:rPr>
      </w:pPr>
    </w:p>
    <w:p w14:paraId="3D29A120" w14:textId="63132084" w:rsidR="001322B1" w:rsidRPr="009D42F1" w:rsidRDefault="00F87FC6" w:rsidP="001322B1">
      <w:pPr>
        <w:keepNext/>
        <w:numPr>
          <w:ilvl w:val="0"/>
          <w:numId w:val="34"/>
        </w:numPr>
        <w:suppressAutoHyphens/>
        <w:autoSpaceDE w:val="0"/>
        <w:autoSpaceDN w:val="0"/>
        <w:adjustRightInd w:val="0"/>
        <w:spacing w:after="0" w:line="240" w:lineRule="auto"/>
        <w:rPr>
          <w:rFonts w:ascii="Times New Roman" w:eastAsia="Times New Roman" w:hAnsi="Times New Roman" w:cs="Times New Roman"/>
        </w:rPr>
      </w:pPr>
      <w:r w:rsidRPr="00F87FC6">
        <w:rPr>
          <w:rFonts w:ascii="Times New Roman" w:eastAsia="Times New Roman" w:hAnsi="Times New Roman" w:cs="Times New Roman"/>
          <w:caps/>
        </w:rPr>
        <w:t>INFORMATION ABOUT THE SUBJECT OF PROCUREMENT</w:t>
      </w:r>
    </w:p>
    <w:p w14:paraId="01170BB1" w14:textId="77777777" w:rsidR="001322B1" w:rsidRPr="009D42F1" w:rsidRDefault="001322B1" w:rsidP="001322B1">
      <w:pPr>
        <w:suppressAutoHyphens/>
        <w:autoSpaceDE w:val="0"/>
        <w:autoSpaceDN w:val="0"/>
        <w:adjustRightInd w:val="0"/>
        <w:spacing w:after="0" w:line="240" w:lineRule="auto"/>
        <w:rPr>
          <w:rFonts w:ascii="Times New Roman" w:eastAsia="Times New Roman" w:hAnsi="Times New Roman" w:cs="Times New Roman"/>
          <w:b/>
        </w:rPr>
      </w:pPr>
    </w:p>
    <w:p w14:paraId="6C282837" w14:textId="2BC68FFA" w:rsidR="001322B1" w:rsidRPr="009D42F1" w:rsidRDefault="00F87FC6" w:rsidP="001322B1">
      <w:pPr>
        <w:numPr>
          <w:ilvl w:val="1"/>
          <w:numId w:val="34"/>
        </w:numPr>
        <w:suppressAutoHyphens/>
        <w:autoSpaceDE w:val="0"/>
        <w:autoSpaceDN w:val="0"/>
        <w:adjustRightInd w:val="0"/>
        <w:spacing w:after="0" w:line="240" w:lineRule="auto"/>
        <w:rPr>
          <w:rFonts w:ascii="Times New Roman" w:eastAsia="Times New Roman" w:hAnsi="Times New Roman" w:cs="Times New Roman"/>
        </w:rPr>
      </w:pPr>
      <w:r w:rsidRPr="00F87FC6">
        <w:rPr>
          <w:rFonts w:ascii="Times New Roman" w:eastAsia="Times New Roman" w:hAnsi="Times New Roman" w:cs="Times New Roman"/>
          <w:b/>
        </w:rPr>
        <w:t>Name of the procurement subject</w:t>
      </w:r>
      <w:r>
        <w:t xml:space="preserve">: </w:t>
      </w:r>
      <w:r w:rsidRPr="00F87FC6">
        <w:rPr>
          <w:rFonts w:ascii="Times New Roman" w:eastAsia="Times New Roman" w:hAnsi="Times New Roman" w:cs="Times New Roman"/>
          <w:b/>
        </w:rPr>
        <w:t>Development of a prototype of a platform for employee bonuses and benefits digitalization in the B2B sector</w:t>
      </w:r>
      <w:r w:rsidR="001322B1" w:rsidRPr="009D42F1">
        <w:rPr>
          <w:rFonts w:ascii="Times New Roman" w:eastAsia="Times New Roman" w:hAnsi="Times New Roman" w:cs="Times New Roman"/>
          <w:b/>
          <w:color w:val="000000" w:themeColor="text1"/>
        </w:rPr>
        <w:t>.</w:t>
      </w:r>
    </w:p>
    <w:p w14:paraId="5B9BB88C" w14:textId="0C394129" w:rsidR="001322B1" w:rsidRPr="009D42F1" w:rsidRDefault="00F87FC6"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bookmarkStart w:id="0" w:name="_Hlk517787330"/>
      <w:bookmarkEnd w:id="0"/>
      <w:r w:rsidRPr="00F87FC6">
        <w:rPr>
          <w:rFonts w:ascii="Times New Roman" w:eastAsia="Times New Roman" w:hAnsi="Times New Roman" w:cs="Times New Roman"/>
          <w:color w:val="000000" w:themeColor="text1"/>
        </w:rPr>
        <w:t>Expected completion date: development by 5 January 2026, testing and launch by 15 February</w:t>
      </w:r>
      <w:r>
        <w:rPr>
          <w:rFonts w:ascii="Times New Roman" w:eastAsia="Times New Roman" w:hAnsi="Times New Roman" w:cs="Times New Roman"/>
          <w:color w:val="000000" w:themeColor="text1"/>
        </w:rPr>
        <w:t xml:space="preserve"> 2026</w:t>
      </w:r>
      <w:r w:rsidRPr="00F87FC6">
        <w:rPr>
          <w:rFonts w:ascii="Times New Roman" w:eastAsia="Times New Roman" w:hAnsi="Times New Roman" w:cs="Times New Roman"/>
          <w:color w:val="000000" w:themeColor="text1"/>
        </w:rPr>
        <w:t>.</w:t>
      </w:r>
    </w:p>
    <w:p w14:paraId="3DE5EF5B" w14:textId="77777777" w:rsidR="00F87FC6" w:rsidRDefault="00F87FC6"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F87FC6">
        <w:rPr>
          <w:rFonts w:ascii="Times New Roman" w:eastAsia="Times New Roman" w:hAnsi="Times New Roman" w:cs="Times New Roman"/>
        </w:rPr>
        <w:t>Applicants' offers will be evaluated according to the technical specification. The winner will be the applicant who offers the lowest price.</w:t>
      </w:r>
    </w:p>
    <w:p w14:paraId="282D5EE4" w14:textId="5FEC5551" w:rsidR="001322B1" w:rsidRPr="00EE28A4" w:rsidRDefault="00C45D6C"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color w:val="000000" w:themeColor="text1"/>
        </w:rPr>
      </w:pPr>
      <w:proofErr w:type="spellStart"/>
      <w:r w:rsidRPr="00C45D6C">
        <w:rPr>
          <w:rFonts w:ascii="Times New Roman" w:eastAsia="Times New Roman" w:hAnsi="Times New Roman" w:cs="Times New Roman"/>
        </w:rPr>
        <w:t>Submission</w:t>
      </w:r>
      <w:proofErr w:type="spellEnd"/>
      <w:r w:rsidRPr="00C45D6C">
        <w:rPr>
          <w:rFonts w:ascii="Times New Roman" w:eastAsia="Times New Roman" w:hAnsi="Times New Roman" w:cs="Times New Roman"/>
        </w:rPr>
        <w:t xml:space="preserve"> </w:t>
      </w:r>
      <w:proofErr w:type="spellStart"/>
      <w:r w:rsidRPr="00C45D6C">
        <w:rPr>
          <w:rFonts w:ascii="Times New Roman" w:eastAsia="Times New Roman" w:hAnsi="Times New Roman" w:cs="Times New Roman"/>
        </w:rPr>
        <w:t>deadline</w:t>
      </w:r>
      <w:proofErr w:type="spellEnd"/>
      <w:r w:rsidRPr="00C45D6C">
        <w:rPr>
          <w:rFonts w:ascii="Times New Roman" w:eastAsia="Times New Roman" w:hAnsi="Times New Roman" w:cs="Times New Roman"/>
        </w:rPr>
        <w:t xml:space="preserve"> </w:t>
      </w:r>
      <w:proofErr w:type="spellStart"/>
      <w:r w:rsidRPr="00C45D6C">
        <w:rPr>
          <w:rFonts w:ascii="Times New Roman" w:eastAsia="Times New Roman" w:hAnsi="Times New Roman" w:cs="Times New Roman"/>
        </w:rPr>
        <w:t>for</w:t>
      </w:r>
      <w:proofErr w:type="spellEnd"/>
      <w:r w:rsidRPr="00C45D6C">
        <w:rPr>
          <w:rFonts w:ascii="Times New Roman" w:eastAsia="Times New Roman" w:hAnsi="Times New Roman" w:cs="Times New Roman"/>
        </w:rPr>
        <w:t xml:space="preserve"> </w:t>
      </w:r>
      <w:proofErr w:type="spellStart"/>
      <w:r w:rsidRPr="00C45D6C">
        <w:rPr>
          <w:rFonts w:ascii="Times New Roman" w:eastAsia="Times New Roman" w:hAnsi="Times New Roman" w:cs="Times New Roman"/>
        </w:rPr>
        <w:t>offers</w:t>
      </w:r>
      <w:proofErr w:type="spellEnd"/>
      <w:r w:rsidRPr="00C45D6C">
        <w:rPr>
          <w:rFonts w:ascii="Times New Roman" w:eastAsia="Times New Roman" w:hAnsi="Times New Roman" w:cs="Times New Roman"/>
        </w:rPr>
        <w:t xml:space="preserve"> </w:t>
      </w:r>
      <w:proofErr w:type="spellStart"/>
      <w:r w:rsidRPr="00C45D6C">
        <w:rPr>
          <w:rFonts w:ascii="Times New Roman" w:eastAsia="Times New Roman" w:hAnsi="Times New Roman" w:cs="Times New Roman"/>
        </w:rPr>
        <w:t>is</w:t>
      </w:r>
      <w:proofErr w:type="spellEnd"/>
      <w:r w:rsidRPr="00C45D6C">
        <w:rPr>
          <w:rFonts w:ascii="Times New Roman" w:eastAsia="Times New Roman" w:hAnsi="Times New Roman" w:cs="Times New Roman"/>
        </w:rPr>
        <w:t xml:space="preserve"> </w:t>
      </w:r>
      <w:proofErr w:type="spellStart"/>
      <w:r w:rsidRPr="00C45D6C">
        <w:rPr>
          <w:rFonts w:ascii="Times New Roman" w:eastAsia="Times New Roman" w:hAnsi="Times New Roman" w:cs="Times New Roman"/>
        </w:rPr>
        <w:t>until</w:t>
      </w:r>
      <w:proofErr w:type="spellEnd"/>
      <w:r w:rsidRPr="00C45D6C">
        <w:rPr>
          <w:rFonts w:ascii="Times New Roman" w:eastAsia="Times New Roman" w:hAnsi="Times New Roman" w:cs="Times New Roman"/>
        </w:rPr>
        <w:t xml:space="preserve"> </w:t>
      </w:r>
      <w:r w:rsidR="00EE28A4" w:rsidRPr="00EE28A4">
        <w:rPr>
          <w:rFonts w:ascii="Times New Roman" w:eastAsia="Times New Roman" w:hAnsi="Times New Roman" w:cs="Times New Roman"/>
          <w:color w:val="000000" w:themeColor="text1"/>
        </w:rPr>
        <w:t>06</w:t>
      </w:r>
      <w:r w:rsidR="001322B1" w:rsidRPr="00EE28A4">
        <w:rPr>
          <w:rFonts w:ascii="Times New Roman" w:eastAsia="Times New Roman" w:hAnsi="Times New Roman" w:cs="Times New Roman"/>
          <w:color w:val="000000" w:themeColor="text1"/>
        </w:rPr>
        <w:t>.0</w:t>
      </w:r>
      <w:r w:rsidR="00EE28A4" w:rsidRPr="00EE28A4">
        <w:rPr>
          <w:rFonts w:ascii="Times New Roman" w:eastAsia="Times New Roman" w:hAnsi="Times New Roman" w:cs="Times New Roman"/>
          <w:color w:val="000000" w:themeColor="text1"/>
        </w:rPr>
        <w:t>8</w:t>
      </w:r>
      <w:r w:rsidR="001322B1" w:rsidRPr="00EE28A4">
        <w:rPr>
          <w:rFonts w:ascii="Times New Roman" w:eastAsia="Times New Roman" w:hAnsi="Times New Roman" w:cs="Times New Roman"/>
          <w:color w:val="000000" w:themeColor="text1"/>
        </w:rPr>
        <w:t>.2025.</w:t>
      </w:r>
    </w:p>
    <w:p w14:paraId="6F9E16E3" w14:textId="46CCFB51" w:rsidR="001322B1" w:rsidRDefault="00C45D6C"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C45D6C">
        <w:rPr>
          <w:rFonts w:ascii="Times New Roman" w:eastAsia="Times New Roman" w:hAnsi="Times New Roman" w:cs="Times New Roman"/>
        </w:rPr>
        <w:t>Offer must be submitted to:</w:t>
      </w:r>
      <w:r w:rsidR="001322B1" w:rsidRPr="009D42F1">
        <w:rPr>
          <w:rFonts w:ascii="Times New Roman" w:eastAsia="Times New Roman" w:hAnsi="Times New Roman" w:cs="Times New Roman"/>
        </w:rPr>
        <w:t xml:space="preserve"> katrina@beneflo.io </w:t>
      </w:r>
    </w:p>
    <w:p w14:paraId="57F517B3" w14:textId="51905DF4" w:rsidR="008651F6" w:rsidRPr="009D42F1" w:rsidRDefault="008651F6"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8651F6">
        <w:rPr>
          <w:rFonts w:ascii="Times New Roman" w:eastAsia="Times New Roman" w:hAnsi="Times New Roman" w:cs="Times New Roman"/>
        </w:rPr>
        <w:t xml:space="preserve">Documents </w:t>
      </w:r>
      <w:proofErr w:type="spellStart"/>
      <w:r w:rsidRPr="008651F6">
        <w:rPr>
          <w:rFonts w:ascii="Times New Roman" w:eastAsia="Times New Roman" w:hAnsi="Times New Roman" w:cs="Times New Roman"/>
        </w:rPr>
        <w:t>must</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be</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submitted</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in</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Latvian</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If</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documents</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are</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submitted</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in</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English</w:t>
      </w:r>
      <w:proofErr w:type="spellEnd"/>
      <w:r w:rsidRPr="008651F6">
        <w:rPr>
          <w:rFonts w:ascii="Times New Roman" w:eastAsia="Times New Roman" w:hAnsi="Times New Roman" w:cs="Times New Roman"/>
        </w:rPr>
        <w:t xml:space="preserve">, a </w:t>
      </w:r>
      <w:proofErr w:type="spellStart"/>
      <w:r w:rsidRPr="008651F6">
        <w:rPr>
          <w:rFonts w:ascii="Times New Roman" w:eastAsia="Times New Roman" w:hAnsi="Times New Roman" w:cs="Times New Roman"/>
        </w:rPr>
        <w:t>translation</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into</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Latvian</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must</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be</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attached</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If</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the</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information</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in</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the</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documents</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submitted</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in</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Latvian</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and</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English</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differs</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the</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information</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submitted</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in</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Latvian</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shall</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be</w:t>
      </w:r>
      <w:proofErr w:type="spellEnd"/>
      <w:r w:rsidRPr="008651F6">
        <w:rPr>
          <w:rFonts w:ascii="Times New Roman" w:eastAsia="Times New Roman" w:hAnsi="Times New Roman" w:cs="Times New Roman"/>
        </w:rPr>
        <w:t xml:space="preserve"> </w:t>
      </w:r>
      <w:proofErr w:type="spellStart"/>
      <w:r w:rsidRPr="008651F6">
        <w:rPr>
          <w:rFonts w:ascii="Times New Roman" w:eastAsia="Times New Roman" w:hAnsi="Times New Roman" w:cs="Times New Roman"/>
        </w:rPr>
        <w:t>used</w:t>
      </w:r>
      <w:proofErr w:type="spellEnd"/>
      <w:r w:rsidRPr="008651F6">
        <w:rPr>
          <w:rFonts w:ascii="Times New Roman" w:eastAsia="Times New Roman" w:hAnsi="Times New Roman" w:cs="Times New Roman"/>
        </w:rPr>
        <w:t>.</w:t>
      </w:r>
    </w:p>
    <w:p w14:paraId="397BA588" w14:textId="0DF56CAF" w:rsidR="00C45D6C" w:rsidRDefault="00C45D6C"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C45D6C">
        <w:rPr>
          <w:rFonts w:ascii="Times New Roman" w:eastAsia="Times New Roman" w:hAnsi="Times New Roman" w:cs="Times New Roman"/>
        </w:rPr>
        <w:t xml:space="preserve">The </w:t>
      </w:r>
      <w:r>
        <w:rPr>
          <w:rFonts w:ascii="Times New Roman" w:eastAsia="Times New Roman" w:hAnsi="Times New Roman" w:cs="Times New Roman"/>
        </w:rPr>
        <w:t>A</w:t>
      </w:r>
      <w:r w:rsidRPr="00C45D6C">
        <w:rPr>
          <w:rFonts w:ascii="Times New Roman" w:eastAsia="Times New Roman" w:hAnsi="Times New Roman" w:cs="Times New Roman"/>
        </w:rPr>
        <w:t xml:space="preserve">pplicant </w:t>
      </w:r>
      <w:r>
        <w:rPr>
          <w:rFonts w:ascii="Times New Roman" w:eastAsia="Times New Roman" w:hAnsi="Times New Roman" w:cs="Times New Roman"/>
        </w:rPr>
        <w:t>must not be under</w:t>
      </w:r>
      <w:r w:rsidRPr="00C45D6C">
        <w:rPr>
          <w:rFonts w:ascii="Times New Roman" w:eastAsia="Times New Roman" w:hAnsi="Times New Roman" w:cs="Times New Roman"/>
        </w:rPr>
        <w:t xml:space="preserve"> national or international sanctions in accordance with the International and National Sanctions Law of the Republic of Latvia.</w:t>
      </w:r>
    </w:p>
    <w:p w14:paraId="1A11DE97" w14:textId="588921FF" w:rsidR="001322B1" w:rsidRDefault="00C45D6C" w:rsidP="001322B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C45D6C">
        <w:rPr>
          <w:rFonts w:ascii="Times New Roman" w:eastAsia="Times New Roman" w:hAnsi="Times New Roman" w:cs="Times New Roman"/>
        </w:rPr>
        <w:t xml:space="preserve">If the </w:t>
      </w:r>
      <w:r w:rsidR="00001A4C">
        <w:rPr>
          <w:rFonts w:ascii="Times New Roman" w:eastAsia="Times New Roman" w:hAnsi="Times New Roman" w:cs="Times New Roman"/>
        </w:rPr>
        <w:t xml:space="preserve">Customer’s </w:t>
      </w:r>
      <w:r w:rsidRPr="00C45D6C">
        <w:rPr>
          <w:rFonts w:ascii="Times New Roman" w:eastAsia="Times New Roman" w:hAnsi="Times New Roman" w:cs="Times New Roman"/>
        </w:rPr>
        <w:t xml:space="preserve">Technical Specification indicates a specific product or standard name or any other reference to a specific product origin, special process, brand or type, the Applicant may offer equivalents that meet the requirements and parameters of the Technical Specification and ensure the functionality required by the Technical Specification. In case of indicating equivalents, the </w:t>
      </w:r>
      <w:r w:rsidR="00001A4C">
        <w:rPr>
          <w:rFonts w:ascii="Times New Roman" w:eastAsia="Times New Roman" w:hAnsi="Times New Roman" w:cs="Times New Roman"/>
        </w:rPr>
        <w:t>Customer</w:t>
      </w:r>
      <w:r w:rsidRPr="00C45D6C">
        <w:rPr>
          <w:rFonts w:ascii="Times New Roman" w:eastAsia="Times New Roman" w:hAnsi="Times New Roman" w:cs="Times New Roman"/>
        </w:rPr>
        <w:t xml:space="preserve"> will evaluate them during the offer review and make a decision on their compliance.</w:t>
      </w:r>
    </w:p>
    <w:p w14:paraId="67D680D4" w14:textId="77777777" w:rsidR="00C45D6C" w:rsidRPr="00C45D6C" w:rsidRDefault="00C45D6C" w:rsidP="00C45D6C">
      <w:pPr>
        <w:suppressAutoHyphens/>
        <w:autoSpaceDE w:val="0"/>
        <w:autoSpaceDN w:val="0"/>
        <w:adjustRightInd w:val="0"/>
        <w:spacing w:after="0" w:line="240" w:lineRule="auto"/>
        <w:ind w:left="720"/>
        <w:jc w:val="both"/>
        <w:rPr>
          <w:rFonts w:ascii="Times New Roman" w:eastAsia="Times New Roman" w:hAnsi="Times New Roman" w:cs="Times New Roman"/>
        </w:rPr>
      </w:pPr>
    </w:p>
    <w:p w14:paraId="6D4386CB" w14:textId="0C6F9DED" w:rsidR="001322B1" w:rsidRDefault="00001A4C" w:rsidP="009D42F1">
      <w:pPr>
        <w:keepNext/>
        <w:numPr>
          <w:ilvl w:val="0"/>
          <w:numId w:val="34"/>
        </w:numPr>
        <w:suppressAutoHyphens/>
        <w:autoSpaceDE w:val="0"/>
        <w:autoSpaceDN w:val="0"/>
        <w:adjustRightInd w:val="0"/>
        <w:spacing w:after="0" w:line="240" w:lineRule="auto"/>
        <w:rPr>
          <w:rFonts w:ascii="Times New Roman" w:eastAsia="Times New Roman" w:hAnsi="Times New Roman" w:cs="Times New Roman"/>
          <w:caps/>
        </w:rPr>
      </w:pPr>
      <w:r w:rsidRPr="00001A4C">
        <w:rPr>
          <w:rFonts w:ascii="Times New Roman" w:eastAsia="Times New Roman" w:hAnsi="Times New Roman" w:cs="Times New Roman"/>
          <w:caps/>
        </w:rPr>
        <w:t>ADDITIONAL REQUIREMENTS FOR APPLICANTS</w:t>
      </w:r>
    </w:p>
    <w:p w14:paraId="5401C980" w14:textId="77777777" w:rsidR="00035B6E" w:rsidRPr="009D42F1" w:rsidRDefault="00035B6E" w:rsidP="00035B6E">
      <w:pPr>
        <w:keepNext/>
        <w:suppressAutoHyphens/>
        <w:autoSpaceDE w:val="0"/>
        <w:autoSpaceDN w:val="0"/>
        <w:adjustRightInd w:val="0"/>
        <w:spacing w:after="0" w:line="240" w:lineRule="auto"/>
        <w:ind w:left="720"/>
        <w:rPr>
          <w:rFonts w:ascii="Times New Roman" w:eastAsia="Times New Roman" w:hAnsi="Times New Roman" w:cs="Times New Roman"/>
          <w:caps/>
        </w:rPr>
      </w:pPr>
    </w:p>
    <w:p w14:paraId="529702F2" w14:textId="4532CC90" w:rsidR="001322B1" w:rsidRDefault="00001A4C"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V</w:t>
      </w:r>
      <w:r w:rsidRPr="00001A4C">
        <w:rPr>
          <w:rFonts w:ascii="Times New Roman" w:eastAsia="Times New Roman" w:hAnsi="Times New Roman" w:cs="Times New Roman"/>
        </w:rPr>
        <w:t xml:space="preserve">erifiable </w:t>
      </w:r>
      <w:r>
        <w:rPr>
          <w:rFonts w:ascii="Times New Roman" w:eastAsia="Times New Roman" w:hAnsi="Times New Roman" w:cs="Times New Roman"/>
        </w:rPr>
        <w:t>i</w:t>
      </w:r>
      <w:r w:rsidRPr="00001A4C">
        <w:rPr>
          <w:rFonts w:ascii="Times New Roman" w:eastAsia="Times New Roman" w:hAnsi="Times New Roman" w:cs="Times New Roman"/>
        </w:rPr>
        <w:t>nternational experience in the development of employee benefits (motivation programs) solutions and digital platforms.</w:t>
      </w:r>
    </w:p>
    <w:p w14:paraId="21354D59" w14:textId="1366F8AA" w:rsidR="00035B6E" w:rsidRPr="009D42F1" w:rsidRDefault="00035B6E"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035B6E">
        <w:rPr>
          <w:rFonts w:ascii="Times New Roman" w:eastAsia="Times New Roman" w:hAnsi="Times New Roman" w:cs="Times New Roman"/>
        </w:rPr>
        <w:t>Verifiable experience with at least 2 fully completed projects, each with a budget of no less than 200,000 EUR.</w:t>
      </w:r>
    </w:p>
    <w:p w14:paraId="197C573C" w14:textId="231FA1EA" w:rsidR="001322B1" w:rsidRPr="009D42F1" w:rsidRDefault="00035B6E" w:rsidP="00035B6E">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035B6E">
        <w:rPr>
          <w:rFonts w:ascii="Times New Roman" w:eastAsia="Times New Roman" w:hAnsi="Times New Roman" w:cs="Times New Roman"/>
        </w:rPr>
        <w:t xml:space="preserve">A company with an annual turnover of at least 400,000 EUR over the last 3 years (2022-2024). </w:t>
      </w:r>
    </w:p>
    <w:p w14:paraId="5E43B55E" w14:textId="16FB4D6C" w:rsidR="00035B6E" w:rsidRDefault="00035B6E"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035B6E">
        <w:rPr>
          <w:rFonts w:ascii="Times New Roman" w:eastAsia="Times New Roman" w:hAnsi="Times New Roman" w:cs="Times New Roman"/>
        </w:rPr>
        <w:t xml:space="preserve">The staff must include at least 10 </w:t>
      </w:r>
      <w:r>
        <w:rPr>
          <w:rFonts w:ascii="Times New Roman" w:eastAsia="Times New Roman" w:hAnsi="Times New Roman" w:cs="Times New Roman"/>
        </w:rPr>
        <w:t>software development</w:t>
      </w:r>
      <w:r w:rsidRPr="00035B6E">
        <w:rPr>
          <w:rFonts w:ascii="Times New Roman" w:eastAsia="Times New Roman" w:hAnsi="Times New Roman" w:cs="Times New Roman"/>
        </w:rPr>
        <w:t xml:space="preserve"> specialists.</w:t>
      </w:r>
    </w:p>
    <w:p w14:paraId="42F82155" w14:textId="5AB66A7A" w:rsidR="00035B6E" w:rsidRDefault="00035B6E"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035B6E">
        <w:rPr>
          <w:rFonts w:ascii="Times New Roman" w:eastAsia="Times New Roman" w:hAnsi="Times New Roman" w:cs="Times New Roman"/>
        </w:rPr>
        <w:t xml:space="preserve">At least 5 </w:t>
      </w:r>
      <w:r>
        <w:rPr>
          <w:rFonts w:ascii="Times New Roman" w:eastAsia="Times New Roman" w:hAnsi="Times New Roman" w:cs="Times New Roman"/>
        </w:rPr>
        <w:t>software development</w:t>
      </w:r>
      <w:r w:rsidRPr="00035B6E">
        <w:rPr>
          <w:rFonts w:ascii="Times New Roman" w:eastAsia="Times New Roman" w:hAnsi="Times New Roman" w:cs="Times New Roman"/>
        </w:rPr>
        <w:t xml:space="preserve"> specialists with experience in developing similar platforms in the last 3 years. </w:t>
      </w:r>
    </w:p>
    <w:p w14:paraId="1665C721" w14:textId="77777777" w:rsidR="00035B6E" w:rsidRDefault="00035B6E"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035B6E">
        <w:rPr>
          <w:rFonts w:ascii="Times New Roman" w:eastAsia="Times New Roman" w:hAnsi="Times New Roman" w:cs="Times New Roman"/>
        </w:rPr>
        <w:t xml:space="preserve">A project manager with experience in developing similar platforms in the last 3 years. </w:t>
      </w:r>
    </w:p>
    <w:p w14:paraId="5CB3F3BB" w14:textId="0690952D" w:rsidR="00035B6E" w:rsidRDefault="00035B6E"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035B6E">
        <w:rPr>
          <w:rFonts w:ascii="Times New Roman" w:eastAsia="Times New Roman" w:hAnsi="Times New Roman" w:cs="Times New Roman"/>
        </w:rPr>
        <w:lastRenderedPageBreak/>
        <w:t>Experience in developing and publishing at least two mobile applications on leading app stores, including Google Play, Apple App Store.</w:t>
      </w:r>
    </w:p>
    <w:p w14:paraId="53F9D427" w14:textId="77777777" w:rsidR="00035B6E" w:rsidRPr="00035B6E" w:rsidRDefault="00035B6E"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color w:val="000000" w:themeColor="text1"/>
        </w:rPr>
      </w:pPr>
      <w:r w:rsidRPr="00035B6E">
        <w:rPr>
          <w:rFonts w:ascii="Times New Roman" w:eastAsia="Times New Roman" w:hAnsi="Times New Roman" w:cs="Times New Roman"/>
        </w:rPr>
        <w:t xml:space="preserve">The project must be implemented in two stages: software development and testing. </w:t>
      </w:r>
    </w:p>
    <w:p w14:paraId="442FEE3F" w14:textId="77777777" w:rsidR="00035B6E" w:rsidRDefault="00035B6E" w:rsidP="00035B6E">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035B6E">
        <w:rPr>
          <w:rFonts w:ascii="Times New Roman" w:eastAsia="Times New Roman" w:hAnsi="Times New Roman" w:cs="Times New Roman"/>
          <w:color w:val="000000" w:themeColor="text1"/>
        </w:rPr>
        <w:t xml:space="preserve">The software development stage must be completed and handed over for testing by 5 January 2026. </w:t>
      </w:r>
    </w:p>
    <w:p w14:paraId="4CE8E728" w14:textId="77777777" w:rsidR="00035B6E" w:rsidRPr="00035B6E" w:rsidRDefault="00035B6E"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035B6E">
        <w:rPr>
          <w:rFonts w:ascii="Times New Roman" w:eastAsia="Times New Roman" w:hAnsi="Times New Roman" w:cs="Times New Roman"/>
          <w:color w:val="000000" w:themeColor="text1"/>
        </w:rPr>
        <w:t xml:space="preserve">Errors found during the testing process must be corrected by 15 February 2026. </w:t>
      </w:r>
    </w:p>
    <w:p w14:paraId="6D1BC2F5" w14:textId="77777777" w:rsidR="00035B6E" w:rsidRDefault="00035B6E" w:rsidP="009D42F1">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035B6E">
        <w:rPr>
          <w:rFonts w:ascii="Times New Roman" w:eastAsia="Times New Roman" w:hAnsi="Times New Roman" w:cs="Times New Roman"/>
        </w:rPr>
        <w:t>The supplier must not be registered in countries mentioned in regulatory acts regarding low-tax or tax-free countries or territories.</w:t>
      </w:r>
    </w:p>
    <w:p w14:paraId="7D44337A" w14:textId="77777777" w:rsidR="00035B6E" w:rsidRDefault="00035B6E" w:rsidP="00035B6E">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035B6E">
        <w:rPr>
          <w:rFonts w:ascii="Times New Roman" w:eastAsia="Times New Roman" w:hAnsi="Times New Roman" w:cs="Times New Roman"/>
        </w:rPr>
        <w:t>The offer form is attached in Annexes 1, 2, and 3, which include information for completion.</w:t>
      </w:r>
    </w:p>
    <w:p w14:paraId="249860DA" w14:textId="7AE8D5FC" w:rsidR="001322B1" w:rsidRDefault="00035B6E" w:rsidP="00035B6E">
      <w:pPr>
        <w:numPr>
          <w:ilvl w:val="1"/>
          <w:numId w:val="34"/>
        </w:numPr>
        <w:suppressAutoHyphens/>
        <w:autoSpaceDE w:val="0"/>
        <w:autoSpaceDN w:val="0"/>
        <w:adjustRightInd w:val="0"/>
        <w:spacing w:after="0" w:line="240" w:lineRule="auto"/>
        <w:jc w:val="both"/>
        <w:rPr>
          <w:rFonts w:ascii="Times New Roman" w:eastAsia="Times New Roman" w:hAnsi="Times New Roman" w:cs="Times New Roman"/>
        </w:rPr>
      </w:pPr>
      <w:r w:rsidRPr="00035B6E">
        <w:rPr>
          <w:rFonts w:ascii="Times New Roman" w:eastAsia="Times New Roman" w:hAnsi="Times New Roman" w:cs="Times New Roman"/>
        </w:rPr>
        <w:t>A 2-year warranty for the develop</w:t>
      </w:r>
      <w:r>
        <w:rPr>
          <w:rFonts w:ascii="Times New Roman" w:eastAsia="Times New Roman" w:hAnsi="Times New Roman" w:cs="Times New Roman"/>
        </w:rPr>
        <w:t>ed platform</w:t>
      </w:r>
      <w:r w:rsidRPr="00035B6E">
        <w:rPr>
          <w:rFonts w:ascii="Times New Roman" w:eastAsia="Times New Roman" w:hAnsi="Times New Roman" w:cs="Times New Roman"/>
        </w:rPr>
        <w:t>.</w:t>
      </w:r>
    </w:p>
    <w:p w14:paraId="57DA8209" w14:textId="77777777" w:rsidR="00035B6E" w:rsidRPr="00035B6E" w:rsidRDefault="00035B6E" w:rsidP="00035B6E">
      <w:pPr>
        <w:suppressAutoHyphens/>
        <w:autoSpaceDE w:val="0"/>
        <w:autoSpaceDN w:val="0"/>
        <w:adjustRightInd w:val="0"/>
        <w:spacing w:after="0" w:line="240" w:lineRule="auto"/>
        <w:ind w:left="720"/>
        <w:jc w:val="both"/>
        <w:rPr>
          <w:rFonts w:ascii="Times New Roman" w:eastAsia="Times New Roman" w:hAnsi="Times New Roman" w:cs="Times New Roman"/>
        </w:rPr>
      </w:pPr>
    </w:p>
    <w:p w14:paraId="7DB69359" w14:textId="1C8D2D58" w:rsidR="00DF4D5E" w:rsidRPr="00DF4D5E" w:rsidRDefault="00DF4D5E" w:rsidP="00DF4D5E">
      <w:pPr>
        <w:keepNext/>
        <w:numPr>
          <w:ilvl w:val="0"/>
          <w:numId w:val="34"/>
        </w:numPr>
        <w:suppressAutoHyphens/>
        <w:autoSpaceDE w:val="0"/>
        <w:autoSpaceDN w:val="0"/>
        <w:adjustRightInd w:val="0"/>
        <w:spacing w:after="0" w:line="240" w:lineRule="auto"/>
        <w:rPr>
          <w:rFonts w:ascii="Times New Roman" w:eastAsia="Times New Roman" w:hAnsi="Times New Roman" w:cs="Times New Roman"/>
          <w:caps/>
        </w:rPr>
      </w:pPr>
      <w:r w:rsidRPr="00DF4D5E">
        <w:rPr>
          <w:rFonts w:ascii="Times New Roman" w:eastAsia="Times New Roman" w:hAnsi="Times New Roman" w:cs="Times New Roman"/>
          <w:caps/>
        </w:rPr>
        <w:t>TECHNICAL SPECIFICATION FOR THE BENEFLO PLATFORM</w:t>
      </w:r>
    </w:p>
    <w:p w14:paraId="03E9ABD9" w14:textId="77777777" w:rsidR="00DF4D5E" w:rsidRDefault="00DF4D5E" w:rsidP="00DF4D5E">
      <w:pPr>
        <w:spacing w:line="276" w:lineRule="auto"/>
        <w:jc w:val="both"/>
        <w:rPr>
          <w:rFonts w:ascii="Times New Roman" w:eastAsia="Arial" w:hAnsi="Times New Roman" w:cs="Times New Roman"/>
        </w:rPr>
      </w:pPr>
    </w:p>
    <w:p w14:paraId="6848A584" w14:textId="6F1140A3" w:rsidR="00DF4D5E" w:rsidRPr="00DF4D5E" w:rsidRDefault="00DF4D5E" w:rsidP="00DF4D5E">
      <w:pPr>
        <w:spacing w:line="276" w:lineRule="auto"/>
        <w:jc w:val="both"/>
        <w:rPr>
          <w:rFonts w:ascii="Times New Roman" w:eastAsia="Arial" w:hAnsi="Times New Roman" w:cs="Times New Roman"/>
        </w:rPr>
      </w:pPr>
      <w:r w:rsidRPr="00DF4D5E">
        <w:rPr>
          <w:rFonts w:ascii="Times New Roman" w:eastAsia="Arial" w:hAnsi="Times New Roman" w:cs="Times New Roman"/>
        </w:rPr>
        <w:t>Beneflo is an innovative flex benefits platform, which redefines the very essence of work, placing freedom and flexibility at the forefront of the modern employment experience. Our vision is not just about changing how benefits are delivered, but about fundamentally transforming the relationship between work and personal fulfillment.</w:t>
      </w:r>
    </w:p>
    <w:p w14:paraId="00000004" w14:textId="4602A7C6" w:rsidR="00115B70" w:rsidRPr="009D42F1" w:rsidRDefault="00DF4D5E" w:rsidP="00DF4D5E">
      <w:pPr>
        <w:spacing w:line="276" w:lineRule="auto"/>
        <w:jc w:val="both"/>
        <w:rPr>
          <w:rFonts w:ascii="Times New Roman" w:eastAsia="Arial" w:hAnsi="Times New Roman" w:cs="Times New Roman"/>
        </w:rPr>
      </w:pPr>
      <w:r w:rsidRPr="00DF4D5E">
        <w:rPr>
          <w:rFonts w:ascii="Times New Roman" w:eastAsia="Arial" w:hAnsi="Times New Roman" w:cs="Times New Roman"/>
        </w:rPr>
        <w:t>Beneflo platform is a set of services working together to deliver flexible benefit functionality through VISA-based payment cards and sophisticated self-service where compensation and benefit managers of the company may define rules for flexible benefit programs for their own organization.</w:t>
      </w:r>
    </w:p>
    <w:p w14:paraId="00000005" w14:textId="77777777" w:rsidR="00115B70" w:rsidRPr="009D42F1" w:rsidRDefault="00000000">
      <w:pPr>
        <w:spacing w:line="276" w:lineRule="auto"/>
        <w:rPr>
          <w:rFonts w:ascii="Times New Roman" w:eastAsia="Arial" w:hAnsi="Times New Roman" w:cs="Times New Roman"/>
        </w:rPr>
      </w:pPr>
      <w:r w:rsidRPr="009D42F1">
        <w:rPr>
          <w:rFonts w:ascii="Times New Roman" w:eastAsia="Arial" w:hAnsi="Times New Roman" w:cs="Times New Roman"/>
          <w:noProof/>
        </w:rPr>
        <w:drawing>
          <wp:inline distT="114300" distB="114300" distL="114300" distR="114300" wp14:anchorId="0996B903" wp14:editId="764452F2">
            <wp:extent cx="5274310" cy="2917547"/>
            <wp:effectExtent l="0" t="0" r="0" b="0"/>
            <wp:docPr id="2" name="image1.png" descr="Attēls, kurā ir teksts, ekrānuzņēmums, diagramma, fonts&#10;&#10;Mākslīgā intelekta ģenerēts saturs var būt nepareizs."/>
            <wp:cNvGraphicFramePr/>
            <a:graphic xmlns:a="http://schemas.openxmlformats.org/drawingml/2006/main">
              <a:graphicData uri="http://schemas.openxmlformats.org/drawingml/2006/picture">
                <pic:pic xmlns:pic="http://schemas.openxmlformats.org/drawingml/2006/picture">
                  <pic:nvPicPr>
                    <pic:cNvPr id="0" name="image1.png" descr="Attēls, kurā ir teksts, ekrānuzņēmums, diagramma, fonts&#10;&#10;Mākslīgā intelekta ģenerēts saturs var būt nepareizs."/>
                    <pic:cNvPicPr preferRelativeResize="0"/>
                  </pic:nvPicPr>
                  <pic:blipFill>
                    <a:blip r:embed="rId6"/>
                    <a:srcRect/>
                    <a:stretch>
                      <a:fillRect/>
                    </a:stretch>
                  </pic:blipFill>
                  <pic:spPr>
                    <a:xfrm>
                      <a:off x="0" y="0"/>
                      <a:ext cx="5274310" cy="2917547"/>
                    </a:xfrm>
                    <a:prstGeom prst="rect">
                      <a:avLst/>
                    </a:prstGeom>
                    <a:ln/>
                  </pic:spPr>
                </pic:pic>
              </a:graphicData>
            </a:graphic>
          </wp:inline>
        </w:drawing>
      </w:r>
    </w:p>
    <w:p w14:paraId="00000006" w14:textId="29203BC2" w:rsidR="00115B70" w:rsidRPr="009D42F1" w:rsidRDefault="00DF4D5E">
      <w:pPr>
        <w:pBdr>
          <w:top w:val="nil"/>
          <w:left w:val="nil"/>
          <w:bottom w:val="nil"/>
          <w:right w:val="nil"/>
          <w:between w:val="nil"/>
        </w:pBdr>
        <w:spacing w:line="276" w:lineRule="auto"/>
        <w:ind w:left="720"/>
        <w:jc w:val="center"/>
        <w:rPr>
          <w:rFonts w:ascii="Times New Roman" w:eastAsia="Arial" w:hAnsi="Times New Roman" w:cs="Times New Roman"/>
          <w:b/>
          <w:color w:val="000000"/>
        </w:rPr>
      </w:pPr>
      <w:r w:rsidRPr="00DF4D5E">
        <w:rPr>
          <w:rFonts w:ascii="Times New Roman" w:eastAsia="Arial" w:hAnsi="Times New Roman" w:cs="Times New Roman"/>
          <w:b/>
          <w:color w:val="000000"/>
        </w:rPr>
        <w:t>Beneflo platform high level architecture</w:t>
      </w:r>
    </w:p>
    <w:p w14:paraId="0000000E" w14:textId="77777777" w:rsidR="00115B70" w:rsidRPr="009D42F1" w:rsidRDefault="00115B70">
      <w:pPr>
        <w:spacing w:line="276" w:lineRule="auto"/>
        <w:rPr>
          <w:rFonts w:ascii="Times New Roman" w:eastAsia="Arial" w:hAnsi="Times New Roman" w:cs="Times New Roman"/>
          <w:b/>
        </w:rPr>
      </w:pPr>
    </w:p>
    <w:p w14:paraId="1C391F02" w14:textId="77777777" w:rsidR="00DF4D5E" w:rsidRDefault="00DF4D5E">
      <w:pPr>
        <w:spacing w:after="0" w:line="276" w:lineRule="auto"/>
        <w:jc w:val="both"/>
        <w:rPr>
          <w:rFonts w:ascii="Times New Roman" w:eastAsia="Play" w:hAnsi="Times New Roman" w:cs="Times New Roman"/>
          <w:color w:val="FF00FF"/>
        </w:rPr>
      </w:pPr>
      <w:r w:rsidRPr="00DF4D5E">
        <w:rPr>
          <w:rFonts w:ascii="Times New Roman" w:eastAsia="Play" w:hAnsi="Times New Roman" w:cs="Times New Roman"/>
          <w:color w:val="FF00FF"/>
        </w:rPr>
        <w:t>Functional requirements</w:t>
      </w:r>
    </w:p>
    <w:p w14:paraId="00000011" w14:textId="7F670159" w:rsidR="00115B70" w:rsidRPr="009D42F1" w:rsidRDefault="00DF4D5E">
      <w:pPr>
        <w:spacing w:after="0" w:line="276" w:lineRule="auto"/>
        <w:jc w:val="both"/>
        <w:rPr>
          <w:rFonts w:ascii="Times New Roman" w:eastAsia="Arial" w:hAnsi="Times New Roman" w:cs="Times New Roman"/>
        </w:rPr>
      </w:pPr>
      <w:r w:rsidRPr="00DF4D5E">
        <w:rPr>
          <w:rFonts w:ascii="Times New Roman" w:eastAsia="Arial" w:hAnsi="Times New Roman" w:cs="Times New Roman"/>
        </w:rPr>
        <w:lastRenderedPageBreak/>
        <w:t>Beneflo platform should provide 3 types of user interfaces and one extension to the beneflo.io web page:</w:t>
      </w:r>
    </w:p>
    <w:p w14:paraId="243D2A8E" w14:textId="77777777" w:rsidR="00DF4D5E" w:rsidRDefault="00DF4D5E">
      <w:pPr>
        <w:pStyle w:val="Heading3"/>
        <w:rPr>
          <w:rFonts w:ascii="Times New Roman" w:eastAsia="Play" w:hAnsi="Times New Roman" w:cs="Times New Roman"/>
          <w:sz w:val="24"/>
          <w:szCs w:val="24"/>
        </w:rPr>
      </w:pPr>
      <w:r w:rsidRPr="00DF4D5E">
        <w:rPr>
          <w:rFonts w:ascii="Times New Roman" w:eastAsia="Play" w:hAnsi="Times New Roman" w:cs="Times New Roman"/>
          <w:sz w:val="24"/>
          <w:szCs w:val="24"/>
        </w:rPr>
        <w:t>Frontend component specification</w:t>
      </w:r>
    </w:p>
    <w:p w14:paraId="00000013" w14:textId="7E47E04A" w:rsidR="00115B70" w:rsidRPr="009D42F1" w:rsidRDefault="00000000">
      <w:pPr>
        <w:pStyle w:val="Heading3"/>
        <w:rPr>
          <w:rFonts w:ascii="Times New Roman" w:hAnsi="Times New Roman" w:cs="Times New Roman"/>
          <w:sz w:val="24"/>
          <w:szCs w:val="24"/>
        </w:rPr>
      </w:pPr>
      <w:r w:rsidRPr="009D42F1">
        <w:rPr>
          <w:rFonts w:ascii="Times New Roman" w:hAnsi="Times New Roman" w:cs="Times New Roman"/>
          <w:sz w:val="24"/>
          <w:szCs w:val="24"/>
        </w:rPr>
        <w:t xml:space="preserve">beneflo.io </w:t>
      </w:r>
      <w:r w:rsidR="00DF4D5E">
        <w:rPr>
          <w:rFonts w:ascii="Times New Roman" w:hAnsi="Times New Roman" w:cs="Times New Roman"/>
          <w:sz w:val="24"/>
          <w:szCs w:val="24"/>
        </w:rPr>
        <w:t>extension</w:t>
      </w:r>
    </w:p>
    <w:p w14:paraId="00000014" w14:textId="22039057" w:rsidR="00115B70" w:rsidRPr="009D42F1" w:rsidRDefault="00DF4D5E">
      <w:pPr>
        <w:numPr>
          <w:ilvl w:val="0"/>
          <w:numId w:val="6"/>
        </w:numPr>
        <w:spacing w:after="0" w:line="276" w:lineRule="auto"/>
        <w:jc w:val="both"/>
        <w:rPr>
          <w:rFonts w:ascii="Times New Roman" w:eastAsia="Arial" w:hAnsi="Times New Roman" w:cs="Times New Roman"/>
        </w:rPr>
      </w:pPr>
      <w:r>
        <w:rPr>
          <w:rFonts w:ascii="Times New Roman" w:eastAsia="Arial" w:hAnsi="Times New Roman" w:cs="Times New Roman"/>
        </w:rPr>
        <w:t xml:space="preserve">Two additional function must be developed for the web page </w:t>
      </w:r>
      <w:r w:rsidRPr="009D42F1">
        <w:rPr>
          <w:rFonts w:ascii="Times New Roman" w:eastAsia="Arial" w:hAnsi="Times New Roman" w:cs="Times New Roman"/>
        </w:rPr>
        <w:t>beneflo.</w:t>
      </w:r>
      <w:r>
        <w:rPr>
          <w:rFonts w:ascii="Times New Roman" w:eastAsia="Arial" w:hAnsi="Times New Roman" w:cs="Times New Roman"/>
        </w:rPr>
        <w:t>io</w:t>
      </w:r>
      <w:r w:rsidRPr="00DF4D5E">
        <w:rPr>
          <w:rFonts w:ascii="Times New Roman" w:eastAsia="Arial" w:hAnsi="Times New Roman" w:cs="Times New Roman"/>
        </w:rPr>
        <w:t>: Sign in and Sign up.</w:t>
      </w:r>
    </w:p>
    <w:p w14:paraId="7139519C" w14:textId="2E882C61" w:rsidR="00DF4D5E" w:rsidRDefault="00DF4D5E">
      <w:pPr>
        <w:numPr>
          <w:ilvl w:val="0"/>
          <w:numId w:val="6"/>
        </w:numPr>
        <w:spacing w:after="0" w:line="276" w:lineRule="auto"/>
        <w:jc w:val="both"/>
        <w:rPr>
          <w:rFonts w:ascii="Times New Roman" w:eastAsia="Arial" w:hAnsi="Times New Roman" w:cs="Times New Roman"/>
        </w:rPr>
      </w:pPr>
      <w:r w:rsidRPr="00DF4D5E">
        <w:rPr>
          <w:rFonts w:ascii="Times New Roman" w:eastAsia="Arial" w:hAnsi="Times New Roman" w:cs="Times New Roman"/>
        </w:rPr>
        <w:t xml:space="preserve">Sign in function </w:t>
      </w:r>
      <w:r>
        <w:rPr>
          <w:rFonts w:ascii="Times New Roman" w:eastAsia="Arial" w:hAnsi="Times New Roman" w:cs="Times New Roman"/>
        </w:rPr>
        <w:t>should forward</w:t>
      </w:r>
      <w:r w:rsidRPr="00DF4D5E">
        <w:rPr>
          <w:rFonts w:ascii="Times New Roman" w:eastAsia="Arial" w:hAnsi="Times New Roman" w:cs="Times New Roman"/>
        </w:rPr>
        <w:t xml:space="preserve"> to the customized Keycloak login form designed according to Beneflo branding rules and providing 3 ways of login to the system for already registered users: login using email/password, login via Google account and login via Microsoft account.</w:t>
      </w:r>
    </w:p>
    <w:p w14:paraId="79C1B2D5" w14:textId="77777777" w:rsidR="00DF4D5E" w:rsidRDefault="00DF4D5E">
      <w:pPr>
        <w:numPr>
          <w:ilvl w:val="0"/>
          <w:numId w:val="6"/>
        </w:numPr>
        <w:spacing w:after="0" w:line="276" w:lineRule="auto"/>
        <w:jc w:val="both"/>
        <w:rPr>
          <w:rFonts w:ascii="Times New Roman" w:eastAsia="Arial" w:hAnsi="Times New Roman" w:cs="Times New Roman"/>
        </w:rPr>
      </w:pPr>
      <w:r w:rsidRPr="00DF4D5E">
        <w:rPr>
          <w:rFonts w:ascii="Times New Roman" w:eastAsia="Arial" w:hAnsi="Times New Roman" w:cs="Times New Roman"/>
        </w:rPr>
        <w:t>For email login, customized pages should be provided for Password recovery.</w:t>
      </w:r>
    </w:p>
    <w:p w14:paraId="02046F33" w14:textId="77777777" w:rsidR="00DF4D5E" w:rsidRDefault="00DF4D5E" w:rsidP="00DF4D5E">
      <w:pPr>
        <w:numPr>
          <w:ilvl w:val="0"/>
          <w:numId w:val="6"/>
        </w:numPr>
        <w:spacing w:after="0" w:line="276" w:lineRule="auto"/>
        <w:jc w:val="both"/>
        <w:rPr>
          <w:rFonts w:ascii="Times New Roman" w:eastAsia="Arial" w:hAnsi="Times New Roman" w:cs="Times New Roman"/>
        </w:rPr>
      </w:pPr>
      <w:r w:rsidRPr="00DF4D5E">
        <w:rPr>
          <w:rFonts w:ascii="Times New Roman" w:eastAsia="Arial" w:hAnsi="Times New Roman" w:cs="Times New Roman"/>
        </w:rPr>
        <w:t>For all 3 cases customized error pages must be implemented to show authentication errors.</w:t>
      </w:r>
    </w:p>
    <w:p w14:paraId="00000019" w14:textId="018FBAF8" w:rsidR="00115B70" w:rsidRPr="00DF4D5E" w:rsidRDefault="00DF4D5E" w:rsidP="00DF4D5E">
      <w:pPr>
        <w:numPr>
          <w:ilvl w:val="0"/>
          <w:numId w:val="6"/>
        </w:numPr>
        <w:spacing w:after="0" w:line="276" w:lineRule="auto"/>
        <w:jc w:val="both"/>
        <w:rPr>
          <w:rFonts w:ascii="Times New Roman" w:eastAsia="Arial" w:hAnsi="Times New Roman" w:cs="Times New Roman"/>
        </w:rPr>
      </w:pPr>
      <w:r w:rsidRPr="00DF4D5E">
        <w:rPr>
          <w:rFonts w:ascii="Times New Roman" w:eastAsia="Arial" w:hAnsi="Times New Roman" w:cs="Times New Roman"/>
        </w:rPr>
        <w:t>For the Sign up function, a customized Keycloak registration page should be provided so any company manager interested in Beneflo platform can self register and get access to the sandbox environment.</w:t>
      </w:r>
    </w:p>
    <w:p w14:paraId="0000001A" w14:textId="77777777" w:rsidR="00115B70" w:rsidRPr="009D42F1" w:rsidRDefault="00115B70">
      <w:pPr>
        <w:spacing w:after="0" w:line="276" w:lineRule="auto"/>
        <w:ind w:left="720"/>
        <w:jc w:val="both"/>
        <w:rPr>
          <w:rFonts w:ascii="Times New Roman" w:eastAsia="Arial" w:hAnsi="Times New Roman" w:cs="Times New Roman"/>
        </w:rPr>
      </w:pPr>
    </w:p>
    <w:p w14:paraId="0000001B" w14:textId="29E43A5A" w:rsidR="00115B70" w:rsidRPr="009D42F1" w:rsidRDefault="00DF4D5E">
      <w:pPr>
        <w:pStyle w:val="Heading3"/>
        <w:rPr>
          <w:rFonts w:ascii="Times New Roman" w:hAnsi="Times New Roman" w:cs="Times New Roman"/>
          <w:sz w:val="24"/>
          <w:szCs w:val="24"/>
        </w:rPr>
      </w:pPr>
      <w:r w:rsidRPr="00DF4D5E">
        <w:rPr>
          <w:rFonts w:ascii="Times New Roman" w:eastAsia="Play" w:hAnsi="Times New Roman" w:cs="Times New Roman"/>
          <w:sz w:val="24"/>
          <w:szCs w:val="24"/>
        </w:rPr>
        <w:t xml:space="preserve">Frontend </w:t>
      </w:r>
      <w:r>
        <w:rPr>
          <w:rFonts w:ascii="Times New Roman" w:hAnsi="Times New Roman" w:cs="Times New Roman"/>
          <w:sz w:val="24"/>
          <w:szCs w:val="24"/>
        </w:rPr>
        <w:t>component</w:t>
      </w:r>
      <w:r w:rsidRPr="009D42F1">
        <w:rPr>
          <w:rFonts w:ascii="Times New Roman" w:hAnsi="Times New Roman" w:cs="Times New Roman"/>
          <w:sz w:val="24"/>
          <w:szCs w:val="24"/>
        </w:rPr>
        <w:t xml:space="preserve">: Beneflo </w:t>
      </w:r>
      <w:r>
        <w:rPr>
          <w:rFonts w:ascii="Times New Roman" w:hAnsi="Times New Roman" w:cs="Times New Roman"/>
          <w:sz w:val="24"/>
          <w:szCs w:val="24"/>
        </w:rPr>
        <w:t>Self Service</w:t>
      </w:r>
    </w:p>
    <w:p w14:paraId="0000001C" w14:textId="40118183" w:rsidR="00115B70" w:rsidRPr="009D42F1" w:rsidRDefault="00DF4D5E">
      <w:pPr>
        <w:spacing w:after="0" w:line="276" w:lineRule="auto"/>
        <w:jc w:val="both"/>
        <w:rPr>
          <w:rFonts w:ascii="Times New Roman" w:eastAsia="Arial" w:hAnsi="Times New Roman" w:cs="Times New Roman"/>
        </w:rPr>
      </w:pPr>
      <w:r w:rsidRPr="00DF4D5E">
        <w:rPr>
          <w:rFonts w:ascii="Times New Roman" w:eastAsia="Arial" w:hAnsi="Times New Roman" w:cs="Times New Roman"/>
        </w:rPr>
        <w:t>Beneflo Self Service is an Web application professional user gets access</w:t>
      </w:r>
      <w:r w:rsidR="00387602">
        <w:rPr>
          <w:rFonts w:ascii="Times New Roman" w:eastAsia="Arial" w:hAnsi="Times New Roman" w:cs="Times New Roman"/>
        </w:rPr>
        <w:t xml:space="preserve"> to</w:t>
      </w:r>
      <w:r w:rsidRPr="00DF4D5E">
        <w:rPr>
          <w:rFonts w:ascii="Times New Roman" w:eastAsia="Arial" w:hAnsi="Times New Roman" w:cs="Times New Roman"/>
        </w:rPr>
        <w:t xml:space="preserve"> after registration on the Beneflo web page and where users may define flexible benefit program rules for their employees, manage employee life-time events (hire, transfer, termination), view employee spendings for benefits and extract reports for tax and other purposes. </w:t>
      </w:r>
    </w:p>
    <w:p w14:paraId="44EF1331" w14:textId="77777777" w:rsidR="00387602" w:rsidRDefault="00387602">
      <w:pPr>
        <w:numPr>
          <w:ilvl w:val="0"/>
          <w:numId w:val="16"/>
        </w:numPr>
        <w:spacing w:after="0" w:line="276" w:lineRule="auto"/>
        <w:jc w:val="both"/>
        <w:rPr>
          <w:rFonts w:ascii="Times New Roman" w:eastAsia="Arial" w:hAnsi="Times New Roman" w:cs="Times New Roman"/>
        </w:rPr>
      </w:pPr>
      <w:r w:rsidRPr="00387602">
        <w:rPr>
          <w:rFonts w:ascii="Times New Roman" w:eastAsia="Arial" w:hAnsi="Times New Roman" w:cs="Times New Roman"/>
        </w:rPr>
        <w:t xml:space="preserve">Right after registration professional users must get access to the Beneflo Self Service and must be able start using Demo data or from scratch. </w:t>
      </w:r>
    </w:p>
    <w:p w14:paraId="6DAFBA86" w14:textId="77777777" w:rsidR="00387602" w:rsidRDefault="00387602">
      <w:pPr>
        <w:numPr>
          <w:ilvl w:val="0"/>
          <w:numId w:val="16"/>
        </w:numPr>
        <w:spacing w:after="0" w:line="276" w:lineRule="auto"/>
        <w:jc w:val="both"/>
        <w:rPr>
          <w:rFonts w:ascii="Times New Roman" w:eastAsia="Arial" w:hAnsi="Times New Roman" w:cs="Times New Roman"/>
        </w:rPr>
      </w:pPr>
      <w:r w:rsidRPr="00387602">
        <w:rPr>
          <w:rFonts w:ascii="Times New Roman" w:eastAsia="Arial" w:hAnsi="Times New Roman" w:cs="Times New Roman"/>
        </w:rPr>
        <w:t xml:space="preserve">When using Demo data is selected, data must be copied from the demo tenant. </w:t>
      </w:r>
    </w:p>
    <w:p w14:paraId="2BC7DA2B" w14:textId="77777777" w:rsidR="00387602" w:rsidRDefault="00387602">
      <w:pPr>
        <w:numPr>
          <w:ilvl w:val="0"/>
          <w:numId w:val="16"/>
        </w:numPr>
        <w:spacing w:after="0" w:line="276" w:lineRule="auto"/>
        <w:jc w:val="both"/>
        <w:rPr>
          <w:rFonts w:ascii="Times New Roman" w:eastAsia="Arial" w:hAnsi="Times New Roman" w:cs="Times New Roman"/>
        </w:rPr>
      </w:pPr>
      <w:r w:rsidRPr="00387602">
        <w:rPr>
          <w:rFonts w:ascii="Times New Roman" w:eastAsia="Arial" w:hAnsi="Times New Roman" w:cs="Times New Roman"/>
        </w:rPr>
        <w:t>Users must immediately get access to the onboarding process and see a list of configurable steps to be able to issue payment cards for their own employees.</w:t>
      </w:r>
    </w:p>
    <w:p w14:paraId="00000020" w14:textId="7AEBE0A8" w:rsidR="00115B70" w:rsidRPr="009D42F1" w:rsidRDefault="00387602">
      <w:pPr>
        <w:numPr>
          <w:ilvl w:val="0"/>
          <w:numId w:val="16"/>
        </w:numPr>
        <w:spacing w:after="0" w:line="276" w:lineRule="auto"/>
        <w:jc w:val="both"/>
        <w:rPr>
          <w:rFonts w:ascii="Times New Roman" w:eastAsia="Arial" w:hAnsi="Times New Roman" w:cs="Times New Roman"/>
        </w:rPr>
      </w:pPr>
      <w:r w:rsidRPr="00387602">
        <w:rPr>
          <w:rFonts w:ascii="Times New Roman" w:eastAsia="Arial" w:hAnsi="Times New Roman" w:cs="Times New Roman"/>
        </w:rPr>
        <w:t>Onboarding step examples</w:t>
      </w:r>
      <w:r w:rsidRPr="009D42F1">
        <w:rPr>
          <w:rFonts w:ascii="Times New Roman" w:eastAsia="Arial" w:hAnsi="Times New Roman" w:cs="Times New Roman"/>
        </w:rPr>
        <w:t>:</w:t>
      </w:r>
    </w:p>
    <w:p w14:paraId="00000021" w14:textId="1601F814" w:rsidR="00115B70" w:rsidRPr="009D42F1" w:rsidRDefault="00387602">
      <w:pPr>
        <w:numPr>
          <w:ilvl w:val="0"/>
          <w:numId w:val="29"/>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f</w:t>
      </w:r>
      <w:r w:rsidRPr="00387602">
        <w:rPr>
          <w:rFonts w:ascii="Times New Roman" w:eastAsia="Arial" w:hAnsi="Times New Roman" w:cs="Times New Roman"/>
          <w:color w:val="000000"/>
        </w:rPr>
        <w:t>ill in company details</w:t>
      </w:r>
      <w:r w:rsidRPr="009D42F1">
        <w:rPr>
          <w:rFonts w:ascii="Times New Roman" w:eastAsia="Arial" w:hAnsi="Times New Roman" w:cs="Times New Roman"/>
          <w:color w:val="000000"/>
        </w:rPr>
        <w:t>;</w:t>
      </w:r>
    </w:p>
    <w:p w14:paraId="00000022" w14:textId="4C3E73DE" w:rsidR="00115B70" w:rsidRPr="009D42F1" w:rsidRDefault="00387602">
      <w:pPr>
        <w:numPr>
          <w:ilvl w:val="0"/>
          <w:numId w:val="29"/>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g</w:t>
      </w:r>
      <w:r w:rsidRPr="00387602">
        <w:rPr>
          <w:rFonts w:ascii="Times New Roman" w:eastAsia="Arial" w:hAnsi="Times New Roman" w:cs="Times New Roman"/>
          <w:color w:val="000000"/>
        </w:rPr>
        <w:t>enerate, digitally sign and upload contract between Beneflo and client company</w:t>
      </w:r>
      <w:r w:rsidRPr="009D42F1">
        <w:rPr>
          <w:rFonts w:ascii="Times New Roman" w:eastAsia="Arial" w:hAnsi="Times New Roman" w:cs="Times New Roman"/>
          <w:color w:val="000000"/>
        </w:rPr>
        <w:t>;</w:t>
      </w:r>
    </w:p>
    <w:p w14:paraId="00000023" w14:textId="657620A3" w:rsidR="00115B70" w:rsidRPr="009D42F1" w:rsidRDefault="00387602">
      <w:pPr>
        <w:numPr>
          <w:ilvl w:val="0"/>
          <w:numId w:val="29"/>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f</w:t>
      </w:r>
      <w:r w:rsidRPr="00387602">
        <w:rPr>
          <w:rFonts w:ascii="Times New Roman" w:eastAsia="Arial" w:hAnsi="Times New Roman" w:cs="Times New Roman"/>
          <w:color w:val="000000"/>
        </w:rPr>
        <w:t>ill in KYC/KYB form providing details of the company shareholders and beneficiaries</w:t>
      </w:r>
      <w:r w:rsidRPr="009D42F1">
        <w:rPr>
          <w:rFonts w:ascii="Times New Roman" w:eastAsia="Arial" w:hAnsi="Times New Roman" w:cs="Times New Roman"/>
          <w:color w:val="000000"/>
        </w:rPr>
        <w:t>;</w:t>
      </w:r>
    </w:p>
    <w:p w14:paraId="00000024" w14:textId="14F18193" w:rsidR="00115B70" w:rsidRPr="009D42F1" w:rsidRDefault="00387602">
      <w:pPr>
        <w:numPr>
          <w:ilvl w:val="0"/>
          <w:numId w:val="29"/>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upload additional documents upon request</w:t>
      </w:r>
      <w:r w:rsidRPr="009D42F1">
        <w:rPr>
          <w:rFonts w:ascii="Times New Roman" w:eastAsia="Arial" w:hAnsi="Times New Roman" w:cs="Times New Roman"/>
          <w:color w:val="000000"/>
        </w:rPr>
        <w:t>.</w:t>
      </w:r>
    </w:p>
    <w:p w14:paraId="7B835AEE" w14:textId="77777777" w:rsidR="00387602" w:rsidRDefault="00387602">
      <w:pPr>
        <w:numPr>
          <w:ilvl w:val="0"/>
          <w:numId w:val="30"/>
        </w:numPr>
        <w:spacing w:after="0" w:line="276" w:lineRule="auto"/>
        <w:jc w:val="both"/>
        <w:rPr>
          <w:rFonts w:ascii="Times New Roman" w:eastAsia="Arial" w:hAnsi="Times New Roman" w:cs="Times New Roman"/>
        </w:rPr>
      </w:pPr>
      <w:r w:rsidRPr="00387602">
        <w:rPr>
          <w:rFonts w:ascii="Times New Roman" w:eastAsia="Arial" w:hAnsi="Times New Roman" w:cs="Times New Roman"/>
        </w:rPr>
        <w:t xml:space="preserve">Onboarding steps must be based on the dynamic forms defined as YAML on the backend. </w:t>
      </w:r>
    </w:p>
    <w:p w14:paraId="00000026" w14:textId="2BEC173B" w:rsidR="00115B70" w:rsidRPr="009D42F1" w:rsidRDefault="00387602">
      <w:pPr>
        <w:numPr>
          <w:ilvl w:val="0"/>
          <w:numId w:val="30"/>
        </w:numPr>
        <w:spacing w:after="0" w:line="276" w:lineRule="auto"/>
        <w:jc w:val="both"/>
        <w:rPr>
          <w:rFonts w:ascii="Times New Roman" w:eastAsia="Arial" w:hAnsi="Times New Roman" w:cs="Times New Roman"/>
        </w:rPr>
      </w:pPr>
      <w:r w:rsidRPr="00387602">
        <w:rPr>
          <w:rFonts w:ascii="Times New Roman" w:eastAsia="Arial" w:hAnsi="Times New Roman" w:cs="Times New Roman"/>
        </w:rPr>
        <w:t>Onboarding form must support sections as groups of the fields or as collections</w:t>
      </w:r>
      <w:r w:rsidRPr="009D42F1">
        <w:rPr>
          <w:rFonts w:ascii="Times New Roman" w:eastAsia="Arial" w:hAnsi="Times New Roman" w:cs="Times New Roman"/>
        </w:rPr>
        <w:t>.</w:t>
      </w:r>
    </w:p>
    <w:p w14:paraId="00000027" w14:textId="31F242AB" w:rsidR="00115B70" w:rsidRPr="009D42F1" w:rsidRDefault="00387602">
      <w:pPr>
        <w:numPr>
          <w:ilvl w:val="0"/>
          <w:numId w:val="30"/>
        </w:numPr>
        <w:spacing w:after="0" w:line="276" w:lineRule="auto"/>
        <w:jc w:val="both"/>
        <w:rPr>
          <w:rFonts w:ascii="Times New Roman" w:eastAsia="Arial" w:hAnsi="Times New Roman" w:cs="Times New Roman"/>
        </w:rPr>
      </w:pPr>
      <w:r w:rsidRPr="00387602">
        <w:rPr>
          <w:rFonts w:ascii="Times New Roman" w:eastAsia="Arial" w:hAnsi="Times New Roman" w:cs="Times New Roman"/>
        </w:rPr>
        <w:t>Onboarding form field must support next types (with appropriate widgets)</w:t>
      </w:r>
      <w:r w:rsidRPr="009D42F1">
        <w:rPr>
          <w:rFonts w:ascii="Times New Roman" w:eastAsia="Arial" w:hAnsi="Times New Roman" w:cs="Times New Roman"/>
        </w:rPr>
        <w:t>:</w:t>
      </w:r>
    </w:p>
    <w:p w14:paraId="00000028" w14:textId="79A496B9"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boolean</w:t>
      </w:r>
    </w:p>
    <w:p w14:paraId="00000029" w14:textId="39B749E6"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string</w:t>
      </w:r>
    </w:p>
    <w:p w14:paraId="0000002A" w14:textId="6293B50A"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long text</w:t>
      </w:r>
    </w:p>
    <w:p w14:paraId="0000002B" w14:textId="2FEC93E3"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lastRenderedPageBreak/>
        <w:t>date</w:t>
      </w:r>
    </w:p>
    <w:p w14:paraId="0000002C" w14:textId="7C635789"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decimal</w:t>
      </w:r>
    </w:p>
    <w:p w14:paraId="0000002D" w14:textId="687E75D1"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attachment</w:t>
      </w:r>
    </w:p>
    <w:p w14:paraId="0000002E" w14:textId="015364BE"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link to some resource</w:t>
      </w:r>
    </w:p>
    <w:p w14:paraId="0000002F" w14:textId="360C53A2" w:rsidR="00115B70" w:rsidRPr="009D42F1" w:rsidRDefault="00000000">
      <w:pPr>
        <w:numPr>
          <w:ilvl w:val="1"/>
          <w:numId w:val="30"/>
        </w:numPr>
        <w:spacing w:after="0" w:line="276" w:lineRule="auto"/>
        <w:jc w:val="both"/>
        <w:rPr>
          <w:rFonts w:ascii="Times New Roman" w:eastAsia="Arial" w:hAnsi="Times New Roman" w:cs="Times New Roman"/>
        </w:rPr>
      </w:pPr>
      <w:r w:rsidRPr="009D42F1">
        <w:rPr>
          <w:rFonts w:ascii="Times New Roman" w:eastAsia="Arial" w:hAnsi="Times New Roman" w:cs="Times New Roman"/>
        </w:rPr>
        <w:t>info</w:t>
      </w:r>
      <w:r w:rsidR="00387602">
        <w:rPr>
          <w:rFonts w:ascii="Times New Roman" w:eastAsia="Arial" w:hAnsi="Times New Roman" w:cs="Times New Roman"/>
        </w:rPr>
        <w:t xml:space="preserve"> label</w:t>
      </w:r>
    </w:p>
    <w:p w14:paraId="00000030" w14:textId="23E1F6AB" w:rsidR="00115B70" w:rsidRPr="009D42F1" w:rsidRDefault="00387602">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387602">
        <w:rPr>
          <w:rFonts w:ascii="Times New Roman" w:eastAsia="Arial" w:hAnsi="Times New Roman" w:cs="Times New Roman"/>
        </w:rPr>
        <w:t>Onboarding form field should support mandatory mode, readonly mode, default value</w:t>
      </w:r>
      <w:r w:rsidRPr="009D42F1">
        <w:rPr>
          <w:rFonts w:ascii="Times New Roman" w:eastAsia="Arial" w:hAnsi="Times New Roman" w:cs="Times New Roman"/>
          <w:color w:val="000000"/>
        </w:rPr>
        <w:t>.</w:t>
      </w:r>
    </w:p>
    <w:p w14:paraId="00000031" w14:textId="7887473A" w:rsidR="00115B70" w:rsidRPr="009D42F1" w:rsidRDefault="00387602">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387602">
        <w:rPr>
          <w:rFonts w:ascii="Times New Roman" w:eastAsia="Arial" w:hAnsi="Times New Roman" w:cs="Times New Roman"/>
        </w:rPr>
        <w:t>Onboarding steps must be possible to integrate with the CRM system (Pipedrive) to manage prospects, contacts and deals</w:t>
      </w:r>
      <w:r w:rsidRPr="009D42F1">
        <w:rPr>
          <w:rFonts w:ascii="Times New Roman" w:eastAsia="Arial" w:hAnsi="Times New Roman" w:cs="Times New Roman"/>
          <w:color w:val="000000"/>
        </w:rPr>
        <w:t>.</w:t>
      </w:r>
    </w:p>
    <w:p w14:paraId="5C13B0C1" w14:textId="77777777" w:rsidR="00387602" w:rsidRPr="00387602" w:rsidRDefault="00387602">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387602">
        <w:rPr>
          <w:rFonts w:ascii="Times New Roman" w:eastAsia="Arial" w:hAnsi="Times New Roman" w:cs="Times New Roman"/>
        </w:rPr>
        <w:t>Onboarding steps must have configurable statuses like: Draft, In progress, Submitted, Rejected, Completed</w:t>
      </w:r>
      <w:r>
        <w:rPr>
          <w:rFonts w:ascii="Times New Roman" w:eastAsia="Arial" w:hAnsi="Times New Roman" w:cs="Times New Roman"/>
        </w:rPr>
        <w:t>.</w:t>
      </w:r>
    </w:p>
    <w:p w14:paraId="023D9E23" w14:textId="70816566" w:rsidR="00387602" w:rsidRDefault="00387602">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387602">
        <w:rPr>
          <w:rFonts w:ascii="Times New Roman" w:eastAsia="Arial" w:hAnsi="Times New Roman" w:cs="Times New Roman"/>
          <w:color w:val="000000"/>
        </w:rPr>
        <w:t>Mandatory fields should be able to be built based on a set of supported reference tables: country codes, currency codes, mcc</w:t>
      </w:r>
      <w:r>
        <w:rPr>
          <w:rFonts w:ascii="Times New Roman" w:eastAsia="Arial" w:hAnsi="Times New Roman" w:cs="Times New Roman"/>
          <w:color w:val="000000"/>
        </w:rPr>
        <w:t>(merchant category codes)</w:t>
      </w:r>
      <w:r w:rsidRPr="00387602">
        <w:rPr>
          <w:rFonts w:ascii="Times New Roman" w:eastAsia="Arial" w:hAnsi="Times New Roman" w:cs="Times New Roman"/>
          <w:color w:val="000000"/>
        </w:rPr>
        <w:t>. Any other reference table (or enumeration) must be possible to add</w:t>
      </w:r>
      <w:r>
        <w:rPr>
          <w:rFonts w:ascii="Times New Roman" w:eastAsia="Arial" w:hAnsi="Times New Roman" w:cs="Times New Roman"/>
          <w:color w:val="000000"/>
        </w:rPr>
        <w:t>.</w:t>
      </w:r>
      <w:r w:rsidRPr="00387602">
        <w:rPr>
          <w:rFonts w:ascii="Times New Roman" w:eastAsia="Arial" w:hAnsi="Times New Roman" w:cs="Times New Roman"/>
          <w:color w:val="000000"/>
        </w:rPr>
        <w:t xml:space="preserve"> </w:t>
      </w:r>
    </w:p>
    <w:p w14:paraId="00000034" w14:textId="425DA40A" w:rsidR="00115B70" w:rsidRPr="009D42F1" w:rsidRDefault="00387602">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387602">
        <w:rPr>
          <w:rFonts w:ascii="Times New Roman" w:eastAsia="Arial" w:hAnsi="Times New Roman" w:cs="Times New Roman"/>
          <w:color w:val="000000"/>
        </w:rPr>
        <w:t>Self Service user must be able to enter or import from Excel next organisational structure data</w:t>
      </w:r>
      <w:r w:rsidRPr="009D42F1">
        <w:rPr>
          <w:rFonts w:ascii="Times New Roman" w:eastAsia="Arial" w:hAnsi="Times New Roman" w:cs="Times New Roman"/>
          <w:color w:val="000000"/>
        </w:rPr>
        <w:t>:</w:t>
      </w:r>
    </w:p>
    <w:p w14:paraId="575BB3A6" w14:textId="77777777" w:rsidR="00387602" w:rsidRDefault="00387602">
      <w:pPr>
        <w:numPr>
          <w:ilvl w:val="0"/>
          <w:numId w:val="3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387602">
        <w:rPr>
          <w:rFonts w:ascii="Times New Roman" w:eastAsia="Arial" w:hAnsi="Times New Roman" w:cs="Times New Roman"/>
          <w:color w:val="000000"/>
        </w:rPr>
        <w:t xml:space="preserve">Cost centers (code and name) </w:t>
      </w:r>
    </w:p>
    <w:p w14:paraId="4F7F2251" w14:textId="77777777" w:rsidR="00387602" w:rsidRDefault="00387602">
      <w:pPr>
        <w:numPr>
          <w:ilvl w:val="0"/>
          <w:numId w:val="3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387602">
        <w:rPr>
          <w:rFonts w:ascii="Times New Roman" w:eastAsia="Arial" w:hAnsi="Times New Roman" w:cs="Times New Roman"/>
          <w:color w:val="000000"/>
        </w:rPr>
        <w:t xml:space="preserve">Units linked to cost centers </w:t>
      </w:r>
    </w:p>
    <w:p w14:paraId="78FA9C02" w14:textId="77777777" w:rsidR="00932FF0" w:rsidRDefault="00932FF0">
      <w:pPr>
        <w:numPr>
          <w:ilvl w:val="0"/>
          <w:numId w:val="3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32FF0">
        <w:rPr>
          <w:rFonts w:ascii="Times New Roman" w:eastAsia="Arial" w:hAnsi="Times New Roman" w:cs="Times New Roman"/>
          <w:color w:val="000000"/>
        </w:rPr>
        <w:t xml:space="preserve">Eligibility groups (category of employees with the same rights for flexible benefits) </w:t>
      </w:r>
    </w:p>
    <w:p w14:paraId="00000038" w14:textId="2A977DD5" w:rsidR="00115B70" w:rsidRPr="009D42F1" w:rsidRDefault="00932FF0">
      <w:pPr>
        <w:numPr>
          <w:ilvl w:val="0"/>
          <w:numId w:val="3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32FF0">
        <w:rPr>
          <w:rFonts w:ascii="Times New Roman" w:eastAsia="Arial" w:hAnsi="Times New Roman" w:cs="Times New Roman"/>
          <w:color w:val="000000"/>
        </w:rPr>
        <w:t>Employee records</w:t>
      </w:r>
    </w:p>
    <w:p w14:paraId="00000039" w14:textId="207A0444" w:rsidR="00115B70" w:rsidRPr="009D42F1" w:rsidRDefault="00932FF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32FF0">
        <w:rPr>
          <w:rFonts w:ascii="Times New Roman" w:eastAsia="Arial" w:hAnsi="Times New Roman" w:cs="Times New Roman"/>
          <w:color w:val="000000"/>
        </w:rPr>
        <w:t>For eligibility groups support of next fields are mandatory</w:t>
      </w:r>
      <w:r w:rsidRPr="009D42F1">
        <w:rPr>
          <w:rFonts w:ascii="Times New Roman" w:eastAsia="Arial" w:hAnsi="Times New Roman" w:cs="Times New Roman"/>
          <w:color w:val="000000"/>
        </w:rPr>
        <w:t>:</w:t>
      </w:r>
    </w:p>
    <w:p w14:paraId="0000003A" w14:textId="1D9558D8" w:rsidR="00115B70" w:rsidRPr="009D42F1"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Name</w:t>
      </w:r>
    </w:p>
    <w:p w14:paraId="6953FC50" w14:textId="77777777" w:rsidR="00932FF0"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32FF0">
        <w:rPr>
          <w:rFonts w:ascii="Times New Roman" w:eastAsia="Arial" w:hAnsi="Times New Roman" w:cs="Times New Roman"/>
          <w:color w:val="000000"/>
        </w:rPr>
        <w:t xml:space="preserve">Locality - country code for locality specific groups </w:t>
      </w:r>
    </w:p>
    <w:p w14:paraId="0000003C" w14:textId="3968B5A1" w:rsidR="00115B70" w:rsidRPr="009D42F1"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32FF0">
        <w:rPr>
          <w:rFonts w:ascii="Times New Roman" w:eastAsia="Arial" w:hAnsi="Times New Roman" w:cs="Times New Roman"/>
          <w:color w:val="000000"/>
        </w:rPr>
        <w:t xml:space="preserve">Spending restrictions: home country only, worldwide, EU/EAA countries, specified list of countries </w:t>
      </w:r>
    </w:p>
    <w:p w14:paraId="0000003D" w14:textId="50FD08C5" w:rsidR="00115B70" w:rsidRPr="009D42F1" w:rsidRDefault="00932FF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32FF0">
        <w:rPr>
          <w:rFonts w:ascii="Times New Roman" w:eastAsia="Arial" w:hAnsi="Times New Roman" w:cs="Times New Roman"/>
          <w:color w:val="000000"/>
        </w:rPr>
        <w:t>For employees next fields are mandatory to be supported</w:t>
      </w:r>
      <w:r w:rsidRPr="009D42F1">
        <w:rPr>
          <w:rFonts w:ascii="Times New Roman" w:eastAsia="Arial" w:hAnsi="Times New Roman" w:cs="Times New Roman"/>
          <w:color w:val="000000"/>
        </w:rPr>
        <w:t>:</w:t>
      </w:r>
    </w:p>
    <w:p w14:paraId="0000003E" w14:textId="46AFBA8B" w:rsidR="00115B70" w:rsidRPr="009D42F1"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Employee</w:t>
      </w:r>
      <w:r w:rsidRPr="009D42F1">
        <w:rPr>
          <w:rFonts w:ascii="Times New Roman" w:eastAsia="Arial" w:hAnsi="Times New Roman" w:cs="Times New Roman"/>
          <w:color w:val="000000"/>
        </w:rPr>
        <w:t xml:space="preserve"> ID</w:t>
      </w:r>
    </w:p>
    <w:p w14:paraId="0000003F" w14:textId="26F7F3B1" w:rsidR="00115B70" w:rsidRPr="009D42F1"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Name, surname</w:t>
      </w:r>
    </w:p>
    <w:p w14:paraId="00000040" w14:textId="5FEBD7B8" w:rsidR="00115B70" w:rsidRPr="009D42F1"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Position, Unit</w:t>
      </w:r>
    </w:p>
    <w:p w14:paraId="00000041" w14:textId="0DE60406" w:rsidR="00115B70" w:rsidRPr="009D42F1"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Eligibility group</w:t>
      </w:r>
    </w:p>
    <w:p w14:paraId="00000042" w14:textId="463B6769" w:rsidR="00115B70" w:rsidRPr="009D42F1"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32FF0">
        <w:rPr>
          <w:rFonts w:ascii="Times New Roman" w:eastAsia="Arial" w:hAnsi="Times New Roman" w:cs="Times New Roman"/>
          <w:color w:val="000000"/>
        </w:rPr>
        <w:t>Contract data: email, mobile phone</w:t>
      </w:r>
    </w:p>
    <w:p w14:paraId="00000043" w14:textId="015F2476" w:rsidR="00115B70" w:rsidRPr="009D42F1"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32FF0">
        <w:rPr>
          <w:rFonts w:ascii="Times New Roman" w:eastAsia="Arial" w:hAnsi="Times New Roman" w:cs="Times New Roman"/>
          <w:color w:val="000000"/>
        </w:rPr>
        <w:t>Hire date, termination date</w:t>
      </w:r>
    </w:p>
    <w:p w14:paraId="00000044" w14:textId="49E51F94" w:rsidR="00115B70" w:rsidRPr="009D42F1"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32FF0">
        <w:rPr>
          <w:rFonts w:ascii="Times New Roman" w:eastAsia="Arial" w:hAnsi="Times New Roman" w:cs="Times New Roman"/>
          <w:color w:val="000000"/>
        </w:rPr>
        <w:t>Status: Active, Terminated, Long-term leave</w:t>
      </w:r>
    </w:p>
    <w:p w14:paraId="00000045" w14:textId="2810ADF6" w:rsidR="00115B70" w:rsidRPr="009D42F1" w:rsidRDefault="00932FF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32FF0">
        <w:rPr>
          <w:rFonts w:ascii="Times New Roman" w:eastAsia="Arial" w:hAnsi="Times New Roman" w:cs="Times New Roman"/>
          <w:color w:val="000000"/>
        </w:rPr>
        <w:t>Self Service must support function to maintain merchant groups</w:t>
      </w:r>
      <w:r w:rsidRPr="009D42F1">
        <w:rPr>
          <w:rFonts w:ascii="Times New Roman" w:eastAsia="Arial" w:hAnsi="Times New Roman" w:cs="Times New Roman"/>
          <w:color w:val="000000"/>
        </w:rPr>
        <w:t>.</w:t>
      </w:r>
    </w:p>
    <w:p w14:paraId="00000046" w14:textId="53BDC7A2" w:rsidR="00115B70" w:rsidRPr="009D42F1" w:rsidRDefault="00932FF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32FF0">
        <w:rPr>
          <w:rFonts w:ascii="Times New Roman" w:eastAsia="Arial" w:hAnsi="Times New Roman" w:cs="Times New Roman"/>
          <w:color w:val="000000"/>
        </w:rPr>
        <w:t>Merchant group must support next fields</w:t>
      </w:r>
      <w:r w:rsidRPr="009D42F1">
        <w:rPr>
          <w:rFonts w:ascii="Times New Roman" w:eastAsia="Arial" w:hAnsi="Times New Roman" w:cs="Times New Roman"/>
          <w:color w:val="000000"/>
        </w:rPr>
        <w:t>:</w:t>
      </w:r>
    </w:p>
    <w:p w14:paraId="00000047" w14:textId="4A4BD9AF" w:rsidR="00115B70" w:rsidRPr="009D42F1"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Name</w:t>
      </w:r>
    </w:p>
    <w:p w14:paraId="00000048" w14:textId="1915906B" w:rsidR="00115B70" w:rsidRPr="009D42F1"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Icon from the list</w:t>
      </w:r>
    </w:p>
    <w:p w14:paraId="00000049" w14:textId="6BF92F6F" w:rsidR="00115B70" w:rsidRPr="009D42F1"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32FF0">
        <w:rPr>
          <w:rFonts w:ascii="Times New Roman" w:eastAsia="Arial" w:hAnsi="Times New Roman" w:cs="Times New Roman"/>
          <w:color w:val="000000"/>
        </w:rPr>
        <w:t>Collection of MCC codes from the reference table</w:t>
      </w:r>
    </w:p>
    <w:p w14:paraId="0000004A" w14:textId="505B340E" w:rsidR="00115B70" w:rsidRPr="009D42F1" w:rsidRDefault="00932FF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32FF0">
        <w:rPr>
          <w:rFonts w:ascii="Times New Roman" w:eastAsia="Arial" w:hAnsi="Times New Roman" w:cs="Times New Roman"/>
          <w:color w:val="000000"/>
        </w:rPr>
        <w:t>Self service must support the definition of the  Benefit period</w:t>
      </w:r>
      <w:r w:rsidRPr="009D42F1">
        <w:rPr>
          <w:rFonts w:ascii="Times New Roman" w:eastAsia="Arial" w:hAnsi="Times New Roman" w:cs="Times New Roman"/>
          <w:color w:val="000000"/>
        </w:rPr>
        <w:t>.</w:t>
      </w:r>
    </w:p>
    <w:p w14:paraId="0000004B" w14:textId="1770ABF8" w:rsidR="00115B70" w:rsidRPr="009D42F1" w:rsidRDefault="00932FF0">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32FF0">
        <w:rPr>
          <w:rFonts w:ascii="Times New Roman" w:eastAsia="Arial" w:hAnsi="Times New Roman" w:cs="Times New Roman"/>
          <w:color w:val="000000"/>
        </w:rPr>
        <w:t>Benefit period must support next fields</w:t>
      </w:r>
      <w:r w:rsidRPr="009D42F1">
        <w:rPr>
          <w:rFonts w:ascii="Times New Roman" w:eastAsia="Arial" w:hAnsi="Times New Roman" w:cs="Times New Roman"/>
          <w:color w:val="000000"/>
        </w:rPr>
        <w:t>:</w:t>
      </w:r>
    </w:p>
    <w:p w14:paraId="0000004C" w14:textId="2E0A5A06" w:rsidR="00115B70" w:rsidRPr="009D42F1"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Date from</w:t>
      </w:r>
    </w:p>
    <w:p w14:paraId="0000004D" w14:textId="4B690680" w:rsidR="00115B70" w:rsidRPr="009D42F1"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Date to</w:t>
      </w:r>
    </w:p>
    <w:p w14:paraId="0000004E" w14:textId="6739F5E5" w:rsidR="00115B70" w:rsidRPr="009D42F1" w:rsidRDefault="00932FF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32FF0">
        <w:rPr>
          <w:rFonts w:ascii="Times New Roman" w:eastAsia="Arial" w:hAnsi="Times New Roman" w:cs="Times New Roman"/>
          <w:color w:val="000000"/>
        </w:rPr>
        <w:t>Status: Draft, Active, Closed</w:t>
      </w:r>
    </w:p>
    <w:p w14:paraId="0000004F" w14:textId="11FC9C5E" w:rsidR="00115B70" w:rsidRPr="009D42F1" w:rsidRDefault="002046E4">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2046E4">
        <w:rPr>
          <w:rFonts w:ascii="Times New Roman" w:eastAsia="Arial" w:hAnsi="Times New Roman" w:cs="Times New Roman"/>
          <w:color w:val="000000"/>
        </w:rPr>
        <w:lastRenderedPageBreak/>
        <w:t>For benefit periods it must be possible to define one or more benefit budgets</w:t>
      </w:r>
      <w:r w:rsidRPr="009D42F1">
        <w:rPr>
          <w:rFonts w:ascii="Times New Roman" w:eastAsia="Arial" w:hAnsi="Times New Roman" w:cs="Times New Roman"/>
          <w:color w:val="000000"/>
        </w:rPr>
        <w:t>.</w:t>
      </w:r>
    </w:p>
    <w:p w14:paraId="00000050" w14:textId="7BEAA5C5" w:rsidR="00115B70" w:rsidRPr="009D42F1" w:rsidRDefault="002046E4">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2046E4">
        <w:rPr>
          <w:rFonts w:ascii="Times New Roman" w:eastAsia="Arial" w:hAnsi="Times New Roman" w:cs="Times New Roman"/>
          <w:color w:val="000000"/>
        </w:rPr>
        <w:t>Benefit budget must support next fields</w:t>
      </w:r>
      <w:r w:rsidRPr="009D42F1">
        <w:rPr>
          <w:rFonts w:ascii="Times New Roman" w:eastAsia="Arial" w:hAnsi="Times New Roman" w:cs="Times New Roman"/>
          <w:color w:val="000000"/>
        </w:rPr>
        <w:t>:</w:t>
      </w:r>
    </w:p>
    <w:p w14:paraId="00000051" w14:textId="3969B6C0" w:rsidR="00115B70" w:rsidRPr="009D42F1" w:rsidRDefault="002046E4">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Name</w:t>
      </w:r>
    </w:p>
    <w:p w14:paraId="00000052" w14:textId="33A19331" w:rsidR="00115B70" w:rsidRPr="009D42F1" w:rsidRDefault="002046E4">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Icon from the list</w:t>
      </w:r>
    </w:p>
    <w:p w14:paraId="00000053" w14:textId="1DE97D89" w:rsidR="00115B70" w:rsidRPr="009D42F1" w:rsidRDefault="002046E4">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2046E4">
        <w:rPr>
          <w:rFonts w:ascii="Times New Roman" w:eastAsia="Arial" w:hAnsi="Times New Roman" w:cs="Times New Roman"/>
          <w:color w:val="000000"/>
        </w:rPr>
        <w:t>Set of eligibility groups</w:t>
      </w:r>
    </w:p>
    <w:p w14:paraId="00000054" w14:textId="41B96BF8" w:rsidR="00115B70" w:rsidRPr="009D42F1" w:rsidRDefault="002046E4">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2046E4">
        <w:rPr>
          <w:rFonts w:ascii="Times New Roman" w:eastAsia="Arial" w:hAnsi="Times New Roman" w:cs="Times New Roman"/>
          <w:color w:val="000000"/>
        </w:rPr>
        <w:t>Set of merchant categories</w:t>
      </w:r>
    </w:p>
    <w:p w14:paraId="00000055" w14:textId="6CD65CB0" w:rsidR="00115B70" w:rsidRPr="009D42F1" w:rsidRDefault="002046E4">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2046E4">
        <w:rPr>
          <w:rFonts w:ascii="Times New Roman" w:eastAsia="Arial" w:hAnsi="Times New Roman" w:cs="Times New Roman"/>
          <w:color w:val="000000"/>
        </w:rPr>
        <w:t>Periodicity: annual or monthly</w:t>
      </w:r>
    </w:p>
    <w:p w14:paraId="00000056" w14:textId="3AD829A9" w:rsidR="00115B70" w:rsidRPr="009D42F1" w:rsidRDefault="002046E4">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2046E4">
        <w:rPr>
          <w:rFonts w:ascii="Times New Roman" w:eastAsia="Arial" w:hAnsi="Times New Roman" w:cs="Times New Roman"/>
          <w:color w:val="000000"/>
        </w:rPr>
        <w:t>Spending limit per period: amount and currency</w:t>
      </w:r>
    </w:p>
    <w:p w14:paraId="0C7B3C6E" w14:textId="77777777" w:rsidR="002046E4" w:rsidRDefault="002046E4">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2046E4">
        <w:rPr>
          <w:rFonts w:ascii="Times New Roman" w:eastAsia="Arial" w:hAnsi="Times New Roman" w:cs="Times New Roman"/>
          <w:color w:val="000000"/>
        </w:rPr>
        <w:t xml:space="preserve">Onboarding rule for joining program in the middle of the period: full limit or pro-rata </w:t>
      </w:r>
    </w:p>
    <w:p w14:paraId="00000058" w14:textId="0393C27E" w:rsidR="00115B70" w:rsidRPr="009D42F1" w:rsidRDefault="002046E4">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2046E4">
        <w:rPr>
          <w:rFonts w:ascii="Times New Roman" w:eastAsia="Arial" w:hAnsi="Times New Roman" w:cs="Times New Roman"/>
          <w:color w:val="000000"/>
        </w:rPr>
        <w:t>Offboarding rule: keep budget or remove budget</w:t>
      </w:r>
    </w:p>
    <w:p w14:paraId="00000059" w14:textId="6EE53075" w:rsidR="00115B70" w:rsidRPr="009D42F1" w:rsidRDefault="000B317E">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0B317E">
        <w:rPr>
          <w:rFonts w:ascii="Times New Roman" w:eastAsia="Arial" w:hAnsi="Times New Roman" w:cs="Times New Roman"/>
          <w:color w:val="000000"/>
        </w:rPr>
        <w:t>Self service must have a function to calculate benefit period budget. When the budget is calculated users must see how much money company employees are allowed to spend on flexible benefits for the defined period.</w:t>
      </w:r>
    </w:p>
    <w:p w14:paraId="0000005A" w14:textId="5DED458D" w:rsidR="00115B70" w:rsidRPr="009D42F1" w:rsidRDefault="000B317E">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0B317E">
        <w:rPr>
          <w:rFonts w:ascii="Times New Roman" w:eastAsia="Arial" w:hAnsi="Times New Roman" w:cs="Times New Roman"/>
          <w:color w:val="000000"/>
        </w:rPr>
        <w:t>Self service users should be able to start the benefit period</w:t>
      </w:r>
      <w:r w:rsidR="008C2AAD">
        <w:rPr>
          <w:rFonts w:ascii="Times New Roman" w:eastAsia="Arial" w:hAnsi="Times New Roman" w:cs="Times New Roman"/>
          <w:color w:val="000000"/>
          <w:lang w:val="en-US"/>
        </w:rPr>
        <w:t>. But</w:t>
      </w:r>
      <w:r w:rsidRPr="000B317E">
        <w:rPr>
          <w:rFonts w:ascii="Times New Roman" w:eastAsia="Arial" w:hAnsi="Times New Roman" w:cs="Times New Roman"/>
          <w:color w:val="000000"/>
        </w:rPr>
        <w:t xml:space="preserve"> only if the tenant onboarding procedure is finished, there is a company account registered in the payment system and minimal amount of money transferred to the payment system account.</w:t>
      </w:r>
    </w:p>
    <w:p w14:paraId="0000005B" w14:textId="46106430" w:rsidR="00115B70" w:rsidRPr="009D42F1" w:rsidRDefault="0052636B">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2636B">
        <w:rPr>
          <w:rFonts w:ascii="Times New Roman" w:eastAsia="Arial" w:hAnsi="Times New Roman" w:cs="Times New Roman"/>
          <w:color w:val="000000"/>
        </w:rPr>
        <w:t>The self</w:t>
      </w:r>
      <w:r w:rsidRPr="0052636B">
        <w:rPr>
          <w:rFonts w:ascii="Times New Roman" w:eastAsia="Arial" w:hAnsi="Times New Roman" w:cs="Times New Roman"/>
          <w:color w:val="000000"/>
          <w:lang w:val="en-US"/>
        </w:rPr>
        <w:t xml:space="preserve"> </w:t>
      </w:r>
      <w:r w:rsidRPr="0052636B">
        <w:rPr>
          <w:rFonts w:ascii="Times New Roman" w:eastAsia="Arial" w:hAnsi="Times New Roman" w:cs="Times New Roman"/>
          <w:color w:val="000000"/>
        </w:rPr>
        <w:t xml:space="preserve">service </w:t>
      </w:r>
      <w:r>
        <w:rPr>
          <w:rFonts w:ascii="Times New Roman" w:eastAsia="Arial" w:hAnsi="Times New Roman" w:cs="Times New Roman"/>
          <w:color w:val="000000"/>
          <w:lang w:val="en-US"/>
        </w:rPr>
        <w:t>application</w:t>
      </w:r>
      <w:r w:rsidRPr="0052636B">
        <w:rPr>
          <w:rFonts w:ascii="Times New Roman" w:eastAsia="Arial" w:hAnsi="Times New Roman" w:cs="Times New Roman"/>
          <w:color w:val="000000"/>
        </w:rPr>
        <w:t xml:space="preserve"> must provide a warning mechanism for professional users in cases where the company's payment account balance approaches the previously defined threshold (minimum balance). Upon reaching this minimum balance, the company must be blocked from further expenses (all issued payment cards are temporarily blocked), and the company's status must be updated in the Pipedrive system</w:t>
      </w:r>
      <w:r w:rsidRPr="009D42F1">
        <w:rPr>
          <w:rFonts w:ascii="Times New Roman" w:eastAsia="Arial" w:hAnsi="Times New Roman" w:cs="Times New Roman"/>
          <w:color w:val="000000"/>
        </w:rPr>
        <w:t xml:space="preserve">. </w:t>
      </w:r>
    </w:p>
    <w:p w14:paraId="0000005C" w14:textId="51492161" w:rsidR="00115B70" w:rsidRPr="009D42F1" w:rsidRDefault="008C2AAD">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8C2AAD">
        <w:rPr>
          <w:rFonts w:ascii="Times New Roman" w:eastAsia="Arial" w:hAnsi="Times New Roman" w:cs="Times New Roman"/>
          <w:color w:val="000000"/>
        </w:rPr>
        <w:t>When program is started main Self Service page must change to the dashboard showing next data</w:t>
      </w:r>
      <w:r w:rsidRPr="009D42F1">
        <w:rPr>
          <w:rFonts w:ascii="Times New Roman" w:eastAsia="Arial" w:hAnsi="Times New Roman" w:cs="Times New Roman"/>
          <w:color w:val="000000"/>
        </w:rPr>
        <w:t>:</w:t>
      </w:r>
    </w:p>
    <w:p w14:paraId="0000005D" w14:textId="5086976E" w:rsidR="00115B70" w:rsidRPr="009D42F1" w:rsidRDefault="008C2AAD">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8C2AAD">
        <w:rPr>
          <w:rFonts w:ascii="Times New Roman" w:eastAsia="Arial" w:hAnsi="Times New Roman" w:cs="Times New Roman"/>
          <w:color w:val="000000"/>
        </w:rPr>
        <w:t>Payment system account balance and calculation of how many days left until balance is fully spend</w:t>
      </w:r>
      <w:r>
        <w:rPr>
          <w:rFonts w:ascii="Times New Roman" w:eastAsia="Arial" w:hAnsi="Times New Roman" w:cs="Times New Roman"/>
          <w:color w:val="000000"/>
        </w:rPr>
        <w:t>.</w:t>
      </w:r>
    </w:p>
    <w:p w14:paraId="0000005E" w14:textId="566C3E23" w:rsidR="00115B70" w:rsidRPr="009D42F1" w:rsidRDefault="008C2AAD">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8C2AAD">
        <w:rPr>
          <w:rFonts w:ascii="Times New Roman" w:eastAsia="Arial" w:hAnsi="Times New Roman" w:cs="Times New Roman"/>
          <w:color w:val="000000"/>
        </w:rPr>
        <w:t>Number of the employees participating in the program, number of employees with active payment cards, number of employees who made at least one purchase</w:t>
      </w:r>
      <w:r>
        <w:rPr>
          <w:rFonts w:ascii="Times New Roman" w:eastAsia="Arial" w:hAnsi="Times New Roman" w:cs="Times New Roman"/>
          <w:color w:val="000000"/>
        </w:rPr>
        <w:t>.</w:t>
      </w:r>
    </w:p>
    <w:p w14:paraId="0000005F" w14:textId="1198A321" w:rsidR="00115B70" w:rsidRPr="009D42F1" w:rsidRDefault="008C2AAD">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8C2AAD">
        <w:rPr>
          <w:rFonts w:ascii="Times New Roman" w:eastAsia="Arial" w:hAnsi="Times New Roman" w:cs="Times New Roman"/>
          <w:color w:val="000000"/>
        </w:rPr>
        <w:t>Amount of money spent today, this week, this month, for the whole benefit period</w:t>
      </w:r>
      <w:r>
        <w:rPr>
          <w:rFonts w:ascii="Times New Roman" w:eastAsia="Arial" w:hAnsi="Times New Roman" w:cs="Times New Roman"/>
          <w:color w:val="000000"/>
        </w:rPr>
        <w:t>.</w:t>
      </w:r>
    </w:p>
    <w:p w14:paraId="00000060" w14:textId="27B6D75F" w:rsidR="00115B70" w:rsidRPr="009D42F1" w:rsidRDefault="008C2AAD">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8C2AAD">
        <w:rPr>
          <w:rFonts w:ascii="Times New Roman" w:eastAsia="Arial" w:hAnsi="Times New Roman" w:cs="Times New Roman"/>
          <w:color w:val="000000"/>
        </w:rPr>
        <w:t>Money spent by budget</w:t>
      </w:r>
      <w:r>
        <w:rPr>
          <w:rFonts w:ascii="Times New Roman" w:eastAsia="Arial" w:hAnsi="Times New Roman" w:cs="Times New Roman"/>
          <w:color w:val="000000"/>
        </w:rPr>
        <w:t>.</w:t>
      </w:r>
    </w:p>
    <w:p w14:paraId="00000062" w14:textId="2C711BB3" w:rsidR="00115B70" w:rsidRPr="009D42F1" w:rsidRDefault="00000000" w:rsidP="005E1CC0">
      <w:pPr>
        <w:numPr>
          <w:ilvl w:val="1"/>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t xml:space="preserve">TOP 5 </w:t>
      </w:r>
      <w:r w:rsidR="008C2AAD" w:rsidRPr="008C2AAD">
        <w:rPr>
          <w:rFonts w:ascii="Times New Roman" w:eastAsia="Arial" w:hAnsi="Times New Roman" w:cs="Times New Roman"/>
          <w:color w:val="000000"/>
        </w:rPr>
        <w:t>merchants</w:t>
      </w:r>
      <w:r w:rsidR="008C2AAD">
        <w:rPr>
          <w:rFonts w:ascii="Times New Roman" w:eastAsia="Arial" w:hAnsi="Times New Roman" w:cs="Times New Roman"/>
          <w:color w:val="000000"/>
        </w:rPr>
        <w:t>.</w:t>
      </w:r>
    </w:p>
    <w:p w14:paraId="00000063" w14:textId="02D0D309" w:rsidR="00115B70" w:rsidRPr="009D42F1" w:rsidRDefault="008C2AAD">
      <w:pPr>
        <w:numPr>
          <w:ilvl w:val="0"/>
          <w:numId w:val="3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8C2AAD">
        <w:rPr>
          <w:rFonts w:ascii="Times New Roman" w:eastAsia="Arial" w:hAnsi="Times New Roman" w:cs="Times New Roman"/>
          <w:color w:val="000000"/>
        </w:rPr>
        <w:t>Self service users must be able to generate Excel reports for spendings made by employees for a defined period. Report should include next data</w:t>
      </w:r>
      <w:r w:rsidRPr="009D42F1">
        <w:rPr>
          <w:rFonts w:ascii="Times New Roman" w:eastAsia="Arial" w:hAnsi="Times New Roman" w:cs="Times New Roman"/>
          <w:color w:val="000000"/>
        </w:rPr>
        <w:t>:</w:t>
      </w:r>
    </w:p>
    <w:p w14:paraId="00000064" w14:textId="239A7475" w:rsidR="00115B70" w:rsidRPr="009D42F1"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Date</w:t>
      </w:r>
    </w:p>
    <w:p w14:paraId="00000065" w14:textId="18AFBCCA" w:rsidR="00115B70" w:rsidRPr="009D42F1"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Employee</w:t>
      </w:r>
      <w:r w:rsidRPr="009D42F1">
        <w:rPr>
          <w:rFonts w:ascii="Times New Roman" w:eastAsia="Arial" w:hAnsi="Times New Roman" w:cs="Times New Roman"/>
          <w:color w:val="000000"/>
        </w:rPr>
        <w:t xml:space="preserve"> ID</w:t>
      </w:r>
    </w:p>
    <w:p w14:paraId="00000066" w14:textId="2C88178F" w:rsidR="00115B70" w:rsidRPr="009D42F1"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Employee name, surname</w:t>
      </w:r>
    </w:p>
    <w:p w14:paraId="00000067" w14:textId="5533C655" w:rsidR="00115B70" w:rsidRPr="009D42F1"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Eligibility group</w:t>
      </w:r>
    </w:p>
    <w:p w14:paraId="00000068" w14:textId="6DC0FC81" w:rsidR="00115B70" w:rsidRPr="009D42F1"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8C2AAD">
        <w:rPr>
          <w:rFonts w:ascii="Times New Roman" w:eastAsia="Arial" w:hAnsi="Times New Roman" w:cs="Times New Roman"/>
          <w:color w:val="000000"/>
        </w:rPr>
        <w:t>Benefit budget</w:t>
      </w:r>
    </w:p>
    <w:p w14:paraId="00000069" w14:textId="60942F12" w:rsidR="00115B70" w:rsidRPr="009D42F1"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Amount</w:t>
      </w:r>
    </w:p>
    <w:p w14:paraId="0000006A" w14:textId="380B1A28" w:rsidR="00115B70" w:rsidRPr="009D42F1"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Currency</w:t>
      </w:r>
    </w:p>
    <w:p w14:paraId="0000006B" w14:textId="1B429085" w:rsidR="00115B70" w:rsidRPr="009D42F1" w:rsidRDefault="00000000">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D42F1">
        <w:rPr>
          <w:rFonts w:ascii="Times New Roman" w:eastAsia="Arial" w:hAnsi="Times New Roman" w:cs="Times New Roman"/>
          <w:color w:val="000000"/>
        </w:rPr>
        <w:lastRenderedPageBreak/>
        <w:t xml:space="preserve">MCC </w:t>
      </w:r>
      <w:r w:rsidR="008C2AAD">
        <w:rPr>
          <w:rFonts w:ascii="Times New Roman" w:eastAsia="Arial" w:hAnsi="Times New Roman" w:cs="Times New Roman"/>
          <w:color w:val="000000"/>
        </w:rPr>
        <w:t>code</w:t>
      </w:r>
    </w:p>
    <w:p w14:paraId="0000006C" w14:textId="4CC88657" w:rsidR="00115B70" w:rsidRPr="009D42F1"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Merchant</w:t>
      </w:r>
      <w:r w:rsidRPr="009D42F1">
        <w:rPr>
          <w:rFonts w:ascii="Times New Roman" w:eastAsia="Arial" w:hAnsi="Times New Roman" w:cs="Times New Roman"/>
          <w:color w:val="000000"/>
        </w:rPr>
        <w:t xml:space="preserve"> ID</w:t>
      </w:r>
    </w:p>
    <w:p w14:paraId="0000006D" w14:textId="1904A3F1" w:rsidR="00115B70" w:rsidRPr="009D42F1"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Country code</w:t>
      </w:r>
    </w:p>
    <w:p w14:paraId="0000006E" w14:textId="48B7601B" w:rsidR="00115B70" w:rsidRPr="009D42F1" w:rsidRDefault="008C2AAD">
      <w:pPr>
        <w:numPr>
          <w:ilvl w:val="0"/>
          <w:numId w:val="1"/>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City name</w:t>
      </w:r>
    </w:p>
    <w:p w14:paraId="0000006F" w14:textId="5FD57BC5" w:rsidR="00115B70" w:rsidRPr="009D42F1" w:rsidRDefault="008C2AAD">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8C2AAD">
        <w:rPr>
          <w:rFonts w:ascii="Times New Roman" w:eastAsia="Arial" w:hAnsi="Times New Roman" w:cs="Times New Roman"/>
          <w:color w:val="000000"/>
        </w:rPr>
        <w:t>Self service also must contain function to manage user accounts of the company employees</w:t>
      </w:r>
      <w:r w:rsidRPr="009D42F1">
        <w:rPr>
          <w:rFonts w:ascii="Times New Roman" w:eastAsia="Arial" w:hAnsi="Times New Roman" w:cs="Times New Roman"/>
          <w:color w:val="000000"/>
        </w:rPr>
        <w:t>:</w:t>
      </w:r>
    </w:p>
    <w:p w14:paraId="00000070" w14:textId="6B0DD590" w:rsidR="00115B70" w:rsidRPr="009D42F1" w:rsidRDefault="008C2AAD">
      <w:pPr>
        <w:numPr>
          <w:ilvl w:val="0"/>
          <w:numId w:val="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8C2AAD">
        <w:rPr>
          <w:rFonts w:ascii="Times New Roman" w:eastAsia="Arial" w:hAnsi="Times New Roman" w:cs="Times New Roman"/>
          <w:color w:val="000000"/>
        </w:rPr>
        <w:t>See list of current user information</w:t>
      </w:r>
    </w:p>
    <w:p w14:paraId="00000071" w14:textId="1079C15B" w:rsidR="00115B70" w:rsidRPr="009D42F1" w:rsidRDefault="008C2AAD">
      <w:pPr>
        <w:numPr>
          <w:ilvl w:val="0"/>
          <w:numId w:val="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8C2AAD">
        <w:rPr>
          <w:rFonts w:ascii="Times New Roman" w:eastAsia="Arial" w:hAnsi="Times New Roman" w:cs="Times New Roman"/>
          <w:color w:val="000000"/>
        </w:rPr>
        <w:t>Block users if needed</w:t>
      </w:r>
    </w:p>
    <w:p w14:paraId="00000072" w14:textId="5EB912F2" w:rsidR="00115B70" w:rsidRPr="009D42F1" w:rsidRDefault="008C2AAD">
      <w:pPr>
        <w:numPr>
          <w:ilvl w:val="0"/>
          <w:numId w:val="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8C2AAD">
        <w:rPr>
          <w:rFonts w:ascii="Times New Roman" w:eastAsia="Arial" w:hAnsi="Times New Roman" w:cs="Times New Roman"/>
          <w:color w:val="000000"/>
        </w:rPr>
        <w:t>Activate blocked user and generate new invitation code</w:t>
      </w:r>
    </w:p>
    <w:p w14:paraId="00000073" w14:textId="77777777" w:rsidR="00115B70" w:rsidRPr="009D42F1" w:rsidRDefault="00115B70">
      <w:pPr>
        <w:pBdr>
          <w:top w:val="nil"/>
          <w:left w:val="nil"/>
          <w:bottom w:val="nil"/>
          <w:right w:val="nil"/>
          <w:between w:val="nil"/>
        </w:pBdr>
        <w:spacing w:after="0" w:line="276" w:lineRule="auto"/>
        <w:ind w:left="1440"/>
        <w:jc w:val="both"/>
        <w:rPr>
          <w:rFonts w:ascii="Times New Roman" w:eastAsia="Arial" w:hAnsi="Times New Roman" w:cs="Times New Roman"/>
          <w:color w:val="000000"/>
        </w:rPr>
      </w:pPr>
    </w:p>
    <w:p w14:paraId="00000074" w14:textId="5703FAB4" w:rsidR="00115B70" w:rsidRPr="009D42F1" w:rsidRDefault="0021797E">
      <w:pPr>
        <w:pStyle w:val="Heading3"/>
        <w:rPr>
          <w:rFonts w:ascii="Times New Roman" w:hAnsi="Times New Roman" w:cs="Times New Roman"/>
          <w:sz w:val="24"/>
          <w:szCs w:val="24"/>
        </w:rPr>
      </w:pPr>
      <w:r>
        <w:rPr>
          <w:rFonts w:ascii="Times New Roman" w:hAnsi="Times New Roman" w:cs="Times New Roman"/>
          <w:sz w:val="24"/>
          <w:szCs w:val="24"/>
        </w:rPr>
        <w:t>Frontend component</w:t>
      </w:r>
      <w:r w:rsidRPr="009D42F1">
        <w:rPr>
          <w:rFonts w:ascii="Times New Roman" w:hAnsi="Times New Roman" w:cs="Times New Roman"/>
          <w:sz w:val="24"/>
          <w:szCs w:val="24"/>
        </w:rPr>
        <w:t xml:space="preserve">: Beneflo </w:t>
      </w:r>
      <w:r>
        <w:rPr>
          <w:rFonts w:ascii="Times New Roman" w:hAnsi="Times New Roman" w:cs="Times New Roman"/>
          <w:sz w:val="24"/>
          <w:szCs w:val="24"/>
        </w:rPr>
        <w:t>mobile application</w:t>
      </w:r>
    </w:p>
    <w:p w14:paraId="00000075" w14:textId="0AF60382" w:rsidR="00115B70" w:rsidRPr="009D42F1" w:rsidRDefault="00D33941">
      <w:pPr>
        <w:spacing w:after="0" w:line="276" w:lineRule="auto"/>
        <w:jc w:val="both"/>
        <w:rPr>
          <w:rFonts w:ascii="Times New Roman" w:eastAsia="Arial" w:hAnsi="Times New Roman" w:cs="Times New Roman"/>
        </w:rPr>
      </w:pPr>
      <w:r w:rsidRPr="00D33941">
        <w:rPr>
          <w:rFonts w:ascii="Times New Roman" w:eastAsia="Arial" w:hAnsi="Times New Roman" w:cs="Times New Roman"/>
        </w:rPr>
        <w:t>Beneflo mobile application is meant to be used by all client company employees participating in the flex benefit program in order to access virtual payment cards, see balances and transactions.</w:t>
      </w:r>
      <w:r>
        <w:rPr>
          <w:rFonts w:ascii="Times New Roman" w:eastAsia="Arial" w:hAnsi="Times New Roman" w:cs="Times New Roman"/>
        </w:rPr>
        <w:t xml:space="preserve"> </w:t>
      </w:r>
      <w:r w:rsidR="00E766D9" w:rsidRPr="009D42F1">
        <w:rPr>
          <w:rFonts w:ascii="Times New Roman" w:eastAsia="Arial" w:hAnsi="Times New Roman" w:cs="Times New Roman"/>
        </w:rPr>
        <w:t>Mobilās platformas aplikācijas izstrāde, līdzīgi kā web platformas izstrāde un chatbota/virtuālā asistenta izstrāde ir kopējās tehnoloģijas prototipa neatņemama sastāvdaļa.</w:t>
      </w:r>
    </w:p>
    <w:p w14:paraId="00000076" w14:textId="77777777" w:rsidR="00115B70" w:rsidRPr="009D42F1" w:rsidRDefault="00115B70">
      <w:pPr>
        <w:spacing w:after="0" w:line="276" w:lineRule="auto"/>
        <w:jc w:val="both"/>
        <w:rPr>
          <w:rFonts w:ascii="Times New Roman" w:eastAsia="Arial" w:hAnsi="Times New Roman" w:cs="Times New Roman"/>
        </w:rPr>
      </w:pPr>
    </w:p>
    <w:p w14:paraId="00000077" w14:textId="46D1EF5B" w:rsidR="00115B70" w:rsidRPr="009D42F1" w:rsidRDefault="00D33941">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D33941">
        <w:rPr>
          <w:rFonts w:ascii="Times New Roman" w:eastAsia="Arial" w:hAnsi="Times New Roman" w:cs="Times New Roman"/>
          <w:color w:val="000000"/>
        </w:rPr>
        <w:t>Beneflo mobile application must be available on Android and iOS devices</w:t>
      </w:r>
      <w:r w:rsidRPr="009D42F1">
        <w:rPr>
          <w:rFonts w:ascii="Times New Roman" w:eastAsia="Arial" w:hAnsi="Times New Roman" w:cs="Times New Roman"/>
          <w:color w:val="000000"/>
        </w:rPr>
        <w:t>.</w:t>
      </w:r>
    </w:p>
    <w:p w14:paraId="00000078" w14:textId="3D5D61B3" w:rsidR="00115B70" w:rsidRPr="009D42F1" w:rsidRDefault="00D33941">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D33941">
        <w:rPr>
          <w:rFonts w:ascii="Times New Roman" w:eastAsia="Arial" w:hAnsi="Times New Roman" w:cs="Times New Roman"/>
          <w:color w:val="000000"/>
        </w:rPr>
        <w:t>It should be possible to download mobile application from Google store and Apple store</w:t>
      </w:r>
      <w:r w:rsidRPr="009D42F1">
        <w:rPr>
          <w:rFonts w:ascii="Times New Roman" w:eastAsia="Arial" w:hAnsi="Times New Roman" w:cs="Times New Roman"/>
          <w:color w:val="000000"/>
        </w:rPr>
        <w:t>.</w:t>
      </w:r>
    </w:p>
    <w:p w14:paraId="00000079" w14:textId="0AB22A49" w:rsidR="00115B70" w:rsidRPr="009D42F1" w:rsidRDefault="00D33941">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D33941">
        <w:rPr>
          <w:rFonts w:ascii="Times New Roman" w:eastAsia="Arial" w:hAnsi="Times New Roman" w:cs="Times New Roman"/>
          <w:color w:val="000000"/>
        </w:rPr>
        <w:t>When first time launched mobile application must require to agree on terms and conditions</w:t>
      </w:r>
      <w:r w:rsidRPr="009D42F1">
        <w:rPr>
          <w:rFonts w:ascii="Times New Roman" w:eastAsia="Arial" w:hAnsi="Times New Roman" w:cs="Times New Roman"/>
          <w:color w:val="000000"/>
        </w:rPr>
        <w:t>.</w:t>
      </w:r>
    </w:p>
    <w:p w14:paraId="0000007A" w14:textId="5526A0D7" w:rsidR="00115B70" w:rsidRPr="009D42F1" w:rsidRDefault="00D33941">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D33941">
        <w:rPr>
          <w:rFonts w:ascii="Times New Roman" w:eastAsia="Arial" w:hAnsi="Times New Roman" w:cs="Times New Roman"/>
          <w:color w:val="000000"/>
        </w:rPr>
        <w:t>User must be able to select mobile application UI language</w:t>
      </w:r>
      <w:r w:rsidRPr="009D42F1">
        <w:rPr>
          <w:rFonts w:ascii="Times New Roman" w:eastAsia="Arial" w:hAnsi="Times New Roman" w:cs="Times New Roman"/>
          <w:color w:val="000000"/>
        </w:rPr>
        <w:t>.</w:t>
      </w:r>
    </w:p>
    <w:p w14:paraId="0000007B" w14:textId="36849306" w:rsidR="00115B70" w:rsidRPr="009D42F1" w:rsidRDefault="00D33941">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D33941">
        <w:rPr>
          <w:rFonts w:ascii="Times New Roman" w:eastAsia="Arial" w:hAnsi="Times New Roman" w:cs="Times New Roman"/>
          <w:color w:val="000000"/>
        </w:rPr>
        <w:t>User must be able to login to the mobile application using number of his mobile phone and invitation code sent to him by the Beneflo platform via email or SMS (if user does not have email)</w:t>
      </w:r>
      <w:r w:rsidRPr="009D42F1">
        <w:rPr>
          <w:rFonts w:ascii="Times New Roman" w:eastAsia="Arial" w:hAnsi="Times New Roman" w:cs="Times New Roman"/>
          <w:color w:val="000000"/>
        </w:rPr>
        <w:t>.</w:t>
      </w:r>
    </w:p>
    <w:p w14:paraId="0000007C" w14:textId="46889E17" w:rsidR="00115B70" w:rsidRPr="009D42F1" w:rsidRDefault="00D33941">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D33941">
        <w:rPr>
          <w:rFonts w:ascii="Times New Roman" w:eastAsia="Arial" w:hAnsi="Times New Roman" w:cs="Times New Roman"/>
          <w:color w:val="000000"/>
        </w:rPr>
        <w:t>If authentication is successful user must enter six digits long one time password (OTP) which will be sent by SMS</w:t>
      </w:r>
      <w:r w:rsidRPr="009D42F1">
        <w:rPr>
          <w:rFonts w:ascii="Times New Roman" w:eastAsia="Arial" w:hAnsi="Times New Roman" w:cs="Times New Roman"/>
          <w:color w:val="000000"/>
        </w:rPr>
        <w:t>.</w:t>
      </w:r>
    </w:p>
    <w:p w14:paraId="0000007D" w14:textId="365CE6F0" w:rsidR="00115B70" w:rsidRPr="009D42F1" w:rsidRDefault="00D33941">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D33941">
        <w:rPr>
          <w:rFonts w:ascii="Times New Roman" w:eastAsia="Arial" w:hAnsi="Times New Roman" w:cs="Times New Roman"/>
          <w:color w:val="000000"/>
        </w:rPr>
        <w:t>After successful login users must be able to register PIN code or biometric data, so subsequent logins could be done using PIN or biometric data</w:t>
      </w:r>
      <w:r w:rsidRPr="009D42F1">
        <w:rPr>
          <w:rFonts w:ascii="Times New Roman" w:eastAsia="Arial" w:hAnsi="Times New Roman" w:cs="Times New Roman"/>
          <w:color w:val="000000"/>
        </w:rPr>
        <w:t>.</w:t>
      </w:r>
    </w:p>
    <w:p w14:paraId="0000007E" w14:textId="5C2318BD" w:rsidR="00115B70" w:rsidRPr="009D42F1" w:rsidRDefault="00D33941">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D33941">
        <w:rPr>
          <w:rFonts w:ascii="Times New Roman" w:eastAsia="Arial" w:hAnsi="Times New Roman" w:cs="Times New Roman"/>
          <w:color w:val="000000"/>
        </w:rPr>
        <w:t>Biometric data should not be stored on the server and only in the mobile application protected memory</w:t>
      </w:r>
      <w:r w:rsidRPr="009D42F1">
        <w:rPr>
          <w:rFonts w:ascii="Times New Roman" w:eastAsia="Arial" w:hAnsi="Times New Roman" w:cs="Times New Roman"/>
          <w:color w:val="000000"/>
        </w:rPr>
        <w:t>.</w:t>
      </w:r>
    </w:p>
    <w:p w14:paraId="0000007F" w14:textId="09933B85" w:rsidR="00115B70" w:rsidRPr="009D42F1" w:rsidRDefault="00D33941">
      <w:pPr>
        <w:numPr>
          <w:ilvl w:val="0"/>
          <w:numId w:val="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D33941">
        <w:rPr>
          <w:rFonts w:ascii="Times New Roman" w:eastAsia="Arial" w:hAnsi="Times New Roman" w:cs="Times New Roman"/>
          <w:color w:val="000000"/>
        </w:rPr>
        <w:t xml:space="preserve">Mobile application must provide access to the </w:t>
      </w:r>
      <w:r>
        <w:rPr>
          <w:rFonts w:ascii="Times New Roman" w:eastAsia="Arial" w:hAnsi="Times New Roman" w:cs="Times New Roman"/>
          <w:color w:val="000000"/>
        </w:rPr>
        <w:t>Beneflo payment card</w:t>
      </w:r>
      <w:r w:rsidRPr="00D33941">
        <w:rPr>
          <w:rFonts w:ascii="Times New Roman" w:eastAsia="Arial" w:hAnsi="Times New Roman" w:cs="Times New Roman"/>
          <w:color w:val="000000"/>
        </w:rPr>
        <w:t xml:space="preserve"> (VISA based virtual payment card) to do next</w:t>
      </w:r>
      <w:r w:rsidRPr="009D42F1">
        <w:rPr>
          <w:rFonts w:ascii="Times New Roman" w:eastAsia="Arial" w:hAnsi="Times New Roman" w:cs="Times New Roman"/>
          <w:color w:val="000000"/>
        </w:rPr>
        <w:t>:</w:t>
      </w:r>
    </w:p>
    <w:p w14:paraId="00000080" w14:textId="47BFA499" w:rsidR="00115B70" w:rsidRPr="009D42F1" w:rsidRDefault="00D33941">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D33941">
        <w:rPr>
          <w:rFonts w:ascii="Times New Roman" w:eastAsia="Arial" w:hAnsi="Times New Roman" w:cs="Times New Roman"/>
          <w:color w:val="000000"/>
        </w:rPr>
        <w:t>Request new card providing 3D security password</w:t>
      </w:r>
      <w:r>
        <w:rPr>
          <w:rFonts w:ascii="Times New Roman" w:eastAsia="Arial" w:hAnsi="Times New Roman" w:cs="Times New Roman"/>
          <w:color w:val="000000"/>
        </w:rPr>
        <w:t>.</w:t>
      </w:r>
    </w:p>
    <w:p w14:paraId="00000081" w14:textId="79287E34" w:rsidR="00115B70" w:rsidRPr="009D42F1" w:rsidRDefault="00D33941">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See active card number.</w:t>
      </w:r>
    </w:p>
    <w:p w14:paraId="00000082" w14:textId="77B7098D" w:rsidR="00115B70" w:rsidRPr="009D42F1" w:rsidRDefault="00D33941">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D33941">
        <w:rPr>
          <w:rFonts w:ascii="Times New Roman" w:eastAsia="Arial" w:hAnsi="Times New Roman" w:cs="Times New Roman"/>
          <w:color w:val="000000"/>
        </w:rPr>
        <w:t>See active card expiry date</w:t>
      </w:r>
      <w:r>
        <w:rPr>
          <w:rFonts w:ascii="Times New Roman" w:eastAsia="Arial" w:hAnsi="Times New Roman" w:cs="Times New Roman"/>
          <w:color w:val="000000"/>
        </w:rPr>
        <w:t>.</w:t>
      </w:r>
    </w:p>
    <w:p w14:paraId="00000083" w14:textId="3BDCF497" w:rsidR="00115B70" w:rsidRPr="009D42F1" w:rsidRDefault="00D33941">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D33941">
        <w:rPr>
          <w:rFonts w:ascii="Times New Roman" w:eastAsia="Arial" w:hAnsi="Times New Roman" w:cs="Times New Roman"/>
          <w:color w:val="000000"/>
        </w:rPr>
        <w:t>Request and see CVV code</w:t>
      </w:r>
      <w:r>
        <w:rPr>
          <w:rFonts w:ascii="Times New Roman" w:eastAsia="Arial" w:hAnsi="Times New Roman" w:cs="Times New Roman"/>
          <w:color w:val="000000"/>
        </w:rPr>
        <w:t>.</w:t>
      </w:r>
    </w:p>
    <w:p w14:paraId="111477A4" w14:textId="77777777" w:rsidR="00D33941" w:rsidRDefault="00D33941">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D33941">
        <w:rPr>
          <w:rFonts w:ascii="Times New Roman" w:eastAsia="Arial" w:hAnsi="Times New Roman" w:cs="Times New Roman"/>
          <w:color w:val="000000"/>
        </w:rPr>
        <w:t>Change 3D secure password</w:t>
      </w:r>
      <w:r>
        <w:rPr>
          <w:rFonts w:ascii="Times New Roman" w:eastAsia="Arial" w:hAnsi="Times New Roman" w:cs="Times New Roman"/>
          <w:color w:val="000000"/>
        </w:rPr>
        <w:t>.</w:t>
      </w:r>
    </w:p>
    <w:p w14:paraId="00000085" w14:textId="7B233D22" w:rsidR="00115B70" w:rsidRPr="009D42F1" w:rsidRDefault="00D33941">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D33941">
        <w:rPr>
          <w:rFonts w:ascii="Times New Roman" w:eastAsia="Arial" w:hAnsi="Times New Roman" w:cs="Times New Roman"/>
          <w:color w:val="000000"/>
        </w:rPr>
        <w:t>Freeze and unfreeze card</w:t>
      </w:r>
      <w:r>
        <w:rPr>
          <w:rFonts w:ascii="Times New Roman" w:eastAsia="Arial" w:hAnsi="Times New Roman" w:cs="Times New Roman"/>
          <w:color w:val="000000"/>
        </w:rPr>
        <w:t>.</w:t>
      </w:r>
    </w:p>
    <w:p w14:paraId="00000086" w14:textId="262BBFA9" w:rsidR="00115B70" w:rsidRPr="009D42F1" w:rsidRDefault="00D33941">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D33941">
        <w:rPr>
          <w:rFonts w:ascii="Times New Roman" w:eastAsia="Arial" w:hAnsi="Times New Roman" w:cs="Times New Roman"/>
          <w:color w:val="000000"/>
        </w:rPr>
        <w:t>Block card</w:t>
      </w:r>
      <w:r w:rsidRPr="009D42F1">
        <w:rPr>
          <w:rFonts w:ascii="Times New Roman" w:eastAsia="Arial" w:hAnsi="Times New Roman" w:cs="Times New Roman"/>
          <w:color w:val="000000"/>
        </w:rPr>
        <w:t>.</w:t>
      </w:r>
    </w:p>
    <w:p w14:paraId="00000087" w14:textId="12F4AC2A" w:rsidR="00115B70" w:rsidRPr="009D42F1" w:rsidRDefault="009B0CEB">
      <w:pPr>
        <w:numPr>
          <w:ilvl w:val="0"/>
          <w:numId w:val="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B0CEB">
        <w:rPr>
          <w:rFonts w:ascii="Times New Roman" w:eastAsia="Arial" w:hAnsi="Times New Roman" w:cs="Times New Roman"/>
          <w:color w:val="000000"/>
        </w:rPr>
        <w:t>Mobile application should show all information about available benefit budgets</w:t>
      </w:r>
      <w:r w:rsidRPr="009D42F1">
        <w:rPr>
          <w:rFonts w:ascii="Times New Roman" w:eastAsia="Arial" w:hAnsi="Times New Roman" w:cs="Times New Roman"/>
          <w:color w:val="000000"/>
        </w:rPr>
        <w:t>.</w:t>
      </w:r>
    </w:p>
    <w:p w14:paraId="00000088" w14:textId="769BDABE" w:rsidR="00115B70" w:rsidRPr="009D42F1" w:rsidRDefault="009B0CEB">
      <w:pPr>
        <w:numPr>
          <w:ilvl w:val="0"/>
          <w:numId w:val="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B0CEB">
        <w:rPr>
          <w:rFonts w:ascii="Times New Roman" w:eastAsia="Arial" w:hAnsi="Times New Roman" w:cs="Times New Roman"/>
          <w:color w:val="000000"/>
        </w:rPr>
        <w:lastRenderedPageBreak/>
        <w:t>Mobile application should show total budgets, money spent, money left to spend on budget, days left until end of the budget period</w:t>
      </w:r>
      <w:r>
        <w:rPr>
          <w:rFonts w:ascii="Times New Roman" w:eastAsia="Arial" w:hAnsi="Times New Roman" w:cs="Times New Roman"/>
          <w:color w:val="000000"/>
        </w:rPr>
        <w:t>.</w:t>
      </w:r>
    </w:p>
    <w:p w14:paraId="00000089" w14:textId="41283160" w:rsidR="00115B70" w:rsidRPr="009D42F1" w:rsidRDefault="009B0CEB">
      <w:pPr>
        <w:numPr>
          <w:ilvl w:val="0"/>
          <w:numId w:val="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B0CEB">
        <w:rPr>
          <w:rFonts w:ascii="Times New Roman" w:eastAsia="Arial" w:hAnsi="Times New Roman" w:cs="Times New Roman"/>
          <w:color w:val="000000"/>
        </w:rPr>
        <w:t>Mobile application must show list of transactions made using</w:t>
      </w:r>
      <w:r w:rsidRPr="009D42F1">
        <w:rPr>
          <w:rFonts w:ascii="Times New Roman" w:eastAsia="Arial" w:hAnsi="Times New Roman" w:cs="Times New Roman"/>
          <w:color w:val="000000"/>
        </w:rPr>
        <w:t xml:space="preserve"> Bene</w:t>
      </w:r>
      <w:r w:rsidRPr="009D42F1">
        <w:rPr>
          <w:rFonts w:ascii="Times New Roman" w:eastAsia="Arial" w:hAnsi="Times New Roman" w:cs="Times New Roman"/>
        </w:rPr>
        <w:t xml:space="preserve">flo </w:t>
      </w:r>
      <w:r>
        <w:rPr>
          <w:rFonts w:ascii="Times New Roman" w:eastAsia="Arial" w:hAnsi="Times New Roman" w:cs="Times New Roman"/>
        </w:rPr>
        <w:t>card</w:t>
      </w:r>
      <w:r w:rsidRPr="009D42F1">
        <w:rPr>
          <w:rFonts w:ascii="Times New Roman" w:eastAsia="Arial" w:hAnsi="Times New Roman" w:cs="Times New Roman"/>
          <w:color w:val="000000"/>
        </w:rPr>
        <w:t>:</w:t>
      </w:r>
    </w:p>
    <w:p w14:paraId="0000008A" w14:textId="55C34313" w:rsidR="00115B70" w:rsidRPr="009D42F1" w:rsidRDefault="009B0CEB">
      <w:pPr>
        <w:numPr>
          <w:ilvl w:val="0"/>
          <w:numId w:val="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B0CEB">
        <w:rPr>
          <w:rFonts w:ascii="Times New Roman" w:eastAsia="Arial" w:hAnsi="Times New Roman" w:cs="Times New Roman"/>
          <w:color w:val="000000"/>
        </w:rPr>
        <w:t>All transactions</w:t>
      </w:r>
    </w:p>
    <w:p w14:paraId="0000008B" w14:textId="0F050D38" w:rsidR="00115B70" w:rsidRPr="009D42F1" w:rsidRDefault="009B0CEB">
      <w:pPr>
        <w:numPr>
          <w:ilvl w:val="0"/>
          <w:numId w:val="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B0CEB">
        <w:rPr>
          <w:rFonts w:ascii="Times New Roman" w:eastAsia="Arial" w:hAnsi="Times New Roman" w:cs="Times New Roman"/>
          <w:color w:val="000000"/>
        </w:rPr>
        <w:t>Transactions made by current card</w:t>
      </w:r>
    </w:p>
    <w:p w14:paraId="0000008C" w14:textId="59C6A0E9" w:rsidR="00115B70" w:rsidRPr="009D42F1" w:rsidRDefault="009B0CEB">
      <w:pPr>
        <w:numPr>
          <w:ilvl w:val="0"/>
          <w:numId w:val="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B0CEB">
        <w:rPr>
          <w:rFonts w:ascii="Times New Roman" w:eastAsia="Arial" w:hAnsi="Times New Roman" w:cs="Times New Roman"/>
          <w:color w:val="000000"/>
        </w:rPr>
        <w:t>Transactions made within one benefit budget</w:t>
      </w:r>
    </w:p>
    <w:p w14:paraId="0000008D" w14:textId="16FFC508" w:rsidR="00115B70" w:rsidRPr="009D42F1" w:rsidRDefault="009B0CEB">
      <w:pPr>
        <w:numPr>
          <w:ilvl w:val="0"/>
          <w:numId w:val="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B0CEB">
        <w:rPr>
          <w:rFonts w:ascii="Times New Roman" w:eastAsia="Arial" w:hAnsi="Times New Roman" w:cs="Times New Roman"/>
          <w:color w:val="000000"/>
        </w:rPr>
        <w:t>Each transaction must contain next information</w:t>
      </w:r>
      <w:r w:rsidRPr="009D42F1">
        <w:rPr>
          <w:rFonts w:ascii="Times New Roman" w:eastAsia="Arial" w:hAnsi="Times New Roman" w:cs="Times New Roman"/>
          <w:color w:val="000000"/>
        </w:rPr>
        <w:t>:</w:t>
      </w:r>
    </w:p>
    <w:p w14:paraId="0000008E" w14:textId="756F76F2" w:rsidR="00115B70" w:rsidRPr="009D42F1" w:rsidRDefault="009B0CEB">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B0CEB">
        <w:rPr>
          <w:rFonts w:ascii="Times New Roman" w:eastAsia="Arial" w:hAnsi="Times New Roman" w:cs="Times New Roman"/>
          <w:color w:val="000000"/>
        </w:rPr>
        <w:t>Date and time</w:t>
      </w:r>
    </w:p>
    <w:p w14:paraId="0000008F" w14:textId="61556C04" w:rsidR="00115B70" w:rsidRPr="009D42F1" w:rsidRDefault="009B0CEB">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B0CEB">
        <w:rPr>
          <w:rFonts w:ascii="Times New Roman" w:eastAsia="Arial" w:hAnsi="Times New Roman" w:cs="Times New Roman"/>
          <w:color w:val="000000"/>
        </w:rPr>
        <w:t>Type of transaction: deposit, withdrawal, hold</w:t>
      </w:r>
    </w:p>
    <w:p w14:paraId="00000090" w14:textId="14B17D76" w:rsidR="00115B70" w:rsidRPr="009D42F1" w:rsidRDefault="009B0CEB">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B0CEB">
        <w:rPr>
          <w:rFonts w:ascii="Times New Roman" w:eastAsia="Arial" w:hAnsi="Times New Roman" w:cs="Times New Roman"/>
          <w:color w:val="000000"/>
        </w:rPr>
        <w:t>Amount and currency</w:t>
      </w:r>
      <w:r>
        <w:rPr>
          <w:rFonts w:ascii="Times New Roman" w:eastAsia="Arial" w:hAnsi="Times New Roman" w:cs="Times New Roman"/>
          <w:color w:val="000000"/>
        </w:rPr>
        <w:t>.</w:t>
      </w:r>
    </w:p>
    <w:p w14:paraId="00000091" w14:textId="7877B3BD" w:rsidR="00115B70" w:rsidRPr="009D42F1" w:rsidRDefault="009B0CEB">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B0CEB">
        <w:rPr>
          <w:rFonts w:ascii="Times New Roman" w:eastAsia="Arial" w:hAnsi="Times New Roman" w:cs="Times New Roman"/>
          <w:color w:val="000000"/>
        </w:rPr>
        <w:t>Merchant category</w:t>
      </w:r>
      <w:r>
        <w:rPr>
          <w:rFonts w:ascii="Times New Roman" w:eastAsia="Arial" w:hAnsi="Times New Roman" w:cs="Times New Roman"/>
          <w:color w:val="000000"/>
        </w:rPr>
        <w:t>.</w:t>
      </w:r>
    </w:p>
    <w:p w14:paraId="00000092" w14:textId="12804657" w:rsidR="00115B70" w:rsidRPr="009D42F1" w:rsidRDefault="009B0CEB">
      <w:pPr>
        <w:numPr>
          <w:ilvl w:val="0"/>
          <w:numId w:val="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B0CEB">
        <w:rPr>
          <w:rFonts w:ascii="Times New Roman" w:eastAsia="Arial" w:hAnsi="Times New Roman" w:cs="Times New Roman"/>
          <w:color w:val="000000"/>
        </w:rPr>
        <w:t>Transaction details: merchant, city, postal code</w:t>
      </w:r>
      <w:r w:rsidRPr="009D42F1">
        <w:rPr>
          <w:rFonts w:ascii="Times New Roman" w:eastAsia="Arial" w:hAnsi="Times New Roman" w:cs="Times New Roman"/>
          <w:color w:val="000000"/>
        </w:rPr>
        <w:t>.</w:t>
      </w:r>
    </w:p>
    <w:p w14:paraId="00000093" w14:textId="6D305F9C" w:rsidR="00115B70" w:rsidRPr="009D42F1" w:rsidRDefault="009B0CEB">
      <w:pPr>
        <w:numPr>
          <w:ilvl w:val="0"/>
          <w:numId w:val="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B0CEB">
        <w:rPr>
          <w:rFonts w:ascii="Times New Roman" w:eastAsia="Arial" w:hAnsi="Times New Roman" w:cs="Times New Roman"/>
          <w:color w:val="000000"/>
        </w:rPr>
        <w:t>Mobile application must give access to notification sent to the user</w:t>
      </w:r>
      <w:r w:rsidRPr="009D42F1">
        <w:rPr>
          <w:rFonts w:ascii="Times New Roman" w:eastAsia="Arial" w:hAnsi="Times New Roman" w:cs="Times New Roman"/>
          <w:color w:val="000000"/>
        </w:rPr>
        <w:t>.</w:t>
      </w:r>
    </w:p>
    <w:p w14:paraId="00000094" w14:textId="23625CA4" w:rsidR="00115B70" w:rsidRPr="009D42F1" w:rsidRDefault="009B0CEB">
      <w:pPr>
        <w:numPr>
          <w:ilvl w:val="0"/>
          <w:numId w:val="8"/>
        </w:numPr>
        <w:pBdr>
          <w:top w:val="nil"/>
          <w:left w:val="nil"/>
          <w:bottom w:val="nil"/>
          <w:right w:val="nil"/>
          <w:between w:val="nil"/>
        </w:pBdr>
        <w:spacing w:after="0" w:line="276" w:lineRule="auto"/>
        <w:jc w:val="both"/>
        <w:rPr>
          <w:rFonts w:ascii="Times New Roman" w:eastAsia="Arial" w:hAnsi="Times New Roman" w:cs="Times New Roman"/>
          <w:color w:val="000000"/>
        </w:rPr>
      </w:pPr>
      <w:r>
        <w:rPr>
          <w:rFonts w:ascii="Times New Roman" w:eastAsia="Arial" w:hAnsi="Times New Roman" w:cs="Times New Roman"/>
          <w:color w:val="000000"/>
        </w:rPr>
        <w:t>M</w:t>
      </w:r>
      <w:r w:rsidRPr="009B0CEB">
        <w:rPr>
          <w:rFonts w:ascii="Times New Roman" w:eastAsia="Arial" w:hAnsi="Times New Roman" w:cs="Times New Roman"/>
          <w:color w:val="000000"/>
        </w:rPr>
        <w:t>obile application must support and show PUSH notification sent to the user</w:t>
      </w:r>
      <w:r w:rsidRPr="009D42F1">
        <w:rPr>
          <w:rFonts w:ascii="Times New Roman" w:eastAsia="Arial" w:hAnsi="Times New Roman" w:cs="Times New Roman"/>
          <w:color w:val="000000"/>
        </w:rPr>
        <w:t>.</w:t>
      </w:r>
    </w:p>
    <w:p w14:paraId="00000095" w14:textId="77777777" w:rsidR="00115B70" w:rsidRPr="009D42F1" w:rsidRDefault="00115B70">
      <w:pPr>
        <w:spacing w:after="0" w:line="276" w:lineRule="auto"/>
        <w:jc w:val="both"/>
        <w:rPr>
          <w:rFonts w:ascii="Times New Roman" w:eastAsia="Arial" w:hAnsi="Times New Roman" w:cs="Times New Roman"/>
        </w:rPr>
      </w:pPr>
    </w:p>
    <w:p w14:paraId="00000096" w14:textId="0913043E" w:rsidR="00115B70" w:rsidRPr="009D42F1" w:rsidRDefault="009E64AB">
      <w:pPr>
        <w:pStyle w:val="Heading3"/>
        <w:rPr>
          <w:rFonts w:ascii="Times New Roman" w:hAnsi="Times New Roman" w:cs="Times New Roman"/>
          <w:sz w:val="24"/>
          <w:szCs w:val="24"/>
        </w:rPr>
      </w:pPr>
      <w:r>
        <w:rPr>
          <w:rFonts w:ascii="Times New Roman" w:hAnsi="Times New Roman" w:cs="Times New Roman"/>
          <w:sz w:val="24"/>
          <w:szCs w:val="24"/>
        </w:rPr>
        <w:t>Frontend</w:t>
      </w:r>
      <w:r w:rsidRPr="009D42F1">
        <w:rPr>
          <w:rFonts w:ascii="Times New Roman" w:hAnsi="Times New Roman" w:cs="Times New Roman"/>
          <w:sz w:val="24"/>
          <w:szCs w:val="24"/>
        </w:rPr>
        <w:t xml:space="preserve"> </w:t>
      </w:r>
      <w:r>
        <w:rPr>
          <w:rFonts w:ascii="Times New Roman" w:hAnsi="Times New Roman" w:cs="Times New Roman"/>
          <w:sz w:val="24"/>
          <w:szCs w:val="24"/>
        </w:rPr>
        <w:t>component</w:t>
      </w:r>
      <w:r w:rsidRPr="009D42F1">
        <w:rPr>
          <w:rFonts w:ascii="Times New Roman" w:hAnsi="Times New Roman" w:cs="Times New Roman"/>
          <w:sz w:val="24"/>
          <w:szCs w:val="24"/>
        </w:rPr>
        <w:t xml:space="preserve">: </w:t>
      </w:r>
      <w:r w:rsidRPr="009E64AB">
        <w:rPr>
          <w:rFonts w:ascii="Times New Roman" w:hAnsi="Times New Roman" w:cs="Times New Roman"/>
          <w:sz w:val="24"/>
          <w:szCs w:val="24"/>
        </w:rPr>
        <w:t>Beneflo platform administrative console</w:t>
      </w:r>
    </w:p>
    <w:p w14:paraId="00000097" w14:textId="139888DD" w:rsidR="00115B70" w:rsidRPr="009D42F1" w:rsidRDefault="009E64AB">
      <w:pPr>
        <w:spacing w:after="0" w:line="276" w:lineRule="auto"/>
        <w:jc w:val="both"/>
        <w:rPr>
          <w:rFonts w:ascii="Times New Roman" w:eastAsia="Arial" w:hAnsi="Times New Roman" w:cs="Times New Roman"/>
        </w:rPr>
      </w:pPr>
      <w:r w:rsidRPr="009E64AB">
        <w:rPr>
          <w:rFonts w:ascii="Times New Roman" w:eastAsia="Arial" w:hAnsi="Times New Roman" w:cs="Times New Roman"/>
        </w:rPr>
        <w:t>Administrative console is meant to be used by platform administrators to manage tenants, tenant onboarding process and see platform usage analytics.</w:t>
      </w:r>
    </w:p>
    <w:p w14:paraId="00000098" w14:textId="2819C49A" w:rsidR="00115B70" w:rsidRPr="009D42F1" w:rsidRDefault="009E64AB">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E64AB">
        <w:rPr>
          <w:rFonts w:ascii="Times New Roman" w:eastAsia="Arial" w:hAnsi="Times New Roman" w:cs="Times New Roman"/>
          <w:color w:val="000000"/>
        </w:rPr>
        <w:t>The administrative console should show a list of registered tenants, its onboarding status and company information.</w:t>
      </w:r>
    </w:p>
    <w:p w14:paraId="00000099" w14:textId="419E6374" w:rsidR="00115B70" w:rsidRPr="009D42F1" w:rsidRDefault="009E64AB">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E64AB">
        <w:rPr>
          <w:rFonts w:ascii="Times New Roman" w:eastAsia="Arial" w:hAnsi="Times New Roman" w:cs="Times New Roman"/>
          <w:color w:val="000000"/>
        </w:rPr>
        <w:t>It should be possible to change the status of the tenant onboarding steps via console.</w:t>
      </w:r>
    </w:p>
    <w:p w14:paraId="0000009A" w14:textId="7536D1D4" w:rsidR="00115B70" w:rsidRPr="009D42F1" w:rsidRDefault="009E64AB">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E64AB">
        <w:rPr>
          <w:rFonts w:ascii="Times New Roman" w:eastAsia="Arial" w:hAnsi="Times New Roman" w:cs="Times New Roman"/>
          <w:color w:val="000000"/>
        </w:rPr>
        <w:t>It should be possible to change tenant/company information manually via console.</w:t>
      </w:r>
    </w:p>
    <w:p w14:paraId="0000009B" w14:textId="210E5A02" w:rsidR="00115B70" w:rsidRPr="009D42F1" w:rsidRDefault="009E64AB">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E64AB">
        <w:rPr>
          <w:rFonts w:ascii="Times New Roman" w:eastAsia="Arial" w:hAnsi="Times New Roman" w:cs="Times New Roman"/>
          <w:color w:val="000000"/>
        </w:rPr>
        <w:t>It should be possible to delete inactive tenant, which is not finished onboarding process</w:t>
      </w:r>
      <w:r w:rsidRPr="009D42F1">
        <w:rPr>
          <w:rFonts w:ascii="Times New Roman" w:eastAsia="Arial" w:hAnsi="Times New Roman" w:cs="Times New Roman"/>
          <w:color w:val="000000"/>
        </w:rPr>
        <w:t>.</w:t>
      </w:r>
    </w:p>
    <w:p w14:paraId="0000009C" w14:textId="1C7AC582" w:rsidR="00115B70" w:rsidRPr="009D42F1" w:rsidRDefault="009E64AB">
      <w:pPr>
        <w:numPr>
          <w:ilvl w:val="0"/>
          <w:numId w:val="1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E64AB">
        <w:rPr>
          <w:rFonts w:ascii="Times New Roman" w:eastAsia="Arial" w:hAnsi="Times New Roman" w:cs="Times New Roman"/>
          <w:color w:val="000000"/>
        </w:rPr>
        <w:t>The administrative console should show next analytics information</w:t>
      </w:r>
      <w:r w:rsidRPr="009D42F1">
        <w:rPr>
          <w:rFonts w:ascii="Times New Roman" w:eastAsia="Arial" w:hAnsi="Times New Roman" w:cs="Times New Roman"/>
          <w:color w:val="000000"/>
        </w:rPr>
        <w:t>:</w:t>
      </w:r>
    </w:p>
    <w:p w14:paraId="0000009D" w14:textId="1F25BC93" w:rsidR="00115B70" w:rsidRPr="009D42F1" w:rsidRDefault="009E64AB">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E64AB">
        <w:rPr>
          <w:rFonts w:ascii="Times New Roman" w:eastAsia="Arial" w:hAnsi="Times New Roman" w:cs="Times New Roman"/>
          <w:color w:val="000000"/>
        </w:rPr>
        <w:t>Number of tenants per onboarding stage</w:t>
      </w:r>
    </w:p>
    <w:p w14:paraId="0000009E" w14:textId="45D26E0F" w:rsidR="00115B70" w:rsidRPr="009D42F1" w:rsidRDefault="009E64AB">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E64AB">
        <w:rPr>
          <w:rFonts w:ascii="Times New Roman" w:eastAsia="Arial" w:hAnsi="Times New Roman" w:cs="Times New Roman"/>
          <w:color w:val="000000"/>
        </w:rPr>
        <w:t>Money balances on the company payment accounts</w:t>
      </w:r>
    </w:p>
    <w:p w14:paraId="0000009F" w14:textId="7EDB6CC2" w:rsidR="00115B70" w:rsidRPr="009D42F1" w:rsidRDefault="009E64AB">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E64AB">
        <w:rPr>
          <w:rFonts w:ascii="Times New Roman" w:eastAsia="Arial" w:hAnsi="Times New Roman" w:cs="Times New Roman"/>
          <w:color w:val="000000"/>
        </w:rPr>
        <w:t>Money spent by merchant category</w:t>
      </w:r>
    </w:p>
    <w:p w14:paraId="000000A0" w14:textId="4BF1CA9B" w:rsidR="00115B70" w:rsidRPr="009D42F1" w:rsidRDefault="009E64AB">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E64AB">
        <w:rPr>
          <w:rFonts w:ascii="Times New Roman" w:eastAsia="Arial" w:hAnsi="Times New Roman" w:cs="Times New Roman"/>
          <w:color w:val="000000"/>
        </w:rPr>
        <w:t>Money spent by geography</w:t>
      </w:r>
    </w:p>
    <w:p w14:paraId="000000A1" w14:textId="76C9F44B" w:rsidR="00115B70" w:rsidRPr="009D42F1" w:rsidRDefault="009E64AB">
      <w:pPr>
        <w:numPr>
          <w:ilvl w:val="0"/>
          <w:numId w:val="1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E64AB">
        <w:rPr>
          <w:rFonts w:ascii="Times New Roman" w:eastAsia="Arial" w:hAnsi="Times New Roman" w:cs="Times New Roman"/>
          <w:color w:val="000000"/>
        </w:rPr>
        <w:t>Top 5 merchants by geography</w:t>
      </w:r>
      <w:r w:rsidRPr="009D42F1">
        <w:rPr>
          <w:rFonts w:ascii="Times New Roman" w:eastAsia="Arial" w:hAnsi="Times New Roman" w:cs="Times New Roman"/>
          <w:color w:val="000000"/>
        </w:rPr>
        <w:t>.</w:t>
      </w:r>
    </w:p>
    <w:p w14:paraId="000000A2" w14:textId="62CF33DA" w:rsidR="00115B70" w:rsidRDefault="009E64AB" w:rsidP="009E64AB">
      <w:pPr>
        <w:pStyle w:val="ListParagraph"/>
        <w:numPr>
          <w:ilvl w:val="0"/>
          <w:numId w:val="12"/>
        </w:numPr>
        <w:rPr>
          <w:rFonts w:ascii="Times New Roman" w:eastAsia="Arial" w:hAnsi="Times New Roman" w:cs="Times New Roman"/>
          <w:color w:val="000000"/>
        </w:rPr>
      </w:pPr>
      <w:r w:rsidRPr="009E64AB">
        <w:rPr>
          <w:rFonts w:ascii="Times New Roman" w:eastAsia="Arial" w:hAnsi="Times New Roman" w:cs="Times New Roman"/>
          <w:color w:val="000000"/>
        </w:rPr>
        <w:t>The administrative console should be only in English.</w:t>
      </w:r>
    </w:p>
    <w:p w14:paraId="5815B6A5" w14:textId="77777777" w:rsidR="009E64AB" w:rsidRPr="009E64AB" w:rsidRDefault="009E64AB" w:rsidP="009E64AB">
      <w:pPr>
        <w:pStyle w:val="ListParagraph"/>
        <w:rPr>
          <w:rFonts w:ascii="Times New Roman" w:eastAsia="Arial" w:hAnsi="Times New Roman" w:cs="Times New Roman"/>
          <w:color w:val="000000"/>
        </w:rPr>
      </w:pPr>
    </w:p>
    <w:p w14:paraId="12DDE5C1" w14:textId="77777777" w:rsidR="009E64AB" w:rsidRDefault="009E64AB">
      <w:pPr>
        <w:spacing w:after="0" w:line="276" w:lineRule="auto"/>
        <w:jc w:val="both"/>
        <w:rPr>
          <w:rFonts w:ascii="Times New Roman" w:eastAsia="Play" w:hAnsi="Times New Roman" w:cs="Times New Roman"/>
          <w:color w:val="0F4761"/>
        </w:rPr>
      </w:pPr>
      <w:r w:rsidRPr="009E64AB">
        <w:rPr>
          <w:rFonts w:ascii="Times New Roman" w:eastAsia="Play" w:hAnsi="Times New Roman" w:cs="Times New Roman"/>
          <w:color w:val="0F4761"/>
        </w:rPr>
        <w:t>Backend component specification</w:t>
      </w:r>
    </w:p>
    <w:p w14:paraId="000000A4" w14:textId="66BDFEBE" w:rsidR="00115B70" w:rsidRPr="009D42F1" w:rsidRDefault="009E64AB">
      <w:pPr>
        <w:spacing w:after="0" w:line="276" w:lineRule="auto"/>
        <w:jc w:val="both"/>
        <w:rPr>
          <w:rFonts w:ascii="Times New Roman" w:eastAsia="Arial" w:hAnsi="Times New Roman" w:cs="Times New Roman"/>
        </w:rPr>
      </w:pPr>
      <w:r w:rsidRPr="009E64AB">
        <w:rPr>
          <w:rFonts w:ascii="Times New Roman" w:eastAsia="Arial" w:hAnsi="Times New Roman" w:cs="Times New Roman"/>
        </w:rPr>
        <w:t>Beneflo platform backend is a set of interconnected microservices providing functionality available from Web applications, mobile applications or servicing</w:t>
      </w:r>
      <w:r>
        <w:rPr>
          <w:rFonts w:ascii="Times New Roman" w:eastAsia="Arial" w:hAnsi="Times New Roman" w:cs="Times New Roman"/>
        </w:rPr>
        <w:t xml:space="preserve"> </w:t>
      </w:r>
      <w:r w:rsidRPr="009D42F1">
        <w:rPr>
          <w:rFonts w:ascii="Times New Roman" w:eastAsia="Arial" w:hAnsi="Times New Roman" w:cs="Times New Roman"/>
        </w:rPr>
        <w:t xml:space="preserve">Beneflo </w:t>
      </w:r>
      <w:r>
        <w:rPr>
          <w:rFonts w:ascii="Times New Roman" w:eastAsia="Arial" w:hAnsi="Times New Roman" w:cs="Times New Roman"/>
        </w:rPr>
        <w:t>payment cards</w:t>
      </w:r>
      <w:r w:rsidRPr="009D42F1">
        <w:rPr>
          <w:rFonts w:ascii="Times New Roman" w:eastAsia="Arial" w:hAnsi="Times New Roman" w:cs="Times New Roman"/>
        </w:rPr>
        <w:t>.</w:t>
      </w:r>
    </w:p>
    <w:p w14:paraId="000000A5" w14:textId="77777777" w:rsidR="00115B70" w:rsidRPr="009D42F1" w:rsidRDefault="00115B70">
      <w:pPr>
        <w:spacing w:after="0" w:line="276" w:lineRule="auto"/>
        <w:jc w:val="both"/>
        <w:rPr>
          <w:rFonts w:ascii="Times New Roman" w:eastAsia="Arial" w:hAnsi="Times New Roman" w:cs="Times New Roman"/>
        </w:rPr>
      </w:pPr>
    </w:p>
    <w:p w14:paraId="000000A6" w14:textId="614D7F66" w:rsidR="00115B70" w:rsidRPr="009D42F1" w:rsidRDefault="009E64AB">
      <w:pPr>
        <w:pStyle w:val="Heading3"/>
        <w:rPr>
          <w:rFonts w:ascii="Times New Roman" w:hAnsi="Times New Roman" w:cs="Times New Roman"/>
          <w:sz w:val="24"/>
          <w:szCs w:val="24"/>
        </w:rPr>
      </w:pPr>
      <w:r>
        <w:rPr>
          <w:rFonts w:ascii="Times New Roman" w:hAnsi="Times New Roman" w:cs="Times New Roman"/>
          <w:sz w:val="24"/>
          <w:szCs w:val="24"/>
        </w:rPr>
        <w:lastRenderedPageBreak/>
        <w:t>Attachment service</w:t>
      </w:r>
      <w:r w:rsidR="00A72622">
        <w:rPr>
          <w:rFonts w:ascii="Times New Roman" w:hAnsi="Times New Roman" w:cs="Times New Roman"/>
          <w:sz w:val="24"/>
          <w:szCs w:val="24"/>
        </w:rPr>
        <w:t xml:space="preserve"> (beneflo-attachment-service)</w:t>
      </w:r>
    </w:p>
    <w:p w14:paraId="000000A7" w14:textId="0D096A86" w:rsidR="00115B70" w:rsidRPr="009D42F1" w:rsidRDefault="009E64AB">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E64AB">
        <w:rPr>
          <w:rFonts w:ascii="Times New Roman" w:eastAsia="Arial" w:hAnsi="Times New Roman" w:cs="Times New Roman"/>
          <w:color w:val="000000"/>
        </w:rPr>
        <w:t>Attachment service should allow upload, download or delete various types of attachments</w:t>
      </w:r>
      <w:r w:rsidRPr="009D42F1">
        <w:rPr>
          <w:rFonts w:ascii="Times New Roman" w:eastAsia="Arial" w:hAnsi="Times New Roman" w:cs="Times New Roman"/>
          <w:color w:val="000000"/>
        </w:rPr>
        <w:t>.</w:t>
      </w:r>
    </w:p>
    <w:p w14:paraId="000000A8" w14:textId="0728481A" w:rsidR="00115B70" w:rsidRPr="009D42F1" w:rsidRDefault="009E64AB">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E64AB">
        <w:rPr>
          <w:rFonts w:ascii="Times New Roman" w:eastAsia="Arial" w:hAnsi="Times New Roman" w:cs="Times New Roman"/>
          <w:color w:val="000000"/>
        </w:rPr>
        <w:t>Attachments will be used for the onboarding process, import from Excel or other functionality requiring attachment upload</w:t>
      </w:r>
      <w:r w:rsidRPr="009D42F1">
        <w:rPr>
          <w:rFonts w:ascii="Times New Roman" w:eastAsia="Arial" w:hAnsi="Times New Roman" w:cs="Times New Roman"/>
          <w:color w:val="000000"/>
        </w:rPr>
        <w:t>.</w:t>
      </w:r>
    </w:p>
    <w:p w14:paraId="000000A9" w14:textId="521B9E30" w:rsidR="00115B70" w:rsidRPr="009D42F1" w:rsidRDefault="009E64AB">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E64AB">
        <w:rPr>
          <w:rFonts w:ascii="Times New Roman" w:eastAsia="Arial" w:hAnsi="Times New Roman" w:cs="Times New Roman"/>
          <w:color w:val="000000"/>
        </w:rPr>
        <w:t>Attachments could be either temporary or permanent. Temporary attachments should be deleted after a configurable period of time</w:t>
      </w:r>
      <w:r w:rsidRPr="009D42F1">
        <w:rPr>
          <w:rFonts w:ascii="Times New Roman" w:eastAsia="Arial" w:hAnsi="Times New Roman" w:cs="Times New Roman"/>
          <w:color w:val="000000"/>
        </w:rPr>
        <w:t>.</w:t>
      </w:r>
    </w:p>
    <w:p w14:paraId="000000AA" w14:textId="5B46BDAD" w:rsidR="00115B70" w:rsidRPr="009D42F1" w:rsidRDefault="009E64AB">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E64AB">
        <w:rPr>
          <w:rFonts w:ascii="Times New Roman" w:eastAsia="Arial" w:hAnsi="Times New Roman" w:cs="Times New Roman"/>
          <w:color w:val="000000"/>
        </w:rPr>
        <w:t>Service should store attachment metadata: file name, type, length, upload date</w:t>
      </w:r>
      <w:r w:rsidRPr="009D42F1">
        <w:rPr>
          <w:rFonts w:ascii="Times New Roman" w:eastAsia="Arial" w:hAnsi="Times New Roman" w:cs="Times New Roman"/>
          <w:color w:val="000000"/>
        </w:rPr>
        <w:t>.</w:t>
      </w:r>
    </w:p>
    <w:p w14:paraId="000000AB" w14:textId="5606799F" w:rsidR="00115B70" w:rsidRPr="009D42F1" w:rsidRDefault="009E64AB">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E64AB">
        <w:rPr>
          <w:rFonts w:ascii="Times New Roman" w:eastAsia="Arial" w:hAnsi="Times New Roman" w:cs="Times New Roman"/>
          <w:color w:val="000000"/>
        </w:rPr>
        <w:t>Service should support list of allowed attachment types</w:t>
      </w:r>
      <w:r w:rsidRPr="009D42F1">
        <w:rPr>
          <w:rFonts w:ascii="Times New Roman" w:eastAsia="Arial" w:hAnsi="Times New Roman" w:cs="Times New Roman"/>
          <w:color w:val="000000"/>
        </w:rPr>
        <w:t>.</w:t>
      </w:r>
    </w:p>
    <w:p w14:paraId="000000AC" w14:textId="45A50B65" w:rsidR="00115B70" w:rsidRPr="009D42F1" w:rsidRDefault="009E64AB">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E64AB">
        <w:rPr>
          <w:rFonts w:ascii="Times New Roman" w:eastAsia="Arial" w:hAnsi="Times New Roman" w:cs="Times New Roman"/>
          <w:color w:val="000000"/>
        </w:rPr>
        <w:t>Service should support possible check for viruses</w:t>
      </w:r>
      <w:r w:rsidRPr="009D42F1">
        <w:rPr>
          <w:rFonts w:ascii="Times New Roman" w:eastAsia="Arial" w:hAnsi="Times New Roman" w:cs="Times New Roman"/>
          <w:color w:val="000000"/>
        </w:rPr>
        <w:t>.</w:t>
      </w:r>
    </w:p>
    <w:p w14:paraId="000000AD" w14:textId="2FFB85A2" w:rsidR="00115B70" w:rsidRPr="009D42F1" w:rsidRDefault="009E64AB">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E64AB">
        <w:rPr>
          <w:rFonts w:ascii="Times New Roman" w:eastAsia="Arial" w:hAnsi="Times New Roman" w:cs="Times New Roman"/>
          <w:color w:val="000000"/>
        </w:rPr>
        <w:t>Service should support mechanisms: attachment storage on disk; attachment storage on GCP native cloud storage</w:t>
      </w:r>
      <w:r w:rsidRPr="009D42F1">
        <w:rPr>
          <w:rFonts w:ascii="Times New Roman" w:eastAsia="Arial" w:hAnsi="Times New Roman" w:cs="Times New Roman"/>
          <w:color w:val="000000"/>
        </w:rPr>
        <w:t>.</w:t>
      </w:r>
    </w:p>
    <w:p w14:paraId="000000AE" w14:textId="2CE5AB40" w:rsidR="00115B70" w:rsidRPr="009D42F1" w:rsidRDefault="009E64AB">
      <w:pPr>
        <w:numPr>
          <w:ilvl w:val="0"/>
          <w:numId w:val="1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9E64AB">
        <w:rPr>
          <w:rFonts w:ascii="Times New Roman" w:eastAsia="Arial" w:hAnsi="Times New Roman" w:cs="Times New Roman"/>
          <w:color w:val="000000"/>
        </w:rPr>
        <w:t>Service should support TenantDeleted message processing</w:t>
      </w:r>
      <w:r w:rsidRPr="009D42F1">
        <w:rPr>
          <w:rFonts w:ascii="Times New Roman" w:eastAsia="Arial" w:hAnsi="Times New Roman" w:cs="Times New Roman"/>
          <w:color w:val="000000"/>
        </w:rPr>
        <w:t>.</w:t>
      </w:r>
    </w:p>
    <w:p w14:paraId="000000AF" w14:textId="77777777" w:rsidR="00115B70" w:rsidRPr="009D42F1" w:rsidRDefault="00115B70">
      <w:pPr>
        <w:spacing w:after="0" w:line="276" w:lineRule="auto"/>
        <w:jc w:val="both"/>
        <w:rPr>
          <w:rFonts w:ascii="Times New Roman" w:eastAsia="Arial" w:hAnsi="Times New Roman" w:cs="Times New Roman"/>
        </w:rPr>
      </w:pPr>
    </w:p>
    <w:p w14:paraId="000000B0" w14:textId="16260B5C" w:rsidR="00115B70" w:rsidRPr="009D42F1" w:rsidRDefault="00A72622" w:rsidP="00A613DE">
      <w:pPr>
        <w:pStyle w:val="Heading3"/>
        <w:rPr>
          <w:rFonts w:ascii="Times New Roman" w:hAnsi="Times New Roman" w:cs="Times New Roman"/>
          <w:sz w:val="24"/>
          <w:szCs w:val="24"/>
        </w:rPr>
      </w:pPr>
      <w:r>
        <w:rPr>
          <w:rFonts w:ascii="Times New Roman" w:hAnsi="Times New Roman" w:cs="Times New Roman"/>
          <w:sz w:val="24"/>
          <w:szCs w:val="24"/>
        </w:rPr>
        <w:t>Tenant management service (beneflo-tenant-service)</w:t>
      </w:r>
    </w:p>
    <w:p w14:paraId="3D428E1E" w14:textId="77777777" w:rsidR="00A72622" w:rsidRDefault="00A72622">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A72622">
        <w:rPr>
          <w:rFonts w:ascii="Times New Roman" w:eastAsia="Arial" w:hAnsi="Times New Roman" w:cs="Times New Roman"/>
          <w:color w:val="000000"/>
        </w:rPr>
        <w:t>Tenant service should accept and process TenantRegistered message</w:t>
      </w:r>
      <w:r>
        <w:rPr>
          <w:rFonts w:ascii="Times New Roman" w:eastAsia="Arial" w:hAnsi="Times New Roman" w:cs="Times New Roman"/>
          <w:color w:val="000000"/>
        </w:rPr>
        <w:t>.</w:t>
      </w:r>
    </w:p>
    <w:p w14:paraId="000000B2" w14:textId="4C6166FF" w:rsidR="00115B70" w:rsidRPr="009D42F1" w:rsidRDefault="00AA1DD1">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AA1DD1">
        <w:rPr>
          <w:rFonts w:ascii="Times New Roman" w:eastAsia="Arial" w:hAnsi="Times New Roman" w:cs="Times New Roman"/>
          <w:color w:val="000000"/>
        </w:rPr>
        <w:t>Tenant service should provide mechanisms for tenant registration and onboarding available through Beneflo Self Service. See, appropriate section for functional details</w:t>
      </w:r>
      <w:r w:rsidRPr="009D42F1">
        <w:rPr>
          <w:rFonts w:ascii="Times New Roman" w:eastAsia="Arial" w:hAnsi="Times New Roman" w:cs="Times New Roman"/>
          <w:color w:val="000000"/>
        </w:rPr>
        <w:t>.</w:t>
      </w:r>
    </w:p>
    <w:p w14:paraId="000000B3" w14:textId="2E49D002" w:rsidR="00115B70" w:rsidRPr="009D42F1" w:rsidRDefault="00AA1DD1">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AA1DD1">
        <w:rPr>
          <w:rFonts w:ascii="Times New Roman" w:eastAsia="Arial" w:hAnsi="Times New Roman" w:cs="Times New Roman"/>
          <w:color w:val="000000"/>
        </w:rPr>
        <w:t>Tenant service should be integrated with the CRM system (Pipedrive) to populate registered companies, contracts and deals</w:t>
      </w:r>
      <w:r w:rsidRPr="009D42F1">
        <w:rPr>
          <w:rFonts w:ascii="Times New Roman" w:eastAsia="Arial" w:hAnsi="Times New Roman" w:cs="Times New Roman"/>
          <w:color w:val="000000"/>
        </w:rPr>
        <w:t>.</w:t>
      </w:r>
    </w:p>
    <w:p w14:paraId="000000B4" w14:textId="6F5D76EC" w:rsidR="00115B70" w:rsidRPr="009D42F1" w:rsidRDefault="00AA1DD1">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AA1DD1">
        <w:rPr>
          <w:rFonts w:ascii="Times New Roman" w:eastAsia="Arial" w:hAnsi="Times New Roman" w:cs="Times New Roman"/>
          <w:color w:val="000000"/>
        </w:rPr>
        <w:t>Tenant service should provide endpoints to cover Beneflo administrative console functionality</w:t>
      </w:r>
      <w:r w:rsidRPr="009D42F1">
        <w:rPr>
          <w:rFonts w:ascii="Times New Roman" w:eastAsia="Arial" w:hAnsi="Times New Roman" w:cs="Times New Roman"/>
          <w:color w:val="000000"/>
        </w:rPr>
        <w:t>.</w:t>
      </w:r>
    </w:p>
    <w:p w14:paraId="000000B5" w14:textId="18D03A82" w:rsidR="00115B70" w:rsidRPr="009D42F1" w:rsidRDefault="00AA1DD1">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AA1DD1">
        <w:rPr>
          <w:rFonts w:ascii="Times New Roman" w:eastAsia="Arial" w:hAnsi="Times New Roman" w:cs="Times New Roman"/>
          <w:color w:val="000000"/>
        </w:rPr>
        <w:t>Tenant service should provide endpoints to access reference tables like country codes, phone area codes, currency codes, mcc codes</w:t>
      </w:r>
      <w:r w:rsidRPr="009D42F1">
        <w:rPr>
          <w:rFonts w:ascii="Times New Roman" w:eastAsia="Arial" w:hAnsi="Times New Roman" w:cs="Times New Roman"/>
          <w:color w:val="000000"/>
        </w:rPr>
        <w:t>.</w:t>
      </w:r>
    </w:p>
    <w:p w14:paraId="000000B6" w14:textId="0A97E028" w:rsidR="00115B70" w:rsidRPr="009D42F1" w:rsidRDefault="00AA1DD1">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AA1DD1">
        <w:rPr>
          <w:rFonts w:ascii="Times New Roman" w:eastAsia="Arial" w:hAnsi="Times New Roman" w:cs="Times New Roman"/>
          <w:color w:val="000000"/>
        </w:rPr>
        <w:t>It should be possible to extend reference tables with additional categories</w:t>
      </w:r>
      <w:r w:rsidRPr="009D42F1">
        <w:rPr>
          <w:rFonts w:ascii="Times New Roman" w:eastAsia="Arial" w:hAnsi="Times New Roman" w:cs="Times New Roman"/>
          <w:color w:val="000000"/>
        </w:rPr>
        <w:t>.</w:t>
      </w:r>
    </w:p>
    <w:p w14:paraId="000000B7" w14:textId="4B022E54" w:rsidR="00115B70" w:rsidRPr="009D42F1" w:rsidRDefault="00AA1DD1">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AA1DD1">
        <w:rPr>
          <w:rFonts w:ascii="Times New Roman" w:eastAsia="Arial" w:hAnsi="Times New Roman" w:cs="Times New Roman"/>
          <w:color w:val="000000"/>
        </w:rPr>
        <w:t>Reference table data should be translatable to other languages</w:t>
      </w:r>
      <w:r w:rsidRPr="009D42F1">
        <w:rPr>
          <w:rFonts w:ascii="Times New Roman" w:eastAsia="Arial" w:hAnsi="Times New Roman" w:cs="Times New Roman"/>
          <w:color w:val="000000"/>
        </w:rPr>
        <w:t>.</w:t>
      </w:r>
    </w:p>
    <w:p w14:paraId="000000B8" w14:textId="6128F934" w:rsidR="00115B70" w:rsidRPr="009D42F1" w:rsidRDefault="00AA1DD1">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AA1DD1">
        <w:rPr>
          <w:rFonts w:ascii="Times New Roman" w:eastAsia="Arial" w:hAnsi="Times New Roman" w:cs="Times New Roman"/>
          <w:color w:val="000000"/>
        </w:rPr>
        <w:t>When tenant is deleted, tenant should issue TenantDeleted message</w:t>
      </w:r>
      <w:r w:rsidRPr="009D42F1">
        <w:rPr>
          <w:rFonts w:ascii="Times New Roman" w:eastAsia="Arial" w:hAnsi="Times New Roman" w:cs="Times New Roman"/>
          <w:color w:val="000000"/>
        </w:rPr>
        <w:t>.</w:t>
      </w:r>
    </w:p>
    <w:p w14:paraId="000000B9" w14:textId="3A06D7FF" w:rsidR="00115B70" w:rsidRPr="009D42F1" w:rsidRDefault="00AA1DD1">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AA1DD1">
        <w:rPr>
          <w:rFonts w:ascii="Times New Roman" w:eastAsia="Arial" w:hAnsi="Times New Roman" w:cs="Times New Roman"/>
          <w:color w:val="000000"/>
        </w:rPr>
        <w:t>When tenant is blocked, tenan</w:t>
      </w:r>
      <w:r w:rsidR="00A3670E">
        <w:rPr>
          <w:rFonts w:ascii="Times New Roman" w:eastAsia="Arial" w:hAnsi="Times New Roman" w:cs="Times New Roman"/>
          <w:color w:val="000000"/>
        </w:rPr>
        <w:t>t</w:t>
      </w:r>
      <w:r w:rsidRPr="00AA1DD1">
        <w:rPr>
          <w:rFonts w:ascii="Times New Roman" w:eastAsia="Arial" w:hAnsi="Times New Roman" w:cs="Times New Roman"/>
          <w:color w:val="000000"/>
        </w:rPr>
        <w:t xml:space="preserve"> should issue TenantBlocked message</w:t>
      </w:r>
      <w:r w:rsidRPr="009D42F1">
        <w:rPr>
          <w:rFonts w:ascii="Times New Roman" w:eastAsia="Arial" w:hAnsi="Times New Roman" w:cs="Times New Roman"/>
          <w:color w:val="000000"/>
        </w:rPr>
        <w:t>.</w:t>
      </w:r>
    </w:p>
    <w:p w14:paraId="000000BA" w14:textId="20187C0C" w:rsidR="00115B70" w:rsidRPr="009D42F1" w:rsidRDefault="00AA1DD1">
      <w:pPr>
        <w:numPr>
          <w:ilvl w:val="0"/>
          <w:numId w:val="13"/>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AA1DD1">
        <w:rPr>
          <w:rFonts w:ascii="Times New Roman" w:eastAsia="Arial" w:hAnsi="Times New Roman" w:cs="Times New Roman"/>
          <w:color w:val="000000"/>
        </w:rPr>
        <w:t>When tenant is blocked all other services must block access to users</w:t>
      </w:r>
      <w:r w:rsidRPr="009D42F1">
        <w:rPr>
          <w:rFonts w:ascii="Times New Roman" w:eastAsia="Arial" w:hAnsi="Times New Roman" w:cs="Times New Roman"/>
          <w:color w:val="000000"/>
        </w:rPr>
        <w:t>.</w:t>
      </w:r>
    </w:p>
    <w:p w14:paraId="000000BB" w14:textId="77777777" w:rsidR="00115B70" w:rsidRPr="009D42F1" w:rsidRDefault="00115B70">
      <w:pPr>
        <w:spacing w:after="0" w:line="276" w:lineRule="auto"/>
        <w:jc w:val="both"/>
        <w:rPr>
          <w:rFonts w:ascii="Times New Roman" w:eastAsia="Arial" w:hAnsi="Times New Roman" w:cs="Times New Roman"/>
        </w:rPr>
      </w:pPr>
    </w:p>
    <w:p w14:paraId="000000BC" w14:textId="1B084B79" w:rsidR="00115B70" w:rsidRPr="009D42F1" w:rsidRDefault="00E4282C">
      <w:pPr>
        <w:pStyle w:val="Heading3"/>
        <w:rPr>
          <w:rFonts w:ascii="Times New Roman" w:hAnsi="Times New Roman" w:cs="Times New Roman"/>
          <w:sz w:val="24"/>
          <w:szCs w:val="24"/>
        </w:rPr>
      </w:pPr>
      <w:r>
        <w:rPr>
          <w:rFonts w:ascii="Times New Roman" w:hAnsi="Times New Roman" w:cs="Times New Roman"/>
          <w:sz w:val="24"/>
          <w:szCs w:val="24"/>
        </w:rPr>
        <w:t>Benefit service (beneflo-benefit-service)</w:t>
      </w:r>
    </w:p>
    <w:p w14:paraId="000000BD" w14:textId="66200547" w:rsidR="00115B70" w:rsidRPr="009D42F1" w:rsidRDefault="00E4282C">
      <w:pPr>
        <w:spacing w:after="0" w:line="276" w:lineRule="auto"/>
        <w:jc w:val="both"/>
        <w:rPr>
          <w:rFonts w:ascii="Times New Roman" w:eastAsia="Arial" w:hAnsi="Times New Roman" w:cs="Times New Roman"/>
        </w:rPr>
      </w:pPr>
      <w:r w:rsidRPr="00E4282C">
        <w:rPr>
          <w:rFonts w:ascii="Times New Roman" w:eastAsia="Arial" w:hAnsi="Times New Roman" w:cs="Times New Roman"/>
        </w:rPr>
        <w:t>Benefit service should provide server support for all functions regarding benefit administration specified in the Beneflo Service Service section</w:t>
      </w:r>
      <w:r w:rsidRPr="009D42F1">
        <w:rPr>
          <w:rFonts w:ascii="Times New Roman" w:eastAsia="Arial" w:hAnsi="Times New Roman" w:cs="Times New Roman"/>
        </w:rPr>
        <w:t>:</w:t>
      </w:r>
    </w:p>
    <w:p w14:paraId="000000BE" w14:textId="7F2BEED3" w:rsidR="00115B70" w:rsidRPr="009D42F1" w:rsidRDefault="00E4282C">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4282C">
        <w:rPr>
          <w:rFonts w:ascii="Times New Roman" w:eastAsia="Arial" w:hAnsi="Times New Roman" w:cs="Times New Roman"/>
          <w:color w:val="000000"/>
        </w:rPr>
        <w:t>Organisational structure management</w:t>
      </w:r>
    </w:p>
    <w:p w14:paraId="000000BF" w14:textId="6F29F100" w:rsidR="00115B70" w:rsidRPr="009D42F1" w:rsidRDefault="00E4282C">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4282C">
        <w:rPr>
          <w:rFonts w:ascii="Times New Roman" w:eastAsia="Arial" w:hAnsi="Times New Roman" w:cs="Times New Roman"/>
          <w:color w:val="000000"/>
        </w:rPr>
        <w:t>Merchant category managemen</w:t>
      </w:r>
    </w:p>
    <w:p w14:paraId="000000C0" w14:textId="53B5EE9A" w:rsidR="00115B70" w:rsidRPr="009D42F1" w:rsidRDefault="00E4282C">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4282C">
        <w:rPr>
          <w:rFonts w:ascii="Times New Roman" w:eastAsia="Arial" w:hAnsi="Times New Roman" w:cs="Times New Roman"/>
          <w:color w:val="000000"/>
        </w:rPr>
        <w:t>Benefit program management</w:t>
      </w:r>
    </w:p>
    <w:p w14:paraId="000000C1" w14:textId="0C8A18BB" w:rsidR="00115B70" w:rsidRPr="009D42F1" w:rsidRDefault="00E4282C">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4282C">
        <w:rPr>
          <w:rFonts w:ascii="Times New Roman" w:eastAsia="Arial" w:hAnsi="Times New Roman" w:cs="Times New Roman"/>
          <w:color w:val="000000"/>
        </w:rPr>
        <w:t>Tax and financial reporting</w:t>
      </w:r>
    </w:p>
    <w:p w14:paraId="000000C2" w14:textId="345320CF" w:rsidR="00115B70" w:rsidRPr="009D42F1" w:rsidRDefault="00E4282C">
      <w:pPr>
        <w:numPr>
          <w:ilvl w:val="0"/>
          <w:numId w:val="14"/>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E4282C">
        <w:rPr>
          <w:rFonts w:ascii="Times New Roman" w:eastAsia="Arial" w:hAnsi="Times New Roman" w:cs="Times New Roman"/>
          <w:color w:val="000000"/>
        </w:rPr>
        <w:t>Analytical dashboards</w:t>
      </w:r>
    </w:p>
    <w:p w14:paraId="000000C3" w14:textId="77777777" w:rsidR="00115B70" w:rsidRPr="009D42F1" w:rsidRDefault="00115B70">
      <w:pPr>
        <w:spacing w:after="0" w:line="276" w:lineRule="auto"/>
        <w:jc w:val="both"/>
        <w:rPr>
          <w:rFonts w:ascii="Times New Roman" w:eastAsia="Arial" w:hAnsi="Times New Roman" w:cs="Times New Roman"/>
        </w:rPr>
      </w:pPr>
    </w:p>
    <w:p w14:paraId="000000C4" w14:textId="2F9D0667" w:rsidR="00115B70" w:rsidRPr="009D42F1" w:rsidRDefault="00B62288">
      <w:pPr>
        <w:pStyle w:val="Heading3"/>
        <w:rPr>
          <w:rFonts w:ascii="Times New Roman" w:hAnsi="Times New Roman" w:cs="Times New Roman"/>
          <w:sz w:val="24"/>
          <w:szCs w:val="24"/>
        </w:rPr>
      </w:pPr>
      <w:r>
        <w:rPr>
          <w:rFonts w:ascii="Times New Roman" w:hAnsi="Times New Roman" w:cs="Times New Roman"/>
          <w:sz w:val="24"/>
          <w:szCs w:val="24"/>
        </w:rPr>
        <w:lastRenderedPageBreak/>
        <w:t>User service (beneflo-user-service)</w:t>
      </w:r>
    </w:p>
    <w:p w14:paraId="000000C5" w14:textId="7100BDC5" w:rsidR="00115B70" w:rsidRPr="009D42F1" w:rsidRDefault="00B62288">
      <w:pPr>
        <w:numPr>
          <w:ilvl w:val="0"/>
          <w:numId w:val="1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B62288">
        <w:rPr>
          <w:rFonts w:ascii="Times New Roman" w:eastAsia="Arial" w:hAnsi="Times New Roman" w:cs="Times New Roman"/>
          <w:color w:val="000000"/>
        </w:rPr>
        <w:t>User service should keep profiles of all tenant users and provide endpoints for Beneflo Self Service Web application</w:t>
      </w:r>
      <w:r w:rsidRPr="009D42F1">
        <w:rPr>
          <w:rFonts w:ascii="Times New Roman" w:eastAsia="Arial" w:hAnsi="Times New Roman" w:cs="Times New Roman"/>
          <w:color w:val="000000"/>
        </w:rPr>
        <w:t>.</w:t>
      </w:r>
    </w:p>
    <w:p w14:paraId="000000C6" w14:textId="7EA936BB" w:rsidR="00115B70" w:rsidRPr="009D42F1" w:rsidRDefault="00B62288">
      <w:pPr>
        <w:numPr>
          <w:ilvl w:val="0"/>
          <w:numId w:val="1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B62288">
        <w:rPr>
          <w:rFonts w:ascii="Times New Roman" w:eastAsia="Arial" w:hAnsi="Times New Roman" w:cs="Times New Roman"/>
          <w:color w:val="000000"/>
        </w:rPr>
        <w:t>User service should be integrated with Keycloak and provide service to manage Keycloak user data using Keycloak Administrative API</w:t>
      </w:r>
      <w:r w:rsidRPr="009D42F1">
        <w:rPr>
          <w:rFonts w:ascii="Times New Roman" w:eastAsia="Arial" w:hAnsi="Times New Roman" w:cs="Times New Roman"/>
          <w:color w:val="000000"/>
        </w:rPr>
        <w:t>.</w:t>
      </w:r>
    </w:p>
    <w:p w14:paraId="000000C7" w14:textId="65C9CF3A" w:rsidR="00115B70" w:rsidRPr="009D42F1" w:rsidRDefault="00B62288">
      <w:pPr>
        <w:numPr>
          <w:ilvl w:val="0"/>
          <w:numId w:val="1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B62288">
        <w:rPr>
          <w:rFonts w:ascii="Times New Roman" w:eastAsia="Arial" w:hAnsi="Times New Roman" w:cs="Times New Roman"/>
          <w:color w:val="000000"/>
        </w:rPr>
        <w:t>All tenants should be mirrored as organizations in the Keycloak</w:t>
      </w:r>
      <w:r w:rsidRPr="009D42F1">
        <w:rPr>
          <w:rFonts w:ascii="Times New Roman" w:eastAsia="Arial" w:hAnsi="Times New Roman" w:cs="Times New Roman"/>
          <w:color w:val="000000"/>
        </w:rPr>
        <w:t>.</w:t>
      </w:r>
    </w:p>
    <w:p w14:paraId="000000C8" w14:textId="44A2E30F" w:rsidR="00115B70" w:rsidRPr="009D42F1" w:rsidRDefault="00B62288">
      <w:pPr>
        <w:numPr>
          <w:ilvl w:val="0"/>
          <w:numId w:val="1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B62288">
        <w:rPr>
          <w:rFonts w:ascii="Times New Roman" w:eastAsia="Arial" w:hAnsi="Times New Roman" w:cs="Times New Roman"/>
          <w:color w:val="000000"/>
        </w:rPr>
        <w:t>User service should provide endpoints to</w:t>
      </w:r>
      <w:r w:rsidRPr="009D42F1">
        <w:rPr>
          <w:rFonts w:ascii="Times New Roman" w:eastAsia="Arial" w:hAnsi="Times New Roman" w:cs="Times New Roman"/>
          <w:color w:val="000000"/>
        </w:rPr>
        <w:t>:</w:t>
      </w:r>
    </w:p>
    <w:p w14:paraId="000000C9" w14:textId="7E655379" w:rsidR="00115B70" w:rsidRPr="009D42F1" w:rsidRDefault="00B62288">
      <w:pPr>
        <w:numPr>
          <w:ilvl w:val="0"/>
          <w:numId w:val="1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B62288">
        <w:rPr>
          <w:rFonts w:ascii="Times New Roman" w:eastAsia="Arial" w:hAnsi="Times New Roman" w:cs="Times New Roman"/>
          <w:color w:val="000000"/>
        </w:rPr>
        <w:t>Register user</w:t>
      </w:r>
    </w:p>
    <w:p w14:paraId="000000CA" w14:textId="792C6700" w:rsidR="00115B70" w:rsidRPr="009D42F1" w:rsidRDefault="00B62288">
      <w:pPr>
        <w:numPr>
          <w:ilvl w:val="0"/>
          <w:numId w:val="1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B62288">
        <w:rPr>
          <w:rFonts w:ascii="Times New Roman" w:eastAsia="Arial" w:hAnsi="Times New Roman" w:cs="Times New Roman"/>
          <w:color w:val="000000"/>
        </w:rPr>
        <w:t>Activate user and generate new invitation code</w:t>
      </w:r>
    </w:p>
    <w:p w14:paraId="000000CB" w14:textId="6B48DC93" w:rsidR="00115B70" w:rsidRPr="009D42F1" w:rsidRDefault="00B62288">
      <w:pPr>
        <w:numPr>
          <w:ilvl w:val="0"/>
          <w:numId w:val="1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B62288">
        <w:rPr>
          <w:rFonts w:ascii="Times New Roman" w:eastAsia="Arial" w:hAnsi="Times New Roman" w:cs="Times New Roman"/>
          <w:color w:val="000000"/>
        </w:rPr>
        <w:t>Block user</w:t>
      </w:r>
    </w:p>
    <w:p w14:paraId="000000CC" w14:textId="468AC9A6" w:rsidR="00115B70" w:rsidRPr="009D42F1" w:rsidRDefault="00B62288">
      <w:pPr>
        <w:numPr>
          <w:ilvl w:val="0"/>
          <w:numId w:val="1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B62288">
        <w:rPr>
          <w:rFonts w:ascii="Times New Roman" w:eastAsia="Arial" w:hAnsi="Times New Roman" w:cs="Times New Roman"/>
          <w:color w:val="000000"/>
        </w:rPr>
        <w:t>Get user profile data for other services</w:t>
      </w:r>
    </w:p>
    <w:p w14:paraId="000000CD" w14:textId="24FCF23D" w:rsidR="00115B70" w:rsidRPr="009D42F1" w:rsidRDefault="00B62288">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B62288">
        <w:rPr>
          <w:rFonts w:ascii="Times New Roman" w:eastAsia="Arial" w:hAnsi="Times New Roman" w:cs="Times New Roman"/>
          <w:color w:val="000000"/>
        </w:rPr>
        <w:t>When user is activated or blocked, appropriate notifications should be sent to users via notification service</w:t>
      </w:r>
      <w:r w:rsidRPr="009D42F1">
        <w:rPr>
          <w:rFonts w:ascii="Times New Roman" w:eastAsia="Arial" w:hAnsi="Times New Roman" w:cs="Times New Roman"/>
          <w:color w:val="000000"/>
        </w:rPr>
        <w:t>.</w:t>
      </w:r>
    </w:p>
    <w:p w14:paraId="000000CE" w14:textId="77777777" w:rsidR="00115B70" w:rsidRPr="009D42F1" w:rsidRDefault="00115B70">
      <w:pPr>
        <w:spacing w:after="0" w:line="276" w:lineRule="auto"/>
        <w:jc w:val="both"/>
        <w:rPr>
          <w:rFonts w:ascii="Times New Roman" w:eastAsia="Arial" w:hAnsi="Times New Roman" w:cs="Times New Roman"/>
        </w:rPr>
      </w:pPr>
    </w:p>
    <w:p w14:paraId="000000CF" w14:textId="7CF1908A" w:rsidR="00115B70" w:rsidRPr="009D42F1" w:rsidRDefault="00C07B70">
      <w:pPr>
        <w:pStyle w:val="Heading3"/>
        <w:rPr>
          <w:rFonts w:ascii="Times New Roman" w:hAnsi="Times New Roman" w:cs="Times New Roman"/>
          <w:sz w:val="24"/>
          <w:szCs w:val="24"/>
        </w:rPr>
      </w:pPr>
      <w:r>
        <w:rPr>
          <w:rFonts w:ascii="Times New Roman" w:hAnsi="Times New Roman" w:cs="Times New Roman"/>
          <w:sz w:val="24"/>
          <w:szCs w:val="24"/>
        </w:rPr>
        <w:t>Notification service (beneflo-notification-service)</w:t>
      </w:r>
    </w:p>
    <w:p w14:paraId="000000D0" w14:textId="7683D238" w:rsidR="00115B70" w:rsidRPr="009D42F1" w:rsidRDefault="00133FB5">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Provides notification functionality via next channels</w:t>
      </w:r>
      <w:r w:rsidRPr="009D42F1">
        <w:rPr>
          <w:rFonts w:ascii="Times New Roman" w:eastAsia="Arial" w:hAnsi="Times New Roman" w:cs="Times New Roman"/>
          <w:color w:val="000000"/>
        </w:rPr>
        <w:t>:</w:t>
      </w:r>
    </w:p>
    <w:p w14:paraId="000000D1" w14:textId="5DC3C9C5" w:rsidR="00115B70" w:rsidRPr="009D42F1" w:rsidRDefault="00133FB5">
      <w:pPr>
        <w:numPr>
          <w:ilvl w:val="0"/>
          <w:numId w:val="1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Internal notifications visible via Beneflo Mobile Application</w:t>
      </w:r>
    </w:p>
    <w:p w14:paraId="000000D2" w14:textId="2D2C1CFC" w:rsidR="00115B70" w:rsidRPr="009D42F1" w:rsidRDefault="00133FB5">
      <w:pPr>
        <w:numPr>
          <w:ilvl w:val="0"/>
          <w:numId w:val="1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Email notifications via SendGrid</w:t>
      </w:r>
    </w:p>
    <w:p w14:paraId="000000D3" w14:textId="5D9069C4" w:rsidR="00115B70" w:rsidRPr="009D42F1" w:rsidRDefault="00133FB5">
      <w:pPr>
        <w:numPr>
          <w:ilvl w:val="0"/>
          <w:numId w:val="1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SMS notifications via Twilio</w:t>
      </w:r>
    </w:p>
    <w:p w14:paraId="000000D4" w14:textId="4C4A55C0" w:rsidR="00115B70" w:rsidRPr="009D42F1" w:rsidRDefault="00133FB5">
      <w:pPr>
        <w:numPr>
          <w:ilvl w:val="0"/>
          <w:numId w:val="19"/>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Push notifications via OneSignal</w:t>
      </w:r>
    </w:p>
    <w:p w14:paraId="000000D5" w14:textId="128C04EE" w:rsidR="00115B70" w:rsidRPr="009D42F1" w:rsidRDefault="00133FB5">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Internal notifications must be possible to mark as read or delete</w:t>
      </w:r>
      <w:r w:rsidRPr="009D42F1">
        <w:rPr>
          <w:rFonts w:ascii="Times New Roman" w:eastAsia="Arial" w:hAnsi="Times New Roman" w:cs="Times New Roman"/>
          <w:color w:val="000000"/>
        </w:rPr>
        <w:t>.</w:t>
      </w:r>
    </w:p>
    <w:p w14:paraId="000000D6" w14:textId="5505E9DD" w:rsidR="00115B70" w:rsidRPr="009D42F1" w:rsidRDefault="00133FB5">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Notifications should be based on YAML templates with context-based expressions</w:t>
      </w:r>
      <w:r w:rsidRPr="009D42F1">
        <w:rPr>
          <w:rFonts w:ascii="Times New Roman" w:eastAsia="Arial" w:hAnsi="Times New Roman" w:cs="Times New Roman"/>
          <w:color w:val="000000"/>
        </w:rPr>
        <w:t>.</w:t>
      </w:r>
    </w:p>
    <w:p w14:paraId="000000D7" w14:textId="3346AAF4" w:rsidR="00115B70" w:rsidRPr="009D42F1" w:rsidRDefault="00133FB5">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Notifications should be multilingual, service must check recipient language using user service endpoints</w:t>
      </w:r>
      <w:r w:rsidRPr="009D42F1">
        <w:rPr>
          <w:rFonts w:ascii="Times New Roman" w:eastAsia="Arial" w:hAnsi="Times New Roman" w:cs="Times New Roman"/>
          <w:color w:val="000000"/>
        </w:rPr>
        <w:t>.</w:t>
      </w:r>
    </w:p>
    <w:p w14:paraId="000000D8" w14:textId="6D030599" w:rsidR="00115B70" w:rsidRPr="009D42F1" w:rsidRDefault="00133FB5">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Notification service should accept notifications via REST endpoint or Google Pub/Sub message</w:t>
      </w:r>
      <w:r w:rsidRPr="009D42F1">
        <w:rPr>
          <w:rFonts w:ascii="Times New Roman" w:eastAsia="Arial" w:hAnsi="Times New Roman" w:cs="Times New Roman"/>
          <w:color w:val="000000"/>
        </w:rPr>
        <w:t>.</w:t>
      </w:r>
    </w:p>
    <w:p w14:paraId="000000D9" w14:textId="23650AF4" w:rsidR="00115B70" w:rsidRPr="009D42F1" w:rsidRDefault="00133FB5">
      <w:pPr>
        <w:numPr>
          <w:ilvl w:val="0"/>
          <w:numId w:val="18"/>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Notification message must contain recipient, notification code and context data as JSON object</w:t>
      </w:r>
      <w:r w:rsidRPr="009D42F1">
        <w:rPr>
          <w:rFonts w:ascii="Times New Roman" w:eastAsia="Arial" w:hAnsi="Times New Roman" w:cs="Times New Roman"/>
          <w:color w:val="000000"/>
        </w:rPr>
        <w:t>.</w:t>
      </w:r>
    </w:p>
    <w:p w14:paraId="000000DA" w14:textId="77777777" w:rsidR="00115B70" w:rsidRPr="009D42F1" w:rsidRDefault="00115B70">
      <w:pPr>
        <w:spacing w:after="0" w:line="276" w:lineRule="auto"/>
        <w:jc w:val="both"/>
        <w:rPr>
          <w:rFonts w:ascii="Times New Roman" w:eastAsia="Arial" w:hAnsi="Times New Roman" w:cs="Times New Roman"/>
        </w:rPr>
      </w:pPr>
    </w:p>
    <w:p w14:paraId="000000DB" w14:textId="0AD67059" w:rsidR="00115B70" w:rsidRPr="009D42F1" w:rsidRDefault="00133FB5">
      <w:pPr>
        <w:pStyle w:val="Heading3"/>
        <w:rPr>
          <w:rFonts w:ascii="Times New Roman" w:hAnsi="Times New Roman" w:cs="Times New Roman"/>
          <w:sz w:val="24"/>
          <w:szCs w:val="24"/>
        </w:rPr>
      </w:pPr>
      <w:r>
        <w:rPr>
          <w:rFonts w:ascii="Times New Roman" w:hAnsi="Times New Roman" w:cs="Times New Roman"/>
          <w:sz w:val="24"/>
          <w:szCs w:val="24"/>
        </w:rPr>
        <w:t>Ledger service (beneflo-ledger-service)</w:t>
      </w:r>
    </w:p>
    <w:p w14:paraId="000000DC" w14:textId="398B8494" w:rsidR="00115B70" w:rsidRPr="009D42F1"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Whenever platform user</w:t>
      </w:r>
      <w:r>
        <w:rPr>
          <w:rFonts w:ascii="Times New Roman" w:eastAsia="Arial" w:hAnsi="Times New Roman" w:cs="Times New Roman"/>
          <w:color w:val="000000"/>
        </w:rPr>
        <w:t xml:space="preserve"> (company employee)</w:t>
      </w:r>
      <w:r w:rsidRPr="00133FB5">
        <w:rPr>
          <w:rFonts w:ascii="Times New Roman" w:eastAsia="Arial" w:hAnsi="Times New Roman" w:cs="Times New Roman"/>
          <w:color w:val="000000"/>
        </w:rPr>
        <w:t xml:space="preserve"> is entitled with some benefit budget, appropriate deposit transaction must be registered in the ledger service</w:t>
      </w:r>
      <w:r w:rsidRPr="009D42F1">
        <w:rPr>
          <w:rFonts w:ascii="Times New Roman" w:eastAsia="Arial" w:hAnsi="Times New Roman" w:cs="Times New Roman"/>
          <w:color w:val="000000"/>
        </w:rPr>
        <w:t>.</w:t>
      </w:r>
    </w:p>
    <w:p w14:paraId="000000DD" w14:textId="2415D02D" w:rsidR="00115B70" w:rsidRPr="009D42F1"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rPr>
        <w:t>Ledger service should keep all transactions made by platform users</w:t>
      </w:r>
      <w:r w:rsidRPr="009D42F1">
        <w:rPr>
          <w:rFonts w:ascii="Times New Roman" w:eastAsia="Arial" w:hAnsi="Times New Roman" w:cs="Times New Roman"/>
          <w:color w:val="000000"/>
        </w:rPr>
        <w:t>.</w:t>
      </w:r>
    </w:p>
    <w:p w14:paraId="000000DE" w14:textId="1467B68C" w:rsidR="00115B70" w:rsidRPr="009D42F1"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Per every platform user ledger service should keep account</w:t>
      </w:r>
      <w:r w:rsidRPr="009D42F1">
        <w:rPr>
          <w:rFonts w:ascii="Times New Roman" w:eastAsia="Arial" w:hAnsi="Times New Roman" w:cs="Times New Roman"/>
          <w:color w:val="000000"/>
        </w:rPr>
        <w:t>.</w:t>
      </w:r>
    </w:p>
    <w:p w14:paraId="000000DF" w14:textId="43B00357" w:rsidR="00115B70" w:rsidRPr="009D42F1"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Ledger service should keep information about all employee budgets activated through benefit service and keep its actual balances. One account balance is aggregation of several benefit budget balances of the one employee</w:t>
      </w:r>
      <w:r w:rsidRPr="009D42F1">
        <w:rPr>
          <w:rFonts w:ascii="Times New Roman" w:eastAsia="Arial" w:hAnsi="Times New Roman" w:cs="Times New Roman"/>
          <w:color w:val="000000"/>
        </w:rPr>
        <w:t>.</w:t>
      </w:r>
    </w:p>
    <w:p w14:paraId="000000E0" w14:textId="46514845" w:rsidR="00115B70" w:rsidRPr="009D42F1"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Ledger service should keep mapping between merchant categories and budgets so any transaction can be validated and allocated to the correct benefit budget account</w:t>
      </w:r>
      <w:r w:rsidRPr="009D42F1">
        <w:rPr>
          <w:rFonts w:ascii="Times New Roman" w:eastAsia="Arial" w:hAnsi="Times New Roman" w:cs="Times New Roman"/>
          <w:color w:val="000000"/>
        </w:rPr>
        <w:t>.</w:t>
      </w:r>
    </w:p>
    <w:p w14:paraId="000000E1" w14:textId="510B3A81" w:rsidR="00115B70" w:rsidRPr="009D42F1"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rPr>
        <w:lastRenderedPageBreak/>
        <w:t>Ledger service should provide an endpoint for transaction authorization, which will be called by the Wallester adapter</w:t>
      </w:r>
      <w:r w:rsidRPr="009D42F1">
        <w:rPr>
          <w:rFonts w:ascii="Times New Roman" w:eastAsia="Arial" w:hAnsi="Times New Roman" w:cs="Times New Roman"/>
          <w:color w:val="000000"/>
        </w:rPr>
        <w:t>.</w:t>
      </w:r>
    </w:p>
    <w:p w14:paraId="000000E2" w14:textId="0318B562" w:rsidR="00115B70" w:rsidRPr="009D42F1"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During transaction authorization ledger service should check what active benefit budgets user has, which budgets correspond to merchant of the transaction and if there is enough money to perform transaction</w:t>
      </w:r>
      <w:r w:rsidRPr="009D42F1">
        <w:rPr>
          <w:rFonts w:ascii="Times New Roman" w:eastAsia="Arial" w:hAnsi="Times New Roman" w:cs="Times New Roman"/>
          <w:color w:val="000000"/>
        </w:rPr>
        <w:t>.</w:t>
      </w:r>
    </w:p>
    <w:p w14:paraId="000000E3" w14:textId="7639CBEC" w:rsidR="00115B70" w:rsidRPr="009D42F1"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In case of successful transaction, transaction amount should be placed on hold and should be reduced from available balance to avoid technical overdraft</w:t>
      </w:r>
      <w:r w:rsidRPr="009D42F1">
        <w:rPr>
          <w:rFonts w:ascii="Times New Roman" w:eastAsia="Arial" w:hAnsi="Times New Roman" w:cs="Times New Roman"/>
          <w:color w:val="000000"/>
        </w:rPr>
        <w:t>.</w:t>
      </w:r>
    </w:p>
    <w:p w14:paraId="000000E4" w14:textId="25C7F1EF" w:rsidR="00115B70" w:rsidRPr="009D42F1"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rPr>
        <w:t> Ledger service should accept messages from wallester adapter to process next events</w:t>
      </w:r>
      <w:r w:rsidRPr="009D42F1">
        <w:rPr>
          <w:rFonts w:ascii="Times New Roman" w:eastAsia="Arial" w:hAnsi="Times New Roman" w:cs="Times New Roman"/>
          <w:color w:val="000000"/>
        </w:rPr>
        <w:t>:</w:t>
      </w:r>
    </w:p>
    <w:p w14:paraId="000000E5" w14:textId="23481EBA" w:rsidR="00115B70" w:rsidRPr="009D42F1" w:rsidRDefault="00133FB5">
      <w:pPr>
        <w:numPr>
          <w:ilvl w:val="0"/>
          <w:numId w:val="2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Transaction is confirmed - hold should be replaced with withdrawal</w:t>
      </w:r>
    </w:p>
    <w:p w14:paraId="30414CE3" w14:textId="77777777" w:rsidR="00133FB5" w:rsidRDefault="00133FB5">
      <w:pPr>
        <w:numPr>
          <w:ilvl w:val="0"/>
          <w:numId w:val="2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Hold is released</w:t>
      </w:r>
    </w:p>
    <w:p w14:paraId="000000E7" w14:textId="7132E978" w:rsidR="00115B70" w:rsidRPr="009D42F1" w:rsidRDefault="00133FB5">
      <w:pPr>
        <w:numPr>
          <w:ilvl w:val="0"/>
          <w:numId w:val="21"/>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Transaction is reverted and money should be returned to account and budget account</w:t>
      </w:r>
      <w:r w:rsidRPr="009D42F1">
        <w:rPr>
          <w:rFonts w:ascii="Times New Roman" w:eastAsia="Arial" w:hAnsi="Times New Roman" w:cs="Times New Roman"/>
          <w:color w:val="000000"/>
        </w:rPr>
        <w:t>.</w:t>
      </w:r>
    </w:p>
    <w:p w14:paraId="000000E8" w14:textId="6920A9ED" w:rsidR="00115B70" w:rsidRPr="009D42F1"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rPr>
        <w:t>Ledger service must support multiple currencies</w:t>
      </w:r>
      <w:r w:rsidRPr="009D42F1">
        <w:rPr>
          <w:rFonts w:ascii="Times New Roman" w:eastAsia="Arial" w:hAnsi="Times New Roman" w:cs="Times New Roman"/>
          <w:color w:val="000000"/>
        </w:rPr>
        <w:t>.</w:t>
      </w:r>
    </w:p>
    <w:p w14:paraId="000000E9" w14:textId="77777777" w:rsidR="00115B70" w:rsidRPr="009D42F1" w:rsidRDefault="00115B70">
      <w:pPr>
        <w:spacing w:after="0" w:line="276" w:lineRule="auto"/>
        <w:jc w:val="both"/>
        <w:rPr>
          <w:rFonts w:ascii="Times New Roman" w:eastAsia="Arial" w:hAnsi="Times New Roman" w:cs="Times New Roman"/>
        </w:rPr>
      </w:pPr>
    </w:p>
    <w:p w14:paraId="000000EA" w14:textId="122CE54D" w:rsidR="00115B70" w:rsidRPr="009D42F1" w:rsidRDefault="00133FB5">
      <w:pPr>
        <w:pStyle w:val="Heading3"/>
        <w:rPr>
          <w:rFonts w:ascii="Times New Roman" w:hAnsi="Times New Roman" w:cs="Times New Roman"/>
          <w:sz w:val="24"/>
          <w:szCs w:val="24"/>
        </w:rPr>
      </w:pPr>
      <w:r>
        <w:rPr>
          <w:rFonts w:ascii="Times New Roman" w:hAnsi="Times New Roman" w:cs="Times New Roman"/>
          <w:sz w:val="24"/>
          <w:szCs w:val="24"/>
        </w:rPr>
        <w:t>Wallester payment system adapter</w:t>
      </w:r>
      <w:r w:rsidRPr="009D42F1">
        <w:rPr>
          <w:rFonts w:ascii="Times New Roman" w:hAnsi="Times New Roman" w:cs="Times New Roman"/>
          <w:sz w:val="24"/>
          <w:szCs w:val="24"/>
        </w:rPr>
        <w:t xml:space="preserve"> (</w:t>
      </w:r>
      <w:r>
        <w:rPr>
          <w:rFonts w:ascii="Times New Roman" w:hAnsi="Times New Roman" w:cs="Times New Roman"/>
          <w:sz w:val="24"/>
          <w:szCs w:val="24"/>
        </w:rPr>
        <w:t>b</w:t>
      </w:r>
      <w:r w:rsidRPr="009D42F1">
        <w:rPr>
          <w:rFonts w:ascii="Times New Roman" w:hAnsi="Times New Roman" w:cs="Times New Roman"/>
          <w:sz w:val="24"/>
          <w:szCs w:val="24"/>
        </w:rPr>
        <w:t>eneflo-</w:t>
      </w:r>
      <w:r>
        <w:rPr>
          <w:rFonts w:ascii="Times New Roman" w:hAnsi="Times New Roman" w:cs="Times New Roman"/>
          <w:sz w:val="24"/>
          <w:szCs w:val="24"/>
        </w:rPr>
        <w:t>w</w:t>
      </w:r>
      <w:r w:rsidRPr="009D42F1">
        <w:rPr>
          <w:rFonts w:ascii="Times New Roman" w:hAnsi="Times New Roman" w:cs="Times New Roman"/>
          <w:sz w:val="24"/>
          <w:szCs w:val="24"/>
        </w:rPr>
        <w:t>allester-</w:t>
      </w:r>
      <w:r>
        <w:rPr>
          <w:rFonts w:ascii="Times New Roman" w:hAnsi="Times New Roman" w:cs="Times New Roman"/>
          <w:sz w:val="24"/>
          <w:szCs w:val="24"/>
        </w:rPr>
        <w:t>a</w:t>
      </w:r>
      <w:r w:rsidRPr="009D42F1">
        <w:rPr>
          <w:rFonts w:ascii="Times New Roman" w:hAnsi="Times New Roman" w:cs="Times New Roman"/>
          <w:sz w:val="24"/>
          <w:szCs w:val="24"/>
        </w:rPr>
        <w:t>dapter)</w:t>
      </w:r>
    </w:p>
    <w:p w14:paraId="000000EB" w14:textId="097D9931" w:rsidR="00115B70" w:rsidRPr="009D42F1"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 xml:space="preserve">Wallester adapter must provide gateway to the Wallester API </w:t>
      </w:r>
      <w:r w:rsidRPr="009D42F1">
        <w:rPr>
          <w:rFonts w:ascii="Times New Roman" w:eastAsia="Arial" w:hAnsi="Times New Roman" w:cs="Times New Roman"/>
          <w:color w:val="000000"/>
        </w:rPr>
        <w:t>(</w:t>
      </w:r>
      <w:hyperlink r:id="rId7" w:history="1">
        <w:r w:rsidRPr="00402EBC">
          <w:rPr>
            <w:rStyle w:val="Hyperlink"/>
            <w:rFonts w:ascii="Times New Roman" w:eastAsia="Arial" w:hAnsi="Times New Roman" w:cs="Times New Roman"/>
          </w:rPr>
          <w:t>https://api.wallester.eu/v1/doc/</w:t>
        </w:r>
      </w:hyperlink>
      <w:r w:rsidRPr="009D42F1">
        <w:rPr>
          <w:rFonts w:ascii="Times New Roman" w:eastAsia="Arial" w:hAnsi="Times New Roman" w:cs="Times New Roman"/>
          <w:color w:val="000000"/>
        </w:rPr>
        <w:t>)</w:t>
      </w:r>
      <w:r>
        <w:rPr>
          <w:rFonts w:ascii="Times New Roman" w:eastAsia="Arial" w:hAnsi="Times New Roman" w:cs="Times New Roman"/>
          <w:color w:val="000000"/>
        </w:rPr>
        <w:t xml:space="preserve"> for the next functions</w:t>
      </w:r>
      <w:r w:rsidRPr="009D42F1">
        <w:rPr>
          <w:rFonts w:ascii="Times New Roman" w:eastAsia="Arial" w:hAnsi="Times New Roman" w:cs="Times New Roman"/>
          <w:color w:val="000000"/>
        </w:rPr>
        <w:t>:</w:t>
      </w:r>
    </w:p>
    <w:p w14:paraId="000000EC" w14:textId="6302B802" w:rsidR="00115B70" w:rsidRPr="009D42F1" w:rsidRDefault="00133FB5">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Card issue</w:t>
      </w:r>
    </w:p>
    <w:p w14:paraId="000000ED" w14:textId="7B4A34DA" w:rsidR="00115B70" w:rsidRPr="009D42F1" w:rsidRDefault="00133FB5">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Card information: number, expire date, CVV, 3D security</w:t>
      </w:r>
    </w:p>
    <w:p w14:paraId="000000EE" w14:textId="66908B20" w:rsidR="00115B70" w:rsidRPr="009D42F1" w:rsidRDefault="00133FB5">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Freeze/unfreeze card</w:t>
      </w:r>
    </w:p>
    <w:p w14:paraId="000000EF" w14:textId="073E2C7B" w:rsidR="00115B70" w:rsidRPr="009D42F1" w:rsidRDefault="00133FB5">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Block card</w:t>
      </w:r>
    </w:p>
    <w:p w14:paraId="000000F0" w14:textId="09829B0A" w:rsidR="00115B70" w:rsidRPr="009D42F1" w:rsidRDefault="00133FB5">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See card transactions</w:t>
      </w:r>
    </w:p>
    <w:p w14:paraId="000000F1" w14:textId="6BD8496A" w:rsidR="00115B70" w:rsidRPr="009D42F1" w:rsidRDefault="00133FB5">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See payment account information</w:t>
      </w:r>
    </w:p>
    <w:p w14:paraId="30F9EB47" w14:textId="77777777" w:rsidR="00133FB5" w:rsidRDefault="00133FB5">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Transaction authorization endpoint</w:t>
      </w:r>
    </w:p>
    <w:p w14:paraId="000000F3" w14:textId="6D254944" w:rsidR="00115B70" w:rsidRPr="009D42F1" w:rsidRDefault="00133FB5">
      <w:pPr>
        <w:numPr>
          <w:ilvl w:val="0"/>
          <w:numId w:val="22"/>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Event processing endpoint: card lifecycle, transaction lifecycle, other events</w:t>
      </w:r>
    </w:p>
    <w:p w14:paraId="000000F4" w14:textId="3821EE2A" w:rsidR="00115B70" w:rsidRPr="009D42F1"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Wallester adapter should require ledger service to authorize transaction as user budget balances are stored in the Ledger service</w:t>
      </w:r>
      <w:r w:rsidRPr="009D42F1">
        <w:rPr>
          <w:rFonts w:ascii="Times New Roman" w:eastAsia="Arial" w:hAnsi="Times New Roman" w:cs="Times New Roman"/>
          <w:color w:val="000000"/>
        </w:rPr>
        <w:t>.</w:t>
      </w:r>
    </w:p>
    <w:p w14:paraId="000000F5" w14:textId="77DEC3F0" w:rsidR="00115B70" w:rsidRPr="009D42F1" w:rsidRDefault="00133FB5">
      <w:pPr>
        <w:numPr>
          <w:ilvl w:val="0"/>
          <w:numId w:val="20"/>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133FB5">
        <w:rPr>
          <w:rFonts w:ascii="Times New Roman" w:eastAsia="Arial" w:hAnsi="Times New Roman" w:cs="Times New Roman"/>
          <w:color w:val="000000"/>
        </w:rPr>
        <w:t>Wallester adapter must issue Google Pub/Sub messages for transaction commit, release or revert cases</w:t>
      </w:r>
      <w:r w:rsidRPr="009D42F1">
        <w:rPr>
          <w:rFonts w:ascii="Times New Roman" w:eastAsia="Arial" w:hAnsi="Times New Roman" w:cs="Times New Roman"/>
          <w:color w:val="000000"/>
        </w:rPr>
        <w:t>.</w:t>
      </w:r>
    </w:p>
    <w:p w14:paraId="000000F6" w14:textId="77777777" w:rsidR="00115B70" w:rsidRPr="009D42F1" w:rsidRDefault="00115B70">
      <w:pPr>
        <w:spacing w:after="0" w:line="276" w:lineRule="auto"/>
        <w:jc w:val="both"/>
        <w:rPr>
          <w:rFonts w:ascii="Times New Roman" w:eastAsia="Arial" w:hAnsi="Times New Roman" w:cs="Times New Roman"/>
        </w:rPr>
      </w:pPr>
    </w:p>
    <w:p w14:paraId="000000F7" w14:textId="36B90E6C" w:rsidR="00115B70" w:rsidRPr="008651F6" w:rsidRDefault="00133FB5">
      <w:pPr>
        <w:pStyle w:val="Heading3"/>
        <w:rPr>
          <w:rFonts w:ascii="Times New Roman" w:hAnsi="Times New Roman" w:cs="Times New Roman"/>
          <w:sz w:val="24"/>
          <w:szCs w:val="24"/>
          <w:lang w:val="en-US"/>
        </w:rPr>
      </w:pPr>
      <w:r w:rsidRPr="00133FB5">
        <w:rPr>
          <w:rFonts w:ascii="Times New Roman" w:hAnsi="Times New Roman" w:cs="Times New Roman"/>
          <w:sz w:val="24"/>
          <w:szCs w:val="24"/>
        </w:rPr>
        <w:t>Backend For The Frontend</w:t>
      </w:r>
      <w:r>
        <w:rPr>
          <w:rFonts w:ascii="Times New Roman" w:hAnsi="Times New Roman" w:cs="Times New Roman"/>
          <w:sz w:val="24"/>
          <w:szCs w:val="24"/>
        </w:rPr>
        <w:t xml:space="preserve"> service (beneflo-bff-service)</w:t>
      </w:r>
    </w:p>
    <w:p w14:paraId="277D20F9" w14:textId="72BABE03" w:rsidR="00564267" w:rsidRPr="00564267" w:rsidRDefault="00564267" w:rsidP="00564267">
      <w:pPr>
        <w:pBdr>
          <w:top w:val="nil"/>
          <w:left w:val="nil"/>
          <w:bottom w:val="nil"/>
          <w:right w:val="nil"/>
          <w:between w:val="nil"/>
        </w:pBdr>
        <w:spacing w:after="0" w:line="276" w:lineRule="auto"/>
        <w:jc w:val="both"/>
        <w:rPr>
          <w:rFonts w:ascii="Times New Roman" w:eastAsia="Arial" w:hAnsi="Times New Roman" w:cs="Times New Roman"/>
          <w:color w:val="000000"/>
          <w:lang w:val="en-US"/>
        </w:rPr>
      </w:pPr>
      <w:proofErr w:type="spellStart"/>
      <w:r w:rsidRPr="00564267">
        <w:rPr>
          <w:rFonts w:ascii="Times New Roman" w:eastAsia="Arial" w:hAnsi="Times New Roman" w:cs="Times New Roman"/>
        </w:rPr>
        <w:t>Backend</w:t>
      </w:r>
      <w:proofErr w:type="spellEnd"/>
      <w:r w:rsidRPr="00564267">
        <w:rPr>
          <w:rFonts w:ascii="Times New Roman" w:eastAsia="Arial" w:hAnsi="Times New Roman" w:cs="Times New Roman"/>
        </w:rPr>
        <w:t xml:space="preserve"> </w:t>
      </w:r>
      <w:proofErr w:type="spellStart"/>
      <w:r w:rsidRPr="00564267">
        <w:rPr>
          <w:rFonts w:ascii="Times New Roman" w:eastAsia="Arial" w:hAnsi="Times New Roman" w:cs="Times New Roman"/>
        </w:rPr>
        <w:t>for</w:t>
      </w:r>
      <w:proofErr w:type="spellEnd"/>
      <w:r w:rsidRPr="00564267">
        <w:rPr>
          <w:rFonts w:ascii="Times New Roman" w:eastAsia="Arial" w:hAnsi="Times New Roman" w:cs="Times New Roman"/>
        </w:rPr>
        <w:t xml:space="preserve"> </w:t>
      </w:r>
      <w:proofErr w:type="spellStart"/>
      <w:r w:rsidRPr="00564267">
        <w:rPr>
          <w:rFonts w:ascii="Times New Roman" w:eastAsia="Arial" w:hAnsi="Times New Roman" w:cs="Times New Roman"/>
        </w:rPr>
        <w:t>the</w:t>
      </w:r>
      <w:proofErr w:type="spellEnd"/>
      <w:r w:rsidRPr="00564267">
        <w:rPr>
          <w:rFonts w:ascii="Times New Roman" w:eastAsia="Arial" w:hAnsi="Times New Roman" w:cs="Times New Roman"/>
        </w:rPr>
        <w:t xml:space="preserve"> </w:t>
      </w:r>
      <w:proofErr w:type="spellStart"/>
      <w:r w:rsidRPr="00564267">
        <w:rPr>
          <w:rFonts w:ascii="Times New Roman" w:eastAsia="Arial" w:hAnsi="Times New Roman" w:cs="Times New Roman"/>
        </w:rPr>
        <w:t>frontend</w:t>
      </w:r>
      <w:proofErr w:type="spellEnd"/>
      <w:r w:rsidRPr="00564267">
        <w:rPr>
          <w:rFonts w:ascii="Times New Roman" w:eastAsia="Arial" w:hAnsi="Times New Roman" w:cs="Times New Roman"/>
        </w:rPr>
        <w:t xml:space="preserve"> (BFF) service is the only service available to the end user from the Internet. It serves as a gateway to other services and should require user authentication and authorization via Keycloak customized login theme using OpenID Connect protocol. When a user is authenticated BFF service retrieves tenant id from the JWT token and calls other services in tenant-aware style. BFF service should support four types of clients</w:t>
      </w:r>
      <w:r>
        <w:rPr>
          <w:rFonts w:ascii="Times New Roman" w:eastAsia="Arial" w:hAnsi="Times New Roman" w:cs="Times New Roman"/>
          <w:lang w:val="en-US"/>
        </w:rPr>
        <w:t>:</w:t>
      </w:r>
    </w:p>
    <w:p w14:paraId="000000FA" w14:textId="091CAD40" w:rsidR="00115B70" w:rsidRPr="009D42F1" w:rsidRDefault="00564267" w:rsidP="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Beneflo self service</w:t>
      </w:r>
    </w:p>
    <w:p w14:paraId="000000FB" w14:textId="1F19AA97" w:rsidR="00115B70" w:rsidRPr="009D42F1" w:rsidRDefault="00564267" w:rsidP="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Beneflo mobile application</w:t>
      </w:r>
    </w:p>
    <w:p w14:paraId="000000FC" w14:textId="20D739F8" w:rsidR="00115B70" w:rsidRPr="009D42F1" w:rsidRDefault="00564267" w:rsidP="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Beneflo administrative console</w:t>
      </w:r>
    </w:p>
    <w:p w14:paraId="000000FD" w14:textId="25F34A2F" w:rsidR="00115B70" w:rsidRPr="009D42F1" w:rsidRDefault="00564267" w:rsidP="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lastRenderedPageBreak/>
        <w:t>REST API for integration with tenant IT systems</w:t>
      </w:r>
    </w:p>
    <w:p w14:paraId="000000FE" w14:textId="77777777" w:rsidR="00115B70" w:rsidRPr="009D42F1" w:rsidRDefault="00115B70">
      <w:pPr>
        <w:spacing w:after="0" w:line="276" w:lineRule="auto"/>
        <w:jc w:val="both"/>
        <w:rPr>
          <w:rFonts w:ascii="Times New Roman" w:eastAsia="Arial" w:hAnsi="Times New Roman" w:cs="Times New Roman"/>
        </w:rPr>
      </w:pPr>
    </w:p>
    <w:p w14:paraId="000000FF" w14:textId="6FA8B9CD" w:rsidR="00115B70" w:rsidRPr="009D42F1" w:rsidRDefault="00000000">
      <w:pPr>
        <w:pStyle w:val="Heading3"/>
        <w:rPr>
          <w:rFonts w:ascii="Times New Roman" w:hAnsi="Times New Roman" w:cs="Times New Roman"/>
          <w:sz w:val="24"/>
          <w:szCs w:val="24"/>
        </w:rPr>
      </w:pPr>
      <w:r w:rsidRPr="009D42F1">
        <w:rPr>
          <w:rFonts w:ascii="Times New Roman" w:hAnsi="Times New Roman" w:cs="Times New Roman"/>
          <w:sz w:val="24"/>
          <w:szCs w:val="24"/>
        </w:rPr>
        <w:t xml:space="preserve">Keycloak </w:t>
      </w:r>
      <w:r w:rsidR="00564267">
        <w:rPr>
          <w:rFonts w:ascii="Times New Roman" w:hAnsi="Times New Roman" w:cs="Times New Roman"/>
          <w:sz w:val="24"/>
          <w:szCs w:val="24"/>
        </w:rPr>
        <w:t>extension</w:t>
      </w:r>
      <w:r w:rsidRPr="009D42F1">
        <w:rPr>
          <w:rFonts w:ascii="Times New Roman" w:hAnsi="Times New Roman" w:cs="Times New Roman"/>
          <w:sz w:val="24"/>
          <w:szCs w:val="24"/>
        </w:rPr>
        <w:t xml:space="preserve"> (beneflo-keycloak-extension)</w:t>
      </w:r>
    </w:p>
    <w:p w14:paraId="00000100" w14:textId="592BA637" w:rsidR="00115B70" w:rsidRPr="009D42F1" w:rsidRDefault="00564267">
      <w:pPr>
        <w:spacing w:after="0" w:line="276" w:lineRule="auto"/>
        <w:jc w:val="both"/>
        <w:rPr>
          <w:rFonts w:ascii="Times New Roman" w:eastAsia="Arial" w:hAnsi="Times New Roman" w:cs="Times New Roman"/>
        </w:rPr>
      </w:pPr>
      <w:r w:rsidRPr="00564267">
        <w:rPr>
          <w:rFonts w:ascii="Times New Roman" w:eastAsia="Arial" w:hAnsi="Times New Roman" w:cs="Times New Roman"/>
        </w:rPr>
        <w:t>Keycloak extension should include next items</w:t>
      </w:r>
      <w:r w:rsidRPr="009D42F1">
        <w:rPr>
          <w:rFonts w:ascii="Times New Roman" w:eastAsia="Arial" w:hAnsi="Times New Roman" w:cs="Times New Roman"/>
        </w:rPr>
        <w:t>:</w:t>
      </w:r>
    </w:p>
    <w:p w14:paraId="4935426F" w14:textId="77777777" w:rsidR="00564267" w:rsidRDefault="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 xml:space="preserve">Custom user registration and login theme for Beneflo Self Service </w:t>
      </w:r>
    </w:p>
    <w:p w14:paraId="00000102" w14:textId="1660A757" w:rsidR="00115B70" w:rsidRPr="009D42F1" w:rsidRDefault="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Custom mobile application user login theme with login via mobile phone and invitation code with OTP via SMS</w:t>
      </w:r>
    </w:p>
    <w:p w14:paraId="00000103" w14:textId="3BE30DC7" w:rsidR="00115B70" w:rsidRPr="009D42F1" w:rsidRDefault="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Event listene</w:t>
      </w:r>
      <w:r>
        <w:rPr>
          <w:rFonts w:ascii="Times New Roman" w:eastAsia="Arial" w:hAnsi="Times New Roman" w:cs="Times New Roman"/>
          <w:color w:val="000000"/>
        </w:rPr>
        <w:t>r</w:t>
      </w:r>
      <w:r w:rsidRPr="00564267">
        <w:rPr>
          <w:rFonts w:ascii="Times New Roman" w:eastAsia="Arial" w:hAnsi="Times New Roman" w:cs="Times New Roman"/>
          <w:color w:val="000000"/>
        </w:rPr>
        <w:t xml:space="preserve"> for new user(tenant) registration and sending TenantRegistered message to the Google Pub/Sub</w:t>
      </w:r>
    </w:p>
    <w:p w14:paraId="00000104" w14:textId="74CBDB30" w:rsidR="00115B70" w:rsidRPr="009D42F1" w:rsidRDefault="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Event listener for user life-cycle and appropriate notification message generation for the notification service</w:t>
      </w:r>
    </w:p>
    <w:p w14:paraId="00000105" w14:textId="14367ED2" w:rsidR="00115B70" w:rsidRPr="009D42F1" w:rsidRDefault="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rPr>
        <w:t>Ream setup as JSON to be automatically imported to the Keycloak instance when started</w:t>
      </w:r>
    </w:p>
    <w:p w14:paraId="00000106" w14:textId="1C9DE19B" w:rsidR="00115B70" w:rsidRPr="009D42F1" w:rsidRDefault="00564267">
      <w:pPr>
        <w:numPr>
          <w:ilvl w:val="0"/>
          <w:numId w:val="25"/>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Custom client definitions for Beneflo Self Service, Beneflo Mobile Application, Beneflo Administrative Console and service-to-service communication</w:t>
      </w:r>
    </w:p>
    <w:p w14:paraId="53465B5A" w14:textId="77777777" w:rsidR="00564267" w:rsidRDefault="00564267">
      <w:pPr>
        <w:numPr>
          <w:ilvl w:val="0"/>
          <w:numId w:val="25"/>
        </w:numPr>
        <w:pBdr>
          <w:top w:val="nil"/>
          <w:left w:val="nil"/>
          <w:bottom w:val="nil"/>
          <w:right w:val="nil"/>
          <w:between w:val="nil"/>
        </w:pBdr>
        <w:tabs>
          <w:tab w:val="left" w:pos="1134"/>
        </w:tabs>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 xml:space="preserve">Next roles support: beneflo_employee, beneflo_cmb, beneflo_administator, beneflo_platform_administrator </w:t>
      </w:r>
    </w:p>
    <w:p w14:paraId="00000108" w14:textId="4C018D26" w:rsidR="00115B70" w:rsidRPr="009D42F1" w:rsidRDefault="00564267">
      <w:pPr>
        <w:numPr>
          <w:ilvl w:val="0"/>
          <w:numId w:val="25"/>
        </w:numPr>
        <w:pBdr>
          <w:top w:val="nil"/>
          <w:left w:val="nil"/>
          <w:bottom w:val="nil"/>
          <w:right w:val="nil"/>
          <w:between w:val="nil"/>
        </w:pBdr>
        <w:tabs>
          <w:tab w:val="left" w:pos="1134"/>
        </w:tabs>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Custom user profile attributes to cover tenant registration requirements</w:t>
      </w:r>
      <w:r w:rsidRPr="009D42F1">
        <w:rPr>
          <w:rFonts w:ascii="Times New Roman" w:eastAsia="Arial" w:hAnsi="Times New Roman" w:cs="Times New Roman"/>
          <w:color w:val="000000"/>
        </w:rPr>
        <w:t>:</w:t>
      </w:r>
    </w:p>
    <w:p w14:paraId="00000109" w14:textId="1D6CC697" w:rsidR="00115B70" w:rsidRPr="009D42F1" w:rsidRDefault="00564267">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Company name</w:t>
      </w:r>
    </w:p>
    <w:p w14:paraId="0000010A" w14:textId="432728A0" w:rsidR="00115B70" w:rsidRPr="009D42F1" w:rsidRDefault="00564267">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Company country</w:t>
      </w:r>
    </w:p>
    <w:p w14:paraId="0000010B" w14:textId="284D3E82" w:rsidR="00115B70" w:rsidRPr="009D42F1" w:rsidRDefault="00564267">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Number of employees</w:t>
      </w:r>
    </w:p>
    <w:p w14:paraId="0000010C" w14:textId="1CD91771" w:rsidR="00115B70" w:rsidRPr="009D42F1" w:rsidRDefault="00564267">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Email</w:t>
      </w:r>
    </w:p>
    <w:p w14:paraId="0000010D" w14:textId="4B380A0D" w:rsidR="00115B70" w:rsidRPr="009D42F1" w:rsidRDefault="00564267">
      <w:pPr>
        <w:numPr>
          <w:ilvl w:val="0"/>
          <w:numId w:val="26"/>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Mobile phone</w:t>
      </w:r>
    </w:p>
    <w:p w14:paraId="00000120" w14:textId="77777777" w:rsidR="00115B70" w:rsidRPr="009D42F1" w:rsidRDefault="00115B70">
      <w:pPr>
        <w:spacing w:after="0" w:line="276" w:lineRule="auto"/>
        <w:jc w:val="both"/>
        <w:rPr>
          <w:rFonts w:ascii="Times New Roman" w:eastAsia="Arial" w:hAnsi="Times New Roman" w:cs="Times New Roman"/>
        </w:rPr>
      </w:pPr>
    </w:p>
    <w:p w14:paraId="00000121" w14:textId="5FA3B09A" w:rsidR="00115B70" w:rsidRPr="009D42F1" w:rsidRDefault="00564267">
      <w:pPr>
        <w:pStyle w:val="Heading1"/>
        <w:rPr>
          <w:rFonts w:ascii="Times New Roman" w:hAnsi="Times New Roman" w:cs="Times New Roman"/>
          <w:color w:val="FF00FF"/>
          <w:sz w:val="24"/>
          <w:szCs w:val="24"/>
        </w:rPr>
      </w:pPr>
      <w:r w:rsidRPr="00564267">
        <w:rPr>
          <w:rFonts w:ascii="Times New Roman" w:hAnsi="Times New Roman" w:cs="Times New Roman"/>
          <w:color w:val="FF00FF"/>
          <w:sz w:val="24"/>
          <w:szCs w:val="24"/>
        </w:rPr>
        <w:t>Non-functional requirements</w:t>
      </w:r>
    </w:p>
    <w:p w14:paraId="28DABD9D" w14:textId="77777777" w:rsidR="00564267"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 xml:space="preserve">Beneflo platform should be based on the microservice architecture and designed to run on the Google Cloud Platform. </w:t>
      </w:r>
    </w:p>
    <w:p w14:paraId="36438BBD" w14:textId="77777777" w:rsidR="00564267"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 xml:space="preserve">Beneflo platform must be designed as a multi-tenant application, so every microservice must be tenant aware and REST API controllers must provide tenant aware endpoints, except for BFF service which should detect tenants from the JWT token organisation name. </w:t>
      </w:r>
    </w:p>
    <w:p w14:paraId="2AD3C27F" w14:textId="77777777" w:rsidR="00564267"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Beneflo platform must be horizontally scalable for any of its parts (microservices)</w:t>
      </w:r>
      <w:r>
        <w:rPr>
          <w:rFonts w:ascii="Times New Roman" w:eastAsia="Arial" w:hAnsi="Times New Roman" w:cs="Times New Roman"/>
          <w:color w:val="000000"/>
        </w:rPr>
        <w:t>.</w:t>
      </w:r>
    </w:p>
    <w:p w14:paraId="00000125" w14:textId="540AF342" w:rsidR="00115B70" w:rsidRPr="009D42F1"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Services must communicate with each other only using REST API or asynchronous messages</w:t>
      </w:r>
      <w:r w:rsidRPr="009D42F1">
        <w:rPr>
          <w:rFonts w:ascii="Times New Roman" w:eastAsia="Arial" w:hAnsi="Times New Roman" w:cs="Times New Roman"/>
          <w:color w:val="000000"/>
        </w:rPr>
        <w:t>.</w:t>
      </w:r>
    </w:p>
    <w:p w14:paraId="00000126" w14:textId="2B4D8B21" w:rsidR="00115B70" w:rsidRPr="009D42F1"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Communication between frontend services and backend services must go through dedicated BFF service (service gateway). No services should be exposed to the Internet except BFF service and endpoints to provide webhooks for payment system integration</w:t>
      </w:r>
      <w:r w:rsidRPr="009D42F1">
        <w:rPr>
          <w:rFonts w:ascii="Times New Roman" w:eastAsia="Arial" w:hAnsi="Times New Roman" w:cs="Times New Roman"/>
          <w:color w:val="000000"/>
        </w:rPr>
        <w:t>.</w:t>
      </w:r>
    </w:p>
    <w:p w14:paraId="00000127" w14:textId="668EDC63" w:rsidR="00115B70" w:rsidRPr="009D42F1"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All REST API should be implemented using Open API version 3</w:t>
      </w:r>
      <w:r w:rsidRPr="009D42F1">
        <w:rPr>
          <w:rFonts w:ascii="Times New Roman" w:eastAsia="Arial" w:hAnsi="Times New Roman" w:cs="Times New Roman"/>
          <w:color w:val="000000"/>
        </w:rPr>
        <w:t>.</w:t>
      </w:r>
    </w:p>
    <w:p w14:paraId="00000128" w14:textId="1399718B" w:rsidR="00115B70" w:rsidRPr="009D42F1"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lastRenderedPageBreak/>
        <w:t>ackend microservices should be implemented using JAVA language (version 17+) and Spring Boot version 3.4.+</w:t>
      </w:r>
    </w:p>
    <w:p w14:paraId="00000129" w14:textId="2E550CB9" w:rsidR="00115B70" w:rsidRPr="009D42F1"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PostgreSQL 16+ should be used as a database</w:t>
      </w:r>
      <w:r>
        <w:rPr>
          <w:rFonts w:ascii="Times New Roman" w:eastAsia="Arial" w:hAnsi="Times New Roman" w:cs="Times New Roman"/>
          <w:color w:val="000000"/>
        </w:rPr>
        <w:t>.</w:t>
      </w:r>
    </w:p>
    <w:p w14:paraId="0000012A" w14:textId="7C028E1D" w:rsidR="00115B70" w:rsidRPr="009D42F1"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Microservice database schema must be automatically updated using liquibase library on startup</w:t>
      </w:r>
      <w:r w:rsidRPr="009D42F1">
        <w:rPr>
          <w:rFonts w:ascii="Times New Roman" w:eastAsia="Arial" w:hAnsi="Times New Roman" w:cs="Times New Roman"/>
          <w:color w:val="000000"/>
        </w:rPr>
        <w:t>.</w:t>
      </w:r>
    </w:p>
    <w:p w14:paraId="0000012B" w14:textId="6AEE3F0E" w:rsidR="00115B70" w:rsidRPr="009D42F1"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In case when cache is needed, Redis library must be used</w:t>
      </w:r>
      <w:r w:rsidRPr="009D42F1">
        <w:rPr>
          <w:rFonts w:ascii="Times New Roman" w:eastAsia="Arial" w:hAnsi="Times New Roman" w:cs="Times New Roman"/>
          <w:color w:val="000000"/>
        </w:rPr>
        <w:t>.</w:t>
      </w:r>
    </w:p>
    <w:p w14:paraId="0000012C" w14:textId="6C324243" w:rsidR="00115B70" w:rsidRPr="009D42F1"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For asynchronous messaging Google Pub/Sub must be used</w:t>
      </w:r>
      <w:r>
        <w:rPr>
          <w:rFonts w:ascii="Times New Roman" w:eastAsia="Arial" w:hAnsi="Times New Roman" w:cs="Times New Roman"/>
          <w:color w:val="000000"/>
        </w:rPr>
        <w:t>.</w:t>
      </w:r>
    </w:p>
    <w:p w14:paraId="0000012D" w14:textId="5CD7FCAC" w:rsidR="00115B70" w:rsidRPr="009D42F1"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For authentication and authorization both users and service-to-service communication Keycloak 26+ must be used with customized realm to support multitenancy using Keycloak Organization feature</w:t>
      </w:r>
      <w:r w:rsidRPr="009D42F1">
        <w:rPr>
          <w:rFonts w:ascii="Times New Roman" w:eastAsia="Arial" w:hAnsi="Times New Roman" w:cs="Times New Roman"/>
          <w:color w:val="000000"/>
        </w:rPr>
        <w:t>.</w:t>
      </w:r>
    </w:p>
    <w:p w14:paraId="0000012E" w14:textId="357724F2" w:rsidR="00115B70" w:rsidRPr="009D42F1"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Authentication and authorization must be based on OpenID Connect protocol (part of OAuth 2.0 framework)</w:t>
      </w:r>
      <w:r w:rsidRPr="009D42F1">
        <w:rPr>
          <w:rFonts w:ascii="Times New Roman" w:eastAsia="Arial" w:hAnsi="Times New Roman" w:cs="Times New Roman"/>
          <w:color w:val="000000"/>
        </w:rPr>
        <w:t>.</w:t>
      </w:r>
    </w:p>
    <w:p w14:paraId="0000012F" w14:textId="5EABA190" w:rsidR="00115B70" w:rsidRPr="009D42F1"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4 roles must be supported</w:t>
      </w:r>
      <w:r w:rsidRPr="009D42F1">
        <w:rPr>
          <w:rFonts w:ascii="Times New Roman" w:eastAsia="Arial" w:hAnsi="Times New Roman" w:cs="Times New Roman"/>
          <w:color w:val="000000"/>
        </w:rPr>
        <w:t>: beneflo</w:t>
      </w:r>
      <w:r w:rsidRPr="009D42F1">
        <w:rPr>
          <w:rFonts w:ascii="Times New Roman" w:eastAsia="Arial" w:hAnsi="Times New Roman" w:cs="Times New Roman"/>
        </w:rPr>
        <w:t>_employee, beneflo_cb, beneflo_admin, beneflo_platform_admin</w:t>
      </w:r>
    </w:p>
    <w:p w14:paraId="00000130" w14:textId="19372918" w:rsidR="00115B70" w:rsidRPr="009D42F1"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Wallester adapter and Ledger service should be implemented as a reactive application using Spring Webflux library</w:t>
      </w:r>
      <w:r w:rsidRPr="009D42F1">
        <w:rPr>
          <w:rFonts w:ascii="Times New Roman" w:eastAsia="Arial" w:hAnsi="Times New Roman" w:cs="Times New Roman"/>
          <w:color w:val="000000"/>
        </w:rPr>
        <w:t>.</w:t>
      </w:r>
    </w:p>
    <w:p w14:paraId="00000131" w14:textId="26D419B7" w:rsidR="00115B70" w:rsidRPr="009D42F1"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rPr>
        <w:t>Backend services must have Docker images included ready to be used by CI/CD pipelines</w:t>
      </w:r>
      <w:r w:rsidRPr="009D42F1">
        <w:rPr>
          <w:rFonts w:ascii="Times New Roman" w:eastAsia="Arial" w:hAnsi="Times New Roman" w:cs="Times New Roman"/>
          <w:color w:val="000000"/>
        </w:rPr>
        <w:t>.</w:t>
      </w:r>
    </w:p>
    <w:p w14:paraId="00000132" w14:textId="611AF5A5" w:rsidR="00115B70" w:rsidRPr="009D42F1"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rPr>
        <w:t>All code should be covered by unit tests with automatic coverage calculation using Jacoco or other libraries with target coverage at least 80% excluding model classes and DTO-s</w:t>
      </w:r>
      <w:r w:rsidRPr="009D42F1">
        <w:rPr>
          <w:rFonts w:ascii="Times New Roman" w:eastAsia="Arial" w:hAnsi="Times New Roman" w:cs="Times New Roman"/>
          <w:color w:val="000000"/>
        </w:rPr>
        <w:t>.</w:t>
      </w:r>
    </w:p>
    <w:p w14:paraId="00000133" w14:textId="1AD7EAC7" w:rsidR="00115B70" w:rsidRPr="009D42F1"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Mobile applications should be implemented using React Native and built and deployed to Google store and Apple store</w:t>
      </w:r>
      <w:r w:rsidRPr="009D42F1">
        <w:rPr>
          <w:rFonts w:ascii="Times New Roman" w:eastAsia="Arial" w:hAnsi="Times New Roman" w:cs="Times New Roman"/>
          <w:color w:val="000000"/>
        </w:rPr>
        <w:t>.</w:t>
      </w:r>
    </w:p>
    <w:p w14:paraId="00000134" w14:textId="1CB4482C" w:rsidR="00115B70" w:rsidRPr="009D42F1"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Frontend application should be implemented using React JS</w:t>
      </w:r>
      <w:r w:rsidRPr="009D42F1">
        <w:rPr>
          <w:rFonts w:ascii="Times New Roman" w:eastAsia="Arial" w:hAnsi="Times New Roman" w:cs="Times New Roman"/>
          <w:color w:val="000000"/>
        </w:rPr>
        <w:t>.</w:t>
      </w:r>
    </w:p>
    <w:p w14:paraId="00000135" w14:textId="30378E44" w:rsidR="00115B70" w:rsidRPr="009D42F1"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Both frontend and backend services must correctly react to possible human or technical errors and show appropriate messages to the user and save errors in the server logs</w:t>
      </w:r>
      <w:r w:rsidRPr="009D42F1">
        <w:rPr>
          <w:rFonts w:ascii="Times New Roman" w:eastAsia="Arial" w:hAnsi="Times New Roman" w:cs="Times New Roman"/>
          <w:color w:val="000000"/>
        </w:rPr>
        <w:t>.</w:t>
      </w:r>
    </w:p>
    <w:p w14:paraId="00000136" w14:textId="5FC728FB" w:rsidR="00115B70" w:rsidRPr="009D42F1" w:rsidRDefault="00564267">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564267">
        <w:rPr>
          <w:rFonts w:ascii="Times New Roman" w:eastAsia="Arial" w:hAnsi="Times New Roman" w:cs="Times New Roman"/>
          <w:color w:val="000000"/>
        </w:rPr>
        <w:t>Beneflo platform must support multiple languages for any label or caption of the User Interface. Translation files must be part of the source code</w:t>
      </w:r>
      <w:r w:rsidRPr="009D42F1">
        <w:rPr>
          <w:rFonts w:ascii="Times New Roman" w:eastAsia="Arial" w:hAnsi="Times New Roman" w:cs="Times New Roman"/>
          <w:color w:val="000000"/>
        </w:rPr>
        <w:t>.</w:t>
      </w:r>
    </w:p>
    <w:p w14:paraId="00000137" w14:textId="309C43AD" w:rsidR="00115B70" w:rsidRPr="009D42F1" w:rsidRDefault="00AD1095">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AD1095">
        <w:rPr>
          <w:rFonts w:ascii="Times New Roman" w:eastAsia="Arial" w:hAnsi="Times New Roman" w:cs="Times New Roman"/>
          <w:color w:val="000000"/>
        </w:rPr>
        <w:t>All code must be well-written using SOLID principles and secure code development guidelines</w:t>
      </w:r>
      <w:r w:rsidRPr="009D42F1">
        <w:rPr>
          <w:rFonts w:ascii="Times New Roman" w:eastAsia="Arial" w:hAnsi="Times New Roman" w:cs="Times New Roman"/>
          <w:color w:val="000000"/>
        </w:rPr>
        <w:t>.</w:t>
      </w:r>
    </w:p>
    <w:p w14:paraId="00000138" w14:textId="656F61E1" w:rsidR="00115B70" w:rsidRPr="009D42F1" w:rsidRDefault="00AD1095">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AD1095">
        <w:rPr>
          <w:rFonts w:ascii="Times New Roman" w:eastAsia="Arial" w:hAnsi="Times New Roman" w:cs="Times New Roman"/>
          <w:color w:val="000000"/>
        </w:rPr>
        <w:t>All code must be well-documented</w:t>
      </w:r>
      <w:r w:rsidRPr="009D42F1">
        <w:rPr>
          <w:rFonts w:ascii="Times New Roman" w:eastAsia="Arial" w:hAnsi="Times New Roman" w:cs="Times New Roman"/>
          <w:color w:val="000000"/>
        </w:rPr>
        <w:t>.</w:t>
      </w:r>
    </w:p>
    <w:p w14:paraId="00000139" w14:textId="3C5635D0" w:rsidR="00115B70" w:rsidRPr="009D42F1" w:rsidRDefault="00AD1095">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AD1095">
        <w:rPr>
          <w:rFonts w:ascii="Times New Roman" w:eastAsia="Arial" w:hAnsi="Times New Roman" w:cs="Times New Roman"/>
          <w:color w:val="000000"/>
        </w:rPr>
        <w:t>All code must have enough debug logs to troubleshoot any possible errors</w:t>
      </w:r>
      <w:r w:rsidRPr="009D42F1">
        <w:rPr>
          <w:rFonts w:ascii="Times New Roman" w:eastAsia="Arial" w:hAnsi="Times New Roman" w:cs="Times New Roman"/>
          <w:color w:val="000000"/>
        </w:rPr>
        <w:t>.</w:t>
      </w:r>
    </w:p>
    <w:p w14:paraId="0000013A" w14:textId="2CA39E18" w:rsidR="00115B70" w:rsidRPr="009D42F1" w:rsidRDefault="00AD1095">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AD1095">
        <w:rPr>
          <w:rFonts w:ascii="Times New Roman" w:eastAsia="Arial" w:hAnsi="Times New Roman" w:cs="Times New Roman"/>
          <w:color w:val="000000"/>
        </w:rPr>
        <w:t>Backend services should have embedded endpoints for monitoring using Prometheus library</w:t>
      </w:r>
      <w:r w:rsidRPr="009D42F1">
        <w:rPr>
          <w:rFonts w:ascii="Times New Roman" w:eastAsia="Arial" w:hAnsi="Times New Roman" w:cs="Times New Roman"/>
          <w:color w:val="000000"/>
        </w:rPr>
        <w:t>.</w:t>
      </w:r>
    </w:p>
    <w:p w14:paraId="0000013B" w14:textId="0F9EC0DD" w:rsidR="00115B70" w:rsidRPr="009D42F1" w:rsidRDefault="00AD1095">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AD1095">
        <w:rPr>
          <w:rFonts w:ascii="Times New Roman" w:eastAsia="Arial" w:hAnsi="Times New Roman" w:cs="Times New Roman"/>
          <w:color w:val="000000"/>
        </w:rPr>
        <w:t>Automatic end-to-end tests should be provided together with the solution covering all possible use cases using Cucumber or similar libraries</w:t>
      </w:r>
      <w:r w:rsidRPr="009D42F1">
        <w:rPr>
          <w:rFonts w:ascii="Times New Roman" w:eastAsia="Arial" w:hAnsi="Times New Roman" w:cs="Times New Roman"/>
          <w:color w:val="000000"/>
        </w:rPr>
        <w:t>.</w:t>
      </w:r>
    </w:p>
    <w:p w14:paraId="0000013C" w14:textId="2CD1AF59" w:rsidR="00115B70" w:rsidRPr="009D42F1" w:rsidRDefault="00AD1095">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AD1095">
        <w:rPr>
          <w:rFonts w:ascii="Times New Roman" w:eastAsia="Arial" w:hAnsi="Times New Roman" w:cs="Times New Roman"/>
          <w:color w:val="000000"/>
        </w:rPr>
        <w:t>Pull requests and code reviews are mandatory</w:t>
      </w:r>
      <w:r w:rsidRPr="009D42F1">
        <w:rPr>
          <w:rFonts w:ascii="Times New Roman" w:eastAsia="Arial" w:hAnsi="Times New Roman" w:cs="Times New Roman"/>
          <w:color w:val="000000"/>
        </w:rPr>
        <w:t>.</w:t>
      </w:r>
    </w:p>
    <w:p w14:paraId="0000013D" w14:textId="3C606BBF" w:rsidR="00115B70" w:rsidRPr="009D42F1" w:rsidRDefault="00AD1095">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AD1095">
        <w:rPr>
          <w:rFonts w:ascii="Times New Roman" w:eastAsia="Arial" w:hAnsi="Times New Roman" w:cs="Times New Roman"/>
          <w:color w:val="000000"/>
        </w:rPr>
        <w:t xml:space="preserve">Use of AI generated code without proper check from senior developer is strictly forbidden and will lead to contract termination without compensation. Source code will be carefully investigated </w:t>
      </w:r>
      <w:r>
        <w:rPr>
          <w:rFonts w:ascii="Times New Roman" w:eastAsia="Arial" w:hAnsi="Times New Roman" w:cs="Times New Roman"/>
          <w:color w:val="000000"/>
        </w:rPr>
        <w:t xml:space="preserve">by Beneflo team </w:t>
      </w:r>
      <w:r w:rsidRPr="00AD1095">
        <w:rPr>
          <w:rFonts w:ascii="Times New Roman" w:eastAsia="Arial" w:hAnsi="Times New Roman" w:cs="Times New Roman"/>
          <w:color w:val="000000"/>
        </w:rPr>
        <w:t xml:space="preserve">to check </w:t>
      </w:r>
      <w:r>
        <w:rPr>
          <w:rFonts w:ascii="Times New Roman" w:eastAsia="Arial" w:hAnsi="Times New Roman" w:cs="Times New Roman"/>
          <w:color w:val="000000"/>
        </w:rPr>
        <w:t xml:space="preserve">for </w:t>
      </w:r>
      <w:r w:rsidRPr="00AD1095">
        <w:rPr>
          <w:rFonts w:ascii="Times New Roman" w:eastAsia="Arial" w:hAnsi="Times New Roman" w:cs="Times New Roman"/>
          <w:color w:val="000000"/>
        </w:rPr>
        <w:t>such cases</w:t>
      </w:r>
      <w:r w:rsidRPr="009D42F1">
        <w:rPr>
          <w:rFonts w:ascii="Times New Roman" w:eastAsia="Arial" w:hAnsi="Times New Roman" w:cs="Times New Roman"/>
          <w:color w:val="000000"/>
        </w:rPr>
        <w:t>.</w:t>
      </w:r>
    </w:p>
    <w:p w14:paraId="0000013E" w14:textId="02C939C8" w:rsidR="00115B70" w:rsidRPr="009D42F1" w:rsidRDefault="00AD1095">
      <w:pPr>
        <w:numPr>
          <w:ilvl w:val="0"/>
          <w:numId w:val="27"/>
        </w:numPr>
        <w:pBdr>
          <w:top w:val="nil"/>
          <w:left w:val="nil"/>
          <w:bottom w:val="nil"/>
          <w:right w:val="nil"/>
          <w:between w:val="nil"/>
        </w:pBdr>
        <w:spacing w:after="0" w:line="276" w:lineRule="auto"/>
        <w:jc w:val="both"/>
        <w:rPr>
          <w:rFonts w:ascii="Times New Roman" w:eastAsia="Arial" w:hAnsi="Times New Roman" w:cs="Times New Roman"/>
          <w:color w:val="000000"/>
        </w:rPr>
      </w:pPr>
      <w:r w:rsidRPr="00AD1095">
        <w:rPr>
          <w:rFonts w:ascii="Times New Roman" w:eastAsia="Arial" w:hAnsi="Times New Roman" w:cs="Times New Roman"/>
          <w:color w:val="000000"/>
        </w:rPr>
        <w:t>Leak of the source code to the open AI models is strictly prohibited</w:t>
      </w:r>
      <w:r w:rsidRPr="009D42F1">
        <w:rPr>
          <w:rFonts w:ascii="Times New Roman" w:eastAsia="Arial" w:hAnsi="Times New Roman" w:cs="Times New Roman"/>
          <w:color w:val="000000"/>
        </w:rPr>
        <w:t>.</w:t>
      </w:r>
    </w:p>
    <w:p w14:paraId="32F17C5D" w14:textId="76560EFF" w:rsidR="00232BA6" w:rsidRDefault="00AD1095" w:rsidP="003A3FBF">
      <w:pPr>
        <w:pStyle w:val="ListParagraph"/>
        <w:numPr>
          <w:ilvl w:val="0"/>
          <w:numId w:val="27"/>
        </w:numPr>
        <w:rPr>
          <w:rFonts w:ascii="Times New Roman" w:eastAsia="Arial" w:hAnsi="Times New Roman" w:cs="Times New Roman"/>
          <w:color w:val="000000"/>
        </w:rPr>
      </w:pPr>
      <w:r w:rsidRPr="00AD1095">
        <w:rPr>
          <w:rFonts w:ascii="Times New Roman" w:eastAsia="Arial" w:hAnsi="Times New Roman" w:cs="Times New Roman"/>
          <w:color w:val="000000"/>
        </w:rPr>
        <w:t>Use of the DeepSeek model is strictly prohibited</w:t>
      </w:r>
      <w:r w:rsidR="00586B01" w:rsidRPr="009D42F1">
        <w:rPr>
          <w:rFonts w:ascii="Times New Roman" w:eastAsia="Arial" w:hAnsi="Times New Roman" w:cs="Times New Roman"/>
          <w:color w:val="000000"/>
        </w:rPr>
        <w:t>.</w:t>
      </w:r>
    </w:p>
    <w:p w14:paraId="1859D7BC" w14:textId="77777777" w:rsidR="006D5726" w:rsidRDefault="006D5726" w:rsidP="006D5726">
      <w:pPr>
        <w:rPr>
          <w:rFonts w:ascii="Times New Roman" w:eastAsia="Arial" w:hAnsi="Times New Roman" w:cs="Times New Roman"/>
          <w:color w:val="000000"/>
        </w:rPr>
      </w:pPr>
    </w:p>
    <w:p w14:paraId="258FD239" w14:textId="77777777" w:rsidR="00FF5A5F" w:rsidRDefault="00FF5A5F" w:rsidP="006D5726">
      <w:pPr>
        <w:rPr>
          <w:rFonts w:ascii="Times New Roman" w:eastAsia="Arial" w:hAnsi="Times New Roman" w:cs="Times New Roman"/>
          <w:color w:val="000000"/>
        </w:rPr>
      </w:pPr>
    </w:p>
    <w:p w14:paraId="73A49CDB" w14:textId="77777777" w:rsidR="00FF5A5F" w:rsidRDefault="00FF5A5F" w:rsidP="006D5726">
      <w:pPr>
        <w:rPr>
          <w:rFonts w:ascii="Times New Roman" w:eastAsia="Arial" w:hAnsi="Times New Roman" w:cs="Times New Roman"/>
          <w:color w:val="000000"/>
        </w:rPr>
      </w:pPr>
    </w:p>
    <w:p w14:paraId="7C00B909" w14:textId="77777777" w:rsidR="00FF5A5F" w:rsidRDefault="00FF5A5F" w:rsidP="006D5726">
      <w:pPr>
        <w:rPr>
          <w:rFonts w:ascii="Times New Roman" w:eastAsia="Arial" w:hAnsi="Times New Roman" w:cs="Times New Roman"/>
          <w:color w:val="000000"/>
        </w:rPr>
      </w:pPr>
    </w:p>
    <w:p w14:paraId="50871524" w14:textId="77777777" w:rsidR="00AD1095" w:rsidRDefault="00AD1095" w:rsidP="006D5726">
      <w:pPr>
        <w:spacing w:line="240" w:lineRule="auto"/>
        <w:jc w:val="right"/>
        <w:rPr>
          <w:rFonts w:ascii="Times New Roman" w:hAnsi="Times New Roman" w:cs="Times New Roman"/>
          <w:i/>
          <w:iCs/>
        </w:rPr>
      </w:pPr>
    </w:p>
    <w:p w14:paraId="0896A215" w14:textId="0ED5E441" w:rsidR="006D5726" w:rsidRPr="00E744DE" w:rsidRDefault="00673081" w:rsidP="006D5726">
      <w:pPr>
        <w:spacing w:line="240" w:lineRule="auto"/>
        <w:jc w:val="right"/>
        <w:rPr>
          <w:rFonts w:ascii="Times New Roman" w:hAnsi="Times New Roman" w:cs="Times New Roman"/>
          <w:i/>
          <w:iCs/>
        </w:rPr>
      </w:pPr>
      <w:r>
        <w:rPr>
          <w:rFonts w:ascii="Times New Roman" w:hAnsi="Times New Roman" w:cs="Times New Roman"/>
          <w:i/>
          <w:iCs/>
        </w:rPr>
        <w:t>Annex 1</w:t>
      </w:r>
    </w:p>
    <w:p w14:paraId="15D4C072" w14:textId="4FCB37A6" w:rsidR="006D5726" w:rsidRPr="00E744DE" w:rsidRDefault="00673081" w:rsidP="006D5726">
      <w:pPr>
        <w:spacing w:line="240" w:lineRule="auto"/>
        <w:jc w:val="center"/>
        <w:rPr>
          <w:rFonts w:ascii="Times New Roman" w:hAnsi="Times New Roman" w:cs="Times New Roman"/>
          <w:b/>
          <w:bCs/>
        </w:rPr>
      </w:pPr>
      <w:r w:rsidRPr="00673081">
        <w:rPr>
          <w:rFonts w:ascii="Times New Roman" w:hAnsi="Times New Roman" w:cs="Times New Roman"/>
          <w:b/>
          <w:bCs/>
        </w:rPr>
        <w:t>Application for participation in procurement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7"/>
        <w:gridCol w:w="4289"/>
      </w:tblGrid>
      <w:tr w:rsidR="006D5726" w:rsidRPr="00E744DE" w14:paraId="1BC0246D" w14:textId="77777777" w:rsidTr="00045B8C">
        <w:tc>
          <w:tcPr>
            <w:tcW w:w="4007" w:type="dxa"/>
          </w:tcPr>
          <w:p w14:paraId="572ABC9C" w14:textId="32D90334" w:rsidR="006D5726" w:rsidRPr="00E744DE" w:rsidRDefault="00673081" w:rsidP="007E5036">
            <w:pPr>
              <w:pStyle w:val="Rindkopa"/>
              <w:spacing w:line="360" w:lineRule="auto"/>
              <w:ind w:left="0"/>
              <w:rPr>
                <w:rFonts w:ascii="Times New Roman" w:hAnsi="Times New Roman" w:cs="Times New Roman"/>
                <w:b/>
                <w:sz w:val="24"/>
                <w:szCs w:val="24"/>
              </w:rPr>
            </w:pPr>
            <w:r>
              <w:rPr>
                <w:rFonts w:ascii="Times New Roman" w:hAnsi="Times New Roman" w:cs="Times New Roman"/>
                <w:b/>
                <w:sz w:val="24"/>
                <w:szCs w:val="24"/>
              </w:rPr>
              <w:t>Applicant</w:t>
            </w:r>
          </w:p>
        </w:tc>
        <w:tc>
          <w:tcPr>
            <w:tcW w:w="4289" w:type="dxa"/>
          </w:tcPr>
          <w:p w14:paraId="1D929739"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590E6FEF" w14:textId="77777777" w:rsidTr="00045B8C">
        <w:tc>
          <w:tcPr>
            <w:tcW w:w="4007" w:type="dxa"/>
          </w:tcPr>
          <w:p w14:paraId="35421E59" w14:textId="3575B8CF" w:rsidR="006D5726" w:rsidRPr="00E744DE" w:rsidRDefault="00673081" w:rsidP="007E5036">
            <w:pPr>
              <w:pStyle w:val="Rindkopa"/>
              <w:spacing w:line="360" w:lineRule="auto"/>
              <w:ind w:left="0"/>
              <w:rPr>
                <w:rFonts w:ascii="Times New Roman" w:hAnsi="Times New Roman" w:cs="Times New Roman"/>
                <w:b/>
                <w:sz w:val="24"/>
                <w:szCs w:val="24"/>
              </w:rPr>
            </w:pPr>
            <w:r>
              <w:rPr>
                <w:rFonts w:ascii="Times New Roman" w:hAnsi="Times New Roman" w:cs="Times New Roman"/>
                <w:b/>
                <w:sz w:val="24"/>
                <w:szCs w:val="24"/>
              </w:rPr>
              <w:t>Registration information</w:t>
            </w:r>
            <w:r w:rsidR="006D5726" w:rsidRPr="00E744DE">
              <w:rPr>
                <w:rFonts w:ascii="Times New Roman" w:hAnsi="Times New Roman" w:cs="Times New Roman"/>
                <w:b/>
                <w:sz w:val="24"/>
                <w:szCs w:val="24"/>
              </w:rPr>
              <w:t xml:space="preserve"> </w:t>
            </w:r>
            <w:r w:rsidR="006D5726" w:rsidRPr="00E744DE">
              <w:rPr>
                <w:rFonts w:ascii="Times New Roman" w:hAnsi="Times New Roman" w:cs="Times New Roman"/>
                <w:i/>
                <w:sz w:val="24"/>
                <w:szCs w:val="24"/>
              </w:rPr>
              <w:t>(</w:t>
            </w:r>
            <w:r>
              <w:rPr>
                <w:rFonts w:ascii="Times New Roman" w:hAnsi="Times New Roman" w:cs="Times New Roman"/>
                <w:i/>
                <w:sz w:val="24"/>
                <w:szCs w:val="24"/>
              </w:rPr>
              <w:t>where</w:t>
            </w:r>
            <w:r w:rsidR="006D5726" w:rsidRPr="00E744DE">
              <w:rPr>
                <w:rFonts w:ascii="Times New Roman" w:hAnsi="Times New Roman" w:cs="Times New Roman"/>
                <w:i/>
                <w:sz w:val="24"/>
                <w:szCs w:val="24"/>
              </w:rPr>
              <w:t xml:space="preserve">, </w:t>
            </w:r>
            <w:r>
              <w:rPr>
                <w:rFonts w:ascii="Times New Roman" w:hAnsi="Times New Roman" w:cs="Times New Roman"/>
                <w:i/>
                <w:sz w:val="24"/>
                <w:szCs w:val="24"/>
              </w:rPr>
              <w:t>when</w:t>
            </w:r>
            <w:r w:rsidR="006D5726" w:rsidRPr="00E744DE">
              <w:rPr>
                <w:rFonts w:ascii="Times New Roman" w:hAnsi="Times New Roman" w:cs="Times New Roman"/>
                <w:i/>
                <w:sz w:val="24"/>
                <w:szCs w:val="24"/>
              </w:rPr>
              <w:t xml:space="preserve">, </w:t>
            </w:r>
            <w:r>
              <w:rPr>
                <w:rFonts w:ascii="Times New Roman" w:hAnsi="Times New Roman" w:cs="Times New Roman"/>
                <w:i/>
                <w:sz w:val="24"/>
                <w:szCs w:val="24"/>
              </w:rPr>
              <w:t>registration</w:t>
            </w:r>
            <w:r w:rsidR="006D5726" w:rsidRPr="00E744DE">
              <w:rPr>
                <w:rFonts w:ascii="Times New Roman" w:hAnsi="Times New Roman" w:cs="Times New Roman"/>
                <w:i/>
                <w:sz w:val="24"/>
                <w:szCs w:val="24"/>
              </w:rPr>
              <w:t xml:space="preserve"> Nr.)</w:t>
            </w:r>
          </w:p>
        </w:tc>
        <w:tc>
          <w:tcPr>
            <w:tcW w:w="4289" w:type="dxa"/>
          </w:tcPr>
          <w:p w14:paraId="44931160"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1D9F4502" w14:textId="77777777" w:rsidTr="00045B8C">
        <w:tc>
          <w:tcPr>
            <w:tcW w:w="4007" w:type="dxa"/>
          </w:tcPr>
          <w:p w14:paraId="19E8F86C" w14:textId="1A8C45AD" w:rsidR="006D5726" w:rsidRPr="00E744DE" w:rsidRDefault="00673081" w:rsidP="007E5036">
            <w:pPr>
              <w:pStyle w:val="Rindkopa"/>
              <w:spacing w:line="360" w:lineRule="auto"/>
              <w:ind w:left="0"/>
              <w:rPr>
                <w:rFonts w:ascii="Times New Roman" w:hAnsi="Times New Roman" w:cs="Times New Roman"/>
                <w:b/>
                <w:sz w:val="24"/>
                <w:szCs w:val="24"/>
              </w:rPr>
            </w:pPr>
            <w:r>
              <w:rPr>
                <w:rFonts w:ascii="Times New Roman" w:hAnsi="Times New Roman" w:cs="Times New Roman"/>
                <w:b/>
                <w:sz w:val="24"/>
                <w:szCs w:val="24"/>
              </w:rPr>
              <w:t>T</w:t>
            </w:r>
            <w:r w:rsidRPr="00673081">
              <w:rPr>
                <w:rFonts w:ascii="Times New Roman" w:hAnsi="Times New Roman" w:cs="Times New Roman"/>
                <w:b/>
                <w:sz w:val="24"/>
                <w:szCs w:val="24"/>
              </w:rPr>
              <w:t>axpayer registration number</w:t>
            </w:r>
          </w:p>
        </w:tc>
        <w:tc>
          <w:tcPr>
            <w:tcW w:w="4289" w:type="dxa"/>
          </w:tcPr>
          <w:p w14:paraId="198EFD7C"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3BED57F1" w14:textId="77777777" w:rsidTr="00045B8C">
        <w:tc>
          <w:tcPr>
            <w:tcW w:w="4007" w:type="dxa"/>
          </w:tcPr>
          <w:p w14:paraId="022711BB" w14:textId="1ED989E8" w:rsidR="006D5726" w:rsidRPr="00E744DE" w:rsidRDefault="00673081" w:rsidP="007E5036">
            <w:pPr>
              <w:pStyle w:val="Rindkopa"/>
              <w:spacing w:line="360" w:lineRule="auto"/>
              <w:ind w:left="0"/>
              <w:rPr>
                <w:rFonts w:ascii="Times New Roman" w:hAnsi="Times New Roman" w:cs="Times New Roman"/>
                <w:b/>
                <w:sz w:val="24"/>
                <w:szCs w:val="24"/>
              </w:rPr>
            </w:pPr>
            <w:r w:rsidRPr="00673081">
              <w:rPr>
                <w:rFonts w:ascii="Times New Roman" w:hAnsi="Times New Roman" w:cs="Times New Roman"/>
                <w:b/>
                <w:sz w:val="24"/>
                <w:szCs w:val="24"/>
              </w:rPr>
              <w:t>Legal address</w:t>
            </w:r>
            <w:r w:rsidR="006D5726" w:rsidRPr="00E744DE">
              <w:rPr>
                <w:rFonts w:ascii="Times New Roman" w:hAnsi="Times New Roman" w:cs="Times New Roman"/>
                <w:b/>
                <w:sz w:val="24"/>
                <w:szCs w:val="24"/>
              </w:rPr>
              <w:t xml:space="preserve"> </w:t>
            </w:r>
          </w:p>
        </w:tc>
        <w:tc>
          <w:tcPr>
            <w:tcW w:w="4289" w:type="dxa"/>
          </w:tcPr>
          <w:p w14:paraId="2FDFE8A9"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2ABDE2ED" w14:textId="77777777" w:rsidTr="00045B8C">
        <w:tc>
          <w:tcPr>
            <w:tcW w:w="4007" w:type="dxa"/>
          </w:tcPr>
          <w:p w14:paraId="1B537A0A" w14:textId="7E409F5A" w:rsidR="006D5726" w:rsidRPr="00E744DE" w:rsidRDefault="00673081" w:rsidP="007E5036">
            <w:pPr>
              <w:pStyle w:val="Rindkopa"/>
              <w:spacing w:line="360" w:lineRule="auto"/>
              <w:ind w:left="0"/>
              <w:rPr>
                <w:rFonts w:ascii="Times New Roman" w:hAnsi="Times New Roman" w:cs="Times New Roman"/>
                <w:b/>
                <w:sz w:val="24"/>
                <w:szCs w:val="24"/>
              </w:rPr>
            </w:pPr>
            <w:r w:rsidRPr="00673081">
              <w:rPr>
                <w:rFonts w:ascii="Times New Roman" w:hAnsi="Times New Roman" w:cs="Times New Roman"/>
                <w:b/>
                <w:sz w:val="24"/>
                <w:szCs w:val="24"/>
              </w:rPr>
              <w:t>Office address (correspondence address)</w:t>
            </w:r>
          </w:p>
        </w:tc>
        <w:tc>
          <w:tcPr>
            <w:tcW w:w="4289" w:type="dxa"/>
          </w:tcPr>
          <w:p w14:paraId="6C7DA207"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0360FAFE" w14:textId="77777777" w:rsidTr="00045B8C">
        <w:tc>
          <w:tcPr>
            <w:tcW w:w="4007" w:type="dxa"/>
          </w:tcPr>
          <w:p w14:paraId="51B765A7" w14:textId="2325DCFB" w:rsidR="006D5726" w:rsidRPr="00E744DE" w:rsidRDefault="00673081" w:rsidP="007E5036">
            <w:pPr>
              <w:pStyle w:val="Rindkopa"/>
              <w:spacing w:line="360" w:lineRule="auto"/>
              <w:ind w:left="0"/>
              <w:rPr>
                <w:rFonts w:ascii="Times New Roman" w:hAnsi="Times New Roman" w:cs="Times New Roman"/>
                <w:b/>
                <w:sz w:val="24"/>
                <w:szCs w:val="24"/>
              </w:rPr>
            </w:pPr>
            <w:r>
              <w:rPr>
                <w:rFonts w:ascii="Times New Roman" w:hAnsi="Times New Roman" w:cs="Times New Roman"/>
                <w:b/>
                <w:sz w:val="24"/>
                <w:szCs w:val="24"/>
              </w:rPr>
              <w:t>Phone number</w:t>
            </w:r>
          </w:p>
        </w:tc>
        <w:tc>
          <w:tcPr>
            <w:tcW w:w="4289" w:type="dxa"/>
          </w:tcPr>
          <w:p w14:paraId="03C3A36B"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33F27906" w14:textId="77777777" w:rsidTr="00045B8C">
        <w:tc>
          <w:tcPr>
            <w:tcW w:w="4007" w:type="dxa"/>
          </w:tcPr>
          <w:p w14:paraId="3A89A1D0" w14:textId="674612E4" w:rsidR="006D5726" w:rsidRPr="00E744DE" w:rsidRDefault="00673081" w:rsidP="007E5036">
            <w:pPr>
              <w:pStyle w:val="Rindkopa"/>
              <w:spacing w:line="360" w:lineRule="auto"/>
              <w:ind w:left="0"/>
              <w:rPr>
                <w:rFonts w:ascii="Times New Roman" w:hAnsi="Times New Roman" w:cs="Times New Roman"/>
                <w:sz w:val="24"/>
                <w:szCs w:val="24"/>
              </w:rPr>
            </w:pPr>
            <w:r>
              <w:rPr>
                <w:rFonts w:ascii="Times New Roman" w:hAnsi="Times New Roman" w:cs="Times New Roman"/>
                <w:b/>
                <w:sz w:val="24"/>
                <w:szCs w:val="24"/>
              </w:rPr>
              <w:t>Email address</w:t>
            </w:r>
          </w:p>
        </w:tc>
        <w:tc>
          <w:tcPr>
            <w:tcW w:w="4289" w:type="dxa"/>
          </w:tcPr>
          <w:p w14:paraId="4D11839A" w14:textId="77777777" w:rsidR="006D5726" w:rsidRPr="00E744DE" w:rsidRDefault="006D5726" w:rsidP="007E5036">
            <w:pPr>
              <w:pStyle w:val="Rindkopa"/>
              <w:spacing w:line="360" w:lineRule="auto"/>
              <w:ind w:left="0"/>
              <w:rPr>
                <w:rFonts w:ascii="Times New Roman" w:hAnsi="Times New Roman" w:cs="Times New Roman"/>
                <w:sz w:val="24"/>
                <w:szCs w:val="24"/>
              </w:rPr>
            </w:pPr>
          </w:p>
        </w:tc>
      </w:tr>
      <w:tr w:rsidR="006D5726" w:rsidRPr="00E744DE" w14:paraId="2984ABB1" w14:textId="77777777" w:rsidTr="00045B8C">
        <w:tc>
          <w:tcPr>
            <w:tcW w:w="4007" w:type="dxa"/>
          </w:tcPr>
          <w:p w14:paraId="781998FE" w14:textId="534B5887" w:rsidR="006D5726" w:rsidRPr="00E744DE" w:rsidRDefault="00673081" w:rsidP="007E5036">
            <w:pPr>
              <w:pStyle w:val="Rindkopa"/>
              <w:spacing w:line="360" w:lineRule="auto"/>
              <w:ind w:left="0"/>
              <w:rPr>
                <w:rFonts w:ascii="Times New Roman" w:hAnsi="Times New Roman" w:cs="Times New Roman"/>
                <w:b/>
                <w:sz w:val="24"/>
                <w:szCs w:val="24"/>
              </w:rPr>
            </w:pPr>
            <w:r>
              <w:rPr>
                <w:rFonts w:ascii="Times New Roman" w:hAnsi="Times New Roman" w:cs="Times New Roman"/>
                <w:b/>
                <w:sz w:val="24"/>
                <w:szCs w:val="24"/>
              </w:rPr>
              <w:t>Bank details</w:t>
            </w:r>
          </w:p>
        </w:tc>
        <w:tc>
          <w:tcPr>
            <w:tcW w:w="4289" w:type="dxa"/>
          </w:tcPr>
          <w:p w14:paraId="090F42DC" w14:textId="77777777" w:rsidR="006D5726" w:rsidRPr="00E744DE" w:rsidRDefault="006D5726" w:rsidP="007E5036">
            <w:pPr>
              <w:pStyle w:val="Rindkopa"/>
              <w:spacing w:line="240" w:lineRule="auto"/>
              <w:ind w:left="0"/>
              <w:rPr>
                <w:rFonts w:ascii="Times New Roman" w:hAnsi="Times New Roman" w:cs="Times New Roman"/>
                <w:sz w:val="24"/>
                <w:szCs w:val="24"/>
              </w:rPr>
            </w:pPr>
          </w:p>
        </w:tc>
      </w:tr>
      <w:tr w:rsidR="006D5726" w:rsidRPr="00E744DE" w14:paraId="00B20BF9" w14:textId="77777777" w:rsidTr="00045B8C">
        <w:tc>
          <w:tcPr>
            <w:tcW w:w="4007" w:type="dxa"/>
          </w:tcPr>
          <w:p w14:paraId="61BB80DD" w14:textId="6C215879" w:rsidR="006D5726" w:rsidRPr="00E744DE" w:rsidRDefault="00673081" w:rsidP="007E5036">
            <w:pPr>
              <w:snapToGrid w:val="0"/>
              <w:rPr>
                <w:rFonts w:ascii="Times New Roman" w:hAnsi="Times New Roman" w:cs="Times New Roman"/>
                <w:b/>
              </w:rPr>
            </w:pPr>
            <w:r>
              <w:rPr>
                <w:rFonts w:ascii="Times New Roman" w:hAnsi="Times New Roman" w:cs="Times New Roman"/>
                <w:b/>
              </w:rPr>
              <w:t>Contact person</w:t>
            </w:r>
          </w:p>
          <w:p w14:paraId="714B76C6" w14:textId="325F4EA7" w:rsidR="006D5726" w:rsidRPr="00E744DE" w:rsidRDefault="006D5726" w:rsidP="007E5036">
            <w:pPr>
              <w:pStyle w:val="Rindkopa"/>
              <w:spacing w:line="240" w:lineRule="auto"/>
              <w:ind w:left="0"/>
              <w:rPr>
                <w:rFonts w:ascii="Times New Roman" w:hAnsi="Times New Roman" w:cs="Times New Roman"/>
                <w:i/>
                <w:sz w:val="24"/>
                <w:szCs w:val="24"/>
              </w:rPr>
            </w:pPr>
            <w:r w:rsidRPr="00E744DE">
              <w:rPr>
                <w:rFonts w:ascii="Times New Roman" w:hAnsi="Times New Roman" w:cs="Times New Roman"/>
                <w:i/>
                <w:sz w:val="24"/>
                <w:szCs w:val="24"/>
              </w:rPr>
              <w:t>(</w:t>
            </w:r>
            <w:r w:rsidR="00673081">
              <w:rPr>
                <w:rFonts w:ascii="Times New Roman" w:hAnsi="Times New Roman" w:cs="Times New Roman"/>
                <w:i/>
                <w:sz w:val="24"/>
                <w:szCs w:val="24"/>
              </w:rPr>
              <w:t>name</w:t>
            </w:r>
            <w:r w:rsidRPr="00E744DE">
              <w:rPr>
                <w:rFonts w:ascii="Times New Roman" w:hAnsi="Times New Roman" w:cs="Times New Roman"/>
                <w:i/>
                <w:sz w:val="24"/>
                <w:szCs w:val="24"/>
              </w:rPr>
              <w:t xml:space="preserve">, </w:t>
            </w:r>
            <w:r w:rsidR="00673081">
              <w:rPr>
                <w:rFonts w:ascii="Times New Roman" w:hAnsi="Times New Roman" w:cs="Times New Roman"/>
                <w:i/>
                <w:sz w:val="24"/>
                <w:szCs w:val="24"/>
              </w:rPr>
              <w:t>surname</w:t>
            </w:r>
            <w:r w:rsidRPr="00E744DE">
              <w:rPr>
                <w:rFonts w:ascii="Times New Roman" w:hAnsi="Times New Roman" w:cs="Times New Roman"/>
                <w:i/>
                <w:sz w:val="24"/>
                <w:szCs w:val="24"/>
              </w:rPr>
              <w:t xml:space="preserve">, </w:t>
            </w:r>
            <w:r w:rsidR="00673081">
              <w:rPr>
                <w:rFonts w:ascii="Times New Roman" w:hAnsi="Times New Roman" w:cs="Times New Roman"/>
                <w:i/>
                <w:sz w:val="24"/>
                <w:szCs w:val="24"/>
              </w:rPr>
              <w:t>position</w:t>
            </w:r>
            <w:r w:rsidRPr="00E744DE">
              <w:rPr>
                <w:rFonts w:ascii="Times New Roman" w:hAnsi="Times New Roman" w:cs="Times New Roman"/>
                <w:i/>
                <w:sz w:val="24"/>
                <w:szCs w:val="24"/>
              </w:rPr>
              <w:t xml:space="preserve">, </w:t>
            </w:r>
            <w:r w:rsidR="00673081">
              <w:rPr>
                <w:rFonts w:ascii="Times New Roman" w:hAnsi="Times New Roman" w:cs="Times New Roman"/>
                <w:i/>
                <w:sz w:val="24"/>
                <w:szCs w:val="24"/>
              </w:rPr>
              <w:t>phone number</w:t>
            </w:r>
            <w:r w:rsidRPr="00E744DE">
              <w:rPr>
                <w:rFonts w:ascii="Times New Roman" w:hAnsi="Times New Roman" w:cs="Times New Roman"/>
                <w:i/>
                <w:sz w:val="24"/>
                <w:szCs w:val="24"/>
              </w:rPr>
              <w:t xml:space="preserve">, </w:t>
            </w:r>
            <w:r w:rsidR="00673081">
              <w:rPr>
                <w:rFonts w:ascii="Times New Roman" w:hAnsi="Times New Roman" w:cs="Times New Roman"/>
                <w:i/>
                <w:sz w:val="24"/>
                <w:szCs w:val="24"/>
              </w:rPr>
              <w:t>email address</w:t>
            </w:r>
            <w:r w:rsidRPr="00E744DE">
              <w:rPr>
                <w:rFonts w:ascii="Times New Roman" w:hAnsi="Times New Roman" w:cs="Times New Roman"/>
                <w:i/>
                <w:sz w:val="24"/>
                <w:szCs w:val="24"/>
              </w:rPr>
              <w:t>)</w:t>
            </w:r>
          </w:p>
        </w:tc>
        <w:tc>
          <w:tcPr>
            <w:tcW w:w="4289" w:type="dxa"/>
          </w:tcPr>
          <w:p w14:paraId="7718779F" w14:textId="77777777" w:rsidR="006D5726" w:rsidRPr="00E744DE" w:rsidRDefault="006D5726" w:rsidP="007E5036">
            <w:pPr>
              <w:pStyle w:val="Rindkopa"/>
              <w:spacing w:line="240" w:lineRule="auto"/>
              <w:ind w:left="0"/>
              <w:jc w:val="left"/>
              <w:rPr>
                <w:rFonts w:ascii="Times New Roman" w:hAnsi="Times New Roman" w:cs="Times New Roman"/>
                <w:sz w:val="24"/>
                <w:szCs w:val="24"/>
              </w:rPr>
            </w:pPr>
          </w:p>
        </w:tc>
      </w:tr>
    </w:tbl>
    <w:p w14:paraId="09B2D0C5" w14:textId="77777777" w:rsidR="00256356" w:rsidRDefault="00256356" w:rsidP="006D5726">
      <w:pPr>
        <w:spacing w:line="240" w:lineRule="auto"/>
        <w:jc w:val="center"/>
        <w:rPr>
          <w:rFonts w:ascii="Times New Roman" w:hAnsi="Times New Roman" w:cs="Times New Roman"/>
          <w:i/>
          <w:iCs/>
        </w:rPr>
      </w:pPr>
    </w:p>
    <w:p w14:paraId="4981F0A6" w14:textId="5FFB31C7" w:rsidR="006D5726" w:rsidRPr="00256356" w:rsidRDefault="00673081" w:rsidP="006D5726">
      <w:pPr>
        <w:spacing w:line="240" w:lineRule="auto"/>
        <w:jc w:val="center"/>
        <w:rPr>
          <w:rFonts w:ascii="Times New Roman" w:hAnsi="Times New Roman" w:cs="Times New Roman"/>
          <w:b/>
          <w:bCs/>
        </w:rPr>
      </w:pPr>
      <w:r>
        <w:rPr>
          <w:rFonts w:ascii="Times New Roman" w:hAnsi="Times New Roman" w:cs="Times New Roman"/>
          <w:b/>
          <w:bCs/>
        </w:rPr>
        <w:t>Confirmation</w:t>
      </w:r>
    </w:p>
    <w:p w14:paraId="49476BAB" w14:textId="7451C1D4" w:rsidR="006D5726" w:rsidRPr="00E744DE" w:rsidRDefault="00673081" w:rsidP="006D5726">
      <w:pPr>
        <w:pStyle w:val="BodyText"/>
        <w:numPr>
          <w:ilvl w:val="0"/>
          <w:numId w:val="35"/>
        </w:numPr>
        <w:tabs>
          <w:tab w:val="clear" w:pos="720"/>
        </w:tabs>
        <w:suppressAutoHyphens w:val="0"/>
        <w:spacing w:after="0"/>
        <w:ind w:left="284" w:hanging="284"/>
        <w:jc w:val="both"/>
        <w:rPr>
          <w:lang w:val="lv-LV"/>
        </w:rPr>
      </w:pPr>
      <w:r w:rsidRPr="00673081">
        <w:rPr>
          <w:lang w:val="lv-LV"/>
        </w:rPr>
        <w:t>We undertake to comply with all the requirements of the procurement documents and their annexes and agree to all the requirements and conditions set out in the procurement documents and their annexes</w:t>
      </w:r>
      <w:r w:rsidR="006D5726" w:rsidRPr="00E744DE">
        <w:rPr>
          <w:lang w:val="lv-LV"/>
        </w:rPr>
        <w:t>.</w:t>
      </w:r>
    </w:p>
    <w:p w14:paraId="53FA5D01" w14:textId="22C2776C" w:rsidR="006D5726" w:rsidRPr="00E744DE" w:rsidRDefault="00673081" w:rsidP="006D5726">
      <w:pPr>
        <w:numPr>
          <w:ilvl w:val="0"/>
          <w:numId w:val="35"/>
        </w:numPr>
        <w:tabs>
          <w:tab w:val="clear" w:pos="720"/>
          <w:tab w:val="left" w:pos="0"/>
        </w:tabs>
        <w:overflowPunct w:val="0"/>
        <w:autoSpaceDE w:val="0"/>
        <w:autoSpaceDN w:val="0"/>
        <w:adjustRightInd w:val="0"/>
        <w:spacing w:after="0" w:line="240" w:lineRule="auto"/>
        <w:ind w:left="284" w:hanging="284"/>
        <w:jc w:val="both"/>
        <w:rPr>
          <w:rFonts w:ascii="Times New Roman" w:hAnsi="Times New Roman" w:cs="Times New Roman"/>
          <w:color w:val="000000"/>
        </w:rPr>
      </w:pPr>
      <w:r w:rsidRPr="00673081">
        <w:rPr>
          <w:rFonts w:ascii="Times New Roman" w:hAnsi="Times New Roman" w:cs="Times New Roman"/>
        </w:rPr>
        <w:t>We confirm that we have the resources available to ensure the necessary contract performance within the specified time period</w:t>
      </w:r>
      <w:r w:rsidR="006D5726" w:rsidRPr="00E744DE">
        <w:rPr>
          <w:rFonts w:ascii="Times New Roman" w:hAnsi="Times New Roman" w:cs="Times New Roman"/>
          <w:color w:val="000000"/>
        </w:rPr>
        <w:t>.</w:t>
      </w:r>
    </w:p>
    <w:p w14:paraId="46CEE00E" w14:textId="1407A34D" w:rsidR="006D5726" w:rsidRPr="00E744DE" w:rsidRDefault="00673081" w:rsidP="006D5726">
      <w:pPr>
        <w:numPr>
          <w:ilvl w:val="0"/>
          <w:numId w:val="35"/>
        </w:numPr>
        <w:tabs>
          <w:tab w:val="clear" w:pos="720"/>
        </w:tabs>
        <w:spacing w:after="0" w:line="240" w:lineRule="auto"/>
        <w:ind w:left="284" w:hanging="284"/>
        <w:jc w:val="both"/>
        <w:rPr>
          <w:rFonts w:ascii="Times New Roman" w:hAnsi="Times New Roman" w:cs="Times New Roman"/>
        </w:rPr>
      </w:pPr>
      <w:r w:rsidRPr="00673081">
        <w:rPr>
          <w:rFonts w:ascii="Times New Roman" w:hAnsi="Times New Roman" w:cs="Times New Roman"/>
        </w:rPr>
        <w:t>We are not in any way interested in any other offer submitted in this procurement</w:t>
      </w:r>
      <w:r w:rsidR="006D5726" w:rsidRPr="00E744DE">
        <w:rPr>
          <w:rFonts w:ascii="Times New Roman" w:hAnsi="Times New Roman" w:cs="Times New Roman"/>
        </w:rPr>
        <w:t>.</w:t>
      </w:r>
    </w:p>
    <w:p w14:paraId="1C6C135B" w14:textId="44CAF79A" w:rsidR="006D5726" w:rsidRPr="00045B8C" w:rsidRDefault="00673081" w:rsidP="00045B8C">
      <w:pPr>
        <w:widowControl w:val="0"/>
        <w:numPr>
          <w:ilvl w:val="0"/>
          <w:numId w:val="35"/>
        </w:numPr>
        <w:tabs>
          <w:tab w:val="clear" w:pos="720"/>
        </w:tabs>
        <w:spacing w:after="0" w:line="240" w:lineRule="auto"/>
        <w:ind w:left="284" w:hanging="284"/>
        <w:jc w:val="both"/>
        <w:rPr>
          <w:rFonts w:ascii="Times New Roman" w:hAnsi="Times New Roman" w:cs="Times New Roman"/>
        </w:rPr>
      </w:pPr>
      <w:r w:rsidRPr="00673081">
        <w:rPr>
          <w:rFonts w:ascii="Times New Roman" w:hAnsi="Times New Roman" w:cs="Times New Roman"/>
        </w:rPr>
        <w:t>All submitted document copies correspond to the original, the provided information and data are true</w:t>
      </w:r>
      <w:r w:rsidR="006D5726" w:rsidRPr="00E744DE">
        <w:rPr>
          <w:rFonts w:ascii="Times New Roman" w:hAnsi="Times New Roman" w:cs="Times New Roman"/>
        </w:rPr>
        <w:t xml:space="preserve">. </w:t>
      </w:r>
    </w:p>
    <w:tbl>
      <w:tblPr>
        <w:tblW w:w="89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412"/>
      </w:tblGrid>
      <w:tr w:rsidR="006D5726" w:rsidRPr="00E744DE" w14:paraId="7DBC209B" w14:textId="77777777" w:rsidTr="007E5036">
        <w:trPr>
          <w:trHeight w:val="154"/>
        </w:trPr>
        <w:tc>
          <w:tcPr>
            <w:tcW w:w="3544" w:type="dxa"/>
            <w:shd w:val="pct5" w:color="auto" w:fill="FFFFFF"/>
            <w:vAlign w:val="center"/>
          </w:tcPr>
          <w:p w14:paraId="792F5775" w14:textId="4A3883DD" w:rsidR="006D5726" w:rsidRPr="00E744DE" w:rsidRDefault="00673081" w:rsidP="007E5036">
            <w:pPr>
              <w:jc w:val="both"/>
              <w:rPr>
                <w:rFonts w:ascii="Times New Roman" w:hAnsi="Times New Roman" w:cs="Times New Roman"/>
                <w:b/>
                <w:bCs/>
                <w:color w:val="000000"/>
                <w:lang w:eastAsia="ar-SA"/>
              </w:rPr>
            </w:pPr>
            <w:r>
              <w:rPr>
                <w:rFonts w:ascii="Times New Roman" w:hAnsi="Times New Roman" w:cs="Times New Roman"/>
                <w:b/>
                <w:bCs/>
                <w:color w:val="000000"/>
                <w:lang w:eastAsia="ar-SA"/>
              </w:rPr>
              <w:t>Name, surname</w:t>
            </w:r>
            <w:r w:rsidR="006D5726" w:rsidRPr="00E744DE">
              <w:rPr>
                <w:rFonts w:ascii="Times New Roman" w:hAnsi="Times New Roman" w:cs="Times New Roman"/>
                <w:b/>
                <w:bCs/>
                <w:color w:val="000000"/>
                <w:lang w:eastAsia="ar-SA"/>
              </w:rPr>
              <w:t>:</w:t>
            </w:r>
          </w:p>
        </w:tc>
        <w:tc>
          <w:tcPr>
            <w:tcW w:w="5412" w:type="dxa"/>
            <w:vAlign w:val="center"/>
          </w:tcPr>
          <w:p w14:paraId="283B15B2" w14:textId="77777777" w:rsidR="006D5726" w:rsidRPr="00E744DE" w:rsidRDefault="006D5726" w:rsidP="007E5036">
            <w:pPr>
              <w:rPr>
                <w:rFonts w:ascii="Times New Roman" w:hAnsi="Times New Roman" w:cs="Times New Roman"/>
                <w:iCs/>
                <w:color w:val="000000"/>
                <w:lang w:eastAsia="ar-SA"/>
              </w:rPr>
            </w:pPr>
          </w:p>
        </w:tc>
      </w:tr>
      <w:tr w:rsidR="006D5726" w:rsidRPr="00E744DE" w14:paraId="359CF677" w14:textId="77777777" w:rsidTr="007E5036">
        <w:trPr>
          <w:trHeight w:val="386"/>
        </w:trPr>
        <w:tc>
          <w:tcPr>
            <w:tcW w:w="3544" w:type="dxa"/>
            <w:shd w:val="pct5" w:color="auto" w:fill="FFFFFF"/>
            <w:vAlign w:val="center"/>
          </w:tcPr>
          <w:p w14:paraId="353BDD6F" w14:textId="1EB1FAD7" w:rsidR="006D5726" w:rsidRPr="00E744DE" w:rsidRDefault="00673081" w:rsidP="007E5036">
            <w:pPr>
              <w:jc w:val="both"/>
              <w:rPr>
                <w:rFonts w:ascii="Times New Roman" w:hAnsi="Times New Roman" w:cs="Times New Roman"/>
                <w:b/>
                <w:bCs/>
                <w:color w:val="000000"/>
                <w:lang w:eastAsia="ar-SA"/>
              </w:rPr>
            </w:pPr>
            <w:r>
              <w:rPr>
                <w:rFonts w:ascii="Times New Roman" w:hAnsi="Times New Roman" w:cs="Times New Roman"/>
                <w:b/>
                <w:bCs/>
                <w:color w:val="000000"/>
                <w:lang w:eastAsia="ar-SA"/>
              </w:rPr>
              <w:t>Position</w:t>
            </w:r>
            <w:r w:rsidR="006D5726" w:rsidRPr="00E744DE">
              <w:rPr>
                <w:rFonts w:ascii="Times New Roman" w:hAnsi="Times New Roman" w:cs="Times New Roman"/>
                <w:b/>
                <w:bCs/>
                <w:color w:val="000000"/>
                <w:lang w:eastAsia="ar-SA"/>
              </w:rPr>
              <w:t>:</w:t>
            </w:r>
          </w:p>
        </w:tc>
        <w:tc>
          <w:tcPr>
            <w:tcW w:w="5412" w:type="dxa"/>
            <w:vAlign w:val="center"/>
          </w:tcPr>
          <w:p w14:paraId="54AAC038" w14:textId="77777777" w:rsidR="006D5726" w:rsidRPr="00E744DE" w:rsidRDefault="006D5726" w:rsidP="007E5036">
            <w:pPr>
              <w:rPr>
                <w:rFonts w:ascii="Times New Roman" w:hAnsi="Times New Roman" w:cs="Times New Roman"/>
                <w:color w:val="000000"/>
                <w:lang w:eastAsia="ar-SA"/>
              </w:rPr>
            </w:pPr>
          </w:p>
        </w:tc>
      </w:tr>
      <w:tr w:rsidR="006D5726" w:rsidRPr="00E744DE" w14:paraId="69DBA5A2" w14:textId="77777777" w:rsidTr="007E5036">
        <w:trPr>
          <w:trHeight w:val="386"/>
        </w:trPr>
        <w:tc>
          <w:tcPr>
            <w:tcW w:w="3544" w:type="dxa"/>
            <w:shd w:val="pct5" w:color="auto" w:fill="FFFFFF"/>
            <w:vAlign w:val="center"/>
          </w:tcPr>
          <w:p w14:paraId="61A81011" w14:textId="6DE7292B" w:rsidR="006D5726" w:rsidRPr="00E744DE" w:rsidRDefault="00673081" w:rsidP="007E5036">
            <w:pPr>
              <w:jc w:val="both"/>
              <w:rPr>
                <w:rFonts w:ascii="Times New Roman" w:hAnsi="Times New Roman" w:cs="Times New Roman"/>
                <w:b/>
                <w:bCs/>
                <w:color w:val="000000"/>
                <w:lang w:eastAsia="ar-SA"/>
              </w:rPr>
            </w:pPr>
            <w:r>
              <w:rPr>
                <w:rFonts w:ascii="Times New Roman" w:hAnsi="Times New Roman" w:cs="Times New Roman"/>
                <w:b/>
                <w:bCs/>
                <w:color w:val="000000"/>
                <w:lang w:eastAsia="ar-SA"/>
              </w:rPr>
              <w:t>Signature</w:t>
            </w:r>
            <w:r w:rsidR="006D5726" w:rsidRPr="00E744DE">
              <w:rPr>
                <w:rFonts w:ascii="Times New Roman" w:hAnsi="Times New Roman" w:cs="Times New Roman"/>
                <w:b/>
                <w:bCs/>
                <w:color w:val="000000"/>
                <w:lang w:eastAsia="ar-SA"/>
              </w:rPr>
              <w:t>:</w:t>
            </w:r>
          </w:p>
        </w:tc>
        <w:tc>
          <w:tcPr>
            <w:tcW w:w="5412" w:type="dxa"/>
            <w:vAlign w:val="center"/>
          </w:tcPr>
          <w:p w14:paraId="077D380B" w14:textId="77777777" w:rsidR="006D5726" w:rsidRPr="00E744DE" w:rsidRDefault="006D5726" w:rsidP="007E5036">
            <w:pPr>
              <w:jc w:val="center"/>
              <w:rPr>
                <w:rFonts w:ascii="Times New Roman" w:hAnsi="Times New Roman" w:cs="Times New Roman"/>
                <w:i/>
                <w:iCs/>
                <w:color w:val="000000"/>
                <w:lang w:eastAsia="ar-SA"/>
              </w:rPr>
            </w:pPr>
          </w:p>
        </w:tc>
      </w:tr>
      <w:tr w:rsidR="006D5726" w:rsidRPr="00E744DE" w14:paraId="73BFBAEC" w14:textId="77777777" w:rsidTr="007E5036">
        <w:trPr>
          <w:trHeight w:val="386"/>
        </w:trPr>
        <w:tc>
          <w:tcPr>
            <w:tcW w:w="3544" w:type="dxa"/>
            <w:shd w:val="pct5" w:color="auto" w:fill="FFFFFF"/>
            <w:vAlign w:val="center"/>
          </w:tcPr>
          <w:p w14:paraId="2A6E1510" w14:textId="7727791F" w:rsidR="006D5726" w:rsidRPr="00E744DE" w:rsidRDefault="00673081" w:rsidP="007E5036">
            <w:pPr>
              <w:jc w:val="both"/>
              <w:rPr>
                <w:rFonts w:ascii="Times New Roman" w:hAnsi="Times New Roman" w:cs="Times New Roman"/>
                <w:b/>
                <w:bCs/>
                <w:color w:val="000000"/>
                <w:lang w:eastAsia="ar-SA"/>
              </w:rPr>
            </w:pPr>
            <w:r>
              <w:rPr>
                <w:rFonts w:ascii="Times New Roman" w:hAnsi="Times New Roman" w:cs="Times New Roman"/>
                <w:b/>
                <w:bCs/>
                <w:color w:val="000000"/>
                <w:lang w:eastAsia="ar-SA"/>
              </w:rPr>
              <w:t>Date</w:t>
            </w:r>
            <w:r w:rsidR="006D5726" w:rsidRPr="00E744DE">
              <w:rPr>
                <w:rFonts w:ascii="Times New Roman" w:hAnsi="Times New Roman" w:cs="Times New Roman"/>
                <w:b/>
                <w:bCs/>
                <w:color w:val="000000"/>
                <w:lang w:eastAsia="ar-SA"/>
              </w:rPr>
              <w:t>:</w:t>
            </w:r>
          </w:p>
        </w:tc>
        <w:tc>
          <w:tcPr>
            <w:tcW w:w="5412" w:type="dxa"/>
            <w:vAlign w:val="center"/>
          </w:tcPr>
          <w:p w14:paraId="5C2ADF27" w14:textId="77777777" w:rsidR="006D5726" w:rsidRPr="00E744DE" w:rsidRDefault="006D5726" w:rsidP="007E5036">
            <w:pPr>
              <w:rPr>
                <w:rFonts w:ascii="Times New Roman" w:hAnsi="Times New Roman" w:cs="Times New Roman"/>
                <w:i/>
                <w:iCs/>
                <w:color w:val="000000"/>
                <w:lang w:eastAsia="ar-SA"/>
              </w:rPr>
            </w:pPr>
          </w:p>
        </w:tc>
      </w:tr>
    </w:tbl>
    <w:p w14:paraId="1D72F52F" w14:textId="77777777" w:rsidR="006D5726" w:rsidRDefault="006D5726" w:rsidP="006D5726">
      <w:pPr>
        <w:spacing w:line="240" w:lineRule="auto"/>
        <w:jc w:val="right"/>
        <w:rPr>
          <w:rFonts w:ascii="Times New Roman" w:hAnsi="Times New Roman" w:cs="Times New Roman"/>
          <w:i/>
          <w:iCs/>
        </w:rPr>
      </w:pPr>
    </w:p>
    <w:p w14:paraId="793951BD" w14:textId="77777777" w:rsidR="00FF5A5F" w:rsidRDefault="00FF5A5F" w:rsidP="006D5726">
      <w:pPr>
        <w:spacing w:line="240" w:lineRule="auto"/>
        <w:jc w:val="right"/>
        <w:rPr>
          <w:rFonts w:ascii="Times New Roman" w:hAnsi="Times New Roman" w:cs="Times New Roman"/>
          <w:i/>
          <w:iCs/>
        </w:rPr>
      </w:pPr>
    </w:p>
    <w:p w14:paraId="068C913E" w14:textId="77777777" w:rsidR="00FF5A5F" w:rsidRDefault="00FF5A5F" w:rsidP="006D5726">
      <w:pPr>
        <w:spacing w:line="240" w:lineRule="auto"/>
        <w:jc w:val="right"/>
        <w:rPr>
          <w:rFonts w:ascii="Times New Roman" w:hAnsi="Times New Roman" w:cs="Times New Roman"/>
          <w:i/>
          <w:iCs/>
        </w:rPr>
      </w:pPr>
    </w:p>
    <w:p w14:paraId="52597774" w14:textId="77777777" w:rsidR="00FF5A5F" w:rsidRDefault="00FF5A5F" w:rsidP="006D5726">
      <w:pPr>
        <w:spacing w:line="240" w:lineRule="auto"/>
        <w:jc w:val="right"/>
        <w:rPr>
          <w:rFonts w:ascii="Times New Roman" w:hAnsi="Times New Roman" w:cs="Times New Roman"/>
          <w:i/>
          <w:iCs/>
        </w:rPr>
      </w:pPr>
    </w:p>
    <w:p w14:paraId="7045AA23" w14:textId="77777777" w:rsidR="00FF5A5F" w:rsidRDefault="00FF5A5F" w:rsidP="006D5726">
      <w:pPr>
        <w:spacing w:line="240" w:lineRule="auto"/>
        <w:jc w:val="right"/>
        <w:rPr>
          <w:rFonts w:ascii="Times New Roman" w:hAnsi="Times New Roman" w:cs="Times New Roman"/>
          <w:i/>
          <w:iCs/>
        </w:rPr>
      </w:pPr>
    </w:p>
    <w:p w14:paraId="70EC1AE3" w14:textId="77777777" w:rsidR="00673081" w:rsidRDefault="00673081" w:rsidP="006D5726">
      <w:pPr>
        <w:spacing w:line="240" w:lineRule="auto"/>
        <w:jc w:val="right"/>
        <w:rPr>
          <w:rFonts w:ascii="Times New Roman" w:hAnsi="Times New Roman" w:cs="Times New Roman"/>
          <w:i/>
          <w:iCs/>
        </w:rPr>
      </w:pPr>
    </w:p>
    <w:p w14:paraId="5E369BB5" w14:textId="67CFA022" w:rsidR="00826433" w:rsidRPr="00E744DE" w:rsidRDefault="008B27BB" w:rsidP="006D5726">
      <w:pPr>
        <w:spacing w:line="240" w:lineRule="auto"/>
        <w:jc w:val="right"/>
        <w:rPr>
          <w:rFonts w:ascii="Times New Roman" w:hAnsi="Times New Roman" w:cs="Times New Roman"/>
          <w:i/>
          <w:iCs/>
        </w:rPr>
      </w:pPr>
      <w:r>
        <w:rPr>
          <w:rFonts w:ascii="Times New Roman" w:hAnsi="Times New Roman" w:cs="Times New Roman"/>
          <w:i/>
          <w:iCs/>
        </w:rPr>
        <w:t>Annex 2</w:t>
      </w:r>
    </w:p>
    <w:p w14:paraId="5E34D2E1" w14:textId="28DC3F33" w:rsidR="006D5726" w:rsidRPr="00E744DE" w:rsidRDefault="008B27BB" w:rsidP="006D5726">
      <w:pPr>
        <w:spacing w:line="240" w:lineRule="auto"/>
        <w:jc w:val="center"/>
        <w:rPr>
          <w:rFonts w:ascii="Times New Roman" w:hAnsi="Times New Roman" w:cs="Times New Roman"/>
          <w:b/>
          <w:bCs/>
        </w:rPr>
      </w:pPr>
      <w:r>
        <w:rPr>
          <w:rFonts w:ascii="Times New Roman" w:hAnsi="Times New Roman" w:cs="Times New Roman"/>
          <w:b/>
          <w:bCs/>
        </w:rPr>
        <w:t>Technical and Financial Offer</w:t>
      </w:r>
    </w:p>
    <w:p w14:paraId="775B674B" w14:textId="0FEFE252" w:rsidR="006D5726" w:rsidRPr="006D5726" w:rsidRDefault="008B27BB" w:rsidP="006D5726">
      <w:pPr>
        <w:rPr>
          <w:rFonts w:ascii="Times New Roman" w:eastAsia="Arial" w:hAnsi="Times New Roman" w:cs="Times New Roman"/>
          <w:color w:val="000000"/>
        </w:rPr>
      </w:pPr>
      <w:r>
        <w:rPr>
          <w:rFonts w:ascii="Times New Roman" w:hAnsi="Times New Roman" w:cs="Times New Roman"/>
          <w:b/>
          <w:bCs/>
        </w:rPr>
        <w:t>Financial Offer in</w:t>
      </w:r>
      <w:r w:rsidR="00256356">
        <w:rPr>
          <w:rFonts w:ascii="Times New Roman" w:hAnsi="Times New Roman" w:cs="Times New Roman"/>
          <w:b/>
          <w:bCs/>
        </w:rPr>
        <w:t xml:space="preserve"> EUR</w:t>
      </w:r>
      <w:r w:rsidR="006D5726" w:rsidRPr="00E744DE">
        <w:rPr>
          <w:rFonts w:ascii="Times New Roman" w:hAnsi="Times New Roman" w:cs="Times New Roman"/>
          <w:b/>
          <w:bCs/>
        </w:rPr>
        <w:t xml:space="preserve"> </w:t>
      </w:r>
      <w:r>
        <w:rPr>
          <w:rFonts w:ascii="Times New Roman" w:hAnsi="Times New Roman" w:cs="Times New Roman"/>
          <w:b/>
          <w:bCs/>
        </w:rPr>
        <w:t>with and without VAT</w:t>
      </w:r>
      <w:r w:rsidR="006D5726" w:rsidRPr="00E744DE">
        <w:rPr>
          <w:rFonts w:ascii="Times New Roman" w:hAnsi="Times New Roman" w:cs="Times New Roman"/>
          <w:b/>
          <w:bCs/>
        </w:rPr>
        <w:t>:</w:t>
      </w:r>
    </w:p>
    <w:p w14:paraId="00000160" w14:textId="44920D75" w:rsidR="00115B70" w:rsidRDefault="008B27BB">
      <w:pPr>
        <w:pBdr>
          <w:top w:val="nil"/>
          <w:left w:val="nil"/>
          <w:bottom w:val="nil"/>
          <w:right w:val="nil"/>
          <w:between w:val="nil"/>
        </w:pBdr>
        <w:spacing w:after="0" w:line="276" w:lineRule="auto"/>
        <w:rPr>
          <w:rFonts w:ascii="Times New Roman" w:hAnsi="Times New Roman" w:cs="Times New Roman"/>
          <w:b/>
          <w:bCs/>
        </w:rPr>
      </w:pPr>
      <w:r>
        <w:rPr>
          <w:rFonts w:ascii="Times New Roman" w:hAnsi="Times New Roman" w:cs="Times New Roman"/>
          <w:b/>
          <w:bCs/>
        </w:rPr>
        <w:t>Technical offer</w:t>
      </w:r>
      <w:r w:rsidR="006D5726" w:rsidRPr="006D5726">
        <w:rPr>
          <w:rFonts w:ascii="Times New Roman" w:hAnsi="Times New Roman" w:cs="Times New Roman"/>
          <w:b/>
          <w:bCs/>
        </w:rPr>
        <w:t>:</w:t>
      </w:r>
    </w:p>
    <w:tbl>
      <w:tblPr>
        <w:tblStyle w:val="TableGrid"/>
        <w:tblW w:w="0" w:type="auto"/>
        <w:tblLook w:val="04A0" w:firstRow="1" w:lastRow="0" w:firstColumn="1" w:lastColumn="0" w:noHBand="0" w:noVBand="1"/>
      </w:tblPr>
      <w:tblGrid>
        <w:gridCol w:w="3681"/>
        <w:gridCol w:w="4615"/>
      </w:tblGrid>
      <w:tr w:rsidR="00826433" w14:paraId="35C8AE22" w14:textId="77777777" w:rsidTr="00281F84">
        <w:tc>
          <w:tcPr>
            <w:tcW w:w="8296" w:type="dxa"/>
            <w:gridSpan w:val="2"/>
          </w:tcPr>
          <w:p w14:paraId="7234D616" w14:textId="5E6AF143" w:rsidR="00256356" w:rsidRDefault="008B27BB">
            <w:pPr>
              <w:spacing w:line="276" w:lineRule="auto"/>
              <w:rPr>
                <w:rFonts w:ascii="Times New Roman" w:hAnsi="Times New Roman" w:cs="Times New Roman"/>
                <w:b/>
                <w:bCs/>
              </w:rPr>
            </w:pPr>
            <w:r w:rsidRPr="008B27BB">
              <w:rPr>
                <w:rFonts w:ascii="Times New Roman" w:hAnsi="Times New Roman" w:cs="Times New Roman"/>
                <w:b/>
                <w:bCs/>
              </w:rPr>
              <w:t>The Applicant must indicate that they undertake to fulfil all the requirements specified in the technical specification</w:t>
            </w:r>
            <w:r w:rsidR="00826433" w:rsidRPr="006D5726">
              <w:rPr>
                <w:rFonts w:ascii="Times New Roman" w:hAnsi="Times New Roman" w:cs="Times New Roman"/>
                <w:b/>
                <w:bCs/>
              </w:rPr>
              <w:t xml:space="preserve">. </w:t>
            </w:r>
          </w:p>
          <w:p w14:paraId="703B80CA" w14:textId="3FF63347" w:rsidR="00826433" w:rsidRDefault="008B27BB">
            <w:pPr>
              <w:spacing w:line="276" w:lineRule="auto"/>
              <w:rPr>
                <w:rFonts w:ascii="Times New Roman" w:hAnsi="Times New Roman" w:cs="Times New Roman"/>
                <w:b/>
                <w:bCs/>
              </w:rPr>
            </w:pPr>
            <w:r w:rsidRPr="008B27BB">
              <w:rPr>
                <w:rFonts w:ascii="Times New Roman" w:hAnsi="Times New Roman" w:cs="Times New Roman"/>
                <w:b/>
                <w:bCs/>
              </w:rPr>
              <w:t>If there is any point that they do not undertake to fulfil or undertake to fulfil differently from what is required, an explanation must be provided</w:t>
            </w:r>
            <w:r w:rsidR="00826433">
              <w:rPr>
                <w:rFonts w:ascii="Times New Roman" w:hAnsi="Times New Roman" w:cs="Times New Roman"/>
                <w:b/>
                <w:bCs/>
              </w:rPr>
              <w:t>.</w:t>
            </w:r>
          </w:p>
        </w:tc>
      </w:tr>
      <w:tr w:rsidR="00826433" w14:paraId="43D5A5AA" w14:textId="77777777" w:rsidTr="008B27BB">
        <w:tc>
          <w:tcPr>
            <w:tcW w:w="3681" w:type="dxa"/>
          </w:tcPr>
          <w:p w14:paraId="6ECD25A4" w14:textId="1D4659FD" w:rsidR="00826433" w:rsidRDefault="008B27BB">
            <w:pPr>
              <w:spacing w:line="276" w:lineRule="auto"/>
              <w:rPr>
                <w:rFonts w:ascii="Times New Roman" w:hAnsi="Times New Roman" w:cs="Times New Roman"/>
                <w:b/>
                <w:bCs/>
              </w:rPr>
            </w:pPr>
            <w:r w:rsidRPr="008B27BB">
              <w:rPr>
                <w:rFonts w:ascii="Times New Roman" w:hAnsi="Times New Roman" w:cs="Times New Roman"/>
                <w:b/>
                <w:bCs/>
              </w:rPr>
              <w:t>I undertake to fulfil all requirements according to the technical specification. The Applicant indicates "Confirm"</w:t>
            </w:r>
          </w:p>
        </w:tc>
        <w:tc>
          <w:tcPr>
            <w:tcW w:w="4615" w:type="dxa"/>
          </w:tcPr>
          <w:p w14:paraId="17CA3811" w14:textId="72EC7057" w:rsidR="00826433" w:rsidRDefault="00826433">
            <w:pPr>
              <w:spacing w:line="276" w:lineRule="auto"/>
              <w:rPr>
                <w:rFonts w:ascii="Times New Roman" w:hAnsi="Times New Roman" w:cs="Times New Roman"/>
                <w:b/>
                <w:bCs/>
              </w:rPr>
            </w:pPr>
          </w:p>
        </w:tc>
      </w:tr>
      <w:tr w:rsidR="00826433" w14:paraId="4A05E132" w14:textId="77777777" w:rsidTr="008B27BB">
        <w:tc>
          <w:tcPr>
            <w:tcW w:w="3681" w:type="dxa"/>
          </w:tcPr>
          <w:p w14:paraId="0AE34113" w14:textId="35967B70" w:rsidR="00826433" w:rsidRDefault="008B27BB">
            <w:pPr>
              <w:spacing w:line="276" w:lineRule="auto"/>
              <w:rPr>
                <w:rFonts w:ascii="Times New Roman" w:hAnsi="Times New Roman" w:cs="Times New Roman"/>
                <w:b/>
                <w:bCs/>
              </w:rPr>
            </w:pPr>
            <w:r w:rsidRPr="008B27BB">
              <w:rPr>
                <w:rFonts w:ascii="Times New Roman" w:hAnsi="Times New Roman" w:cs="Times New Roman"/>
                <w:b/>
                <w:bCs/>
              </w:rPr>
              <w:t>Explanation of the fulfilment of the technical specification requirements. It must be indicated in case there is any point of the Technical Specification that they undertake to fulfil differently from what is required, an explanation must be provide</w:t>
            </w:r>
            <w:r>
              <w:rPr>
                <w:rFonts w:ascii="Times New Roman" w:hAnsi="Times New Roman" w:cs="Times New Roman"/>
                <w:b/>
                <w:bCs/>
              </w:rPr>
              <w:t>d</w:t>
            </w:r>
            <w:r w:rsidR="00826433">
              <w:rPr>
                <w:rFonts w:ascii="Times New Roman" w:hAnsi="Times New Roman" w:cs="Times New Roman"/>
                <w:b/>
                <w:bCs/>
              </w:rPr>
              <w:t>.</w:t>
            </w:r>
          </w:p>
        </w:tc>
        <w:tc>
          <w:tcPr>
            <w:tcW w:w="4615" w:type="dxa"/>
          </w:tcPr>
          <w:p w14:paraId="11F6F446" w14:textId="77777777" w:rsidR="00826433" w:rsidRDefault="00826433">
            <w:pPr>
              <w:spacing w:line="276" w:lineRule="auto"/>
              <w:rPr>
                <w:rFonts w:ascii="Times New Roman" w:hAnsi="Times New Roman" w:cs="Times New Roman"/>
                <w:b/>
                <w:bCs/>
              </w:rPr>
            </w:pPr>
          </w:p>
        </w:tc>
      </w:tr>
    </w:tbl>
    <w:p w14:paraId="116E8456" w14:textId="77777777" w:rsidR="006D5726" w:rsidRDefault="006D5726">
      <w:pPr>
        <w:pBdr>
          <w:top w:val="nil"/>
          <w:left w:val="nil"/>
          <w:bottom w:val="nil"/>
          <w:right w:val="nil"/>
          <w:between w:val="nil"/>
        </w:pBdr>
        <w:spacing w:after="0" w:line="276" w:lineRule="auto"/>
        <w:rPr>
          <w:rFonts w:ascii="Times New Roman" w:hAnsi="Times New Roman" w:cs="Times New Roman"/>
          <w:b/>
          <w:bCs/>
        </w:rPr>
      </w:pPr>
    </w:p>
    <w:p w14:paraId="4B0643CD" w14:textId="77777777" w:rsidR="008B27BB" w:rsidRDefault="008B27BB">
      <w:pPr>
        <w:pBdr>
          <w:top w:val="nil"/>
          <w:left w:val="nil"/>
          <w:bottom w:val="nil"/>
          <w:right w:val="nil"/>
          <w:between w:val="nil"/>
        </w:pBdr>
        <w:spacing w:after="0" w:line="276" w:lineRule="auto"/>
        <w:rPr>
          <w:rFonts w:ascii="Times New Roman" w:hAnsi="Times New Roman" w:cs="Times New Roman"/>
          <w:b/>
          <w:bCs/>
        </w:rPr>
      </w:pPr>
    </w:p>
    <w:p w14:paraId="3D6CAE69" w14:textId="051E85EA" w:rsidR="00826433" w:rsidRPr="009B5E47" w:rsidRDefault="0064329B" w:rsidP="00826433">
      <w:pPr>
        <w:spacing w:line="240" w:lineRule="auto"/>
        <w:jc w:val="right"/>
        <w:rPr>
          <w:rFonts w:ascii="Times New Roman" w:hAnsi="Times New Roman" w:cs="Times New Roman"/>
          <w:i/>
          <w:iCs/>
        </w:rPr>
      </w:pPr>
      <w:r>
        <w:rPr>
          <w:rFonts w:ascii="Times New Roman" w:hAnsi="Times New Roman" w:cs="Times New Roman"/>
          <w:i/>
          <w:iCs/>
        </w:rPr>
        <w:t>Annex 3</w:t>
      </w:r>
    </w:p>
    <w:p w14:paraId="7BB111E3" w14:textId="51619E33" w:rsidR="00826433" w:rsidRDefault="0064329B" w:rsidP="00826433">
      <w:pPr>
        <w:spacing w:line="240" w:lineRule="auto"/>
        <w:jc w:val="center"/>
        <w:rPr>
          <w:rFonts w:ascii="Times New Roman" w:hAnsi="Times New Roman" w:cs="Times New Roman"/>
          <w:b/>
          <w:bCs/>
        </w:rPr>
      </w:pPr>
      <w:r w:rsidRPr="0064329B">
        <w:rPr>
          <w:rFonts w:ascii="Times New Roman" w:hAnsi="Times New Roman" w:cs="Times New Roman"/>
          <w:b/>
          <w:bCs/>
        </w:rPr>
        <w:t>Qualification in accordance with</w:t>
      </w:r>
      <w:r w:rsidR="00826433">
        <w:rPr>
          <w:rFonts w:ascii="Times New Roman" w:hAnsi="Times New Roman" w:cs="Times New Roman"/>
          <w:b/>
          <w:bCs/>
        </w:rPr>
        <w:t xml:space="preserve"> </w:t>
      </w:r>
      <w:r>
        <w:rPr>
          <w:rFonts w:ascii="Times New Roman" w:hAnsi="Times New Roman" w:cs="Times New Roman"/>
          <w:b/>
          <w:bCs/>
        </w:rPr>
        <w:t>chapter 3.</w:t>
      </w:r>
    </w:p>
    <w:p w14:paraId="2A4147E3" w14:textId="77777777" w:rsidR="00F77B40" w:rsidRDefault="00F77B40" w:rsidP="00826433">
      <w:pPr>
        <w:spacing w:line="240" w:lineRule="auto"/>
        <w:jc w:val="center"/>
        <w:rPr>
          <w:rFonts w:ascii="Times New Roman" w:hAnsi="Times New Roman" w:cs="Times New Roman"/>
          <w:b/>
          <w:bCs/>
        </w:rPr>
      </w:pPr>
    </w:p>
    <w:tbl>
      <w:tblPr>
        <w:tblStyle w:val="TableGrid"/>
        <w:tblW w:w="0" w:type="auto"/>
        <w:tblLook w:val="04A0" w:firstRow="1" w:lastRow="0" w:firstColumn="1" w:lastColumn="0" w:noHBand="0" w:noVBand="1"/>
      </w:tblPr>
      <w:tblGrid>
        <w:gridCol w:w="2765"/>
        <w:gridCol w:w="5531"/>
      </w:tblGrid>
      <w:tr w:rsidR="00F77B40" w14:paraId="706C737A" w14:textId="77777777" w:rsidTr="003F6977">
        <w:tc>
          <w:tcPr>
            <w:tcW w:w="8296" w:type="dxa"/>
            <w:gridSpan w:val="2"/>
          </w:tcPr>
          <w:p w14:paraId="5823CC96" w14:textId="5641D559" w:rsidR="00F77B40" w:rsidRPr="00045B8C" w:rsidRDefault="0064329B" w:rsidP="00F77B40">
            <w:pPr>
              <w:jc w:val="both"/>
              <w:rPr>
                <w:rFonts w:ascii="Times New Roman" w:hAnsi="Times New Roman" w:cs="Times New Roman"/>
                <w:b/>
                <w:bCs/>
              </w:rPr>
            </w:pPr>
            <w:r>
              <w:rPr>
                <w:rFonts w:ascii="Times New Roman" w:eastAsia="Times New Roman" w:hAnsi="Times New Roman" w:cs="Times New Roman"/>
                <w:b/>
                <w:bCs/>
              </w:rPr>
              <w:t>Verifiable i</w:t>
            </w:r>
            <w:r w:rsidRPr="0064329B">
              <w:rPr>
                <w:rFonts w:ascii="Times New Roman" w:eastAsia="Times New Roman" w:hAnsi="Times New Roman" w:cs="Times New Roman"/>
                <w:b/>
                <w:bCs/>
              </w:rPr>
              <w:t>nternational experience in the development of employee benefits (motivation program) solutions and digital platforms</w:t>
            </w:r>
          </w:p>
        </w:tc>
      </w:tr>
      <w:tr w:rsidR="00045B8C" w14:paraId="4D918C97" w14:textId="77777777" w:rsidTr="00CF2940">
        <w:tc>
          <w:tcPr>
            <w:tcW w:w="2765" w:type="dxa"/>
          </w:tcPr>
          <w:p w14:paraId="0B96F91F" w14:textId="7421C2AB" w:rsidR="00045B8C" w:rsidRPr="00F77B40" w:rsidRDefault="0064329B" w:rsidP="00F77B40">
            <w:pPr>
              <w:jc w:val="both"/>
              <w:rPr>
                <w:rFonts w:ascii="Times New Roman" w:hAnsi="Times New Roman" w:cs="Times New Roman"/>
              </w:rPr>
            </w:pPr>
            <w:r w:rsidRPr="0064329B">
              <w:rPr>
                <w:rFonts w:ascii="Times New Roman" w:hAnsi="Times New Roman" w:cs="Times New Roman"/>
              </w:rPr>
              <w:t>The developed technology and the client for whom it was developed must be specified</w:t>
            </w:r>
          </w:p>
        </w:tc>
        <w:tc>
          <w:tcPr>
            <w:tcW w:w="5531" w:type="dxa"/>
          </w:tcPr>
          <w:p w14:paraId="5CA1FDC6" w14:textId="77777777" w:rsidR="00045B8C" w:rsidRPr="00F77B40" w:rsidRDefault="00045B8C" w:rsidP="00F77B40">
            <w:pPr>
              <w:jc w:val="both"/>
              <w:rPr>
                <w:rFonts w:ascii="Times New Roman" w:hAnsi="Times New Roman" w:cs="Times New Roman"/>
              </w:rPr>
            </w:pPr>
          </w:p>
        </w:tc>
      </w:tr>
      <w:tr w:rsidR="00F77B40" w14:paraId="78CFD563" w14:textId="77777777" w:rsidTr="003F6D1E">
        <w:tc>
          <w:tcPr>
            <w:tcW w:w="8296" w:type="dxa"/>
            <w:gridSpan w:val="2"/>
          </w:tcPr>
          <w:p w14:paraId="2191FE27" w14:textId="3F40B3A1" w:rsidR="00F77B40" w:rsidRPr="00045B8C" w:rsidRDefault="0064329B" w:rsidP="00F77B40">
            <w:pPr>
              <w:jc w:val="both"/>
              <w:rPr>
                <w:rFonts w:ascii="Times New Roman" w:hAnsi="Times New Roman" w:cs="Times New Roman"/>
                <w:b/>
                <w:bCs/>
              </w:rPr>
            </w:pPr>
            <w:r w:rsidRPr="0064329B">
              <w:rPr>
                <w:rFonts w:ascii="Times New Roman" w:hAnsi="Times New Roman" w:cs="Times New Roman"/>
                <w:b/>
                <w:bCs/>
              </w:rPr>
              <w:t>Verifiable experience with at least 2 fully completed projects, each with a budget of no less than EUR 200,000</w:t>
            </w:r>
            <w:r w:rsidR="00F77B40" w:rsidRPr="00045B8C">
              <w:rPr>
                <w:rFonts w:ascii="Times New Roman" w:hAnsi="Times New Roman" w:cs="Times New Roman"/>
                <w:b/>
                <w:bCs/>
              </w:rPr>
              <w:t>.</w:t>
            </w:r>
          </w:p>
        </w:tc>
      </w:tr>
      <w:tr w:rsidR="008108E7" w14:paraId="29E1E9DB" w14:textId="77777777" w:rsidTr="00344D3A">
        <w:tc>
          <w:tcPr>
            <w:tcW w:w="2765" w:type="dxa"/>
          </w:tcPr>
          <w:p w14:paraId="583A3225" w14:textId="0842C45C" w:rsidR="008108E7" w:rsidRPr="00F77B40" w:rsidRDefault="0064329B" w:rsidP="00F77B40">
            <w:pPr>
              <w:jc w:val="both"/>
              <w:rPr>
                <w:rFonts w:ascii="Times New Roman" w:hAnsi="Times New Roman" w:cs="Times New Roman"/>
              </w:rPr>
            </w:pPr>
            <w:r w:rsidRPr="0064329B">
              <w:rPr>
                <w:rFonts w:ascii="Times New Roman" w:hAnsi="Times New Roman" w:cs="Times New Roman"/>
              </w:rPr>
              <w:lastRenderedPageBreak/>
              <w:t>Project names and budgets must be specified</w:t>
            </w:r>
          </w:p>
        </w:tc>
        <w:tc>
          <w:tcPr>
            <w:tcW w:w="5531" w:type="dxa"/>
          </w:tcPr>
          <w:p w14:paraId="39EBE5F6" w14:textId="77777777" w:rsidR="008108E7" w:rsidRPr="00F77B40" w:rsidRDefault="008108E7" w:rsidP="00F77B40">
            <w:pPr>
              <w:jc w:val="both"/>
              <w:rPr>
                <w:rFonts w:ascii="Times New Roman" w:hAnsi="Times New Roman" w:cs="Times New Roman"/>
              </w:rPr>
            </w:pPr>
          </w:p>
        </w:tc>
      </w:tr>
      <w:tr w:rsidR="00F77B40" w14:paraId="6122B715" w14:textId="77777777" w:rsidTr="001D05C2">
        <w:tc>
          <w:tcPr>
            <w:tcW w:w="8296" w:type="dxa"/>
            <w:gridSpan w:val="2"/>
          </w:tcPr>
          <w:p w14:paraId="4D3E1118" w14:textId="001CE5EF" w:rsidR="00F77B40" w:rsidRPr="00045B8C" w:rsidRDefault="0064329B" w:rsidP="00F77B40">
            <w:pPr>
              <w:jc w:val="both"/>
              <w:rPr>
                <w:rFonts w:ascii="Times New Roman" w:hAnsi="Times New Roman" w:cs="Times New Roman"/>
                <w:b/>
                <w:bCs/>
              </w:rPr>
            </w:pPr>
            <w:r w:rsidRPr="0064329B">
              <w:rPr>
                <w:rFonts w:ascii="Times New Roman" w:eastAsia="Times New Roman" w:hAnsi="Times New Roman" w:cs="Times New Roman"/>
                <w:b/>
                <w:bCs/>
              </w:rPr>
              <w:t>Company annual turnover of at least EUR 400,000 during the last 3-year period (2022–2024)</w:t>
            </w:r>
          </w:p>
        </w:tc>
      </w:tr>
      <w:tr w:rsidR="00045B8C" w14:paraId="1E734550" w14:textId="77777777" w:rsidTr="000D0B37">
        <w:tc>
          <w:tcPr>
            <w:tcW w:w="2765" w:type="dxa"/>
          </w:tcPr>
          <w:p w14:paraId="0BD69A04" w14:textId="6DA60867" w:rsidR="00045B8C" w:rsidRPr="00F77B40" w:rsidRDefault="0064329B" w:rsidP="00F77B40">
            <w:pPr>
              <w:jc w:val="both"/>
              <w:rPr>
                <w:rFonts w:ascii="Times New Roman" w:hAnsi="Times New Roman" w:cs="Times New Roman"/>
              </w:rPr>
            </w:pPr>
            <w:r w:rsidRPr="0064329B">
              <w:rPr>
                <w:rFonts w:ascii="Times New Roman" w:hAnsi="Times New Roman" w:cs="Times New Roman"/>
              </w:rPr>
              <w:t>Specify the year and turnover amount in EUR</w:t>
            </w:r>
          </w:p>
        </w:tc>
        <w:tc>
          <w:tcPr>
            <w:tcW w:w="5531" w:type="dxa"/>
          </w:tcPr>
          <w:p w14:paraId="3D3CADCC" w14:textId="7BBFCC6D" w:rsidR="00045B8C" w:rsidRDefault="0064329B" w:rsidP="00F77B40">
            <w:pPr>
              <w:jc w:val="both"/>
              <w:rPr>
                <w:rFonts w:ascii="Times New Roman" w:hAnsi="Times New Roman" w:cs="Times New Roman"/>
              </w:rPr>
            </w:pPr>
            <w:r>
              <w:rPr>
                <w:rFonts w:ascii="Times New Roman" w:hAnsi="Times New Roman" w:cs="Times New Roman"/>
              </w:rPr>
              <w:t xml:space="preserve">Year </w:t>
            </w:r>
            <w:r w:rsidR="008108E7">
              <w:rPr>
                <w:rFonts w:ascii="Times New Roman" w:hAnsi="Times New Roman" w:cs="Times New Roman"/>
              </w:rPr>
              <w:t>2022:</w:t>
            </w:r>
          </w:p>
          <w:p w14:paraId="5529431E" w14:textId="2B5FAD43" w:rsidR="008108E7" w:rsidRDefault="0064329B" w:rsidP="00F77B40">
            <w:pPr>
              <w:jc w:val="both"/>
              <w:rPr>
                <w:rFonts w:ascii="Times New Roman" w:hAnsi="Times New Roman" w:cs="Times New Roman"/>
              </w:rPr>
            </w:pPr>
            <w:r>
              <w:rPr>
                <w:rFonts w:ascii="Times New Roman" w:hAnsi="Times New Roman" w:cs="Times New Roman"/>
              </w:rPr>
              <w:t xml:space="preserve">Year </w:t>
            </w:r>
            <w:r w:rsidR="008108E7">
              <w:rPr>
                <w:rFonts w:ascii="Times New Roman" w:hAnsi="Times New Roman" w:cs="Times New Roman"/>
              </w:rPr>
              <w:t>2023:</w:t>
            </w:r>
          </w:p>
          <w:p w14:paraId="0AF97111" w14:textId="51BC9B81" w:rsidR="008108E7" w:rsidRPr="00F77B40" w:rsidRDefault="0064329B" w:rsidP="00F77B40">
            <w:pPr>
              <w:jc w:val="both"/>
              <w:rPr>
                <w:rFonts w:ascii="Times New Roman" w:hAnsi="Times New Roman" w:cs="Times New Roman"/>
              </w:rPr>
            </w:pPr>
            <w:r>
              <w:rPr>
                <w:rFonts w:ascii="Times New Roman" w:hAnsi="Times New Roman" w:cs="Times New Roman"/>
              </w:rPr>
              <w:t xml:space="preserve">Year </w:t>
            </w:r>
            <w:r w:rsidR="008108E7">
              <w:rPr>
                <w:rFonts w:ascii="Times New Roman" w:hAnsi="Times New Roman" w:cs="Times New Roman"/>
              </w:rPr>
              <w:t>2024:</w:t>
            </w:r>
          </w:p>
        </w:tc>
      </w:tr>
      <w:tr w:rsidR="00F77B40" w14:paraId="3CE230EF" w14:textId="77777777" w:rsidTr="00045F5C">
        <w:tc>
          <w:tcPr>
            <w:tcW w:w="8296" w:type="dxa"/>
            <w:gridSpan w:val="2"/>
          </w:tcPr>
          <w:p w14:paraId="62CF1193" w14:textId="612662CC" w:rsidR="00F77B40" w:rsidRPr="00045B8C" w:rsidRDefault="0064329B" w:rsidP="00F77B40">
            <w:pPr>
              <w:jc w:val="both"/>
              <w:rPr>
                <w:rFonts w:ascii="Times New Roman" w:hAnsi="Times New Roman" w:cs="Times New Roman"/>
                <w:b/>
                <w:bCs/>
              </w:rPr>
            </w:pPr>
            <w:r w:rsidRPr="0064329B">
              <w:rPr>
                <w:rFonts w:ascii="Times New Roman" w:eastAsia="Times New Roman" w:hAnsi="Times New Roman" w:cs="Times New Roman"/>
                <w:b/>
                <w:bCs/>
              </w:rPr>
              <w:t xml:space="preserve">The staff must include at least 10 </w:t>
            </w:r>
            <w:r>
              <w:rPr>
                <w:rFonts w:ascii="Times New Roman" w:eastAsia="Times New Roman" w:hAnsi="Times New Roman" w:cs="Times New Roman"/>
                <w:b/>
                <w:bCs/>
              </w:rPr>
              <w:t>software development</w:t>
            </w:r>
            <w:r w:rsidRPr="0064329B">
              <w:rPr>
                <w:rFonts w:ascii="Times New Roman" w:eastAsia="Times New Roman" w:hAnsi="Times New Roman" w:cs="Times New Roman"/>
                <w:b/>
                <w:bCs/>
              </w:rPr>
              <w:t xml:space="preserve"> specialists</w:t>
            </w:r>
          </w:p>
        </w:tc>
      </w:tr>
      <w:tr w:rsidR="008108E7" w14:paraId="014C16D1" w14:textId="77777777" w:rsidTr="00180020">
        <w:tc>
          <w:tcPr>
            <w:tcW w:w="2765" w:type="dxa"/>
          </w:tcPr>
          <w:p w14:paraId="4A8DB11D" w14:textId="66CAEE54" w:rsidR="008108E7" w:rsidRPr="00F77B40" w:rsidRDefault="0064329B" w:rsidP="00F77B40">
            <w:pPr>
              <w:jc w:val="both"/>
              <w:rPr>
                <w:rFonts w:ascii="Times New Roman" w:hAnsi="Times New Roman" w:cs="Times New Roman"/>
              </w:rPr>
            </w:pPr>
            <w:r w:rsidRPr="0064329B">
              <w:rPr>
                <w:rFonts w:ascii="Times New Roman" w:hAnsi="Times New Roman" w:cs="Times New Roman"/>
              </w:rPr>
              <w:t xml:space="preserve">Specify the number of employed </w:t>
            </w:r>
            <w:r>
              <w:rPr>
                <w:rFonts w:ascii="Times New Roman" w:hAnsi="Times New Roman" w:cs="Times New Roman"/>
              </w:rPr>
              <w:t>software development</w:t>
            </w:r>
            <w:r w:rsidRPr="0064329B">
              <w:rPr>
                <w:rFonts w:ascii="Times New Roman" w:hAnsi="Times New Roman" w:cs="Times New Roman"/>
              </w:rPr>
              <w:t xml:space="preserve"> specialists</w:t>
            </w:r>
          </w:p>
        </w:tc>
        <w:tc>
          <w:tcPr>
            <w:tcW w:w="5531" w:type="dxa"/>
          </w:tcPr>
          <w:p w14:paraId="31BED708" w14:textId="77777777" w:rsidR="008108E7" w:rsidRPr="00F77B40" w:rsidRDefault="008108E7" w:rsidP="00F77B40">
            <w:pPr>
              <w:jc w:val="both"/>
              <w:rPr>
                <w:rFonts w:ascii="Times New Roman" w:hAnsi="Times New Roman" w:cs="Times New Roman"/>
              </w:rPr>
            </w:pPr>
          </w:p>
        </w:tc>
      </w:tr>
      <w:tr w:rsidR="00D92EB1" w14:paraId="693D19C2" w14:textId="77777777" w:rsidTr="00442E4F">
        <w:tc>
          <w:tcPr>
            <w:tcW w:w="8296" w:type="dxa"/>
            <w:gridSpan w:val="2"/>
          </w:tcPr>
          <w:p w14:paraId="323653E4" w14:textId="3E50406D" w:rsidR="00D92EB1" w:rsidRPr="00045B8C" w:rsidRDefault="0064329B" w:rsidP="00F77B40">
            <w:pPr>
              <w:jc w:val="both"/>
              <w:rPr>
                <w:rFonts w:ascii="Times New Roman" w:hAnsi="Times New Roman" w:cs="Times New Roman"/>
                <w:b/>
                <w:bCs/>
              </w:rPr>
            </w:pPr>
            <w:r w:rsidRPr="0064329B">
              <w:rPr>
                <w:rFonts w:ascii="Times New Roman" w:eastAsia="Times New Roman" w:hAnsi="Times New Roman" w:cs="Times New Roman"/>
                <w:b/>
                <w:bCs/>
              </w:rPr>
              <w:t>At least 5 IT programming specialists must have experience in developing a similar platform within the last 3 years</w:t>
            </w:r>
          </w:p>
        </w:tc>
      </w:tr>
      <w:tr w:rsidR="00045B8C" w14:paraId="0C164896" w14:textId="77777777" w:rsidTr="00F21962">
        <w:tc>
          <w:tcPr>
            <w:tcW w:w="2765" w:type="dxa"/>
          </w:tcPr>
          <w:p w14:paraId="62D1D5A6" w14:textId="54D2666A" w:rsidR="00045B8C" w:rsidRPr="00F77B40" w:rsidRDefault="0064329B" w:rsidP="00F77B40">
            <w:pPr>
              <w:jc w:val="both"/>
              <w:rPr>
                <w:rFonts w:ascii="Times New Roman" w:hAnsi="Times New Roman" w:cs="Times New Roman"/>
              </w:rPr>
            </w:pPr>
            <w:r w:rsidRPr="0064329B">
              <w:rPr>
                <w:rFonts w:ascii="Times New Roman" w:hAnsi="Times New Roman" w:cs="Times New Roman"/>
              </w:rPr>
              <w:t>Specify the number of IT programming specialists with experience in developing a similar platform in the last 3 years</w:t>
            </w:r>
          </w:p>
        </w:tc>
        <w:tc>
          <w:tcPr>
            <w:tcW w:w="5531" w:type="dxa"/>
          </w:tcPr>
          <w:p w14:paraId="0240D41F" w14:textId="77777777" w:rsidR="00045B8C" w:rsidRPr="00F77B40" w:rsidRDefault="00045B8C" w:rsidP="00F77B40">
            <w:pPr>
              <w:jc w:val="both"/>
              <w:rPr>
                <w:rFonts w:ascii="Times New Roman" w:hAnsi="Times New Roman" w:cs="Times New Roman"/>
              </w:rPr>
            </w:pPr>
          </w:p>
        </w:tc>
      </w:tr>
      <w:tr w:rsidR="00D92EB1" w14:paraId="67CBB882" w14:textId="77777777" w:rsidTr="00B7316F">
        <w:tc>
          <w:tcPr>
            <w:tcW w:w="8296" w:type="dxa"/>
            <w:gridSpan w:val="2"/>
          </w:tcPr>
          <w:p w14:paraId="5C313BB0" w14:textId="0AF4965E" w:rsidR="00D92EB1" w:rsidRPr="00045B8C" w:rsidRDefault="0064329B" w:rsidP="00F77B40">
            <w:pPr>
              <w:jc w:val="both"/>
              <w:rPr>
                <w:rFonts w:ascii="Times New Roman" w:hAnsi="Times New Roman" w:cs="Times New Roman"/>
                <w:b/>
                <w:bCs/>
              </w:rPr>
            </w:pPr>
            <w:r w:rsidRPr="0064329B">
              <w:rPr>
                <w:rFonts w:ascii="Times New Roman" w:eastAsia="Times New Roman" w:hAnsi="Times New Roman" w:cs="Times New Roman"/>
                <w:b/>
                <w:bCs/>
              </w:rPr>
              <w:t>A project manager with experience in developing a similar platform within the last 3 years must be employed</w:t>
            </w:r>
          </w:p>
        </w:tc>
      </w:tr>
      <w:tr w:rsidR="00045B8C" w14:paraId="0DF6365E" w14:textId="77777777" w:rsidTr="004F4890">
        <w:tc>
          <w:tcPr>
            <w:tcW w:w="2765" w:type="dxa"/>
          </w:tcPr>
          <w:p w14:paraId="0B471592" w14:textId="122FE24F" w:rsidR="00045B8C" w:rsidRPr="00F77B40" w:rsidRDefault="0064329B" w:rsidP="00F77B40">
            <w:pPr>
              <w:jc w:val="both"/>
              <w:rPr>
                <w:rFonts w:ascii="Times New Roman" w:hAnsi="Times New Roman" w:cs="Times New Roman"/>
              </w:rPr>
            </w:pPr>
            <w:r w:rsidRPr="0064329B">
              <w:rPr>
                <w:rFonts w:ascii="Times New Roman" w:hAnsi="Times New Roman" w:cs="Times New Roman"/>
              </w:rPr>
              <w:t>Specify the project manager’s experience in developing a similar platform in the last 3 years</w:t>
            </w:r>
          </w:p>
        </w:tc>
        <w:tc>
          <w:tcPr>
            <w:tcW w:w="5531" w:type="dxa"/>
          </w:tcPr>
          <w:p w14:paraId="081960E5" w14:textId="12BF5219" w:rsidR="00045B8C" w:rsidRDefault="0064329B" w:rsidP="00F77B40">
            <w:pPr>
              <w:jc w:val="both"/>
              <w:rPr>
                <w:rFonts w:ascii="Times New Roman" w:hAnsi="Times New Roman" w:cs="Times New Roman"/>
              </w:rPr>
            </w:pPr>
            <w:r>
              <w:rPr>
                <w:rFonts w:ascii="Times New Roman" w:hAnsi="Times New Roman" w:cs="Times New Roman"/>
              </w:rPr>
              <w:t>Position</w:t>
            </w:r>
            <w:r w:rsidR="008108E7">
              <w:rPr>
                <w:rFonts w:ascii="Times New Roman" w:hAnsi="Times New Roman" w:cs="Times New Roman"/>
              </w:rPr>
              <w:t>:</w:t>
            </w:r>
          </w:p>
          <w:p w14:paraId="1D732002" w14:textId="4F8737F2" w:rsidR="008108E7" w:rsidRDefault="0064329B" w:rsidP="00F77B40">
            <w:pPr>
              <w:jc w:val="both"/>
              <w:rPr>
                <w:rFonts w:ascii="Times New Roman" w:hAnsi="Times New Roman" w:cs="Times New Roman"/>
              </w:rPr>
            </w:pPr>
            <w:r>
              <w:rPr>
                <w:rFonts w:ascii="Times New Roman" w:hAnsi="Times New Roman" w:cs="Times New Roman"/>
              </w:rPr>
              <w:t>Year of employment start</w:t>
            </w:r>
            <w:r w:rsidR="008108E7">
              <w:rPr>
                <w:rFonts w:ascii="Times New Roman" w:hAnsi="Times New Roman" w:cs="Times New Roman"/>
              </w:rPr>
              <w:t>:</w:t>
            </w:r>
          </w:p>
          <w:p w14:paraId="1A1E0D70" w14:textId="1296582D" w:rsidR="008108E7" w:rsidRPr="00F77B40" w:rsidRDefault="0064329B" w:rsidP="00F77B40">
            <w:pPr>
              <w:jc w:val="both"/>
              <w:rPr>
                <w:rFonts w:ascii="Times New Roman" w:hAnsi="Times New Roman" w:cs="Times New Roman"/>
              </w:rPr>
            </w:pPr>
            <w:r>
              <w:rPr>
                <w:rFonts w:ascii="Times New Roman" w:hAnsi="Times New Roman" w:cs="Times New Roman"/>
              </w:rPr>
              <w:t>Platform name</w:t>
            </w:r>
            <w:r w:rsidR="008108E7">
              <w:rPr>
                <w:rFonts w:ascii="Times New Roman" w:hAnsi="Times New Roman" w:cs="Times New Roman"/>
              </w:rPr>
              <w:t>:</w:t>
            </w:r>
          </w:p>
        </w:tc>
      </w:tr>
      <w:tr w:rsidR="00D92EB1" w14:paraId="5CBE0331" w14:textId="77777777" w:rsidTr="000C3F24">
        <w:tc>
          <w:tcPr>
            <w:tcW w:w="8296" w:type="dxa"/>
            <w:gridSpan w:val="2"/>
          </w:tcPr>
          <w:p w14:paraId="0EA7F711" w14:textId="4B6D9FB9" w:rsidR="00D92EB1" w:rsidRPr="00045B8C" w:rsidRDefault="0064329B" w:rsidP="00F77B40">
            <w:pPr>
              <w:jc w:val="both"/>
              <w:rPr>
                <w:rFonts w:ascii="Times New Roman" w:hAnsi="Times New Roman" w:cs="Times New Roman"/>
                <w:b/>
                <w:bCs/>
              </w:rPr>
            </w:pPr>
            <w:r w:rsidRPr="0064329B">
              <w:rPr>
                <w:rFonts w:ascii="Times New Roman" w:eastAsia="Times New Roman" w:hAnsi="Times New Roman" w:cs="Times New Roman"/>
                <w:b/>
                <w:bCs/>
              </w:rPr>
              <w:t>Experience in the development and publishing of mobile applications for at least two platforms in leading app stores, including Google Play, Apple App Store</w:t>
            </w:r>
          </w:p>
        </w:tc>
      </w:tr>
      <w:tr w:rsidR="00045B8C" w14:paraId="4E0F7B27" w14:textId="77777777" w:rsidTr="00EC12E6">
        <w:tc>
          <w:tcPr>
            <w:tcW w:w="2765" w:type="dxa"/>
          </w:tcPr>
          <w:p w14:paraId="0651B33D" w14:textId="68C2AAFC" w:rsidR="00045B8C" w:rsidRPr="00F77B40" w:rsidRDefault="0064329B" w:rsidP="00F77B40">
            <w:pPr>
              <w:jc w:val="both"/>
              <w:rPr>
                <w:rFonts w:ascii="Times New Roman" w:hAnsi="Times New Roman" w:cs="Times New Roman"/>
              </w:rPr>
            </w:pPr>
            <w:r w:rsidRPr="0064329B">
              <w:rPr>
                <w:rFonts w:ascii="Times New Roman" w:hAnsi="Times New Roman" w:cs="Times New Roman"/>
              </w:rPr>
              <w:t>Specify the names of the platforms developed and published in the leading app stores, including Google Play, Apple App Store</w:t>
            </w:r>
          </w:p>
        </w:tc>
        <w:tc>
          <w:tcPr>
            <w:tcW w:w="5531" w:type="dxa"/>
          </w:tcPr>
          <w:p w14:paraId="04C67F54" w14:textId="77777777" w:rsidR="00045B8C" w:rsidRPr="00F77B40" w:rsidRDefault="00045B8C" w:rsidP="00F77B40">
            <w:pPr>
              <w:jc w:val="both"/>
              <w:rPr>
                <w:rFonts w:ascii="Times New Roman" w:hAnsi="Times New Roman" w:cs="Times New Roman"/>
              </w:rPr>
            </w:pPr>
          </w:p>
        </w:tc>
      </w:tr>
      <w:tr w:rsidR="00D92EB1" w14:paraId="750C6307" w14:textId="77777777" w:rsidTr="00886F51">
        <w:tc>
          <w:tcPr>
            <w:tcW w:w="8296" w:type="dxa"/>
            <w:gridSpan w:val="2"/>
          </w:tcPr>
          <w:p w14:paraId="1B7510A6" w14:textId="5D7F6F89" w:rsidR="00D92EB1" w:rsidRPr="00045B8C" w:rsidRDefault="0064329B" w:rsidP="00F77B40">
            <w:pPr>
              <w:jc w:val="both"/>
              <w:rPr>
                <w:rFonts w:ascii="Times New Roman" w:hAnsi="Times New Roman" w:cs="Times New Roman"/>
                <w:b/>
                <w:bCs/>
              </w:rPr>
            </w:pPr>
            <w:r w:rsidRPr="0064329B">
              <w:rPr>
                <w:rFonts w:ascii="Times New Roman" w:eastAsia="Times New Roman" w:hAnsi="Times New Roman" w:cs="Times New Roman"/>
                <w:b/>
                <w:bCs/>
              </w:rPr>
              <w:t>The project must be implemented in two stages: software development stage and testing stage</w:t>
            </w:r>
            <w:r w:rsidR="00D92EB1" w:rsidRPr="00045B8C">
              <w:rPr>
                <w:rFonts w:ascii="Times New Roman" w:eastAsia="Times New Roman" w:hAnsi="Times New Roman" w:cs="Times New Roman"/>
                <w:b/>
                <w:bCs/>
              </w:rPr>
              <w:t>.</w:t>
            </w:r>
          </w:p>
        </w:tc>
      </w:tr>
      <w:tr w:rsidR="00045B8C" w14:paraId="65809B08" w14:textId="77777777" w:rsidTr="00383FAE">
        <w:tc>
          <w:tcPr>
            <w:tcW w:w="2765" w:type="dxa"/>
          </w:tcPr>
          <w:p w14:paraId="109DF994" w14:textId="15C0A687" w:rsidR="00045B8C" w:rsidRPr="00F77B40" w:rsidRDefault="0064329B" w:rsidP="00F77B40">
            <w:pPr>
              <w:jc w:val="both"/>
              <w:rPr>
                <w:rFonts w:ascii="Times New Roman" w:hAnsi="Times New Roman" w:cs="Times New Roman"/>
              </w:rPr>
            </w:pPr>
            <w:r w:rsidRPr="0064329B">
              <w:rPr>
                <w:rFonts w:ascii="Times New Roman" w:hAnsi="Times New Roman" w:cs="Times New Roman"/>
              </w:rPr>
              <w:t>Confirmation required (“Confirm” / “Do not confirm”)</w:t>
            </w:r>
          </w:p>
        </w:tc>
        <w:tc>
          <w:tcPr>
            <w:tcW w:w="5531" w:type="dxa"/>
          </w:tcPr>
          <w:p w14:paraId="16D787C7" w14:textId="77777777" w:rsidR="00045B8C" w:rsidRPr="00F77B40" w:rsidRDefault="00045B8C" w:rsidP="00F77B40">
            <w:pPr>
              <w:jc w:val="both"/>
              <w:rPr>
                <w:rFonts w:ascii="Times New Roman" w:hAnsi="Times New Roman" w:cs="Times New Roman"/>
              </w:rPr>
            </w:pPr>
          </w:p>
        </w:tc>
      </w:tr>
      <w:tr w:rsidR="00D92EB1" w14:paraId="55A47069" w14:textId="77777777" w:rsidTr="009554AC">
        <w:tc>
          <w:tcPr>
            <w:tcW w:w="8296" w:type="dxa"/>
            <w:gridSpan w:val="2"/>
          </w:tcPr>
          <w:p w14:paraId="705A5CBB" w14:textId="1090818E" w:rsidR="00D92EB1" w:rsidRPr="00045B8C" w:rsidRDefault="0064329B" w:rsidP="00F77B40">
            <w:pPr>
              <w:jc w:val="both"/>
              <w:rPr>
                <w:rFonts w:ascii="Times New Roman" w:hAnsi="Times New Roman" w:cs="Times New Roman"/>
                <w:b/>
                <w:bCs/>
              </w:rPr>
            </w:pPr>
            <w:r w:rsidRPr="0064329B">
              <w:rPr>
                <w:rFonts w:ascii="Times New Roman" w:eastAsia="Times New Roman" w:hAnsi="Times New Roman" w:cs="Times New Roman"/>
                <w:b/>
                <w:bCs/>
                <w:color w:val="000000" w:themeColor="text1"/>
              </w:rPr>
              <w:t>The software development stage must be completed and submitted for testing by January 5, 2026</w:t>
            </w:r>
          </w:p>
        </w:tc>
      </w:tr>
      <w:tr w:rsidR="00045B8C" w14:paraId="50C0A788" w14:textId="77777777" w:rsidTr="00630311">
        <w:tc>
          <w:tcPr>
            <w:tcW w:w="2765" w:type="dxa"/>
          </w:tcPr>
          <w:p w14:paraId="525F6A63" w14:textId="7A6D55DC" w:rsidR="00045B8C" w:rsidRDefault="0064329B" w:rsidP="00F77B40">
            <w:pPr>
              <w:jc w:val="both"/>
              <w:rPr>
                <w:rFonts w:ascii="Times New Roman" w:hAnsi="Times New Roman" w:cs="Times New Roman"/>
              </w:rPr>
            </w:pPr>
            <w:r w:rsidRPr="0064329B">
              <w:rPr>
                <w:rFonts w:ascii="Times New Roman" w:hAnsi="Times New Roman" w:cs="Times New Roman"/>
              </w:rPr>
              <w:t>Confirmation required (“Confirm” / “Do not confirm”)</w:t>
            </w:r>
          </w:p>
        </w:tc>
        <w:tc>
          <w:tcPr>
            <w:tcW w:w="5531" w:type="dxa"/>
          </w:tcPr>
          <w:p w14:paraId="43272B9B" w14:textId="77777777" w:rsidR="00045B8C" w:rsidRPr="00F77B40" w:rsidRDefault="00045B8C" w:rsidP="00F77B40">
            <w:pPr>
              <w:jc w:val="both"/>
              <w:rPr>
                <w:rFonts w:ascii="Times New Roman" w:hAnsi="Times New Roman" w:cs="Times New Roman"/>
              </w:rPr>
            </w:pPr>
          </w:p>
        </w:tc>
      </w:tr>
      <w:tr w:rsidR="00D92EB1" w14:paraId="532B59DA" w14:textId="77777777" w:rsidTr="005F1821">
        <w:tc>
          <w:tcPr>
            <w:tcW w:w="8296" w:type="dxa"/>
            <w:gridSpan w:val="2"/>
          </w:tcPr>
          <w:p w14:paraId="6B91CB26" w14:textId="7FCBB876" w:rsidR="00D92EB1" w:rsidRPr="00045B8C" w:rsidRDefault="0064329B" w:rsidP="00F77B40">
            <w:pPr>
              <w:jc w:val="both"/>
              <w:rPr>
                <w:rFonts w:ascii="Times New Roman" w:hAnsi="Times New Roman" w:cs="Times New Roman"/>
                <w:b/>
                <w:bCs/>
              </w:rPr>
            </w:pPr>
            <w:r w:rsidRPr="0064329B">
              <w:rPr>
                <w:rFonts w:ascii="Times New Roman" w:eastAsia="Times New Roman" w:hAnsi="Times New Roman" w:cs="Times New Roman"/>
                <w:b/>
                <w:bCs/>
                <w:color w:val="000000" w:themeColor="text1"/>
              </w:rPr>
              <w:t>Errors identified during the testing phase must be resolved by February 15, 2026</w:t>
            </w:r>
          </w:p>
        </w:tc>
      </w:tr>
      <w:tr w:rsidR="00045B8C" w14:paraId="190A84B7" w14:textId="77777777" w:rsidTr="00E4393A">
        <w:tc>
          <w:tcPr>
            <w:tcW w:w="2765" w:type="dxa"/>
          </w:tcPr>
          <w:p w14:paraId="4A5FB2F9" w14:textId="5CCB1C6B" w:rsidR="00045B8C" w:rsidRDefault="0064329B" w:rsidP="00F77B40">
            <w:pPr>
              <w:jc w:val="both"/>
              <w:rPr>
                <w:rFonts w:ascii="Times New Roman" w:hAnsi="Times New Roman" w:cs="Times New Roman"/>
              </w:rPr>
            </w:pPr>
            <w:r w:rsidRPr="0064329B">
              <w:rPr>
                <w:rFonts w:ascii="Times New Roman" w:hAnsi="Times New Roman" w:cs="Times New Roman"/>
              </w:rPr>
              <w:t>Confirmation required (“Confirm” / “Do not confirm”)</w:t>
            </w:r>
          </w:p>
        </w:tc>
        <w:tc>
          <w:tcPr>
            <w:tcW w:w="5531" w:type="dxa"/>
          </w:tcPr>
          <w:p w14:paraId="4A8CDD16" w14:textId="77777777" w:rsidR="00045B8C" w:rsidRPr="00F77B40" w:rsidRDefault="00045B8C" w:rsidP="00F77B40">
            <w:pPr>
              <w:jc w:val="both"/>
              <w:rPr>
                <w:rFonts w:ascii="Times New Roman" w:hAnsi="Times New Roman" w:cs="Times New Roman"/>
              </w:rPr>
            </w:pPr>
          </w:p>
        </w:tc>
      </w:tr>
      <w:tr w:rsidR="000F6C43" w14:paraId="7B85F224" w14:textId="77777777" w:rsidTr="007F3CB6">
        <w:tc>
          <w:tcPr>
            <w:tcW w:w="8296" w:type="dxa"/>
            <w:gridSpan w:val="2"/>
          </w:tcPr>
          <w:p w14:paraId="42135A8F" w14:textId="5087238E" w:rsidR="000F6C43" w:rsidRPr="00045B8C" w:rsidRDefault="0064329B" w:rsidP="00F77B40">
            <w:pPr>
              <w:jc w:val="both"/>
              <w:rPr>
                <w:rFonts w:ascii="Times New Roman" w:hAnsi="Times New Roman" w:cs="Times New Roman"/>
                <w:b/>
                <w:bCs/>
              </w:rPr>
            </w:pPr>
            <w:r w:rsidRPr="0064329B">
              <w:rPr>
                <w:rFonts w:ascii="Times New Roman" w:eastAsia="Times New Roman" w:hAnsi="Times New Roman" w:cs="Times New Roman"/>
                <w:b/>
                <w:bCs/>
              </w:rPr>
              <w:t>A 2-year warranty must be provided for the develo</w:t>
            </w:r>
            <w:r>
              <w:rPr>
                <w:rFonts w:ascii="Times New Roman" w:eastAsia="Times New Roman" w:hAnsi="Times New Roman" w:cs="Times New Roman"/>
                <w:b/>
                <w:bCs/>
              </w:rPr>
              <w:t>ped platform</w:t>
            </w:r>
            <w:r w:rsidR="000F6C43" w:rsidRPr="00045B8C">
              <w:rPr>
                <w:rFonts w:ascii="Times New Roman" w:eastAsia="Times New Roman" w:hAnsi="Times New Roman" w:cs="Times New Roman"/>
                <w:b/>
                <w:bCs/>
              </w:rPr>
              <w:t>.</w:t>
            </w:r>
          </w:p>
        </w:tc>
      </w:tr>
      <w:tr w:rsidR="00045B8C" w14:paraId="5026CADD" w14:textId="77777777" w:rsidTr="00965ED5">
        <w:tc>
          <w:tcPr>
            <w:tcW w:w="2765" w:type="dxa"/>
          </w:tcPr>
          <w:p w14:paraId="64F8A9DE" w14:textId="6F3F3A24" w:rsidR="00045B8C" w:rsidRDefault="0064329B" w:rsidP="00F77B40">
            <w:pPr>
              <w:jc w:val="both"/>
              <w:rPr>
                <w:rFonts w:ascii="Times New Roman" w:hAnsi="Times New Roman" w:cs="Times New Roman"/>
              </w:rPr>
            </w:pPr>
            <w:r w:rsidRPr="0064329B">
              <w:rPr>
                <w:rFonts w:ascii="Times New Roman" w:hAnsi="Times New Roman" w:cs="Times New Roman"/>
              </w:rPr>
              <w:lastRenderedPageBreak/>
              <w:t>Confirmation required (“Confirm” / “Do not confirm”)</w:t>
            </w:r>
          </w:p>
        </w:tc>
        <w:tc>
          <w:tcPr>
            <w:tcW w:w="5531" w:type="dxa"/>
          </w:tcPr>
          <w:p w14:paraId="46C35F2B" w14:textId="77777777" w:rsidR="00045B8C" w:rsidRPr="00F77B40" w:rsidRDefault="00045B8C" w:rsidP="00F77B40">
            <w:pPr>
              <w:jc w:val="both"/>
              <w:rPr>
                <w:rFonts w:ascii="Times New Roman" w:hAnsi="Times New Roman" w:cs="Times New Roman"/>
              </w:rPr>
            </w:pPr>
          </w:p>
        </w:tc>
      </w:tr>
    </w:tbl>
    <w:p w14:paraId="45E77C38" w14:textId="77777777" w:rsidR="00F77B40" w:rsidRPr="009B5E47" w:rsidRDefault="00F77B40" w:rsidP="00826433">
      <w:pPr>
        <w:spacing w:line="240" w:lineRule="auto"/>
        <w:jc w:val="center"/>
        <w:rPr>
          <w:rFonts w:ascii="Times New Roman" w:hAnsi="Times New Roman" w:cs="Times New Roman"/>
          <w:i/>
          <w:iCs/>
        </w:rPr>
      </w:pPr>
    </w:p>
    <w:sectPr w:rsidR="00F77B40" w:rsidRPr="009B5E47">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C3D03CC0-5C92-814F-8DC6-0ACB73E0B94C}"/>
  </w:font>
  <w:font w:name="Times New Roman">
    <w:panose1 w:val="02020603050405020304"/>
    <w:charset w:val="BA"/>
    <w:family w:val="roman"/>
    <w:pitch w:val="variable"/>
    <w:sig w:usb0="E0002EFF" w:usb1="C000785B" w:usb2="00000009" w:usb3="00000000" w:csb0="000001FF" w:csb1="00000000"/>
    <w:embedRegular r:id="rId3" w:fontKey="{7AF0C171-E7B5-1943-AFCD-CC0677CD999B}"/>
    <w:embedBold r:id="rId4" w:fontKey="{2776EA6D-5EA6-5A4A-A049-538AE2005106}"/>
    <w:embedItalic r:id="rId5" w:fontKey="{E70D6E44-2DFC-C443-AAE7-5DC452EBFF98}"/>
  </w:font>
  <w:font w:name="Symbol">
    <w:panose1 w:val="05050102010706020507"/>
    <w:charset w:val="02"/>
    <w:family w:val="decorative"/>
    <w:pitch w:val="variable"/>
    <w:sig w:usb0="00000000" w:usb1="10000000" w:usb2="00000000" w:usb3="00000000" w:csb0="80000000" w:csb1="00000000"/>
    <w:embedRegular r:id="rId6" w:fontKey="{8352137A-D163-644F-9789-1C5FB30FE3F9}"/>
  </w:font>
  <w:font w:name="Aptos">
    <w:panose1 w:val="020B0004020202020204"/>
    <w:charset w:val="00"/>
    <w:family w:val="swiss"/>
    <w:pitch w:val="variable"/>
    <w:sig w:usb0="20000287" w:usb1="00000003" w:usb2="00000000" w:usb3="00000000" w:csb0="0000019F" w:csb1="00000000"/>
    <w:embedRegular r:id="rId7" w:fontKey="{81FC95A8-8424-F740-807A-1730E89F9278}"/>
    <w:embedBold r:id="rId8" w:fontKey="{060883D4-65CF-8049-89B1-694E51F122B7}"/>
    <w:embedItalic r:id="rId9" w:fontKey="{FE6EE3E1-5770-DD4A-8474-D3A7EB1CD5F5}"/>
  </w:font>
  <w:font w:name="Play">
    <w:altName w:val="Calibri"/>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embedRegular r:id="rId11" w:fontKey="{3A5CC474-41FF-C440-904E-E3D2322F8E05}"/>
  </w:font>
  <w:font w:name="Arial">
    <w:panose1 w:val="020B0604020202020204"/>
    <w:charset w:val="00"/>
    <w:family w:val="swiss"/>
    <w:pitch w:val="variable"/>
    <w:sig w:usb0="E0002AFF" w:usb1="C0007843" w:usb2="00000009" w:usb3="00000000" w:csb0="000001FF" w:csb1="00000000"/>
    <w:embedRegular r:id="rId12" w:fontKey="{C761CC06-535E-1846-B92F-EDD172838296}"/>
    <w:embedBold r:id="rId13" w:fontKey="{BDF3E206-83C2-9947-B83F-7C7CF91E7589}"/>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03FB71EB"/>
    <w:multiLevelType w:val="multilevel"/>
    <w:tmpl w:val="1D8013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C1D6215"/>
    <w:multiLevelType w:val="multilevel"/>
    <w:tmpl w:val="21B0C02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EE3E6C"/>
    <w:multiLevelType w:val="multilevel"/>
    <w:tmpl w:val="DDC8C81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17EE4C41"/>
    <w:multiLevelType w:val="multilevel"/>
    <w:tmpl w:val="46D6CD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19381C"/>
    <w:multiLevelType w:val="multilevel"/>
    <w:tmpl w:val="9236ADC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1B7B6A93"/>
    <w:multiLevelType w:val="multilevel"/>
    <w:tmpl w:val="A98C04AE"/>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1FCB5D03"/>
    <w:multiLevelType w:val="multilevel"/>
    <w:tmpl w:val="112AF89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201907F1"/>
    <w:multiLevelType w:val="multilevel"/>
    <w:tmpl w:val="C5526320"/>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0E80D15"/>
    <w:multiLevelType w:val="multilevel"/>
    <w:tmpl w:val="011609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2AD6FBA"/>
    <w:multiLevelType w:val="multilevel"/>
    <w:tmpl w:val="030646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5223CBC"/>
    <w:multiLevelType w:val="multilevel"/>
    <w:tmpl w:val="601CAF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99901AA"/>
    <w:multiLevelType w:val="multilevel"/>
    <w:tmpl w:val="F992FC84"/>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2CD811D7"/>
    <w:multiLevelType w:val="multilevel"/>
    <w:tmpl w:val="27FEA1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7CF3F40"/>
    <w:multiLevelType w:val="multilevel"/>
    <w:tmpl w:val="7B7CA21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38AD06BF"/>
    <w:multiLevelType w:val="multilevel"/>
    <w:tmpl w:val="D9F66F7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3D9426FE"/>
    <w:multiLevelType w:val="multilevel"/>
    <w:tmpl w:val="46D01C0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FB001E9"/>
    <w:multiLevelType w:val="multilevel"/>
    <w:tmpl w:val="D0EC78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5477B91"/>
    <w:multiLevelType w:val="multilevel"/>
    <w:tmpl w:val="917EF3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A4448B3"/>
    <w:multiLevelType w:val="multilevel"/>
    <w:tmpl w:val="6FDE14A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4E5F6472"/>
    <w:multiLevelType w:val="multilevel"/>
    <w:tmpl w:val="8B48BE4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1" w15:restartNumberingAfterBreak="0">
    <w:nsid w:val="52171392"/>
    <w:multiLevelType w:val="multilevel"/>
    <w:tmpl w:val="EDB26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81C047D"/>
    <w:multiLevelType w:val="multilevel"/>
    <w:tmpl w:val="AF4A26E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58CF37B4"/>
    <w:multiLevelType w:val="multilevel"/>
    <w:tmpl w:val="7BAE5C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8FC028F"/>
    <w:multiLevelType w:val="multilevel"/>
    <w:tmpl w:val="8C4CD74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5" w15:restartNumberingAfterBreak="0">
    <w:nsid w:val="59404521"/>
    <w:multiLevelType w:val="multilevel"/>
    <w:tmpl w:val="73EEEEB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6" w15:restartNumberingAfterBreak="0">
    <w:nsid w:val="5A512FC6"/>
    <w:multiLevelType w:val="multilevel"/>
    <w:tmpl w:val="F80212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B227AA9"/>
    <w:multiLevelType w:val="multilevel"/>
    <w:tmpl w:val="E6B66D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BD37944"/>
    <w:multiLevelType w:val="multilevel"/>
    <w:tmpl w:val="D0420B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5D3A5290"/>
    <w:multiLevelType w:val="multilevel"/>
    <w:tmpl w:val="4C2A473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0" w15:restartNumberingAfterBreak="0">
    <w:nsid w:val="635A411C"/>
    <w:multiLevelType w:val="multilevel"/>
    <w:tmpl w:val="FFDAF7A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1" w15:restartNumberingAfterBreak="0">
    <w:nsid w:val="6C291E46"/>
    <w:multiLevelType w:val="multilevel"/>
    <w:tmpl w:val="260052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6637B3D"/>
    <w:multiLevelType w:val="hybridMultilevel"/>
    <w:tmpl w:val="63680C66"/>
    <w:lvl w:ilvl="0" w:tplc="11CC301C">
      <w:numFmt w:val="bullet"/>
      <w:lvlText w:val=""/>
      <w:lvlJc w:val="left"/>
      <w:pPr>
        <w:ind w:left="1202" w:hanging="360"/>
      </w:pPr>
      <w:rPr>
        <w:rFonts w:ascii="Symbol" w:eastAsia="Symbol" w:hAnsi="Symbol" w:cs="Symbol" w:hint="default"/>
        <w:b w:val="0"/>
        <w:bCs w:val="0"/>
        <w:i w:val="0"/>
        <w:iCs w:val="0"/>
        <w:spacing w:val="0"/>
        <w:w w:val="100"/>
        <w:sz w:val="24"/>
        <w:szCs w:val="24"/>
        <w:lang w:val="lv-LV" w:eastAsia="en-US" w:bidi="ar-SA"/>
      </w:rPr>
    </w:lvl>
    <w:lvl w:ilvl="1" w:tplc="EF6816D8">
      <w:numFmt w:val="bullet"/>
      <w:lvlText w:val="o"/>
      <w:lvlJc w:val="left"/>
      <w:pPr>
        <w:ind w:left="1922" w:hanging="360"/>
      </w:pPr>
      <w:rPr>
        <w:rFonts w:ascii="Courier New" w:eastAsia="Courier New" w:hAnsi="Courier New" w:cs="Courier New" w:hint="default"/>
        <w:b w:val="0"/>
        <w:bCs w:val="0"/>
        <w:i w:val="0"/>
        <w:iCs w:val="0"/>
        <w:spacing w:val="0"/>
        <w:w w:val="100"/>
        <w:sz w:val="24"/>
        <w:szCs w:val="24"/>
        <w:lang w:val="lv-LV" w:eastAsia="en-US" w:bidi="ar-SA"/>
      </w:rPr>
    </w:lvl>
    <w:lvl w:ilvl="2" w:tplc="C1E88206">
      <w:numFmt w:val="bullet"/>
      <w:lvlText w:val="•"/>
      <w:lvlJc w:val="left"/>
      <w:pPr>
        <w:ind w:left="2816" w:hanging="360"/>
      </w:pPr>
      <w:rPr>
        <w:rFonts w:hint="default"/>
        <w:lang w:val="lv-LV" w:eastAsia="en-US" w:bidi="ar-SA"/>
      </w:rPr>
    </w:lvl>
    <w:lvl w:ilvl="3" w:tplc="C250F7B0">
      <w:numFmt w:val="bullet"/>
      <w:lvlText w:val="•"/>
      <w:lvlJc w:val="left"/>
      <w:pPr>
        <w:ind w:left="3712" w:hanging="360"/>
      </w:pPr>
      <w:rPr>
        <w:rFonts w:hint="default"/>
        <w:lang w:val="lv-LV" w:eastAsia="en-US" w:bidi="ar-SA"/>
      </w:rPr>
    </w:lvl>
    <w:lvl w:ilvl="4" w:tplc="CD8E3D12">
      <w:numFmt w:val="bullet"/>
      <w:lvlText w:val="•"/>
      <w:lvlJc w:val="left"/>
      <w:pPr>
        <w:ind w:left="4608" w:hanging="360"/>
      </w:pPr>
      <w:rPr>
        <w:rFonts w:hint="default"/>
        <w:lang w:val="lv-LV" w:eastAsia="en-US" w:bidi="ar-SA"/>
      </w:rPr>
    </w:lvl>
    <w:lvl w:ilvl="5" w:tplc="40EE71AA">
      <w:numFmt w:val="bullet"/>
      <w:lvlText w:val="•"/>
      <w:lvlJc w:val="left"/>
      <w:pPr>
        <w:ind w:left="5505" w:hanging="360"/>
      </w:pPr>
      <w:rPr>
        <w:rFonts w:hint="default"/>
        <w:lang w:val="lv-LV" w:eastAsia="en-US" w:bidi="ar-SA"/>
      </w:rPr>
    </w:lvl>
    <w:lvl w:ilvl="6" w:tplc="06CC011E">
      <w:numFmt w:val="bullet"/>
      <w:lvlText w:val="•"/>
      <w:lvlJc w:val="left"/>
      <w:pPr>
        <w:ind w:left="6401" w:hanging="360"/>
      </w:pPr>
      <w:rPr>
        <w:rFonts w:hint="default"/>
        <w:lang w:val="lv-LV" w:eastAsia="en-US" w:bidi="ar-SA"/>
      </w:rPr>
    </w:lvl>
    <w:lvl w:ilvl="7" w:tplc="58CAC290">
      <w:numFmt w:val="bullet"/>
      <w:lvlText w:val="•"/>
      <w:lvlJc w:val="left"/>
      <w:pPr>
        <w:ind w:left="7297" w:hanging="360"/>
      </w:pPr>
      <w:rPr>
        <w:rFonts w:hint="default"/>
        <w:lang w:val="lv-LV" w:eastAsia="en-US" w:bidi="ar-SA"/>
      </w:rPr>
    </w:lvl>
    <w:lvl w:ilvl="8" w:tplc="C8004B46">
      <w:numFmt w:val="bullet"/>
      <w:lvlText w:val="•"/>
      <w:lvlJc w:val="left"/>
      <w:pPr>
        <w:ind w:left="8193" w:hanging="360"/>
      </w:pPr>
      <w:rPr>
        <w:rFonts w:hint="default"/>
        <w:lang w:val="lv-LV" w:eastAsia="en-US" w:bidi="ar-SA"/>
      </w:rPr>
    </w:lvl>
  </w:abstractNum>
  <w:abstractNum w:abstractNumId="33" w15:restartNumberingAfterBreak="0">
    <w:nsid w:val="796E3E1C"/>
    <w:multiLevelType w:val="multilevel"/>
    <w:tmpl w:val="DA7411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D771CBA"/>
    <w:multiLevelType w:val="multilevel"/>
    <w:tmpl w:val="64C08D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69140798">
    <w:abstractNumId w:val="19"/>
  </w:num>
  <w:num w:numId="2" w16cid:durableId="357439363">
    <w:abstractNumId w:val="17"/>
  </w:num>
  <w:num w:numId="3" w16cid:durableId="1638995125">
    <w:abstractNumId w:val="29"/>
  </w:num>
  <w:num w:numId="4" w16cid:durableId="1520847557">
    <w:abstractNumId w:val="20"/>
  </w:num>
  <w:num w:numId="5" w16cid:durableId="1366322197">
    <w:abstractNumId w:val="23"/>
  </w:num>
  <w:num w:numId="6" w16cid:durableId="432675694">
    <w:abstractNumId w:val="9"/>
  </w:num>
  <w:num w:numId="7" w16cid:durableId="2014338712">
    <w:abstractNumId w:val="30"/>
  </w:num>
  <w:num w:numId="8" w16cid:durableId="1184782733">
    <w:abstractNumId w:val="11"/>
  </w:num>
  <w:num w:numId="9" w16cid:durableId="1022321417">
    <w:abstractNumId w:val="3"/>
  </w:num>
  <w:num w:numId="10" w16cid:durableId="60569332">
    <w:abstractNumId w:val="18"/>
  </w:num>
  <w:num w:numId="11" w16cid:durableId="1736972974">
    <w:abstractNumId w:val="12"/>
  </w:num>
  <w:num w:numId="12" w16cid:durableId="1160271466">
    <w:abstractNumId w:val="4"/>
  </w:num>
  <w:num w:numId="13" w16cid:durableId="1700861539">
    <w:abstractNumId w:val="1"/>
  </w:num>
  <w:num w:numId="14" w16cid:durableId="647591506">
    <w:abstractNumId w:val="16"/>
  </w:num>
  <w:num w:numId="15" w16cid:durableId="707027817">
    <w:abstractNumId w:val="26"/>
  </w:num>
  <w:num w:numId="16" w16cid:durableId="2045056974">
    <w:abstractNumId w:val="10"/>
  </w:num>
  <w:num w:numId="17" w16cid:durableId="1283071286">
    <w:abstractNumId w:val="14"/>
  </w:num>
  <w:num w:numId="18" w16cid:durableId="103503154">
    <w:abstractNumId w:val="27"/>
  </w:num>
  <w:num w:numId="19" w16cid:durableId="1432244511">
    <w:abstractNumId w:val="15"/>
  </w:num>
  <w:num w:numId="20" w16cid:durableId="252862400">
    <w:abstractNumId w:val="31"/>
  </w:num>
  <w:num w:numId="21" w16cid:durableId="1371880194">
    <w:abstractNumId w:val="25"/>
  </w:num>
  <w:num w:numId="22" w16cid:durableId="847403923">
    <w:abstractNumId w:val="7"/>
  </w:num>
  <w:num w:numId="23" w16cid:durableId="93550989">
    <w:abstractNumId w:val="34"/>
  </w:num>
  <w:num w:numId="24" w16cid:durableId="1102451386">
    <w:abstractNumId w:val="8"/>
  </w:num>
  <w:num w:numId="25" w16cid:durableId="1184709757">
    <w:abstractNumId w:val="21"/>
  </w:num>
  <w:num w:numId="26" w16cid:durableId="1401170528">
    <w:abstractNumId w:val="22"/>
  </w:num>
  <w:num w:numId="27" w16cid:durableId="1378385165">
    <w:abstractNumId w:val="33"/>
  </w:num>
  <w:num w:numId="28" w16cid:durableId="1866555124">
    <w:abstractNumId w:val="13"/>
  </w:num>
  <w:num w:numId="29" w16cid:durableId="23332950">
    <w:abstractNumId w:val="6"/>
  </w:num>
  <w:num w:numId="30" w16cid:durableId="295112222">
    <w:abstractNumId w:val="28"/>
  </w:num>
  <w:num w:numId="31" w16cid:durableId="1056859390">
    <w:abstractNumId w:val="2"/>
  </w:num>
  <w:num w:numId="32" w16cid:durableId="1786466203">
    <w:abstractNumId w:val="5"/>
  </w:num>
  <w:num w:numId="33" w16cid:durableId="1468089606">
    <w:abstractNumId w:val="32"/>
  </w:num>
  <w:num w:numId="34" w16cid:durableId="1987005506">
    <w:abstractNumId w:val="0"/>
  </w:num>
  <w:num w:numId="35" w16cid:durableId="3127603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B70"/>
    <w:rsid w:val="00001A4C"/>
    <w:rsid w:val="00023687"/>
    <w:rsid w:val="00035B6E"/>
    <w:rsid w:val="00045B8C"/>
    <w:rsid w:val="000538B9"/>
    <w:rsid w:val="000B317E"/>
    <w:rsid w:val="000F483C"/>
    <w:rsid w:val="000F499F"/>
    <w:rsid w:val="000F6C43"/>
    <w:rsid w:val="00115B70"/>
    <w:rsid w:val="001220E8"/>
    <w:rsid w:val="001322B1"/>
    <w:rsid w:val="00133FB5"/>
    <w:rsid w:val="001458BD"/>
    <w:rsid w:val="001659C5"/>
    <w:rsid w:val="00191340"/>
    <w:rsid w:val="0019286A"/>
    <w:rsid w:val="001D1AF2"/>
    <w:rsid w:val="002009CF"/>
    <w:rsid w:val="002046E4"/>
    <w:rsid w:val="0021797E"/>
    <w:rsid w:val="00232BA6"/>
    <w:rsid w:val="00256356"/>
    <w:rsid w:val="00287C08"/>
    <w:rsid w:val="002A4E9B"/>
    <w:rsid w:val="002F13AC"/>
    <w:rsid w:val="002F5D40"/>
    <w:rsid w:val="002F62B7"/>
    <w:rsid w:val="003016EC"/>
    <w:rsid w:val="003226C2"/>
    <w:rsid w:val="00353866"/>
    <w:rsid w:val="00355D75"/>
    <w:rsid w:val="00387602"/>
    <w:rsid w:val="003A0257"/>
    <w:rsid w:val="003A3FBF"/>
    <w:rsid w:val="003B6AB0"/>
    <w:rsid w:val="00436412"/>
    <w:rsid w:val="00457B38"/>
    <w:rsid w:val="00477D22"/>
    <w:rsid w:val="00494D52"/>
    <w:rsid w:val="004B1A5D"/>
    <w:rsid w:val="004E144D"/>
    <w:rsid w:val="005109C7"/>
    <w:rsid w:val="00514523"/>
    <w:rsid w:val="0052636B"/>
    <w:rsid w:val="00562E45"/>
    <w:rsid w:val="00564267"/>
    <w:rsid w:val="005805C2"/>
    <w:rsid w:val="00586B01"/>
    <w:rsid w:val="005A6DB2"/>
    <w:rsid w:val="005E1CC0"/>
    <w:rsid w:val="005E2E4B"/>
    <w:rsid w:val="0061512E"/>
    <w:rsid w:val="0061791B"/>
    <w:rsid w:val="0064329B"/>
    <w:rsid w:val="00673081"/>
    <w:rsid w:val="006C34F5"/>
    <w:rsid w:val="006D5726"/>
    <w:rsid w:val="007003C8"/>
    <w:rsid w:val="00741B24"/>
    <w:rsid w:val="00797F9D"/>
    <w:rsid w:val="007B7A3A"/>
    <w:rsid w:val="007E055C"/>
    <w:rsid w:val="007F54DD"/>
    <w:rsid w:val="00803853"/>
    <w:rsid w:val="008108E7"/>
    <w:rsid w:val="0081474C"/>
    <w:rsid w:val="00826433"/>
    <w:rsid w:val="008651F6"/>
    <w:rsid w:val="00884B08"/>
    <w:rsid w:val="008918F6"/>
    <w:rsid w:val="00892D4A"/>
    <w:rsid w:val="008A0815"/>
    <w:rsid w:val="008B27BB"/>
    <w:rsid w:val="008B5E08"/>
    <w:rsid w:val="008C20BC"/>
    <w:rsid w:val="008C2AAD"/>
    <w:rsid w:val="00932FF0"/>
    <w:rsid w:val="009A004C"/>
    <w:rsid w:val="009B0CEB"/>
    <w:rsid w:val="009D42F1"/>
    <w:rsid w:val="009E5736"/>
    <w:rsid w:val="009E64AB"/>
    <w:rsid w:val="00A20A70"/>
    <w:rsid w:val="00A3670E"/>
    <w:rsid w:val="00A613DE"/>
    <w:rsid w:val="00A72622"/>
    <w:rsid w:val="00AA1DD1"/>
    <w:rsid w:val="00AA6EC8"/>
    <w:rsid w:val="00AD1095"/>
    <w:rsid w:val="00B33953"/>
    <w:rsid w:val="00B33E59"/>
    <w:rsid w:val="00B42F75"/>
    <w:rsid w:val="00B62288"/>
    <w:rsid w:val="00B82110"/>
    <w:rsid w:val="00B87A21"/>
    <w:rsid w:val="00B92DC3"/>
    <w:rsid w:val="00BB76E1"/>
    <w:rsid w:val="00BC00B8"/>
    <w:rsid w:val="00BC40A6"/>
    <w:rsid w:val="00BD78C6"/>
    <w:rsid w:val="00C0137E"/>
    <w:rsid w:val="00C07B70"/>
    <w:rsid w:val="00C138DA"/>
    <w:rsid w:val="00C2399C"/>
    <w:rsid w:val="00C274D3"/>
    <w:rsid w:val="00C45D6C"/>
    <w:rsid w:val="00C55945"/>
    <w:rsid w:val="00CC40FA"/>
    <w:rsid w:val="00CE477E"/>
    <w:rsid w:val="00CF4F8F"/>
    <w:rsid w:val="00D334C6"/>
    <w:rsid w:val="00D33941"/>
    <w:rsid w:val="00D83742"/>
    <w:rsid w:val="00D92EB1"/>
    <w:rsid w:val="00DF4D5E"/>
    <w:rsid w:val="00E40EE8"/>
    <w:rsid w:val="00E426D1"/>
    <w:rsid w:val="00E4282C"/>
    <w:rsid w:val="00E60AF0"/>
    <w:rsid w:val="00E766D9"/>
    <w:rsid w:val="00EA4C4C"/>
    <w:rsid w:val="00EE28A4"/>
    <w:rsid w:val="00F20C01"/>
    <w:rsid w:val="00F76396"/>
    <w:rsid w:val="00F77B40"/>
    <w:rsid w:val="00F87FC6"/>
    <w:rsid w:val="00FF5A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6F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lv" w:eastAsia="lv-LV"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paragraph" w:styleId="Heading7">
    <w:name w:val="heading 7"/>
    <w:link w:val="Heading7Char"/>
    <w:uiPriority w:val="9"/>
    <w:semiHidden/>
    <w:unhideWhenUsed/>
    <w:qFormat/>
    <w:rsid w:val="00FC4C16"/>
    <w:pPr>
      <w:keepNext/>
      <w:keepLines/>
      <w:spacing w:before="40" w:after="0"/>
      <w:outlineLvl w:val="6"/>
    </w:pPr>
    <w:rPr>
      <w:rFonts w:eastAsiaTheme="majorEastAsia" w:cstheme="majorBidi"/>
      <w:color w:val="595959" w:themeColor="text1" w:themeTint="A6"/>
    </w:rPr>
  </w:style>
  <w:style w:type="paragraph" w:styleId="Heading8">
    <w:name w:val="heading 8"/>
    <w:link w:val="Heading8Char"/>
    <w:uiPriority w:val="9"/>
    <w:semiHidden/>
    <w:unhideWhenUsed/>
    <w:qFormat/>
    <w:rsid w:val="00FC4C16"/>
    <w:pPr>
      <w:keepNext/>
      <w:keepLines/>
      <w:spacing w:after="0"/>
      <w:outlineLvl w:val="7"/>
    </w:pPr>
    <w:rPr>
      <w:rFonts w:eastAsiaTheme="majorEastAsia" w:cstheme="majorBidi"/>
      <w:i/>
      <w:iCs/>
      <w:color w:val="272727" w:themeColor="text1" w:themeTint="D8"/>
    </w:rPr>
  </w:style>
  <w:style w:type="paragraph" w:styleId="Heading9">
    <w:name w:val="heading 9"/>
    <w:link w:val="Heading9Char"/>
    <w:uiPriority w:val="9"/>
    <w:semiHidden/>
    <w:unhideWhenUsed/>
    <w:qFormat/>
    <w:rsid w:val="00FC4C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character" w:customStyle="1" w:styleId="Virsraksts1Rakstz">
    <w:name w:val="Virsraksts 1 Rakstz."/>
    <w:basedOn w:val="DefaultParagraphFont"/>
    <w:uiPriority w:val="9"/>
    <w:rsid w:val="00FC4C1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DefaultParagraphFont"/>
    <w:uiPriority w:val="9"/>
    <w:rsid w:val="00FC4C1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DefaultParagraphFont"/>
    <w:uiPriority w:val="9"/>
    <w:rsid w:val="00FC4C16"/>
    <w:rPr>
      <w:rFonts w:eastAsiaTheme="majorEastAsia" w:cstheme="majorBidi"/>
      <w:color w:val="0F4761" w:themeColor="accent1" w:themeShade="BF"/>
      <w:sz w:val="28"/>
      <w:szCs w:val="28"/>
    </w:rPr>
  </w:style>
  <w:style w:type="character" w:customStyle="1" w:styleId="Virsraksts4Rakstz">
    <w:name w:val="Virsraksts 4 Rakstz."/>
    <w:basedOn w:val="DefaultParagraphFont"/>
    <w:uiPriority w:val="9"/>
    <w:semiHidden/>
    <w:rsid w:val="00FC4C16"/>
    <w:rPr>
      <w:rFonts w:eastAsiaTheme="majorEastAsia" w:cstheme="majorBidi"/>
      <w:i/>
      <w:iCs/>
      <w:color w:val="0F4761" w:themeColor="accent1" w:themeShade="BF"/>
    </w:rPr>
  </w:style>
  <w:style w:type="character" w:customStyle="1" w:styleId="Virsraksts5Rakstz">
    <w:name w:val="Virsraksts 5 Rakstz."/>
    <w:basedOn w:val="DefaultParagraphFont"/>
    <w:uiPriority w:val="9"/>
    <w:semiHidden/>
    <w:rsid w:val="00FC4C16"/>
    <w:rPr>
      <w:rFonts w:eastAsiaTheme="majorEastAsia" w:cstheme="majorBidi"/>
      <w:color w:val="0F4761" w:themeColor="accent1" w:themeShade="BF"/>
    </w:rPr>
  </w:style>
  <w:style w:type="character" w:customStyle="1" w:styleId="Virsraksts6Rakstz">
    <w:name w:val="Virsraksts 6 Rakstz."/>
    <w:basedOn w:val="DefaultParagraphFont"/>
    <w:uiPriority w:val="9"/>
    <w:semiHidden/>
    <w:rsid w:val="00FC4C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4C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4C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4C16"/>
    <w:rPr>
      <w:rFonts w:eastAsiaTheme="majorEastAsia" w:cstheme="majorBidi"/>
      <w:color w:val="272727" w:themeColor="text1" w:themeTint="D8"/>
    </w:rPr>
  </w:style>
  <w:style w:type="character" w:customStyle="1" w:styleId="NosaukumsRakstz">
    <w:name w:val="Nosaukums Rakstz."/>
    <w:basedOn w:val="DefaultParagraphFont"/>
    <w:uiPriority w:val="10"/>
    <w:rsid w:val="00FC4C16"/>
    <w:rPr>
      <w:rFonts w:asciiTheme="majorHAnsi" w:eastAsiaTheme="majorEastAsia" w:hAnsiTheme="majorHAnsi" w:cstheme="majorBidi"/>
      <w:spacing w:val="-10"/>
      <w:kern w:val="28"/>
      <w:sz w:val="56"/>
      <w:szCs w:val="56"/>
    </w:rPr>
  </w:style>
  <w:style w:type="character" w:customStyle="1" w:styleId="ApakvirsrakstsRakstz">
    <w:name w:val="Apakšvirsraksts Rakstz."/>
    <w:basedOn w:val="DefaultParagraphFont"/>
    <w:uiPriority w:val="11"/>
    <w:rsid w:val="00FC4C16"/>
    <w:rPr>
      <w:rFonts w:eastAsiaTheme="majorEastAsia" w:cstheme="majorBidi"/>
      <w:color w:val="595959" w:themeColor="text1" w:themeTint="A6"/>
      <w:spacing w:val="15"/>
      <w:sz w:val="28"/>
      <w:szCs w:val="28"/>
    </w:rPr>
  </w:style>
  <w:style w:type="paragraph" w:styleId="Quote">
    <w:name w:val="Quote"/>
    <w:link w:val="QuoteChar"/>
    <w:uiPriority w:val="29"/>
    <w:qFormat/>
    <w:rsid w:val="00FC4C16"/>
    <w:pPr>
      <w:spacing w:before="160"/>
      <w:jc w:val="center"/>
    </w:pPr>
    <w:rPr>
      <w:i/>
      <w:iCs/>
      <w:color w:val="404040" w:themeColor="text1" w:themeTint="BF"/>
    </w:rPr>
  </w:style>
  <w:style w:type="character" w:customStyle="1" w:styleId="QuoteChar">
    <w:name w:val="Quote Char"/>
    <w:basedOn w:val="DefaultParagraphFont"/>
    <w:link w:val="Quote"/>
    <w:uiPriority w:val="29"/>
    <w:rsid w:val="00FC4C16"/>
    <w:rPr>
      <w:i/>
      <w:iCs/>
      <w:color w:val="404040" w:themeColor="text1" w:themeTint="BF"/>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L"/>
    <w:link w:val="ListParagraphChar"/>
    <w:uiPriority w:val="34"/>
    <w:qFormat/>
    <w:rsid w:val="00FC4C16"/>
    <w:pPr>
      <w:ind w:left="720"/>
      <w:contextualSpacing/>
    </w:pPr>
  </w:style>
  <w:style w:type="character" w:styleId="IntenseEmphasis">
    <w:name w:val="Intense Emphasis"/>
    <w:basedOn w:val="DefaultParagraphFont"/>
    <w:uiPriority w:val="21"/>
    <w:qFormat/>
    <w:rsid w:val="00FC4C16"/>
    <w:rPr>
      <w:i/>
      <w:iCs/>
      <w:color w:val="0F4761" w:themeColor="accent1" w:themeShade="BF"/>
    </w:rPr>
  </w:style>
  <w:style w:type="paragraph" w:styleId="IntenseQuote">
    <w:name w:val="Intense Quote"/>
    <w:link w:val="IntenseQuoteChar"/>
    <w:uiPriority w:val="30"/>
    <w:qFormat/>
    <w:rsid w:val="00FC4C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4C16"/>
    <w:rPr>
      <w:i/>
      <w:iCs/>
      <w:color w:val="0F4761" w:themeColor="accent1" w:themeShade="BF"/>
    </w:rPr>
  </w:style>
  <w:style w:type="character" w:styleId="IntenseReference">
    <w:name w:val="Intense Reference"/>
    <w:basedOn w:val="DefaultParagraphFont"/>
    <w:uiPriority w:val="32"/>
    <w:qFormat/>
    <w:rsid w:val="00FC4C16"/>
    <w:rPr>
      <w:b/>
      <w:bCs/>
      <w:smallCaps/>
      <w:color w:val="0F4761" w:themeColor="accent1" w:themeShade="BF"/>
      <w:spacing w:val="5"/>
    </w:rPr>
  </w:style>
  <w:style w:type="paragraph" w:styleId="NormalWeb">
    <w:name w:val="Normal (Web)"/>
    <w:uiPriority w:val="99"/>
    <w:semiHidden/>
    <w:unhideWhenUsed/>
    <w:rsid w:val="00447863"/>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447863"/>
    <w:rPr>
      <w:b/>
      <w:bCs/>
    </w:rPr>
  </w:style>
  <w:style w:type="character" w:styleId="Emphasis">
    <w:name w:val="Emphasis"/>
    <w:basedOn w:val="DefaultParagraphFont"/>
    <w:uiPriority w:val="20"/>
    <w:qFormat/>
    <w:rsid w:val="00447863"/>
    <w:rPr>
      <w:i/>
      <w:iCs/>
    </w:rPr>
  </w:style>
  <w:style w:type="character" w:styleId="Hyperlink">
    <w:name w:val="Hyperlink"/>
    <w:basedOn w:val="DefaultParagraphFont"/>
    <w:uiPriority w:val="99"/>
    <w:unhideWhenUsed/>
    <w:rsid w:val="003E03FD"/>
    <w:rPr>
      <w:color w:val="467886" w:themeColor="hyperlink"/>
      <w:u w:val="single"/>
    </w:rPr>
  </w:style>
  <w:style w:type="character" w:styleId="UnresolvedMention">
    <w:name w:val="Unresolved Mention"/>
    <w:basedOn w:val="DefaultParagraphFont"/>
    <w:uiPriority w:val="99"/>
    <w:semiHidden/>
    <w:unhideWhenUsed/>
    <w:rsid w:val="003E03FD"/>
    <w:rPr>
      <w:color w:val="605E5C"/>
      <w:shd w:val="clear" w:color="auto" w:fill="E1DFDD"/>
    </w:rPr>
  </w:style>
  <w:style w:type="character" w:styleId="CommentReference">
    <w:name w:val="annotation reference"/>
    <w:basedOn w:val="DefaultParagraphFont"/>
    <w:uiPriority w:val="99"/>
    <w:semiHidden/>
    <w:unhideWhenUsed/>
    <w:rsid w:val="004947E2"/>
    <w:rPr>
      <w:sz w:val="16"/>
      <w:szCs w:val="16"/>
    </w:rPr>
  </w:style>
  <w:style w:type="paragraph" w:styleId="CommentText">
    <w:name w:val="annotation text"/>
    <w:link w:val="CommentTextChar"/>
    <w:uiPriority w:val="99"/>
    <w:unhideWhenUsed/>
    <w:rsid w:val="004947E2"/>
    <w:pPr>
      <w:spacing w:line="240" w:lineRule="auto"/>
    </w:pPr>
    <w:rPr>
      <w:sz w:val="20"/>
      <w:szCs w:val="20"/>
    </w:rPr>
  </w:style>
  <w:style w:type="character" w:customStyle="1" w:styleId="CommentTextChar">
    <w:name w:val="Comment Text Char"/>
    <w:basedOn w:val="DefaultParagraphFont"/>
    <w:link w:val="CommentText"/>
    <w:uiPriority w:val="99"/>
    <w:rsid w:val="004947E2"/>
    <w:rPr>
      <w:sz w:val="20"/>
      <w:szCs w:val="20"/>
    </w:rPr>
  </w:style>
  <w:style w:type="paragraph" w:styleId="CommentSubject">
    <w:name w:val="annotation subject"/>
    <w:basedOn w:val="CommentText"/>
    <w:next w:val="CommentText"/>
    <w:link w:val="CommentSubjectChar"/>
    <w:uiPriority w:val="99"/>
    <w:semiHidden/>
    <w:unhideWhenUsed/>
    <w:rsid w:val="004947E2"/>
    <w:rPr>
      <w:b/>
      <w:bCs/>
    </w:rPr>
  </w:style>
  <w:style w:type="character" w:customStyle="1" w:styleId="CommentSubjectChar">
    <w:name w:val="Comment Subject Char"/>
    <w:basedOn w:val="CommentTextChar"/>
    <w:link w:val="CommentSubject"/>
    <w:uiPriority w:val="99"/>
    <w:semiHidden/>
    <w:rsid w:val="004947E2"/>
    <w:rPr>
      <w:b/>
      <w:bCs/>
      <w:sz w:val="20"/>
      <w:szCs w:val="20"/>
    </w:rPr>
  </w:style>
  <w:style w:type="paragraph" w:styleId="Subtitle">
    <w:name w:val="Subtitle"/>
    <w:basedOn w:val="Normal"/>
    <w:next w:val="Normal"/>
    <w:uiPriority w:val="11"/>
    <w:qFormat/>
    <w:rPr>
      <w:color w:val="595959"/>
      <w:sz w:val="28"/>
      <w:szCs w:val="28"/>
    </w:rPr>
  </w:style>
  <w:style w:type="paragraph" w:styleId="Revision">
    <w:name w:val="Revision"/>
    <w:hidden/>
    <w:uiPriority w:val="99"/>
    <w:semiHidden/>
    <w:rsid w:val="001659C5"/>
    <w:pPr>
      <w:spacing w:after="0" w:line="240" w:lineRule="auto"/>
    </w:p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L Char"/>
    <w:link w:val="ListParagraph"/>
    <w:uiPriority w:val="34"/>
    <w:qFormat/>
    <w:rsid w:val="0061512E"/>
  </w:style>
  <w:style w:type="table" w:styleId="TableGrid">
    <w:name w:val="Table Grid"/>
    <w:basedOn w:val="TableNormal"/>
    <w:uiPriority w:val="39"/>
    <w:rsid w:val="00EA4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ndkopa">
    <w:name w:val="Rindkopa"/>
    <w:basedOn w:val="Normal"/>
    <w:rsid w:val="006D5726"/>
    <w:pPr>
      <w:suppressAutoHyphens/>
      <w:spacing w:after="0" w:line="100" w:lineRule="atLeast"/>
      <w:ind w:left="851"/>
      <w:jc w:val="both"/>
    </w:pPr>
    <w:rPr>
      <w:rFonts w:ascii="Arial" w:eastAsia="Times New Roman" w:hAnsi="Arial" w:cs="Arial"/>
      <w:kern w:val="2"/>
      <w:sz w:val="20"/>
      <w:szCs w:val="20"/>
      <w:lang w:val="lv-LV" w:eastAsia="zh-CN"/>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
    <w:rsid w:val="006D5726"/>
    <w:pPr>
      <w:suppressAutoHyphens/>
      <w:spacing w:after="120" w:line="240" w:lineRule="auto"/>
    </w:pPr>
    <w:rPr>
      <w:rFonts w:ascii="Times New Roman" w:eastAsia="Times New Roman" w:hAnsi="Times New Roman" w:cs="Times New Roman"/>
      <w:lang w:val="x-none" w:eastAsia="zh-CN"/>
    </w:rPr>
  </w:style>
  <w:style w:type="character" w:customStyle="1" w:styleId="BodyTextChar">
    <w:name w:val="Body Text Char"/>
    <w:aliases w:val="Body Text1 Char,Body Text Char Char Char,Body Text Char2 Char Char Char,Body Text Char Char Char Char Char,Body Text Char1 Char Char Char Char Char,Body Text Char Char Char Char Char Char Char,b Char,uvlaka 3 Char,plain Char1,b1 Char"/>
    <w:basedOn w:val="DefaultParagraphFont"/>
    <w:link w:val="BodyText"/>
    <w:rsid w:val="006D5726"/>
    <w:rPr>
      <w:rFonts w:ascii="Times New Roman" w:eastAsia="Times New Roman" w:hAnsi="Times New Roman" w:cs="Times New Roman"/>
      <w:lang w:val="x-none" w:eastAsia="zh-CN"/>
    </w:rPr>
  </w:style>
  <w:style w:type="table" w:customStyle="1" w:styleId="TableNormal1">
    <w:name w:val="Table Normal1"/>
    <w:rsid w:val="0082643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lv-LV"/>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pi.wallester.eu/v1/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KU126tIiC+lATMZFwXJHmqAQCA==">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4104</Words>
  <Characters>23398</Characters>
  <Application>Microsoft Office Word</Application>
  <DocSecurity>0</DocSecurity>
  <Lines>194</Lines>
  <Paragraphs>54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2025-07-18T06:53:00Z</dcterms:created>
  <dcterms:modified xsi:type="dcterms:W3CDTF">2025-07-22T06:16:00Z</dcterms:modified>
</cp:coreProperties>
</file>