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67B4" w14:textId="7155004B" w:rsidR="008936AA" w:rsidRPr="007E65E5" w:rsidRDefault="00A167FD" w:rsidP="00F06A09">
      <w:r w:rsidRPr="00666979">
        <w:rPr>
          <w:rFonts w:ascii="Arial" w:hAnsi="Arial" w:cs="Arial"/>
          <w:noProof/>
          <w:lang w:eastAsia="lv-LV"/>
        </w:rPr>
        <mc:AlternateContent>
          <mc:Choice Requires="wpg">
            <w:drawing>
              <wp:anchor distT="0" distB="0" distL="114300" distR="114300" simplePos="0" relativeHeight="251659264" behindDoc="0" locked="0" layoutInCell="1" allowOverlap="1" wp14:anchorId="6ADF4271" wp14:editId="0CC38EAB">
                <wp:simplePos x="0" y="0"/>
                <wp:positionH relativeFrom="column">
                  <wp:posOffset>3476116</wp:posOffset>
                </wp:positionH>
                <wp:positionV relativeFrom="paragraph">
                  <wp:posOffset>-177649</wp:posOffset>
                </wp:positionV>
                <wp:extent cx="2091517" cy="988291"/>
                <wp:effectExtent l="0" t="0" r="4445" b="2540"/>
                <wp:wrapNone/>
                <wp:docPr id="1" name="Group 1"/>
                <wp:cNvGraphicFramePr/>
                <a:graphic xmlns:a="http://schemas.openxmlformats.org/drawingml/2006/main">
                  <a:graphicData uri="http://schemas.microsoft.com/office/word/2010/wordprocessingGroup">
                    <wpg:wgp>
                      <wpg:cNvGrpSpPr/>
                      <wpg:grpSpPr>
                        <a:xfrm>
                          <a:off x="0" y="0"/>
                          <a:ext cx="2091517" cy="988291"/>
                          <a:chOff x="0" y="0"/>
                          <a:chExt cx="2384425" cy="1114425"/>
                        </a:xfrm>
                      </wpg:grpSpPr>
                      <pic:pic xmlns:pic="http://schemas.openxmlformats.org/drawingml/2006/picture">
                        <pic:nvPicPr>
                          <pic:cNvPr id="2" name="Picture 2" descr="A picture containing shap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pic:pic xmlns:pic="http://schemas.openxmlformats.org/drawingml/2006/picture">
                        <pic:nvPicPr>
                          <pic:cNvPr id="3" name="Picture 3" descr="Nacionālais attīstības plāns 202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155700" y="57150"/>
                            <a:ext cx="1228725" cy="10477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6E63AFAF" id="Group 1" o:spid="_x0000_s1026" style="position:absolute;margin-left:273.7pt;margin-top:-14pt;width:164.7pt;height:77.8pt;z-index:251659264;mso-width-relative:margin;mso-height-relative:margin" coordsize="23844,111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shape&#10;&#10;Description automatically generated" style="position:absolute;width:11144;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">
                  <v:imagedata r:id="rId10" o:title="A picture containing shape&#10;&#10;Description automatically generated"/>
                </v:shape>
                <v:shape id="Picture 3" o:spid="_x0000_s1028" type="#_x0000_t75" alt="Nacionālais attīstības plāns 2027" style="position:absolute;left:11557;top:571;width:12287;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">
                  <v:imagedata r:id="rId11" o:title="Nacionālais attīstības plāns 2027"/>
                </v:shape>
              </v:group>
            </w:pict>
          </mc:Fallback>
        </mc:AlternateContent>
      </w:r>
    </w:p>
    <w:p w14:paraId="011E37A4" w14:textId="1CB0226D" w:rsidR="00292B3D" w:rsidRPr="007E65E5" w:rsidRDefault="00292B3D" w:rsidP="005B1859">
      <w:pPr>
        <w:jc w:val="center"/>
      </w:pPr>
    </w:p>
    <w:p w14:paraId="7F493A7C" w14:textId="11135FBC" w:rsidR="00292B3D" w:rsidRPr="007E65E5" w:rsidRDefault="00292B3D" w:rsidP="00F06A09"/>
    <w:p w14:paraId="375591D2" w14:textId="64F92EB0" w:rsidR="00B313F3" w:rsidRDefault="00B313F3" w:rsidP="005B1859"/>
    <w:p w14:paraId="4680FB77" w14:textId="1E745EBA" w:rsidR="00A167FD" w:rsidRDefault="00A167FD" w:rsidP="005B1859"/>
    <w:p w14:paraId="7162D9A3" w14:textId="77777777" w:rsidR="00A167FD" w:rsidRPr="007E65E5" w:rsidRDefault="00A167FD" w:rsidP="005B1859"/>
    <w:p w14:paraId="68C80485" w14:textId="01A9FCD4" w:rsidR="002051FE" w:rsidRPr="007E65E5" w:rsidRDefault="002051FE" w:rsidP="00F06A09">
      <w:pPr>
        <w:pBdr>
          <w:bottom w:val="single" w:sz="8" w:space="1" w:color="3B3838" w:themeColor="background2" w:themeShade="40"/>
        </w:pBdr>
      </w:pPr>
    </w:p>
    <w:p w14:paraId="5C625D59" w14:textId="77777777" w:rsidR="008936AA" w:rsidRPr="007E65E5" w:rsidRDefault="008936AA" w:rsidP="00F06A09"/>
    <w:p w14:paraId="44A402E9" w14:textId="77777777" w:rsidR="005B1859" w:rsidRPr="007E65E5" w:rsidRDefault="005B1859" w:rsidP="00F06A09">
      <w:pPr>
        <w:pStyle w:val="NormalWeb"/>
        <w:spacing w:before="0" w:beforeAutospacing="0" w:after="0" w:afterAutospacing="0"/>
        <w:jc w:val="center"/>
        <w:rPr>
          <w:b/>
          <w:bCs/>
          <w:sz w:val="44"/>
          <w:szCs w:val="22"/>
          <w:lang w:val="lv-LV"/>
        </w:rPr>
      </w:pPr>
    </w:p>
    <w:p w14:paraId="63108DD8" w14:textId="6D98F70B" w:rsidR="005B1859" w:rsidRDefault="005B1859" w:rsidP="00F06A09">
      <w:pPr>
        <w:pStyle w:val="NormalWeb"/>
        <w:spacing w:before="0" w:beforeAutospacing="0" w:after="0" w:afterAutospacing="0"/>
        <w:jc w:val="center"/>
        <w:rPr>
          <w:b/>
          <w:bCs/>
          <w:sz w:val="44"/>
          <w:szCs w:val="22"/>
          <w:lang w:val="lv-LV"/>
        </w:rPr>
      </w:pPr>
    </w:p>
    <w:p w14:paraId="204A5A3C" w14:textId="5F74764E" w:rsidR="00B82DEE" w:rsidRDefault="00B82DEE" w:rsidP="00F06A09">
      <w:pPr>
        <w:pStyle w:val="NormalWeb"/>
        <w:spacing w:before="0" w:beforeAutospacing="0" w:after="0" w:afterAutospacing="0"/>
        <w:jc w:val="center"/>
        <w:rPr>
          <w:b/>
          <w:bCs/>
          <w:sz w:val="44"/>
          <w:szCs w:val="22"/>
          <w:lang w:val="lv-LV"/>
        </w:rPr>
      </w:pPr>
    </w:p>
    <w:p w14:paraId="11EB6542" w14:textId="77777777" w:rsidR="00B82DEE" w:rsidRPr="007E65E5" w:rsidRDefault="00B82DEE" w:rsidP="00F06A09">
      <w:pPr>
        <w:pStyle w:val="NormalWeb"/>
        <w:spacing w:before="0" w:beforeAutospacing="0" w:after="0" w:afterAutospacing="0"/>
        <w:jc w:val="center"/>
        <w:rPr>
          <w:b/>
          <w:bCs/>
          <w:sz w:val="44"/>
          <w:szCs w:val="22"/>
          <w:lang w:val="lv-LV"/>
        </w:rPr>
      </w:pPr>
    </w:p>
    <w:p w14:paraId="0D1E7236" w14:textId="77777777" w:rsidR="004303AF" w:rsidRPr="007E65E5" w:rsidRDefault="004303AF" w:rsidP="00F06A09">
      <w:pPr>
        <w:pStyle w:val="NormalWeb"/>
        <w:spacing w:before="0" w:beforeAutospacing="0" w:after="0" w:afterAutospacing="0"/>
        <w:jc w:val="center"/>
        <w:rPr>
          <w:b/>
          <w:bCs/>
          <w:sz w:val="44"/>
          <w:szCs w:val="22"/>
          <w:lang w:val="lv-LV"/>
        </w:rPr>
      </w:pPr>
      <w:r w:rsidRPr="007E65E5">
        <w:rPr>
          <w:b/>
          <w:bCs/>
          <w:sz w:val="44"/>
          <w:szCs w:val="22"/>
          <w:lang w:val="lv-LV"/>
        </w:rPr>
        <w:t>Konkursa nolikums</w:t>
      </w:r>
    </w:p>
    <w:p w14:paraId="641033D1" w14:textId="77777777" w:rsidR="008936AA" w:rsidRPr="007E65E5" w:rsidRDefault="00680AAE" w:rsidP="00F06A09">
      <w:pPr>
        <w:pStyle w:val="NormalWeb"/>
        <w:spacing w:before="0" w:beforeAutospacing="0" w:after="0" w:afterAutospacing="0"/>
        <w:jc w:val="center"/>
        <w:rPr>
          <w:sz w:val="22"/>
          <w:szCs w:val="22"/>
          <w:lang w:val="lv-LV"/>
        </w:rPr>
      </w:pPr>
      <w:r w:rsidRPr="007E65E5">
        <w:rPr>
          <w:sz w:val="44"/>
          <w:szCs w:val="22"/>
          <w:lang w:val="lv-LV"/>
        </w:rPr>
        <w:t xml:space="preserve"> “</w:t>
      </w:r>
      <w:r w:rsidR="005B1859" w:rsidRPr="007E65E5">
        <w:rPr>
          <w:sz w:val="44"/>
          <w:szCs w:val="22"/>
          <w:lang w:val="lv-LV"/>
        </w:rPr>
        <w:t>Radio e-veikala digitālās platformas izstrādes un programmēšanas pakalpojums</w:t>
      </w:r>
      <w:r w:rsidR="00767DD5" w:rsidRPr="007E65E5">
        <w:rPr>
          <w:sz w:val="44"/>
          <w:szCs w:val="22"/>
          <w:lang w:val="lv-LV"/>
        </w:rPr>
        <w:t>”</w:t>
      </w:r>
    </w:p>
    <w:p w14:paraId="5CA0CD96" w14:textId="77777777" w:rsidR="008936AA" w:rsidRPr="007E65E5" w:rsidRDefault="008936AA" w:rsidP="00F06A09">
      <w:pPr>
        <w:pStyle w:val="NormalWeb"/>
        <w:spacing w:before="0" w:beforeAutospacing="0" w:after="0" w:afterAutospacing="0"/>
        <w:rPr>
          <w:sz w:val="22"/>
          <w:szCs w:val="22"/>
          <w:lang w:val="lv-LV"/>
        </w:rPr>
      </w:pPr>
    </w:p>
    <w:p w14:paraId="1FFBEC94" w14:textId="77777777" w:rsidR="008936AA" w:rsidRPr="007E65E5" w:rsidRDefault="008936AA" w:rsidP="00F06A09">
      <w:pPr>
        <w:pStyle w:val="NormalWeb"/>
        <w:spacing w:before="0" w:beforeAutospacing="0" w:after="0" w:afterAutospacing="0"/>
        <w:rPr>
          <w:sz w:val="22"/>
          <w:szCs w:val="22"/>
          <w:lang w:val="lv-LV"/>
        </w:rPr>
      </w:pPr>
    </w:p>
    <w:p w14:paraId="1EAFB1A0" w14:textId="77777777" w:rsidR="008936AA" w:rsidRPr="007E65E5" w:rsidRDefault="008936AA" w:rsidP="00F06A09">
      <w:pPr>
        <w:pStyle w:val="NormalWeb"/>
        <w:spacing w:before="0" w:beforeAutospacing="0" w:after="0" w:afterAutospacing="0"/>
        <w:rPr>
          <w:sz w:val="22"/>
          <w:szCs w:val="22"/>
          <w:lang w:val="lv-LV"/>
        </w:rPr>
      </w:pPr>
    </w:p>
    <w:p w14:paraId="553E0205" w14:textId="77777777" w:rsidR="008936AA" w:rsidRPr="007E65E5" w:rsidRDefault="008936AA" w:rsidP="00F06A09">
      <w:pPr>
        <w:pStyle w:val="NormalWeb"/>
        <w:spacing w:before="0" w:beforeAutospacing="0" w:after="0" w:afterAutospacing="0"/>
        <w:rPr>
          <w:sz w:val="22"/>
          <w:szCs w:val="22"/>
          <w:lang w:val="lv-LV"/>
        </w:rPr>
      </w:pPr>
    </w:p>
    <w:p w14:paraId="46E04AD0" w14:textId="6B35D2D2" w:rsidR="00900FCB" w:rsidRDefault="00900FCB" w:rsidP="00F06A09">
      <w:pPr>
        <w:pStyle w:val="NormalWeb"/>
        <w:spacing w:before="0" w:beforeAutospacing="0" w:after="0" w:afterAutospacing="0"/>
        <w:rPr>
          <w:sz w:val="22"/>
          <w:szCs w:val="22"/>
          <w:lang w:val="lv-LV"/>
        </w:rPr>
      </w:pPr>
    </w:p>
    <w:p w14:paraId="0AE5B934" w14:textId="29FEBD8F" w:rsidR="00B82DEE" w:rsidRDefault="00B82DEE" w:rsidP="00F06A09">
      <w:pPr>
        <w:pStyle w:val="NormalWeb"/>
        <w:spacing w:before="0" w:beforeAutospacing="0" w:after="0" w:afterAutospacing="0"/>
        <w:rPr>
          <w:sz w:val="22"/>
          <w:szCs w:val="22"/>
          <w:lang w:val="lv-LV"/>
        </w:rPr>
      </w:pPr>
    </w:p>
    <w:p w14:paraId="2CBADD3C" w14:textId="17C608D0" w:rsidR="00B82DEE" w:rsidRDefault="00B82DEE" w:rsidP="00F06A09">
      <w:pPr>
        <w:pStyle w:val="NormalWeb"/>
        <w:spacing w:before="0" w:beforeAutospacing="0" w:after="0" w:afterAutospacing="0"/>
        <w:rPr>
          <w:sz w:val="22"/>
          <w:szCs w:val="22"/>
          <w:lang w:val="lv-LV"/>
        </w:rPr>
      </w:pPr>
    </w:p>
    <w:p w14:paraId="234CC804" w14:textId="53A1FA9F" w:rsidR="00B82DEE" w:rsidRDefault="00B82DEE" w:rsidP="00F06A09">
      <w:pPr>
        <w:pStyle w:val="NormalWeb"/>
        <w:spacing w:before="0" w:beforeAutospacing="0" w:after="0" w:afterAutospacing="0"/>
        <w:rPr>
          <w:sz w:val="22"/>
          <w:szCs w:val="22"/>
          <w:lang w:val="lv-LV"/>
        </w:rPr>
      </w:pPr>
    </w:p>
    <w:p w14:paraId="0818964F" w14:textId="324B016F" w:rsidR="00B82DEE" w:rsidRDefault="00B82DEE" w:rsidP="00F06A09">
      <w:pPr>
        <w:pStyle w:val="NormalWeb"/>
        <w:spacing w:before="0" w:beforeAutospacing="0" w:after="0" w:afterAutospacing="0"/>
        <w:rPr>
          <w:sz w:val="22"/>
          <w:szCs w:val="22"/>
          <w:lang w:val="lv-LV"/>
        </w:rPr>
      </w:pPr>
    </w:p>
    <w:p w14:paraId="0282C3AA" w14:textId="77777777" w:rsidR="00B82DEE" w:rsidRPr="007E65E5" w:rsidRDefault="00B82DEE" w:rsidP="00F06A09">
      <w:pPr>
        <w:pStyle w:val="NormalWeb"/>
        <w:spacing w:before="0" w:beforeAutospacing="0" w:after="0" w:afterAutospacing="0"/>
        <w:rPr>
          <w:sz w:val="22"/>
          <w:szCs w:val="22"/>
          <w:lang w:val="lv-LV"/>
        </w:rPr>
      </w:pPr>
    </w:p>
    <w:p w14:paraId="25A2F4F7" w14:textId="6AA08CB2" w:rsidR="00F70887" w:rsidRPr="007E65E5" w:rsidRDefault="00717F76" w:rsidP="00F06A09">
      <w:pPr>
        <w:pStyle w:val="NormalWeb"/>
        <w:spacing w:after="0" w:afterAutospacing="0"/>
        <w:rPr>
          <w:b/>
          <w:sz w:val="22"/>
          <w:szCs w:val="22"/>
          <w:lang w:val="lv-LV"/>
        </w:rPr>
      </w:pPr>
      <w:r w:rsidRPr="007E65E5">
        <w:rPr>
          <w:b/>
          <w:sz w:val="22"/>
          <w:szCs w:val="22"/>
          <w:lang w:val="lv-LV"/>
        </w:rPr>
        <w:t xml:space="preserve">Iepirkuma identifikācijas numurs: </w:t>
      </w:r>
      <w:r w:rsidR="005B1859" w:rsidRPr="007E65E5">
        <w:rPr>
          <w:b/>
          <w:sz w:val="22"/>
          <w:szCs w:val="22"/>
          <w:lang w:val="lv-LV"/>
        </w:rPr>
        <w:t>RS</w:t>
      </w:r>
      <w:r w:rsidR="005B7781">
        <w:rPr>
          <w:b/>
          <w:sz w:val="22"/>
          <w:szCs w:val="22"/>
          <w:lang w:val="lv-LV"/>
        </w:rPr>
        <w:t>LV</w:t>
      </w:r>
      <w:r w:rsidRPr="007E65E5">
        <w:rPr>
          <w:b/>
          <w:sz w:val="22"/>
          <w:szCs w:val="22"/>
          <w:lang w:val="lv-LV"/>
        </w:rPr>
        <w:t>-202</w:t>
      </w:r>
      <w:r w:rsidR="004303AF" w:rsidRPr="007E65E5">
        <w:rPr>
          <w:b/>
          <w:sz w:val="22"/>
          <w:szCs w:val="22"/>
          <w:lang w:val="lv-LV"/>
        </w:rPr>
        <w:t>5</w:t>
      </w:r>
    </w:p>
    <w:p w14:paraId="779C74AE" w14:textId="742A4498" w:rsidR="00680AAE" w:rsidRPr="007E65E5" w:rsidRDefault="00680AAE" w:rsidP="00F06A09">
      <w:pPr>
        <w:pStyle w:val="NormalWeb"/>
        <w:spacing w:after="0" w:afterAutospacing="0"/>
        <w:rPr>
          <w:sz w:val="22"/>
          <w:szCs w:val="22"/>
          <w:lang w:val="lv-LV"/>
        </w:rPr>
      </w:pPr>
      <w:r w:rsidRPr="007E65E5">
        <w:rPr>
          <w:b/>
          <w:sz w:val="22"/>
          <w:szCs w:val="22"/>
          <w:lang w:val="lv-LV"/>
        </w:rPr>
        <w:t>Apstiprināts</w:t>
      </w:r>
      <w:r w:rsidRPr="007E65E5">
        <w:rPr>
          <w:sz w:val="22"/>
          <w:szCs w:val="22"/>
          <w:lang w:val="lv-LV"/>
        </w:rPr>
        <w:t xml:space="preserve">, </w:t>
      </w:r>
      <w:r w:rsidR="004759C1" w:rsidRPr="007E65E5">
        <w:rPr>
          <w:sz w:val="22"/>
          <w:szCs w:val="22"/>
          <w:lang w:val="lv-LV"/>
        </w:rPr>
        <w:t>202</w:t>
      </w:r>
      <w:r w:rsidR="004303AF" w:rsidRPr="007E65E5">
        <w:rPr>
          <w:sz w:val="22"/>
          <w:szCs w:val="22"/>
          <w:lang w:val="lv-LV"/>
        </w:rPr>
        <w:t>5</w:t>
      </w:r>
      <w:r w:rsidR="008936AA" w:rsidRPr="007E65E5">
        <w:rPr>
          <w:sz w:val="22"/>
          <w:szCs w:val="22"/>
          <w:lang w:val="lv-LV"/>
        </w:rPr>
        <w:t xml:space="preserve">.gada </w:t>
      </w:r>
      <w:r w:rsidR="00B416EF">
        <w:rPr>
          <w:sz w:val="22"/>
          <w:szCs w:val="22"/>
          <w:lang w:val="lv-LV"/>
        </w:rPr>
        <w:t>23</w:t>
      </w:r>
      <w:r w:rsidR="008936AA" w:rsidRPr="007E65E5">
        <w:rPr>
          <w:sz w:val="22"/>
          <w:szCs w:val="22"/>
          <w:lang w:val="lv-LV"/>
        </w:rPr>
        <w:t xml:space="preserve">. </w:t>
      </w:r>
      <w:r w:rsidR="005B1859" w:rsidRPr="007E65E5">
        <w:rPr>
          <w:sz w:val="22"/>
          <w:szCs w:val="22"/>
          <w:lang w:val="lv-LV"/>
        </w:rPr>
        <w:t>jūlijā</w:t>
      </w:r>
    </w:p>
    <w:p w14:paraId="483525F4" w14:textId="77777777" w:rsidR="008936AA" w:rsidRPr="007E65E5" w:rsidRDefault="008936AA" w:rsidP="00F06A09">
      <w:pPr>
        <w:pStyle w:val="NormalWeb"/>
        <w:spacing w:after="0" w:afterAutospacing="0"/>
        <w:rPr>
          <w:sz w:val="22"/>
          <w:szCs w:val="22"/>
          <w:lang w:val="lv-LV"/>
        </w:rPr>
      </w:pPr>
    </w:p>
    <w:p w14:paraId="39FDED77" w14:textId="77777777" w:rsidR="00DA3955" w:rsidRPr="007E65E5" w:rsidRDefault="00DA3955" w:rsidP="00F06A09">
      <w:pPr>
        <w:pStyle w:val="NormalWeb"/>
        <w:spacing w:after="0" w:afterAutospacing="0"/>
        <w:rPr>
          <w:sz w:val="22"/>
          <w:szCs w:val="22"/>
          <w:lang w:val="lv-LV"/>
        </w:rPr>
      </w:pPr>
    </w:p>
    <w:p w14:paraId="5D8BB051" w14:textId="77777777" w:rsidR="00DA3955" w:rsidRPr="007E65E5" w:rsidRDefault="00DA3955" w:rsidP="00F06A09">
      <w:pPr>
        <w:pStyle w:val="NormalWeb"/>
        <w:spacing w:after="0" w:afterAutospacing="0"/>
        <w:rPr>
          <w:sz w:val="22"/>
          <w:szCs w:val="22"/>
          <w:lang w:val="lv-LV"/>
        </w:rPr>
      </w:pPr>
    </w:p>
    <w:p w14:paraId="52F7F535" w14:textId="77777777" w:rsidR="00DB7F4E" w:rsidRPr="007E65E5" w:rsidRDefault="00DB7F4E" w:rsidP="00F06A09">
      <w:pPr>
        <w:rPr>
          <w:sz w:val="22"/>
          <w:szCs w:val="22"/>
          <w:lang w:eastAsia="en-US"/>
        </w:rPr>
      </w:pPr>
    </w:p>
    <w:p w14:paraId="0D86CDAB" w14:textId="77777777" w:rsidR="001D7B59" w:rsidRPr="007E65E5" w:rsidRDefault="00DB7F4E" w:rsidP="00F06A09">
      <w:pPr>
        <w:rPr>
          <w:sz w:val="22"/>
          <w:szCs w:val="22"/>
          <w:lang w:eastAsia="en-US"/>
        </w:rPr>
      </w:pPr>
      <w:r w:rsidRPr="007E65E5">
        <w:rPr>
          <w:sz w:val="22"/>
          <w:szCs w:val="22"/>
          <w:lang w:eastAsia="en-US"/>
        </w:rPr>
        <w:t>SIA</w:t>
      </w:r>
      <w:r w:rsidR="001D7B59" w:rsidRPr="007E65E5">
        <w:rPr>
          <w:sz w:val="22"/>
          <w:szCs w:val="22"/>
          <w:lang w:eastAsia="en-US"/>
        </w:rPr>
        <w:t xml:space="preserve"> “</w:t>
      </w:r>
      <w:r w:rsidR="005B1859" w:rsidRPr="007E65E5">
        <w:rPr>
          <w:sz w:val="22"/>
          <w:szCs w:val="22"/>
          <w:lang w:eastAsia="en-US"/>
        </w:rPr>
        <w:t>RADIO SKONTO LV</w:t>
      </w:r>
      <w:r w:rsidR="001D7B59" w:rsidRPr="007E65E5">
        <w:rPr>
          <w:sz w:val="22"/>
          <w:szCs w:val="22"/>
          <w:lang w:eastAsia="en-US"/>
        </w:rPr>
        <w:t>”</w:t>
      </w:r>
    </w:p>
    <w:p w14:paraId="078CE3AE" w14:textId="0F5FA92E" w:rsidR="005B1859" w:rsidRPr="007E65E5" w:rsidRDefault="001D7B59" w:rsidP="005B1859">
      <w:pPr>
        <w:rPr>
          <w:sz w:val="22"/>
          <w:szCs w:val="22"/>
          <w:lang w:val="lv" w:eastAsia="en-US"/>
        </w:rPr>
      </w:pPr>
      <w:r w:rsidRPr="007E65E5">
        <w:rPr>
          <w:sz w:val="22"/>
          <w:szCs w:val="22"/>
          <w:lang w:eastAsia="en-US"/>
        </w:rPr>
        <w:t xml:space="preserve">Valdes </w:t>
      </w:r>
      <w:r w:rsidR="00DB7F4E" w:rsidRPr="007E65E5">
        <w:rPr>
          <w:sz w:val="22"/>
          <w:szCs w:val="22"/>
          <w:lang w:eastAsia="en-US"/>
        </w:rPr>
        <w:t>priekšsēdētājs</w:t>
      </w:r>
      <w:r w:rsidRPr="007E65E5">
        <w:rPr>
          <w:sz w:val="22"/>
          <w:szCs w:val="22"/>
          <w:lang w:eastAsia="en-US"/>
        </w:rPr>
        <w:t xml:space="preserve"> </w:t>
      </w:r>
      <w:r w:rsidR="005B1859" w:rsidRPr="007E65E5">
        <w:rPr>
          <w:sz w:val="22"/>
          <w:szCs w:val="22"/>
          <w:lang w:val="lv" w:eastAsia="en-US"/>
        </w:rPr>
        <w:t>Ivar</w:t>
      </w:r>
      <w:r w:rsidR="005B7781">
        <w:rPr>
          <w:sz w:val="22"/>
          <w:szCs w:val="22"/>
          <w:lang w:val="lv" w:eastAsia="en-US"/>
        </w:rPr>
        <w:t>s</w:t>
      </w:r>
      <w:r w:rsidR="005B1859" w:rsidRPr="007E65E5">
        <w:rPr>
          <w:sz w:val="22"/>
          <w:szCs w:val="22"/>
          <w:lang w:val="lv" w:eastAsia="en-US"/>
        </w:rPr>
        <w:t xml:space="preserve"> Laimo</w:t>
      </w:r>
      <w:r w:rsidR="003A1440">
        <w:rPr>
          <w:sz w:val="22"/>
          <w:szCs w:val="22"/>
          <w:lang w:val="lv" w:eastAsia="en-US"/>
        </w:rPr>
        <w:t>ni</w:t>
      </w:r>
      <w:r w:rsidR="005B1859" w:rsidRPr="007E65E5">
        <w:rPr>
          <w:sz w:val="22"/>
          <w:szCs w:val="22"/>
          <w:lang w:val="lv" w:eastAsia="en-US"/>
        </w:rPr>
        <w:t>s Embrekts</w:t>
      </w:r>
    </w:p>
    <w:p w14:paraId="4307336C" w14:textId="77777777" w:rsidR="001D7B59" w:rsidRPr="007E65E5" w:rsidRDefault="001D7B59" w:rsidP="00F06A09">
      <w:pPr>
        <w:rPr>
          <w:sz w:val="22"/>
          <w:szCs w:val="22"/>
          <w:lang w:eastAsia="en-US"/>
        </w:rPr>
      </w:pPr>
    </w:p>
    <w:p w14:paraId="064C8C55" w14:textId="77777777" w:rsidR="00680AAE" w:rsidRPr="007E65E5" w:rsidRDefault="00680AAE" w:rsidP="00F06A09"/>
    <w:p w14:paraId="41B0410A" w14:textId="77777777" w:rsidR="00395E91" w:rsidRPr="007E65E5" w:rsidRDefault="00395E91" w:rsidP="00F06A09"/>
    <w:p w14:paraId="21BC0443" w14:textId="77777777" w:rsidR="00B6564D" w:rsidRPr="007E65E5" w:rsidRDefault="005B1859" w:rsidP="00F06A09">
      <w:pPr>
        <w:tabs>
          <w:tab w:val="left" w:pos="3825"/>
        </w:tabs>
        <w:jc w:val="center"/>
        <w:rPr>
          <w:sz w:val="22"/>
          <w:szCs w:val="22"/>
        </w:rPr>
      </w:pPr>
      <w:r w:rsidRPr="007E65E5">
        <w:rPr>
          <w:sz w:val="22"/>
          <w:szCs w:val="22"/>
        </w:rPr>
        <w:t>Rīga</w:t>
      </w:r>
      <w:r w:rsidR="008936AA" w:rsidRPr="007E65E5">
        <w:rPr>
          <w:sz w:val="22"/>
          <w:szCs w:val="22"/>
        </w:rPr>
        <w:t xml:space="preserve">, </w:t>
      </w:r>
      <w:r w:rsidR="004759C1" w:rsidRPr="007E65E5">
        <w:rPr>
          <w:sz w:val="22"/>
          <w:szCs w:val="22"/>
        </w:rPr>
        <w:t>202</w:t>
      </w:r>
      <w:r w:rsidR="00395E91" w:rsidRPr="007E65E5">
        <w:rPr>
          <w:sz w:val="22"/>
          <w:szCs w:val="22"/>
        </w:rPr>
        <w:t>5</w:t>
      </w:r>
    </w:p>
    <w:p w14:paraId="44FC39D5" w14:textId="77777777" w:rsidR="00680AAE" w:rsidRPr="007E65E5" w:rsidRDefault="00680AAE" w:rsidP="00F06A09"/>
    <w:p w14:paraId="1B4382C3" w14:textId="77777777" w:rsidR="005B1859" w:rsidRPr="007E65E5" w:rsidRDefault="005B1859">
      <w:pPr>
        <w:spacing w:after="160" w:line="259" w:lineRule="auto"/>
      </w:pPr>
      <w:r w:rsidRPr="007E65E5">
        <w:br w:type="page"/>
      </w:r>
    </w:p>
    <w:p w14:paraId="07FC3947" w14:textId="77777777" w:rsidR="00680AAE" w:rsidRPr="007E65E5" w:rsidRDefault="00680AAE" w:rsidP="00F06A09">
      <w:pPr>
        <w:tabs>
          <w:tab w:val="left" w:pos="3825"/>
        </w:tabs>
        <w:jc w:val="center"/>
      </w:pPr>
    </w:p>
    <w:p w14:paraId="722E0260" w14:textId="77777777" w:rsidR="00B6564D" w:rsidRPr="007E65E5" w:rsidRDefault="00B6564D" w:rsidP="00F06A09">
      <w:pPr>
        <w:pBdr>
          <w:bottom w:val="single" w:sz="4" w:space="1" w:color="auto"/>
        </w:pBdr>
        <w:tabs>
          <w:tab w:val="left" w:pos="3825"/>
        </w:tabs>
        <w:jc w:val="center"/>
        <w:rPr>
          <w:b/>
        </w:rPr>
      </w:pPr>
      <w:r w:rsidRPr="007E65E5">
        <w:rPr>
          <w:b/>
        </w:rPr>
        <w:t>Saturs</w:t>
      </w:r>
    </w:p>
    <w:sdt>
      <w:sdtPr>
        <w:rPr>
          <w:rFonts w:ascii="Times New Roman" w:eastAsiaTheme="minorHAnsi" w:hAnsi="Times New Roman" w:cs="Times New Roman"/>
          <w:color w:val="auto"/>
          <w:sz w:val="22"/>
          <w:szCs w:val="22"/>
          <w:lang w:val="lv-LV" w:eastAsia="en-GB"/>
        </w:rPr>
        <w:id w:val="-8374183"/>
        <w:docPartObj>
          <w:docPartGallery w:val="Table of Contents"/>
          <w:docPartUnique/>
        </w:docPartObj>
      </w:sdtPr>
      <w:sdtEndPr>
        <w:rPr>
          <w:rFonts w:eastAsia="Times New Roman"/>
          <w:b/>
          <w:bCs/>
          <w:noProof/>
          <w:sz w:val="24"/>
          <w:szCs w:val="24"/>
        </w:rPr>
      </w:sdtEndPr>
      <w:sdtContent>
        <w:p w14:paraId="6A1E15CF" w14:textId="77777777" w:rsidR="00CE59BB" w:rsidRPr="007E65E5" w:rsidRDefault="00CE59BB" w:rsidP="00F06A09">
          <w:pPr>
            <w:pStyle w:val="TOCHeading"/>
            <w:spacing w:line="240" w:lineRule="auto"/>
            <w:rPr>
              <w:rFonts w:ascii="Times New Roman" w:hAnsi="Times New Roman" w:cs="Times New Roman"/>
              <w:sz w:val="22"/>
              <w:szCs w:val="22"/>
              <w:lang w:val="lv-LV"/>
            </w:rPr>
          </w:pPr>
        </w:p>
        <w:p w14:paraId="035EDF3A" w14:textId="06628677" w:rsidR="00FD37CF" w:rsidRDefault="00CE59BB">
          <w:pPr>
            <w:pStyle w:val="TOC1"/>
            <w:tabs>
              <w:tab w:val="left" w:pos="480"/>
              <w:tab w:val="right" w:leader="dot" w:pos="9061"/>
            </w:tabs>
            <w:rPr>
              <w:rFonts w:eastAsiaTheme="minorEastAsia"/>
              <w:noProof/>
              <w:sz w:val="24"/>
              <w:szCs w:val="24"/>
              <w:lang w:eastAsia="en-GB"/>
            </w:rPr>
          </w:pPr>
          <w:r w:rsidRPr="007E65E5">
            <w:rPr>
              <w:rFonts w:ascii="Times New Roman" w:hAnsi="Times New Roman" w:cs="Times New Roman"/>
            </w:rPr>
            <w:fldChar w:fldCharType="begin"/>
          </w:r>
          <w:r w:rsidRPr="007E65E5">
            <w:rPr>
              <w:rFonts w:ascii="Times New Roman" w:hAnsi="Times New Roman" w:cs="Times New Roman"/>
            </w:rPr>
            <w:instrText xml:space="preserve"> TOC \o "1-3" \h \z \u </w:instrText>
          </w:r>
          <w:r w:rsidRPr="007E65E5">
            <w:rPr>
              <w:rFonts w:ascii="Times New Roman" w:hAnsi="Times New Roman" w:cs="Times New Roman"/>
            </w:rPr>
            <w:fldChar w:fldCharType="separate"/>
          </w:r>
          <w:hyperlink w:anchor="_Toc204175460" w:history="1">
            <w:r w:rsidR="00FD37CF" w:rsidRPr="002E2B98">
              <w:rPr>
                <w:rStyle w:val="Hyperlink"/>
                <w:rFonts w:ascii="Times New Roman" w:hAnsi="Times New Roman" w:cs="Times New Roman"/>
                <w:noProof/>
              </w:rPr>
              <w:t>1.</w:t>
            </w:r>
            <w:r w:rsidR="00FD37CF">
              <w:rPr>
                <w:rFonts w:eastAsiaTheme="minorEastAsia"/>
                <w:noProof/>
                <w:sz w:val="24"/>
                <w:szCs w:val="24"/>
                <w:lang w:eastAsia="en-GB"/>
              </w:rPr>
              <w:tab/>
            </w:r>
            <w:r w:rsidR="00FD37CF" w:rsidRPr="002E2B98">
              <w:rPr>
                <w:rStyle w:val="Hyperlink"/>
                <w:rFonts w:ascii="Times New Roman" w:hAnsi="Times New Roman" w:cs="Times New Roman"/>
                <w:noProof/>
              </w:rPr>
              <w:t>Vispārīgā informācija.</w:t>
            </w:r>
            <w:r w:rsidR="00FD37CF">
              <w:rPr>
                <w:noProof/>
                <w:webHidden/>
              </w:rPr>
              <w:tab/>
            </w:r>
            <w:r w:rsidR="00FD37CF">
              <w:rPr>
                <w:noProof/>
                <w:webHidden/>
              </w:rPr>
              <w:fldChar w:fldCharType="begin"/>
            </w:r>
            <w:r w:rsidR="00FD37CF">
              <w:rPr>
                <w:noProof/>
                <w:webHidden/>
              </w:rPr>
              <w:instrText xml:space="preserve"> PAGEREF _Toc204175460 \h </w:instrText>
            </w:r>
            <w:r w:rsidR="00FD37CF">
              <w:rPr>
                <w:noProof/>
                <w:webHidden/>
              </w:rPr>
            </w:r>
            <w:r w:rsidR="00FD37CF">
              <w:rPr>
                <w:noProof/>
                <w:webHidden/>
              </w:rPr>
              <w:fldChar w:fldCharType="separate"/>
            </w:r>
            <w:r w:rsidR="004A5A70">
              <w:rPr>
                <w:noProof/>
                <w:webHidden/>
              </w:rPr>
              <w:t>3</w:t>
            </w:r>
            <w:r w:rsidR="00FD37CF">
              <w:rPr>
                <w:noProof/>
                <w:webHidden/>
              </w:rPr>
              <w:fldChar w:fldCharType="end"/>
            </w:r>
          </w:hyperlink>
        </w:p>
        <w:p w14:paraId="69A668E4" w14:textId="52A74AFA" w:rsidR="00FD37CF" w:rsidRDefault="00000000">
          <w:pPr>
            <w:pStyle w:val="TOC1"/>
            <w:tabs>
              <w:tab w:val="left" w:pos="480"/>
              <w:tab w:val="right" w:leader="dot" w:pos="9061"/>
            </w:tabs>
            <w:rPr>
              <w:rFonts w:eastAsiaTheme="minorEastAsia"/>
              <w:noProof/>
              <w:sz w:val="24"/>
              <w:szCs w:val="24"/>
              <w:lang w:eastAsia="en-GB"/>
            </w:rPr>
          </w:pPr>
          <w:hyperlink w:anchor="_Toc204175461" w:history="1">
            <w:r w:rsidR="00FD37CF" w:rsidRPr="002E2B98">
              <w:rPr>
                <w:rStyle w:val="Hyperlink"/>
                <w:rFonts w:ascii="Times New Roman" w:hAnsi="Times New Roman" w:cs="Times New Roman"/>
                <w:noProof/>
              </w:rPr>
              <w:t>2.</w:t>
            </w:r>
            <w:r w:rsidR="00FD37CF">
              <w:rPr>
                <w:rFonts w:eastAsiaTheme="minorEastAsia"/>
                <w:noProof/>
                <w:sz w:val="24"/>
                <w:szCs w:val="24"/>
                <w:lang w:eastAsia="en-GB"/>
              </w:rPr>
              <w:tab/>
            </w:r>
            <w:r w:rsidR="00FD37CF" w:rsidRPr="002E2B98">
              <w:rPr>
                <w:rStyle w:val="Hyperlink"/>
                <w:rFonts w:ascii="Times New Roman" w:hAnsi="Times New Roman" w:cs="Times New Roman"/>
                <w:noProof/>
              </w:rPr>
              <w:t>Piedāvājuma iesniegšanas  un noformēšanas kārtība.</w:t>
            </w:r>
            <w:r w:rsidR="00FD37CF">
              <w:rPr>
                <w:noProof/>
                <w:webHidden/>
              </w:rPr>
              <w:tab/>
            </w:r>
            <w:r w:rsidR="00FD37CF">
              <w:rPr>
                <w:noProof/>
                <w:webHidden/>
              </w:rPr>
              <w:fldChar w:fldCharType="begin"/>
            </w:r>
            <w:r w:rsidR="00FD37CF">
              <w:rPr>
                <w:noProof/>
                <w:webHidden/>
              </w:rPr>
              <w:instrText xml:space="preserve"> PAGEREF _Toc204175461 \h </w:instrText>
            </w:r>
            <w:r w:rsidR="00FD37CF">
              <w:rPr>
                <w:noProof/>
                <w:webHidden/>
              </w:rPr>
            </w:r>
            <w:r w:rsidR="00FD37CF">
              <w:rPr>
                <w:noProof/>
                <w:webHidden/>
              </w:rPr>
              <w:fldChar w:fldCharType="separate"/>
            </w:r>
            <w:r w:rsidR="004A5A70">
              <w:rPr>
                <w:noProof/>
                <w:webHidden/>
              </w:rPr>
              <w:t>4</w:t>
            </w:r>
            <w:r w:rsidR="00FD37CF">
              <w:rPr>
                <w:noProof/>
                <w:webHidden/>
              </w:rPr>
              <w:fldChar w:fldCharType="end"/>
            </w:r>
          </w:hyperlink>
        </w:p>
        <w:p w14:paraId="3012F534" w14:textId="3F44420B" w:rsidR="00FD37CF" w:rsidRDefault="00000000">
          <w:pPr>
            <w:pStyle w:val="TOC1"/>
            <w:tabs>
              <w:tab w:val="left" w:pos="480"/>
              <w:tab w:val="right" w:leader="dot" w:pos="9061"/>
            </w:tabs>
            <w:rPr>
              <w:rFonts w:eastAsiaTheme="minorEastAsia"/>
              <w:noProof/>
              <w:sz w:val="24"/>
              <w:szCs w:val="24"/>
              <w:lang w:eastAsia="en-GB"/>
            </w:rPr>
          </w:pPr>
          <w:hyperlink w:anchor="_Toc204175462" w:history="1">
            <w:r w:rsidR="00FD37CF" w:rsidRPr="002E2B98">
              <w:rPr>
                <w:rStyle w:val="Hyperlink"/>
                <w:rFonts w:ascii="Times New Roman" w:hAnsi="Times New Roman" w:cs="Times New Roman"/>
                <w:noProof/>
              </w:rPr>
              <w:t>3.</w:t>
            </w:r>
            <w:r w:rsidR="00FD37CF">
              <w:rPr>
                <w:rFonts w:eastAsiaTheme="minorEastAsia"/>
                <w:noProof/>
                <w:sz w:val="24"/>
                <w:szCs w:val="24"/>
                <w:lang w:eastAsia="en-GB"/>
              </w:rPr>
              <w:tab/>
            </w:r>
            <w:r w:rsidR="00FD37CF" w:rsidRPr="002E2B98">
              <w:rPr>
                <w:rStyle w:val="Hyperlink"/>
                <w:rFonts w:ascii="Times New Roman" w:hAnsi="Times New Roman" w:cs="Times New Roman"/>
                <w:noProof/>
              </w:rPr>
              <w:t>Pretendenta kvalifikācijas prasības</w:t>
            </w:r>
            <w:r w:rsidR="00FD37CF">
              <w:rPr>
                <w:noProof/>
                <w:webHidden/>
              </w:rPr>
              <w:tab/>
            </w:r>
            <w:r w:rsidR="00FD37CF">
              <w:rPr>
                <w:noProof/>
                <w:webHidden/>
              </w:rPr>
              <w:fldChar w:fldCharType="begin"/>
            </w:r>
            <w:r w:rsidR="00FD37CF">
              <w:rPr>
                <w:noProof/>
                <w:webHidden/>
              </w:rPr>
              <w:instrText xml:space="preserve"> PAGEREF _Toc204175462 \h </w:instrText>
            </w:r>
            <w:r w:rsidR="00FD37CF">
              <w:rPr>
                <w:noProof/>
                <w:webHidden/>
              </w:rPr>
            </w:r>
            <w:r w:rsidR="00FD37CF">
              <w:rPr>
                <w:noProof/>
                <w:webHidden/>
              </w:rPr>
              <w:fldChar w:fldCharType="separate"/>
            </w:r>
            <w:r w:rsidR="004A5A70">
              <w:rPr>
                <w:noProof/>
                <w:webHidden/>
              </w:rPr>
              <w:t>4</w:t>
            </w:r>
            <w:r w:rsidR="00FD37CF">
              <w:rPr>
                <w:noProof/>
                <w:webHidden/>
              </w:rPr>
              <w:fldChar w:fldCharType="end"/>
            </w:r>
          </w:hyperlink>
        </w:p>
        <w:p w14:paraId="6255A7D3" w14:textId="6561E37D" w:rsidR="00FD37CF" w:rsidRDefault="00000000">
          <w:pPr>
            <w:pStyle w:val="TOC1"/>
            <w:tabs>
              <w:tab w:val="left" w:pos="480"/>
              <w:tab w:val="right" w:leader="dot" w:pos="9061"/>
            </w:tabs>
            <w:rPr>
              <w:rFonts w:eastAsiaTheme="minorEastAsia"/>
              <w:noProof/>
              <w:sz w:val="24"/>
              <w:szCs w:val="24"/>
              <w:lang w:eastAsia="en-GB"/>
            </w:rPr>
          </w:pPr>
          <w:hyperlink w:anchor="_Toc204175463" w:history="1">
            <w:r w:rsidR="00FD37CF" w:rsidRPr="002E2B98">
              <w:rPr>
                <w:rStyle w:val="Hyperlink"/>
                <w:rFonts w:ascii="Times New Roman" w:hAnsi="Times New Roman" w:cs="Times New Roman"/>
                <w:noProof/>
              </w:rPr>
              <w:t>4.</w:t>
            </w:r>
            <w:r w:rsidR="00FD37CF">
              <w:rPr>
                <w:rFonts w:eastAsiaTheme="minorEastAsia"/>
                <w:noProof/>
                <w:sz w:val="24"/>
                <w:szCs w:val="24"/>
                <w:lang w:eastAsia="en-GB"/>
              </w:rPr>
              <w:tab/>
            </w:r>
            <w:r w:rsidR="00FD37CF" w:rsidRPr="002E2B98">
              <w:rPr>
                <w:rStyle w:val="Hyperlink"/>
                <w:rFonts w:ascii="Times New Roman" w:hAnsi="Times New Roman" w:cs="Times New Roman"/>
                <w:noProof/>
              </w:rPr>
              <w:t>Iesniedzamie dokumenti</w:t>
            </w:r>
            <w:r w:rsidR="00FD37CF">
              <w:rPr>
                <w:noProof/>
                <w:webHidden/>
              </w:rPr>
              <w:tab/>
            </w:r>
            <w:r w:rsidR="00FD37CF">
              <w:rPr>
                <w:noProof/>
                <w:webHidden/>
              </w:rPr>
              <w:fldChar w:fldCharType="begin"/>
            </w:r>
            <w:r w:rsidR="00FD37CF">
              <w:rPr>
                <w:noProof/>
                <w:webHidden/>
              </w:rPr>
              <w:instrText xml:space="preserve"> PAGEREF _Toc204175463 \h </w:instrText>
            </w:r>
            <w:r w:rsidR="00FD37CF">
              <w:rPr>
                <w:noProof/>
                <w:webHidden/>
              </w:rPr>
            </w:r>
            <w:r w:rsidR="00FD37CF">
              <w:rPr>
                <w:noProof/>
                <w:webHidden/>
              </w:rPr>
              <w:fldChar w:fldCharType="separate"/>
            </w:r>
            <w:r w:rsidR="004A5A70">
              <w:rPr>
                <w:noProof/>
                <w:webHidden/>
              </w:rPr>
              <w:t>5</w:t>
            </w:r>
            <w:r w:rsidR="00FD37CF">
              <w:rPr>
                <w:noProof/>
                <w:webHidden/>
              </w:rPr>
              <w:fldChar w:fldCharType="end"/>
            </w:r>
          </w:hyperlink>
        </w:p>
        <w:p w14:paraId="0B1444FD" w14:textId="67129D16" w:rsidR="00FD37CF" w:rsidRDefault="00000000">
          <w:pPr>
            <w:pStyle w:val="TOC1"/>
            <w:tabs>
              <w:tab w:val="left" w:pos="480"/>
              <w:tab w:val="right" w:leader="dot" w:pos="9061"/>
            </w:tabs>
            <w:rPr>
              <w:rFonts w:eastAsiaTheme="minorEastAsia"/>
              <w:noProof/>
              <w:sz w:val="24"/>
              <w:szCs w:val="24"/>
              <w:lang w:eastAsia="en-GB"/>
            </w:rPr>
          </w:pPr>
          <w:hyperlink w:anchor="_Toc204175464" w:history="1">
            <w:r w:rsidR="00FD37CF" w:rsidRPr="002E2B98">
              <w:rPr>
                <w:rStyle w:val="Hyperlink"/>
                <w:rFonts w:ascii="Times New Roman" w:hAnsi="Times New Roman" w:cs="Times New Roman"/>
                <w:noProof/>
              </w:rPr>
              <w:t>5.</w:t>
            </w:r>
            <w:r w:rsidR="00FD37CF">
              <w:rPr>
                <w:rFonts w:eastAsiaTheme="minorEastAsia"/>
                <w:noProof/>
                <w:sz w:val="24"/>
                <w:szCs w:val="24"/>
                <w:lang w:eastAsia="en-GB"/>
              </w:rPr>
              <w:tab/>
            </w:r>
            <w:r w:rsidR="00FD37CF" w:rsidRPr="002E2B98">
              <w:rPr>
                <w:rStyle w:val="Hyperlink"/>
                <w:rFonts w:ascii="Times New Roman" w:hAnsi="Times New Roman" w:cs="Times New Roman"/>
                <w:noProof/>
              </w:rPr>
              <w:t>Piedāvājuma vērtēšana</w:t>
            </w:r>
            <w:r w:rsidR="00FD37CF">
              <w:rPr>
                <w:noProof/>
                <w:webHidden/>
              </w:rPr>
              <w:tab/>
            </w:r>
            <w:r w:rsidR="00FD37CF">
              <w:rPr>
                <w:noProof/>
                <w:webHidden/>
              </w:rPr>
              <w:fldChar w:fldCharType="begin"/>
            </w:r>
            <w:r w:rsidR="00FD37CF">
              <w:rPr>
                <w:noProof/>
                <w:webHidden/>
              </w:rPr>
              <w:instrText xml:space="preserve"> PAGEREF _Toc204175464 \h </w:instrText>
            </w:r>
            <w:r w:rsidR="00FD37CF">
              <w:rPr>
                <w:noProof/>
                <w:webHidden/>
              </w:rPr>
            </w:r>
            <w:r w:rsidR="00FD37CF">
              <w:rPr>
                <w:noProof/>
                <w:webHidden/>
              </w:rPr>
              <w:fldChar w:fldCharType="separate"/>
            </w:r>
            <w:r w:rsidR="004A5A70">
              <w:rPr>
                <w:noProof/>
                <w:webHidden/>
              </w:rPr>
              <w:t>5</w:t>
            </w:r>
            <w:r w:rsidR="00FD37CF">
              <w:rPr>
                <w:noProof/>
                <w:webHidden/>
              </w:rPr>
              <w:fldChar w:fldCharType="end"/>
            </w:r>
          </w:hyperlink>
        </w:p>
        <w:p w14:paraId="23A750A3" w14:textId="4F800AA0" w:rsidR="00FD37CF" w:rsidRDefault="00000000">
          <w:pPr>
            <w:pStyle w:val="TOC1"/>
            <w:tabs>
              <w:tab w:val="left" w:pos="480"/>
              <w:tab w:val="right" w:leader="dot" w:pos="9061"/>
            </w:tabs>
            <w:rPr>
              <w:rFonts w:eastAsiaTheme="minorEastAsia"/>
              <w:noProof/>
              <w:sz w:val="24"/>
              <w:szCs w:val="24"/>
              <w:lang w:eastAsia="en-GB"/>
            </w:rPr>
          </w:pPr>
          <w:hyperlink w:anchor="_Toc204175465" w:history="1">
            <w:r w:rsidR="00FD37CF" w:rsidRPr="002E2B98">
              <w:rPr>
                <w:rStyle w:val="Hyperlink"/>
                <w:rFonts w:ascii="Times New Roman" w:hAnsi="Times New Roman" w:cs="Times New Roman"/>
                <w:noProof/>
              </w:rPr>
              <w:t>6.</w:t>
            </w:r>
            <w:r w:rsidR="00FD37CF">
              <w:rPr>
                <w:rFonts w:eastAsiaTheme="minorEastAsia"/>
                <w:noProof/>
                <w:sz w:val="24"/>
                <w:szCs w:val="24"/>
                <w:lang w:eastAsia="en-GB"/>
              </w:rPr>
              <w:tab/>
            </w:r>
            <w:r w:rsidR="00FD37CF" w:rsidRPr="002E2B98">
              <w:rPr>
                <w:rStyle w:val="Hyperlink"/>
                <w:rFonts w:ascii="Times New Roman" w:hAnsi="Times New Roman" w:cs="Times New Roman"/>
                <w:noProof/>
              </w:rPr>
              <w:t>Rezultātu paziņošanas kārtība</w:t>
            </w:r>
            <w:r w:rsidR="00FD37CF">
              <w:rPr>
                <w:noProof/>
                <w:webHidden/>
              </w:rPr>
              <w:tab/>
            </w:r>
            <w:r w:rsidR="00FD37CF">
              <w:rPr>
                <w:noProof/>
                <w:webHidden/>
              </w:rPr>
              <w:fldChar w:fldCharType="begin"/>
            </w:r>
            <w:r w:rsidR="00FD37CF">
              <w:rPr>
                <w:noProof/>
                <w:webHidden/>
              </w:rPr>
              <w:instrText xml:space="preserve"> PAGEREF _Toc204175465 \h </w:instrText>
            </w:r>
            <w:r w:rsidR="00FD37CF">
              <w:rPr>
                <w:noProof/>
                <w:webHidden/>
              </w:rPr>
            </w:r>
            <w:r w:rsidR="00FD37CF">
              <w:rPr>
                <w:noProof/>
                <w:webHidden/>
              </w:rPr>
              <w:fldChar w:fldCharType="separate"/>
            </w:r>
            <w:r w:rsidR="004A5A70">
              <w:rPr>
                <w:noProof/>
                <w:webHidden/>
              </w:rPr>
              <w:t>7</w:t>
            </w:r>
            <w:r w:rsidR="00FD37CF">
              <w:rPr>
                <w:noProof/>
                <w:webHidden/>
              </w:rPr>
              <w:fldChar w:fldCharType="end"/>
            </w:r>
          </w:hyperlink>
        </w:p>
        <w:p w14:paraId="64CD55EE" w14:textId="7BA81EA8" w:rsidR="00FD37CF" w:rsidRDefault="00000000">
          <w:pPr>
            <w:pStyle w:val="TOC1"/>
            <w:tabs>
              <w:tab w:val="left" w:pos="480"/>
              <w:tab w:val="right" w:leader="dot" w:pos="9061"/>
            </w:tabs>
            <w:rPr>
              <w:rFonts w:eastAsiaTheme="minorEastAsia"/>
              <w:noProof/>
              <w:sz w:val="24"/>
              <w:szCs w:val="24"/>
              <w:lang w:eastAsia="en-GB"/>
            </w:rPr>
          </w:pPr>
          <w:hyperlink w:anchor="_Toc204175466" w:history="1">
            <w:r w:rsidR="00FD37CF" w:rsidRPr="002E2B98">
              <w:rPr>
                <w:rStyle w:val="Hyperlink"/>
                <w:rFonts w:ascii="Times New Roman" w:hAnsi="Times New Roman" w:cs="Times New Roman"/>
                <w:noProof/>
              </w:rPr>
              <w:t>7.</w:t>
            </w:r>
            <w:r w:rsidR="00FD37CF">
              <w:rPr>
                <w:rFonts w:eastAsiaTheme="minorEastAsia"/>
                <w:noProof/>
                <w:sz w:val="24"/>
                <w:szCs w:val="24"/>
                <w:lang w:eastAsia="en-GB"/>
              </w:rPr>
              <w:tab/>
            </w:r>
            <w:r w:rsidR="00FD37CF" w:rsidRPr="002E2B98">
              <w:rPr>
                <w:rStyle w:val="Hyperlink"/>
                <w:rFonts w:ascii="Times New Roman" w:hAnsi="Times New Roman" w:cs="Times New Roman"/>
                <w:noProof/>
              </w:rPr>
              <w:t>Nolikuma pielikumi</w:t>
            </w:r>
            <w:r w:rsidR="00FD37CF">
              <w:rPr>
                <w:noProof/>
                <w:webHidden/>
              </w:rPr>
              <w:tab/>
            </w:r>
            <w:r w:rsidR="00FD37CF">
              <w:rPr>
                <w:noProof/>
                <w:webHidden/>
              </w:rPr>
              <w:fldChar w:fldCharType="begin"/>
            </w:r>
            <w:r w:rsidR="00FD37CF">
              <w:rPr>
                <w:noProof/>
                <w:webHidden/>
              </w:rPr>
              <w:instrText xml:space="preserve"> PAGEREF _Toc204175466 \h </w:instrText>
            </w:r>
            <w:r w:rsidR="00FD37CF">
              <w:rPr>
                <w:noProof/>
                <w:webHidden/>
              </w:rPr>
            </w:r>
            <w:r w:rsidR="00FD37CF">
              <w:rPr>
                <w:noProof/>
                <w:webHidden/>
              </w:rPr>
              <w:fldChar w:fldCharType="separate"/>
            </w:r>
            <w:r w:rsidR="004A5A70">
              <w:rPr>
                <w:noProof/>
                <w:webHidden/>
              </w:rPr>
              <w:t>7</w:t>
            </w:r>
            <w:r w:rsidR="00FD37CF">
              <w:rPr>
                <w:noProof/>
                <w:webHidden/>
              </w:rPr>
              <w:fldChar w:fldCharType="end"/>
            </w:r>
          </w:hyperlink>
        </w:p>
        <w:p w14:paraId="346667B3" w14:textId="789C5C34" w:rsidR="00FD37CF" w:rsidRDefault="00000000">
          <w:pPr>
            <w:pStyle w:val="TOC1"/>
            <w:tabs>
              <w:tab w:val="right" w:leader="dot" w:pos="9061"/>
            </w:tabs>
            <w:rPr>
              <w:rFonts w:eastAsiaTheme="minorEastAsia"/>
              <w:noProof/>
              <w:sz w:val="24"/>
              <w:szCs w:val="24"/>
              <w:lang w:eastAsia="en-GB"/>
            </w:rPr>
          </w:pPr>
          <w:hyperlink w:anchor="_Toc204175467" w:history="1">
            <w:r w:rsidR="00FD37CF" w:rsidRPr="002E2B98">
              <w:rPr>
                <w:rStyle w:val="Hyperlink"/>
                <w:rFonts w:ascii="Times New Roman" w:eastAsia="Calibri" w:hAnsi="Times New Roman" w:cs="Times New Roman"/>
                <w:noProof/>
              </w:rPr>
              <w:t>1. pielikums</w:t>
            </w:r>
            <w:r w:rsidR="00FD37CF">
              <w:rPr>
                <w:noProof/>
                <w:webHidden/>
              </w:rPr>
              <w:tab/>
            </w:r>
            <w:r w:rsidR="00FD37CF">
              <w:rPr>
                <w:noProof/>
                <w:webHidden/>
              </w:rPr>
              <w:fldChar w:fldCharType="begin"/>
            </w:r>
            <w:r w:rsidR="00FD37CF">
              <w:rPr>
                <w:noProof/>
                <w:webHidden/>
              </w:rPr>
              <w:instrText xml:space="preserve"> PAGEREF _Toc204175467 \h </w:instrText>
            </w:r>
            <w:r w:rsidR="00FD37CF">
              <w:rPr>
                <w:noProof/>
                <w:webHidden/>
              </w:rPr>
            </w:r>
            <w:r w:rsidR="00FD37CF">
              <w:rPr>
                <w:noProof/>
                <w:webHidden/>
              </w:rPr>
              <w:fldChar w:fldCharType="separate"/>
            </w:r>
            <w:r w:rsidR="004A5A70">
              <w:rPr>
                <w:noProof/>
                <w:webHidden/>
              </w:rPr>
              <w:t>8</w:t>
            </w:r>
            <w:r w:rsidR="00FD37CF">
              <w:rPr>
                <w:noProof/>
                <w:webHidden/>
              </w:rPr>
              <w:fldChar w:fldCharType="end"/>
            </w:r>
          </w:hyperlink>
        </w:p>
        <w:p w14:paraId="57A50881" w14:textId="57029FD1" w:rsidR="00FD37CF" w:rsidRDefault="00000000">
          <w:pPr>
            <w:pStyle w:val="TOC1"/>
            <w:tabs>
              <w:tab w:val="right" w:leader="dot" w:pos="9061"/>
            </w:tabs>
            <w:rPr>
              <w:rFonts w:eastAsiaTheme="minorEastAsia"/>
              <w:noProof/>
              <w:sz w:val="24"/>
              <w:szCs w:val="24"/>
              <w:lang w:eastAsia="en-GB"/>
            </w:rPr>
          </w:pPr>
          <w:hyperlink w:anchor="_Toc204175468" w:history="1">
            <w:r w:rsidR="00FD37CF" w:rsidRPr="002E2B98">
              <w:rPr>
                <w:rStyle w:val="Hyperlink"/>
                <w:rFonts w:ascii="Times New Roman" w:eastAsia="Calibri" w:hAnsi="Times New Roman" w:cs="Times New Roman"/>
                <w:noProof/>
              </w:rPr>
              <w:t>2. pielikums</w:t>
            </w:r>
            <w:r w:rsidR="00FD37CF">
              <w:rPr>
                <w:noProof/>
                <w:webHidden/>
              </w:rPr>
              <w:tab/>
            </w:r>
            <w:r w:rsidR="00FD37CF">
              <w:rPr>
                <w:noProof/>
                <w:webHidden/>
              </w:rPr>
              <w:fldChar w:fldCharType="begin"/>
            </w:r>
            <w:r w:rsidR="00FD37CF">
              <w:rPr>
                <w:noProof/>
                <w:webHidden/>
              </w:rPr>
              <w:instrText xml:space="preserve"> PAGEREF _Toc204175468 \h </w:instrText>
            </w:r>
            <w:r w:rsidR="00FD37CF">
              <w:rPr>
                <w:noProof/>
                <w:webHidden/>
              </w:rPr>
            </w:r>
            <w:r w:rsidR="00FD37CF">
              <w:rPr>
                <w:noProof/>
                <w:webHidden/>
              </w:rPr>
              <w:fldChar w:fldCharType="separate"/>
            </w:r>
            <w:r w:rsidR="004A5A70">
              <w:rPr>
                <w:noProof/>
                <w:webHidden/>
              </w:rPr>
              <w:t>10</w:t>
            </w:r>
            <w:r w:rsidR="00FD37CF">
              <w:rPr>
                <w:noProof/>
                <w:webHidden/>
              </w:rPr>
              <w:fldChar w:fldCharType="end"/>
            </w:r>
          </w:hyperlink>
        </w:p>
        <w:p w14:paraId="71442BD4" w14:textId="44C41810" w:rsidR="00FD37CF" w:rsidRDefault="00000000">
          <w:pPr>
            <w:pStyle w:val="TOC1"/>
            <w:tabs>
              <w:tab w:val="right" w:leader="dot" w:pos="9061"/>
            </w:tabs>
            <w:rPr>
              <w:rFonts w:eastAsiaTheme="minorEastAsia"/>
              <w:noProof/>
              <w:sz w:val="24"/>
              <w:szCs w:val="24"/>
              <w:lang w:eastAsia="en-GB"/>
            </w:rPr>
          </w:pPr>
          <w:hyperlink w:anchor="_Toc204175469" w:history="1">
            <w:r w:rsidR="00FD37CF" w:rsidRPr="002E2B98">
              <w:rPr>
                <w:rStyle w:val="Hyperlink"/>
                <w:rFonts w:ascii="Times New Roman" w:eastAsia="Calibri" w:hAnsi="Times New Roman" w:cs="Times New Roman"/>
                <w:noProof/>
              </w:rPr>
              <w:t>3. pielikums</w:t>
            </w:r>
            <w:r w:rsidR="00FD37CF">
              <w:rPr>
                <w:noProof/>
                <w:webHidden/>
              </w:rPr>
              <w:tab/>
            </w:r>
            <w:r w:rsidR="00FD37CF">
              <w:rPr>
                <w:noProof/>
                <w:webHidden/>
              </w:rPr>
              <w:fldChar w:fldCharType="begin"/>
            </w:r>
            <w:r w:rsidR="00FD37CF">
              <w:rPr>
                <w:noProof/>
                <w:webHidden/>
              </w:rPr>
              <w:instrText xml:space="preserve"> PAGEREF _Toc204175469 \h </w:instrText>
            </w:r>
            <w:r w:rsidR="00FD37CF">
              <w:rPr>
                <w:noProof/>
                <w:webHidden/>
              </w:rPr>
            </w:r>
            <w:r w:rsidR="00FD37CF">
              <w:rPr>
                <w:noProof/>
                <w:webHidden/>
              </w:rPr>
              <w:fldChar w:fldCharType="separate"/>
            </w:r>
            <w:r w:rsidR="004A5A70">
              <w:rPr>
                <w:noProof/>
                <w:webHidden/>
              </w:rPr>
              <w:t>11</w:t>
            </w:r>
            <w:r w:rsidR="00FD37CF">
              <w:rPr>
                <w:noProof/>
                <w:webHidden/>
              </w:rPr>
              <w:fldChar w:fldCharType="end"/>
            </w:r>
          </w:hyperlink>
        </w:p>
        <w:p w14:paraId="5F526497" w14:textId="01AB077D" w:rsidR="00FD37CF" w:rsidRDefault="00000000">
          <w:pPr>
            <w:pStyle w:val="TOC1"/>
            <w:tabs>
              <w:tab w:val="right" w:leader="dot" w:pos="9061"/>
            </w:tabs>
            <w:rPr>
              <w:rFonts w:eastAsiaTheme="minorEastAsia"/>
              <w:noProof/>
              <w:sz w:val="24"/>
              <w:szCs w:val="24"/>
              <w:lang w:eastAsia="en-GB"/>
            </w:rPr>
          </w:pPr>
          <w:hyperlink w:anchor="_Toc204175470" w:history="1">
            <w:r w:rsidR="00FD37CF" w:rsidRPr="002E2B98">
              <w:rPr>
                <w:rStyle w:val="Hyperlink"/>
                <w:rFonts w:ascii="Times New Roman" w:eastAsia="Calibri" w:hAnsi="Times New Roman" w:cs="Times New Roman"/>
                <w:noProof/>
              </w:rPr>
              <w:t>4. pielikums</w:t>
            </w:r>
            <w:r w:rsidR="00FD37CF">
              <w:rPr>
                <w:noProof/>
                <w:webHidden/>
              </w:rPr>
              <w:tab/>
            </w:r>
            <w:r w:rsidR="00FD37CF">
              <w:rPr>
                <w:noProof/>
                <w:webHidden/>
              </w:rPr>
              <w:fldChar w:fldCharType="begin"/>
            </w:r>
            <w:r w:rsidR="00FD37CF">
              <w:rPr>
                <w:noProof/>
                <w:webHidden/>
              </w:rPr>
              <w:instrText xml:space="preserve"> PAGEREF _Toc204175470 \h </w:instrText>
            </w:r>
            <w:r w:rsidR="00FD37CF">
              <w:rPr>
                <w:noProof/>
                <w:webHidden/>
              </w:rPr>
            </w:r>
            <w:r w:rsidR="00FD37CF">
              <w:rPr>
                <w:noProof/>
                <w:webHidden/>
              </w:rPr>
              <w:fldChar w:fldCharType="separate"/>
            </w:r>
            <w:r w:rsidR="004A5A70">
              <w:rPr>
                <w:noProof/>
                <w:webHidden/>
              </w:rPr>
              <w:t>12</w:t>
            </w:r>
            <w:r w:rsidR="00FD37CF">
              <w:rPr>
                <w:noProof/>
                <w:webHidden/>
              </w:rPr>
              <w:fldChar w:fldCharType="end"/>
            </w:r>
          </w:hyperlink>
        </w:p>
        <w:p w14:paraId="76E9E95E" w14:textId="61217B2C" w:rsidR="00FD37CF" w:rsidRDefault="00000000">
          <w:pPr>
            <w:pStyle w:val="TOC1"/>
            <w:tabs>
              <w:tab w:val="right" w:leader="dot" w:pos="9061"/>
            </w:tabs>
            <w:rPr>
              <w:rFonts w:eastAsiaTheme="minorEastAsia"/>
              <w:noProof/>
              <w:sz w:val="24"/>
              <w:szCs w:val="24"/>
              <w:lang w:eastAsia="en-GB"/>
            </w:rPr>
          </w:pPr>
          <w:hyperlink w:anchor="_Toc204175471" w:history="1">
            <w:r w:rsidR="00FD37CF" w:rsidRPr="002E2B98">
              <w:rPr>
                <w:rStyle w:val="Hyperlink"/>
                <w:rFonts w:ascii="Times New Roman" w:eastAsia="Calibri" w:hAnsi="Times New Roman" w:cs="Times New Roman"/>
                <w:noProof/>
              </w:rPr>
              <w:t>5. pielikums</w:t>
            </w:r>
            <w:r w:rsidR="00FD37CF">
              <w:rPr>
                <w:noProof/>
                <w:webHidden/>
              </w:rPr>
              <w:tab/>
            </w:r>
            <w:r w:rsidR="00FD37CF">
              <w:rPr>
                <w:noProof/>
                <w:webHidden/>
              </w:rPr>
              <w:fldChar w:fldCharType="begin"/>
            </w:r>
            <w:r w:rsidR="00FD37CF">
              <w:rPr>
                <w:noProof/>
                <w:webHidden/>
              </w:rPr>
              <w:instrText xml:space="preserve"> PAGEREF _Toc204175471 \h </w:instrText>
            </w:r>
            <w:r w:rsidR="00FD37CF">
              <w:rPr>
                <w:noProof/>
                <w:webHidden/>
              </w:rPr>
            </w:r>
            <w:r w:rsidR="00FD37CF">
              <w:rPr>
                <w:noProof/>
                <w:webHidden/>
              </w:rPr>
              <w:fldChar w:fldCharType="separate"/>
            </w:r>
            <w:r w:rsidR="004A5A70">
              <w:rPr>
                <w:noProof/>
                <w:webHidden/>
              </w:rPr>
              <w:t>13</w:t>
            </w:r>
            <w:r w:rsidR="00FD37CF">
              <w:rPr>
                <w:noProof/>
                <w:webHidden/>
              </w:rPr>
              <w:fldChar w:fldCharType="end"/>
            </w:r>
          </w:hyperlink>
        </w:p>
        <w:p w14:paraId="06AAA64D" w14:textId="7C4A5F84" w:rsidR="00FD37CF" w:rsidRDefault="00000000">
          <w:pPr>
            <w:pStyle w:val="TOC1"/>
            <w:tabs>
              <w:tab w:val="right" w:leader="dot" w:pos="9061"/>
            </w:tabs>
            <w:rPr>
              <w:rFonts w:eastAsiaTheme="minorEastAsia"/>
              <w:noProof/>
              <w:sz w:val="24"/>
              <w:szCs w:val="24"/>
              <w:lang w:eastAsia="en-GB"/>
            </w:rPr>
          </w:pPr>
          <w:hyperlink w:anchor="_Toc204175472" w:history="1">
            <w:r w:rsidR="00FD37CF" w:rsidRPr="002E2B98">
              <w:rPr>
                <w:rStyle w:val="Hyperlink"/>
                <w:rFonts w:ascii="Times New Roman" w:eastAsia="Calibri" w:hAnsi="Times New Roman" w:cs="Times New Roman"/>
                <w:noProof/>
              </w:rPr>
              <w:t>6. pielikums</w:t>
            </w:r>
            <w:r w:rsidR="00FD37CF">
              <w:rPr>
                <w:noProof/>
                <w:webHidden/>
              </w:rPr>
              <w:tab/>
            </w:r>
            <w:r w:rsidR="00FD37CF">
              <w:rPr>
                <w:noProof/>
                <w:webHidden/>
              </w:rPr>
              <w:fldChar w:fldCharType="begin"/>
            </w:r>
            <w:r w:rsidR="00FD37CF">
              <w:rPr>
                <w:noProof/>
                <w:webHidden/>
              </w:rPr>
              <w:instrText xml:space="preserve"> PAGEREF _Toc204175472 \h </w:instrText>
            </w:r>
            <w:r w:rsidR="00FD37CF">
              <w:rPr>
                <w:noProof/>
                <w:webHidden/>
              </w:rPr>
            </w:r>
            <w:r w:rsidR="00FD37CF">
              <w:rPr>
                <w:noProof/>
                <w:webHidden/>
              </w:rPr>
              <w:fldChar w:fldCharType="separate"/>
            </w:r>
            <w:r w:rsidR="004A5A70">
              <w:rPr>
                <w:noProof/>
                <w:webHidden/>
              </w:rPr>
              <w:t>16</w:t>
            </w:r>
            <w:r w:rsidR="00FD37CF">
              <w:rPr>
                <w:noProof/>
                <w:webHidden/>
              </w:rPr>
              <w:fldChar w:fldCharType="end"/>
            </w:r>
          </w:hyperlink>
        </w:p>
        <w:p w14:paraId="729F268D" w14:textId="5BBA81DB" w:rsidR="00CE59BB" w:rsidRPr="007E65E5" w:rsidRDefault="00CE59BB" w:rsidP="00F06A09">
          <w:r w:rsidRPr="007E65E5">
            <w:rPr>
              <w:b/>
              <w:bCs/>
              <w:noProof/>
            </w:rPr>
            <w:fldChar w:fldCharType="end"/>
          </w:r>
        </w:p>
      </w:sdtContent>
    </w:sdt>
    <w:p w14:paraId="5E96D785" w14:textId="77777777" w:rsidR="00B6564D" w:rsidRPr="007E65E5" w:rsidRDefault="00B6564D" w:rsidP="00F06A09">
      <w:r w:rsidRPr="007E65E5">
        <w:br w:type="page"/>
      </w:r>
    </w:p>
    <w:p w14:paraId="5BD70386" w14:textId="77777777" w:rsidR="00611625" w:rsidRPr="007E65E5" w:rsidRDefault="00B6564D" w:rsidP="00F06A09">
      <w:pPr>
        <w:pStyle w:val="Heading1"/>
        <w:numPr>
          <w:ilvl w:val="0"/>
          <w:numId w:val="4"/>
        </w:numPr>
        <w:tabs>
          <w:tab w:val="left" w:pos="426"/>
        </w:tabs>
        <w:spacing w:before="0" w:after="0" w:line="240" w:lineRule="auto"/>
        <w:ind w:left="0" w:firstLine="0"/>
        <w:jc w:val="left"/>
        <w:rPr>
          <w:rFonts w:ascii="Times New Roman" w:hAnsi="Times New Roman" w:cs="Times New Roman"/>
          <w:sz w:val="22"/>
          <w:szCs w:val="22"/>
        </w:rPr>
      </w:pPr>
      <w:bookmarkStart w:id="0" w:name="_Toc204175460"/>
      <w:r w:rsidRPr="007E65E5">
        <w:rPr>
          <w:rFonts w:ascii="Times New Roman" w:hAnsi="Times New Roman" w:cs="Times New Roman"/>
          <w:sz w:val="22"/>
          <w:szCs w:val="22"/>
        </w:rPr>
        <w:lastRenderedPageBreak/>
        <w:t>Vispārīgā informācij</w:t>
      </w:r>
      <w:r w:rsidR="004B2FD2" w:rsidRPr="007E65E5">
        <w:rPr>
          <w:rFonts w:ascii="Times New Roman" w:hAnsi="Times New Roman" w:cs="Times New Roman"/>
          <w:sz w:val="22"/>
          <w:szCs w:val="22"/>
        </w:rPr>
        <w:t>a</w:t>
      </w:r>
      <w:r w:rsidR="00B2360E" w:rsidRPr="007E65E5">
        <w:rPr>
          <w:rFonts w:ascii="Times New Roman" w:hAnsi="Times New Roman" w:cs="Times New Roman"/>
          <w:sz w:val="22"/>
          <w:szCs w:val="22"/>
        </w:rPr>
        <w:t>.</w:t>
      </w:r>
      <w:bookmarkEnd w:id="0"/>
    </w:p>
    <w:p w14:paraId="62AF0F55" w14:textId="77777777" w:rsidR="00DA141F" w:rsidRPr="007E65E5" w:rsidRDefault="00DA141F" w:rsidP="005B1859">
      <w:pPr>
        <w:tabs>
          <w:tab w:val="left" w:pos="3825"/>
        </w:tabs>
        <w:jc w:val="both"/>
      </w:pPr>
    </w:p>
    <w:p w14:paraId="70EC200B" w14:textId="4E1DAFAC" w:rsidR="00B07EC3" w:rsidRPr="007E65E5" w:rsidRDefault="00C8523F" w:rsidP="005B1859">
      <w:pPr>
        <w:pStyle w:val="ListParagraph"/>
        <w:numPr>
          <w:ilvl w:val="1"/>
          <w:numId w:val="1"/>
        </w:numPr>
        <w:tabs>
          <w:tab w:val="left" w:pos="567"/>
        </w:tabs>
        <w:spacing w:after="0" w:line="240" w:lineRule="auto"/>
        <w:ind w:left="426" w:right="-1" w:hanging="426"/>
        <w:jc w:val="both"/>
        <w:rPr>
          <w:rFonts w:ascii="Times New Roman" w:hAnsi="Times New Roman" w:cs="Times New Roman"/>
        </w:rPr>
      </w:pPr>
      <w:r w:rsidRPr="007E65E5">
        <w:rPr>
          <w:rFonts w:ascii="Times New Roman" w:hAnsi="Times New Roman" w:cs="Times New Roman"/>
        </w:rPr>
        <w:t>Iep</w:t>
      </w:r>
      <w:r w:rsidR="00086383" w:rsidRPr="007E65E5">
        <w:rPr>
          <w:rFonts w:ascii="Times New Roman" w:hAnsi="Times New Roman" w:cs="Times New Roman"/>
        </w:rPr>
        <w:t>i</w:t>
      </w:r>
      <w:r w:rsidRPr="007E65E5">
        <w:rPr>
          <w:rFonts w:ascii="Times New Roman" w:hAnsi="Times New Roman" w:cs="Times New Roman"/>
        </w:rPr>
        <w:t>r</w:t>
      </w:r>
      <w:r w:rsidR="00086383" w:rsidRPr="007E65E5">
        <w:rPr>
          <w:rFonts w:ascii="Times New Roman" w:hAnsi="Times New Roman" w:cs="Times New Roman"/>
        </w:rPr>
        <w:t>kums tiek rīkots saskaņā ar M</w:t>
      </w:r>
      <w:r w:rsidR="00CF1F07">
        <w:rPr>
          <w:rFonts w:ascii="Times New Roman" w:hAnsi="Times New Roman" w:cs="Times New Roman"/>
        </w:rPr>
        <w:t xml:space="preserve">inistru </w:t>
      </w:r>
      <w:r w:rsidR="00086383" w:rsidRPr="007E65E5">
        <w:rPr>
          <w:rFonts w:ascii="Times New Roman" w:hAnsi="Times New Roman" w:cs="Times New Roman"/>
        </w:rPr>
        <w:t>K</w:t>
      </w:r>
      <w:r w:rsidR="00CF1F07">
        <w:rPr>
          <w:rFonts w:ascii="Times New Roman" w:hAnsi="Times New Roman" w:cs="Times New Roman"/>
        </w:rPr>
        <w:t>abineta (turpmāk – MK)</w:t>
      </w:r>
      <w:r w:rsidR="00086383" w:rsidRPr="007E65E5">
        <w:rPr>
          <w:rFonts w:ascii="Times New Roman" w:hAnsi="Times New Roman" w:cs="Times New Roman"/>
        </w:rPr>
        <w:t xml:space="preserve"> 2017. gada 28. februāra noteikumiem Nr.104 “Noteikumi par iepirkuma procedūru un tās piemērošanas kārtību pasūtītāja finansētiem projektiem”, </w:t>
      </w:r>
      <w:r w:rsidR="00EB51F3" w:rsidRPr="007E65E5">
        <w:rPr>
          <w:rFonts w:ascii="Times New Roman" w:hAnsi="Times New Roman" w:cs="Times New Roman"/>
        </w:rPr>
        <w:t>un citu normatīvo aktu regulējumu Eiropas Savienības līdzfinansētajiem produktiem</w:t>
      </w:r>
      <w:r w:rsidR="004303AF" w:rsidRPr="007E65E5">
        <w:rPr>
          <w:rFonts w:ascii="Times New Roman" w:hAnsi="Times New Roman" w:cs="Times New Roman"/>
        </w:rPr>
        <w:t>.</w:t>
      </w:r>
    </w:p>
    <w:p w14:paraId="2D9642FA" w14:textId="5C387D01" w:rsidR="005B1859" w:rsidRPr="007E65E5" w:rsidRDefault="000A4939" w:rsidP="005B1859">
      <w:pPr>
        <w:pStyle w:val="ListParagraph"/>
        <w:numPr>
          <w:ilvl w:val="1"/>
          <w:numId w:val="1"/>
        </w:numPr>
        <w:tabs>
          <w:tab w:val="left" w:pos="567"/>
        </w:tabs>
        <w:spacing w:after="0" w:line="240" w:lineRule="auto"/>
        <w:ind w:left="426" w:right="-1" w:hanging="426"/>
        <w:jc w:val="both"/>
        <w:rPr>
          <w:rFonts w:ascii="Times New Roman" w:hAnsi="Times New Roman" w:cs="Times New Roman"/>
        </w:rPr>
      </w:pPr>
      <w:r w:rsidRPr="007E65E5">
        <w:rPr>
          <w:rFonts w:ascii="Times New Roman" w:hAnsi="Times New Roman" w:cs="Times New Roman"/>
        </w:rPr>
        <w:t>Projekts tiks īstenots</w:t>
      </w:r>
      <w:r w:rsidR="005B1859" w:rsidRPr="007E65E5">
        <w:rPr>
          <w:rFonts w:ascii="Times New Roman" w:hAnsi="Times New Roman" w:cs="Times New Roman"/>
        </w:rPr>
        <w:t xml:space="preserve"> ievērojot 20.02.2025 </w:t>
      </w:r>
      <w:r w:rsidR="00FD37CF">
        <w:rPr>
          <w:rFonts w:ascii="Times New Roman" w:hAnsi="Times New Roman" w:cs="Times New Roman"/>
        </w:rPr>
        <w:t>MK</w:t>
      </w:r>
      <w:r w:rsidR="005B1859" w:rsidRPr="007E65E5">
        <w:rPr>
          <w:rFonts w:ascii="Times New Roman" w:hAnsi="Times New Roman" w:cs="Times New Roman"/>
        </w:rPr>
        <w:t xml:space="preserve"> noteikumus Nr. 119 “Eiropas Savienības 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īstenošanas noteikumi”.</w:t>
      </w:r>
    </w:p>
    <w:p w14:paraId="789449C2" w14:textId="77777777" w:rsidR="00CD2EEB" w:rsidRPr="007E65E5" w:rsidRDefault="00B07EC3" w:rsidP="00E93237">
      <w:pPr>
        <w:pStyle w:val="ListParagraph"/>
        <w:numPr>
          <w:ilvl w:val="1"/>
          <w:numId w:val="1"/>
        </w:numPr>
        <w:tabs>
          <w:tab w:val="left" w:pos="567"/>
        </w:tabs>
        <w:spacing w:after="0" w:line="240" w:lineRule="auto"/>
        <w:ind w:left="426" w:right="-1" w:hanging="426"/>
        <w:jc w:val="both"/>
        <w:rPr>
          <w:rFonts w:ascii="Times New Roman" w:hAnsi="Times New Roman" w:cs="Times New Roman"/>
        </w:rPr>
      </w:pPr>
      <w:r w:rsidRPr="007E65E5">
        <w:rPr>
          <w:rFonts w:ascii="Times New Roman" w:hAnsi="Times New Roman" w:cs="Times New Roman"/>
        </w:rPr>
        <w:t xml:space="preserve">Uzaicinājums iesniegt piedāvājumu tiek publicēts Iepirkumu uzraudzības biroja mājas lapā </w:t>
      </w:r>
      <w:hyperlink r:id="rId12" w:history="1">
        <w:r w:rsidRPr="007E65E5">
          <w:rPr>
            <w:rFonts w:ascii="Times New Roman" w:hAnsi="Times New Roman" w:cs="Times New Roman"/>
          </w:rPr>
          <w:t>www.iub.gov.lv</w:t>
        </w:r>
      </w:hyperlink>
      <w:r w:rsidRPr="007E65E5">
        <w:rPr>
          <w:rFonts w:ascii="Times New Roman" w:hAnsi="Times New Roman" w:cs="Times New Roman"/>
        </w:rPr>
        <w:t>.</w:t>
      </w:r>
      <w:r w:rsidR="004759C1" w:rsidRPr="007E65E5">
        <w:rPr>
          <w:rFonts w:ascii="Times New Roman" w:hAnsi="Times New Roman" w:cs="Times New Roman"/>
        </w:rPr>
        <w:t xml:space="preserve"> </w:t>
      </w:r>
      <w:r w:rsidR="00B00129" w:rsidRPr="007E65E5">
        <w:rPr>
          <w:rFonts w:ascii="Times New Roman" w:hAnsi="Times New Roman" w:cs="Times New Roman"/>
        </w:rPr>
        <w:t xml:space="preserve"> </w:t>
      </w:r>
      <w:r w:rsidR="004759C1" w:rsidRPr="007E65E5">
        <w:rPr>
          <w:rFonts w:ascii="Times New Roman" w:hAnsi="Times New Roman" w:cs="Times New Roman"/>
        </w:rPr>
        <w:t xml:space="preserve"> </w:t>
      </w:r>
    </w:p>
    <w:p w14:paraId="6BDE889E" w14:textId="77777777" w:rsidR="004303AF" w:rsidRPr="007E65E5" w:rsidRDefault="00B07EC3" w:rsidP="00F06A09">
      <w:pPr>
        <w:pStyle w:val="ListParagraph"/>
        <w:numPr>
          <w:ilvl w:val="1"/>
          <w:numId w:val="1"/>
        </w:numPr>
        <w:tabs>
          <w:tab w:val="left" w:pos="709"/>
        </w:tabs>
        <w:spacing w:line="240" w:lineRule="auto"/>
        <w:ind w:left="426" w:right="-1" w:hanging="426"/>
        <w:rPr>
          <w:rFonts w:ascii="Times New Roman" w:hAnsi="Times New Roman" w:cs="Times New Roman"/>
        </w:rPr>
      </w:pPr>
      <w:r w:rsidRPr="007E65E5">
        <w:rPr>
          <w:rFonts w:ascii="Times New Roman" w:hAnsi="Times New Roman" w:cs="Times New Roman"/>
          <w:b/>
        </w:rPr>
        <w:t>Pasūtītājs:</w:t>
      </w:r>
      <w:r w:rsidRPr="007E65E5">
        <w:rPr>
          <w:rFonts w:ascii="Times New Roman" w:hAnsi="Times New Roman" w:cs="Times New Roman"/>
        </w:rPr>
        <w:t xml:space="preserve"> </w:t>
      </w:r>
    </w:p>
    <w:tbl>
      <w:tblPr>
        <w:tblStyle w:val="TableGrid"/>
        <w:tblW w:w="0" w:type="auto"/>
        <w:tblInd w:w="421" w:type="dxa"/>
        <w:tblLook w:val="04A0" w:firstRow="1" w:lastRow="0" w:firstColumn="1" w:lastColumn="0" w:noHBand="0" w:noVBand="1"/>
      </w:tblPr>
      <w:tblGrid>
        <w:gridCol w:w="3946"/>
        <w:gridCol w:w="4694"/>
      </w:tblGrid>
      <w:tr w:rsidR="005B1859" w:rsidRPr="007E65E5" w14:paraId="4A14DCE5" w14:textId="77777777" w:rsidTr="005B1859">
        <w:tc>
          <w:tcPr>
            <w:tcW w:w="3946" w:type="dxa"/>
          </w:tcPr>
          <w:p w14:paraId="532BFA07" w14:textId="77777777" w:rsidR="005B1859" w:rsidRPr="007E65E5" w:rsidRDefault="005B1859" w:rsidP="00E93237">
            <w:pPr>
              <w:tabs>
                <w:tab w:val="left" w:pos="6900"/>
              </w:tabs>
              <w:jc w:val="both"/>
              <w:rPr>
                <w:sz w:val="22"/>
                <w:szCs w:val="22"/>
              </w:rPr>
            </w:pPr>
            <w:r w:rsidRPr="007E65E5">
              <w:rPr>
                <w:sz w:val="22"/>
                <w:szCs w:val="22"/>
              </w:rPr>
              <w:t>Nosaukums:</w:t>
            </w:r>
          </w:p>
        </w:tc>
        <w:tc>
          <w:tcPr>
            <w:tcW w:w="4694" w:type="dxa"/>
          </w:tcPr>
          <w:p w14:paraId="5923B648" w14:textId="77777777" w:rsidR="005B1859" w:rsidRPr="007E65E5" w:rsidRDefault="005B1859" w:rsidP="00E93237">
            <w:pPr>
              <w:tabs>
                <w:tab w:val="left" w:pos="899"/>
                <w:tab w:val="left" w:pos="3828"/>
              </w:tabs>
              <w:ind w:right="449"/>
              <w:rPr>
                <w:b/>
                <w:bCs/>
                <w:sz w:val="22"/>
                <w:szCs w:val="22"/>
              </w:rPr>
            </w:pPr>
            <w:r w:rsidRPr="007E65E5">
              <w:rPr>
                <w:sz w:val="22"/>
                <w:szCs w:val="22"/>
              </w:rPr>
              <w:t>SIA “RADIO SKONTO LV”</w:t>
            </w:r>
          </w:p>
        </w:tc>
      </w:tr>
      <w:tr w:rsidR="005B1859" w:rsidRPr="007E65E5" w14:paraId="7955B65F" w14:textId="77777777" w:rsidTr="005B1859">
        <w:tc>
          <w:tcPr>
            <w:tcW w:w="3946" w:type="dxa"/>
          </w:tcPr>
          <w:p w14:paraId="1D6B16E2" w14:textId="77777777" w:rsidR="005B1859" w:rsidRPr="007E65E5" w:rsidRDefault="005B1859" w:rsidP="00E93237">
            <w:pPr>
              <w:tabs>
                <w:tab w:val="left" w:pos="6900"/>
              </w:tabs>
              <w:jc w:val="both"/>
              <w:rPr>
                <w:sz w:val="22"/>
                <w:szCs w:val="22"/>
              </w:rPr>
            </w:pPr>
            <w:r w:rsidRPr="007E65E5">
              <w:rPr>
                <w:sz w:val="22"/>
                <w:szCs w:val="22"/>
              </w:rPr>
              <w:t>Vienotais reģistrācijas Nr.:</w:t>
            </w:r>
          </w:p>
        </w:tc>
        <w:tc>
          <w:tcPr>
            <w:tcW w:w="4694" w:type="dxa"/>
          </w:tcPr>
          <w:p w14:paraId="30599FD7" w14:textId="77777777" w:rsidR="005B1859" w:rsidRPr="007E65E5" w:rsidRDefault="005B1859" w:rsidP="00E93237">
            <w:pPr>
              <w:pStyle w:val="BodyText"/>
              <w:spacing w:line="252" w:lineRule="exact"/>
              <w:rPr>
                <w:sz w:val="22"/>
                <w:szCs w:val="22"/>
              </w:rPr>
            </w:pPr>
            <w:r w:rsidRPr="007E65E5">
              <w:rPr>
                <w:sz w:val="22"/>
                <w:szCs w:val="22"/>
                <w:lang w:eastAsia="en-GB"/>
              </w:rPr>
              <w:t>44103054510</w:t>
            </w:r>
          </w:p>
        </w:tc>
      </w:tr>
      <w:tr w:rsidR="005B1859" w:rsidRPr="007E65E5" w14:paraId="5D136157" w14:textId="77777777" w:rsidTr="005B1859">
        <w:tc>
          <w:tcPr>
            <w:tcW w:w="3946" w:type="dxa"/>
          </w:tcPr>
          <w:p w14:paraId="68424E59" w14:textId="77777777" w:rsidR="005B1859" w:rsidRPr="007E65E5" w:rsidRDefault="005B1859" w:rsidP="00E93237">
            <w:pPr>
              <w:tabs>
                <w:tab w:val="left" w:pos="6900"/>
              </w:tabs>
              <w:jc w:val="both"/>
              <w:rPr>
                <w:sz w:val="22"/>
                <w:szCs w:val="22"/>
              </w:rPr>
            </w:pPr>
            <w:r w:rsidRPr="007E65E5">
              <w:rPr>
                <w:sz w:val="22"/>
                <w:szCs w:val="22"/>
              </w:rPr>
              <w:t>Juridiskā adrese:</w:t>
            </w:r>
          </w:p>
        </w:tc>
        <w:tc>
          <w:tcPr>
            <w:tcW w:w="4694" w:type="dxa"/>
          </w:tcPr>
          <w:p w14:paraId="52C4A5A4" w14:textId="77777777" w:rsidR="005B1859" w:rsidRPr="007E65E5" w:rsidRDefault="005B1859" w:rsidP="00E93237">
            <w:pPr>
              <w:tabs>
                <w:tab w:val="left" w:pos="6900"/>
              </w:tabs>
              <w:jc w:val="both"/>
              <w:rPr>
                <w:sz w:val="22"/>
                <w:szCs w:val="22"/>
              </w:rPr>
            </w:pPr>
            <w:r w:rsidRPr="007E65E5">
              <w:rPr>
                <w:sz w:val="22"/>
                <w:szCs w:val="22"/>
              </w:rPr>
              <w:t>Krišjāņa Valdemāra iela 100, Rīga, LV-1013</w:t>
            </w:r>
          </w:p>
        </w:tc>
      </w:tr>
      <w:tr w:rsidR="005B1859" w:rsidRPr="007E65E5" w14:paraId="2022E39A" w14:textId="77777777" w:rsidTr="005B1859">
        <w:tc>
          <w:tcPr>
            <w:tcW w:w="3946" w:type="dxa"/>
          </w:tcPr>
          <w:p w14:paraId="4B8A1B80" w14:textId="77777777" w:rsidR="005B1859" w:rsidRPr="007E65E5" w:rsidRDefault="005B1859" w:rsidP="00E93237">
            <w:pPr>
              <w:tabs>
                <w:tab w:val="left" w:pos="6900"/>
              </w:tabs>
              <w:jc w:val="both"/>
              <w:rPr>
                <w:sz w:val="22"/>
                <w:szCs w:val="22"/>
              </w:rPr>
            </w:pPr>
            <w:r w:rsidRPr="007E65E5">
              <w:rPr>
                <w:sz w:val="22"/>
                <w:szCs w:val="22"/>
              </w:rPr>
              <w:t>Kontaktpersona:</w:t>
            </w:r>
          </w:p>
        </w:tc>
        <w:tc>
          <w:tcPr>
            <w:tcW w:w="4694" w:type="dxa"/>
          </w:tcPr>
          <w:p w14:paraId="0C4DCFA0" w14:textId="134DBF5F" w:rsidR="005B1859" w:rsidRPr="007E65E5" w:rsidRDefault="00552514" w:rsidP="00E93237">
            <w:pPr>
              <w:tabs>
                <w:tab w:val="left" w:pos="6900"/>
              </w:tabs>
              <w:jc w:val="both"/>
              <w:rPr>
                <w:sz w:val="22"/>
                <w:szCs w:val="22"/>
                <w:lang w:val="en-US"/>
              </w:rPr>
            </w:pPr>
            <w:r>
              <w:rPr>
                <w:sz w:val="22"/>
                <w:szCs w:val="22"/>
              </w:rPr>
              <w:t>Jeļena Vo</w:t>
            </w:r>
            <w:r w:rsidR="00B416EF">
              <w:rPr>
                <w:sz w:val="22"/>
                <w:szCs w:val="22"/>
              </w:rPr>
              <w:t>lk</w:t>
            </w:r>
            <w:r>
              <w:rPr>
                <w:sz w:val="22"/>
                <w:szCs w:val="22"/>
              </w:rPr>
              <w:t>ova</w:t>
            </w:r>
          </w:p>
        </w:tc>
      </w:tr>
      <w:tr w:rsidR="005B1859" w:rsidRPr="007E65E5" w14:paraId="112E76CC" w14:textId="77777777" w:rsidTr="005B1859">
        <w:tc>
          <w:tcPr>
            <w:tcW w:w="3946" w:type="dxa"/>
          </w:tcPr>
          <w:p w14:paraId="75824071" w14:textId="77777777" w:rsidR="005B1859" w:rsidRPr="007E65E5" w:rsidRDefault="005B1859" w:rsidP="00E93237">
            <w:pPr>
              <w:tabs>
                <w:tab w:val="left" w:pos="6900"/>
              </w:tabs>
              <w:jc w:val="both"/>
              <w:rPr>
                <w:sz w:val="22"/>
                <w:szCs w:val="22"/>
              </w:rPr>
            </w:pPr>
            <w:r w:rsidRPr="007E65E5">
              <w:rPr>
                <w:sz w:val="22"/>
                <w:szCs w:val="22"/>
              </w:rPr>
              <w:t>E-pasts:</w:t>
            </w:r>
          </w:p>
        </w:tc>
        <w:tc>
          <w:tcPr>
            <w:tcW w:w="4694" w:type="dxa"/>
          </w:tcPr>
          <w:p w14:paraId="20EF236B" w14:textId="77777777" w:rsidR="005B1859" w:rsidRPr="007E65E5" w:rsidRDefault="00000000" w:rsidP="00E93237">
            <w:pPr>
              <w:tabs>
                <w:tab w:val="left" w:pos="6900"/>
              </w:tabs>
              <w:jc w:val="both"/>
              <w:rPr>
                <w:sz w:val="22"/>
                <w:szCs w:val="22"/>
              </w:rPr>
            </w:pPr>
            <w:hyperlink r:id="rId13" w:history="1">
              <w:r w:rsidR="005B1859" w:rsidRPr="007E65E5">
                <w:rPr>
                  <w:rStyle w:val="Hyperlink"/>
                  <w:sz w:val="22"/>
                  <w:szCs w:val="22"/>
                </w:rPr>
                <w:t>cfla@radioskonto.lv</w:t>
              </w:r>
            </w:hyperlink>
            <w:r w:rsidR="005B1859" w:rsidRPr="007E65E5">
              <w:rPr>
                <w:sz w:val="22"/>
                <w:szCs w:val="22"/>
              </w:rPr>
              <w:t xml:space="preserve"> </w:t>
            </w:r>
          </w:p>
        </w:tc>
      </w:tr>
      <w:tr w:rsidR="005B1859" w:rsidRPr="007E65E5" w14:paraId="4C446DAA" w14:textId="77777777" w:rsidTr="005B1859">
        <w:tc>
          <w:tcPr>
            <w:tcW w:w="3946" w:type="dxa"/>
          </w:tcPr>
          <w:p w14:paraId="3E90290E" w14:textId="77777777" w:rsidR="005B1859" w:rsidRPr="00552514" w:rsidRDefault="005B1859" w:rsidP="00E93237">
            <w:pPr>
              <w:tabs>
                <w:tab w:val="left" w:pos="6900"/>
              </w:tabs>
              <w:jc w:val="both"/>
              <w:rPr>
                <w:sz w:val="22"/>
                <w:szCs w:val="22"/>
              </w:rPr>
            </w:pPr>
            <w:r w:rsidRPr="00552514">
              <w:rPr>
                <w:sz w:val="22"/>
                <w:szCs w:val="22"/>
              </w:rPr>
              <w:t>Tālr.:</w:t>
            </w:r>
          </w:p>
        </w:tc>
        <w:tc>
          <w:tcPr>
            <w:tcW w:w="4694" w:type="dxa"/>
          </w:tcPr>
          <w:p w14:paraId="3B83D9B9" w14:textId="2F24AF3B" w:rsidR="005B1859" w:rsidRPr="00552514" w:rsidRDefault="005B1859" w:rsidP="00E93237">
            <w:pPr>
              <w:tabs>
                <w:tab w:val="left" w:pos="6900"/>
              </w:tabs>
              <w:jc w:val="both"/>
              <w:rPr>
                <w:sz w:val="22"/>
                <w:szCs w:val="22"/>
              </w:rPr>
            </w:pPr>
            <w:r w:rsidRPr="00552514">
              <w:rPr>
                <w:sz w:val="22"/>
                <w:szCs w:val="22"/>
              </w:rPr>
              <w:t>+371 2</w:t>
            </w:r>
            <w:r w:rsidR="00552514" w:rsidRPr="00552514">
              <w:rPr>
                <w:sz w:val="22"/>
                <w:szCs w:val="22"/>
              </w:rPr>
              <w:t>2418800</w:t>
            </w:r>
          </w:p>
        </w:tc>
      </w:tr>
    </w:tbl>
    <w:p w14:paraId="782FFC54" w14:textId="77777777" w:rsidR="005B1859" w:rsidRPr="007E65E5" w:rsidRDefault="005B1859" w:rsidP="005B1859">
      <w:pPr>
        <w:tabs>
          <w:tab w:val="left" w:pos="709"/>
        </w:tabs>
        <w:ind w:right="-1"/>
      </w:pPr>
    </w:p>
    <w:p w14:paraId="63F02018" w14:textId="77777777" w:rsidR="005B1859" w:rsidRPr="007E65E5" w:rsidRDefault="005B1859" w:rsidP="005B1859">
      <w:pPr>
        <w:pStyle w:val="ListParagraph"/>
        <w:numPr>
          <w:ilvl w:val="1"/>
          <w:numId w:val="1"/>
        </w:numPr>
        <w:tabs>
          <w:tab w:val="left" w:pos="709"/>
        </w:tabs>
        <w:spacing w:after="0" w:line="240" w:lineRule="auto"/>
        <w:ind w:left="426" w:right="-1" w:hanging="426"/>
        <w:jc w:val="both"/>
        <w:rPr>
          <w:rFonts w:ascii="Times New Roman" w:hAnsi="Times New Roman" w:cs="Times New Roman"/>
        </w:rPr>
      </w:pPr>
      <w:r w:rsidRPr="007E65E5">
        <w:rPr>
          <w:rFonts w:ascii="Times New Roman" w:hAnsi="Times New Roman" w:cs="Times New Roman"/>
          <w:b/>
        </w:rPr>
        <w:t xml:space="preserve">Iepirkuma </w:t>
      </w:r>
      <w:r w:rsidR="00453B29" w:rsidRPr="007E65E5">
        <w:rPr>
          <w:rFonts w:ascii="Times New Roman" w:hAnsi="Times New Roman" w:cs="Times New Roman"/>
          <w:b/>
          <w:color w:val="000000" w:themeColor="text1"/>
        </w:rPr>
        <w:t>priekšmets</w:t>
      </w:r>
      <w:r w:rsidR="00453B29" w:rsidRPr="007E65E5">
        <w:rPr>
          <w:rFonts w:ascii="Times New Roman" w:hAnsi="Times New Roman" w:cs="Times New Roman"/>
          <w:color w:val="000000" w:themeColor="text1"/>
        </w:rPr>
        <w:t xml:space="preserve">: </w:t>
      </w:r>
      <w:r w:rsidRPr="007E65E5">
        <w:rPr>
          <w:rFonts w:ascii="Times New Roman" w:hAnsi="Times New Roman" w:cs="Times New Roman"/>
        </w:rPr>
        <w:t>Radio e-veikala digitālās platformas izstrādes un programmēšanas pakalpojums (turpmāk – Pakalpojums) pasūtītāja projekta “</w:t>
      </w:r>
      <w:bookmarkStart w:id="1" w:name="_Hlk185511232"/>
      <w:r w:rsidRPr="007E65E5">
        <w:rPr>
          <w:rFonts w:ascii="Times New Roman" w:hAnsi="Times New Roman" w:cs="Times New Roman"/>
        </w:rPr>
        <w:t xml:space="preserve">Radio e-veikala izveide un RADIO SKONTO ētera vadības sistēmas atjaunināšana un pielāgošana radiostacijas digitālās transformācijas un ilgtspējas veicināšanai”, </w:t>
      </w:r>
      <w:r w:rsidRPr="007E65E5">
        <w:rPr>
          <w:rFonts w:ascii="Times New Roman" w:hAnsi="Times New Roman" w:cs="Times New Roman"/>
          <w:color w:val="000000"/>
        </w:rPr>
        <w:t>Nr. 2.2.1.5.i.0/1/24/A/CFLA/022</w:t>
      </w:r>
      <w:bookmarkEnd w:id="1"/>
      <w:r w:rsidRPr="007E65E5">
        <w:rPr>
          <w:rFonts w:ascii="Times New Roman" w:hAnsi="Times New Roman" w:cs="Times New Roman"/>
          <w:color w:val="000000"/>
        </w:rPr>
        <w:t>,</w:t>
      </w:r>
      <w:r w:rsidRPr="007E65E5">
        <w:rPr>
          <w:rFonts w:ascii="Times New Roman" w:hAnsi="Times New Roman" w:cs="Times New Roman"/>
          <w:bCs/>
        </w:rPr>
        <w:t xml:space="preserve"> </w:t>
      </w:r>
      <w:r w:rsidRPr="007E65E5">
        <w:rPr>
          <w:rFonts w:ascii="Times New Roman" w:hAnsi="Times New Roman" w:cs="Times New Roman"/>
          <w:color w:val="000000"/>
        </w:rPr>
        <w:t>(turpmāk arī – Projekts) ietvaros</w:t>
      </w:r>
      <w:r w:rsidRPr="007E65E5">
        <w:rPr>
          <w:rFonts w:ascii="Times New Roman" w:hAnsi="Times New Roman" w:cs="Times New Roman"/>
        </w:rPr>
        <w:t>, kas saņem atbalsta finansējumu Eiropas Savienības 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ietvaros.</w:t>
      </w:r>
    </w:p>
    <w:p w14:paraId="274F541B" w14:textId="0A3E1240" w:rsidR="0090418A" w:rsidRPr="0090418A" w:rsidRDefault="004B2FD2" w:rsidP="0090418A">
      <w:pPr>
        <w:pStyle w:val="ListParagraph"/>
        <w:numPr>
          <w:ilvl w:val="1"/>
          <w:numId w:val="1"/>
        </w:numPr>
        <w:tabs>
          <w:tab w:val="left" w:pos="709"/>
        </w:tabs>
        <w:spacing w:after="0" w:line="240" w:lineRule="auto"/>
        <w:ind w:left="426" w:right="-1" w:hanging="426"/>
        <w:jc w:val="both"/>
        <w:rPr>
          <w:rFonts w:ascii="Times New Roman" w:hAnsi="Times New Roman" w:cs="Times New Roman"/>
        </w:rPr>
      </w:pPr>
      <w:r w:rsidRPr="0090418A">
        <w:rPr>
          <w:rFonts w:ascii="Times New Roman" w:hAnsi="Times New Roman" w:cs="Times New Roman"/>
          <w:b/>
        </w:rPr>
        <w:t xml:space="preserve">Iepirkuma paredzamā līgumcena: </w:t>
      </w:r>
      <w:r w:rsidR="00552514" w:rsidRPr="00552514">
        <w:rPr>
          <w:rFonts w:ascii="Times New Roman" w:hAnsi="Times New Roman" w:cs="Times New Roman"/>
          <w:bCs/>
        </w:rPr>
        <w:t>līdz</w:t>
      </w:r>
      <w:r w:rsidR="00552514">
        <w:rPr>
          <w:rFonts w:ascii="Times New Roman" w:hAnsi="Times New Roman" w:cs="Times New Roman"/>
          <w:b/>
        </w:rPr>
        <w:t xml:space="preserve"> </w:t>
      </w:r>
      <w:r w:rsidR="005B1859" w:rsidRPr="0090418A">
        <w:rPr>
          <w:rFonts w:ascii="Times New Roman" w:hAnsi="Times New Roman" w:cs="Times New Roman"/>
        </w:rPr>
        <w:t>183</w:t>
      </w:r>
      <w:r w:rsidR="004303AF" w:rsidRPr="0090418A">
        <w:rPr>
          <w:rFonts w:ascii="Times New Roman" w:hAnsi="Times New Roman" w:cs="Times New Roman"/>
        </w:rPr>
        <w:t> 000,00</w:t>
      </w:r>
      <w:r w:rsidRPr="0090418A">
        <w:rPr>
          <w:rFonts w:ascii="Times New Roman" w:hAnsi="Times New Roman" w:cs="Times New Roman"/>
        </w:rPr>
        <w:t xml:space="preserve"> EUR</w:t>
      </w:r>
      <w:r w:rsidR="00552514">
        <w:rPr>
          <w:rFonts w:ascii="Times New Roman" w:hAnsi="Times New Roman" w:cs="Times New Roman"/>
        </w:rPr>
        <w:t xml:space="preserve"> bez PVN</w:t>
      </w:r>
      <w:r w:rsidRPr="0090418A">
        <w:rPr>
          <w:rFonts w:ascii="Times New Roman" w:hAnsi="Times New Roman" w:cs="Times New Roman"/>
        </w:rPr>
        <w:t>.</w:t>
      </w:r>
      <w:r w:rsidR="00CF5C11" w:rsidRPr="0090418A">
        <w:rPr>
          <w:rFonts w:ascii="Times New Roman" w:hAnsi="Times New Roman" w:cs="Times New Roman"/>
        </w:rPr>
        <w:t xml:space="preserve"> </w:t>
      </w:r>
    </w:p>
    <w:p w14:paraId="5BBF3AA7" w14:textId="168A9B94" w:rsidR="0090418A" w:rsidRPr="0090418A" w:rsidRDefault="0090418A" w:rsidP="0090418A">
      <w:pPr>
        <w:pStyle w:val="ListParagraph"/>
        <w:numPr>
          <w:ilvl w:val="1"/>
          <w:numId w:val="1"/>
        </w:numPr>
        <w:tabs>
          <w:tab w:val="left" w:pos="709"/>
        </w:tabs>
        <w:spacing w:after="0" w:line="240" w:lineRule="auto"/>
        <w:ind w:left="426" w:right="-1" w:hanging="426"/>
        <w:rPr>
          <w:rFonts w:ascii="Times New Roman" w:hAnsi="Times New Roman" w:cs="Times New Roman"/>
        </w:rPr>
      </w:pPr>
      <w:r w:rsidRPr="0090418A">
        <w:rPr>
          <w:rFonts w:ascii="Times New Roman" w:hAnsi="Times New Roman" w:cs="Times New Roman"/>
          <w:b/>
          <w:bCs/>
        </w:rPr>
        <w:t>Apmaksas kārtība:</w:t>
      </w:r>
      <w:r w:rsidRPr="0090418A">
        <w:rPr>
          <w:rFonts w:ascii="Times New Roman" w:hAnsi="Times New Roman" w:cs="Times New Roman"/>
        </w:rPr>
        <w:br/>
        <w:t>-15% avanss pirms darba uzsākšanas</w:t>
      </w:r>
      <w:r w:rsidR="005B102F">
        <w:rPr>
          <w:rFonts w:ascii="Times New Roman" w:hAnsi="Times New Roman" w:cs="Times New Roman"/>
        </w:rPr>
        <w:t>;</w:t>
      </w:r>
      <w:r w:rsidRPr="0090418A">
        <w:rPr>
          <w:rFonts w:ascii="Times New Roman" w:hAnsi="Times New Roman" w:cs="Times New Roman"/>
        </w:rPr>
        <w:br/>
        <w:t>-15% pēc prototipa un dizaina izstrādes un saskaņošanas;</w:t>
      </w:r>
      <w:r w:rsidRPr="0090418A">
        <w:rPr>
          <w:rFonts w:ascii="Times New Roman" w:hAnsi="Times New Roman" w:cs="Times New Roman"/>
        </w:rPr>
        <w:br/>
        <w:t xml:space="preserve">-20% tiek samaksāti 31.12.2025. ar nosacījumu, ka ir izstrādāti ne mazāk kā </w:t>
      </w:r>
      <w:r w:rsidR="00BB794C">
        <w:rPr>
          <w:rFonts w:ascii="Times New Roman" w:hAnsi="Times New Roman" w:cs="Times New Roman"/>
        </w:rPr>
        <w:t>5</w:t>
      </w:r>
      <w:r w:rsidRPr="0090418A">
        <w:rPr>
          <w:rFonts w:ascii="Times New Roman" w:hAnsi="Times New Roman" w:cs="Times New Roman"/>
        </w:rPr>
        <w:t xml:space="preserve">0% </w:t>
      </w:r>
      <w:r w:rsidR="00E8409A" w:rsidRPr="00E8409A">
        <w:rPr>
          <w:rFonts w:ascii="Times New Roman" w:hAnsi="Times New Roman" w:cs="Times New Roman"/>
        </w:rPr>
        <w:t>digitālās platformas “Radio e-veikal</w:t>
      </w:r>
      <w:r w:rsidR="00E8409A">
        <w:rPr>
          <w:rFonts w:ascii="Times New Roman" w:hAnsi="Times New Roman" w:cs="Times New Roman"/>
        </w:rPr>
        <w:t>s” d</w:t>
      </w:r>
      <w:r w:rsidRPr="0090418A">
        <w:rPr>
          <w:rFonts w:ascii="Times New Roman" w:hAnsi="Times New Roman" w:cs="Times New Roman"/>
        </w:rPr>
        <w:t>arbību nodrošinošo story (darba uzdevumu)</w:t>
      </w:r>
      <w:r w:rsidR="00AD5323">
        <w:rPr>
          <w:rFonts w:ascii="Times New Roman" w:hAnsi="Times New Roman" w:cs="Times New Roman"/>
        </w:rPr>
        <w:t>;</w:t>
      </w:r>
      <w:r w:rsidRPr="0090418A">
        <w:rPr>
          <w:rFonts w:ascii="Times New Roman" w:hAnsi="Times New Roman" w:cs="Times New Roman"/>
        </w:rPr>
        <w:br/>
        <w:t>-30% šādā kārtībā: 30.04.2026</w:t>
      </w:r>
      <w:r w:rsidR="00AA394D">
        <w:rPr>
          <w:rFonts w:ascii="Times New Roman" w:hAnsi="Times New Roman" w:cs="Times New Roman"/>
        </w:rPr>
        <w:t>.</w:t>
      </w:r>
      <w:r w:rsidRPr="0090418A">
        <w:rPr>
          <w:rFonts w:ascii="Times New Roman" w:hAnsi="Times New Roman" w:cs="Times New Roman"/>
        </w:rPr>
        <w:t xml:space="preserve"> </w:t>
      </w:r>
      <w:r w:rsidR="003A6756">
        <w:rPr>
          <w:rFonts w:ascii="Times New Roman" w:hAnsi="Times New Roman" w:cs="Times New Roman"/>
        </w:rPr>
        <w:t xml:space="preserve">ar nosacījumu, ka </w:t>
      </w:r>
      <w:r w:rsidR="00BF589E">
        <w:rPr>
          <w:rFonts w:ascii="Times New Roman" w:eastAsia="Times New Roman" w:hAnsi="Times New Roman" w:cs="Times New Roman"/>
        </w:rPr>
        <w:t xml:space="preserve">Izpildītājs ir </w:t>
      </w:r>
      <w:r w:rsidR="00BF589E" w:rsidRPr="00CF5849">
        <w:rPr>
          <w:rFonts w:ascii="Times New Roman" w:eastAsia="Times New Roman" w:hAnsi="Times New Roman" w:cs="Times New Roman"/>
        </w:rPr>
        <w:t>Pasūtītāja produkcijas vidē izviet</w:t>
      </w:r>
      <w:r w:rsidR="00BF589E">
        <w:rPr>
          <w:rFonts w:ascii="Times New Roman" w:eastAsia="Times New Roman" w:hAnsi="Times New Roman" w:cs="Times New Roman"/>
        </w:rPr>
        <w:t xml:space="preserve">ojis un nodevis lietošanai notestētu digitālo platformu </w:t>
      </w:r>
      <w:r w:rsidR="00BF589E" w:rsidRPr="00CF5849">
        <w:rPr>
          <w:rFonts w:ascii="Times New Roman" w:eastAsia="Times New Roman" w:hAnsi="Times New Roman" w:cs="Times New Roman"/>
        </w:rPr>
        <w:t>“Radio e-veikals”</w:t>
      </w:r>
      <w:r w:rsidR="00BF589E">
        <w:rPr>
          <w:rFonts w:ascii="Times New Roman" w:hAnsi="Times New Roman" w:cs="Times New Roman"/>
        </w:rPr>
        <w:t>;</w:t>
      </w:r>
      <w:r w:rsidRPr="0090418A">
        <w:rPr>
          <w:rFonts w:ascii="Times New Roman" w:hAnsi="Times New Roman" w:cs="Times New Roman"/>
        </w:rPr>
        <w:br/>
      </w:r>
      <w:r w:rsidRPr="00B416EF">
        <w:rPr>
          <w:rFonts w:ascii="Times New Roman" w:hAnsi="Times New Roman" w:cs="Times New Roman"/>
        </w:rPr>
        <w:t>-</w:t>
      </w:r>
      <w:r w:rsidR="002E7C64" w:rsidRPr="00B416EF">
        <w:rPr>
          <w:rFonts w:ascii="Times New Roman" w:eastAsia="Times New Roman" w:hAnsi="Times New Roman" w:cs="Times New Roman"/>
        </w:rPr>
        <w:t>20%</w:t>
      </w:r>
      <w:r w:rsidR="002E7C64">
        <w:rPr>
          <w:rFonts w:ascii="Times New Roman" w:eastAsia="Times New Roman" w:hAnsi="Times New Roman" w:cs="Times New Roman"/>
        </w:rPr>
        <w:t xml:space="preserve"> no Pakalpojuma cenas tiek samaksāti līdz 20.06.2026. ar nosacījumu, ka digitālā platforma </w:t>
      </w:r>
      <w:r w:rsidR="002E7C64" w:rsidRPr="003876CF">
        <w:rPr>
          <w:rFonts w:ascii="Times New Roman" w:eastAsia="Times New Roman" w:hAnsi="Times New Roman" w:cs="Times New Roman"/>
        </w:rPr>
        <w:t>“Radio e-veikals”</w:t>
      </w:r>
      <w:r w:rsidR="002E7C64">
        <w:rPr>
          <w:rFonts w:ascii="Times New Roman" w:eastAsia="Times New Roman" w:hAnsi="Times New Roman" w:cs="Times New Roman"/>
        </w:rPr>
        <w:t xml:space="preserve"> ir lietojama, darba sp</w:t>
      </w:r>
      <w:r w:rsidR="002E7C64" w:rsidRPr="003876CF">
        <w:rPr>
          <w:rFonts w:ascii="Times New Roman" w:eastAsia="Times New Roman" w:hAnsi="Times New Roman" w:cs="Times New Roman"/>
        </w:rPr>
        <w:t>ē</w:t>
      </w:r>
      <w:r w:rsidR="002E7C64" w:rsidRPr="006E3CB3">
        <w:rPr>
          <w:rFonts w:ascii="Times New Roman" w:eastAsia="Times New Roman" w:hAnsi="Times New Roman" w:cs="Times New Roman"/>
        </w:rPr>
        <w:t>jī</w:t>
      </w:r>
      <w:r w:rsidR="002E7C64">
        <w:rPr>
          <w:rFonts w:ascii="Times New Roman" w:eastAsia="Times New Roman" w:hAnsi="Times New Roman" w:cs="Times New Roman"/>
        </w:rPr>
        <w:t>ga un sasniegusi Projekta mērķi.</w:t>
      </w:r>
    </w:p>
    <w:p w14:paraId="02A92D2C" w14:textId="77777777" w:rsidR="008449F7" w:rsidRPr="007E65E5" w:rsidRDefault="00686F9E" w:rsidP="008449F7">
      <w:pPr>
        <w:pStyle w:val="ListParagraph"/>
        <w:numPr>
          <w:ilvl w:val="1"/>
          <w:numId w:val="1"/>
        </w:numPr>
        <w:tabs>
          <w:tab w:val="left" w:pos="709"/>
        </w:tabs>
        <w:spacing w:after="0" w:line="240" w:lineRule="auto"/>
        <w:ind w:left="426" w:right="-1" w:hanging="426"/>
        <w:jc w:val="both"/>
        <w:rPr>
          <w:rFonts w:ascii="Times New Roman" w:hAnsi="Times New Roman" w:cs="Times New Roman"/>
        </w:rPr>
      </w:pPr>
      <w:r w:rsidRPr="007E65E5">
        <w:rPr>
          <w:rFonts w:ascii="Times New Roman" w:hAnsi="Times New Roman" w:cs="Times New Roman"/>
          <w:b/>
        </w:rPr>
        <w:t>Līgum</w:t>
      </w:r>
      <w:r w:rsidR="005911EE" w:rsidRPr="007E65E5">
        <w:rPr>
          <w:rFonts w:ascii="Times New Roman" w:hAnsi="Times New Roman" w:cs="Times New Roman"/>
          <w:b/>
        </w:rPr>
        <w:t>s</w:t>
      </w:r>
      <w:r w:rsidRPr="007E65E5">
        <w:rPr>
          <w:rFonts w:ascii="Times New Roman" w:hAnsi="Times New Roman" w:cs="Times New Roman"/>
        </w:rPr>
        <w:t xml:space="preserve"> par</w:t>
      </w:r>
      <w:r w:rsidR="005911EE" w:rsidRPr="007E65E5">
        <w:rPr>
          <w:rFonts w:ascii="Times New Roman" w:hAnsi="Times New Roman" w:cs="Times New Roman"/>
        </w:rPr>
        <w:t xml:space="preserve"> darbu veikšanu (saistību) pamatojoties uz šī iepirkuma rezultātiem tiks slēgts starp Pasūtītāju un Iepirkuma uzvarētāju kā galveno uzņēmēju (turpmāk – “Līgums” ).</w:t>
      </w:r>
    </w:p>
    <w:p w14:paraId="78017E43" w14:textId="25CFBE29" w:rsidR="0090418A" w:rsidRPr="0090418A" w:rsidRDefault="00D83213" w:rsidP="0090418A">
      <w:pPr>
        <w:pStyle w:val="ListParagraph"/>
        <w:numPr>
          <w:ilvl w:val="1"/>
          <w:numId w:val="1"/>
        </w:numPr>
        <w:tabs>
          <w:tab w:val="left" w:pos="709"/>
        </w:tabs>
        <w:spacing w:after="0" w:line="240" w:lineRule="auto"/>
        <w:ind w:left="426" w:right="-1" w:hanging="426"/>
        <w:jc w:val="both"/>
        <w:rPr>
          <w:rFonts w:ascii="Times New Roman" w:hAnsi="Times New Roman" w:cs="Times New Roman"/>
        </w:rPr>
      </w:pPr>
      <w:r w:rsidRPr="007E65E5">
        <w:rPr>
          <w:rFonts w:ascii="Times New Roman" w:hAnsi="Times New Roman" w:cs="Times New Roman"/>
          <w:b/>
          <w:color w:val="000000" w:themeColor="text1"/>
        </w:rPr>
        <w:t>Līguma izpildes termiņš</w:t>
      </w:r>
      <w:r w:rsidR="004303AF" w:rsidRPr="007E65E5">
        <w:rPr>
          <w:rFonts w:ascii="Times New Roman" w:hAnsi="Times New Roman" w:cs="Times New Roman"/>
          <w:b/>
          <w:color w:val="000000" w:themeColor="text1"/>
        </w:rPr>
        <w:t xml:space="preserve">: </w:t>
      </w:r>
      <w:r w:rsidR="005B1859" w:rsidRPr="0090418A">
        <w:rPr>
          <w:rFonts w:ascii="Times New Roman" w:hAnsi="Times New Roman" w:cs="Times New Roman"/>
          <w:bCs/>
          <w:color w:val="000000" w:themeColor="text1"/>
        </w:rPr>
        <w:t>2026</w:t>
      </w:r>
      <w:r w:rsidR="004303AF" w:rsidRPr="0090418A">
        <w:rPr>
          <w:rFonts w:ascii="Times New Roman" w:hAnsi="Times New Roman" w:cs="Times New Roman"/>
          <w:bCs/>
          <w:color w:val="000000" w:themeColor="text1"/>
        </w:rPr>
        <w:t xml:space="preserve">. gada </w:t>
      </w:r>
      <w:r w:rsidR="00D30B2A">
        <w:rPr>
          <w:rFonts w:ascii="Times New Roman" w:hAnsi="Times New Roman" w:cs="Times New Roman"/>
          <w:bCs/>
          <w:color w:val="000000" w:themeColor="text1"/>
        </w:rPr>
        <w:t>20</w:t>
      </w:r>
      <w:r w:rsidR="004444A0">
        <w:rPr>
          <w:rFonts w:ascii="Times New Roman" w:hAnsi="Times New Roman" w:cs="Times New Roman"/>
          <w:bCs/>
          <w:color w:val="000000" w:themeColor="text1"/>
        </w:rPr>
        <w:t xml:space="preserve">. </w:t>
      </w:r>
      <w:r w:rsidR="00D30B2A">
        <w:rPr>
          <w:rFonts w:ascii="Times New Roman" w:hAnsi="Times New Roman" w:cs="Times New Roman"/>
          <w:bCs/>
          <w:color w:val="000000" w:themeColor="text1"/>
        </w:rPr>
        <w:t>jūnijs</w:t>
      </w:r>
      <w:r w:rsidR="004444A0">
        <w:rPr>
          <w:rFonts w:ascii="Times New Roman" w:hAnsi="Times New Roman" w:cs="Times New Roman"/>
          <w:bCs/>
          <w:color w:val="000000" w:themeColor="text1"/>
        </w:rPr>
        <w:t>.</w:t>
      </w:r>
    </w:p>
    <w:p w14:paraId="605B3D01" w14:textId="16C3FE5A" w:rsidR="008449F7" w:rsidRPr="0090418A" w:rsidRDefault="008449F7" w:rsidP="0090418A">
      <w:pPr>
        <w:pStyle w:val="ListParagraph"/>
        <w:numPr>
          <w:ilvl w:val="1"/>
          <w:numId w:val="1"/>
        </w:numPr>
        <w:tabs>
          <w:tab w:val="left" w:pos="709"/>
        </w:tabs>
        <w:spacing w:after="0" w:line="240" w:lineRule="auto"/>
        <w:ind w:left="426" w:right="-1" w:hanging="426"/>
        <w:jc w:val="both"/>
        <w:rPr>
          <w:rFonts w:ascii="Times New Roman" w:hAnsi="Times New Roman" w:cs="Times New Roman"/>
        </w:rPr>
      </w:pPr>
      <w:r w:rsidRPr="0090418A">
        <w:rPr>
          <w:rFonts w:ascii="Times New Roman" w:hAnsi="Times New Roman" w:cs="Times New Roman"/>
          <w:color w:val="000000" w:themeColor="text1"/>
        </w:rPr>
        <w:t xml:space="preserve">CPV kods: 72211000-7, Sistēmu un lietotāju programmatūras programmēšanas pakalpojumi. </w:t>
      </w:r>
    </w:p>
    <w:p w14:paraId="4C134EE8" w14:textId="77777777" w:rsidR="00031C62" w:rsidRPr="00031C62" w:rsidRDefault="00934CDF" w:rsidP="00031C62">
      <w:pPr>
        <w:pStyle w:val="ListParagraph"/>
        <w:numPr>
          <w:ilvl w:val="1"/>
          <w:numId w:val="1"/>
        </w:numPr>
        <w:tabs>
          <w:tab w:val="left" w:pos="709"/>
        </w:tabs>
        <w:spacing w:after="0" w:line="240" w:lineRule="auto"/>
        <w:ind w:left="567" w:right="-1" w:hanging="567"/>
        <w:jc w:val="both"/>
        <w:rPr>
          <w:rFonts w:ascii="Times New Roman" w:hAnsi="Times New Roman" w:cs="Times New Roman"/>
          <w:b/>
        </w:rPr>
      </w:pPr>
      <w:r w:rsidRPr="007E65E5">
        <w:rPr>
          <w:rFonts w:ascii="Times New Roman" w:hAnsi="Times New Roman" w:cs="Times New Roman"/>
          <w:b/>
        </w:rPr>
        <w:t xml:space="preserve">Pieeja iepirkuma dokumentiem un papildu informācijas sniegšana: </w:t>
      </w:r>
      <w:r w:rsidRPr="007E65E5">
        <w:rPr>
          <w:rFonts w:ascii="Times New Roman" w:hAnsi="Times New Roman" w:cs="Times New Roman"/>
        </w:rPr>
        <w:t>Papildus informācijas apmaiņa starp Pasūtītāju un Ieinteresētajiem piegādātajiem notiek rakstiski, sūtot informāciju uz e-pastu</w:t>
      </w:r>
      <w:r w:rsidR="00DB7571" w:rsidRPr="007E65E5">
        <w:rPr>
          <w:rFonts w:ascii="Times New Roman" w:hAnsi="Times New Roman" w:cs="Times New Roman"/>
        </w:rPr>
        <w:t xml:space="preserve"> </w:t>
      </w:r>
      <w:hyperlink r:id="rId14" w:history="1">
        <w:r w:rsidR="005B1859" w:rsidRPr="007E65E5">
          <w:rPr>
            <w:rStyle w:val="Hyperlink"/>
            <w:rFonts w:ascii="Times New Roman" w:hAnsi="Times New Roman" w:cs="Times New Roman"/>
          </w:rPr>
          <w:t>cfla@radioskonto.lv</w:t>
        </w:r>
      </w:hyperlink>
      <w:r w:rsidR="005B1859" w:rsidRPr="007E65E5">
        <w:rPr>
          <w:rFonts w:ascii="Times New Roman" w:hAnsi="Times New Roman" w:cs="Times New Roman"/>
        </w:rPr>
        <w:t xml:space="preserve">. </w:t>
      </w:r>
      <w:r w:rsidR="00E61AB3" w:rsidRPr="007E65E5">
        <w:rPr>
          <w:rFonts w:ascii="Times New Roman" w:hAnsi="Times New Roman" w:cs="Times New Roman"/>
        </w:rPr>
        <w:t>Informācija</w:t>
      </w:r>
      <w:r w:rsidRPr="007E65E5">
        <w:rPr>
          <w:rFonts w:ascii="Times New Roman" w:hAnsi="Times New Roman" w:cs="Times New Roman"/>
        </w:rPr>
        <w:t xml:space="preserve"> </w:t>
      </w:r>
      <w:r w:rsidR="00E61AB3" w:rsidRPr="007E65E5">
        <w:rPr>
          <w:rFonts w:ascii="Times New Roman" w:hAnsi="Times New Roman" w:cs="Times New Roman"/>
        </w:rPr>
        <w:t>un</w:t>
      </w:r>
      <w:r w:rsidRPr="007E65E5">
        <w:rPr>
          <w:rFonts w:ascii="Times New Roman" w:hAnsi="Times New Roman" w:cs="Times New Roman"/>
        </w:rPr>
        <w:t xml:space="preserve"> atbildes uz jautājumiem tiks izsūtītas pa e-pastu </w:t>
      </w:r>
      <w:r w:rsidR="006832F7">
        <w:rPr>
          <w:rFonts w:ascii="Times New Roman" w:hAnsi="Times New Roman" w:cs="Times New Roman"/>
        </w:rPr>
        <w:t>divu</w:t>
      </w:r>
      <w:r w:rsidRPr="007E65E5">
        <w:rPr>
          <w:rFonts w:ascii="Times New Roman" w:hAnsi="Times New Roman" w:cs="Times New Roman"/>
        </w:rPr>
        <w:t xml:space="preserve"> darba dienu laikā.</w:t>
      </w:r>
    </w:p>
    <w:p w14:paraId="5C11C0F7" w14:textId="560DC607" w:rsidR="00031C62" w:rsidRPr="00031C62" w:rsidRDefault="00031C62" w:rsidP="00031C62">
      <w:pPr>
        <w:pStyle w:val="ListParagraph"/>
        <w:numPr>
          <w:ilvl w:val="1"/>
          <w:numId w:val="1"/>
        </w:numPr>
        <w:tabs>
          <w:tab w:val="left" w:pos="709"/>
        </w:tabs>
        <w:spacing w:after="0" w:line="240" w:lineRule="auto"/>
        <w:ind w:left="567" w:right="-1" w:hanging="567"/>
        <w:jc w:val="both"/>
        <w:rPr>
          <w:rFonts w:ascii="Times New Roman" w:hAnsi="Times New Roman" w:cs="Times New Roman"/>
        </w:rPr>
      </w:pPr>
      <w:r w:rsidRPr="00031C62">
        <w:rPr>
          <w:rFonts w:ascii="Times New Roman" w:hAnsi="Times New Roman" w:cs="Times New Roman"/>
        </w:rPr>
        <w:t xml:space="preserve">Piedāvājuma sagatavošanai pretendentam ir jāsaņem </w:t>
      </w:r>
      <w:r w:rsidR="003A6756">
        <w:rPr>
          <w:rFonts w:ascii="Times New Roman" w:hAnsi="Times New Roman" w:cs="Times New Roman"/>
        </w:rPr>
        <w:t>T</w:t>
      </w:r>
      <w:r w:rsidRPr="00031C62">
        <w:rPr>
          <w:rFonts w:ascii="Times New Roman" w:hAnsi="Times New Roman" w:cs="Times New Roman"/>
        </w:rPr>
        <w:t>ehniskā specifikācija</w:t>
      </w:r>
      <w:r w:rsidR="003A6756">
        <w:rPr>
          <w:rFonts w:ascii="Times New Roman" w:hAnsi="Times New Roman" w:cs="Times New Roman"/>
        </w:rPr>
        <w:t xml:space="preserve"> (detalizētā)</w:t>
      </w:r>
      <w:r w:rsidRPr="00031C62">
        <w:rPr>
          <w:rFonts w:ascii="Times New Roman" w:hAnsi="Times New Roman" w:cs="Times New Roman"/>
        </w:rPr>
        <w:t xml:space="preserve">, nosūtot pieprasījumu uz iepirkuma nolikumā norādīto e-pastu, jo tā tiek izsniegta tikai pēc pieprasījuma darba dienās no plkst. 9.00 līdz 17.00, ne vēlāk kā 1 (vienas) darba dienas laikā no pieprasījumu saņemšanas brīža. Uz citiem pretendentu jautājumiem atbildes tiks sniegtas ne vēlāk kā 2 (divu) darba dienu laikā. Piedāvājumi no pretendentiem, kas nav pieprasījuši </w:t>
      </w:r>
      <w:r w:rsidR="003A6756">
        <w:rPr>
          <w:rFonts w:ascii="Times New Roman" w:hAnsi="Times New Roman" w:cs="Times New Roman"/>
        </w:rPr>
        <w:t>T</w:t>
      </w:r>
      <w:r w:rsidRPr="00031C62">
        <w:rPr>
          <w:rFonts w:ascii="Times New Roman" w:hAnsi="Times New Roman" w:cs="Times New Roman"/>
        </w:rPr>
        <w:t>ehnisko specifikāciju</w:t>
      </w:r>
      <w:r w:rsidR="003A6756">
        <w:rPr>
          <w:rFonts w:ascii="Times New Roman" w:hAnsi="Times New Roman" w:cs="Times New Roman"/>
        </w:rPr>
        <w:t xml:space="preserve"> (detalizētā)</w:t>
      </w:r>
      <w:r w:rsidRPr="00031C62">
        <w:rPr>
          <w:rFonts w:ascii="Times New Roman" w:hAnsi="Times New Roman" w:cs="Times New Roman"/>
        </w:rPr>
        <w:t>, netiks izvērtēti.</w:t>
      </w:r>
    </w:p>
    <w:p w14:paraId="5EF0EF1B" w14:textId="77777777" w:rsidR="00031C62" w:rsidRPr="007E65E5" w:rsidRDefault="00031C62" w:rsidP="00031C62">
      <w:pPr>
        <w:pStyle w:val="ListParagraph"/>
        <w:tabs>
          <w:tab w:val="left" w:pos="709"/>
        </w:tabs>
        <w:spacing w:after="0" w:line="240" w:lineRule="auto"/>
        <w:ind w:left="360" w:right="-1"/>
        <w:jc w:val="both"/>
        <w:rPr>
          <w:rFonts w:ascii="Times New Roman" w:hAnsi="Times New Roman" w:cs="Times New Roman"/>
          <w:b/>
        </w:rPr>
      </w:pPr>
    </w:p>
    <w:p w14:paraId="63B01F1A" w14:textId="62CD28B4" w:rsidR="008E760A" w:rsidRPr="007E65E5" w:rsidRDefault="008E760A" w:rsidP="00F06A09">
      <w:pPr>
        <w:pStyle w:val="ListParagraph"/>
        <w:numPr>
          <w:ilvl w:val="1"/>
          <w:numId w:val="1"/>
        </w:numPr>
        <w:tabs>
          <w:tab w:val="left" w:pos="567"/>
        </w:tabs>
        <w:spacing w:after="0" w:line="240" w:lineRule="auto"/>
        <w:ind w:left="567" w:right="-1" w:hanging="567"/>
        <w:jc w:val="both"/>
        <w:rPr>
          <w:rFonts w:ascii="Times New Roman" w:hAnsi="Times New Roman" w:cs="Times New Roman"/>
        </w:rPr>
      </w:pPr>
      <w:r w:rsidRPr="007E65E5">
        <w:rPr>
          <w:rFonts w:ascii="Times New Roman" w:hAnsi="Times New Roman" w:cs="Times New Roman"/>
          <w:b/>
        </w:rPr>
        <w:lastRenderedPageBreak/>
        <w:t>Piedāvājuma derīguma termiņš</w:t>
      </w:r>
      <w:r w:rsidRPr="007E65E5">
        <w:rPr>
          <w:rFonts w:ascii="Times New Roman" w:hAnsi="Times New Roman" w:cs="Times New Roman"/>
        </w:rPr>
        <w:t xml:space="preserve">: </w:t>
      </w:r>
      <w:r w:rsidR="008449F7" w:rsidRPr="007E65E5">
        <w:rPr>
          <w:rFonts w:ascii="Times New Roman" w:hAnsi="Times New Roman" w:cs="Times New Roman"/>
        </w:rPr>
        <w:t>202</w:t>
      </w:r>
      <w:r w:rsidR="00031C62">
        <w:rPr>
          <w:rFonts w:ascii="Times New Roman" w:hAnsi="Times New Roman" w:cs="Times New Roman"/>
        </w:rPr>
        <w:t>5</w:t>
      </w:r>
      <w:r w:rsidR="008449F7" w:rsidRPr="007E65E5">
        <w:rPr>
          <w:rFonts w:ascii="Times New Roman" w:hAnsi="Times New Roman" w:cs="Times New Roman"/>
        </w:rPr>
        <w:t>. gada 15. oktobris</w:t>
      </w:r>
      <w:r w:rsidR="008449F7" w:rsidRPr="007E65E5">
        <w:rPr>
          <w:rFonts w:ascii="Times New Roman" w:hAnsi="Times New Roman" w:cs="Times New Roman"/>
          <w:bCs/>
          <w:color w:val="000000" w:themeColor="text1"/>
        </w:rPr>
        <w:t>.</w:t>
      </w:r>
      <w:r w:rsidR="008449F7" w:rsidRPr="007E65E5">
        <w:rPr>
          <w:rFonts w:ascii="Times New Roman" w:hAnsi="Times New Roman" w:cs="Times New Roman"/>
        </w:rPr>
        <w:t xml:space="preserve"> </w:t>
      </w:r>
      <w:r w:rsidR="003542A4" w:rsidRPr="007E65E5">
        <w:rPr>
          <w:rFonts w:ascii="Times New Roman" w:hAnsi="Times New Roman" w:cs="Times New Roman"/>
        </w:rPr>
        <w:t>Pasūtītājs ar Pretendentu var vienoties par piedāvājuma derīguma termiņa pagarināšanu.</w:t>
      </w:r>
    </w:p>
    <w:p w14:paraId="5F249D77" w14:textId="77777777" w:rsidR="00D04C4B" w:rsidRPr="007E65E5" w:rsidRDefault="007138FC" w:rsidP="00D04C4B">
      <w:pPr>
        <w:pStyle w:val="ListParagraph"/>
        <w:numPr>
          <w:ilvl w:val="1"/>
          <w:numId w:val="1"/>
        </w:numPr>
        <w:tabs>
          <w:tab w:val="left" w:pos="567"/>
        </w:tabs>
        <w:spacing w:after="0" w:line="240" w:lineRule="auto"/>
        <w:ind w:left="567" w:right="-1" w:hanging="567"/>
        <w:jc w:val="both"/>
        <w:rPr>
          <w:rFonts w:ascii="Times New Roman" w:hAnsi="Times New Roman" w:cs="Times New Roman"/>
        </w:rPr>
      </w:pPr>
      <w:r w:rsidRPr="007E65E5">
        <w:rPr>
          <w:rFonts w:ascii="Times New Roman" w:hAnsi="Times New Roman" w:cs="Times New Roman"/>
          <w:iCs/>
        </w:rPr>
        <w:t>Visas iepirkuma dokumentācijā lietotās atsauces uz konkrētiem standartiem, precēm vai ražošanas iekārtām piegādātājs var aizstāt ar ekvivalentiem, iekļaujot informāciju, kas pierāda ekvivalenci.</w:t>
      </w:r>
    </w:p>
    <w:p w14:paraId="1AB9DA3D" w14:textId="77777777" w:rsidR="00183CAF" w:rsidRPr="007E65E5" w:rsidRDefault="00183CAF" w:rsidP="00F06A09">
      <w:pPr>
        <w:pStyle w:val="ListParagraph"/>
        <w:tabs>
          <w:tab w:val="left" w:pos="567"/>
        </w:tabs>
        <w:spacing w:after="0" w:line="240" w:lineRule="auto"/>
        <w:ind w:left="567" w:right="-1"/>
        <w:jc w:val="both"/>
        <w:rPr>
          <w:rFonts w:ascii="Times New Roman" w:hAnsi="Times New Roman" w:cs="Times New Roman"/>
        </w:rPr>
      </w:pPr>
    </w:p>
    <w:p w14:paraId="66F6213C" w14:textId="77777777" w:rsidR="00065813" w:rsidRPr="007E65E5" w:rsidRDefault="0090160A" w:rsidP="00F06A09">
      <w:pPr>
        <w:pStyle w:val="Heading1"/>
        <w:numPr>
          <w:ilvl w:val="0"/>
          <w:numId w:val="4"/>
        </w:numPr>
        <w:tabs>
          <w:tab w:val="left" w:pos="426"/>
        </w:tabs>
        <w:spacing w:before="0" w:after="0" w:line="240" w:lineRule="auto"/>
        <w:ind w:right="-1"/>
        <w:jc w:val="left"/>
        <w:rPr>
          <w:rFonts w:ascii="Times New Roman" w:hAnsi="Times New Roman" w:cs="Times New Roman"/>
          <w:sz w:val="22"/>
          <w:szCs w:val="22"/>
        </w:rPr>
      </w:pPr>
      <w:bookmarkStart w:id="2" w:name="_Toc204175461"/>
      <w:r w:rsidRPr="007E65E5">
        <w:rPr>
          <w:rFonts w:ascii="Times New Roman" w:hAnsi="Times New Roman" w:cs="Times New Roman"/>
          <w:sz w:val="22"/>
          <w:szCs w:val="22"/>
        </w:rPr>
        <w:t>Piedāvājuma iesniegšanas  un noformēšanas kārtība</w:t>
      </w:r>
      <w:r w:rsidR="00B2360E" w:rsidRPr="007E65E5">
        <w:rPr>
          <w:rFonts w:ascii="Times New Roman" w:hAnsi="Times New Roman" w:cs="Times New Roman"/>
          <w:sz w:val="22"/>
          <w:szCs w:val="22"/>
        </w:rPr>
        <w:t>.</w:t>
      </w:r>
      <w:bookmarkEnd w:id="2"/>
    </w:p>
    <w:p w14:paraId="0B65FB27" w14:textId="77777777" w:rsidR="00065813" w:rsidRPr="007E65E5" w:rsidRDefault="00065813" w:rsidP="00F06A09">
      <w:pPr>
        <w:ind w:right="-1"/>
        <w:jc w:val="both"/>
      </w:pPr>
    </w:p>
    <w:p w14:paraId="6260C069" w14:textId="775B7011" w:rsidR="004303AF" w:rsidRPr="007E65E5" w:rsidRDefault="0090418A" w:rsidP="00F06A09">
      <w:pPr>
        <w:pStyle w:val="ListParagraph"/>
        <w:numPr>
          <w:ilvl w:val="1"/>
          <w:numId w:val="4"/>
        </w:numPr>
        <w:spacing w:after="0" w:line="240" w:lineRule="auto"/>
        <w:ind w:left="426" w:right="-1"/>
        <w:jc w:val="both"/>
        <w:rPr>
          <w:rFonts w:ascii="Times New Roman" w:hAnsi="Times New Roman" w:cs="Times New Roman"/>
        </w:rPr>
      </w:pPr>
      <w:r w:rsidRPr="007E65E5">
        <w:rPr>
          <w:rFonts w:ascii="Times New Roman" w:hAnsi="Times New Roman" w:cs="Times New Roman"/>
          <w:b/>
        </w:rPr>
        <w:t>Piedāvājuma</w:t>
      </w:r>
      <w:r w:rsidR="004303AF" w:rsidRPr="007E65E5">
        <w:rPr>
          <w:rFonts w:ascii="Times New Roman" w:hAnsi="Times New Roman" w:cs="Times New Roman"/>
          <w:b/>
        </w:rPr>
        <w:t xml:space="preserve"> iesniegšanas termiņš un adrese: </w:t>
      </w:r>
      <w:r w:rsidR="00D93114" w:rsidRPr="007E65E5">
        <w:rPr>
          <w:rFonts w:ascii="Times New Roman" w:hAnsi="Times New Roman" w:cs="Times New Roman"/>
        </w:rPr>
        <w:t xml:space="preserve">Piedāvājuma dokumenti šajā nolikumā norādītajā sastāvā iesniedzami </w:t>
      </w:r>
      <w:r w:rsidR="00D93114" w:rsidRPr="007E65E5">
        <w:rPr>
          <w:rFonts w:ascii="Times New Roman" w:hAnsi="Times New Roman" w:cs="Times New Roman"/>
          <w:b/>
        </w:rPr>
        <w:t xml:space="preserve">līdz </w:t>
      </w:r>
      <w:r w:rsidR="004303AF" w:rsidRPr="007E65E5">
        <w:rPr>
          <w:rFonts w:ascii="Times New Roman" w:hAnsi="Times New Roman" w:cs="Times New Roman"/>
          <w:b/>
        </w:rPr>
        <w:t>2025</w:t>
      </w:r>
      <w:r w:rsidR="003542A4" w:rsidRPr="007E65E5">
        <w:rPr>
          <w:rFonts w:ascii="Times New Roman" w:hAnsi="Times New Roman" w:cs="Times New Roman"/>
          <w:b/>
        </w:rPr>
        <w:t>.</w:t>
      </w:r>
      <w:r w:rsidR="004B1A53" w:rsidRPr="007E65E5">
        <w:rPr>
          <w:rFonts w:ascii="Times New Roman" w:hAnsi="Times New Roman" w:cs="Times New Roman"/>
          <w:b/>
        </w:rPr>
        <w:t xml:space="preserve"> </w:t>
      </w:r>
      <w:r w:rsidR="004B1A53" w:rsidRPr="00CF1F07">
        <w:rPr>
          <w:rFonts w:ascii="Times New Roman" w:hAnsi="Times New Roman" w:cs="Times New Roman"/>
          <w:b/>
        </w:rPr>
        <w:t xml:space="preserve">gada </w:t>
      </w:r>
      <w:r w:rsidR="003A6756" w:rsidRPr="00CF1F07">
        <w:rPr>
          <w:rFonts w:ascii="Times New Roman" w:hAnsi="Times New Roman" w:cs="Times New Roman"/>
          <w:b/>
        </w:rPr>
        <w:t>14</w:t>
      </w:r>
      <w:r w:rsidR="00B64CC7" w:rsidRPr="00CF1F07">
        <w:rPr>
          <w:rFonts w:ascii="Times New Roman" w:hAnsi="Times New Roman" w:cs="Times New Roman"/>
          <w:b/>
        </w:rPr>
        <w:t xml:space="preserve">. </w:t>
      </w:r>
      <w:r w:rsidR="004303AF" w:rsidRPr="00CF1F07">
        <w:rPr>
          <w:rFonts w:ascii="Times New Roman" w:hAnsi="Times New Roman" w:cs="Times New Roman"/>
          <w:b/>
        </w:rPr>
        <w:t>augustam</w:t>
      </w:r>
      <w:r w:rsidR="00B64CC7" w:rsidRPr="00CF1F07">
        <w:rPr>
          <w:rFonts w:ascii="Times New Roman" w:hAnsi="Times New Roman" w:cs="Times New Roman"/>
          <w:b/>
        </w:rPr>
        <w:t xml:space="preserve"> </w:t>
      </w:r>
      <w:r w:rsidR="00D93114" w:rsidRPr="00CF1F07">
        <w:rPr>
          <w:rFonts w:ascii="Times New Roman" w:hAnsi="Times New Roman" w:cs="Times New Roman"/>
          <w:b/>
        </w:rPr>
        <w:t>plkst</w:t>
      </w:r>
      <w:r w:rsidR="00D93114" w:rsidRPr="007E65E5">
        <w:rPr>
          <w:rFonts w:ascii="Times New Roman" w:hAnsi="Times New Roman" w:cs="Times New Roman"/>
          <w:b/>
        </w:rPr>
        <w:t xml:space="preserve">. </w:t>
      </w:r>
      <w:r w:rsidR="004444A0">
        <w:rPr>
          <w:rFonts w:ascii="Times New Roman" w:hAnsi="Times New Roman" w:cs="Times New Roman"/>
          <w:b/>
        </w:rPr>
        <w:t>23</w:t>
      </w:r>
      <w:r w:rsidR="00D93114" w:rsidRPr="007E65E5">
        <w:rPr>
          <w:rFonts w:ascii="Times New Roman" w:hAnsi="Times New Roman" w:cs="Times New Roman"/>
          <w:b/>
        </w:rPr>
        <w:t>:</w:t>
      </w:r>
      <w:r w:rsidR="004444A0">
        <w:rPr>
          <w:rFonts w:ascii="Times New Roman" w:hAnsi="Times New Roman" w:cs="Times New Roman"/>
          <w:b/>
        </w:rPr>
        <w:t>59</w:t>
      </w:r>
      <w:r w:rsidR="00D93114" w:rsidRPr="007E65E5">
        <w:rPr>
          <w:rFonts w:ascii="Times New Roman" w:hAnsi="Times New Roman" w:cs="Times New Roman"/>
        </w:rPr>
        <w:t xml:space="preserve"> nosūtot </w:t>
      </w:r>
      <w:r w:rsidR="004303AF" w:rsidRPr="007E65E5">
        <w:rPr>
          <w:rFonts w:ascii="Times New Roman" w:hAnsi="Times New Roman" w:cs="Times New Roman"/>
        </w:rPr>
        <w:t xml:space="preserve">uz e-pastu </w:t>
      </w:r>
      <w:hyperlink r:id="rId15" w:history="1">
        <w:r w:rsidR="00707AFB" w:rsidRPr="007E65E5">
          <w:rPr>
            <w:rStyle w:val="Hyperlink"/>
            <w:rFonts w:ascii="Times New Roman" w:hAnsi="Times New Roman" w:cs="Times New Roman"/>
          </w:rPr>
          <w:t>cfla@radioskonto.lv</w:t>
        </w:r>
      </w:hyperlink>
      <w:r w:rsidR="004303AF" w:rsidRPr="007E65E5">
        <w:rPr>
          <w:rFonts w:ascii="Times New Roman" w:hAnsi="Times New Roman" w:cs="Times New Roman"/>
        </w:rPr>
        <w:t xml:space="preserve">. </w:t>
      </w:r>
    </w:p>
    <w:p w14:paraId="34C273A8" w14:textId="77777777" w:rsidR="00D93114" w:rsidRPr="007E65E5" w:rsidRDefault="00D038D4" w:rsidP="00F06A09">
      <w:pPr>
        <w:pStyle w:val="ListParagraph"/>
        <w:numPr>
          <w:ilvl w:val="1"/>
          <w:numId w:val="4"/>
        </w:numPr>
        <w:spacing w:after="0" w:line="240" w:lineRule="auto"/>
        <w:ind w:left="426" w:right="-1"/>
        <w:jc w:val="both"/>
        <w:rPr>
          <w:rFonts w:ascii="Times New Roman" w:hAnsi="Times New Roman" w:cs="Times New Roman"/>
          <w:b/>
        </w:rPr>
      </w:pPr>
      <w:r w:rsidRPr="007E65E5">
        <w:rPr>
          <w:rFonts w:ascii="Times New Roman" w:hAnsi="Times New Roman" w:cs="Times New Roman"/>
        </w:rPr>
        <w:t>P</w:t>
      </w:r>
      <w:r w:rsidR="00D93114" w:rsidRPr="007E65E5">
        <w:rPr>
          <w:rFonts w:ascii="Times New Roman" w:hAnsi="Times New Roman" w:cs="Times New Roman"/>
        </w:rPr>
        <w:t xml:space="preserve">ēc piedāvājumu iesniegšanas noteiktā termiņa beigām piedāvājumi netiek pieņemti. </w:t>
      </w:r>
    </w:p>
    <w:p w14:paraId="22DBC302" w14:textId="77777777" w:rsidR="00D93114" w:rsidRPr="007E65E5" w:rsidRDefault="00D93114" w:rsidP="00F06A09">
      <w:pPr>
        <w:pStyle w:val="ListParagraph"/>
        <w:numPr>
          <w:ilvl w:val="1"/>
          <w:numId w:val="4"/>
        </w:numPr>
        <w:spacing w:after="0" w:line="240" w:lineRule="auto"/>
        <w:ind w:left="426" w:right="-1"/>
        <w:jc w:val="both"/>
        <w:rPr>
          <w:rFonts w:ascii="Times New Roman" w:hAnsi="Times New Roman" w:cs="Times New Roman"/>
          <w:b/>
        </w:rPr>
      </w:pPr>
      <w:r w:rsidRPr="007E65E5">
        <w:rPr>
          <w:rFonts w:ascii="Times New Roman" w:hAnsi="Times New Roman" w:cs="Times New Roman"/>
        </w:rPr>
        <w:t xml:space="preserve">Pasūtītāja pārstāvis reģistrē saņemtos piedāvājumus to iesniegšanas secībā. </w:t>
      </w:r>
    </w:p>
    <w:p w14:paraId="63D4E86F" w14:textId="77777777" w:rsidR="001046C4" w:rsidRPr="007E65E5" w:rsidRDefault="00FB1EF1" w:rsidP="00F06A09">
      <w:pPr>
        <w:pStyle w:val="ListParagraph"/>
        <w:numPr>
          <w:ilvl w:val="1"/>
          <w:numId w:val="4"/>
        </w:numPr>
        <w:spacing w:after="0" w:line="240" w:lineRule="auto"/>
        <w:ind w:left="426" w:right="-1"/>
        <w:jc w:val="both"/>
        <w:rPr>
          <w:rFonts w:ascii="Times New Roman" w:hAnsi="Times New Roman" w:cs="Times New Roman"/>
          <w:b/>
        </w:rPr>
      </w:pPr>
      <w:r w:rsidRPr="007E65E5">
        <w:rPr>
          <w:rFonts w:ascii="Times New Roman" w:hAnsi="Times New Roman" w:cs="Times New Roman"/>
        </w:rPr>
        <w:t xml:space="preserve">Pretendents ir tiesīgs iesniegt vienu piedāvājuma </w:t>
      </w:r>
      <w:r w:rsidR="00037E4F" w:rsidRPr="007E65E5">
        <w:rPr>
          <w:rFonts w:ascii="Times New Roman" w:hAnsi="Times New Roman" w:cs="Times New Roman"/>
        </w:rPr>
        <w:t>variantu</w:t>
      </w:r>
      <w:r w:rsidR="001046C4" w:rsidRPr="007E65E5">
        <w:rPr>
          <w:rFonts w:ascii="Times New Roman" w:hAnsi="Times New Roman" w:cs="Times New Roman"/>
        </w:rPr>
        <w:t>.</w:t>
      </w:r>
    </w:p>
    <w:p w14:paraId="79E5D9D0" w14:textId="77777777" w:rsidR="00D93114" w:rsidRPr="007E65E5" w:rsidRDefault="00846758" w:rsidP="00F06A09">
      <w:pPr>
        <w:pStyle w:val="ListParagraph"/>
        <w:numPr>
          <w:ilvl w:val="1"/>
          <w:numId w:val="4"/>
        </w:numPr>
        <w:spacing w:after="0" w:line="240" w:lineRule="auto"/>
        <w:ind w:left="426" w:right="-1"/>
        <w:jc w:val="both"/>
        <w:rPr>
          <w:rFonts w:ascii="Times New Roman" w:hAnsi="Times New Roman" w:cs="Times New Roman"/>
        </w:rPr>
      </w:pPr>
      <w:r w:rsidRPr="007E65E5">
        <w:rPr>
          <w:rFonts w:ascii="Times New Roman" w:hAnsi="Times New Roman" w:cs="Times New Roman"/>
        </w:rPr>
        <w:t>Piedāvājumam jābūt sagatavotam latviešu valodā, datora izdrukas veidā un skaidri salasāmam. Piedāvājuma dokumentos netiek veikti nekādi grozījumi, papildinājumi vai svītrojumi, kas nav atrunāti. Ja piedāvājuma dokumentos tiek izdarīti jebkādi grozījumi, papildinājumi vai svītrojumi, tiem ir jābūt apstiprinātiem ar parakstu(iem).</w:t>
      </w:r>
    </w:p>
    <w:p w14:paraId="01E20B8F" w14:textId="77777777" w:rsidR="00846758" w:rsidRPr="007E65E5" w:rsidRDefault="00846758" w:rsidP="00F06A09">
      <w:pPr>
        <w:pStyle w:val="ListParagraph"/>
        <w:numPr>
          <w:ilvl w:val="1"/>
          <w:numId w:val="4"/>
        </w:numPr>
        <w:spacing w:after="0" w:line="240" w:lineRule="auto"/>
        <w:ind w:left="426" w:right="-1"/>
        <w:jc w:val="both"/>
        <w:rPr>
          <w:rFonts w:ascii="Times New Roman" w:hAnsi="Times New Roman" w:cs="Times New Roman"/>
        </w:rPr>
      </w:pPr>
      <w:r w:rsidRPr="007E65E5">
        <w:rPr>
          <w:rFonts w:ascii="Times New Roman" w:hAnsi="Times New Roman" w:cs="Times New Roman"/>
        </w:rPr>
        <w:t>Visi piedāvājuma pielikumi ir tā neatņemamas sastāvdaļas.</w:t>
      </w:r>
    </w:p>
    <w:p w14:paraId="57E21E53" w14:textId="77777777" w:rsidR="00367385" w:rsidRPr="007E65E5" w:rsidRDefault="00310554" w:rsidP="00F06A09">
      <w:pPr>
        <w:pStyle w:val="ListParagraph"/>
        <w:numPr>
          <w:ilvl w:val="1"/>
          <w:numId w:val="4"/>
        </w:numPr>
        <w:spacing w:after="0" w:line="240" w:lineRule="auto"/>
        <w:ind w:left="567" w:right="-1" w:hanging="573"/>
        <w:jc w:val="both"/>
        <w:rPr>
          <w:rFonts w:ascii="Times New Roman" w:hAnsi="Times New Roman" w:cs="Times New Roman"/>
        </w:rPr>
      </w:pPr>
      <w:r w:rsidRPr="007E65E5">
        <w:rPr>
          <w:rFonts w:ascii="Times New Roman" w:hAnsi="Times New Roman" w:cs="Times New Roman"/>
        </w:rPr>
        <w:t>Pasūtītājs var neņemt vērā informāciju, kas iekļauta dokumentos, kas nav noformēti atbilstoši normatīvajos aktos noteiktajām prasībām, izvērtējot katru konkrēto gadījumu.</w:t>
      </w:r>
    </w:p>
    <w:p w14:paraId="09EEE2CA" w14:textId="77777777" w:rsidR="00FA6BDB" w:rsidRPr="007E65E5" w:rsidRDefault="00FA6BDB" w:rsidP="00F06A09">
      <w:pPr>
        <w:autoSpaceDE w:val="0"/>
        <w:autoSpaceDN w:val="0"/>
        <w:adjustRightInd w:val="0"/>
        <w:jc w:val="both"/>
        <w:rPr>
          <w:b/>
          <w:bCs/>
        </w:rPr>
      </w:pPr>
    </w:p>
    <w:p w14:paraId="2C7F04D9" w14:textId="77777777" w:rsidR="007D2A14" w:rsidRPr="007E65E5" w:rsidRDefault="00ED5D06" w:rsidP="00F06A09">
      <w:pPr>
        <w:pStyle w:val="Heading1"/>
        <w:numPr>
          <w:ilvl w:val="0"/>
          <w:numId w:val="4"/>
        </w:numPr>
        <w:tabs>
          <w:tab w:val="left" w:pos="426"/>
        </w:tabs>
        <w:spacing w:before="0" w:after="0" w:line="240" w:lineRule="auto"/>
        <w:ind w:right="-1"/>
        <w:jc w:val="left"/>
        <w:rPr>
          <w:rFonts w:ascii="Times New Roman" w:hAnsi="Times New Roman" w:cs="Times New Roman"/>
          <w:sz w:val="22"/>
          <w:szCs w:val="22"/>
        </w:rPr>
      </w:pPr>
      <w:bookmarkStart w:id="3" w:name="_Toc204175462"/>
      <w:r w:rsidRPr="007E65E5">
        <w:rPr>
          <w:rFonts w:ascii="Times New Roman" w:hAnsi="Times New Roman" w:cs="Times New Roman"/>
          <w:sz w:val="22"/>
          <w:szCs w:val="22"/>
        </w:rPr>
        <w:t>Pretendenta kvalifikācijas prasības</w:t>
      </w:r>
      <w:bookmarkEnd w:id="3"/>
    </w:p>
    <w:p w14:paraId="1FE9CBC8" w14:textId="77777777" w:rsidR="007D2A14" w:rsidRPr="007E65E5" w:rsidRDefault="007D2A14" w:rsidP="00F06A09">
      <w:pPr>
        <w:pStyle w:val="ListParagraph"/>
        <w:spacing w:line="240" w:lineRule="auto"/>
        <w:ind w:left="360"/>
        <w:jc w:val="both"/>
        <w:rPr>
          <w:rFonts w:ascii="Times New Roman" w:hAnsi="Times New Roman" w:cs="Times New Roman"/>
          <w:b/>
          <w:bCs/>
        </w:rPr>
      </w:pPr>
    </w:p>
    <w:p w14:paraId="13809106" w14:textId="77777777" w:rsidR="0042315F" w:rsidRPr="0042315F" w:rsidRDefault="00086255" w:rsidP="0042315F">
      <w:pPr>
        <w:pStyle w:val="ListParagraph"/>
        <w:numPr>
          <w:ilvl w:val="1"/>
          <w:numId w:val="4"/>
        </w:numPr>
        <w:spacing w:after="0" w:line="240" w:lineRule="auto"/>
        <w:ind w:left="426"/>
        <w:jc w:val="both"/>
        <w:rPr>
          <w:rFonts w:ascii="Times New Roman" w:hAnsi="Times New Roman" w:cs="Times New Roman"/>
          <w:b/>
        </w:rPr>
      </w:pPr>
      <w:r w:rsidRPr="007E65E5">
        <w:rPr>
          <w:rFonts w:ascii="Times New Roman" w:hAnsi="Times New Roman" w:cs="Times New Roman"/>
        </w:rPr>
        <w:t>Pretendents normatīvajos aktos noteiktajā kārtībā ir reģistrēts Latvijas Republikas Uzņēmumu reģistra Komercreģistrā vai līdzvērtīgā reģistrā ārvalstīs, atbilstoši attiecīgās valsts normatīvo aktu prasībām.</w:t>
      </w:r>
    </w:p>
    <w:p w14:paraId="54A528E6" w14:textId="4C33DA20" w:rsidR="0042315F" w:rsidRPr="0042315F" w:rsidRDefault="0042315F" w:rsidP="0042315F">
      <w:pPr>
        <w:pStyle w:val="ListParagraph"/>
        <w:numPr>
          <w:ilvl w:val="1"/>
          <w:numId w:val="4"/>
        </w:numPr>
        <w:spacing w:after="0" w:line="240" w:lineRule="auto"/>
        <w:ind w:left="426"/>
        <w:jc w:val="both"/>
        <w:rPr>
          <w:rFonts w:ascii="Times New Roman" w:hAnsi="Times New Roman" w:cs="Times New Roman"/>
          <w:b/>
        </w:rPr>
      </w:pPr>
      <w:r>
        <w:rPr>
          <w:rFonts w:ascii="Times New Roman" w:hAnsi="Times New Roman" w:cs="Times New Roman"/>
          <w:color w:val="000000"/>
        </w:rPr>
        <w:t>U</w:t>
      </w:r>
      <w:r w:rsidRPr="0042315F">
        <w:rPr>
          <w:rFonts w:ascii="Times New Roman" w:hAnsi="Times New Roman" w:cs="Times New Roman"/>
          <w:color w:val="000000"/>
        </w:rPr>
        <w:t xml:space="preserve">z piedāvājuma iesniegšanas brīdi </w:t>
      </w:r>
      <w:r>
        <w:rPr>
          <w:rFonts w:ascii="Times New Roman" w:hAnsi="Times New Roman" w:cs="Times New Roman"/>
          <w:color w:val="000000"/>
        </w:rPr>
        <w:t>pretendents un</w:t>
      </w:r>
      <w:r w:rsidRPr="0042315F">
        <w:rPr>
          <w:rFonts w:ascii="Times New Roman" w:hAnsi="Times New Roman" w:cs="Times New Roman"/>
          <w:color w:val="000000"/>
        </w:rPr>
        <w:t xml:space="preserve"> tā saistītās personas vai pārstāvji nav iekļauti Eiropas Savienības sankciju sarakstos un </w:t>
      </w:r>
      <w:r>
        <w:rPr>
          <w:rFonts w:ascii="Times New Roman" w:hAnsi="Times New Roman" w:cs="Times New Roman"/>
          <w:color w:val="000000"/>
        </w:rPr>
        <w:t xml:space="preserve">uz tiem </w:t>
      </w:r>
      <w:r w:rsidRPr="0042315F">
        <w:rPr>
          <w:rFonts w:ascii="Times New Roman" w:hAnsi="Times New Roman" w:cs="Times New Roman"/>
          <w:color w:val="000000"/>
        </w:rPr>
        <w:t xml:space="preserve">neattiecas neviena no ES sankciju regulām. </w:t>
      </w:r>
    </w:p>
    <w:p w14:paraId="6DF9E3FA" w14:textId="13A4E34B" w:rsidR="001D7B59" w:rsidRPr="007E65E5" w:rsidRDefault="001D7B59" w:rsidP="00BF5A6F">
      <w:pPr>
        <w:pStyle w:val="ListParagraph"/>
        <w:widowControl w:val="0"/>
        <w:numPr>
          <w:ilvl w:val="1"/>
          <w:numId w:val="4"/>
        </w:numPr>
        <w:tabs>
          <w:tab w:val="left" w:pos="526"/>
        </w:tabs>
        <w:autoSpaceDE w:val="0"/>
        <w:autoSpaceDN w:val="0"/>
        <w:spacing w:before="4" w:after="0" w:line="240" w:lineRule="auto"/>
        <w:ind w:right="-1"/>
        <w:contextualSpacing w:val="0"/>
        <w:rPr>
          <w:rFonts w:ascii="Times New Roman" w:hAnsi="Times New Roman" w:cs="Times New Roman"/>
        </w:rPr>
      </w:pPr>
      <w:r w:rsidRPr="007E65E5">
        <w:rPr>
          <w:rFonts w:ascii="Times New Roman" w:hAnsi="Times New Roman" w:cs="Times New Roman"/>
        </w:rPr>
        <w:t>Pretendents nav reģistrēts valstī, kas minēta L</w:t>
      </w:r>
      <w:r w:rsidR="00CF1F07">
        <w:rPr>
          <w:rFonts w:ascii="Times New Roman" w:hAnsi="Times New Roman" w:cs="Times New Roman"/>
        </w:rPr>
        <w:t xml:space="preserve">atvijas </w:t>
      </w:r>
      <w:r w:rsidRPr="007E65E5">
        <w:rPr>
          <w:rFonts w:ascii="Times New Roman" w:hAnsi="Times New Roman" w:cs="Times New Roman"/>
        </w:rPr>
        <w:t>R</w:t>
      </w:r>
      <w:r w:rsidR="00CF1F07">
        <w:rPr>
          <w:rFonts w:ascii="Times New Roman" w:hAnsi="Times New Roman" w:cs="Times New Roman"/>
        </w:rPr>
        <w:t>epublikas</w:t>
      </w:r>
      <w:r w:rsidRPr="007E65E5">
        <w:rPr>
          <w:rFonts w:ascii="Times New Roman" w:hAnsi="Times New Roman" w:cs="Times New Roman"/>
        </w:rPr>
        <w:t xml:space="preserve"> </w:t>
      </w:r>
      <w:r w:rsidR="00FD37CF">
        <w:rPr>
          <w:rFonts w:ascii="Times New Roman" w:hAnsi="Times New Roman" w:cs="Times New Roman"/>
        </w:rPr>
        <w:t>MK</w:t>
      </w:r>
      <w:r w:rsidRPr="007E65E5">
        <w:rPr>
          <w:rFonts w:ascii="Times New Roman" w:hAnsi="Times New Roman" w:cs="Times New Roman"/>
        </w:rPr>
        <w:t xml:space="preserve"> 20</w:t>
      </w:r>
      <w:r w:rsidR="0042315F">
        <w:rPr>
          <w:rFonts w:ascii="Times New Roman" w:hAnsi="Times New Roman" w:cs="Times New Roman"/>
        </w:rPr>
        <w:t>23</w:t>
      </w:r>
      <w:r w:rsidRPr="007E65E5">
        <w:rPr>
          <w:rFonts w:ascii="Times New Roman" w:hAnsi="Times New Roman" w:cs="Times New Roman"/>
        </w:rPr>
        <w:t>.gada 2</w:t>
      </w:r>
      <w:r w:rsidR="0042315F">
        <w:rPr>
          <w:rFonts w:ascii="Times New Roman" w:hAnsi="Times New Roman" w:cs="Times New Roman"/>
        </w:rPr>
        <w:t>7</w:t>
      </w:r>
      <w:r w:rsidRPr="007E65E5">
        <w:rPr>
          <w:rFonts w:ascii="Times New Roman" w:hAnsi="Times New Roman" w:cs="Times New Roman"/>
        </w:rPr>
        <w:t>.jūnija noteikumos Nr.</w:t>
      </w:r>
      <w:r w:rsidR="0042315F">
        <w:rPr>
          <w:rFonts w:ascii="Times New Roman" w:hAnsi="Times New Roman" w:cs="Times New Roman"/>
        </w:rPr>
        <w:t>333</w:t>
      </w:r>
      <w:r w:rsidRPr="007E65E5">
        <w:rPr>
          <w:rFonts w:ascii="Times New Roman" w:hAnsi="Times New Roman" w:cs="Times New Roman"/>
        </w:rPr>
        <w:t xml:space="preserve"> </w:t>
      </w:r>
      <w:r w:rsidRPr="0042315F">
        <w:rPr>
          <w:rFonts w:ascii="Times New Roman" w:hAnsi="Times New Roman" w:cs="Times New Roman"/>
        </w:rPr>
        <w:t>"</w:t>
      </w:r>
      <w:r w:rsidR="0042315F" w:rsidRPr="0042315F">
        <w:rPr>
          <w:rFonts w:ascii="Times New Roman" w:hAnsi="Times New Roman" w:cs="Times New Roman"/>
        </w:rPr>
        <w:t>Zemu nodokļu vai beznodokļu valstu un teritoriju saraksts</w:t>
      </w:r>
      <w:r w:rsidRPr="0042315F">
        <w:rPr>
          <w:rFonts w:ascii="Times New Roman" w:hAnsi="Times New Roman" w:cs="Times New Roman"/>
        </w:rPr>
        <w:t>".</w:t>
      </w:r>
    </w:p>
    <w:p w14:paraId="26ABE64F" w14:textId="29A588E3" w:rsidR="00086255" w:rsidRPr="007E65E5" w:rsidRDefault="00086255" w:rsidP="00BF5A6F">
      <w:pPr>
        <w:pStyle w:val="ListParagraph"/>
        <w:numPr>
          <w:ilvl w:val="1"/>
          <w:numId w:val="4"/>
        </w:numPr>
        <w:spacing w:after="0" w:line="240" w:lineRule="auto"/>
        <w:ind w:left="426"/>
        <w:jc w:val="both"/>
        <w:rPr>
          <w:rFonts w:ascii="Times New Roman" w:hAnsi="Times New Roman" w:cs="Times New Roman"/>
        </w:rPr>
      </w:pPr>
      <w:r w:rsidRPr="007E65E5">
        <w:rPr>
          <w:rFonts w:ascii="Times New Roman" w:hAnsi="Times New Roman" w:cs="Times New Roman"/>
        </w:rPr>
        <w:t>Pretendents nav pasludināts par maksātnespējīgu, neatrodas likvidācijas stadijā, tā saimnieciskā darbība nav apturēta vai pārtraukta vai nav uzsākta tiesvedība par pretendenta darbības izbeigšanu, maksātnespēju vai bankrotu</w:t>
      </w:r>
      <w:r w:rsidR="00B82DEE">
        <w:rPr>
          <w:rFonts w:ascii="Times New Roman" w:hAnsi="Times New Roman" w:cs="Times New Roman"/>
        </w:rPr>
        <w:t>.</w:t>
      </w:r>
    </w:p>
    <w:p w14:paraId="2BAF1B2C" w14:textId="60991003" w:rsidR="00086255" w:rsidRPr="007E65E5" w:rsidRDefault="00086255" w:rsidP="00BF5A6F">
      <w:pPr>
        <w:pStyle w:val="ListParagraph"/>
        <w:numPr>
          <w:ilvl w:val="1"/>
          <w:numId w:val="4"/>
        </w:numPr>
        <w:spacing w:line="240" w:lineRule="auto"/>
        <w:ind w:left="426"/>
        <w:jc w:val="both"/>
        <w:rPr>
          <w:rFonts w:ascii="Times New Roman" w:hAnsi="Times New Roman" w:cs="Times New Roman"/>
        </w:rPr>
      </w:pPr>
      <w:r w:rsidRPr="007E65E5">
        <w:rPr>
          <w:rFonts w:ascii="Times New Roman" w:hAnsi="Times New Roman" w:cs="Times New Roman"/>
        </w:rPr>
        <w:t>Pretendent</w:t>
      </w:r>
      <w:r w:rsidR="00B82DEE">
        <w:rPr>
          <w:rFonts w:ascii="Times New Roman" w:hAnsi="Times New Roman" w:cs="Times New Roman"/>
        </w:rPr>
        <w:t>am L</w:t>
      </w:r>
      <w:r w:rsidRPr="007E65E5">
        <w:rPr>
          <w:rFonts w:ascii="Times New Roman" w:hAnsi="Times New Roman" w:cs="Times New Roman"/>
        </w:rPr>
        <w:t>atvijā vai valstī, kurā tas reģistrēts nav nodokļu parādi, tajā skaitā valsts sociālo apdrošināšanas obligāto iemaksu parādi, kas kopsummā kādā no valstīm pārsniedz 150 eiro</w:t>
      </w:r>
      <w:r w:rsidR="00B82DEE">
        <w:rPr>
          <w:rFonts w:ascii="Times New Roman" w:hAnsi="Times New Roman" w:cs="Times New Roman"/>
        </w:rPr>
        <w:t xml:space="preserve">. </w:t>
      </w:r>
      <w:r w:rsidR="00B82DEE" w:rsidRPr="00B82DEE">
        <w:rPr>
          <w:rFonts w:ascii="Times New Roman" w:hAnsi="Times New Roman" w:cs="Times New Roman"/>
        </w:rPr>
        <w:t>Uz piedāvājuma iesniegšanas brīdi - izziņa, kas nav vecāka par 5 darba dienām</w:t>
      </w:r>
      <w:r w:rsidR="00B82DEE">
        <w:rPr>
          <w:rFonts w:ascii="Times New Roman" w:hAnsi="Times New Roman" w:cs="Times New Roman"/>
        </w:rPr>
        <w:t>.</w:t>
      </w:r>
    </w:p>
    <w:p w14:paraId="77B242D8" w14:textId="610E3E4B" w:rsidR="001D7B59" w:rsidRDefault="001D7B59" w:rsidP="00BF5A6F">
      <w:pPr>
        <w:pStyle w:val="ListParagraph"/>
        <w:numPr>
          <w:ilvl w:val="1"/>
          <w:numId w:val="4"/>
        </w:numPr>
        <w:spacing w:line="240" w:lineRule="auto"/>
        <w:ind w:left="426"/>
        <w:jc w:val="both"/>
        <w:rPr>
          <w:rFonts w:ascii="Times New Roman" w:hAnsi="Times New Roman" w:cs="Times New Roman"/>
        </w:rPr>
      </w:pPr>
      <w:r w:rsidRPr="007E65E5">
        <w:rPr>
          <w:rFonts w:ascii="Times New Roman" w:hAnsi="Times New Roman" w:cs="Times New Roman"/>
        </w:rPr>
        <w:t xml:space="preserve">Pretendents nav saistīts ar </w:t>
      </w:r>
      <w:r w:rsidR="0090418A" w:rsidRPr="007E65E5">
        <w:rPr>
          <w:rFonts w:ascii="Times New Roman" w:hAnsi="Times New Roman" w:cs="Times New Roman"/>
        </w:rPr>
        <w:t>Pasūtītāju</w:t>
      </w:r>
      <w:r w:rsidRPr="007E65E5">
        <w:rPr>
          <w:rFonts w:ascii="Times New Roman" w:hAnsi="Times New Roman" w:cs="Times New Roman"/>
        </w:rPr>
        <w:t xml:space="preserve"> likuma “Par nodokļiem un nodevām” izpratnē, un neatrodas interešu konfliktā saskaņā ar 2017.gada 28.februāra MK noteikumiem Nr.104 “Noteikumi par iepirkuma </w:t>
      </w:r>
      <w:r w:rsidR="0090418A" w:rsidRPr="007E65E5">
        <w:rPr>
          <w:rFonts w:ascii="Times New Roman" w:hAnsi="Times New Roman" w:cs="Times New Roman"/>
        </w:rPr>
        <w:t>procedūru</w:t>
      </w:r>
      <w:r w:rsidRPr="007E65E5">
        <w:rPr>
          <w:rFonts w:ascii="Times New Roman" w:hAnsi="Times New Roman" w:cs="Times New Roman"/>
        </w:rPr>
        <w:t xml:space="preserve"> un tās piemērošanas kārtību </w:t>
      </w:r>
      <w:r w:rsidR="0090418A" w:rsidRPr="007E65E5">
        <w:rPr>
          <w:rFonts w:ascii="Times New Roman" w:hAnsi="Times New Roman" w:cs="Times New Roman"/>
        </w:rPr>
        <w:t>pasūtītāja</w:t>
      </w:r>
      <w:r w:rsidRPr="007E65E5">
        <w:rPr>
          <w:rFonts w:ascii="Times New Roman" w:hAnsi="Times New Roman" w:cs="Times New Roman"/>
        </w:rPr>
        <w:t xml:space="preserve"> finansētajiem projektiem”</w:t>
      </w:r>
      <w:r w:rsidR="00B82DEE">
        <w:rPr>
          <w:rFonts w:ascii="Times New Roman" w:hAnsi="Times New Roman" w:cs="Times New Roman"/>
        </w:rPr>
        <w:t>.</w:t>
      </w:r>
    </w:p>
    <w:p w14:paraId="7A78AA45" w14:textId="7C53EE0D" w:rsidR="000627F6" w:rsidRPr="007E65E5" w:rsidRDefault="000627F6" w:rsidP="00BF5A6F">
      <w:pPr>
        <w:pStyle w:val="ListParagraph"/>
        <w:numPr>
          <w:ilvl w:val="1"/>
          <w:numId w:val="4"/>
        </w:numPr>
        <w:spacing w:line="240" w:lineRule="auto"/>
        <w:ind w:left="426"/>
        <w:jc w:val="both"/>
        <w:rPr>
          <w:rFonts w:ascii="Times New Roman" w:hAnsi="Times New Roman" w:cs="Times New Roman"/>
        </w:rPr>
      </w:pPr>
      <w:r w:rsidRPr="00B82DEE">
        <w:rPr>
          <w:rFonts w:ascii="Times New Roman" w:hAnsi="Times New Roman" w:cs="Times New Roman"/>
        </w:rPr>
        <w:t>Pretendentam ne mazāk kā 3 (trīs)</w:t>
      </w:r>
      <w:r w:rsidRPr="00B82DEE">
        <w:rPr>
          <w:rFonts w:ascii="Times New Roman" w:hAnsi="Times New Roman" w:cs="Times New Roman"/>
          <w:vertAlign w:val="superscript"/>
        </w:rPr>
        <w:t xml:space="preserve"> </w:t>
      </w:r>
      <w:r w:rsidRPr="00B82DEE">
        <w:rPr>
          <w:rFonts w:ascii="Times New Roman" w:hAnsi="Times New Roman" w:cs="Times New Roman"/>
          <w:vertAlign w:val="superscript"/>
        </w:rPr>
        <w:footnoteReference w:id="1"/>
      </w:r>
      <w:r w:rsidRPr="00B82DEE">
        <w:rPr>
          <w:rFonts w:ascii="Times New Roman" w:hAnsi="Times New Roman" w:cs="Times New Roman"/>
        </w:rPr>
        <w:t xml:space="preserve"> gadu pieredze</w:t>
      </w:r>
      <w:r>
        <w:rPr>
          <w:rFonts w:ascii="Times New Roman" w:hAnsi="Times New Roman" w:cs="Times New Roman"/>
        </w:rPr>
        <w:t>.</w:t>
      </w:r>
    </w:p>
    <w:p w14:paraId="087F64AB" w14:textId="77777777" w:rsidR="007D2A14" w:rsidRPr="007E65E5" w:rsidRDefault="000B136E" w:rsidP="00BF5A6F">
      <w:pPr>
        <w:pStyle w:val="ListParagraph"/>
        <w:numPr>
          <w:ilvl w:val="1"/>
          <w:numId w:val="4"/>
        </w:numPr>
        <w:spacing w:line="240" w:lineRule="auto"/>
        <w:ind w:left="426"/>
        <w:jc w:val="both"/>
        <w:rPr>
          <w:rFonts w:ascii="Times New Roman" w:hAnsi="Times New Roman" w:cs="Times New Roman"/>
          <w:b/>
          <w:bCs/>
        </w:rPr>
      </w:pPr>
      <w:r w:rsidRPr="007E65E5">
        <w:rPr>
          <w:rFonts w:ascii="Times New Roman" w:hAnsi="Times New Roman" w:cs="Times New Roman"/>
        </w:rPr>
        <w:t>Pretendenta vidējais viena gada finanšu apgrozījums par pēdējiem trīs</w:t>
      </w:r>
      <w:r w:rsidR="00650014" w:rsidRPr="007E65E5">
        <w:rPr>
          <w:rFonts w:ascii="Times New Roman" w:hAnsi="Times New Roman" w:cs="Times New Roman"/>
        </w:rPr>
        <w:t xml:space="preserve"> apstiprinātajiem</w:t>
      </w:r>
      <w:r w:rsidRPr="007E65E5">
        <w:rPr>
          <w:rFonts w:ascii="Times New Roman" w:hAnsi="Times New Roman" w:cs="Times New Roman"/>
        </w:rPr>
        <w:t xml:space="preserve"> pārskata gadiem</w:t>
      </w:r>
      <w:r w:rsidRPr="007E65E5">
        <w:rPr>
          <w:rFonts w:ascii="Times New Roman" w:hAnsi="Times New Roman" w:cs="Times New Roman"/>
          <w:spacing w:val="1"/>
        </w:rPr>
        <w:t xml:space="preserve"> </w:t>
      </w:r>
      <w:r w:rsidRPr="007E65E5">
        <w:rPr>
          <w:rFonts w:ascii="Times New Roman" w:hAnsi="Times New Roman" w:cs="Times New Roman"/>
        </w:rPr>
        <w:t xml:space="preserve">ir </w:t>
      </w:r>
      <w:r w:rsidRPr="007E65E5">
        <w:rPr>
          <w:rFonts w:ascii="Times New Roman" w:hAnsi="Times New Roman" w:cs="Times New Roman"/>
          <w:b/>
          <w:bCs/>
        </w:rPr>
        <w:t xml:space="preserve">vismaz </w:t>
      </w:r>
      <w:r w:rsidR="00650014" w:rsidRPr="007E65E5">
        <w:rPr>
          <w:rFonts w:ascii="Times New Roman" w:hAnsi="Times New Roman" w:cs="Times New Roman"/>
          <w:b/>
          <w:bCs/>
        </w:rPr>
        <w:t xml:space="preserve"> </w:t>
      </w:r>
      <w:r w:rsidR="00D04C4B" w:rsidRPr="007E65E5">
        <w:rPr>
          <w:rFonts w:ascii="Times New Roman" w:hAnsi="Times New Roman" w:cs="Times New Roman"/>
          <w:b/>
          <w:bCs/>
        </w:rPr>
        <w:t>4</w:t>
      </w:r>
      <w:r w:rsidR="007D2A14" w:rsidRPr="007E65E5">
        <w:rPr>
          <w:rFonts w:ascii="Times New Roman" w:hAnsi="Times New Roman" w:cs="Times New Roman"/>
          <w:b/>
          <w:bCs/>
        </w:rPr>
        <w:t>00</w:t>
      </w:r>
      <w:r w:rsidRPr="007E65E5">
        <w:rPr>
          <w:rFonts w:ascii="Times New Roman" w:hAnsi="Times New Roman" w:cs="Times New Roman"/>
          <w:b/>
          <w:bCs/>
        </w:rPr>
        <w:t xml:space="preserve"> 000,00</w:t>
      </w:r>
      <w:r w:rsidR="00D04C4B" w:rsidRPr="007E65E5">
        <w:rPr>
          <w:rFonts w:ascii="Times New Roman" w:hAnsi="Times New Roman" w:cs="Times New Roman"/>
          <w:b/>
          <w:bCs/>
        </w:rPr>
        <w:t xml:space="preserve"> EUR</w:t>
      </w:r>
      <w:r w:rsidRPr="007E65E5">
        <w:rPr>
          <w:rFonts w:ascii="Times New Roman" w:hAnsi="Times New Roman" w:cs="Times New Roman"/>
          <w:b/>
          <w:bCs/>
        </w:rPr>
        <w:t xml:space="preserve"> (</w:t>
      </w:r>
      <w:r w:rsidR="00D04C4B" w:rsidRPr="007E65E5">
        <w:rPr>
          <w:rFonts w:ascii="Times New Roman" w:hAnsi="Times New Roman" w:cs="Times New Roman"/>
          <w:b/>
          <w:bCs/>
        </w:rPr>
        <w:t xml:space="preserve">četri simti tūkstoši </w:t>
      </w:r>
      <w:r w:rsidR="007D2A14" w:rsidRPr="007E65E5">
        <w:rPr>
          <w:rFonts w:ascii="Times New Roman" w:hAnsi="Times New Roman" w:cs="Times New Roman"/>
          <w:b/>
          <w:bCs/>
          <w:iCs/>
        </w:rPr>
        <w:t>eiro</w:t>
      </w:r>
      <w:r w:rsidR="00D04C4B" w:rsidRPr="007E65E5">
        <w:rPr>
          <w:rFonts w:ascii="Times New Roman" w:hAnsi="Times New Roman" w:cs="Times New Roman"/>
          <w:b/>
          <w:bCs/>
          <w:iCs/>
        </w:rPr>
        <w:t xml:space="preserve"> 00 centi)</w:t>
      </w:r>
      <w:r w:rsidRPr="007E65E5">
        <w:rPr>
          <w:rFonts w:ascii="Times New Roman" w:hAnsi="Times New Roman" w:cs="Times New Roman"/>
        </w:rPr>
        <w:t xml:space="preserve">. </w:t>
      </w:r>
    </w:p>
    <w:p w14:paraId="1A45AD12" w14:textId="77777777" w:rsidR="00156AC0" w:rsidRPr="007E65E5" w:rsidRDefault="00D04C4B" w:rsidP="00D04C4B">
      <w:pPr>
        <w:pStyle w:val="ListParagraph"/>
        <w:numPr>
          <w:ilvl w:val="1"/>
          <w:numId w:val="4"/>
        </w:numPr>
        <w:spacing w:line="240" w:lineRule="auto"/>
        <w:ind w:left="426"/>
        <w:jc w:val="both"/>
        <w:rPr>
          <w:rFonts w:ascii="Times New Roman" w:hAnsi="Times New Roman" w:cs="Times New Roman"/>
          <w:b/>
          <w:bCs/>
        </w:rPr>
      </w:pPr>
      <w:r w:rsidRPr="007E65E5">
        <w:rPr>
          <w:rFonts w:ascii="Times New Roman" w:hAnsi="Times New Roman" w:cs="Times New Roman"/>
        </w:rPr>
        <w:t>Pretendentam jābūt pieredzei iepriekšējos 3 (trīs) gados vismaz 3 (trīs) informācijas sistēmu izstrādē un pilnveidošanā, kuru vidējā līgumcena ir 100 000,00 EUR (viens simts tūkstoši eiro, 00 centi) (bez PVN), un katram no šiem līgumiem atsevišķi jābūt vērtībā ne mazāk kā 70 000,00 EUR (septiņdesmit tūkstoši, 00 centi) (bez PVN).</w:t>
      </w:r>
    </w:p>
    <w:p w14:paraId="7E0D40CF" w14:textId="77777777" w:rsidR="00D04C4B" w:rsidRPr="007E65E5" w:rsidRDefault="00D04C4B" w:rsidP="00D04C4B">
      <w:pPr>
        <w:pStyle w:val="ListParagraph"/>
        <w:numPr>
          <w:ilvl w:val="1"/>
          <w:numId w:val="4"/>
        </w:numPr>
        <w:spacing w:line="240" w:lineRule="auto"/>
        <w:ind w:left="426"/>
        <w:jc w:val="both"/>
        <w:rPr>
          <w:rFonts w:ascii="Times New Roman" w:hAnsi="Times New Roman" w:cs="Times New Roman"/>
          <w:b/>
          <w:bCs/>
        </w:rPr>
      </w:pPr>
      <w:r w:rsidRPr="007E65E5">
        <w:rPr>
          <w:rFonts w:ascii="Times New Roman" w:hAnsi="Times New Roman" w:cs="Times New Roman"/>
        </w:rPr>
        <w:t>Pretendentam jābūt pieredzei iepriekšējos 3 (trīs) gados, izstrādājot vismaz 2 (divas) sistēmas, kas ir individuāli programmētas un pielāgotas pasūtītāja vajadzībām.</w:t>
      </w:r>
    </w:p>
    <w:p w14:paraId="5D7C4B05" w14:textId="77777777" w:rsidR="00D04C4B" w:rsidRPr="007E65E5" w:rsidRDefault="00D04C4B" w:rsidP="00D04C4B">
      <w:pPr>
        <w:pStyle w:val="ListParagraph"/>
        <w:numPr>
          <w:ilvl w:val="1"/>
          <w:numId w:val="4"/>
        </w:numPr>
        <w:spacing w:line="240" w:lineRule="auto"/>
        <w:ind w:left="426"/>
        <w:jc w:val="both"/>
        <w:rPr>
          <w:rFonts w:ascii="Times New Roman" w:hAnsi="Times New Roman" w:cs="Times New Roman"/>
          <w:b/>
          <w:bCs/>
        </w:rPr>
      </w:pPr>
      <w:r w:rsidRPr="007E65E5">
        <w:rPr>
          <w:rFonts w:ascii="Times New Roman" w:hAnsi="Times New Roman" w:cs="Times New Roman"/>
        </w:rPr>
        <w:t xml:space="preserve">Pretendentam jābūt pieredzei iepriekšējos 3 (trīs) gados vismaz 2 (divu) līdzīgu sistēmu izstrādē, kurās (gan WEB, gan mobilajā versijā) ir realizēta iespēja lietotājiem iegādāties dažādus maksas </w:t>
      </w:r>
      <w:r w:rsidRPr="007E65E5">
        <w:rPr>
          <w:rFonts w:ascii="Times New Roman" w:hAnsi="Times New Roman" w:cs="Times New Roman"/>
        </w:rPr>
        <w:lastRenderedPageBreak/>
        <w:t>pakalpojumus, tostarp abonementus un citus maksas pakalpojumus, ar skaidru un drošu norēķinu procesu.</w:t>
      </w:r>
    </w:p>
    <w:p w14:paraId="0456E88B" w14:textId="77777777" w:rsidR="00D04C4B" w:rsidRPr="0042315F" w:rsidRDefault="00D04C4B" w:rsidP="0042315F">
      <w:pPr>
        <w:pStyle w:val="ListParagraph"/>
        <w:numPr>
          <w:ilvl w:val="1"/>
          <w:numId w:val="4"/>
        </w:numPr>
        <w:spacing w:line="240" w:lineRule="auto"/>
        <w:ind w:left="426"/>
        <w:jc w:val="both"/>
        <w:rPr>
          <w:rFonts w:ascii="Times New Roman" w:hAnsi="Times New Roman" w:cs="Times New Roman"/>
          <w:b/>
          <w:bCs/>
        </w:rPr>
      </w:pPr>
      <w:r w:rsidRPr="0042315F">
        <w:rPr>
          <w:rFonts w:ascii="Times New Roman" w:hAnsi="Times New Roman" w:cs="Times New Roman"/>
        </w:rPr>
        <w:t>Pretendentam ir stabili finanšu un saimnieciskās darbības rādītāji, kurus, pamatojoties</w:t>
      </w:r>
      <w:r w:rsidRPr="0042315F">
        <w:rPr>
          <w:rFonts w:ascii="Times New Roman" w:hAnsi="Times New Roman" w:cs="Times New Roman"/>
          <w:spacing w:val="-14"/>
        </w:rPr>
        <w:t xml:space="preserve"> </w:t>
      </w:r>
      <w:r w:rsidRPr="0042315F">
        <w:rPr>
          <w:rFonts w:ascii="Times New Roman" w:hAnsi="Times New Roman" w:cs="Times New Roman"/>
        </w:rPr>
        <w:t>uz</w:t>
      </w:r>
      <w:r w:rsidRPr="0042315F">
        <w:rPr>
          <w:rFonts w:ascii="Times New Roman" w:hAnsi="Times New Roman" w:cs="Times New Roman"/>
          <w:spacing w:val="-13"/>
        </w:rPr>
        <w:t xml:space="preserve"> </w:t>
      </w:r>
      <w:r w:rsidRPr="0042315F">
        <w:rPr>
          <w:rFonts w:ascii="Times New Roman" w:hAnsi="Times New Roman" w:cs="Times New Roman"/>
        </w:rPr>
        <w:t>pēdējā</w:t>
      </w:r>
      <w:r w:rsidRPr="0042315F">
        <w:rPr>
          <w:rFonts w:ascii="Times New Roman" w:hAnsi="Times New Roman" w:cs="Times New Roman"/>
          <w:spacing w:val="-11"/>
        </w:rPr>
        <w:t xml:space="preserve"> </w:t>
      </w:r>
      <w:r w:rsidRPr="0042315F">
        <w:rPr>
          <w:rFonts w:ascii="Times New Roman" w:hAnsi="Times New Roman" w:cs="Times New Roman"/>
        </w:rPr>
        <w:t>apstiprinātā</w:t>
      </w:r>
      <w:r w:rsidRPr="0042315F">
        <w:rPr>
          <w:rFonts w:ascii="Times New Roman" w:hAnsi="Times New Roman" w:cs="Times New Roman"/>
          <w:spacing w:val="-5"/>
        </w:rPr>
        <w:t xml:space="preserve"> </w:t>
      </w:r>
      <w:r w:rsidRPr="0042315F">
        <w:rPr>
          <w:rFonts w:ascii="Times New Roman" w:hAnsi="Times New Roman" w:cs="Times New Roman"/>
        </w:rPr>
        <w:t>gada</w:t>
      </w:r>
      <w:r w:rsidRPr="0042315F">
        <w:rPr>
          <w:rFonts w:ascii="Times New Roman" w:hAnsi="Times New Roman" w:cs="Times New Roman"/>
          <w:spacing w:val="-9"/>
        </w:rPr>
        <w:t xml:space="preserve"> </w:t>
      </w:r>
      <w:r w:rsidRPr="0042315F">
        <w:rPr>
          <w:rFonts w:ascii="Times New Roman" w:hAnsi="Times New Roman" w:cs="Times New Roman"/>
        </w:rPr>
        <w:t>pārskata</w:t>
      </w:r>
      <w:r w:rsidRPr="0042315F">
        <w:rPr>
          <w:rFonts w:ascii="Times New Roman" w:hAnsi="Times New Roman" w:cs="Times New Roman"/>
          <w:spacing w:val="-7"/>
        </w:rPr>
        <w:t xml:space="preserve"> </w:t>
      </w:r>
      <w:r w:rsidRPr="0042315F">
        <w:rPr>
          <w:rFonts w:ascii="Times New Roman" w:hAnsi="Times New Roman" w:cs="Times New Roman"/>
        </w:rPr>
        <w:t>rezultātiem,</w:t>
      </w:r>
      <w:r w:rsidRPr="0042315F">
        <w:rPr>
          <w:rFonts w:ascii="Times New Roman" w:hAnsi="Times New Roman" w:cs="Times New Roman"/>
          <w:spacing w:val="-8"/>
        </w:rPr>
        <w:t xml:space="preserve"> </w:t>
      </w:r>
      <w:r w:rsidRPr="0042315F">
        <w:rPr>
          <w:rFonts w:ascii="Times New Roman" w:hAnsi="Times New Roman" w:cs="Times New Roman"/>
        </w:rPr>
        <w:t>raksturo</w:t>
      </w:r>
      <w:r w:rsidRPr="0042315F">
        <w:rPr>
          <w:rFonts w:ascii="Times New Roman" w:hAnsi="Times New Roman" w:cs="Times New Roman"/>
          <w:spacing w:val="-6"/>
        </w:rPr>
        <w:t xml:space="preserve"> </w:t>
      </w:r>
      <w:r w:rsidRPr="0042315F">
        <w:rPr>
          <w:rFonts w:ascii="Times New Roman" w:hAnsi="Times New Roman" w:cs="Times New Roman"/>
          <w:b/>
          <w:bCs/>
        </w:rPr>
        <w:t>pozitīvs</w:t>
      </w:r>
      <w:r w:rsidRPr="0042315F">
        <w:rPr>
          <w:rFonts w:ascii="Times New Roman" w:hAnsi="Times New Roman" w:cs="Times New Roman"/>
          <w:b/>
          <w:bCs/>
          <w:spacing w:val="-8"/>
        </w:rPr>
        <w:t xml:space="preserve"> </w:t>
      </w:r>
      <w:r w:rsidRPr="0042315F">
        <w:rPr>
          <w:rFonts w:ascii="Times New Roman" w:hAnsi="Times New Roman" w:cs="Times New Roman"/>
          <w:b/>
          <w:bCs/>
        </w:rPr>
        <w:t>pašu</w:t>
      </w:r>
      <w:r w:rsidRPr="0042315F">
        <w:rPr>
          <w:rFonts w:ascii="Times New Roman" w:hAnsi="Times New Roman" w:cs="Times New Roman"/>
          <w:b/>
          <w:bCs/>
          <w:spacing w:val="-6"/>
        </w:rPr>
        <w:t xml:space="preserve"> </w:t>
      </w:r>
      <w:r w:rsidRPr="0042315F">
        <w:rPr>
          <w:rFonts w:ascii="Times New Roman" w:hAnsi="Times New Roman" w:cs="Times New Roman"/>
          <w:b/>
          <w:bCs/>
        </w:rPr>
        <w:t>kapitāls</w:t>
      </w:r>
      <w:r w:rsidRPr="0042315F">
        <w:rPr>
          <w:rFonts w:ascii="Times New Roman" w:hAnsi="Times New Roman" w:cs="Times New Roman"/>
          <w:spacing w:val="-7"/>
        </w:rPr>
        <w:t xml:space="preserve"> </w:t>
      </w:r>
      <w:r w:rsidRPr="0042315F">
        <w:rPr>
          <w:rFonts w:ascii="Times New Roman" w:hAnsi="Times New Roman" w:cs="Times New Roman"/>
        </w:rPr>
        <w:t>un</w:t>
      </w:r>
      <w:r w:rsidRPr="0042315F">
        <w:rPr>
          <w:rFonts w:ascii="Times New Roman" w:hAnsi="Times New Roman" w:cs="Times New Roman"/>
          <w:spacing w:val="-5"/>
        </w:rPr>
        <w:t xml:space="preserve"> </w:t>
      </w:r>
      <w:r w:rsidRPr="0042315F">
        <w:rPr>
          <w:rFonts w:ascii="Times New Roman" w:hAnsi="Times New Roman" w:cs="Times New Roman"/>
          <w:b/>
          <w:bCs/>
        </w:rPr>
        <w:t>likviditātes koeficients:</w:t>
      </w:r>
      <w:r w:rsidRPr="0042315F">
        <w:rPr>
          <w:rFonts w:ascii="Times New Roman" w:hAnsi="Times New Roman" w:cs="Times New Roman"/>
          <w:b/>
          <w:bCs/>
          <w:spacing w:val="-1"/>
        </w:rPr>
        <w:t xml:space="preserve"> </w:t>
      </w:r>
      <w:r w:rsidRPr="0042315F">
        <w:rPr>
          <w:rFonts w:ascii="Times New Roman" w:hAnsi="Times New Roman" w:cs="Times New Roman"/>
          <w:b/>
          <w:bCs/>
        </w:rPr>
        <w:t>apgrozāmie</w:t>
      </w:r>
      <w:r w:rsidRPr="0042315F">
        <w:rPr>
          <w:rFonts w:ascii="Times New Roman" w:hAnsi="Times New Roman" w:cs="Times New Roman"/>
          <w:b/>
          <w:bCs/>
          <w:spacing w:val="1"/>
        </w:rPr>
        <w:t xml:space="preserve"> </w:t>
      </w:r>
      <w:r w:rsidRPr="0042315F">
        <w:rPr>
          <w:rFonts w:ascii="Times New Roman" w:hAnsi="Times New Roman" w:cs="Times New Roman"/>
          <w:b/>
          <w:bCs/>
        </w:rPr>
        <w:t>līdzekļi/īstermiņa saistības</w:t>
      </w:r>
      <w:r w:rsidRPr="0042315F">
        <w:rPr>
          <w:rFonts w:ascii="Times New Roman" w:hAnsi="Times New Roman" w:cs="Times New Roman"/>
          <w:b/>
          <w:bCs/>
          <w:spacing w:val="-1"/>
        </w:rPr>
        <w:t xml:space="preserve"> </w:t>
      </w:r>
      <w:r w:rsidRPr="0042315F">
        <w:rPr>
          <w:rFonts w:ascii="Times New Roman" w:hAnsi="Times New Roman" w:cs="Times New Roman"/>
          <w:b/>
          <w:bCs/>
        </w:rPr>
        <w:t>&gt;</w:t>
      </w:r>
      <w:r w:rsidRPr="0042315F">
        <w:rPr>
          <w:rFonts w:ascii="Times New Roman" w:hAnsi="Times New Roman" w:cs="Times New Roman"/>
          <w:b/>
          <w:bCs/>
          <w:spacing w:val="-2"/>
        </w:rPr>
        <w:t xml:space="preserve"> </w:t>
      </w:r>
      <w:r w:rsidRPr="0042315F">
        <w:rPr>
          <w:rFonts w:ascii="Times New Roman" w:hAnsi="Times New Roman" w:cs="Times New Roman"/>
          <w:b/>
          <w:bCs/>
        </w:rPr>
        <w:t>1,0.</w:t>
      </w:r>
    </w:p>
    <w:p w14:paraId="72CD21DD" w14:textId="77777777" w:rsidR="00B84AA2" w:rsidRPr="007E65E5" w:rsidRDefault="00B84AA2" w:rsidP="007E65E5">
      <w:pPr>
        <w:jc w:val="both"/>
      </w:pPr>
    </w:p>
    <w:p w14:paraId="42992215" w14:textId="77777777" w:rsidR="00D44EE5" w:rsidRPr="007E65E5" w:rsidRDefault="00376F91" w:rsidP="00BF5A6F">
      <w:pPr>
        <w:pStyle w:val="Heading1"/>
        <w:numPr>
          <w:ilvl w:val="0"/>
          <w:numId w:val="4"/>
        </w:numPr>
        <w:tabs>
          <w:tab w:val="left" w:pos="426"/>
        </w:tabs>
        <w:spacing w:before="0" w:after="0" w:line="240" w:lineRule="auto"/>
        <w:ind w:right="-1"/>
        <w:jc w:val="left"/>
        <w:rPr>
          <w:rFonts w:ascii="Times New Roman" w:hAnsi="Times New Roman" w:cs="Times New Roman"/>
          <w:sz w:val="22"/>
          <w:szCs w:val="22"/>
        </w:rPr>
      </w:pPr>
      <w:bookmarkStart w:id="4" w:name="_Toc204175463"/>
      <w:r w:rsidRPr="007E65E5">
        <w:rPr>
          <w:rFonts w:ascii="Times New Roman" w:hAnsi="Times New Roman" w:cs="Times New Roman"/>
          <w:sz w:val="22"/>
          <w:szCs w:val="22"/>
        </w:rPr>
        <w:t>Iesniedzamie dokumenti</w:t>
      </w:r>
      <w:bookmarkEnd w:id="4"/>
    </w:p>
    <w:p w14:paraId="07BD50C8" w14:textId="77777777" w:rsidR="00C1601D" w:rsidRPr="007E65E5" w:rsidRDefault="00C1601D" w:rsidP="00F06A09">
      <w:pPr>
        <w:pStyle w:val="ListParagraph"/>
        <w:spacing w:after="0" w:line="240" w:lineRule="auto"/>
        <w:ind w:left="709"/>
        <w:rPr>
          <w:rFonts w:ascii="Times New Roman" w:hAnsi="Times New Roman" w:cs="Times New Roman"/>
          <w:b/>
        </w:rPr>
      </w:pPr>
    </w:p>
    <w:p w14:paraId="04D0B145" w14:textId="77777777" w:rsidR="003E48CB" w:rsidRPr="007E65E5" w:rsidRDefault="00541C1B" w:rsidP="00BF5A6F">
      <w:pPr>
        <w:pStyle w:val="ListParagraph"/>
        <w:numPr>
          <w:ilvl w:val="1"/>
          <w:numId w:val="4"/>
        </w:numPr>
        <w:spacing w:after="0" w:line="240" w:lineRule="auto"/>
        <w:ind w:left="426" w:hanging="426"/>
        <w:jc w:val="both"/>
        <w:rPr>
          <w:rFonts w:ascii="Times New Roman" w:hAnsi="Times New Roman" w:cs="Times New Roman"/>
          <w:b/>
        </w:rPr>
      </w:pPr>
      <w:r w:rsidRPr="007E65E5">
        <w:rPr>
          <w:rFonts w:ascii="Times New Roman" w:hAnsi="Times New Roman" w:cs="Times New Roman"/>
        </w:rPr>
        <w:t xml:space="preserve">Pieteikums </w:t>
      </w:r>
      <w:r w:rsidR="003E48CB" w:rsidRPr="007E65E5">
        <w:rPr>
          <w:rFonts w:ascii="Times New Roman" w:hAnsi="Times New Roman" w:cs="Times New Roman"/>
        </w:rPr>
        <w:t>(</w:t>
      </w:r>
      <w:r w:rsidRPr="007E65E5">
        <w:rPr>
          <w:rFonts w:ascii="Times New Roman" w:hAnsi="Times New Roman" w:cs="Times New Roman"/>
        </w:rPr>
        <w:t>1. pielikum</w:t>
      </w:r>
      <w:r w:rsidR="003E48CB" w:rsidRPr="007E65E5">
        <w:rPr>
          <w:rFonts w:ascii="Times New Roman" w:hAnsi="Times New Roman" w:cs="Times New Roman"/>
        </w:rPr>
        <w:t>s).</w:t>
      </w:r>
    </w:p>
    <w:p w14:paraId="552D68C6" w14:textId="09070F2C" w:rsidR="003E48CB" w:rsidRPr="007E65E5" w:rsidRDefault="007E65E5" w:rsidP="00BF5A6F">
      <w:pPr>
        <w:pStyle w:val="ListParagraph"/>
        <w:numPr>
          <w:ilvl w:val="1"/>
          <w:numId w:val="4"/>
        </w:numPr>
        <w:spacing w:after="0" w:line="240" w:lineRule="auto"/>
        <w:ind w:left="426" w:hanging="426"/>
        <w:jc w:val="both"/>
        <w:rPr>
          <w:rFonts w:ascii="Times New Roman" w:hAnsi="Times New Roman" w:cs="Times New Roman"/>
          <w:b/>
        </w:rPr>
      </w:pPr>
      <w:r>
        <w:rPr>
          <w:rFonts w:ascii="Times New Roman" w:hAnsi="Times New Roman" w:cs="Times New Roman"/>
        </w:rPr>
        <w:t>Pretendenta</w:t>
      </w:r>
      <w:r w:rsidR="003E48CB" w:rsidRPr="007E65E5">
        <w:rPr>
          <w:rFonts w:ascii="Times New Roman" w:hAnsi="Times New Roman" w:cs="Times New Roman"/>
        </w:rPr>
        <w:t xml:space="preserve"> pieredzes apraksts </w:t>
      </w:r>
      <w:r w:rsidR="0053689C">
        <w:rPr>
          <w:rFonts w:ascii="Times New Roman" w:hAnsi="Times New Roman" w:cs="Times New Roman"/>
        </w:rPr>
        <w:t xml:space="preserve">un atsauksmes </w:t>
      </w:r>
      <w:r w:rsidR="003E48CB" w:rsidRPr="007E65E5">
        <w:rPr>
          <w:rFonts w:ascii="Times New Roman" w:hAnsi="Times New Roman" w:cs="Times New Roman"/>
        </w:rPr>
        <w:t>(2. pielikums).</w:t>
      </w:r>
    </w:p>
    <w:p w14:paraId="4A19636C" w14:textId="77777777" w:rsidR="003E48CB" w:rsidRPr="007E65E5" w:rsidRDefault="003E48CB" w:rsidP="00BF5A6F">
      <w:pPr>
        <w:pStyle w:val="ListParagraph"/>
        <w:numPr>
          <w:ilvl w:val="1"/>
          <w:numId w:val="4"/>
        </w:numPr>
        <w:spacing w:after="0" w:line="240" w:lineRule="auto"/>
        <w:ind w:left="426" w:hanging="426"/>
        <w:jc w:val="both"/>
        <w:rPr>
          <w:rFonts w:ascii="Times New Roman" w:hAnsi="Times New Roman" w:cs="Times New Roman"/>
          <w:b/>
        </w:rPr>
      </w:pPr>
      <w:r w:rsidRPr="007E65E5">
        <w:rPr>
          <w:rFonts w:ascii="Times New Roman" w:hAnsi="Times New Roman" w:cs="Times New Roman"/>
        </w:rPr>
        <w:t>Finanšu piedāvājums (3. pielikums).</w:t>
      </w:r>
    </w:p>
    <w:p w14:paraId="4B080ADD" w14:textId="32F36737" w:rsidR="00B56DAB" w:rsidRPr="007E65E5" w:rsidRDefault="003E48CB" w:rsidP="00B56DAB">
      <w:pPr>
        <w:pStyle w:val="ListParagraph"/>
        <w:numPr>
          <w:ilvl w:val="1"/>
          <w:numId w:val="4"/>
        </w:numPr>
        <w:spacing w:after="0" w:line="240" w:lineRule="auto"/>
        <w:ind w:left="426" w:hanging="426"/>
        <w:jc w:val="both"/>
        <w:rPr>
          <w:rFonts w:ascii="Times New Roman" w:hAnsi="Times New Roman" w:cs="Times New Roman"/>
          <w:b/>
        </w:rPr>
      </w:pPr>
      <w:r w:rsidRPr="007E65E5">
        <w:rPr>
          <w:rFonts w:ascii="Times New Roman" w:hAnsi="Times New Roman" w:cs="Times New Roman"/>
        </w:rPr>
        <w:t>Apliecinājums par neatkarīgi izstrādātu piedāvājumu (</w:t>
      </w:r>
      <w:r w:rsidR="007E65E5">
        <w:rPr>
          <w:rFonts w:ascii="Times New Roman" w:hAnsi="Times New Roman" w:cs="Times New Roman"/>
        </w:rPr>
        <w:t>4</w:t>
      </w:r>
      <w:r w:rsidRPr="007E65E5">
        <w:rPr>
          <w:rFonts w:ascii="Times New Roman" w:hAnsi="Times New Roman" w:cs="Times New Roman"/>
        </w:rPr>
        <w:t>. pielikums).</w:t>
      </w:r>
    </w:p>
    <w:p w14:paraId="1BF3330D" w14:textId="77777777" w:rsidR="00B56DAB" w:rsidRPr="007E65E5" w:rsidRDefault="00B56DAB" w:rsidP="00B56DAB">
      <w:pPr>
        <w:pStyle w:val="ListParagraph"/>
        <w:numPr>
          <w:ilvl w:val="1"/>
          <w:numId w:val="4"/>
        </w:numPr>
        <w:spacing w:after="0" w:line="240" w:lineRule="auto"/>
        <w:ind w:left="426" w:hanging="426"/>
        <w:jc w:val="both"/>
        <w:rPr>
          <w:rFonts w:ascii="Times New Roman" w:hAnsi="Times New Roman" w:cs="Times New Roman"/>
          <w:b/>
        </w:rPr>
      </w:pPr>
      <w:r w:rsidRPr="007E65E5">
        <w:rPr>
          <w:rFonts w:ascii="Times New Roman" w:hAnsi="Times New Roman" w:cs="Times New Roman"/>
          <w:bCs/>
        </w:rPr>
        <w:t>Platformas arhitektūras vizualizācija un apraksts, kā arī izstrādes tehnoloģiskais apraksts (Pretendenta sagatavotā brīvā formā).</w:t>
      </w:r>
    </w:p>
    <w:p w14:paraId="5BFA312B" w14:textId="77777777" w:rsidR="007627A5" w:rsidRPr="007E65E5" w:rsidRDefault="00B56DAB" w:rsidP="00B56DAB">
      <w:pPr>
        <w:pStyle w:val="ListParagraph"/>
        <w:numPr>
          <w:ilvl w:val="1"/>
          <w:numId w:val="4"/>
        </w:numPr>
        <w:spacing w:after="0" w:line="240" w:lineRule="auto"/>
        <w:ind w:left="426" w:hanging="426"/>
        <w:jc w:val="both"/>
        <w:rPr>
          <w:rFonts w:ascii="Times New Roman" w:hAnsi="Times New Roman" w:cs="Times New Roman"/>
          <w:b/>
        </w:rPr>
      </w:pPr>
      <w:r w:rsidRPr="007E65E5">
        <w:rPr>
          <w:rFonts w:ascii="Times New Roman" w:hAnsi="Times New Roman" w:cs="Times New Roman"/>
          <w:bCs/>
        </w:rPr>
        <w:t>Platformas izstrādes līguma izpildes nodrošināšanas piedāvājums (Pretendenta sagatavotā brīvā formā).</w:t>
      </w:r>
    </w:p>
    <w:p w14:paraId="283D2859" w14:textId="4A0DA70C" w:rsidR="009B5EBA" w:rsidRPr="007E65E5" w:rsidRDefault="009B5EBA" w:rsidP="00B56DAB">
      <w:pPr>
        <w:pStyle w:val="ListParagraph"/>
        <w:numPr>
          <w:ilvl w:val="1"/>
          <w:numId w:val="4"/>
        </w:numPr>
        <w:spacing w:after="0" w:line="240" w:lineRule="auto"/>
        <w:ind w:left="426" w:hanging="426"/>
        <w:jc w:val="both"/>
        <w:rPr>
          <w:rFonts w:ascii="Times New Roman" w:hAnsi="Times New Roman" w:cs="Times New Roman"/>
          <w:b/>
        </w:rPr>
      </w:pPr>
      <w:r w:rsidRPr="007E65E5">
        <w:rPr>
          <w:rFonts w:ascii="Times New Roman" w:hAnsi="Times New Roman" w:cs="Times New Roman"/>
          <w:bCs/>
        </w:rPr>
        <w:t xml:space="preserve">Izziņa no Valsts Ieņēmumu Dienesta atbilstoši nolikuma </w:t>
      </w:r>
      <w:r w:rsidR="00B82DEE">
        <w:rPr>
          <w:rFonts w:ascii="Times New Roman" w:hAnsi="Times New Roman" w:cs="Times New Roman"/>
          <w:bCs/>
        </w:rPr>
        <w:t>3</w:t>
      </w:r>
      <w:r w:rsidRPr="007E65E5">
        <w:rPr>
          <w:rFonts w:ascii="Times New Roman" w:hAnsi="Times New Roman" w:cs="Times New Roman"/>
          <w:bCs/>
        </w:rPr>
        <w:t>.</w:t>
      </w:r>
      <w:r w:rsidR="00B82DEE">
        <w:rPr>
          <w:rFonts w:ascii="Times New Roman" w:hAnsi="Times New Roman" w:cs="Times New Roman"/>
          <w:bCs/>
        </w:rPr>
        <w:t>5</w:t>
      </w:r>
      <w:r w:rsidRPr="007E65E5">
        <w:rPr>
          <w:rFonts w:ascii="Times New Roman" w:hAnsi="Times New Roman" w:cs="Times New Roman"/>
          <w:bCs/>
        </w:rPr>
        <w:t xml:space="preserve"> punktam.</w:t>
      </w:r>
    </w:p>
    <w:p w14:paraId="4D419D1F" w14:textId="0A2BC3BC" w:rsidR="00B56DAB" w:rsidRPr="007E65E5" w:rsidRDefault="00B56DAB" w:rsidP="00B56DAB">
      <w:pPr>
        <w:pStyle w:val="ListParagraph"/>
        <w:numPr>
          <w:ilvl w:val="1"/>
          <w:numId w:val="4"/>
        </w:numPr>
        <w:spacing w:after="0" w:line="240" w:lineRule="auto"/>
        <w:ind w:left="426" w:hanging="426"/>
        <w:jc w:val="both"/>
        <w:rPr>
          <w:rFonts w:ascii="Times New Roman" w:hAnsi="Times New Roman" w:cs="Times New Roman"/>
        </w:rPr>
      </w:pPr>
      <w:r w:rsidRPr="007E65E5">
        <w:rPr>
          <w:rFonts w:ascii="Times New Roman" w:hAnsi="Times New Roman" w:cs="Times New Roman"/>
        </w:rPr>
        <w:t>Pilnvaras oriģināls vai</w:t>
      </w:r>
      <w:r w:rsidR="00B82DEE">
        <w:rPr>
          <w:rFonts w:ascii="Times New Roman" w:hAnsi="Times New Roman" w:cs="Times New Roman"/>
        </w:rPr>
        <w:t xml:space="preserve"> Amatpersonas apst</w:t>
      </w:r>
      <w:r w:rsidR="005236D7">
        <w:rPr>
          <w:rFonts w:ascii="Times New Roman" w:hAnsi="Times New Roman" w:cs="Times New Roman"/>
        </w:rPr>
        <w:t>iprināta</w:t>
      </w:r>
      <w:r w:rsidRPr="007E65E5">
        <w:rPr>
          <w:rFonts w:ascii="Times New Roman" w:hAnsi="Times New Roman" w:cs="Times New Roman"/>
        </w:rPr>
        <w:t xml:space="preserve"> kopija, ja piedāvājumu paraksta pretendenta pilnvarotā persona. </w:t>
      </w:r>
    </w:p>
    <w:p w14:paraId="46EF50E4" w14:textId="0128F338" w:rsidR="009A7448" w:rsidRDefault="00B56DAB" w:rsidP="005236D7">
      <w:pPr>
        <w:pStyle w:val="ListParagraph"/>
        <w:numPr>
          <w:ilvl w:val="1"/>
          <w:numId w:val="4"/>
        </w:numPr>
        <w:tabs>
          <w:tab w:val="left" w:pos="567"/>
        </w:tabs>
        <w:spacing w:after="0" w:line="240" w:lineRule="auto"/>
        <w:ind w:left="426" w:hanging="426"/>
        <w:jc w:val="both"/>
        <w:rPr>
          <w:rFonts w:ascii="Times New Roman" w:hAnsi="Times New Roman" w:cs="Times New Roman"/>
        </w:rPr>
      </w:pPr>
      <w:r w:rsidRPr="007E65E5">
        <w:rPr>
          <w:rFonts w:ascii="Times New Roman" w:hAnsi="Times New Roman" w:cs="Times New Roman"/>
        </w:rPr>
        <w:t>Pakalpojuma ieviešanas laika grafiks.</w:t>
      </w:r>
    </w:p>
    <w:p w14:paraId="1B07511C" w14:textId="77777777" w:rsidR="005236D7" w:rsidRPr="005236D7" w:rsidRDefault="005236D7" w:rsidP="005236D7">
      <w:pPr>
        <w:pStyle w:val="ListParagraph"/>
        <w:tabs>
          <w:tab w:val="left" w:pos="567"/>
        </w:tabs>
        <w:spacing w:after="0" w:line="240" w:lineRule="auto"/>
        <w:ind w:left="426"/>
        <w:jc w:val="both"/>
        <w:rPr>
          <w:rFonts w:ascii="Times New Roman" w:hAnsi="Times New Roman" w:cs="Times New Roman"/>
        </w:rPr>
      </w:pPr>
    </w:p>
    <w:p w14:paraId="65FF1B42" w14:textId="77777777" w:rsidR="00FA6BDB" w:rsidRPr="007E65E5" w:rsidRDefault="00FA6BDB" w:rsidP="00F06A09">
      <w:pPr>
        <w:pStyle w:val="ListParagraph"/>
        <w:spacing w:after="0" w:line="240" w:lineRule="auto"/>
        <w:ind w:left="426"/>
        <w:jc w:val="both"/>
        <w:rPr>
          <w:rFonts w:ascii="Times New Roman" w:hAnsi="Times New Roman" w:cs="Times New Roman"/>
        </w:rPr>
      </w:pPr>
    </w:p>
    <w:p w14:paraId="1673FF04" w14:textId="2E3381C6" w:rsidR="00922606" w:rsidRDefault="00434D54" w:rsidP="00922606">
      <w:pPr>
        <w:pStyle w:val="Heading1"/>
        <w:numPr>
          <w:ilvl w:val="0"/>
          <w:numId w:val="4"/>
        </w:numPr>
        <w:tabs>
          <w:tab w:val="left" w:pos="426"/>
        </w:tabs>
        <w:spacing w:before="0" w:after="0" w:line="240" w:lineRule="auto"/>
        <w:ind w:right="-1"/>
        <w:jc w:val="left"/>
        <w:rPr>
          <w:rFonts w:ascii="Times New Roman" w:hAnsi="Times New Roman" w:cs="Times New Roman"/>
          <w:sz w:val="22"/>
          <w:szCs w:val="22"/>
        </w:rPr>
      </w:pPr>
      <w:bookmarkStart w:id="5" w:name="_Toc204175464"/>
      <w:r w:rsidRPr="007E65E5">
        <w:rPr>
          <w:rFonts w:ascii="Times New Roman" w:hAnsi="Times New Roman" w:cs="Times New Roman"/>
          <w:sz w:val="22"/>
          <w:szCs w:val="22"/>
        </w:rPr>
        <w:t>Piedāvājuma vērtēšana</w:t>
      </w:r>
      <w:bookmarkEnd w:id="5"/>
    </w:p>
    <w:p w14:paraId="09064C38" w14:textId="77777777" w:rsidR="00922606" w:rsidRPr="00922606" w:rsidRDefault="00922606" w:rsidP="00922606">
      <w:pPr>
        <w:rPr>
          <w:lang w:eastAsia="en-US"/>
        </w:rPr>
      </w:pPr>
    </w:p>
    <w:p w14:paraId="4B7ACCC8" w14:textId="2DC91694" w:rsidR="00AB4890" w:rsidRPr="00922606" w:rsidRDefault="00AB4890" w:rsidP="00922606">
      <w:pPr>
        <w:pStyle w:val="ListParagraph"/>
        <w:numPr>
          <w:ilvl w:val="1"/>
          <w:numId w:val="4"/>
        </w:numPr>
        <w:spacing w:after="0" w:line="240" w:lineRule="auto"/>
        <w:rPr>
          <w:rFonts w:ascii="Times New Roman" w:hAnsi="Times New Roman" w:cs="Times New Roman"/>
          <w:bCs/>
        </w:rPr>
      </w:pPr>
      <w:r w:rsidRPr="00922606">
        <w:rPr>
          <w:rFonts w:ascii="Times New Roman" w:hAnsi="Times New Roman" w:cs="Times New Roman"/>
          <w:bCs/>
        </w:rPr>
        <w:t>Piedāvājumu vērtēšanu iepirkuma komisija, turpmāk – Komisija, veic piecos posmos. Ja Pretendenta iesniegtais piedāvājums nekvalificējas kādā no turpmāk norādīto posmu prasībām (izņemot 1.posmu, kur Komisija izvērtē konstatēto neatbilstību nolikuma prasībām būtiskumu), tas tiek izslēgts no turpmākās dalības iepirkumā (t.i. nākamajā piedāvājumu izvērtēšanas posmā tas netiek vērtēts). Piedāvājumu izvērtēšanas posmi:</w:t>
      </w:r>
    </w:p>
    <w:p w14:paraId="6CEA2385" w14:textId="77777777" w:rsidR="007E65E5" w:rsidRPr="007E65E5" w:rsidRDefault="007E65E5" w:rsidP="007E65E5">
      <w:pPr>
        <w:rPr>
          <w:lang w:eastAsia="en-US"/>
        </w:rPr>
      </w:pPr>
    </w:p>
    <w:p w14:paraId="44CC2054" w14:textId="5E1FE5FD" w:rsidR="00C240CE" w:rsidRPr="00922606" w:rsidRDefault="007E65E5" w:rsidP="00922606">
      <w:pPr>
        <w:pStyle w:val="ListParagraph"/>
        <w:numPr>
          <w:ilvl w:val="2"/>
          <w:numId w:val="4"/>
        </w:numPr>
        <w:spacing w:after="0" w:line="240" w:lineRule="auto"/>
        <w:rPr>
          <w:rFonts w:ascii="Times New Roman" w:hAnsi="Times New Roman" w:cs="Times New Roman"/>
          <w:bCs/>
        </w:rPr>
      </w:pPr>
      <w:r>
        <w:rPr>
          <w:rFonts w:ascii="Times New Roman" w:hAnsi="Times New Roman" w:cs="Times New Roman"/>
          <w:bCs/>
        </w:rPr>
        <w:t xml:space="preserve"> </w:t>
      </w:r>
      <w:r w:rsidR="00AB4890" w:rsidRPr="00922606">
        <w:rPr>
          <w:rFonts w:ascii="Times New Roman" w:hAnsi="Times New Roman" w:cs="Times New Roman"/>
          <w:b/>
        </w:rPr>
        <w:t>1. posms – Piedāvājumu noformējuma pārbaude</w:t>
      </w:r>
      <w:r w:rsidR="00C240CE" w:rsidRPr="00922606">
        <w:rPr>
          <w:rFonts w:ascii="Times New Roman" w:hAnsi="Times New Roman" w:cs="Times New Roman"/>
          <w:b/>
        </w:rPr>
        <w:t xml:space="preserve"> -  </w:t>
      </w:r>
      <w:r w:rsidR="00AB4890" w:rsidRPr="00922606">
        <w:rPr>
          <w:rFonts w:ascii="Times New Roman" w:hAnsi="Times New Roman" w:cs="Times New Roman"/>
          <w:bCs/>
        </w:rPr>
        <w:t>Komisija pārbauda, vai piedāvājums sagatavots un noformēts atbilstoši</w:t>
      </w:r>
      <w:r w:rsidR="00CB6CE6">
        <w:rPr>
          <w:rFonts w:ascii="Times New Roman" w:hAnsi="Times New Roman" w:cs="Times New Roman"/>
          <w:bCs/>
        </w:rPr>
        <w:t xml:space="preserve"> nolikuma 2. punktā</w:t>
      </w:r>
      <w:r w:rsidR="00AB4890" w:rsidRPr="00922606">
        <w:rPr>
          <w:rFonts w:ascii="Times New Roman" w:hAnsi="Times New Roman" w:cs="Times New Roman"/>
          <w:bCs/>
        </w:rPr>
        <w:t xml:space="preserve"> norādītajām noformēšanas prasībām</w:t>
      </w:r>
      <w:r w:rsidR="00CB6CE6">
        <w:rPr>
          <w:rFonts w:ascii="Times New Roman" w:hAnsi="Times New Roman" w:cs="Times New Roman"/>
          <w:bCs/>
        </w:rPr>
        <w:t>.</w:t>
      </w:r>
    </w:p>
    <w:p w14:paraId="752115BD" w14:textId="65373B05" w:rsidR="00AB4890" w:rsidRPr="00922606" w:rsidRDefault="007E65E5" w:rsidP="00922606">
      <w:pPr>
        <w:pStyle w:val="ListParagraph"/>
        <w:numPr>
          <w:ilvl w:val="2"/>
          <w:numId w:val="4"/>
        </w:numPr>
        <w:spacing w:after="0" w:line="240" w:lineRule="auto"/>
        <w:rPr>
          <w:rFonts w:ascii="Times New Roman" w:hAnsi="Times New Roman" w:cs="Times New Roman"/>
          <w:bCs/>
        </w:rPr>
      </w:pPr>
      <w:r w:rsidRPr="00922606">
        <w:rPr>
          <w:rFonts w:ascii="Times New Roman" w:hAnsi="Times New Roman" w:cs="Times New Roman"/>
          <w:b/>
        </w:rPr>
        <w:t xml:space="preserve"> </w:t>
      </w:r>
      <w:r w:rsidR="00AB4890" w:rsidRPr="00922606">
        <w:rPr>
          <w:rFonts w:ascii="Times New Roman" w:hAnsi="Times New Roman" w:cs="Times New Roman"/>
          <w:b/>
        </w:rPr>
        <w:t xml:space="preserve">2. posms – Pretendentu atlase </w:t>
      </w:r>
      <w:r w:rsidR="00C240CE" w:rsidRPr="00922606">
        <w:rPr>
          <w:rFonts w:ascii="Times New Roman" w:hAnsi="Times New Roman" w:cs="Times New Roman"/>
          <w:b/>
        </w:rPr>
        <w:t xml:space="preserve">- </w:t>
      </w:r>
      <w:r w:rsidR="00AB4890" w:rsidRPr="00922606">
        <w:rPr>
          <w:rFonts w:ascii="Times New Roman" w:hAnsi="Times New Roman" w:cs="Times New Roman"/>
          <w:bCs/>
        </w:rPr>
        <w:t xml:space="preserve">Komisija pārbauda, vai pretendenta iesniegtie atlases dokumenti apliecina Pretendenta atbilstību nolikuma </w:t>
      </w:r>
      <w:r w:rsidR="008A10F2">
        <w:rPr>
          <w:rFonts w:ascii="Times New Roman" w:hAnsi="Times New Roman" w:cs="Times New Roman"/>
          <w:bCs/>
        </w:rPr>
        <w:t>3</w:t>
      </w:r>
      <w:r w:rsidR="00AB4890" w:rsidRPr="00922606">
        <w:rPr>
          <w:rFonts w:ascii="Times New Roman" w:hAnsi="Times New Roman" w:cs="Times New Roman"/>
          <w:bCs/>
        </w:rPr>
        <w:t>.</w:t>
      </w:r>
      <w:r w:rsidR="0090418A" w:rsidRPr="00922606">
        <w:rPr>
          <w:rFonts w:ascii="Times New Roman" w:hAnsi="Times New Roman" w:cs="Times New Roman"/>
          <w:bCs/>
        </w:rPr>
        <w:t xml:space="preserve"> </w:t>
      </w:r>
      <w:r w:rsidR="00AB4890" w:rsidRPr="00922606">
        <w:rPr>
          <w:rFonts w:ascii="Times New Roman" w:hAnsi="Times New Roman" w:cs="Times New Roman"/>
          <w:bCs/>
        </w:rPr>
        <w:t>punkta apakšpunktos norādītajām prasībām:</w:t>
      </w:r>
    </w:p>
    <w:p w14:paraId="114BEA0D" w14:textId="77777777" w:rsidR="00AB4890" w:rsidRPr="007E65E5" w:rsidRDefault="00AB4890" w:rsidP="00AB4890">
      <w:pPr>
        <w:pStyle w:val="BodyText"/>
        <w:spacing w:before="120"/>
        <w:ind w:left="1701"/>
        <w:jc w:val="both"/>
      </w:pPr>
    </w:p>
    <w:tbl>
      <w:tblPr>
        <w:tblStyle w:val="TableGrid"/>
        <w:tblW w:w="8930" w:type="dxa"/>
        <w:tblInd w:w="137" w:type="dxa"/>
        <w:tblLook w:val="04A0" w:firstRow="1" w:lastRow="0" w:firstColumn="1" w:lastColumn="0" w:noHBand="0" w:noVBand="1"/>
      </w:tblPr>
      <w:tblGrid>
        <w:gridCol w:w="576"/>
        <w:gridCol w:w="3960"/>
        <w:gridCol w:w="4394"/>
      </w:tblGrid>
      <w:tr w:rsidR="00AB4890" w:rsidRPr="007E65E5" w14:paraId="0C461BCA" w14:textId="77777777" w:rsidTr="00E93237">
        <w:tc>
          <w:tcPr>
            <w:tcW w:w="576" w:type="dxa"/>
          </w:tcPr>
          <w:p w14:paraId="285EA7E7" w14:textId="77777777" w:rsidR="00AB4890" w:rsidRPr="007E65E5" w:rsidRDefault="00AB4890" w:rsidP="00E93237">
            <w:pPr>
              <w:rPr>
                <w:sz w:val="18"/>
                <w:szCs w:val="18"/>
              </w:rPr>
            </w:pPr>
            <w:r w:rsidRPr="007E65E5">
              <w:rPr>
                <w:sz w:val="18"/>
                <w:szCs w:val="18"/>
              </w:rPr>
              <w:t>Nr.</w:t>
            </w:r>
          </w:p>
        </w:tc>
        <w:tc>
          <w:tcPr>
            <w:tcW w:w="3960" w:type="dxa"/>
          </w:tcPr>
          <w:p w14:paraId="525BFEB7" w14:textId="77777777" w:rsidR="00AB4890" w:rsidRPr="007E65E5" w:rsidRDefault="00AB4890" w:rsidP="00E93237">
            <w:pPr>
              <w:rPr>
                <w:sz w:val="18"/>
                <w:szCs w:val="18"/>
              </w:rPr>
            </w:pPr>
            <w:r w:rsidRPr="007E65E5">
              <w:rPr>
                <w:sz w:val="18"/>
                <w:szCs w:val="18"/>
              </w:rPr>
              <w:t>Pretendenta kvalifikācijas prasības</w:t>
            </w:r>
          </w:p>
        </w:tc>
        <w:tc>
          <w:tcPr>
            <w:tcW w:w="4394" w:type="dxa"/>
          </w:tcPr>
          <w:p w14:paraId="2E479C5B" w14:textId="77777777" w:rsidR="00AB4890" w:rsidRPr="007E65E5" w:rsidRDefault="00AB4890" w:rsidP="00E93237">
            <w:pPr>
              <w:jc w:val="center"/>
              <w:rPr>
                <w:bCs/>
                <w:sz w:val="18"/>
                <w:szCs w:val="18"/>
              </w:rPr>
            </w:pPr>
            <w:r w:rsidRPr="007E65E5">
              <w:rPr>
                <w:bCs/>
                <w:sz w:val="18"/>
                <w:szCs w:val="18"/>
              </w:rPr>
              <w:t>Vērtēšana</w:t>
            </w:r>
          </w:p>
        </w:tc>
      </w:tr>
      <w:tr w:rsidR="00AB4890" w:rsidRPr="007E65E5" w14:paraId="77E2C2A3" w14:textId="77777777" w:rsidTr="00E93237">
        <w:tc>
          <w:tcPr>
            <w:tcW w:w="576" w:type="dxa"/>
          </w:tcPr>
          <w:p w14:paraId="78A4C7DB" w14:textId="6F162142" w:rsidR="00AB4890" w:rsidRPr="007E65E5" w:rsidRDefault="008A10F2" w:rsidP="00E93237">
            <w:pPr>
              <w:rPr>
                <w:sz w:val="18"/>
                <w:szCs w:val="18"/>
              </w:rPr>
            </w:pPr>
            <w:r>
              <w:rPr>
                <w:sz w:val="18"/>
                <w:szCs w:val="18"/>
              </w:rPr>
              <w:t>3.</w:t>
            </w:r>
            <w:r w:rsidR="00AB4890" w:rsidRPr="007E65E5">
              <w:rPr>
                <w:sz w:val="18"/>
                <w:szCs w:val="18"/>
              </w:rPr>
              <w:t>1.</w:t>
            </w:r>
          </w:p>
        </w:tc>
        <w:tc>
          <w:tcPr>
            <w:tcW w:w="3960" w:type="dxa"/>
          </w:tcPr>
          <w:p w14:paraId="64941498" w14:textId="77777777" w:rsidR="00AB4890" w:rsidRPr="007E65E5" w:rsidRDefault="00AB4890" w:rsidP="00E93237">
            <w:pPr>
              <w:rPr>
                <w:sz w:val="18"/>
                <w:szCs w:val="18"/>
              </w:rPr>
            </w:pPr>
            <w:r w:rsidRPr="007E65E5">
              <w:rPr>
                <w:sz w:val="18"/>
                <w:szCs w:val="18"/>
              </w:rPr>
              <w:t>Pretendents normatīvajos aktos noteiktajā kārtībā ir reģistrēts Latvijas Republikas Uzņēmumu reģistra Komercreģistrā vai līdzvērtīgā reģistrā ārvalstīs, atbilstoši attiecīgās valsts normatīvo aktu prasībām.</w:t>
            </w:r>
          </w:p>
        </w:tc>
        <w:tc>
          <w:tcPr>
            <w:tcW w:w="4394" w:type="dxa"/>
          </w:tcPr>
          <w:p w14:paraId="1FE6E4C3" w14:textId="77777777" w:rsidR="00AB4890" w:rsidRPr="007E65E5" w:rsidRDefault="00AB4890" w:rsidP="00E93237">
            <w:pPr>
              <w:jc w:val="both"/>
              <w:rPr>
                <w:bCs/>
                <w:sz w:val="18"/>
                <w:szCs w:val="18"/>
              </w:rPr>
            </w:pPr>
            <w:r w:rsidRPr="007E65E5">
              <w:rPr>
                <w:bCs/>
                <w:sz w:val="18"/>
                <w:szCs w:val="18"/>
              </w:rPr>
              <w:t>Pasūtītājs pārbauda publiskā datu bāzē, piemēram, Lursoft pieejamo informāciju par Pretendenta reģistrāciju.</w:t>
            </w:r>
          </w:p>
        </w:tc>
      </w:tr>
      <w:tr w:rsidR="00B82DEE" w:rsidRPr="007E65E5" w14:paraId="73B35F95" w14:textId="77777777" w:rsidTr="00E93237">
        <w:tc>
          <w:tcPr>
            <w:tcW w:w="576" w:type="dxa"/>
          </w:tcPr>
          <w:p w14:paraId="654E437A" w14:textId="57D36D2A" w:rsidR="00B82DEE" w:rsidRDefault="00B82DEE" w:rsidP="00B82DEE">
            <w:pPr>
              <w:rPr>
                <w:sz w:val="18"/>
                <w:szCs w:val="18"/>
              </w:rPr>
            </w:pPr>
            <w:r>
              <w:rPr>
                <w:sz w:val="18"/>
                <w:szCs w:val="18"/>
              </w:rPr>
              <w:t>3</w:t>
            </w:r>
            <w:r w:rsidRPr="007E65E5">
              <w:rPr>
                <w:sz w:val="18"/>
                <w:szCs w:val="18"/>
              </w:rPr>
              <w:t>.2.</w:t>
            </w:r>
          </w:p>
        </w:tc>
        <w:tc>
          <w:tcPr>
            <w:tcW w:w="3960" w:type="dxa"/>
          </w:tcPr>
          <w:p w14:paraId="067F89FC" w14:textId="5FC9B8C3" w:rsidR="00B82DEE" w:rsidRPr="00B82DEE" w:rsidRDefault="00B82DEE" w:rsidP="00B82DEE">
            <w:pPr>
              <w:jc w:val="both"/>
              <w:rPr>
                <w:b/>
                <w:sz w:val="22"/>
                <w:szCs w:val="22"/>
              </w:rPr>
            </w:pPr>
            <w:r w:rsidRPr="00B82DEE">
              <w:rPr>
                <w:sz w:val="18"/>
                <w:szCs w:val="18"/>
              </w:rPr>
              <w:t>Uz piedāvājuma iesniegšanas brīdi pretendents un tā saistītās personas vai pārstāvji nav iekļauti Eiropas Savienības sankciju sarakstos un uz tiem neattiecas neviena no ES sankciju regulām.</w:t>
            </w:r>
            <w:r w:rsidRPr="00B82DEE">
              <w:rPr>
                <w:color w:val="000000"/>
              </w:rPr>
              <w:t xml:space="preserve"> </w:t>
            </w:r>
          </w:p>
        </w:tc>
        <w:tc>
          <w:tcPr>
            <w:tcW w:w="4394" w:type="dxa"/>
          </w:tcPr>
          <w:p w14:paraId="65DD3E7E" w14:textId="5C621C44" w:rsidR="00B82DEE" w:rsidRPr="007E65E5" w:rsidRDefault="00B82DEE" w:rsidP="00B82DEE">
            <w:pPr>
              <w:jc w:val="both"/>
              <w:rPr>
                <w:bCs/>
                <w:sz w:val="18"/>
                <w:szCs w:val="18"/>
              </w:rPr>
            </w:pPr>
            <w:r>
              <w:rPr>
                <w:bCs/>
                <w:sz w:val="18"/>
                <w:szCs w:val="18"/>
              </w:rPr>
              <w:t>Pasūtītājs pārbauda publiskās datubāzēs pieejamo informāciju un</w:t>
            </w:r>
            <w:r w:rsidRPr="007E65E5">
              <w:rPr>
                <w:bCs/>
                <w:sz w:val="18"/>
                <w:szCs w:val="18"/>
              </w:rPr>
              <w:t xml:space="preserve"> vai Pretendents ir iesniedzis parakstītu </w:t>
            </w:r>
            <w:r>
              <w:rPr>
                <w:bCs/>
                <w:sz w:val="18"/>
                <w:szCs w:val="18"/>
              </w:rPr>
              <w:t xml:space="preserve">1. </w:t>
            </w:r>
            <w:r w:rsidRPr="007E65E5">
              <w:rPr>
                <w:bCs/>
                <w:sz w:val="18"/>
                <w:szCs w:val="18"/>
              </w:rPr>
              <w:t>pielikumu</w:t>
            </w:r>
            <w:r>
              <w:rPr>
                <w:bCs/>
                <w:sz w:val="18"/>
                <w:szCs w:val="18"/>
              </w:rPr>
              <w:t>.</w:t>
            </w:r>
          </w:p>
        </w:tc>
      </w:tr>
      <w:tr w:rsidR="00B82DEE" w:rsidRPr="007E65E5" w14:paraId="42346628" w14:textId="77777777" w:rsidTr="00E93237">
        <w:tc>
          <w:tcPr>
            <w:tcW w:w="576" w:type="dxa"/>
          </w:tcPr>
          <w:p w14:paraId="5151D116" w14:textId="650FC969" w:rsidR="00B82DEE" w:rsidRPr="007E65E5" w:rsidRDefault="00B82DEE" w:rsidP="00B82DEE">
            <w:pPr>
              <w:rPr>
                <w:sz w:val="18"/>
                <w:szCs w:val="18"/>
              </w:rPr>
            </w:pPr>
            <w:r>
              <w:rPr>
                <w:sz w:val="18"/>
                <w:szCs w:val="18"/>
              </w:rPr>
              <w:t>3</w:t>
            </w:r>
            <w:r w:rsidRPr="007E65E5">
              <w:rPr>
                <w:sz w:val="18"/>
                <w:szCs w:val="18"/>
              </w:rPr>
              <w:t>.3.</w:t>
            </w:r>
          </w:p>
        </w:tc>
        <w:tc>
          <w:tcPr>
            <w:tcW w:w="3960" w:type="dxa"/>
          </w:tcPr>
          <w:p w14:paraId="4ACF2C28" w14:textId="08F71EEE" w:rsidR="00B82DEE" w:rsidRPr="007E65E5" w:rsidRDefault="00B82DEE" w:rsidP="00B82DEE">
            <w:pPr>
              <w:widowControl w:val="0"/>
              <w:tabs>
                <w:tab w:val="left" w:pos="526"/>
              </w:tabs>
              <w:autoSpaceDE w:val="0"/>
              <w:autoSpaceDN w:val="0"/>
              <w:spacing w:before="4"/>
              <w:ind w:right="-1"/>
              <w:rPr>
                <w:sz w:val="18"/>
                <w:szCs w:val="18"/>
              </w:rPr>
            </w:pPr>
            <w:r w:rsidRPr="00B82DEE">
              <w:rPr>
                <w:sz w:val="18"/>
                <w:szCs w:val="18"/>
              </w:rPr>
              <w:t xml:space="preserve">Pretendents nav reģistrēts valstī, kas minēta LR </w:t>
            </w:r>
            <w:r w:rsidR="00FD37CF">
              <w:rPr>
                <w:sz w:val="18"/>
                <w:szCs w:val="18"/>
              </w:rPr>
              <w:t>MK</w:t>
            </w:r>
            <w:r w:rsidRPr="00B82DEE">
              <w:rPr>
                <w:sz w:val="18"/>
                <w:szCs w:val="18"/>
              </w:rPr>
              <w:t xml:space="preserve"> 2023.gada 27.jūnija noteikumos Nr.333 "Zemu nodokļu vai beznodokļu valstu un teritoriju saraksts".</w:t>
            </w:r>
          </w:p>
        </w:tc>
        <w:tc>
          <w:tcPr>
            <w:tcW w:w="4394" w:type="dxa"/>
          </w:tcPr>
          <w:p w14:paraId="17CCD8DA" w14:textId="0CFAB740" w:rsidR="00B82DEE" w:rsidRPr="00B82DEE" w:rsidRDefault="00B82DEE" w:rsidP="00B82DEE">
            <w:pPr>
              <w:jc w:val="both"/>
              <w:rPr>
                <w:sz w:val="18"/>
                <w:szCs w:val="18"/>
              </w:rPr>
            </w:pPr>
            <w:r w:rsidRPr="007E65E5">
              <w:rPr>
                <w:bCs/>
                <w:sz w:val="18"/>
                <w:szCs w:val="18"/>
              </w:rPr>
              <w:t>Pasūtītājs pārbauda</w:t>
            </w:r>
            <w:r>
              <w:rPr>
                <w:bCs/>
                <w:sz w:val="18"/>
                <w:szCs w:val="18"/>
              </w:rPr>
              <w:t>,</w:t>
            </w:r>
            <w:r w:rsidRPr="007E65E5">
              <w:rPr>
                <w:bCs/>
                <w:sz w:val="18"/>
                <w:szCs w:val="18"/>
              </w:rPr>
              <w:t xml:space="preserve"> vai p</w:t>
            </w:r>
            <w:r w:rsidRPr="007E65E5">
              <w:rPr>
                <w:sz w:val="18"/>
                <w:szCs w:val="18"/>
              </w:rPr>
              <w:t xml:space="preserve">retendents nav reģistrēts valstī, kas minēta </w:t>
            </w:r>
            <w:r w:rsidRPr="00B82DEE">
              <w:rPr>
                <w:sz w:val="18"/>
                <w:szCs w:val="18"/>
              </w:rPr>
              <w:t xml:space="preserve">LR </w:t>
            </w:r>
            <w:r w:rsidR="00FD37CF">
              <w:rPr>
                <w:sz w:val="18"/>
                <w:szCs w:val="18"/>
              </w:rPr>
              <w:t>MK</w:t>
            </w:r>
            <w:r w:rsidRPr="00B82DEE">
              <w:rPr>
                <w:sz w:val="18"/>
                <w:szCs w:val="18"/>
              </w:rPr>
              <w:t xml:space="preserve"> 2023.gada 27.jūnija noteikumos Nr.333 "Zemu nodokļu vai beznodokļu valstu un teritoriju saraksts".</w:t>
            </w:r>
          </w:p>
          <w:p w14:paraId="08DDDB58" w14:textId="28A7ED9A" w:rsidR="00B82DEE" w:rsidRPr="007E65E5" w:rsidRDefault="00B82DEE" w:rsidP="00B82DEE">
            <w:pPr>
              <w:jc w:val="both"/>
              <w:rPr>
                <w:bCs/>
                <w:sz w:val="18"/>
                <w:szCs w:val="18"/>
              </w:rPr>
            </w:pPr>
          </w:p>
        </w:tc>
      </w:tr>
      <w:tr w:rsidR="00B82DEE" w:rsidRPr="007E65E5" w14:paraId="3F6A8320" w14:textId="77777777" w:rsidTr="00E93237">
        <w:tc>
          <w:tcPr>
            <w:tcW w:w="576" w:type="dxa"/>
          </w:tcPr>
          <w:p w14:paraId="6F3FE64B" w14:textId="29AEA33A" w:rsidR="00B82DEE" w:rsidRPr="007E65E5" w:rsidRDefault="00B82DEE" w:rsidP="00B82DEE">
            <w:pPr>
              <w:rPr>
                <w:sz w:val="18"/>
                <w:szCs w:val="18"/>
              </w:rPr>
            </w:pPr>
            <w:r>
              <w:rPr>
                <w:sz w:val="18"/>
                <w:szCs w:val="18"/>
              </w:rPr>
              <w:t>3</w:t>
            </w:r>
            <w:r w:rsidRPr="007E65E5">
              <w:rPr>
                <w:sz w:val="18"/>
                <w:szCs w:val="18"/>
              </w:rPr>
              <w:t>.4.</w:t>
            </w:r>
          </w:p>
        </w:tc>
        <w:tc>
          <w:tcPr>
            <w:tcW w:w="3960" w:type="dxa"/>
          </w:tcPr>
          <w:p w14:paraId="0172BC51" w14:textId="77777777" w:rsidR="00B82DEE" w:rsidRPr="007E65E5" w:rsidRDefault="00B82DEE" w:rsidP="00B82DEE">
            <w:pPr>
              <w:rPr>
                <w:sz w:val="18"/>
                <w:szCs w:val="18"/>
              </w:rPr>
            </w:pPr>
            <w:r w:rsidRPr="007E65E5">
              <w:rPr>
                <w:sz w:val="18"/>
                <w:szCs w:val="18"/>
              </w:rPr>
              <w:t>Pretendents nav pasludināts par maksātnespējīgu, neatrodas likvidācijas stadijā, tā saimnieciskā darbība nav apturēta vai pārtraukta vai nav uzsākta tiesvedība par pretendenta darbības izbeigšanu, maksātnespēju vai bankrotu;</w:t>
            </w:r>
          </w:p>
        </w:tc>
        <w:tc>
          <w:tcPr>
            <w:tcW w:w="4394" w:type="dxa"/>
          </w:tcPr>
          <w:p w14:paraId="29AF26A6" w14:textId="77777777" w:rsidR="00B82DEE" w:rsidRPr="007E65E5" w:rsidRDefault="00B82DEE" w:rsidP="00B82DEE">
            <w:pPr>
              <w:jc w:val="both"/>
              <w:rPr>
                <w:bCs/>
                <w:sz w:val="18"/>
                <w:szCs w:val="18"/>
              </w:rPr>
            </w:pPr>
            <w:r w:rsidRPr="007E65E5">
              <w:rPr>
                <w:bCs/>
                <w:sz w:val="18"/>
                <w:szCs w:val="18"/>
              </w:rPr>
              <w:t>Pasūtītājs pārbauda publiskā datu bāzē, piemēram, Lursoft pieejamo informāciju par Pretendentu.</w:t>
            </w:r>
          </w:p>
        </w:tc>
      </w:tr>
      <w:tr w:rsidR="00B82DEE" w:rsidRPr="007E65E5" w14:paraId="078705FF" w14:textId="77777777" w:rsidTr="00E93237">
        <w:tc>
          <w:tcPr>
            <w:tcW w:w="576" w:type="dxa"/>
          </w:tcPr>
          <w:p w14:paraId="74353947" w14:textId="2BB8B8FF" w:rsidR="00B82DEE" w:rsidRPr="007E65E5" w:rsidRDefault="00B82DEE" w:rsidP="00B82DEE">
            <w:pPr>
              <w:rPr>
                <w:sz w:val="18"/>
                <w:szCs w:val="18"/>
              </w:rPr>
            </w:pPr>
            <w:r>
              <w:rPr>
                <w:sz w:val="18"/>
                <w:szCs w:val="18"/>
              </w:rPr>
              <w:lastRenderedPageBreak/>
              <w:t>3</w:t>
            </w:r>
            <w:r w:rsidRPr="007E65E5">
              <w:rPr>
                <w:sz w:val="18"/>
                <w:szCs w:val="18"/>
              </w:rPr>
              <w:t>.5.</w:t>
            </w:r>
          </w:p>
        </w:tc>
        <w:tc>
          <w:tcPr>
            <w:tcW w:w="3960" w:type="dxa"/>
          </w:tcPr>
          <w:p w14:paraId="4CEC834D" w14:textId="77777777" w:rsidR="005236D7" w:rsidRPr="005236D7" w:rsidRDefault="00B82DEE" w:rsidP="005236D7">
            <w:pPr>
              <w:jc w:val="both"/>
              <w:rPr>
                <w:sz w:val="18"/>
                <w:szCs w:val="18"/>
              </w:rPr>
            </w:pPr>
            <w:r w:rsidRPr="005236D7">
              <w:rPr>
                <w:sz w:val="18"/>
                <w:szCs w:val="18"/>
              </w:rPr>
              <w:t>Pretendents Latvijā vai valstī, kurā tas reģistrēts nav nodokļu parādi, tajā skaitā valsts sociālo apdrošināšanas obligāto iemaksu parādi, kas kopsummā kādā no valstīm pārsniedz 150 eiro</w:t>
            </w:r>
            <w:r w:rsidR="005236D7" w:rsidRPr="005236D7">
              <w:rPr>
                <w:sz w:val="18"/>
                <w:szCs w:val="18"/>
              </w:rPr>
              <w:t>. Uz piedāvājuma iesniegšanas brīdi - izziņa, kas nav vecāka par 5 darba dienām.</w:t>
            </w:r>
          </w:p>
          <w:p w14:paraId="38E34870" w14:textId="28760D3F" w:rsidR="00B82DEE" w:rsidRPr="007E65E5" w:rsidRDefault="00B82DEE" w:rsidP="00B82DEE">
            <w:pPr>
              <w:rPr>
                <w:sz w:val="18"/>
                <w:szCs w:val="18"/>
              </w:rPr>
            </w:pPr>
          </w:p>
        </w:tc>
        <w:tc>
          <w:tcPr>
            <w:tcW w:w="4394" w:type="dxa"/>
          </w:tcPr>
          <w:p w14:paraId="025EBD0B" w14:textId="3EDF2242" w:rsidR="00B82DEE" w:rsidRPr="007E65E5" w:rsidRDefault="00B82DEE" w:rsidP="00B82DEE">
            <w:pPr>
              <w:jc w:val="both"/>
              <w:rPr>
                <w:bCs/>
                <w:sz w:val="18"/>
                <w:szCs w:val="18"/>
              </w:rPr>
            </w:pPr>
            <w:r w:rsidRPr="007E65E5">
              <w:rPr>
                <w:bCs/>
                <w:sz w:val="18"/>
                <w:szCs w:val="18"/>
              </w:rPr>
              <w:t>Pasūtītājs pārbauda</w:t>
            </w:r>
            <w:r>
              <w:rPr>
                <w:bCs/>
                <w:sz w:val="18"/>
                <w:szCs w:val="18"/>
              </w:rPr>
              <w:t>,</w:t>
            </w:r>
            <w:r w:rsidRPr="007E65E5">
              <w:rPr>
                <w:bCs/>
                <w:sz w:val="18"/>
                <w:szCs w:val="18"/>
              </w:rPr>
              <w:t xml:space="preserve"> vai Pretendents ir izsniedzis izziņu </w:t>
            </w:r>
            <w:r w:rsidR="005236D7">
              <w:rPr>
                <w:bCs/>
                <w:sz w:val="18"/>
                <w:szCs w:val="18"/>
              </w:rPr>
              <w:t xml:space="preserve">ne vecāku par 5 darba dienām </w:t>
            </w:r>
            <w:r w:rsidRPr="007E65E5">
              <w:rPr>
                <w:bCs/>
                <w:sz w:val="18"/>
                <w:szCs w:val="18"/>
              </w:rPr>
              <w:t>no Latvijas vai valsts, kurā tas reģistrēts Ieņēmumu Dienesta par nodokļu</w:t>
            </w:r>
            <w:r w:rsidRPr="007E65E5">
              <w:rPr>
                <w:sz w:val="18"/>
                <w:szCs w:val="18"/>
              </w:rPr>
              <w:t xml:space="preserve"> parādu neesamību, tajā skaitā valsts sociālo apdrošināšanas obligāto iemaksu parādi, kas kopsummā kādā no valstīm nepārsniedz 150 eiro.</w:t>
            </w:r>
            <w:r w:rsidR="005236D7">
              <w:rPr>
                <w:sz w:val="18"/>
                <w:szCs w:val="18"/>
              </w:rPr>
              <w:t xml:space="preserve"> </w:t>
            </w:r>
          </w:p>
        </w:tc>
      </w:tr>
      <w:tr w:rsidR="00B82DEE" w:rsidRPr="007E65E5" w14:paraId="635AA812" w14:textId="77777777" w:rsidTr="00E93237">
        <w:tc>
          <w:tcPr>
            <w:tcW w:w="576" w:type="dxa"/>
          </w:tcPr>
          <w:p w14:paraId="61FDC78D" w14:textId="689DC8B4" w:rsidR="00B82DEE" w:rsidRPr="007E65E5" w:rsidRDefault="00B82DEE" w:rsidP="00B82DEE">
            <w:pPr>
              <w:rPr>
                <w:sz w:val="18"/>
                <w:szCs w:val="18"/>
              </w:rPr>
            </w:pPr>
            <w:r>
              <w:rPr>
                <w:sz w:val="18"/>
                <w:szCs w:val="18"/>
              </w:rPr>
              <w:t>3</w:t>
            </w:r>
            <w:r w:rsidRPr="007E65E5">
              <w:rPr>
                <w:sz w:val="18"/>
                <w:szCs w:val="18"/>
              </w:rPr>
              <w:t xml:space="preserve">.6. </w:t>
            </w:r>
          </w:p>
        </w:tc>
        <w:tc>
          <w:tcPr>
            <w:tcW w:w="3960" w:type="dxa"/>
          </w:tcPr>
          <w:p w14:paraId="5FDD5ABB" w14:textId="2A2433E2" w:rsidR="00B82DEE" w:rsidRPr="007E65E5" w:rsidRDefault="00B82DEE" w:rsidP="00B82DEE">
            <w:pPr>
              <w:rPr>
                <w:sz w:val="18"/>
                <w:szCs w:val="18"/>
              </w:rPr>
            </w:pPr>
            <w:r w:rsidRPr="007E65E5">
              <w:rPr>
                <w:sz w:val="18"/>
                <w:szCs w:val="18"/>
              </w:rPr>
              <w:t>Pretendents nav saistīts ar Pasūtītāju likuma “Par nodokļiem un nodevām” izpratnē, un neatrodas interešu konfliktā saskaņā ar 2017.gada 28.februāra MK noteikumiem Nr.104 “Noteikumi par iepirkuma procedūru un tās piemērošanas kārtību pasūtītāja finansētajiem projektiem”;</w:t>
            </w:r>
          </w:p>
        </w:tc>
        <w:tc>
          <w:tcPr>
            <w:tcW w:w="4394" w:type="dxa"/>
          </w:tcPr>
          <w:p w14:paraId="49EEA5C7" w14:textId="5027F6BC" w:rsidR="00B82DEE" w:rsidRPr="007E65E5" w:rsidRDefault="00B82DEE" w:rsidP="00B82DEE">
            <w:pPr>
              <w:jc w:val="both"/>
              <w:rPr>
                <w:bCs/>
                <w:sz w:val="18"/>
                <w:szCs w:val="18"/>
              </w:rPr>
            </w:pPr>
            <w:r w:rsidRPr="007E65E5">
              <w:rPr>
                <w:bCs/>
                <w:sz w:val="18"/>
                <w:szCs w:val="18"/>
              </w:rPr>
              <w:t>Pasūtītājs pārbaud</w:t>
            </w:r>
            <w:r>
              <w:rPr>
                <w:bCs/>
                <w:sz w:val="18"/>
                <w:szCs w:val="18"/>
              </w:rPr>
              <w:t>a,</w:t>
            </w:r>
            <w:r w:rsidRPr="007E65E5">
              <w:rPr>
                <w:bCs/>
                <w:sz w:val="18"/>
                <w:szCs w:val="18"/>
              </w:rPr>
              <w:t xml:space="preserve"> vai Pretendents ir iesniedzis parakstītu </w:t>
            </w:r>
            <w:r>
              <w:rPr>
                <w:bCs/>
                <w:sz w:val="18"/>
                <w:szCs w:val="18"/>
              </w:rPr>
              <w:t xml:space="preserve">4. </w:t>
            </w:r>
            <w:r w:rsidRPr="007E65E5">
              <w:rPr>
                <w:bCs/>
                <w:sz w:val="18"/>
                <w:szCs w:val="18"/>
              </w:rPr>
              <w:t>pielikumu</w:t>
            </w:r>
            <w:r>
              <w:rPr>
                <w:bCs/>
                <w:sz w:val="18"/>
                <w:szCs w:val="18"/>
              </w:rPr>
              <w:t>.</w:t>
            </w:r>
          </w:p>
        </w:tc>
      </w:tr>
      <w:tr w:rsidR="00B82DEE" w:rsidRPr="007E65E5" w14:paraId="1DFF9B6E" w14:textId="77777777" w:rsidTr="00E93237">
        <w:tc>
          <w:tcPr>
            <w:tcW w:w="576" w:type="dxa"/>
          </w:tcPr>
          <w:p w14:paraId="27EEA025" w14:textId="082998D4" w:rsidR="00B82DEE" w:rsidRPr="007E65E5" w:rsidRDefault="00B82DEE" w:rsidP="00B82DEE">
            <w:pPr>
              <w:rPr>
                <w:sz w:val="18"/>
                <w:szCs w:val="18"/>
              </w:rPr>
            </w:pPr>
            <w:r>
              <w:rPr>
                <w:sz w:val="18"/>
                <w:szCs w:val="18"/>
              </w:rPr>
              <w:t>3</w:t>
            </w:r>
            <w:r w:rsidRPr="007E65E5">
              <w:rPr>
                <w:sz w:val="18"/>
                <w:szCs w:val="18"/>
              </w:rPr>
              <w:t>.7.</w:t>
            </w:r>
          </w:p>
        </w:tc>
        <w:tc>
          <w:tcPr>
            <w:tcW w:w="3960" w:type="dxa"/>
          </w:tcPr>
          <w:p w14:paraId="311DDB62" w14:textId="6729496C" w:rsidR="00CF1F07" w:rsidRPr="00CF1F07" w:rsidRDefault="00B82DEE" w:rsidP="00CF1F07">
            <w:pPr>
              <w:pStyle w:val="CommentText"/>
              <w:rPr>
                <w:rFonts w:ascii="Times New Roman" w:hAnsi="Times New Roman" w:cs="Times New Roman"/>
                <w:sz w:val="18"/>
                <w:szCs w:val="18"/>
              </w:rPr>
            </w:pPr>
            <w:r w:rsidRPr="00CF1F07">
              <w:rPr>
                <w:rFonts w:ascii="Times New Roman" w:hAnsi="Times New Roman" w:cs="Times New Roman"/>
                <w:sz w:val="18"/>
                <w:szCs w:val="18"/>
              </w:rPr>
              <w:t>Pretendentam ne mazāk kā 3 (trīs)</w:t>
            </w:r>
            <w:r w:rsidRPr="00CF1F07">
              <w:rPr>
                <w:rFonts w:ascii="Times New Roman" w:hAnsi="Times New Roman" w:cs="Times New Roman"/>
                <w:sz w:val="18"/>
                <w:szCs w:val="18"/>
                <w:vertAlign w:val="superscript"/>
              </w:rPr>
              <w:t xml:space="preserve"> </w:t>
            </w:r>
            <w:r w:rsidRPr="00CF1F07">
              <w:rPr>
                <w:rFonts w:ascii="Times New Roman" w:hAnsi="Times New Roman" w:cs="Times New Roman"/>
                <w:sz w:val="18"/>
                <w:szCs w:val="18"/>
              </w:rPr>
              <w:t>gadu pieredze</w:t>
            </w:r>
            <w:r w:rsidR="005236D7" w:rsidRPr="00CF1F07">
              <w:rPr>
                <w:rFonts w:ascii="Times New Roman" w:hAnsi="Times New Roman" w:cs="Times New Roman"/>
                <w:sz w:val="18"/>
                <w:szCs w:val="18"/>
              </w:rPr>
              <w:t xml:space="preserve">. </w:t>
            </w:r>
          </w:p>
          <w:p w14:paraId="0E409ADF" w14:textId="13C046DA" w:rsidR="00B82DEE" w:rsidRPr="007E65E5" w:rsidRDefault="00B82DEE" w:rsidP="005236D7">
            <w:pPr>
              <w:jc w:val="both"/>
              <w:rPr>
                <w:sz w:val="18"/>
                <w:szCs w:val="18"/>
              </w:rPr>
            </w:pPr>
          </w:p>
          <w:p w14:paraId="48CD2DF8" w14:textId="77777777" w:rsidR="00B82DEE" w:rsidRPr="007E65E5" w:rsidRDefault="00B82DEE" w:rsidP="00B82DEE">
            <w:pPr>
              <w:rPr>
                <w:sz w:val="18"/>
                <w:szCs w:val="18"/>
              </w:rPr>
            </w:pPr>
          </w:p>
        </w:tc>
        <w:tc>
          <w:tcPr>
            <w:tcW w:w="4394" w:type="dxa"/>
          </w:tcPr>
          <w:p w14:paraId="02695572" w14:textId="77777777" w:rsidR="00B82DEE" w:rsidRPr="007E65E5" w:rsidRDefault="00B82DEE" w:rsidP="00B82DEE">
            <w:pPr>
              <w:jc w:val="both"/>
              <w:rPr>
                <w:bCs/>
                <w:sz w:val="18"/>
                <w:szCs w:val="18"/>
              </w:rPr>
            </w:pPr>
            <w:r w:rsidRPr="007E65E5">
              <w:rPr>
                <w:bCs/>
                <w:sz w:val="18"/>
                <w:szCs w:val="18"/>
              </w:rPr>
              <w:t>Pasūtītājs pārbauda publiskā datu bāzē, piemēram, Lursoft pieejamo informāciju par Pretendenta reģistrācijas datumu.</w:t>
            </w:r>
          </w:p>
        </w:tc>
      </w:tr>
      <w:tr w:rsidR="00B82DEE" w:rsidRPr="007E65E5" w14:paraId="12CE80BF" w14:textId="77777777" w:rsidTr="00E93237">
        <w:tc>
          <w:tcPr>
            <w:tcW w:w="576" w:type="dxa"/>
          </w:tcPr>
          <w:p w14:paraId="71FA9A76" w14:textId="3ED8C506" w:rsidR="00B82DEE" w:rsidRPr="007E65E5" w:rsidRDefault="00B82DEE" w:rsidP="00B82DEE">
            <w:pPr>
              <w:rPr>
                <w:sz w:val="18"/>
                <w:szCs w:val="18"/>
              </w:rPr>
            </w:pPr>
            <w:r>
              <w:rPr>
                <w:sz w:val="18"/>
                <w:szCs w:val="18"/>
              </w:rPr>
              <w:t>3</w:t>
            </w:r>
            <w:r w:rsidRPr="007E65E5">
              <w:rPr>
                <w:sz w:val="18"/>
                <w:szCs w:val="18"/>
              </w:rPr>
              <w:t>.8.</w:t>
            </w:r>
          </w:p>
        </w:tc>
        <w:tc>
          <w:tcPr>
            <w:tcW w:w="3960" w:type="dxa"/>
          </w:tcPr>
          <w:p w14:paraId="360486FF" w14:textId="77777777" w:rsidR="00B82DEE" w:rsidRPr="007E65E5" w:rsidRDefault="00B82DEE" w:rsidP="00B82DEE">
            <w:pPr>
              <w:tabs>
                <w:tab w:val="left" w:pos="426"/>
              </w:tabs>
              <w:jc w:val="both"/>
              <w:rPr>
                <w:sz w:val="18"/>
                <w:szCs w:val="18"/>
              </w:rPr>
            </w:pPr>
            <w:r w:rsidRPr="007E65E5">
              <w:rPr>
                <w:sz w:val="18"/>
                <w:szCs w:val="18"/>
              </w:rPr>
              <w:t xml:space="preserve">Pretendenta vidējais gada finanšu apgrozījums pēdējos noslēgtajos 3 (trijos) finanšu gados (2022., 2023. un 2024. gadā) nav mazāks par 400 000,00 EUR. </w:t>
            </w:r>
          </w:p>
          <w:p w14:paraId="66BBAE4A" w14:textId="77777777" w:rsidR="00B82DEE" w:rsidRPr="007E65E5" w:rsidRDefault="00B82DEE" w:rsidP="00B82DEE">
            <w:pPr>
              <w:rPr>
                <w:b/>
                <w:bCs/>
                <w:sz w:val="18"/>
                <w:szCs w:val="18"/>
              </w:rPr>
            </w:pPr>
          </w:p>
        </w:tc>
        <w:tc>
          <w:tcPr>
            <w:tcW w:w="4394" w:type="dxa"/>
          </w:tcPr>
          <w:p w14:paraId="72D1982F" w14:textId="054F4A00" w:rsidR="00B82DEE" w:rsidRPr="007E65E5" w:rsidRDefault="00B82DEE" w:rsidP="00B82DEE">
            <w:pPr>
              <w:tabs>
                <w:tab w:val="left" w:pos="426"/>
              </w:tabs>
              <w:jc w:val="both"/>
              <w:rPr>
                <w:sz w:val="18"/>
                <w:szCs w:val="18"/>
              </w:rPr>
            </w:pPr>
            <w:r w:rsidRPr="007E65E5">
              <w:rPr>
                <w:bCs/>
                <w:sz w:val="18"/>
                <w:szCs w:val="18"/>
              </w:rPr>
              <w:t xml:space="preserve">Pasūtītājs pārbauda Pretendenta sniegtos finanšu datus 1. pielikumā, kā </w:t>
            </w:r>
            <w:r>
              <w:rPr>
                <w:bCs/>
                <w:sz w:val="18"/>
                <w:szCs w:val="18"/>
              </w:rPr>
              <w:t>a</w:t>
            </w:r>
            <w:r w:rsidRPr="007E65E5">
              <w:rPr>
                <w:bCs/>
                <w:sz w:val="18"/>
                <w:szCs w:val="18"/>
              </w:rPr>
              <w:t>rī publiskā datu bāzē, piemēram, Lursoft pieejamo informāciju par finanšu apgrozījumu.</w:t>
            </w:r>
            <w:r w:rsidRPr="007E65E5">
              <w:rPr>
                <w:sz w:val="18"/>
                <w:szCs w:val="18"/>
              </w:rPr>
              <w:br/>
            </w:r>
          </w:p>
          <w:p w14:paraId="6DC82E98" w14:textId="77777777" w:rsidR="00B82DEE" w:rsidRPr="007E65E5" w:rsidRDefault="00B82DEE" w:rsidP="00B82DEE">
            <w:pPr>
              <w:tabs>
                <w:tab w:val="left" w:pos="426"/>
              </w:tabs>
              <w:jc w:val="both"/>
              <w:rPr>
                <w:sz w:val="18"/>
                <w:szCs w:val="18"/>
              </w:rPr>
            </w:pPr>
            <w:r w:rsidRPr="007E65E5">
              <w:rPr>
                <w:sz w:val="18"/>
                <w:szCs w:val="18"/>
              </w:rPr>
              <w:t>Ja Pretendenta pārskata gads neatbilst kalendārajam gadam, tad tas ir jānorāda kā vidējais finanšu apgrozījums par iepriekšējiem 3 (trim) pārskata gadiem.</w:t>
            </w:r>
          </w:p>
          <w:p w14:paraId="33B0703C" w14:textId="77777777" w:rsidR="00B82DEE" w:rsidRPr="007E65E5" w:rsidRDefault="00B82DEE" w:rsidP="00B82DEE">
            <w:pPr>
              <w:jc w:val="both"/>
              <w:rPr>
                <w:sz w:val="18"/>
                <w:szCs w:val="18"/>
              </w:rPr>
            </w:pPr>
          </w:p>
        </w:tc>
      </w:tr>
      <w:tr w:rsidR="00B82DEE" w:rsidRPr="007E65E5" w14:paraId="757D879C" w14:textId="77777777" w:rsidTr="00E93237">
        <w:tc>
          <w:tcPr>
            <w:tcW w:w="576" w:type="dxa"/>
          </w:tcPr>
          <w:p w14:paraId="172DD5CA" w14:textId="1D0B4003" w:rsidR="00B82DEE" w:rsidRPr="007E65E5" w:rsidRDefault="00B82DEE" w:rsidP="00B82DEE">
            <w:pPr>
              <w:rPr>
                <w:sz w:val="18"/>
                <w:szCs w:val="18"/>
              </w:rPr>
            </w:pPr>
            <w:r>
              <w:rPr>
                <w:sz w:val="18"/>
                <w:szCs w:val="18"/>
              </w:rPr>
              <w:t>3</w:t>
            </w:r>
            <w:r w:rsidRPr="007E65E5">
              <w:rPr>
                <w:sz w:val="18"/>
                <w:szCs w:val="18"/>
              </w:rPr>
              <w:t>.9.</w:t>
            </w:r>
          </w:p>
        </w:tc>
        <w:tc>
          <w:tcPr>
            <w:tcW w:w="3960" w:type="dxa"/>
          </w:tcPr>
          <w:p w14:paraId="546F54EA" w14:textId="35F290D9" w:rsidR="00B82DEE" w:rsidRPr="007E65E5" w:rsidRDefault="00B82DEE" w:rsidP="00B82DEE">
            <w:pPr>
              <w:rPr>
                <w:sz w:val="18"/>
                <w:szCs w:val="18"/>
                <w:highlight w:val="yellow"/>
              </w:rPr>
            </w:pPr>
            <w:r w:rsidRPr="007E65E5">
              <w:rPr>
                <w:sz w:val="18"/>
                <w:szCs w:val="18"/>
              </w:rPr>
              <w:t xml:space="preserve">Pretendentam jābūt pieredzei iepriekšējos 3 (trīs) gados vismaz 3 (trīs) informācijas sistēmu izstrādē un pilnveidošanā, kuru vidējā līgumcena ir 100 000,00 EUR (viens simts tūkstoši eiro, 00 centi) (bez PVN), un katram no šiem līgumiem atsevišķi jābūt vērtībā ne mazāk kā 70 000,00 EUR (septiņdesmit tūkstoši, 00 </w:t>
            </w:r>
            <w:r>
              <w:rPr>
                <w:sz w:val="18"/>
                <w:szCs w:val="18"/>
              </w:rPr>
              <w:t>centi</w:t>
            </w:r>
            <w:r w:rsidRPr="007E65E5">
              <w:rPr>
                <w:sz w:val="18"/>
                <w:szCs w:val="18"/>
              </w:rPr>
              <w:t>) (bez PVN).</w:t>
            </w:r>
          </w:p>
        </w:tc>
        <w:tc>
          <w:tcPr>
            <w:tcW w:w="4394" w:type="dxa"/>
            <w:vMerge w:val="restart"/>
          </w:tcPr>
          <w:p w14:paraId="4E196721" w14:textId="43B1E46F" w:rsidR="00B82DEE" w:rsidRPr="007E65E5" w:rsidRDefault="00B82DEE" w:rsidP="00B82DEE">
            <w:pPr>
              <w:pStyle w:val="NormalWeb"/>
              <w:jc w:val="both"/>
              <w:rPr>
                <w:sz w:val="18"/>
                <w:szCs w:val="18"/>
                <w:lang w:val="lv-LV"/>
              </w:rPr>
            </w:pPr>
            <w:r w:rsidRPr="007E65E5">
              <w:rPr>
                <w:bCs/>
                <w:sz w:val="18"/>
                <w:szCs w:val="18"/>
                <w:lang w:val="lv-LV"/>
              </w:rPr>
              <w:t>Pasūtītājs pārbauda vai Pretendents ir iesniedzis parakstītu 2. Pielikumu.</w:t>
            </w:r>
          </w:p>
          <w:p w14:paraId="3F9639D3" w14:textId="77777777" w:rsidR="00B82DEE" w:rsidRPr="007E65E5" w:rsidRDefault="00B82DEE" w:rsidP="00B82DEE">
            <w:pPr>
              <w:pStyle w:val="NormalWeb"/>
              <w:jc w:val="both"/>
              <w:rPr>
                <w:sz w:val="18"/>
                <w:szCs w:val="18"/>
                <w:lang w:val="lv-LV"/>
              </w:rPr>
            </w:pPr>
            <w:r w:rsidRPr="007E65E5">
              <w:rPr>
                <w:sz w:val="18"/>
                <w:szCs w:val="18"/>
                <w:lang w:val="lv-LV"/>
              </w:rPr>
              <w:t>Par katru iepirkuma nolikumā norādīto profesionālās pieredzes prasību jāiesniedz pakalpojuma saņēmēja izsniegta atsauksmes kopija. Atsauksmēs jānorāda izpildītais pakalpojumu apjoms (ieskaitot izmaksu apjomu), pakalpojumu izpildes laiks un apstiprinājums, ka pakalpojumi ir pilnībā pabeigti.</w:t>
            </w:r>
          </w:p>
          <w:p w14:paraId="01352F85" w14:textId="77777777" w:rsidR="00B82DEE" w:rsidRPr="007E65E5" w:rsidRDefault="00B82DEE" w:rsidP="00B82DEE">
            <w:pPr>
              <w:pStyle w:val="NormalWeb"/>
              <w:jc w:val="both"/>
              <w:rPr>
                <w:sz w:val="18"/>
                <w:szCs w:val="18"/>
                <w:lang w:val="lv-LV"/>
              </w:rPr>
            </w:pPr>
            <w:r w:rsidRPr="007E65E5">
              <w:rPr>
                <w:sz w:val="18"/>
                <w:szCs w:val="18"/>
                <w:lang w:val="lv-LV"/>
              </w:rPr>
              <w:t xml:space="preserve">Ja nav iespējams saņemt rakstisku atsauksmi no pakalpojuma saņēmēja, Pretendents var iesniegt citus pieredzi apliecinošus dokumentus, piemēram, darbu pieņemšanas un nodošanas aktu kopijas vai citus dokumentus, ko izdevusi trešā persona (pakalpojuma saņēmējs), kas apliecina iepirkuma nolikumā norādīto prasību izpildi. </w:t>
            </w:r>
          </w:p>
          <w:p w14:paraId="706CA8F3" w14:textId="17EE16A0" w:rsidR="00B82DEE" w:rsidRPr="007E65E5" w:rsidRDefault="00B82DEE" w:rsidP="00B82DEE">
            <w:pPr>
              <w:pStyle w:val="NormalWeb"/>
              <w:jc w:val="both"/>
              <w:rPr>
                <w:sz w:val="18"/>
                <w:szCs w:val="18"/>
                <w:lang w:val="lv-LV"/>
              </w:rPr>
            </w:pPr>
            <w:r w:rsidRPr="007E65E5">
              <w:rPr>
                <w:sz w:val="18"/>
                <w:szCs w:val="18"/>
                <w:lang w:val="lv-LV"/>
              </w:rPr>
              <w:t xml:space="preserve">Pasūtītājs patur tiesības pārbaudīt atsauksmes un izvērtēt </w:t>
            </w:r>
            <w:r w:rsidR="006A6B2F">
              <w:rPr>
                <w:sz w:val="18"/>
                <w:szCs w:val="18"/>
                <w:lang w:val="lv-LV"/>
              </w:rPr>
              <w:t>iesniegto dokumentu</w:t>
            </w:r>
            <w:r w:rsidRPr="007E65E5">
              <w:rPr>
                <w:sz w:val="18"/>
                <w:szCs w:val="18"/>
                <w:lang w:val="lv-LV"/>
              </w:rPr>
              <w:t xml:space="preserve"> atbilstību noteiktajām prasībām un sadarbības kvalitātei, sazinoties ar pakalpojuma saņēmēju/ atsauksmes sniedzēju.</w:t>
            </w:r>
          </w:p>
          <w:p w14:paraId="139A75DB" w14:textId="77777777" w:rsidR="00B82DEE" w:rsidRPr="007E65E5" w:rsidRDefault="00B82DEE" w:rsidP="00B82DEE">
            <w:pPr>
              <w:pStyle w:val="NormalWeb"/>
              <w:jc w:val="both"/>
              <w:rPr>
                <w:sz w:val="18"/>
                <w:szCs w:val="18"/>
                <w:lang w:val="lv-LV"/>
              </w:rPr>
            </w:pPr>
            <w:r w:rsidRPr="007E65E5">
              <w:rPr>
                <w:sz w:val="18"/>
                <w:szCs w:val="18"/>
                <w:lang w:val="lv-LV"/>
              </w:rPr>
              <w:t>Aizpildot iepirkuma nolikuma pielikuma veidlapu (Pretendenta pieredzes apraksts), Pretendents nodrošina, lai tajā būtu iekļauta visa nepieciešamā informācija, kas pierāda iepirkuma nolikumā noteiktās minimālās pieredzes izpildi.</w:t>
            </w:r>
          </w:p>
          <w:p w14:paraId="27A81014" w14:textId="77777777" w:rsidR="00B82DEE" w:rsidRPr="007E65E5" w:rsidRDefault="00B82DEE" w:rsidP="00B82DEE">
            <w:pPr>
              <w:pStyle w:val="NormalWeb"/>
              <w:jc w:val="both"/>
              <w:rPr>
                <w:sz w:val="18"/>
                <w:szCs w:val="18"/>
                <w:lang w:val="lv-LV"/>
              </w:rPr>
            </w:pPr>
            <w:r w:rsidRPr="007E65E5">
              <w:rPr>
                <w:sz w:val="18"/>
                <w:szCs w:val="18"/>
                <w:lang w:val="lv-LV"/>
              </w:rPr>
              <w:t xml:space="preserve">Lai apliecinātu, ka Pretendenta pieredze atbilst iepirkuma nolikumā izvirzītajām prasībām, Pretendents norāda tos projektus, kuros viņa noslēgtie līgumi vai uzņemtās saistības </w:t>
            </w:r>
            <w:r w:rsidRPr="007E65E5">
              <w:rPr>
                <w:b/>
                <w:bCs/>
                <w:sz w:val="18"/>
                <w:szCs w:val="18"/>
                <w:lang w:val="lv-LV"/>
              </w:rPr>
              <w:t>līdz piedāvājuma iesniegšanas brīdim ir pilnībā izpildītas.</w:t>
            </w:r>
          </w:p>
        </w:tc>
      </w:tr>
      <w:tr w:rsidR="00B82DEE" w:rsidRPr="007E65E5" w14:paraId="2F467690" w14:textId="77777777" w:rsidTr="00E93237">
        <w:tc>
          <w:tcPr>
            <w:tcW w:w="576" w:type="dxa"/>
          </w:tcPr>
          <w:p w14:paraId="6BC85C49" w14:textId="53A37BD8" w:rsidR="00B82DEE" w:rsidRPr="007E65E5" w:rsidRDefault="00B82DEE" w:rsidP="00B82DEE">
            <w:pPr>
              <w:rPr>
                <w:sz w:val="18"/>
                <w:szCs w:val="18"/>
              </w:rPr>
            </w:pPr>
            <w:r>
              <w:rPr>
                <w:sz w:val="18"/>
                <w:szCs w:val="18"/>
              </w:rPr>
              <w:t>3</w:t>
            </w:r>
            <w:r w:rsidRPr="007E65E5">
              <w:rPr>
                <w:sz w:val="18"/>
                <w:szCs w:val="18"/>
              </w:rPr>
              <w:t>.10.</w:t>
            </w:r>
          </w:p>
        </w:tc>
        <w:tc>
          <w:tcPr>
            <w:tcW w:w="3960" w:type="dxa"/>
          </w:tcPr>
          <w:p w14:paraId="00895D07" w14:textId="77777777" w:rsidR="00B82DEE" w:rsidRPr="007E65E5" w:rsidRDefault="00B82DEE" w:rsidP="00B82DEE">
            <w:pPr>
              <w:rPr>
                <w:sz w:val="18"/>
                <w:szCs w:val="18"/>
                <w:highlight w:val="yellow"/>
              </w:rPr>
            </w:pPr>
            <w:r w:rsidRPr="007E65E5">
              <w:rPr>
                <w:sz w:val="18"/>
                <w:szCs w:val="18"/>
              </w:rPr>
              <w:t>Pretendentam jābūt pieredzei iepriekšējos 3 (trīs) gados, izstrādājot vismaz 2 (divas) sistēmas, kas ir individuāli programmētas un pielāgotas pasūtītāja vajadzībām.</w:t>
            </w:r>
          </w:p>
        </w:tc>
        <w:tc>
          <w:tcPr>
            <w:tcW w:w="4394" w:type="dxa"/>
            <w:vMerge/>
          </w:tcPr>
          <w:p w14:paraId="30C27670" w14:textId="77777777" w:rsidR="00B82DEE" w:rsidRPr="007E65E5" w:rsidRDefault="00B82DEE" w:rsidP="00B82DEE">
            <w:pPr>
              <w:rPr>
                <w:sz w:val="18"/>
                <w:szCs w:val="18"/>
              </w:rPr>
            </w:pPr>
          </w:p>
        </w:tc>
      </w:tr>
      <w:tr w:rsidR="00B82DEE" w:rsidRPr="007E65E5" w14:paraId="5BAA5106" w14:textId="77777777" w:rsidTr="00E93237">
        <w:tc>
          <w:tcPr>
            <w:tcW w:w="576" w:type="dxa"/>
          </w:tcPr>
          <w:p w14:paraId="3D3F496B" w14:textId="41D2F59F" w:rsidR="00B82DEE" w:rsidRPr="007E65E5" w:rsidRDefault="00B82DEE" w:rsidP="00B82DEE">
            <w:pPr>
              <w:jc w:val="both"/>
              <w:rPr>
                <w:sz w:val="18"/>
                <w:szCs w:val="18"/>
              </w:rPr>
            </w:pPr>
            <w:r w:rsidRPr="00CE70BA">
              <w:rPr>
                <w:sz w:val="18"/>
                <w:szCs w:val="18"/>
              </w:rPr>
              <w:t>3.11.</w:t>
            </w:r>
          </w:p>
        </w:tc>
        <w:tc>
          <w:tcPr>
            <w:tcW w:w="3960" w:type="dxa"/>
          </w:tcPr>
          <w:p w14:paraId="3FF05A8F" w14:textId="77777777" w:rsidR="00B82DEE" w:rsidRPr="007E65E5" w:rsidRDefault="00B82DEE" w:rsidP="00B82DEE">
            <w:pPr>
              <w:jc w:val="both"/>
              <w:rPr>
                <w:sz w:val="18"/>
                <w:szCs w:val="18"/>
              </w:rPr>
            </w:pPr>
            <w:r w:rsidRPr="007E65E5">
              <w:rPr>
                <w:sz w:val="18"/>
                <w:szCs w:val="18"/>
              </w:rPr>
              <w:t>Pretendentam jābūt pieredzei iepriekšējos 3 (trīs) gados vismaz 2 (divu) līdzīgu sistēmu izstrādē, kurās (gan WEB, gan mobilajā versijā) ir realizēta iespēja lietotājiem iegādāties dažādus maksas pakalpojumus, tostarp abonementus un citus maksas pakalpojumus, ar skaidru un drošu norēķinu procesu.</w:t>
            </w:r>
          </w:p>
        </w:tc>
        <w:tc>
          <w:tcPr>
            <w:tcW w:w="4394" w:type="dxa"/>
            <w:vMerge/>
          </w:tcPr>
          <w:p w14:paraId="02CF0974" w14:textId="77777777" w:rsidR="00B82DEE" w:rsidRPr="007E65E5" w:rsidRDefault="00B82DEE" w:rsidP="00B82DEE">
            <w:pPr>
              <w:rPr>
                <w:sz w:val="18"/>
                <w:szCs w:val="18"/>
              </w:rPr>
            </w:pPr>
          </w:p>
        </w:tc>
      </w:tr>
      <w:tr w:rsidR="00B82DEE" w:rsidRPr="007E65E5" w14:paraId="4B649B81" w14:textId="77777777" w:rsidTr="00E93237">
        <w:tc>
          <w:tcPr>
            <w:tcW w:w="576" w:type="dxa"/>
          </w:tcPr>
          <w:p w14:paraId="2FF341A1" w14:textId="23F49EAD" w:rsidR="00B82DEE" w:rsidRPr="00CE70BA" w:rsidRDefault="00B82DEE" w:rsidP="00B82DEE">
            <w:pPr>
              <w:jc w:val="both"/>
              <w:rPr>
                <w:sz w:val="18"/>
                <w:szCs w:val="18"/>
              </w:rPr>
            </w:pPr>
            <w:r>
              <w:rPr>
                <w:sz w:val="18"/>
                <w:szCs w:val="18"/>
              </w:rPr>
              <w:t>3.12</w:t>
            </w:r>
          </w:p>
        </w:tc>
        <w:tc>
          <w:tcPr>
            <w:tcW w:w="3960" w:type="dxa"/>
          </w:tcPr>
          <w:p w14:paraId="22297DEE" w14:textId="77777777" w:rsidR="00B82DEE" w:rsidRPr="00CE70BA" w:rsidRDefault="00B82DEE" w:rsidP="00B82DEE">
            <w:pPr>
              <w:jc w:val="both"/>
              <w:rPr>
                <w:b/>
                <w:bCs/>
                <w:sz w:val="18"/>
                <w:szCs w:val="18"/>
              </w:rPr>
            </w:pPr>
            <w:r w:rsidRPr="00CE70BA">
              <w:rPr>
                <w:sz w:val="18"/>
                <w:szCs w:val="18"/>
              </w:rPr>
              <w:t>Pretendentam ir stabili finanšu un saimnieciskās darbības rādītāji, kurus, pamatojoties</w:t>
            </w:r>
            <w:r w:rsidRPr="00CE70BA">
              <w:rPr>
                <w:spacing w:val="-14"/>
                <w:sz w:val="18"/>
                <w:szCs w:val="18"/>
              </w:rPr>
              <w:t xml:space="preserve"> </w:t>
            </w:r>
            <w:r w:rsidRPr="00CE70BA">
              <w:rPr>
                <w:sz w:val="18"/>
                <w:szCs w:val="18"/>
              </w:rPr>
              <w:t>uz</w:t>
            </w:r>
            <w:r w:rsidRPr="00CE70BA">
              <w:rPr>
                <w:spacing w:val="-13"/>
                <w:sz w:val="18"/>
                <w:szCs w:val="18"/>
              </w:rPr>
              <w:t xml:space="preserve"> </w:t>
            </w:r>
            <w:r w:rsidRPr="00CE70BA">
              <w:rPr>
                <w:sz w:val="18"/>
                <w:szCs w:val="18"/>
              </w:rPr>
              <w:t>pēdējā</w:t>
            </w:r>
            <w:r w:rsidRPr="00CE70BA">
              <w:rPr>
                <w:spacing w:val="-11"/>
                <w:sz w:val="18"/>
                <w:szCs w:val="18"/>
              </w:rPr>
              <w:t xml:space="preserve"> </w:t>
            </w:r>
            <w:r w:rsidRPr="00CE70BA">
              <w:rPr>
                <w:sz w:val="18"/>
                <w:szCs w:val="18"/>
              </w:rPr>
              <w:t>apstiprinātā</w:t>
            </w:r>
            <w:r w:rsidRPr="00CE70BA">
              <w:rPr>
                <w:spacing w:val="-5"/>
                <w:sz w:val="18"/>
                <w:szCs w:val="18"/>
              </w:rPr>
              <w:t xml:space="preserve"> </w:t>
            </w:r>
            <w:r w:rsidRPr="00CE70BA">
              <w:rPr>
                <w:sz w:val="18"/>
                <w:szCs w:val="18"/>
              </w:rPr>
              <w:t>gada</w:t>
            </w:r>
            <w:r w:rsidRPr="00CE70BA">
              <w:rPr>
                <w:spacing w:val="-9"/>
                <w:sz w:val="18"/>
                <w:szCs w:val="18"/>
              </w:rPr>
              <w:t xml:space="preserve"> </w:t>
            </w:r>
            <w:r w:rsidRPr="00CE70BA">
              <w:rPr>
                <w:sz w:val="18"/>
                <w:szCs w:val="18"/>
              </w:rPr>
              <w:t>pārskata</w:t>
            </w:r>
            <w:r w:rsidRPr="00CE70BA">
              <w:rPr>
                <w:spacing w:val="-7"/>
                <w:sz w:val="18"/>
                <w:szCs w:val="18"/>
              </w:rPr>
              <w:t xml:space="preserve"> </w:t>
            </w:r>
            <w:r w:rsidRPr="00CE70BA">
              <w:rPr>
                <w:sz w:val="18"/>
                <w:szCs w:val="18"/>
              </w:rPr>
              <w:t>rezultātiem,</w:t>
            </w:r>
            <w:r w:rsidRPr="00CE70BA">
              <w:rPr>
                <w:spacing w:val="-8"/>
                <w:sz w:val="18"/>
                <w:szCs w:val="18"/>
              </w:rPr>
              <w:t xml:space="preserve"> </w:t>
            </w:r>
            <w:r w:rsidRPr="00CE70BA">
              <w:rPr>
                <w:sz w:val="18"/>
                <w:szCs w:val="18"/>
              </w:rPr>
              <w:t>raksturo</w:t>
            </w:r>
            <w:r w:rsidRPr="00CE70BA">
              <w:rPr>
                <w:spacing w:val="-6"/>
                <w:sz w:val="18"/>
                <w:szCs w:val="18"/>
              </w:rPr>
              <w:t xml:space="preserve"> </w:t>
            </w:r>
            <w:r w:rsidRPr="00CE70BA">
              <w:rPr>
                <w:sz w:val="18"/>
                <w:szCs w:val="18"/>
              </w:rPr>
              <w:t>pozitīvs</w:t>
            </w:r>
            <w:r w:rsidRPr="00CE70BA">
              <w:rPr>
                <w:spacing w:val="-8"/>
                <w:sz w:val="18"/>
                <w:szCs w:val="18"/>
              </w:rPr>
              <w:t xml:space="preserve"> </w:t>
            </w:r>
            <w:r w:rsidRPr="00CE70BA">
              <w:rPr>
                <w:sz w:val="18"/>
                <w:szCs w:val="18"/>
              </w:rPr>
              <w:t>pašu</w:t>
            </w:r>
            <w:r w:rsidRPr="00CE70BA">
              <w:rPr>
                <w:spacing w:val="-6"/>
                <w:sz w:val="18"/>
                <w:szCs w:val="18"/>
              </w:rPr>
              <w:t xml:space="preserve"> </w:t>
            </w:r>
            <w:r w:rsidRPr="00CE70BA">
              <w:rPr>
                <w:sz w:val="18"/>
                <w:szCs w:val="18"/>
              </w:rPr>
              <w:t>kapitāls</w:t>
            </w:r>
            <w:r w:rsidRPr="00CE70BA">
              <w:rPr>
                <w:spacing w:val="-7"/>
                <w:sz w:val="18"/>
                <w:szCs w:val="18"/>
              </w:rPr>
              <w:t xml:space="preserve"> </w:t>
            </w:r>
            <w:r w:rsidRPr="00CE70BA">
              <w:rPr>
                <w:sz w:val="18"/>
                <w:szCs w:val="18"/>
              </w:rPr>
              <w:t>un</w:t>
            </w:r>
            <w:r w:rsidRPr="00CE70BA">
              <w:rPr>
                <w:spacing w:val="-5"/>
                <w:sz w:val="18"/>
                <w:szCs w:val="18"/>
              </w:rPr>
              <w:t xml:space="preserve"> </w:t>
            </w:r>
            <w:r w:rsidRPr="00CE70BA">
              <w:rPr>
                <w:sz w:val="18"/>
                <w:szCs w:val="18"/>
              </w:rPr>
              <w:t>likviditātes koeficients:</w:t>
            </w:r>
            <w:r w:rsidRPr="00CE70BA">
              <w:rPr>
                <w:spacing w:val="-1"/>
                <w:sz w:val="18"/>
                <w:szCs w:val="18"/>
              </w:rPr>
              <w:t xml:space="preserve"> </w:t>
            </w:r>
            <w:r w:rsidRPr="00CE70BA">
              <w:rPr>
                <w:sz w:val="18"/>
                <w:szCs w:val="18"/>
              </w:rPr>
              <w:t>apgrozāmie</w:t>
            </w:r>
            <w:r w:rsidRPr="00CE70BA">
              <w:rPr>
                <w:spacing w:val="1"/>
                <w:sz w:val="18"/>
                <w:szCs w:val="18"/>
              </w:rPr>
              <w:t xml:space="preserve"> </w:t>
            </w:r>
            <w:r w:rsidRPr="00CE70BA">
              <w:rPr>
                <w:sz w:val="18"/>
                <w:szCs w:val="18"/>
              </w:rPr>
              <w:t>līdzekļi/īstermiņa saistības</w:t>
            </w:r>
            <w:r w:rsidRPr="00CE70BA">
              <w:rPr>
                <w:spacing w:val="-1"/>
                <w:sz w:val="18"/>
                <w:szCs w:val="18"/>
              </w:rPr>
              <w:t xml:space="preserve"> </w:t>
            </w:r>
            <w:r w:rsidRPr="00CE70BA">
              <w:rPr>
                <w:sz w:val="18"/>
                <w:szCs w:val="18"/>
              </w:rPr>
              <w:t>&gt;</w:t>
            </w:r>
            <w:r w:rsidRPr="00CE70BA">
              <w:rPr>
                <w:spacing w:val="-2"/>
                <w:sz w:val="18"/>
                <w:szCs w:val="18"/>
              </w:rPr>
              <w:t xml:space="preserve"> </w:t>
            </w:r>
            <w:r w:rsidRPr="00CE70BA">
              <w:rPr>
                <w:sz w:val="18"/>
                <w:szCs w:val="18"/>
              </w:rPr>
              <w:t>1,0.</w:t>
            </w:r>
          </w:p>
          <w:p w14:paraId="2CD0CF08" w14:textId="77777777" w:rsidR="00B82DEE" w:rsidRPr="00CE70BA" w:rsidRDefault="00B82DEE" w:rsidP="00B82DEE">
            <w:pPr>
              <w:jc w:val="both"/>
              <w:rPr>
                <w:sz w:val="18"/>
                <w:szCs w:val="18"/>
              </w:rPr>
            </w:pPr>
          </w:p>
        </w:tc>
        <w:tc>
          <w:tcPr>
            <w:tcW w:w="4394" w:type="dxa"/>
          </w:tcPr>
          <w:p w14:paraId="61A328E4" w14:textId="47406CA3" w:rsidR="00B82DEE" w:rsidRPr="005F124A" w:rsidRDefault="00B82DEE" w:rsidP="00B82DEE">
            <w:pPr>
              <w:rPr>
                <w:sz w:val="18"/>
                <w:szCs w:val="18"/>
                <w:highlight w:val="yellow"/>
              </w:rPr>
            </w:pPr>
            <w:r w:rsidRPr="00CE70BA">
              <w:rPr>
                <w:bCs/>
                <w:sz w:val="18"/>
                <w:szCs w:val="18"/>
              </w:rPr>
              <w:t>Pasūtītājs pārbauda Pretendenta sniegtos finanšu datus 1. pielikumā, kā arī publiskā datu bāzē, piemēram, Lursoft pieejamo informāciju.</w:t>
            </w:r>
          </w:p>
        </w:tc>
      </w:tr>
    </w:tbl>
    <w:p w14:paraId="03F40977" w14:textId="441BC46A" w:rsidR="00922606" w:rsidRPr="00922606" w:rsidRDefault="00922606" w:rsidP="00922606">
      <w:pPr>
        <w:pStyle w:val="ListParagraph"/>
        <w:spacing w:after="0" w:line="240" w:lineRule="auto"/>
        <w:ind w:left="1224"/>
        <w:rPr>
          <w:rFonts w:ascii="Times New Roman" w:hAnsi="Times New Roman" w:cs="Times New Roman"/>
          <w:b/>
        </w:rPr>
      </w:pPr>
    </w:p>
    <w:p w14:paraId="49382574" w14:textId="784AFA76" w:rsidR="007E65E5" w:rsidRPr="00922606" w:rsidRDefault="00922606" w:rsidP="00922606">
      <w:pPr>
        <w:pStyle w:val="ListParagraph"/>
        <w:numPr>
          <w:ilvl w:val="2"/>
          <w:numId w:val="4"/>
        </w:numPr>
        <w:spacing w:after="0" w:line="240" w:lineRule="auto"/>
        <w:rPr>
          <w:rFonts w:ascii="Times New Roman" w:hAnsi="Times New Roman" w:cs="Times New Roman"/>
          <w:bCs/>
        </w:rPr>
      </w:pPr>
      <w:r>
        <w:rPr>
          <w:rFonts w:ascii="Times New Roman" w:hAnsi="Times New Roman" w:cs="Times New Roman"/>
          <w:b/>
        </w:rPr>
        <w:lastRenderedPageBreak/>
        <w:t xml:space="preserve"> </w:t>
      </w:r>
      <w:r w:rsidR="007E65E5" w:rsidRPr="00922606">
        <w:rPr>
          <w:rFonts w:ascii="Times New Roman" w:hAnsi="Times New Roman" w:cs="Times New Roman"/>
          <w:b/>
        </w:rPr>
        <w:t xml:space="preserve">3. posms – Tehnisko piedāvājumu atbilstības </w:t>
      </w:r>
      <w:r w:rsidR="007E65E5" w:rsidRPr="007E65E5">
        <w:rPr>
          <w:rFonts w:ascii="Times New Roman" w:hAnsi="Times New Roman" w:cs="Times New Roman"/>
          <w:b/>
        </w:rPr>
        <w:t xml:space="preserve">pārbaude - </w:t>
      </w:r>
      <w:r w:rsidR="007E65E5" w:rsidRPr="00922606">
        <w:rPr>
          <w:rFonts w:ascii="Times New Roman" w:hAnsi="Times New Roman" w:cs="Times New Roman"/>
          <w:bCs/>
        </w:rPr>
        <w:t>Komisija novērtē, vai platformas arhitektūras vizualizācija un apraksts, izstrādes tehnoloģiskais apraksts un tās izstrādes līguma izpildes nodrošināšanas piedāvājums atbilst nolikuma prasībām.</w:t>
      </w:r>
    </w:p>
    <w:p w14:paraId="162A2AF9" w14:textId="543BE4A1" w:rsidR="007E65E5" w:rsidRPr="00922606" w:rsidRDefault="007E65E5" w:rsidP="00922606">
      <w:pPr>
        <w:pStyle w:val="ListParagraph"/>
        <w:numPr>
          <w:ilvl w:val="2"/>
          <w:numId w:val="4"/>
        </w:numPr>
        <w:spacing w:after="0" w:line="240" w:lineRule="auto"/>
        <w:rPr>
          <w:rFonts w:ascii="Times New Roman" w:hAnsi="Times New Roman" w:cs="Times New Roman"/>
          <w:bCs/>
        </w:rPr>
      </w:pPr>
      <w:r w:rsidRPr="00922606">
        <w:rPr>
          <w:rFonts w:ascii="Times New Roman" w:hAnsi="Times New Roman" w:cs="Times New Roman"/>
          <w:b/>
        </w:rPr>
        <w:t xml:space="preserve"> 4. posms – </w:t>
      </w:r>
      <w:r w:rsidRPr="007E65E5">
        <w:rPr>
          <w:rFonts w:ascii="Times New Roman" w:hAnsi="Times New Roman" w:cs="Times New Roman"/>
          <w:b/>
        </w:rPr>
        <w:t xml:space="preserve">Prezentācija - </w:t>
      </w:r>
      <w:r w:rsidRPr="00922606">
        <w:rPr>
          <w:rFonts w:ascii="Times New Roman" w:hAnsi="Times New Roman" w:cs="Times New Roman"/>
          <w:bCs/>
        </w:rPr>
        <w:t>Komisija uzaicina Pretendentus, kuru tehniskie piedāvājumi atbilst prasībām, prezentēt to klātienē</w:t>
      </w:r>
      <w:r w:rsidR="00BB1971">
        <w:rPr>
          <w:rFonts w:ascii="Times New Roman" w:hAnsi="Times New Roman" w:cs="Times New Roman"/>
          <w:bCs/>
        </w:rPr>
        <w:t xml:space="preserve"> </w:t>
      </w:r>
      <w:r w:rsidRPr="00922606">
        <w:rPr>
          <w:rFonts w:ascii="Times New Roman" w:hAnsi="Times New Roman" w:cs="Times New Roman"/>
          <w:bCs/>
        </w:rPr>
        <w:t>Pasūtītāja telpās Krišjāņa Valdemāra ielā 100, Rīgā</w:t>
      </w:r>
      <w:r w:rsidR="00CF1F07">
        <w:rPr>
          <w:rFonts w:ascii="Times New Roman" w:hAnsi="Times New Roman" w:cs="Times New Roman"/>
          <w:bCs/>
        </w:rPr>
        <w:t xml:space="preserve"> vai attālināti </w:t>
      </w:r>
      <w:r w:rsidR="00827902">
        <w:rPr>
          <w:rFonts w:ascii="Times New Roman" w:hAnsi="Times New Roman" w:cs="Times New Roman"/>
          <w:bCs/>
          <w:i/>
          <w:iCs/>
        </w:rPr>
        <w:t>Z</w:t>
      </w:r>
      <w:r w:rsidR="00CF1F07" w:rsidRPr="00827902">
        <w:rPr>
          <w:rFonts w:ascii="Times New Roman" w:hAnsi="Times New Roman" w:cs="Times New Roman"/>
          <w:bCs/>
          <w:i/>
          <w:iCs/>
        </w:rPr>
        <w:t>oom</w:t>
      </w:r>
      <w:r w:rsidR="00CF1F07">
        <w:rPr>
          <w:rFonts w:ascii="Times New Roman" w:hAnsi="Times New Roman" w:cs="Times New Roman"/>
          <w:bCs/>
        </w:rPr>
        <w:t xml:space="preserve"> platformā.</w:t>
      </w:r>
    </w:p>
    <w:p w14:paraId="69006B80" w14:textId="46059A94" w:rsidR="007E65E5" w:rsidRPr="00922606" w:rsidRDefault="007E65E5" w:rsidP="00922606">
      <w:pPr>
        <w:pStyle w:val="ListParagraph"/>
        <w:numPr>
          <w:ilvl w:val="2"/>
          <w:numId w:val="4"/>
        </w:numPr>
        <w:spacing w:after="0" w:line="240" w:lineRule="auto"/>
        <w:rPr>
          <w:rFonts w:ascii="Times New Roman" w:hAnsi="Times New Roman" w:cs="Times New Roman"/>
          <w:b/>
        </w:rPr>
      </w:pPr>
      <w:r w:rsidRPr="00922606">
        <w:rPr>
          <w:rFonts w:ascii="Times New Roman" w:hAnsi="Times New Roman" w:cs="Times New Roman"/>
          <w:b/>
        </w:rPr>
        <w:t xml:space="preserve"> 5. posms – Piedāvājumu vērtēšana:</w:t>
      </w:r>
    </w:p>
    <w:p w14:paraId="48196518" w14:textId="48B48645" w:rsidR="007E65E5" w:rsidRPr="003B0A88" w:rsidRDefault="007E65E5" w:rsidP="003B0A88">
      <w:pPr>
        <w:pStyle w:val="ListParagraph"/>
        <w:numPr>
          <w:ilvl w:val="3"/>
          <w:numId w:val="4"/>
        </w:numPr>
        <w:spacing w:after="0" w:line="240" w:lineRule="auto"/>
        <w:ind w:left="1843" w:hanging="763"/>
        <w:rPr>
          <w:rFonts w:ascii="Times New Roman" w:hAnsi="Times New Roman" w:cs="Times New Roman"/>
          <w:bCs/>
        </w:rPr>
      </w:pPr>
      <w:r w:rsidRPr="003B0A88">
        <w:rPr>
          <w:rFonts w:ascii="Times New Roman" w:hAnsi="Times New Roman" w:cs="Times New Roman"/>
          <w:bCs/>
        </w:rPr>
        <w:t>Komisija izvērtē, vai Pretendenta iesniegtais finanšu piedāvājums atbilst</w:t>
      </w:r>
      <w:r w:rsidR="00BB1971">
        <w:rPr>
          <w:rFonts w:ascii="Times New Roman" w:hAnsi="Times New Roman" w:cs="Times New Roman"/>
          <w:bCs/>
        </w:rPr>
        <w:t xml:space="preserve"> </w:t>
      </w:r>
      <w:r w:rsidRPr="003B0A88">
        <w:rPr>
          <w:rFonts w:ascii="Times New Roman" w:hAnsi="Times New Roman" w:cs="Times New Roman"/>
          <w:bCs/>
        </w:rPr>
        <w:t>konkursa nolikuma  noteiktajām prasībām, un pārbauda, vai finanšu piedāvājumā nav aritmētisko kļūdu, kuras izlabo, par to paziņojot Pretendentam.</w:t>
      </w:r>
      <w:bookmarkStart w:id="6" w:name="_Ref38402751"/>
    </w:p>
    <w:p w14:paraId="1B622D80" w14:textId="77777777" w:rsidR="007E65E5" w:rsidRPr="003B0A88" w:rsidRDefault="007E65E5" w:rsidP="003B0A88">
      <w:pPr>
        <w:pStyle w:val="ListParagraph"/>
        <w:numPr>
          <w:ilvl w:val="3"/>
          <w:numId w:val="4"/>
        </w:numPr>
        <w:spacing w:after="0" w:line="240" w:lineRule="auto"/>
        <w:ind w:left="1843" w:hanging="763"/>
        <w:rPr>
          <w:rFonts w:ascii="Times New Roman" w:hAnsi="Times New Roman" w:cs="Times New Roman"/>
          <w:bCs/>
        </w:rPr>
      </w:pPr>
      <w:r w:rsidRPr="003B0A88">
        <w:rPr>
          <w:rFonts w:ascii="Times New Roman" w:hAnsi="Times New Roman" w:cs="Times New Roman"/>
          <w:bCs/>
        </w:rPr>
        <w:t>Komisija no visiem iepriekšējo izvērtēšanas posmu prasībām atbilstošajiem piedāvājumiem nosaka saimnieciski izdevīgāko piedāvājumu</w:t>
      </w:r>
      <w:bookmarkEnd w:id="6"/>
      <w:r w:rsidRPr="003B0A88">
        <w:rPr>
          <w:rFonts w:ascii="Times New Roman" w:hAnsi="Times New Roman" w:cs="Times New Roman"/>
          <w:bCs/>
        </w:rPr>
        <w:t xml:space="preserve"> saskaņā ar Cenas un kvalitātes novērtēšanas metodoloģiju, kas atspoguļota nolikuma 6. pielikumā.</w:t>
      </w:r>
    </w:p>
    <w:p w14:paraId="553D3232" w14:textId="77777777" w:rsidR="007E65E5" w:rsidRPr="00C54C83" w:rsidRDefault="00AB4890" w:rsidP="00C54C83">
      <w:pPr>
        <w:pStyle w:val="ListParagraph"/>
        <w:numPr>
          <w:ilvl w:val="1"/>
          <w:numId w:val="4"/>
        </w:numPr>
        <w:spacing w:after="0" w:line="240" w:lineRule="auto"/>
        <w:rPr>
          <w:rFonts w:ascii="Times New Roman" w:hAnsi="Times New Roman" w:cs="Times New Roman"/>
          <w:bCs/>
        </w:rPr>
      </w:pPr>
      <w:r w:rsidRPr="00C54C83">
        <w:rPr>
          <w:rFonts w:ascii="Times New Roman" w:hAnsi="Times New Roman" w:cs="Times New Roman"/>
          <w:bCs/>
        </w:rPr>
        <w:t xml:space="preserve">Pasūtītājs piedāvājumu novērtēšanu veic atbilstoši nolikumā noteiktajiem kritērijiem. Vērtēšanā tiks izmantota pretendenta piedāvājumā ietvertā informācija. Iepirkuma komisijas locekļi, individuāli vērtējot piedāvājumus, pamato punktu samazinājumu. </w:t>
      </w:r>
    </w:p>
    <w:p w14:paraId="7F4E7FB8" w14:textId="77777777" w:rsidR="007E65E5" w:rsidRPr="00C54C83" w:rsidRDefault="00AB4890" w:rsidP="00C54C83">
      <w:pPr>
        <w:pStyle w:val="ListParagraph"/>
        <w:numPr>
          <w:ilvl w:val="1"/>
          <w:numId w:val="4"/>
        </w:numPr>
        <w:spacing w:after="0" w:line="240" w:lineRule="auto"/>
        <w:rPr>
          <w:rFonts w:ascii="Times New Roman" w:hAnsi="Times New Roman" w:cs="Times New Roman"/>
          <w:bCs/>
        </w:rPr>
      </w:pPr>
      <w:r w:rsidRPr="00C54C83">
        <w:rPr>
          <w:rFonts w:ascii="Times New Roman" w:hAnsi="Times New Roman" w:cs="Times New Roman"/>
          <w:bCs/>
        </w:rPr>
        <w:t xml:space="preserve">Par saimnieciski visizdevīgāko piedāvājumu atzīst to piedāvājumu, kurš ieguvis vislielāko punktu skaitu, rēķinot to kā vidējo aritmētisko punktu skaitu no visu komisijas locekļu piešķirto vērtējumu kopsummas. </w:t>
      </w:r>
    </w:p>
    <w:p w14:paraId="079E2FC4" w14:textId="77777777" w:rsidR="007E65E5" w:rsidRPr="00C54C83" w:rsidRDefault="00AB4890" w:rsidP="00C54C83">
      <w:pPr>
        <w:pStyle w:val="ListParagraph"/>
        <w:numPr>
          <w:ilvl w:val="1"/>
          <w:numId w:val="4"/>
        </w:numPr>
        <w:spacing w:after="0" w:line="240" w:lineRule="auto"/>
        <w:rPr>
          <w:rFonts w:ascii="Times New Roman" w:hAnsi="Times New Roman" w:cs="Times New Roman"/>
          <w:bCs/>
        </w:rPr>
      </w:pPr>
      <w:r w:rsidRPr="00C54C83">
        <w:rPr>
          <w:rFonts w:ascii="Times New Roman" w:hAnsi="Times New Roman" w:cs="Times New Roman"/>
          <w:bCs/>
        </w:rPr>
        <w:t>Gadījumā, ja vismaz divu piedāvājumu novērtējums ir vienāds, izšķirošais piedāvājuma izvēles kritērijs ir pakalpojuma līgumcena.</w:t>
      </w:r>
    </w:p>
    <w:p w14:paraId="14074D7F" w14:textId="77777777" w:rsidR="007E65E5" w:rsidRPr="00C54C83" w:rsidRDefault="00AB4890" w:rsidP="00C54C83">
      <w:pPr>
        <w:pStyle w:val="ListParagraph"/>
        <w:numPr>
          <w:ilvl w:val="1"/>
          <w:numId w:val="4"/>
        </w:numPr>
        <w:spacing w:after="0" w:line="240" w:lineRule="auto"/>
        <w:rPr>
          <w:rFonts w:ascii="Times New Roman" w:hAnsi="Times New Roman" w:cs="Times New Roman"/>
          <w:bCs/>
        </w:rPr>
      </w:pPr>
      <w:r w:rsidRPr="00C54C83">
        <w:rPr>
          <w:rFonts w:ascii="Times New Roman" w:hAnsi="Times New Roman" w:cs="Times New Roman"/>
          <w:bCs/>
        </w:rPr>
        <w:t>Komisija turpmāk piedāvājumu neizskata un attiecīgo Pretendentu izslēdz no turpmākās dalības konkursā gadījumā, ja konstatē jebkuru no turpmāk minētajiem apstākļiem:</w:t>
      </w:r>
    </w:p>
    <w:p w14:paraId="181F995B" w14:textId="77777777" w:rsidR="007E65E5" w:rsidRPr="00C54C83" w:rsidRDefault="00AB4890" w:rsidP="00C54C83">
      <w:pPr>
        <w:pStyle w:val="ListParagraph"/>
        <w:numPr>
          <w:ilvl w:val="2"/>
          <w:numId w:val="4"/>
        </w:numPr>
        <w:spacing w:after="0" w:line="240" w:lineRule="auto"/>
        <w:rPr>
          <w:rFonts w:ascii="Times New Roman" w:hAnsi="Times New Roman" w:cs="Times New Roman"/>
          <w:bCs/>
        </w:rPr>
      </w:pPr>
      <w:r w:rsidRPr="00C54C83">
        <w:rPr>
          <w:rFonts w:ascii="Times New Roman" w:hAnsi="Times New Roman" w:cs="Times New Roman"/>
          <w:bCs/>
        </w:rPr>
        <w:t>piedāvājums neatbilst kādai nolikumā noteiktajai prasībai</w:t>
      </w:r>
      <w:bookmarkStart w:id="7" w:name="_Hlk43935522"/>
      <w:r w:rsidRPr="00C54C83">
        <w:rPr>
          <w:rFonts w:ascii="Times New Roman" w:hAnsi="Times New Roman" w:cs="Times New Roman"/>
          <w:bCs/>
        </w:rPr>
        <w:t xml:space="preserve"> un attiecīgā neatbilstība nav uzskatāma par formālu, ievērojot samērīguma principu</w:t>
      </w:r>
      <w:bookmarkEnd w:id="7"/>
      <w:r w:rsidRPr="00C54C83">
        <w:rPr>
          <w:rFonts w:ascii="Times New Roman" w:hAnsi="Times New Roman" w:cs="Times New Roman"/>
          <w:bCs/>
        </w:rPr>
        <w:t>;</w:t>
      </w:r>
    </w:p>
    <w:p w14:paraId="7B10C11B" w14:textId="3E4713A1" w:rsidR="007E65E5" w:rsidRPr="00C54C83" w:rsidRDefault="00AB4890" w:rsidP="00C54C83">
      <w:pPr>
        <w:pStyle w:val="ListParagraph"/>
        <w:numPr>
          <w:ilvl w:val="2"/>
          <w:numId w:val="4"/>
        </w:numPr>
        <w:spacing w:after="0" w:line="240" w:lineRule="auto"/>
        <w:rPr>
          <w:rFonts w:ascii="Times New Roman" w:hAnsi="Times New Roman" w:cs="Times New Roman"/>
          <w:bCs/>
        </w:rPr>
      </w:pPr>
      <w:r w:rsidRPr="00C54C83">
        <w:rPr>
          <w:rFonts w:ascii="Times New Roman" w:hAnsi="Times New Roman" w:cs="Times New Roman"/>
          <w:bCs/>
        </w:rPr>
        <w:t xml:space="preserve">vidējais vērtējums par platformas arhitektūras vizualizāciju, tās aprakstu, kā arī izstrādes tehnoloģisko aprakstu ir </w:t>
      </w:r>
      <w:r w:rsidR="003E5368">
        <w:rPr>
          <w:rFonts w:ascii="Times New Roman" w:hAnsi="Times New Roman" w:cs="Times New Roman"/>
          <w:bCs/>
        </w:rPr>
        <w:t>10</w:t>
      </w:r>
      <w:r w:rsidRPr="00C54C83">
        <w:rPr>
          <w:rFonts w:ascii="Times New Roman" w:hAnsi="Times New Roman" w:cs="Times New Roman"/>
          <w:bCs/>
        </w:rPr>
        <w:t xml:space="preserve"> (</w:t>
      </w:r>
      <w:r w:rsidR="003E5368">
        <w:rPr>
          <w:rFonts w:ascii="Times New Roman" w:hAnsi="Times New Roman" w:cs="Times New Roman"/>
          <w:bCs/>
        </w:rPr>
        <w:t>desmit</w:t>
      </w:r>
      <w:r w:rsidRPr="00C54C83">
        <w:rPr>
          <w:rFonts w:ascii="Times New Roman" w:hAnsi="Times New Roman" w:cs="Times New Roman"/>
          <w:bCs/>
        </w:rPr>
        <w:t>) vai mazāk punkti;</w:t>
      </w:r>
    </w:p>
    <w:p w14:paraId="0030F6C0" w14:textId="77777777" w:rsidR="007E65E5" w:rsidRPr="00C54C83" w:rsidRDefault="00AB4890" w:rsidP="00C54C83">
      <w:pPr>
        <w:pStyle w:val="ListParagraph"/>
        <w:numPr>
          <w:ilvl w:val="2"/>
          <w:numId w:val="4"/>
        </w:numPr>
        <w:spacing w:after="0" w:line="240" w:lineRule="auto"/>
        <w:rPr>
          <w:rFonts w:ascii="Times New Roman" w:hAnsi="Times New Roman" w:cs="Times New Roman"/>
          <w:bCs/>
        </w:rPr>
      </w:pPr>
      <w:r w:rsidRPr="00C54C83">
        <w:rPr>
          <w:rFonts w:ascii="Times New Roman" w:hAnsi="Times New Roman" w:cs="Times New Roman"/>
          <w:bCs/>
        </w:rPr>
        <w:t>piedāvājums tiek atzīts par nepamatoti lētu;</w:t>
      </w:r>
    </w:p>
    <w:p w14:paraId="6643F33C" w14:textId="4C94B6AD" w:rsidR="00AB4890" w:rsidRPr="00C54C83" w:rsidRDefault="00AB4890" w:rsidP="00C54C83">
      <w:pPr>
        <w:pStyle w:val="ListParagraph"/>
        <w:numPr>
          <w:ilvl w:val="2"/>
          <w:numId w:val="4"/>
        </w:numPr>
        <w:spacing w:after="0" w:line="240" w:lineRule="auto"/>
        <w:rPr>
          <w:rFonts w:ascii="Times New Roman" w:hAnsi="Times New Roman" w:cs="Times New Roman"/>
          <w:bCs/>
        </w:rPr>
      </w:pPr>
      <w:r w:rsidRPr="00C54C83">
        <w:rPr>
          <w:rFonts w:ascii="Times New Roman" w:hAnsi="Times New Roman" w:cs="Times New Roman"/>
          <w:bCs/>
        </w:rPr>
        <w:t>Pretendents ir iesniedzis nepatiesu informāciju vai vispār nav iesniedzis pieprasīto informāciju.</w:t>
      </w:r>
    </w:p>
    <w:p w14:paraId="5C81EB5A" w14:textId="77777777" w:rsidR="00EB5956" w:rsidRPr="007E65E5" w:rsidRDefault="00EB5956" w:rsidP="00F06A09">
      <w:pPr>
        <w:ind w:right="-1"/>
        <w:jc w:val="both"/>
      </w:pPr>
    </w:p>
    <w:p w14:paraId="7F2EC62A" w14:textId="77777777" w:rsidR="00933A44" w:rsidRPr="007E65E5" w:rsidRDefault="00933A44" w:rsidP="00BF5A6F">
      <w:pPr>
        <w:pStyle w:val="Heading1"/>
        <w:numPr>
          <w:ilvl w:val="0"/>
          <w:numId w:val="4"/>
        </w:numPr>
        <w:tabs>
          <w:tab w:val="left" w:pos="426"/>
        </w:tabs>
        <w:spacing w:before="0" w:after="0" w:line="240" w:lineRule="auto"/>
        <w:ind w:right="-1"/>
        <w:jc w:val="left"/>
        <w:rPr>
          <w:rFonts w:ascii="Times New Roman" w:hAnsi="Times New Roman" w:cs="Times New Roman"/>
          <w:sz w:val="22"/>
          <w:szCs w:val="22"/>
        </w:rPr>
      </w:pPr>
      <w:bookmarkStart w:id="8" w:name="_Toc204175465"/>
      <w:r w:rsidRPr="007E65E5">
        <w:rPr>
          <w:rFonts w:ascii="Times New Roman" w:hAnsi="Times New Roman" w:cs="Times New Roman"/>
          <w:sz w:val="22"/>
          <w:szCs w:val="22"/>
        </w:rPr>
        <w:t>Rezultātu paziņošanas kārtība</w:t>
      </w:r>
      <w:bookmarkEnd w:id="8"/>
    </w:p>
    <w:p w14:paraId="40753DBB" w14:textId="77777777" w:rsidR="0023545A" w:rsidRPr="007E65E5" w:rsidRDefault="0023545A" w:rsidP="00F06A09">
      <w:pPr>
        <w:jc w:val="both"/>
      </w:pPr>
    </w:p>
    <w:p w14:paraId="6CCE0E2A" w14:textId="77777777" w:rsidR="0023545A" w:rsidRPr="007E65E5" w:rsidRDefault="00037E4F" w:rsidP="00BF5A6F">
      <w:pPr>
        <w:pStyle w:val="ListParagraph"/>
        <w:numPr>
          <w:ilvl w:val="1"/>
          <w:numId w:val="4"/>
        </w:numPr>
        <w:spacing w:after="0" w:line="240" w:lineRule="auto"/>
        <w:ind w:left="426"/>
        <w:jc w:val="both"/>
        <w:rPr>
          <w:rFonts w:ascii="Times New Roman" w:hAnsi="Times New Roman" w:cs="Times New Roman"/>
        </w:rPr>
      </w:pPr>
      <w:r w:rsidRPr="007E65E5">
        <w:rPr>
          <w:rFonts w:ascii="Times New Roman" w:hAnsi="Times New Roman" w:cs="Times New Roman"/>
        </w:rPr>
        <w:t>Pasūtītājs 5 (piecu)</w:t>
      </w:r>
      <w:r w:rsidR="00933A44" w:rsidRPr="007E65E5">
        <w:rPr>
          <w:rFonts w:ascii="Times New Roman" w:hAnsi="Times New Roman" w:cs="Times New Roman"/>
        </w:rPr>
        <w:t xml:space="preserve"> darbdienu laikā pēc lēmuma pieņemšanas vienlaikus informēs visus pretendentus par pieņemto lēmumu attiecībā uz iepirkuma līguma slēgšanu, kā arī informāciju izvietos IUB mājaslapā www.iub.gov.lv.</w:t>
      </w:r>
    </w:p>
    <w:p w14:paraId="38025C4A" w14:textId="4141D02E" w:rsidR="00037E4F" w:rsidRPr="007E65E5" w:rsidRDefault="00933A44" w:rsidP="00BF5A6F">
      <w:pPr>
        <w:pStyle w:val="ListParagraph"/>
        <w:numPr>
          <w:ilvl w:val="1"/>
          <w:numId w:val="4"/>
        </w:numPr>
        <w:spacing w:after="0" w:line="240" w:lineRule="auto"/>
        <w:ind w:left="426"/>
        <w:jc w:val="both"/>
        <w:rPr>
          <w:rFonts w:ascii="Times New Roman" w:hAnsi="Times New Roman" w:cs="Times New Roman"/>
        </w:rPr>
      </w:pPr>
      <w:r w:rsidRPr="007E65E5">
        <w:rPr>
          <w:rFonts w:ascii="Times New Roman" w:hAnsi="Times New Roman" w:cs="Times New Roman"/>
        </w:rPr>
        <w:t>Pasūtītājs informāciju par rezultātiem nosūtīs elektroniski</w:t>
      </w:r>
      <w:r w:rsidR="00BB1971">
        <w:rPr>
          <w:rFonts w:ascii="Times New Roman" w:hAnsi="Times New Roman" w:cs="Times New Roman"/>
        </w:rPr>
        <w:t xml:space="preserve"> uz </w:t>
      </w:r>
      <w:r w:rsidRPr="007E65E5">
        <w:rPr>
          <w:rFonts w:ascii="Times New Roman" w:hAnsi="Times New Roman" w:cs="Times New Roman"/>
        </w:rPr>
        <w:t>kontakt</w:t>
      </w:r>
      <w:r w:rsidR="00BB1971">
        <w:rPr>
          <w:rFonts w:ascii="Times New Roman" w:hAnsi="Times New Roman" w:cs="Times New Roman"/>
        </w:rPr>
        <w:t>iem</w:t>
      </w:r>
      <w:r w:rsidRPr="007E65E5">
        <w:rPr>
          <w:rFonts w:ascii="Times New Roman" w:hAnsi="Times New Roman" w:cs="Times New Roman"/>
        </w:rPr>
        <w:t>, kas norādīti pretendenta piedāvājumā.</w:t>
      </w:r>
    </w:p>
    <w:p w14:paraId="4D9B669D" w14:textId="77777777" w:rsidR="009A7448" w:rsidRPr="007E65E5" w:rsidRDefault="00D002E2" w:rsidP="00BF5A6F">
      <w:pPr>
        <w:pStyle w:val="ListParagraph"/>
        <w:numPr>
          <w:ilvl w:val="1"/>
          <w:numId w:val="4"/>
        </w:numPr>
        <w:spacing w:line="240" w:lineRule="auto"/>
        <w:ind w:left="426"/>
        <w:jc w:val="both"/>
        <w:rPr>
          <w:rFonts w:ascii="Times New Roman" w:hAnsi="Times New Roman" w:cs="Times New Roman"/>
        </w:rPr>
      </w:pPr>
      <w:r w:rsidRPr="007E65E5">
        <w:rPr>
          <w:rFonts w:ascii="Times New Roman" w:hAnsi="Times New Roman" w:cs="Times New Roman"/>
        </w:rPr>
        <w:t>Pasūtītājs ir tiesīgs jebkurā brīdī pārtraukt Iepirkuma procedūru</w:t>
      </w:r>
      <w:r w:rsidR="005D7B27" w:rsidRPr="007E65E5">
        <w:rPr>
          <w:rFonts w:ascii="Times New Roman" w:hAnsi="Times New Roman" w:cs="Times New Roman"/>
        </w:rPr>
        <w:t>.</w:t>
      </w:r>
    </w:p>
    <w:p w14:paraId="5DBC65CE" w14:textId="77777777" w:rsidR="009A7448" w:rsidRPr="007E65E5" w:rsidRDefault="009A7448" w:rsidP="00F06A09">
      <w:pPr>
        <w:pStyle w:val="ListParagraph"/>
        <w:spacing w:line="240" w:lineRule="auto"/>
        <w:ind w:left="426"/>
        <w:jc w:val="both"/>
        <w:rPr>
          <w:rFonts w:ascii="Times New Roman" w:hAnsi="Times New Roman" w:cs="Times New Roman"/>
        </w:rPr>
      </w:pPr>
    </w:p>
    <w:p w14:paraId="1F9A88B3" w14:textId="77777777" w:rsidR="009A7448" w:rsidRPr="007E65E5" w:rsidRDefault="009A7448" w:rsidP="00BF5A6F">
      <w:pPr>
        <w:pStyle w:val="Heading1"/>
        <w:numPr>
          <w:ilvl w:val="0"/>
          <w:numId w:val="4"/>
        </w:numPr>
        <w:tabs>
          <w:tab w:val="left" w:pos="426"/>
        </w:tabs>
        <w:spacing w:before="0" w:after="0" w:line="240" w:lineRule="auto"/>
        <w:ind w:right="-1"/>
        <w:jc w:val="left"/>
        <w:rPr>
          <w:rFonts w:ascii="Times New Roman" w:hAnsi="Times New Roman" w:cs="Times New Roman"/>
          <w:sz w:val="22"/>
          <w:szCs w:val="22"/>
        </w:rPr>
      </w:pPr>
      <w:bookmarkStart w:id="9" w:name="_Toc204175466"/>
      <w:r w:rsidRPr="007E65E5">
        <w:rPr>
          <w:rFonts w:ascii="Times New Roman" w:hAnsi="Times New Roman" w:cs="Times New Roman"/>
          <w:sz w:val="22"/>
          <w:szCs w:val="22"/>
        </w:rPr>
        <w:t>Nolikuma pielikumi</w:t>
      </w:r>
      <w:bookmarkEnd w:id="9"/>
    </w:p>
    <w:p w14:paraId="067AEDFC" w14:textId="77777777" w:rsidR="009A7448" w:rsidRPr="007E65E5" w:rsidRDefault="009A7448" w:rsidP="00F06A09">
      <w:pPr>
        <w:pStyle w:val="ListParagraph"/>
        <w:spacing w:line="240" w:lineRule="auto"/>
        <w:ind w:left="360"/>
        <w:jc w:val="both"/>
        <w:rPr>
          <w:rFonts w:ascii="Times New Roman" w:hAnsi="Times New Roman" w:cs="Times New Roman"/>
        </w:rPr>
      </w:pPr>
    </w:p>
    <w:p w14:paraId="35087D71" w14:textId="77777777" w:rsidR="009A7448" w:rsidRPr="007E65E5" w:rsidRDefault="009A7448" w:rsidP="00F06A09">
      <w:pPr>
        <w:pStyle w:val="ListParagraph"/>
        <w:numPr>
          <w:ilvl w:val="0"/>
          <w:numId w:val="3"/>
        </w:numPr>
        <w:spacing w:after="0" w:line="240" w:lineRule="auto"/>
        <w:rPr>
          <w:rFonts w:ascii="Times New Roman" w:hAnsi="Times New Roman" w:cs="Times New Roman"/>
        </w:rPr>
      </w:pPr>
      <w:r w:rsidRPr="007E65E5">
        <w:rPr>
          <w:rFonts w:ascii="Times New Roman" w:hAnsi="Times New Roman" w:cs="Times New Roman"/>
        </w:rPr>
        <w:t>Pielikums – Pieteikums iepirkumam</w:t>
      </w:r>
    </w:p>
    <w:p w14:paraId="21C127ED" w14:textId="77777777" w:rsidR="009A7448" w:rsidRPr="007E65E5" w:rsidRDefault="009A7448" w:rsidP="00F06A09">
      <w:pPr>
        <w:pStyle w:val="ListParagraph"/>
        <w:numPr>
          <w:ilvl w:val="0"/>
          <w:numId w:val="3"/>
        </w:numPr>
        <w:spacing w:after="0" w:line="240" w:lineRule="auto"/>
        <w:rPr>
          <w:rFonts w:ascii="Times New Roman" w:hAnsi="Times New Roman" w:cs="Times New Roman"/>
        </w:rPr>
      </w:pPr>
      <w:r w:rsidRPr="007E65E5">
        <w:rPr>
          <w:rFonts w:ascii="Times New Roman" w:hAnsi="Times New Roman" w:cs="Times New Roman"/>
        </w:rPr>
        <w:t xml:space="preserve">Pielikums – </w:t>
      </w:r>
      <w:r w:rsidR="002C129D" w:rsidRPr="007E65E5">
        <w:rPr>
          <w:rFonts w:ascii="Times New Roman" w:hAnsi="Times New Roman" w:cs="Times New Roman"/>
        </w:rPr>
        <w:t>Pretendenta</w:t>
      </w:r>
      <w:r w:rsidRPr="007E65E5">
        <w:rPr>
          <w:rFonts w:ascii="Times New Roman" w:hAnsi="Times New Roman" w:cs="Times New Roman"/>
        </w:rPr>
        <w:t xml:space="preserve"> pieredzes apraksts</w:t>
      </w:r>
    </w:p>
    <w:p w14:paraId="0A257AB4" w14:textId="77777777" w:rsidR="009A7448" w:rsidRPr="007E65E5" w:rsidRDefault="009A7448" w:rsidP="00F06A09">
      <w:pPr>
        <w:pStyle w:val="ListParagraph"/>
        <w:numPr>
          <w:ilvl w:val="0"/>
          <w:numId w:val="3"/>
        </w:numPr>
        <w:spacing w:after="0" w:line="240" w:lineRule="auto"/>
        <w:rPr>
          <w:rFonts w:ascii="Times New Roman" w:hAnsi="Times New Roman" w:cs="Times New Roman"/>
        </w:rPr>
      </w:pPr>
      <w:r w:rsidRPr="007E65E5">
        <w:rPr>
          <w:rFonts w:ascii="Times New Roman" w:hAnsi="Times New Roman" w:cs="Times New Roman"/>
        </w:rPr>
        <w:t>Pielikums – Finanšu piedāvājums</w:t>
      </w:r>
    </w:p>
    <w:p w14:paraId="5AE1096E" w14:textId="77777777" w:rsidR="002C129D" w:rsidRPr="007E65E5" w:rsidRDefault="009A7448" w:rsidP="00E93237">
      <w:pPr>
        <w:pStyle w:val="ListParagraph"/>
        <w:numPr>
          <w:ilvl w:val="0"/>
          <w:numId w:val="3"/>
        </w:numPr>
        <w:spacing w:line="240" w:lineRule="auto"/>
        <w:rPr>
          <w:rFonts w:ascii="Times New Roman" w:hAnsi="Times New Roman" w:cs="Times New Roman"/>
        </w:rPr>
      </w:pPr>
      <w:r w:rsidRPr="007E65E5">
        <w:rPr>
          <w:rFonts w:ascii="Times New Roman" w:hAnsi="Times New Roman" w:cs="Times New Roman"/>
        </w:rPr>
        <w:t xml:space="preserve">Pielikums – </w:t>
      </w:r>
      <w:r w:rsidR="002C129D" w:rsidRPr="007E65E5">
        <w:rPr>
          <w:rFonts w:ascii="Times New Roman" w:hAnsi="Times New Roman" w:cs="Times New Roman"/>
        </w:rPr>
        <w:t xml:space="preserve">Apliecinājums par neatkarīgi izstrādātu piedāvājumu </w:t>
      </w:r>
    </w:p>
    <w:p w14:paraId="0633AA17" w14:textId="1EDC22F7" w:rsidR="00920BA8" w:rsidRPr="007E65E5" w:rsidRDefault="00920BA8" w:rsidP="00F06A09">
      <w:pPr>
        <w:pStyle w:val="ListParagraph"/>
        <w:numPr>
          <w:ilvl w:val="0"/>
          <w:numId w:val="3"/>
        </w:numPr>
        <w:spacing w:line="240" w:lineRule="auto"/>
        <w:rPr>
          <w:rFonts w:ascii="Times New Roman" w:hAnsi="Times New Roman" w:cs="Times New Roman"/>
        </w:rPr>
      </w:pPr>
      <w:r w:rsidRPr="007E65E5">
        <w:rPr>
          <w:rFonts w:ascii="Times New Roman" w:hAnsi="Times New Roman" w:cs="Times New Roman"/>
        </w:rPr>
        <w:t xml:space="preserve">Pielikums – </w:t>
      </w:r>
      <w:r w:rsidR="002C129D" w:rsidRPr="007E65E5">
        <w:rPr>
          <w:rFonts w:ascii="Times New Roman" w:hAnsi="Times New Roman" w:cs="Times New Roman"/>
        </w:rPr>
        <w:t>Tehniskā specifikācija</w:t>
      </w:r>
      <w:r w:rsidR="00B52027">
        <w:rPr>
          <w:rFonts w:ascii="Times New Roman" w:hAnsi="Times New Roman" w:cs="Times New Roman"/>
        </w:rPr>
        <w:t xml:space="preserve"> (vispārīga)</w:t>
      </w:r>
    </w:p>
    <w:p w14:paraId="0710E1C4" w14:textId="77777777" w:rsidR="00183667" w:rsidRDefault="00183667" w:rsidP="00150CDB">
      <w:pPr>
        <w:pStyle w:val="ListParagraph"/>
        <w:numPr>
          <w:ilvl w:val="0"/>
          <w:numId w:val="3"/>
        </w:numPr>
        <w:spacing w:after="120" w:line="240" w:lineRule="auto"/>
        <w:rPr>
          <w:rFonts w:ascii="Times New Roman" w:hAnsi="Times New Roman" w:cs="Times New Roman"/>
        </w:rPr>
      </w:pPr>
      <w:r w:rsidRPr="007E65E5">
        <w:rPr>
          <w:rFonts w:ascii="Times New Roman" w:hAnsi="Times New Roman" w:cs="Times New Roman"/>
        </w:rPr>
        <w:t>Pielikums – Cenas un kvalitātes novērtēšanas metodoloģija</w:t>
      </w:r>
    </w:p>
    <w:p w14:paraId="2DB1D287" w14:textId="4DF2D914" w:rsidR="00395E91" w:rsidRPr="007E65E5" w:rsidRDefault="00395E91" w:rsidP="00765539">
      <w:pPr>
        <w:spacing w:after="120"/>
        <w:jc w:val="both"/>
      </w:pPr>
    </w:p>
    <w:p w14:paraId="19E652F9" w14:textId="77777777" w:rsidR="00F95627" w:rsidRPr="007E65E5" w:rsidRDefault="00F95627" w:rsidP="00F06A09">
      <w:pPr>
        <w:jc w:val="both"/>
      </w:pPr>
    </w:p>
    <w:p w14:paraId="3409CA56" w14:textId="77777777" w:rsidR="00F95627" w:rsidRPr="007E65E5" w:rsidRDefault="00F95627" w:rsidP="00F95627">
      <w:pPr>
        <w:spacing w:after="160" w:line="259" w:lineRule="auto"/>
      </w:pPr>
    </w:p>
    <w:p w14:paraId="76A421B3" w14:textId="77777777" w:rsidR="00F95627" w:rsidRPr="007E65E5" w:rsidRDefault="00F95627">
      <w:pPr>
        <w:spacing w:after="160" w:line="259" w:lineRule="auto"/>
      </w:pPr>
      <w:r w:rsidRPr="007E65E5">
        <w:br w:type="page"/>
      </w:r>
    </w:p>
    <w:p w14:paraId="11ADD5C7" w14:textId="77777777" w:rsidR="00395E91" w:rsidRPr="007E65E5" w:rsidRDefault="00395E91" w:rsidP="00F06A09">
      <w:pPr>
        <w:jc w:val="both"/>
      </w:pPr>
    </w:p>
    <w:p w14:paraId="54EEEF9C" w14:textId="77777777" w:rsidR="0023545A" w:rsidRPr="007E65E5" w:rsidRDefault="0023545A" w:rsidP="00F06A09">
      <w:pPr>
        <w:pStyle w:val="Heading1"/>
        <w:spacing w:before="0" w:after="0" w:line="240" w:lineRule="auto"/>
        <w:jc w:val="right"/>
        <w:rPr>
          <w:rFonts w:ascii="Times New Roman" w:eastAsia="Calibri" w:hAnsi="Times New Roman" w:cs="Times New Roman"/>
          <w:sz w:val="22"/>
          <w:szCs w:val="22"/>
        </w:rPr>
      </w:pPr>
      <w:bookmarkStart w:id="10" w:name="_Toc204175467"/>
      <w:r w:rsidRPr="007E65E5">
        <w:rPr>
          <w:rFonts w:ascii="Times New Roman" w:eastAsia="Calibri" w:hAnsi="Times New Roman" w:cs="Times New Roman"/>
          <w:sz w:val="22"/>
          <w:szCs w:val="22"/>
        </w:rPr>
        <w:t>1. pielikums</w:t>
      </w:r>
      <w:bookmarkEnd w:id="10"/>
    </w:p>
    <w:p w14:paraId="6D6B15FA" w14:textId="77777777" w:rsidR="0023545A" w:rsidRPr="007E65E5" w:rsidRDefault="0023545A" w:rsidP="00F06A09">
      <w:pPr>
        <w:rPr>
          <w:sz w:val="22"/>
          <w:szCs w:val="22"/>
        </w:rPr>
      </w:pPr>
    </w:p>
    <w:p w14:paraId="4036FDA6" w14:textId="77777777" w:rsidR="009A7448" w:rsidRPr="007E65E5" w:rsidRDefault="009A7448" w:rsidP="00F06A09">
      <w:pPr>
        <w:jc w:val="center"/>
        <w:rPr>
          <w:b/>
          <w:sz w:val="22"/>
          <w:szCs w:val="22"/>
        </w:rPr>
      </w:pPr>
    </w:p>
    <w:p w14:paraId="18AD9D74" w14:textId="77777777" w:rsidR="009A7448" w:rsidRPr="007E65E5" w:rsidRDefault="009A7448" w:rsidP="00F06A09">
      <w:pPr>
        <w:jc w:val="center"/>
        <w:rPr>
          <w:b/>
          <w:sz w:val="22"/>
          <w:szCs w:val="22"/>
        </w:rPr>
      </w:pPr>
    </w:p>
    <w:p w14:paraId="577E1DF1" w14:textId="77777777" w:rsidR="009A7448" w:rsidRPr="007E65E5" w:rsidRDefault="009A7448" w:rsidP="00F06A09">
      <w:pPr>
        <w:jc w:val="center"/>
        <w:rPr>
          <w:b/>
          <w:sz w:val="22"/>
          <w:szCs w:val="22"/>
        </w:rPr>
      </w:pPr>
    </w:p>
    <w:p w14:paraId="1C4F863D" w14:textId="77777777" w:rsidR="00CB7092" w:rsidRPr="007E65E5" w:rsidRDefault="00852C64" w:rsidP="00F06A09">
      <w:pPr>
        <w:jc w:val="center"/>
        <w:rPr>
          <w:b/>
          <w:sz w:val="22"/>
          <w:szCs w:val="22"/>
        </w:rPr>
      </w:pPr>
      <w:r w:rsidRPr="007E65E5">
        <w:rPr>
          <w:b/>
          <w:sz w:val="22"/>
          <w:szCs w:val="22"/>
        </w:rPr>
        <w:t>Pieteikums</w:t>
      </w:r>
      <w:r w:rsidR="00561F05" w:rsidRPr="007E65E5">
        <w:rPr>
          <w:b/>
          <w:sz w:val="22"/>
          <w:szCs w:val="22"/>
        </w:rPr>
        <w:t xml:space="preserve"> iepirkumam</w:t>
      </w:r>
    </w:p>
    <w:p w14:paraId="31DD83EA" w14:textId="77777777" w:rsidR="002C129D" w:rsidRPr="007E65E5" w:rsidRDefault="002C129D" w:rsidP="002C129D">
      <w:pPr>
        <w:jc w:val="center"/>
        <w:rPr>
          <w:bCs/>
          <w:sz w:val="22"/>
          <w:szCs w:val="22"/>
        </w:rPr>
      </w:pPr>
      <w:r w:rsidRPr="007E65E5">
        <w:rPr>
          <w:bCs/>
          <w:sz w:val="22"/>
          <w:szCs w:val="22"/>
        </w:rPr>
        <w:t>“Radio e-veikala digitālās platformas izstrādes un programmēšanas pakalpojums”</w:t>
      </w:r>
    </w:p>
    <w:p w14:paraId="1A1A72DD" w14:textId="30625443" w:rsidR="009A7448" w:rsidRPr="007E65E5" w:rsidRDefault="009A7448" w:rsidP="00F06A09">
      <w:pPr>
        <w:jc w:val="center"/>
        <w:rPr>
          <w:bCs/>
          <w:sz w:val="22"/>
          <w:szCs w:val="22"/>
        </w:rPr>
      </w:pPr>
      <w:r w:rsidRPr="007E65E5">
        <w:rPr>
          <w:bCs/>
          <w:sz w:val="22"/>
          <w:szCs w:val="22"/>
        </w:rPr>
        <w:t>(</w:t>
      </w:r>
      <w:r w:rsidR="002C129D" w:rsidRPr="007E65E5">
        <w:rPr>
          <w:bCs/>
          <w:sz w:val="22"/>
          <w:szCs w:val="22"/>
        </w:rPr>
        <w:t xml:space="preserve">ID </w:t>
      </w:r>
      <w:r w:rsidRPr="007E65E5">
        <w:rPr>
          <w:bCs/>
          <w:sz w:val="22"/>
          <w:szCs w:val="22"/>
        </w:rPr>
        <w:t xml:space="preserve">Nr. </w:t>
      </w:r>
      <w:r w:rsidR="00A167FD" w:rsidRPr="00A167FD">
        <w:rPr>
          <w:sz w:val="22"/>
          <w:szCs w:val="22"/>
        </w:rPr>
        <w:t>RSLV-2025</w:t>
      </w:r>
      <w:r w:rsidRPr="007E65E5">
        <w:rPr>
          <w:bCs/>
          <w:sz w:val="22"/>
          <w:szCs w:val="22"/>
        </w:rPr>
        <w:t>)</w:t>
      </w:r>
    </w:p>
    <w:p w14:paraId="03B54D60" w14:textId="77777777" w:rsidR="00852C64" w:rsidRPr="007E65E5" w:rsidRDefault="00852C64" w:rsidP="00F06A09">
      <w:pPr>
        <w:jc w:val="center"/>
        <w:rPr>
          <w:sz w:val="22"/>
          <w:szCs w:val="22"/>
        </w:rPr>
      </w:pPr>
    </w:p>
    <w:tbl>
      <w:tblPr>
        <w:tblW w:w="9498" w:type="dxa"/>
        <w:tblInd w:w="-284" w:type="dxa"/>
        <w:tblLayout w:type="fixed"/>
        <w:tblCellMar>
          <w:left w:w="0" w:type="dxa"/>
          <w:right w:w="0" w:type="dxa"/>
        </w:tblCellMar>
        <w:tblLook w:val="01E0" w:firstRow="1" w:lastRow="1" w:firstColumn="1" w:lastColumn="1" w:noHBand="0" w:noVBand="0"/>
      </w:tblPr>
      <w:tblGrid>
        <w:gridCol w:w="2076"/>
        <w:gridCol w:w="7422"/>
      </w:tblGrid>
      <w:tr w:rsidR="00561F05" w:rsidRPr="007E65E5" w14:paraId="49DB419C" w14:textId="77777777" w:rsidTr="00561F05">
        <w:trPr>
          <w:trHeight w:val="287"/>
        </w:trPr>
        <w:tc>
          <w:tcPr>
            <w:tcW w:w="2076" w:type="dxa"/>
            <w:tcBorders>
              <w:bottom w:val="single" w:sz="4" w:space="0" w:color="000000"/>
            </w:tcBorders>
          </w:tcPr>
          <w:p w14:paraId="5D65FB1E" w14:textId="77777777" w:rsidR="00561F05" w:rsidRPr="007E65E5" w:rsidRDefault="00561F05" w:rsidP="00F06A09">
            <w:pPr>
              <w:pStyle w:val="TableParagraph"/>
              <w:rPr>
                <w:rFonts w:ascii="Times New Roman" w:hAnsi="Times New Roman"/>
                <w:lang w:val="lv-LV"/>
              </w:rPr>
            </w:pPr>
          </w:p>
          <w:p w14:paraId="2C5FA449" w14:textId="77777777" w:rsidR="009A7448" w:rsidRPr="007E65E5" w:rsidRDefault="009A7448" w:rsidP="00F06A09">
            <w:pPr>
              <w:pStyle w:val="TableParagraph"/>
              <w:rPr>
                <w:rFonts w:ascii="Times New Roman" w:hAnsi="Times New Roman"/>
                <w:lang w:val="lv-LV"/>
              </w:rPr>
            </w:pPr>
          </w:p>
        </w:tc>
        <w:tc>
          <w:tcPr>
            <w:tcW w:w="7422" w:type="dxa"/>
            <w:tcBorders>
              <w:bottom w:val="single" w:sz="4" w:space="0" w:color="000000"/>
            </w:tcBorders>
          </w:tcPr>
          <w:p w14:paraId="6C2E5E0E" w14:textId="77777777" w:rsidR="00561F05" w:rsidRPr="007E65E5" w:rsidRDefault="00561F05" w:rsidP="00F06A09">
            <w:pPr>
              <w:pStyle w:val="TableParagraph"/>
              <w:rPr>
                <w:rFonts w:ascii="Times New Roman" w:hAnsi="Times New Roman"/>
                <w:lang w:val="lv-LV"/>
              </w:rPr>
            </w:pPr>
          </w:p>
        </w:tc>
      </w:tr>
      <w:tr w:rsidR="00561F05" w:rsidRPr="007E65E5" w14:paraId="5E08814B" w14:textId="77777777" w:rsidTr="00561F05">
        <w:trPr>
          <w:trHeight w:val="585"/>
        </w:trPr>
        <w:tc>
          <w:tcPr>
            <w:tcW w:w="2076" w:type="dxa"/>
            <w:tcBorders>
              <w:top w:val="single" w:sz="4" w:space="0" w:color="000000"/>
              <w:bottom w:val="single" w:sz="4" w:space="0" w:color="000000"/>
            </w:tcBorders>
          </w:tcPr>
          <w:p w14:paraId="7B70E7B1" w14:textId="77777777" w:rsidR="00561F05" w:rsidRPr="007E65E5" w:rsidRDefault="00561F05" w:rsidP="00F06A09">
            <w:pPr>
              <w:pStyle w:val="TableParagraph"/>
              <w:rPr>
                <w:rFonts w:ascii="Times New Roman" w:hAnsi="Times New Roman"/>
                <w:lang w:val="lv-LV"/>
              </w:rPr>
            </w:pPr>
          </w:p>
          <w:p w14:paraId="35757254" w14:textId="77777777" w:rsidR="009A7448" w:rsidRPr="007E65E5" w:rsidRDefault="009A7448" w:rsidP="00F06A09">
            <w:pPr>
              <w:pStyle w:val="TableParagraph"/>
              <w:rPr>
                <w:rFonts w:ascii="Times New Roman" w:hAnsi="Times New Roman"/>
                <w:lang w:val="lv-LV"/>
              </w:rPr>
            </w:pPr>
          </w:p>
          <w:p w14:paraId="75AFD242" w14:textId="77777777" w:rsidR="009A7448" w:rsidRPr="007E65E5" w:rsidRDefault="009A7448" w:rsidP="00F06A09">
            <w:pPr>
              <w:pStyle w:val="TableParagraph"/>
              <w:rPr>
                <w:rFonts w:ascii="Times New Roman" w:hAnsi="Times New Roman"/>
                <w:lang w:val="lv-LV"/>
              </w:rPr>
            </w:pPr>
          </w:p>
          <w:p w14:paraId="752234B2" w14:textId="77777777" w:rsidR="009A7448" w:rsidRPr="007E65E5" w:rsidRDefault="009A7448" w:rsidP="00F06A09">
            <w:pPr>
              <w:pStyle w:val="TableParagraph"/>
              <w:rPr>
                <w:rFonts w:ascii="Times New Roman" w:hAnsi="Times New Roman"/>
                <w:lang w:val="lv-LV"/>
              </w:rPr>
            </w:pPr>
          </w:p>
        </w:tc>
        <w:tc>
          <w:tcPr>
            <w:tcW w:w="7422" w:type="dxa"/>
            <w:tcBorders>
              <w:top w:val="single" w:sz="4" w:space="0" w:color="000000"/>
              <w:bottom w:val="single" w:sz="4" w:space="0" w:color="000000"/>
            </w:tcBorders>
          </w:tcPr>
          <w:p w14:paraId="3C4C8148" w14:textId="77777777" w:rsidR="00561F05" w:rsidRPr="007E65E5" w:rsidRDefault="00561F05" w:rsidP="00F06A09">
            <w:pPr>
              <w:pStyle w:val="TableParagraph"/>
              <w:spacing w:before="1"/>
              <w:ind w:left="1877"/>
              <w:rPr>
                <w:rFonts w:ascii="Times New Roman" w:hAnsi="Times New Roman"/>
                <w:lang w:val="lv-LV"/>
              </w:rPr>
            </w:pPr>
            <w:r w:rsidRPr="007E65E5">
              <w:rPr>
                <w:rFonts w:ascii="Times New Roman" w:hAnsi="Times New Roman"/>
                <w:lang w:val="lv-LV"/>
              </w:rPr>
              <w:t>Pretendenta</w:t>
            </w:r>
            <w:r w:rsidRPr="007E65E5">
              <w:rPr>
                <w:rFonts w:ascii="Times New Roman" w:hAnsi="Times New Roman"/>
                <w:spacing w:val="-6"/>
                <w:lang w:val="lv-LV"/>
              </w:rPr>
              <w:t xml:space="preserve"> </w:t>
            </w:r>
            <w:r w:rsidRPr="007E65E5">
              <w:rPr>
                <w:rFonts w:ascii="Times New Roman" w:hAnsi="Times New Roman"/>
                <w:lang w:val="lv-LV"/>
              </w:rPr>
              <w:t>nosaukums</w:t>
            </w:r>
          </w:p>
        </w:tc>
      </w:tr>
      <w:tr w:rsidR="00561F05" w:rsidRPr="007E65E5" w14:paraId="247D3965" w14:textId="77777777" w:rsidTr="00561F05">
        <w:trPr>
          <w:trHeight w:val="254"/>
        </w:trPr>
        <w:tc>
          <w:tcPr>
            <w:tcW w:w="2076" w:type="dxa"/>
            <w:tcBorders>
              <w:top w:val="single" w:sz="4" w:space="0" w:color="000000"/>
            </w:tcBorders>
          </w:tcPr>
          <w:p w14:paraId="075507CC" w14:textId="77777777" w:rsidR="00561F05" w:rsidRPr="007E65E5" w:rsidRDefault="00561F05" w:rsidP="00F06A09">
            <w:pPr>
              <w:pStyle w:val="TableParagraph"/>
              <w:rPr>
                <w:rFonts w:ascii="Times New Roman" w:hAnsi="Times New Roman"/>
                <w:lang w:val="lv-LV"/>
              </w:rPr>
            </w:pPr>
          </w:p>
        </w:tc>
        <w:tc>
          <w:tcPr>
            <w:tcW w:w="7422" w:type="dxa"/>
            <w:tcBorders>
              <w:top w:val="single" w:sz="4" w:space="0" w:color="000000"/>
            </w:tcBorders>
          </w:tcPr>
          <w:p w14:paraId="6418BFA6" w14:textId="77777777" w:rsidR="00561F05" w:rsidRPr="007E65E5" w:rsidRDefault="00561F05" w:rsidP="00F06A09">
            <w:pPr>
              <w:pStyle w:val="TableParagraph"/>
              <w:spacing w:before="1"/>
              <w:ind w:left="1877"/>
              <w:rPr>
                <w:rFonts w:ascii="Times New Roman" w:hAnsi="Times New Roman"/>
                <w:lang w:val="lv-LV"/>
              </w:rPr>
            </w:pPr>
            <w:r w:rsidRPr="007E65E5">
              <w:rPr>
                <w:rFonts w:ascii="Times New Roman" w:hAnsi="Times New Roman"/>
                <w:lang w:val="lv-LV"/>
              </w:rPr>
              <w:t>Vienotais</w:t>
            </w:r>
            <w:r w:rsidRPr="007E65E5">
              <w:rPr>
                <w:rFonts w:ascii="Times New Roman" w:hAnsi="Times New Roman"/>
                <w:spacing w:val="-6"/>
                <w:lang w:val="lv-LV"/>
              </w:rPr>
              <w:t xml:space="preserve"> </w:t>
            </w:r>
            <w:r w:rsidRPr="007E65E5">
              <w:rPr>
                <w:rFonts w:ascii="Times New Roman" w:hAnsi="Times New Roman"/>
                <w:lang w:val="lv-LV"/>
              </w:rPr>
              <w:t>reģistrācijas</w:t>
            </w:r>
            <w:r w:rsidRPr="007E65E5">
              <w:rPr>
                <w:rFonts w:ascii="Times New Roman" w:hAnsi="Times New Roman"/>
                <w:spacing w:val="-5"/>
                <w:lang w:val="lv-LV"/>
              </w:rPr>
              <w:t xml:space="preserve"> </w:t>
            </w:r>
            <w:r w:rsidRPr="007E65E5">
              <w:rPr>
                <w:rFonts w:ascii="Times New Roman" w:hAnsi="Times New Roman"/>
                <w:lang w:val="lv-LV"/>
              </w:rPr>
              <w:t>numurs</w:t>
            </w:r>
          </w:p>
        </w:tc>
      </w:tr>
      <w:tr w:rsidR="00561F05" w:rsidRPr="007E65E5" w14:paraId="35E277C5" w14:textId="77777777" w:rsidTr="00561F05">
        <w:trPr>
          <w:trHeight w:val="350"/>
        </w:trPr>
        <w:tc>
          <w:tcPr>
            <w:tcW w:w="2076" w:type="dxa"/>
            <w:tcBorders>
              <w:bottom w:val="single" w:sz="4" w:space="0" w:color="000000"/>
            </w:tcBorders>
          </w:tcPr>
          <w:p w14:paraId="730F955B" w14:textId="77777777" w:rsidR="00561F05" w:rsidRPr="007E65E5" w:rsidRDefault="00561F05" w:rsidP="00F06A09">
            <w:pPr>
              <w:pStyle w:val="TableParagraph"/>
              <w:spacing w:before="12"/>
              <w:rPr>
                <w:rFonts w:ascii="Times New Roman" w:hAnsi="Times New Roman"/>
                <w:lang w:val="lv-LV"/>
              </w:rPr>
            </w:pPr>
          </w:p>
          <w:p w14:paraId="37E1B0B5" w14:textId="77777777" w:rsidR="009A7448" w:rsidRPr="007E65E5" w:rsidRDefault="009A7448" w:rsidP="00F06A09">
            <w:pPr>
              <w:pStyle w:val="TableParagraph"/>
              <w:spacing w:before="12"/>
              <w:rPr>
                <w:rFonts w:ascii="Times New Roman" w:hAnsi="Times New Roman"/>
                <w:lang w:val="lv-LV"/>
              </w:rPr>
            </w:pPr>
          </w:p>
          <w:p w14:paraId="6844D1EA" w14:textId="77777777" w:rsidR="009A7448" w:rsidRPr="007E65E5" w:rsidRDefault="009A7448" w:rsidP="00F06A09">
            <w:pPr>
              <w:pStyle w:val="TableParagraph"/>
              <w:spacing w:before="12"/>
              <w:rPr>
                <w:rFonts w:ascii="Times New Roman" w:hAnsi="Times New Roman"/>
                <w:lang w:val="lv-LV"/>
              </w:rPr>
            </w:pPr>
          </w:p>
        </w:tc>
        <w:tc>
          <w:tcPr>
            <w:tcW w:w="7422" w:type="dxa"/>
            <w:tcBorders>
              <w:bottom w:val="single" w:sz="4" w:space="0" w:color="000000"/>
            </w:tcBorders>
          </w:tcPr>
          <w:p w14:paraId="3335E6C2" w14:textId="77777777" w:rsidR="00561F05" w:rsidRPr="007E65E5" w:rsidRDefault="00561F05" w:rsidP="00F06A09">
            <w:pPr>
              <w:pStyle w:val="TableParagraph"/>
              <w:spacing w:before="12"/>
              <w:rPr>
                <w:rFonts w:ascii="Times New Roman" w:hAnsi="Times New Roman"/>
                <w:lang w:val="lv-LV"/>
              </w:rPr>
            </w:pPr>
          </w:p>
        </w:tc>
      </w:tr>
      <w:tr w:rsidR="00561F05" w:rsidRPr="007E65E5" w14:paraId="0B095331" w14:textId="77777777" w:rsidTr="00561F05">
        <w:trPr>
          <w:trHeight w:val="253"/>
        </w:trPr>
        <w:tc>
          <w:tcPr>
            <w:tcW w:w="9498" w:type="dxa"/>
            <w:gridSpan w:val="2"/>
            <w:tcBorders>
              <w:top w:val="single" w:sz="4" w:space="0" w:color="000000"/>
            </w:tcBorders>
          </w:tcPr>
          <w:p w14:paraId="4C198B7F" w14:textId="77777777" w:rsidR="00561F05" w:rsidRPr="007E65E5" w:rsidRDefault="00561F05" w:rsidP="00F06A09">
            <w:pPr>
              <w:pStyle w:val="TableParagraph"/>
              <w:spacing w:before="1"/>
              <w:jc w:val="center"/>
              <w:rPr>
                <w:rFonts w:ascii="Times New Roman" w:hAnsi="Times New Roman"/>
                <w:lang w:val="lv-LV"/>
              </w:rPr>
            </w:pPr>
            <w:r w:rsidRPr="007E65E5">
              <w:rPr>
                <w:rFonts w:ascii="Times New Roman" w:hAnsi="Times New Roman"/>
                <w:lang w:val="lv-LV"/>
              </w:rPr>
              <w:t>Pretendenta</w:t>
            </w:r>
            <w:r w:rsidRPr="007E65E5">
              <w:rPr>
                <w:rFonts w:ascii="Times New Roman" w:hAnsi="Times New Roman"/>
                <w:spacing w:val="-4"/>
                <w:lang w:val="lv-LV"/>
              </w:rPr>
              <w:t xml:space="preserve"> </w:t>
            </w:r>
            <w:r w:rsidRPr="007E65E5">
              <w:rPr>
                <w:rFonts w:ascii="Times New Roman" w:hAnsi="Times New Roman"/>
                <w:lang w:val="lv-LV"/>
              </w:rPr>
              <w:t>likumiskā</w:t>
            </w:r>
            <w:r w:rsidRPr="007E65E5">
              <w:rPr>
                <w:rFonts w:ascii="Times New Roman" w:hAnsi="Times New Roman"/>
                <w:spacing w:val="-4"/>
                <w:lang w:val="lv-LV"/>
              </w:rPr>
              <w:t xml:space="preserve"> </w:t>
            </w:r>
            <w:r w:rsidRPr="007E65E5">
              <w:rPr>
                <w:rFonts w:ascii="Times New Roman" w:hAnsi="Times New Roman"/>
                <w:lang w:val="lv-LV"/>
              </w:rPr>
              <w:t>vai</w:t>
            </w:r>
            <w:r w:rsidRPr="007E65E5">
              <w:rPr>
                <w:rFonts w:ascii="Times New Roman" w:hAnsi="Times New Roman"/>
                <w:spacing w:val="-5"/>
                <w:lang w:val="lv-LV"/>
              </w:rPr>
              <w:t xml:space="preserve"> </w:t>
            </w:r>
            <w:r w:rsidRPr="007E65E5">
              <w:rPr>
                <w:rFonts w:ascii="Times New Roman" w:hAnsi="Times New Roman"/>
                <w:lang w:val="lv-LV"/>
              </w:rPr>
              <w:t>pilnvarotā</w:t>
            </w:r>
            <w:r w:rsidRPr="007E65E5">
              <w:rPr>
                <w:rFonts w:ascii="Times New Roman" w:hAnsi="Times New Roman"/>
                <w:spacing w:val="-2"/>
                <w:lang w:val="lv-LV"/>
              </w:rPr>
              <w:t xml:space="preserve"> </w:t>
            </w:r>
            <w:r w:rsidRPr="007E65E5">
              <w:rPr>
                <w:rFonts w:ascii="Times New Roman" w:hAnsi="Times New Roman"/>
                <w:lang w:val="lv-LV"/>
              </w:rPr>
              <w:t>pārstāvja</w:t>
            </w:r>
            <w:r w:rsidRPr="007E65E5">
              <w:rPr>
                <w:rFonts w:ascii="Times New Roman" w:hAnsi="Times New Roman"/>
                <w:spacing w:val="-2"/>
                <w:lang w:val="lv-LV"/>
              </w:rPr>
              <w:t xml:space="preserve"> </w:t>
            </w:r>
            <w:r w:rsidRPr="007E65E5">
              <w:rPr>
                <w:rFonts w:ascii="Times New Roman" w:hAnsi="Times New Roman"/>
                <w:lang w:val="lv-LV"/>
              </w:rPr>
              <w:t>amats</w:t>
            </w:r>
            <w:r w:rsidRPr="007E65E5">
              <w:rPr>
                <w:rFonts w:ascii="Times New Roman" w:hAnsi="Times New Roman"/>
                <w:spacing w:val="-4"/>
                <w:lang w:val="lv-LV"/>
              </w:rPr>
              <w:t xml:space="preserve"> </w:t>
            </w:r>
            <w:r w:rsidRPr="007E65E5">
              <w:rPr>
                <w:rFonts w:ascii="Times New Roman" w:hAnsi="Times New Roman"/>
                <w:lang w:val="lv-LV"/>
              </w:rPr>
              <w:t>(statuss),</w:t>
            </w:r>
            <w:r w:rsidRPr="007E65E5">
              <w:rPr>
                <w:rFonts w:ascii="Times New Roman" w:hAnsi="Times New Roman"/>
                <w:spacing w:val="-3"/>
                <w:lang w:val="lv-LV"/>
              </w:rPr>
              <w:t xml:space="preserve"> </w:t>
            </w:r>
            <w:r w:rsidRPr="007E65E5">
              <w:rPr>
                <w:rFonts w:ascii="Times New Roman" w:hAnsi="Times New Roman"/>
                <w:lang w:val="lv-LV"/>
              </w:rPr>
              <w:t>vārds</w:t>
            </w:r>
            <w:r w:rsidRPr="007E65E5">
              <w:rPr>
                <w:rFonts w:ascii="Times New Roman" w:hAnsi="Times New Roman"/>
                <w:spacing w:val="-4"/>
                <w:lang w:val="lv-LV"/>
              </w:rPr>
              <w:t xml:space="preserve"> </w:t>
            </w:r>
            <w:r w:rsidRPr="007E65E5">
              <w:rPr>
                <w:rFonts w:ascii="Times New Roman" w:hAnsi="Times New Roman"/>
                <w:lang w:val="lv-LV"/>
              </w:rPr>
              <w:t>un</w:t>
            </w:r>
            <w:r w:rsidRPr="007E65E5">
              <w:rPr>
                <w:rFonts w:ascii="Times New Roman" w:hAnsi="Times New Roman"/>
                <w:spacing w:val="-4"/>
                <w:lang w:val="lv-LV"/>
              </w:rPr>
              <w:t xml:space="preserve"> </w:t>
            </w:r>
            <w:r w:rsidRPr="007E65E5">
              <w:rPr>
                <w:rFonts w:ascii="Times New Roman" w:hAnsi="Times New Roman"/>
                <w:lang w:val="lv-LV"/>
              </w:rPr>
              <w:t>uzvārds</w:t>
            </w:r>
          </w:p>
        </w:tc>
      </w:tr>
      <w:tr w:rsidR="00561F05" w:rsidRPr="007E65E5" w14:paraId="2853CB40" w14:textId="77777777" w:rsidTr="00561F05">
        <w:trPr>
          <w:trHeight w:val="348"/>
        </w:trPr>
        <w:tc>
          <w:tcPr>
            <w:tcW w:w="9498" w:type="dxa"/>
            <w:gridSpan w:val="2"/>
            <w:tcBorders>
              <w:bottom w:val="single" w:sz="4" w:space="0" w:color="000000"/>
            </w:tcBorders>
          </w:tcPr>
          <w:p w14:paraId="7FC94049" w14:textId="77777777" w:rsidR="009A7448" w:rsidRPr="007E65E5" w:rsidRDefault="009A7448" w:rsidP="00F06A09">
            <w:pPr>
              <w:pStyle w:val="TableParagraph"/>
              <w:spacing w:before="11"/>
              <w:rPr>
                <w:rFonts w:ascii="Times New Roman" w:hAnsi="Times New Roman"/>
                <w:lang w:val="lv-LV"/>
              </w:rPr>
            </w:pPr>
          </w:p>
          <w:p w14:paraId="66B42747" w14:textId="77777777" w:rsidR="009A7448" w:rsidRPr="007E65E5" w:rsidRDefault="009A7448" w:rsidP="00F06A09">
            <w:pPr>
              <w:pStyle w:val="TableParagraph"/>
              <w:spacing w:before="11"/>
              <w:jc w:val="center"/>
              <w:rPr>
                <w:rFonts w:ascii="Times New Roman" w:hAnsi="Times New Roman"/>
                <w:lang w:val="lv-LV"/>
              </w:rPr>
            </w:pPr>
          </w:p>
        </w:tc>
      </w:tr>
      <w:tr w:rsidR="00561F05" w:rsidRPr="007E65E5" w14:paraId="40FED56F" w14:textId="77777777" w:rsidTr="00561F05">
        <w:trPr>
          <w:trHeight w:val="196"/>
        </w:trPr>
        <w:tc>
          <w:tcPr>
            <w:tcW w:w="2076" w:type="dxa"/>
            <w:tcBorders>
              <w:top w:val="single" w:sz="4" w:space="0" w:color="000000"/>
            </w:tcBorders>
          </w:tcPr>
          <w:p w14:paraId="31A924C7" w14:textId="77777777" w:rsidR="00561F05" w:rsidRPr="007E65E5" w:rsidRDefault="00561F05" w:rsidP="00F06A09">
            <w:pPr>
              <w:pStyle w:val="TableParagraph"/>
              <w:rPr>
                <w:rFonts w:ascii="Times New Roman" w:hAnsi="Times New Roman"/>
                <w:lang w:val="lv-LV"/>
              </w:rPr>
            </w:pPr>
          </w:p>
        </w:tc>
        <w:tc>
          <w:tcPr>
            <w:tcW w:w="7422" w:type="dxa"/>
            <w:tcBorders>
              <w:top w:val="single" w:sz="4" w:space="0" w:color="000000"/>
            </w:tcBorders>
          </w:tcPr>
          <w:p w14:paraId="40F4A78E" w14:textId="77777777" w:rsidR="009A7448" w:rsidRPr="007E65E5" w:rsidRDefault="009A7448" w:rsidP="00F06A09">
            <w:pPr>
              <w:pStyle w:val="TableParagraph"/>
              <w:spacing w:before="3"/>
              <w:ind w:left="1877"/>
              <w:rPr>
                <w:rFonts w:ascii="Times New Roman" w:hAnsi="Times New Roman"/>
                <w:lang w:val="lv-LV"/>
              </w:rPr>
            </w:pPr>
          </w:p>
          <w:p w14:paraId="04CCD472" w14:textId="77777777" w:rsidR="00561F05" w:rsidRPr="007E65E5" w:rsidRDefault="00561F05" w:rsidP="00F06A09">
            <w:pPr>
              <w:pStyle w:val="TableParagraph"/>
              <w:spacing w:before="3"/>
              <w:ind w:left="1877"/>
              <w:rPr>
                <w:rFonts w:ascii="Times New Roman" w:hAnsi="Times New Roman"/>
                <w:lang w:val="lv-LV"/>
              </w:rPr>
            </w:pPr>
            <w:r w:rsidRPr="007E65E5">
              <w:rPr>
                <w:rFonts w:ascii="Times New Roman" w:hAnsi="Times New Roman"/>
                <w:lang w:val="lv-LV"/>
              </w:rPr>
              <w:t>Pārstāvības</w:t>
            </w:r>
            <w:r w:rsidRPr="007E65E5">
              <w:rPr>
                <w:rFonts w:ascii="Times New Roman" w:hAnsi="Times New Roman"/>
                <w:spacing w:val="-4"/>
                <w:lang w:val="lv-LV"/>
              </w:rPr>
              <w:t xml:space="preserve"> </w:t>
            </w:r>
            <w:r w:rsidRPr="007E65E5">
              <w:rPr>
                <w:rFonts w:ascii="Times New Roman" w:hAnsi="Times New Roman"/>
                <w:lang w:val="lv-LV"/>
              </w:rPr>
              <w:t>pamats</w:t>
            </w:r>
          </w:p>
        </w:tc>
      </w:tr>
    </w:tbl>
    <w:p w14:paraId="0B4EC9C3" w14:textId="77777777" w:rsidR="00561F05" w:rsidRPr="007E65E5" w:rsidRDefault="00561F05" w:rsidP="00F06A09">
      <w:pPr>
        <w:pStyle w:val="Heading1"/>
        <w:spacing w:before="0" w:after="0" w:line="240" w:lineRule="auto"/>
        <w:jc w:val="left"/>
        <w:rPr>
          <w:rFonts w:ascii="Times New Roman" w:eastAsia="Calibri" w:hAnsi="Times New Roman" w:cs="Times New Roman"/>
          <w:sz w:val="22"/>
          <w:szCs w:val="22"/>
        </w:rPr>
      </w:pPr>
    </w:p>
    <w:p w14:paraId="689EE76C" w14:textId="77777777" w:rsidR="009A7448" w:rsidRPr="007E65E5" w:rsidRDefault="009A7448" w:rsidP="00F06A09">
      <w:pPr>
        <w:autoSpaceDE w:val="0"/>
        <w:autoSpaceDN w:val="0"/>
        <w:adjustRightInd w:val="0"/>
        <w:ind w:left="-284"/>
        <w:jc w:val="both"/>
        <w:rPr>
          <w:sz w:val="22"/>
          <w:szCs w:val="22"/>
        </w:rPr>
      </w:pPr>
    </w:p>
    <w:p w14:paraId="3321132B" w14:textId="14CE1BC3" w:rsidR="00561F05" w:rsidRPr="007E65E5" w:rsidRDefault="00561F05" w:rsidP="00F06A09">
      <w:pPr>
        <w:autoSpaceDE w:val="0"/>
        <w:autoSpaceDN w:val="0"/>
        <w:adjustRightInd w:val="0"/>
        <w:ind w:left="-284"/>
        <w:jc w:val="both"/>
        <w:rPr>
          <w:b/>
          <w:bCs/>
          <w:sz w:val="22"/>
          <w:szCs w:val="22"/>
        </w:rPr>
      </w:pPr>
      <w:r w:rsidRPr="007E65E5">
        <w:rPr>
          <w:sz w:val="22"/>
          <w:szCs w:val="22"/>
        </w:rPr>
        <w:t xml:space="preserve">(turpmāk – Pretendents), ar šā pieteikuma iesniegšanu piesakās dalībai iepirkumā </w:t>
      </w:r>
      <w:r w:rsidR="009A7448" w:rsidRPr="007E65E5">
        <w:rPr>
          <w:b/>
          <w:bCs/>
          <w:sz w:val="22"/>
          <w:szCs w:val="22"/>
        </w:rPr>
        <w:t>“</w:t>
      </w:r>
      <w:r w:rsidR="002C129D" w:rsidRPr="007E65E5">
        <w:rPr>
          <w:b/>
          <w:bCs/>
          <w:sz w:val="22"/>
          <w:szCs w:val="22"/>
        </w:rPr>
        <w:t>Radio e-veikala digitālās platformas izstrādes un programmēšanas pakalpojums</w:t>
      </w:r>
      <w:r w:rsidR="009A7448" w:rsidRPr="007E65E5">
        <w:rPr>
          <w:b/>
          <w:bCs/>
          <w:sz w:val="22"/>
          <w:szCs w:val="22"/>
        </w:rPr>
        <w:t>” (</w:t>
      </w:r>
      <w:r w:rsidR="002C129D" w:rsidRPr="007E65E5">
        <w:rPr>
          <w:b/>
          <w:bCs/>
          <w:sz w:val="22"/>
          <w:szCs w:val="22"/>
        </w:rPr>
        <w:t xml:space="preserve">ID. </w:t>
      </w:r>
      <w:r w:rsidR="009A7448" w:rsidRPr="007E65E5">
        <w:rPr>
          <w:b/>
          <w:bCs/>
          <w:sz w:val="22"/>
          <w:szCs w:val="22"/>
        </w:rPr>
        <w:t xml:space="preserve">Nr. </w:t>
      </w:r>
      <w:r w:rsidR="00BB1971">
        <w:rPr>
          <w:b/>
          <w:bCs/>
          <w:sz w:val="22"/>
          <w:szCs w:val="22"/>
        </w:rPr>
        <w:t>RSLV</w:t>
      </w:r>
      <w:r w:rsidR="009A7448" w:rsidRPr="007E65E5">
        <w:rPr>
          <w:b/>
          <w:bCs/>
          <w:sz w:val="22"/>
          <w:szCs w:val="22"/>
        </w:rPr>
        <w:t>-2025)</w:t>
      </w:r>
      <w:r w:rsidRPr="007E65E5">
        <w:rPr>
          <w:sz w:val="22"/>
          <w:szCs w:val="22"/>
        </w:rPr>
        <w:t>, (turpmāk – Iepirkums).</w:t>
      </w:r>
    </w:p>
    <w:p w14:paraId="16E938E8" w14:textId="77777777" w:rsidR="00FA70D9" w:rsidRPr="007E65E5" w:rsidRDefault="00FA70D9" w:rsidP="00F06A09">
      <w:pPr>
        <w:autoSpaceDE w:val="0"/>
        <w:autoSpaceDN w:val="0"/>
        <w:adjustRightInd w:val="0"/>
        <w:jc w:val="both"/>
        <w:rPr>
          <w:b/>
          <w:bCs/>
          <w:sz w:val="22"/>
          <w:szCs w:val="22"/>
        </w:rPr>
      </w:pPr>
    </w:p>
    <w:p w14:paraId="0C38DF6C" w14:textId="77777777" w:rsidR="00FA70D9" w:rsidRPr="007E65E5" w:rsidRDefault="00561F05" w:rsidP="00F06A09">
      <w:pPr>
        <w:pStyle w:val="ListParagraph"/>
        <w:numPr>
          <w:ilvl w:val="0"/>
          <w:numId w:val="6"/>
        </w:numPr>
        <w:autoSpaceDE w:val="0"/>
        <w:autoSpaceDN w:val="0"/>
        <w:adjustRightInd w:val="0"/>
        <w:spacing w:after="0" w:line="240" w:lineRule="auto"/>
        <w:ind w:left="142"/>
        <w:jc w:val="both"/>
        <w:rPr>
          <w:rFonts w:ascii="Times New Roman" w:hAnsi="Times New Roman" w:cs="Times New Roman"/>
        </w:rPr>
      </w:pPr>
      <w:r w:rsidRPr="007E65E5">
        <w:rPr>
          <w:rFonts w:ascii="Times New Roman" w:hAnsi="Times New Roman" w:cs="Times New Roman"/>
          <w:b/>
          <w:bCs/>
        </w:rPr>
        <w:t>Pretendenta apliecinājumi</w:t>
      </w:r>
      <w:r w:rsidRPr="007E65E5">
        <w:rPr>
          <w:rFonts w:ascii="Times New Roman" w:hAnsi="Times New Roman" w:cs="Times New Roman"/>
        </w:rPr>
        <w:t>. Pretendents apliecina, ka:</w:t>
      </w:r>
    </w:p>
    <w:p w14:paraId="7CDFDC1E" w14:textId="77777777" w:rsidR="00FA70D9" w:rsidRPr="007E65E5" w:rsidRDefault="00FA70D9" w:rsidP="00F06A09">
      <w:pPr>
        <w:autoSpaceDE w:val="0"/>
        <w:autoSpaceDN w:val="0"/>
        <w:adjustRightInd w:val="0"/>
        <w:jc w:val="both"/>
        <w:rPr>
          <w:sz w:val="22"/>
          <w:szCs w:val="22"/>
        </w:rPr>
      </w:pPr>
    </w:p>
    <w:p w14:paraId="7221CC61" w14:textId="77777777" w:rsidR="0042315F" w:rsidRDefault="00561F05" w:rsidP="0042315F">
      <w:pPr>
        <w:pStyle w:val="ListParagraph"/>
        <w:numPr>
          <w:ilvl w:val="1"/>
          <w:numId w:val="6"/>
        </w:numPr>
        <w:autoSpaceDE w:val="0"/>
        <w:autoSpaceDN w:val="0"/>
        <w:adjustRightInd w:val="0"/>
        <w:spacing w:after="0" w:line="240" w:lineRule="auto"/>
        <w:ind w:left="284"/>
        <w:jc w:val="both"/>
        <w:rPr>
          <w:rFonts w:ascii="Times New Roman" w:hAnsi="Times New Roman" w:cs="Times New Roman"/>
        </w:rPr>
      </w:pPr>
      <w:r w:rsidRPr="007E65E5">
        <w:rPr>
          <w:rFonts w:ascii="Times New Roman" w:hAnsi="Times New Roman" w:cs="Times New Roman"/>
        </w:rPr>
        <w:t>Pretendents ir iepazinies ar Iepirkuma noteikumiem, piekrīt piedalīties Iepirkumā un garantē Iepirkuma noteikumos izklāstīto prasību izpildi. Iepirkuma noteikumi Pretendentam ir skaidri un saprotami;</w:t>
      </w:r>
    </w:p>
    <w:p w14:paraId="62CD6081" w14:textId="2C96F538" w:rsidR="0042315F" w:rsidRPr="0042315F" w:rsidRDefault="0042315F" w:rsidP="0042315F">
      <w:pPr>
        <w:pStyle w:val="ListParagraph"/>
        <w:numPr>
          <w:ilvl w:val="1"/>
          <w:numId w:val="6"/>
        </w:numPr>
        <w:autoSpaceDE w:val="0"/>
        <w:autoSpaceDN w:val="0"/>
        <w:adjustRightInd w:val="0"/>
        <w:spacing w:after="0" w:line="240" w:lineRule="auto"/>
        <w:ind w:left="284"/>
        <w:jc w:val="both"/>
        <w:rPr>
          <w:rFonts w:ascii="Times New Roman" w:hAnsi="Times New Roman" w:cs="Times New Roman"/>
        </w:rPr>
      </w:pPr>
      <w:r w:rsidRPr="0042315F">
        <w:rPr>
          <w:rFonts w:ascii="Times New Roman" w:hAnsi="Times New Roman" w:cs="Times New Roman"/>
        </w:rPr>
        <w:t>Pretendents apliecina, ka uz piedāvājuma iesniegšanas brīdi tas, tā saistītās personas vai pārstāvji nav iekļauti Eiropas Savienības sankciju sarakstos un neattiecas uz tiem neviena no ES sankciju regulām. Pretendents apņemas nekavējoties informēt Pasūtītāju, ja šāda situācija mainās iepirkuma procedūras vai līguma izpildes laikā.</w:t>
      </w:r>
    </w:p>
    <w:p w14:paraId="7BCC54EA" w14:textId="77777777" w:rsidR="00FA70D9" w:rsidRPr="007E65E5" w:rsidRDefault="00FA70D9"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rPr>
      </w:pPr>
      <w:r w:rsidRPr="007E65E5">
        <w:rPr>
          <w:rFonts w:ascii="Times New Roman" w:hAnsi="Times New Roman" w:cs="Times New Roman"/>
        </w:rPr>
        <w:t>V</w:t>
      </w:r>
      <w:r w:rsidR="00561F05" w:rsidRPr="007E65E5">
        <w:rPr>
          <w:rFonts w:ascii="Times New Roman" w:hAnsi="Times New Roman" w:cs="Times New Roman"/>
        </w:rPr>
        <w:t>isa informācija un dokumentācija, kas iesniegta dalībai Iepirkumā ir patiesa un Pasūtītājs to var pārbaudīt attiecīgajās institūcijās;</w:t>
      </w:r>
    </w:p>
    <w:p w14:paraId="7919FB98" w14:textId="77777777" w:rsidR="00BB1971" w:rsidRDefault="00561F05" w:rsidP="00BB1971">
      <w:pPr>
        <w:pStyle w:val="ListParagraph"/>
        <w:numPr>
          <w:ilvl w:val="1"/>
          <w:numId w:val="6"/>
        </w:numPr>
        <w:autoSpaceDE w:val="0"/>
        <w:autoSpaceDN w:val="0"/>
        <w:adjustRightInd w:val="0"/>
        <w:spacing w:after="0" w:line="240" w:lineRule="auto"/>
        <w:ind w:left="284"/>
        <w:jc w:val="both"/>
        <w:rPr>
          <w:rFonts w:ascii="Times New Roman" w:hAnsi="Times New Roman" w:cs="Times New Roman"/>
        </w:rPr>
      </w:pPr>
      <w:r w:rsidRPr="007E65E5">
        <w:rPr>
          <w:rFonts w:ascii="Times New Roman" w:hAnsi="Times New Roman" w:cs="Times New Roman"/>
        </w:rPr>
        <w:t>Pretendenta rīcībā ir nepieciešamie cilvēkresursi, tehniskais aprīkojums, instrumenti, iekārtas, tehnika un materiāli Iepirkumā paredzēto darbu sekmīgai veikšanai;</w:t>
      </w:r>
    </w:p>
    <w:p w14:paraId="30B93F71" w14:textId="02E64A31" w:rsidR="00BB1971" w:rsidRPr="00BB1971" w:rsidRDefault="00BB1971" w:rsidP="00BB1971">
      <w:pPr>
        <w:pStyle w:val="ListParagraph"/>
        <w:numPr>
          <w:ilvl w:val="1"/>
          <w:numId w:val="6"/>
        </w:numPr>
        <w:autoSpaceDE w:val="0"/>
        <w:autoSpaceDN w:val="0"/>
        <w:adjustRightInd w:val="0"/>
        <w:spacing w:after="0" w:line="240" w:lineRule="auto"/>
        <w:ind w:left="284"/>
        <w:jc w:val="both"/>
        <w:rPr>
          <w:rFonts w:ascii="Times New Roman" w:hAnsi="Times New Roman" w:cs="Times New Roman"/>
        </w:rPr>
      </w:pPr>
      <w:r w:rsidRPr="00BB1971">
        <w:rPr>
          <w:rFonts w:ascii="Times New Roman" w:hAnsi="Times New Roman" w:cs="Times New Roman"/>
        </w:rPr>
        <w:t>Pretendents nav reģistrēts valstī, kas minēta L</w:t>
      </w:r>
      <w:r w:rsidR="00FD37CF">
        <w:rPr>
          <w:rFonts w:ascii="Times New Roman" w:hAnsi="Times New Roman" w:cs="Times New Roman"/>
        </w:rPr>
        <w:t xml:space="preserve">atvijas </w:t>
      </w:r>
      <w:r w:rsidRPr="00BB1971">
        <w:rPr>
          <w:rFonts w:ascii="Times New Roman" w:hAnsi="Times New Roman" w:cs="Times New Roman"/>
        </w:rPr>
        <w:t>R</w:t>
      </w:r>
      <w:r w:rsidR="00FD37CF">
        <w:rPr>
          <w:rFonts w:ascii="Times New Roman" w:hAnsi="Times New Roman" w:cs="Times New Roman"/>
        </w:rPr>
        <w:t>epublikas</w:t>
      </w:r>
      <w:r w:rsidRPr="00BB1971">
        <w:rPr>
          <w:rFonts w:ascii="Times New Roman" w:hAnsi="Times New Roman" w:cs="Times New Roman"/>
        </w:rPr>
        <w:t xml:space="preserve"> </w:t>
      </w:r>
      <w:r w:rsidR="00FD37CF">
        <w:rPr>
          <w:rFonts w:ascii="Times New Roman" w:hAnsi="Times New Roman" w:cs="Times New Roman"/>
        </w:rPr>
        <w:t>MK</w:t>
      </w:r>
      <w:r w:rsidRPr="00BB1971">
        <w:rPr>
          <w:rFonts w:ascii="Times New Roman" w:hAnsi="Times New Roman" w:cs="Times New Roman"/>
        </w:rPr>
        <w:t xml:space="preserve"> 2023.gada 27.jūnija noteikumos Nr.333 "Zemu nodokļu vai beznodokļu valstu un teritoriju saraksts".</w:t>
      </w:r>
    </w:p>
    <w:p w14:paraId="1086329F" w14:textId="77777777" w:rsidR="009A7448" w:rsidRPr="007E65E5" w:rsidRDefault="009A7448"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rPr>
      </w:pPr>
      <w:r w:rsidRPr="007E65E5">
        <w:rPr>
          <w:rFonts w:ascii="Times New Roman" w:hAnsi="Times New Roman" w:cs="Times New Roman"/>
        </w:rPr>
        <w:t>Pretendentam nav pasludināts maksātnespējas process, nav apturēta vai pārtraukta Pretendenta saimnieciskā darbība, nav uzsākta tiesvedība par Pretendenta bankrotu un nevar tikt konstatēts, ka līdz Iepirkuma līguma izpildes paredzamajam beigu termiņam Pretendents būs likvidēts;</w:t>
      </w:r>
    </w:p>
    <w:p w14:paraId="0750C5C6" w14:textId="77777777" w:rsidR="009A7448" w:rsidRPr="007E65E5" w:rsidRDefault="009A7448"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rPr>
      </w:pPr>
      <w:r w:rsidRPr="007E65E5">
        <w:rPr>
          <w:rFonts w:ascii="Times New Roman" w:hAnsi="Times New Roman" w:cs="Times New Roman"/>
        </w:rPr>
        <w:t>Pretendents ar tiesas spriedumu nav atzīts par vainīgu līdzdalībā noziedzīgā organizācijā, korupcijā, krāpnieciskās darbībās finanšu jomā vai noziedzīgi iegūtu līdzekļu legalizācijā;</w:t>
      </w:r>
    </w:p>
    <w:p w14:paraId="40BFDF66" w14:textId="77777777" w:rsidR="009A7448" w:rsidRPr="007E65E5" w:rsidRDefault="009A7448"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rPr>
      </w:pPr>
      <w:r w:rsidRPr="007E65E5">
        <w:rPr>
          <w:rFonts w:ascii="Times New Roman" w:hAnsi="Times New Roman" w:cs="Times New Roman"/>
          <w:color w:val="000000" w:themeColor="text1"/>
        </w:rPr>
        <w:t>Pretendents nav saistīts ar Pasūtītāju likuma “Par nodokļiem un nodevām” izpratnē, un neatrodas interešu konfliktā saskaņā ar 2017.gada 28.februāra MK noteikumiem Nr.104 “Noteikumi par iepirkuma procedūru un tās piemērošanas kārtību pasūtītāja finansētajiem projektiem”;</w:t>
      </w:r>
    </w:p>
    <w:p w14:paraId="1BEA14D0" w14:textId="77777777" w:rsidR="009A7448" w:rsidRPr="007E65E5" w:rsidRDefault="009A7448" w:rsidP="00F06A09">
      <w:pPr>
        <w:pStyle w:val="ListParagraph"/>
        <w:numPr>
          <w:ilvl w:val="1"/>
          <w:numId w:val="6"/>
        </w:numPr>
        <w:autoSpaceDE w:val="0"/>
        <w:autoSpaceDN w:val="0"/>
        <w:adjustRightInd w:val="0"/>
        <w:spacing w:line="240" w:lineRule="auto"/>
        <w:ind w:left="284"/>
        <w:jc w:val="both"/>
        <w:rPr>
          <w:rFonts w:ascii="Times New Roman" w:hAnsi="Times New Roman" w:cs="Times New Roman"/>
        </w:rPr>
      </w:pPr>
      <w:r w:rsidRPr="007E65E5">
        <w:rPr>
          <w:rFonts w:ascii="Times New Roman" w:hAnsi="Times New Roman" w:cs="Times New Roman"/>
        </w:rPr>
        <w:lastRenderedPageBreak/>
        <w:t>Pretendentam Latvijā vai valstī, kurā tas reģistrēts nav nodokļu parādi, tajā skaitā valsts sociālo apdrošināšanas obligāto iemaksu parādi, kas kopsummā kādā no valstīm pārsniedz 150 eiro;</w:t>
      </w:r>
    </w:p>
    <w:p w14:paraId="7E2D3159" w14:textId="77777777" w:rsidR="009A7448" w:rsidRPr="007E65E5" w:rsidRDefault="009A7448" w:rsidP="00F06A09">
      <w:pPr>
        <w:pStyle w:val="ListParagraph"/>
        <w:numPr>
          <w:ilvl w:val="1"/>
          <w:numId w:val="6"/>
        </w:numPr>
        <w:tabs>
          <w:tab w:val="left" w:pos="426"/>
        </w:tabs>
        <w:autoSpaceDE w:val="0"/>
        <w:autoSpaceDN w:val="0"/>
        <w:adjustRightInd w:val="0"/>
        <w:spacing w:line="240" w:lineRule="auto"/>
        <w:ind w:left="142" w:hanging="290"/>
        <w:jc w:val="both"/>
        <w:rPr>
          <w:rFonts w:ascii="Times New Roman" w:hAnsi="Times New Roman" w:cs="Times New Roman"/>
        </w:rPr>
      </w:pPr>
      <w:r w:rsidRPr="007E65E5">
        <w:rPr>
          <w:rFonts w:ascii="Times New Roman" w:hAnsi="Times New Roman" w:cs="Times New Roman"/>
        </w:rPr>
        <w:t xml:space="preserve">Pretendentam ir ne mazāk kā </w:t>
      </w:r>
      <w:r w:rsidR="009F5D36" w:rsidRPr="007E65E5">
        <w:rPr>
          <w:rFonts w:ascii="Times New Roman" w:hAnsi="Times New Roman" w:cs="Times New Roman"/>
        </w:rPr>
        <w:t>3</w:t>
      </w:r>
      <w:r w:rsidRPr="007E65E5">
        <w:rPr>
          <w:rFonts w:ascii="Times New Roman" w:hAnsi="Times New Roman" w:cs="Times New Roman"/>
        </w:rPr>
        <w:t xml:space="preserve"> gad</w:t>
      </w:r>
      <w:r w:rsidR="009F5D36" w:rsidRPr="007E65E5">
        <w:rPr>
          <w:rFonts w:ascii="Times New Roman" w:hAnsi="Times New Roman" w:cs="Times New Roman"/>
        </w:rPr>
        <w:t>u</w:t>
      </w:r>
      <w:r w:rsidRPr="007E65E5">
        <w:rPr>
          <w:rFonts w:ascii="Times New Roman" w:hAnsi="Times New Roman" w:cs="Times New Roman"/>
        </w:rPr>
        <w:t xml:space="preserve"> pieredze;</w:t>
      </w:r>
    </w:p>
    <w:p w14:paraId="572272EA" w14:textId="7D3ED59D" w:rsidR="00FA70D9" w:rsidRDefault="009A7448" w:rsidP="00E93237">
      <w:pPr>
        <w:pStyle w:val="ListParagraph"/>
        <w:numPr>
          <w:ilvl w:val="1"/>
          <w:numId w:val="6"/>
        </w:numPr>
        <w:tabs>
          <w:tab w:val="left" w:pos="426"/>
        </w:tabs>
        <w:autoSpaceDE w:val="0"/>
        <w:autoSpaceDN w:val="0"/>
        <w:adjustRightInd w:val="0"/>
        <w:spacing w:line="240" w:lineRule="auto"/>
        <w:ind w:left="142" w:hanging="290"/>
        <w:jc w:val="both"/>
        <w:rPr>
          <w:rFonts w:ascii="Times New Roman" w:hAnsi="Times New Roman" w:cs="Times New Roman"/>
        </w:rPr>
      </w:pPr>
      <w:r w:rsidRPr="00D565B7">
        <w:rPr>
          <w:rFonts w:ascii="Times New Roman" w:hAnsi="Times New Roman" w:cs="Times New Roman"/>
        </w:rPr>
        <w:t xml:space="preserve">Piedāvājums ir derīgs un ir spēkā </w:t>
      </w:r>
      <w:r w:rsidR="001502B0" w:rsidRPr="00D565B7">
        <w:rPr>
          <w:rFonts w:ascii="Times New Roman" w:hAnsi="Times New Roman" w:cs="Times New Roman"/>
        </w:rPr>
        <w:t>līdz 202</w:t>
      </w:r>
      <w:r w:rsidR="0042315F" w:rsidRPr="00D565B7">
        <w:rPr>
          <w:rFonts w:ascii="Times New Roman" w:hAnsi="Times New Roman" w:cs="Times New Roman"/>
        </w:rPr>
        <w:t>5</w:t>
      </w:r>
      <w:r w:rsidR="001502B0" w:rsidRPr="00D565B7">
        <w:rPr>
          <w:rFonts w:ascii="Times New Roman" w:hAnsi="Times New Roman" w:cs="Times New Roman"/>
        </w:rPr>
        <w:t>. gada 15. oktobrim.</w:t>
      </w:r>
    </w:p>
    <w:p w14:paraId="6E95D461" w14:textId="77777777" w:rsidR="007B0188" w:rsidRPr="00D565B7" w:rsidRDefault="007B0188" w:rsidP="007B0188">
      <w:pPr>
        <w:pStyle w:val="ListParagraph"/>
        <w:tabs>
          <w:tab w:val="left" w:pos="426"/>
        </w:tabs>
        <w:autoSpaceDE w:val="0"/>
        <w:autoSpaceDN w:val="0"/>
        <w:adjustRightInd w:val="0"/>
        <w:spacing w:line="240" w:lineRule="auto"/>
        <w:ind w:left="142"/>
        <w:jc w:val="both"/>
        <w:rPr>
          <w:rFonts w:ascii="Times New Roman" w:hAnsi="Times New Roman" w:cs="Times New Roman"/>
        </w:rPr>
      </w:pPr>
    </w:p>
    <w:p w14:paraId="5F9F7165" w14:textId="77777777" w:rsidR="00561F05" w:rsidRPr="007E65E5" w:rsidRDefault="00FA70D9" w:rsidP="00F06A09">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7E65E5">
        <w:rPr>
          <w:rFonts w:ascii="Times New Roman" w:hAnsi="Times New Roman" w:cs="Times New Roman"/>
          <w:b/>
          <w:bCs/>
        </w:rPr>
        <w:t>Pretendenta dati</w:t>
      </w:r>
      <w:r w:rsidRPr="007E65E5">
        <w:rPr>
          <w:rFonts w:ascii="Times New Roman" w:hAnsi="Times New Roman" w:cs="Times New Roman"/>
        </w:rPr>
        <w:t xml:space="preserve">. </w:t>
      </w:r>
    </w:p>
    <w:p w14:paraId="02CE093C" w14:textId="77777777" w:rsidR="00984734" w:rsidRPr="007E65E5" w:rsidRDefault="00984734" w:rsidP="00F06A09">
      <w:pPr>
        <w:pStyle w:val="ListParagraph"/>
        <w:autoSpaceDE w:val="0"/>
        <w:autoSpaceDN w:val="0"/>
        <w:adjustRightInd w:val="0"/>
        <w:spacing w:after="0" w:line="240" w:lineRule="auto"/>
        <w:ind w:left="360"/>
        <w:jc w:val="both"/>
        <w:rPr>
          <w:rFonts w:ascii="Times New Roman" w:hAnsi="Times New Roman" w:cs="Times New Roman"/>
        </w:rPr>
      </w:pPr>
    </w:p>
    <w:tbl>
      <w:tblPr>
        <w:tblW w:w="908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4"/>
        <w:gridCol w:w="1582"/>
        <w:gridCol w:w="1212"/>
        <w:gridCol w:w="859"/>
        <w:gridCol w:w="1846"/>
        <w:gridCol w:w="2593"/>
      </w:tblGrid>
      <w:tr w:rsidR="00FA70D9" w:rsidRPr="007E65E5" w14:paraId="646298B8" w14:textId="77777777" w:rsidTr="00610DBE">
        <w:trPr>
          <w:trHeight w:val="677"/>
        </w:trPr>
        <w:tc>
          <w:tcPr>
            <w:tcW w:w="994" w:type="dxa"/>
          </w:tcPr>
          <w:p w14:paraId="3544F899"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2.1.</w:t>
            </w:r>
          </w:p>
        </w:tc>
        <w:tc>
          <w:tcPr>
            <w:tcW w:w="2794" w:type="dxa"/>
            <w:gridSpan w:val="2"/>
          </w:tcPr>
          <w:p w14:paraId="3201C919"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Pretendenta</w:t>
            </w:r>
            <w:r w:rsidRPr="007E65E5">
              <w:rPr>
                <w:rFonts w:ascii="Times New Roman" w:hAnsi="Times New Roman"/>
                <w:spacing w:val="-4"/>
                <w:lang w:val="lv-LV"/>
              </w:rPr>
              <w:t xml:space="preserve"> </w:t>
            </w:r>
            <w:r w:rsidRPr="007E65E5">
              <w:rPr>
                <w:rFonts w:ascii="Times New Roman" w:hAnsi="Times New Roman"/>
                <w:lang w:val="lv-LV"/>
              </w:rPr>
              <w:t>juridiskā</w:t>
            </w:r>
          </w:p>
          <w:p w14:paraId="098C8174" w14:textId="77777777" w:rsidR="00FA70D9" w:rsidRPr="007E65E5" w:rsidRDefault="00FA70D9" w:rsidP="00F06A09">
            <w:pPr>
              <w:pStyle w:val="TableParagraph"/>
              <w:spacing w:before="44"/>
              <w:ind w:left="4"/>
              <w:rPr>
                <w:rFonts w:ascii="Times New Roman" w:hAnsi="Times New Roman"/>
                <w:lang w:val="lv-LV"/>
              </w:rPr>
            </w:pPr>
            <w:r w:rsidRPr="007E65E5">
              <w:rPr>
                <w:rFonts w:ascii="Times New Roman" w:hAnsi="Times New Roman"/>
                <w:lang w:val="lv-LV"/>
              </w:rPr>
              <w:t>adrese:</w:t>
            </w:r>
          </w:p>
        </w:tc>
        <w:tc>
          <w:tcPr>
            <w:tcW w:w="5298" w:type="dxa"/>
            <w:gridSpan w:val="3"/>
          </w:tcPr>
          <w:p w14:paraId="6E4EE98C" w14:textId="77777777" w:rsidR="00FA70D9" w:rsidRPr="007E65E5" w:rsidRDefault="00FA70D9" w:rsidP="00F06A09">
            <w:pPr>
              <w:pStyle w:val="TableParagraph"/>
              <w:rPr>
                <w:rFonts w:ascii="Times New Roman" w:hAnsi="Times New Roman"/>
                <w:lang w:val="lv-LV"/>
              </w:rPr>
            </w:pPr>
          </w:p>
        </w:tc>
      </w:tr>
      <w:tr w:rsidR="00FA70D9" w:rsidRPr="007E65E5" w14:paraId="6493FE39" w14:textId="77777777" w:rsidTr="00610DBE">
        <w:trPr>
          <w:trHeight w:val="673"/>
        </w:trPr>
        <w:tc>
          <w:tcPr>
            <w:tcW w:w="994" w:type="dxa"/>
          </w:tcPr>
          <w:p w14:paraId="3589A43C"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2.2.</w:t>
            </w:r>
          </w:p>
        </w:tc>
        <w:tc>
          <w:tcPr>
            <w:tcW w:w="2794" w:type="dxa"/>
            <w:gridSpan w:val="2"/>
          </w:tcPr>
          <w:p w14:paraId="7C6E6005"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Pretendenta</w:t>
            </w:r>
            <w:r w:rsidRPr="007E65E5">
              <w:rPr>
                <w:rFonts w:ascii="Times New Roman" w:hAnsi="Times New Roman"/>
                <w:spacing w:val="-5"/>
                <w:lang w:val="lv-LV"/>
              </w:rPr>
              <w:t xml:space="preserve"> </w:t>
            </w:r>
            <w:r w:rsidRPr="007E65E5">
              <w:rPr>
                <w:rFonts w:ascii="Times New Roman" w:hAnsi="Times New Roman"/>
                <w:lang w:val="lv-LV"/>
              </w:rPr>
              <w:t>faktiskā</w:t>
            </w:r>
          </w:p>
          <w:p w14:paraId="316691EF" w14:textId="77777777" w:rsidR="00FA70D9" w:rsidRPr="007E65E5" w:rsidRDefault="00FA70D9" w:rsidP="00F06A09">
            <w:pPr>
              <w:pStyle w:val="TableParagraph"/>
              <w:spacing w:before="43"/>
              <w:ind w:left="4"/>
              <w:rPr>
                <w:rFonts w:ascii="Times New Roman" w:hAnsi="Times New Roman"/>
                <w:lang w:val="lv-LV"/>
              </w:rPr>
            </w:pPr>
            <w:r w:rsidRPr="007E65E5">
              <w:rPr>
                <w:rFonts w:ascii="Times New Roman" w:hAnsi="Times New Roman"/>
                <w:lang w:val="lv-LV"/>
              </w:rPr>
              <w:t>adrese:</w:t>
            </w:r>
          </w:p>
        </w:tc>
        <w:tc>
          <w:tcPr>
            <w:tcW w:w="5298" w:type="dxa"/>
            <w:gridSpan w:val="3"/>
          </w:tcPr>
          <w:p w14:paraId="46F949E0" w14:textId="77777777" w:rsidR="00FA70D9" w:rsidRPr="007E65E5" w:rsidRDefault="00FA70D9" w:rsidP="00F06A09">
            <w:pPr>
              <w:pStyle w:val="TableParagraph"/>
              <w:rPr>
                <w:rFonts w:ascii="Times New Roman" w:hAnsi="Times New Roman"/>
                <w:lang w:val="lv-LV"/>
              </w:rPr>
            </w:pPr>
          </w:p>
        </w:tc>
      </w:tr>
      <w:tr w:rsidR="00FA70D9" w:rsidRPr="007E65E5" w14:paraId="5ACF7A97" w14:textId="77777777" w:rsidTr="00610DBE">
        <w:trPr>
          <w:trHeight w:val="340"/>
        </w:trPr>
        <w:tc>
          <w:tcPr>
            <w:tcW w:w="994" w:type="dxa"/>
          </w:tcPr>
          <w:p w14:paraId="1C8CC779" w14:textId="77777777" w:rsidR="00FA70D9" w:rsidRPr="007E65E5" w:rsidRDefault="00FA70D9" w:rsidP="00F06A09">
            <w:pPr>
              <w:pStyle w:val="TableParagraph"/>
              <w:spacing w:before="4"/>
              <w:ind w:left="4"/>
              <w:rPr>
                <w:rFonts w:ascii="Times New Roman" w:hAnsi="Times New Roman"/>
                <w:lang w:val="lv-LV"/>
              </w:rPr>
            </w:pPr>
            <w:r w:rsidRPr="007E65E5">
              <w:rPr>
                <w:rFonts w:ascii="Times New Roman" w:hAnsi="Times New Roman"/>
                <w:lang w:val="lv-LV"/>
              </w:rPr>
              <w:t>2.3.</w:t>
            </w:r>
          </w:p>
        </w:tc>
        <w:tc>
          <w:tcPr>
            <w:tcW w:w="8092" w:type="dxa"/>
            <w:gridSpan w:val="5"/>
          </w:tcPr>
          <w:p w14:paraId="5FCD1C9C" w14:textId="77777777" w:rsidR="00FA70D9" w:rsidRPr="007E65E5" w:rsidRDefault="00FA70D9" w:rsidP="00F06A09">
            <w:pPr>
              <w:pStyle w:val="TableParagraph"/>
              <w:spacing w:before="4"/>
              <w:ind w:left="4"/>
              <w:rPr>
                <w:rFonts w:ascii="Times New Roman" w:hAnsi="Times New Roman"/>
                <w:lang w:val="lv-LV"/>
              </w:rPr>
            </w:pPr>
            <w:r w:rsidRPr="007E65E5">
              <w:rPr>
                <w:rFonts w:ascii="Times New Roman" w:hAnsi="Times New Roman"/>
                <w:lang w:val="lv-LV"/>
              </w:rPr>
              <w:t>Pārstāvībai</w:t>
            </w:r>
            <w:r w:rsidRPr="007E65E5">
              <w:rPr>
                <w:rFonts w:ascii="Times New Roman" w:hAnsi="Times New Roman"/>
                <w:spacing w:val="-3"/>
                <w:lang w:val="lv-LV"/>
              </w:rPr>
              <w:t xml:space="preserve"> </w:t>
            </w:r>
            <w:r w:rsidRPr="007E65E5">
              <w:rPr>
                <w:rFonts w:ascii="Times New Roman" w:hAnsi="Times New Roman"/>
                <w:lang w:val="lv-LV"/>
              </w:rPr>
              <w:t>Iepirkumā</w:t>
            </w:r>
            <w:r w:rsidRPr="007E65E5">
              <w:rPr>
                <w:rFonts w:ascii="Times New Roman" w:hAnsi="Times New Roman"/>
                <w:spacing w:val="-3"/>
                <w:lang w:val="lv-LV"/>
              </w:rPr>
              <w:t xml:space="preserve"> </w:t>
            </w:r>
            <w:r w:rsidRPr="007E65E5">
              <w:rPr>
                <w:rFonts w:ascii="Times New Roman" w:hAnsi="Times New Roman"/>
                <w:lang w:val="lv-LV"/>
              </w:rPr>
              <w:t>pilnvarotā</w:t>
            </w:r>
            <w:r w:rsidRPr="007E65E5">
              <w:rPr>
                <w:rFonts w:ascii="Times New Roman" w:hAnsi="Times New Roman"/>
                <w:spacing w:val="-5"/>
                <w:lang w:val="lv-LV"/>
              </w:rPr>
              <w:t xml:space="preserve"> </w:t>
            </w:r>
            <w:r w:rsidRPr="007E65E5">
              <w:rPr>
                <w:rFonts w:ascii="Times New Roman" w:hAnsi="Times New Roman"/>
                <w:lang w:val="lv-LV"/>
              </w:rPr>
              <w:t>persona</w:t>
            </w:r>
          </w:p>
        </w:tc>
      </w:tr>
      <w:tr w:rsidR="00FA70D9" w:rsidRPr="007E65E5" w14:paraId="00272B8B" w14:textId="77777777" w:rsidTr="00610DBE">
        <w:trPr>
          <w:trHeight w:val="337"/>
        </w:trPr>
        <w:tc>
          <w:tcPr>
            <w:tcW w:w="994" w:type="dxa"/>
          </w:tcPr>
          <w:p w14:paraId="649EDE9A"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2.3.1.</w:t>
            </w:r>
          </w:p>
        </w:tc>
        <w:tc>
          <w:tcPr>
            <w:tcW w:w="2794" w:type="dxa"/>
            <w:gridSpan w:val="2"/>
          </w:tcPr>
          <w:p w14:paraId="3DCE9B6D"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Vārds,</w:t>
            </w:r>
            <w:r w:rsidRPr="007E65E5">
              <w:rPr>
                <w:rFonts w:ascii="Times New Roman" w:hAnsi="Times New Roman"/>
                <w:spacing w:val="-5"/>
                <w:lang w:val="lv-LV"/>
              </w:rPr>
              <w:t xml:space="preserve"> </w:t>
            </w:r>
            <w:r w:rsidRPr="007E65E5">
              <w:rPr>
                <w:rFonts w:ascii="Times New Roman" w:hAnsi="Times New Roman"/>
                <w:lang w:val="lv-LV"/>
              </w:rPr>
              <w:t>uzvārds,</w:t>
            </w:r>
            <w:r w:rsidRPr="007E65E5">
              <w:rPr>
                <w:rFonts w:ascii="Times New Roman" w:hAnsi="Times New Roman"/>
                <w:spacing w:val="-3"/>
                <w:lang w:val="lv-LV"/>
              </w:rPr>
              <w:t xml:space="preserve"> </w:t>
            </w:r>
            <w:r w:rsidRPr="007E65E5">
              <w:rPr>
                <w:rFonts w:ascii="Times New Roman" w:hAnsi="Times New Roman"/>
                <w:lang w:val="lv-LV"/>
              </w:rPr>
              <w:t>amats:</w:t>
            </w:r>
          </w:p>
        </w:tc>
        <w:tc>
          <w:tcPr>
            <w:tcW w:w="5298" w:type="dxa"/>
            <w:gridSpan w:val="3"/>
          </w:tcPr>
          <w:p w14:paraId="3A2D8A80" w14:textId="77777777" w:rsidR="00FA70D9" w:rsidRPr="007E65E5" w:rsidRDefault="00FA70D9" w:rsidP="00F06A09">
            <w:pPr>
              <w:pStyle w:val="TableParagraph"/>
              <w:rPr>
                <w:rFonts w:ascii="Times New Roman" w:hAnsi="Times New Roman"/>
                <w:lang w:val="lv-LV"/>
              </w:rPr>
            </w:pPr>
          </w:p>
        </w:tc>
      </w:tr>
      <w:tr w:rsidR="00FA70D9" w:rsidRPr="007E65E5" w14:paraId="0314545A" w14:textId="77777777" w:rsidTr="00610DBE">
        <w:trPr>
          <w:trHeight w:val="337"/>
        </w:trPr>
        <w:tc>
          <w:tcPr>
            <w:tcW w:w="994" w:type="dxa"/>
          </w:tcPr>
          <w:p w14:paraId="79BE1B34"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2.3.2.</w:t>
            </w:r>
          </w:p>
        </w:tc>
        <w:tc>
          <w:tcPr>
            <w:tcW w:w="1582" w:type="dxa"/>
          </w:tcPr>
          <w:p w14:paraId="0D26A470" w14:textId="77777777" w:rsidR="00FA70D9" w:rsidRPr="007E65E5" w:rsidRDefault="00FA70D9" w:rsidP="00F06A09">
            <w:pPr>
              <w:pStyle w:val="TableParagraph"/>
              <w:spacing w:before="1"/>
              <w:ind w:left="126"/>
              <w:rPr>
                <w:rFonts w:ascii="Times New Roman" w:hAnsi="Times New Roman"/>
                <w:lang w:val="lv-LV"/>
              </w:rPr>
            </w:pPr>
            <w:r w:rsidRPr="007E65E5">
              <w:rPr>
                <w:rFonts w:ascii="Times New Roman" w:hAnsi="Times New Roman"/>
                <w:lang w:val="lv-LV"/>
              </w:rPr>
              <w:t>Tālruņa</w:t>
            </w:r>
            <w:r w:rsidRPr="007E65E5">
              <w:rPr>
                <w:rFonts w:ascii="Times New Roman" w:hAnsi="Times New Roman"/>
                <w:spacing w:val="-2"/>
                <w:lang w:val="lv-LV"/>
              </w:rPr>
              <w:t xml:space="preserve"> </w:t>
            </w:r>
            <w:r w:rsidRPr="007E65E5">
              <w:rPr>
                <w:rFonts w:ascii="Times New Roman" w:hAnsi="Times New Roman"/>
                <w:lang w:val="lv-LV"/>
              </w:rPr>
              <w:t>nr.:</w:t>
            </w:r>
          </w:p>
        </w:tc>
        <w:tc>
          <w:tcPr>
            <w:tcW w:w="2071" w:type="dxa"/>
            <w:gridSpan w:val="2"/>
          </w:tcPr>
          <w:p w14:paraId="1E7F1902" w14:textId="77777777" w:rsidR="00FA70D9" w:rsidRPr="007E65E5" w:rsidRDefault="00FA70D9" w:rsidP="00F06A09">
            <w:pPr>
              <w:pStyle w:val="TableParagraph"/>
              <w:rPr>
                <w:rFonts w:ascii="Times New Roman" w:hAnsi="Times New Roman"/>
                <w:lang w:val="lv-LV"/>
              </w:rPr>
            </w:pPr>
          </w:p>
        </w:tc>
        <w:tc>
          <w:tcPr>
            <w:tcW w:w="1846" w:type="dxa"/>
          </w:tcPr>
          <w:p w14:paraId="0CEF1DAC"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Faksa</w:t>
            </w:r>
            <w:r w:rsidRPr="007E65E5">
              <w:rPr>
                <w:rFonts w:ascii="Times New Roman" w:hAnsi="Times New Roman"/>
                <w:spacing w:val="-2"/>
                <w:lang w:val="lv-LV"/>
              </w:rPr>
              <w:t xml:space="preserve"> </w:t>
            </w:r>
            <w:r w:rsidRPr="007E65E5">
              <w:rPr>
                <w:rFonts w:ascii="Times New Roman" w:hAnsi="Times New Roman"/>
                <w:lang w:val="lv-LV"/>
              </w:rPr>
              <w:t>nr.:</w:t>
            </w:r>
          </w:p>
        </w:tc>
        <w:tc>
          <w:tcPr>
            <w:tcW w:w="2593" w:type="dxa"/>
          </w:tcPr>
          <w:p w14:paraId="4C520EF3" w14:textId="77777777" w:rsidR="00FA70D9" w:rsidRPr="007E65E5" w:rsidRDefault="00FA70D9" w:rsidP="00F06A09">
            <w:pPr>
              <w:pStyle w:val="TableParagraph"/>
              <w:rPr>
                <w:rFonts w:ascii="Times New Roman" w:hAnsi="Times New Roman"/>
                <w:lang w:val="lv-LV"/>
              </w:rPr>
            </w:pPr>
          </w:p>
        </w:tc>
      </w:tr>
      <w:tr w:rsidR="00FA70D9" w:rsidRPr="007E65E5" w14:paraId="7C05A439" w14:textId="77777777" w:rsidTr="00610DBE">
        <w:trPr>
          <w:trHeight w:val="340"/>
        </w:trPr>
        <w:tc>
          <w:tcPr>
            <w:tcW w:w="994" w:type="dxa"/>
          </w:tcPr>
          <w:p w14:paraId="3DF4AC87" w14:textId="77777777" w:rsidR="00FA70D9" w:rsidRPr="007E65E5" w:rsidRDefault="00FA70D9" w:rsidP="00F06A09">
            <w:pPr>
              <w:pStyle w:val="TableParagraph"/>
              <w:spacing w:before="4"/>
              <w:ind w:left="4"/>
              <w:rPr>
                <w:rFonts w:ascii="Times New Roman" w:hAnsi="Times New Roman"/>
                <w:lang w:val="lv-LV"/>
              </w:rPr>
            </w:pPr>
            <w:r w:rsidRPr="007E65E5">
              <w:rPr>
                <w:rFonts w:ascii="Times New Roman" w:hAnsi="Times New Roman"/>
                <w:lang w:val="lv-LV"/>
              </w:rPr>
              <w:t>2.3.3.</w:t>
            </w:r>
          </w:p>
        </w:tc>
        <w:tc>
          <w:tcPr>
            <w:tcW w:w="2794" w:type="dxa"/>
            <w:gridSpan w:val="2"/>
          </w:tcPr>
          <w:p w14:paraId="6E8B9AD9" w14:textId="77777777" w:rsidR="00FA70D9" w:rsidRPr="007E65E5" w:rsidRDefault="00FA70D9" w:rsidP="00F06A09">
            <w:pPr>
              <w:pStyle w:val="TableParagraph"/>
              <w:spacing w:before="4"/>
              <w:ind w:left="4"/>
              <w:rPr>
                <w:rFonts w:ascii="Times New Roman" w:hAnsi="Times New Roman"/>
                <w:lang w:val="lv-LV"/>
              </w:rPr>
            </w:pPr>
            <w:r w:rsidRPr="007E65E5">
              <w:rPr>
                <w:rFonts w:ascii="Times New Roman" w:hAnsi="Times New Roman"/>
                <w:lang w:val="lv-LV"/>
              </w:rPr>
              <w:t>E-pasta</w:t>
            </w:r>
            <w:r w:rsidRPr="007E65E5">
              <w:rPr>
                <w:rFonts w:ascii="Times New Roman" w:hAnsi="Times New Roman"/>
                <w:spacing w:val="-4"/>
                <w:lang w:val="lv-LV"/>
              </w:rPr>
              <w:t xml:space="preserve"> </w:t>
            </w:r>
            <w:r w:rsidRPr="007E65E5">
              <w:rPr>
                <w:rFonts w:ascii="Times New Roman" w:hAnsi="Times New Roman"/>
                <w:lang w:val="lv-LV"/>
              </w:rPr>
              <w:t>adrese:</w:t>
            </w:r>
          </w:p>
        </w:tc>
        <w:tc>
          <w:tcPr>
            <w:tcW w:w="5298" w:type="dxa"/>
            <w:gridSpan w:val="3"/>
          </w:tcPr>
          <w:p w14:paraId="7CC06593" w14:textId="77777777" w:rsidR="00FA70D9" w:rsidRPr="007E65E5" w:rsidRDefault="00FA70D9" w:rsidP="00F06A09">
            <w:pPr>
              <w:pStyle w:val="TableParagraph"/>
              <w:rPr>
                <w:rFonts w:ascii="Times New Roman" w:hAnsi="Times New Roman"/>
                <w:lang w:val="lv-LV"/>
              </w:rPr>
            </w:pPr>
          </w:p>
        </w:tc>
      </w:tr>
      <w:tr w:rsidR="00FA70D9" w:rsidRPr="007E65E5" w14:paraId="13780150" w14:textId="77777777" w:rsidTr="00610DBE">
        <w:trPr>
          <w:trHeight w:val="338"/>
        </w:trPr>
        <w:tc>
          <w:tcPr>
            <w:tcW w:w="994" w:type="dxa"/>
          </w:tcPr>
          <w:p w14:paraId="7F7A073A"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2.4.</w:t>
            </w:r>
          </w:p>
        </w:tc>
        <w:tc>
          <w:tcPr>
            <w:tcW w:w="8092" w:type="dxa"/>
            <w:gridSpan w:val="5"/>
          </w:tcPr>
          <w:p w14:paraId="07744B43"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Līguma</w:t>
            </w:r>
            <w:r w:rsidRPr="007E65E5">
              <w:rPr>
                <w:rFonts w:ascii="Times New Roman" w:hAnsi="Times New Roman"/>
                <w:spacing w:val="-3"/>
                <w:lang w:val="lv-LV"/>
              </w:rPr>
              <w:t xml:space="preserve"> </w:t>
            </w:r>
            <w:r w:rsidRPr="007E65E5">
              <w:rPr>
                <w:rFonts w:ascii="Times New Roman" w:hAnsi="Times New Roman"/>
                <w:lang w:val="lv-LV"/>
              </w:rPr>
              <w:t>slēgšanai</w:t>
            </w:r>
            <w:r w:rsidRPr="007E65E5">
              <w:rPr>
                <w:rFonts w:ascii="Times New Roman" w:hAnsi="Times New Roman"/>
                <w:spacing w:val="-6"/>
                <w:lang w:val="lv-LV"/>
              </w:rPr>
              <w:t xml:space="preserve"> </w:t>
            </w:r>
            <w:r w:rsidRPr="007E65E5">
              <w:rPr>
                <w:rFonts w:ascii="Times New Roman" w:hAnsi="Times New Roman"/>
                <w:lang w:val="lv-LV"/>
              </w:rPr>
              <w:t>pilnvarotā</w:t>
            </w:r>
            <w:r w:rsidRPr="007E65E5">
              <w:rPr>
                <w:rFonts w:ascii="Times New Roman" w:hAnsi="Times New Roman"/>
                <w:spacing w:val="-5"/>
                <w:lang w:val="lv-LV"/>
              </w:rPr>
              <w:t xml:space="preserve"> </w:t>
            </w:r>
            <w:r w:rsidRPr="007E65E5">
              <w:rPr>
                <w:rFonts w:ascii="Times New Roman" w:hAnsi="Times New Roman"/>
                <w:lang w:val="lv-LV"/>
              </w:rPr>
              <w:t>persona</w:t>
            </w:r>
          </w:p>
        </w:tc>
      </w:tr>
      <w:tr w:rsidR="00FA70D9" w:rsidRPr="007E65E5" w14:paraId="74572656" w14:textId="77777777" w:rsidTr="00610DBE">
        <w:trPr>
          <w:trHeight w:val="340"/>
        </w:trPr>
        <w:tc>
          <w:tcPr>
            <w:tcW w:w="994" w:type="dxa"/>
          </w:tcPr>
          <w:p w14:paraId="7DD727D6"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2.4.1.</w:t>
            </w:r>
          </w:p>
        </w:tc>
        <w:tc>
          <w:tcPr>
            <w:tcW w:w="2794" w:type="dxa"/>
            <w:gridSpan w:val="2"/>
          </w:tcPr>
          <w:p w14:paraId="42202B69"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Vārds,</w:t>
            </w:r>
            <w:r w:rsidRPr="007E65E5">
              <w:rPr>
                <w:rFonts w:ascii="Times New Roman" w:hAnsi="Times New Roman"/>
                <w:spacing w:val="-5"/>
                <w:lang w:val="lv-LV"/>
              </w:rPr>
              <w:t xml:space="preserve"> </w:t>
            </w:r>
            <w:r w:rsidRPr="007E65E5">
              <w:rPr>
                <w:rFonts w:ascii="Times New Roman" w:hAnsi="Times New Roman"/>
                <w:lang w:val="lv-LV"/>
              </w:rPr>
              <w:t>uzvārds,</w:t>
            </w:r>
            <w:r w:rsidRPr="007E65E5">
              <w:rPr>
                <w:rFonts w:ascii="Times New Roman" w:hAnsi="Times New Roman"/>
                <w:spacing w:val="-3"/>
                <w:lang w:val="lv-LV"/>
              </w:rPr>
              <w:t xml:space="preserve"> </w:t>
            </w:r>
            <w:r w:rsidRPr="007E65E5">
              <w:rPr>
                <w:rFonts w:ascii="Times New Roman" w:hAnsi="Times New Roman"/>
                <w:lang w:val="lv-LV"/>
              </w:rPr>
              <w:t>amats:</w:t>
            </w:r>
          </w:p>
        </w:tc>
        <w:tc>
          <w:tcPr>
            <w:tcW w:w="5298" w:type="dxa"/>
            <w:gridSpan w:val="3"/>
          </w:tcPr>
          <w:p w14:paraId="672E3FEC" w14:textId="77777777" w:rsidR="00FA70D9" w:rsidRPr="007E65E5" w:rsidRDefault="00FA70D9" w:rsidP="00F06A09">
            <w:pPr>
              <w:pStyle w:val="TableParagraph"/>
              <w:rPr>
                <w:rFonts w:ascii="Times New Roman" w:hAnsi="Times New Roman"/>
                <w:lang w:val="lv-LV"/>
              </w:rPr>
            </w:pPr>
          </w:p>
        </w:tc>
      </w:tr>
      <w:tr w:rsidR="00FA70D9" w:rsidRPr="007E65E5" w14:paraId="42A8A017" w14:textId="77777777" w:rsidTr="00610DBE">
        <w:trPr>
          <w:trHeight w:val="335"/>
        </w:trPr>
        <w:tc>
          <w:tcPr>
            <w:tcW w:w="994" w:type="dxa"/>
          </w:tcPr>
          <w:p w14:paraId="4E6696C5"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2.4.2.</w:t>
            </w:r>
          </w:p>
        </w:tc>
        <w:tc>
          <w:tcPr>
            <w:tcW w:w="1582" w:type="dxa"/>
          </w:tcPr>
          <w:p w14:paraId="50B2E233" w14:textId="77777777" w:rsidR="00FA70D9" w:rsidRPr="007E65E5" w:rsidRDefault="00FA70D9" w:rsidP="00F06A09">
            <w:pPr>
              <w:pStyle w:val="TableParagraph"/>
              <w:spacing w:before="1"/>
              <w:ind w:left="126"/>
              <w:rPr>
                <w:rFonts w:ascii="Times New Roman" w:hAnsi="Times New Roman"/>
                <w:lang w:val="lv-LV"/>
              </w:rPr>
            </w:pPr>
            <w:r w:rsidRPr="007E65E5">
              <w:rPr>
                <w:rFonts w:ascii="Times New Roman" w:hAnsi="Times New Roman"/>
                <w:lang w:val="lv-LV"/>
              </w:rPr>
              <w:t>Tālruņa</w:t>
            </w:r>
            <w:r w:rsidRPr="007E65E5">
              <w:rPr>
                <w:rFonts w:ascii="Times New Roman" w:hAnsi="Times New Roman"/>
                <w:spacing w:val="-2"/>
                <w:lang w:val="lv-LV"/>
              </w:rPr>
              <w:t xml:space="preserve"> </w:t>
            </w:r>
            <w:r w:rsidRPr="007E65E5">
              <w:rPr>
                <w:rFonts w:ascii="Times New Roman" w:hAnsi="Times New Roman"/>
                <w:lang w:val="lv-LV"/>
              </w:rPr>
              <w:t>nr.:</w:t>
            </w:r>
          </w:p>
        </w:tc>
        <w:tc>
          <w:tcPr>
            <w:tcW w:w="2071" w:type="dxa"/>
            <w:gridSpan w:val="2"/>
          </w:tcPr>
          <w:p w14:paraId="799CA82C" w14:textId="77777777" w:rsidR="00FA70D9" w:rsidRPr="007E65E5" w:rsidRDefault="00FA70D9" w:rsidP="00F06A09">
            <w:pPr>
              <w:pStyle w:val="TableParagraph"/>
              <w:rPr>
                <w:rFonts w:ascii="Times New Roman" w:hAnsi="Times New Roman"/>
                <w:lang w:val="lv-LV"/>
              </w:rPr>
            </w:pPr>
          </w:p>
        </w:tc>
        <w:tc>
          <w:tcPr>
            <w:tcW w:w="1846" w:type="dxa"/>
          </w:tcPr>
          <w:p w14:paraId="09ECA489" w14:textId="77777777" w:rsidR="00FA70D9" w:rsidRPr="007E65E5" w:rsidRDefault="00FA70D9" w:rsidP="00F06A09">
            <w:pPr>
              <w:pStyle w:val="TableParagraph"/>
              <w:spacing w:before="1"/>
              <w:ind w:left="4"/>
              <w:rPr>
                <w:rFonts w:ascii="Times New Roman" w:hAnsi="Times New Roman"/>
                <w:lang w:val="lv-LV"/>
              </w:rPr>
            </w:pPr>
            <w:r w:rsidRPr="007E65E5">
              <w:rPr>
                <w:rFonts w:ascii="Times New Roman" w:hAnsi="Times New Roman"/>
                <w:lang w:val="lv-LV"/>
              </w:rPr>
              <w:t>Faksa</w:t>
            </w:r>
            <w:r w:rsidRPr="007E65E5">
              <w:rPr>
                <w:rFonts w:ascii="Times New Roman" w:hAnsi="Times New Roman"/>
                <w:spacing w:val="-1"/>
                <w:lang w:val="lv-LV"/>
              </w:rPr>
              <w:t xml:space="preserve"> </w:t>
            </w:r>
            <w:r w:rsidRPr="007E65E5">
              <w:rPr>
                <w:rFonts w:ascii="Times New Roman" w:hAnsi="Times New Roman"/>
                <w:lang w:val="lv-LV"/>
              </w:rPr>
              <w:t>nr.:</w:t>
            </w:r>
          </w:p>
        </w:tc>
        <w:tc>
          <w:tcPr>
            <w:tcW w:w="2593" w:type="dxa"/>
          </w:tcPr>
          <w:p w14:paraId="5670DBAF" w14:textId="77777777" w:rsidR="00FA70D9" w:rsidRPr="007E65E5" w:rsidRDefault="00FA70D9" w:rsidP="00F06A09">
            <w:pPr>
              <w:pStyle w:val="TableParagraph"/>
              <w:rPr>
                <w:rFonts w:ascii="Times New Roman" w:hAnsi="Times New Roman"/>
                <w:lang w:val="lv-LV"/>
              </w:rPr>
            </w:pPr>
          </w:p>
        </w:tc>
      </w:tr>
      <w:tr w:rsidR="00FA70D9" w:rsidRPr="007E65E5" w14:paraId="0A1F78CD" w14:textId="77777777" w:rsidTr="00610DBE">
        <w:trPr>
          <w:trHeight w:val="410"/>
        </w:trPr>
        <w:tc>
          <w:tcPr>
            <w:tcW w:w="994" w:type="dxa"/>
          </w:tcPr>
          <w:p w14:paraId="5A127230" w14:textId="77777777" w:rsidR="00FA70D9" w:rsidRPr="007E65E5" w:rsidRDefault="00FA70D9" w:rsidP="00F06A09">
            <w:pPr>
              <w:pStyle w:val="TableParagraph"/>
              <w:ind w:left="4"/>
              <w:rPr>
                <w:rFonts w:ascii="Times New Roman" w:hAnsi="Times New Roman"/>
                <w:lang w:val="lv-LV"/>
              </w:rPr>
            </w:pPr>
            <w:r w:rsidRPr="007E65E5">
              <w:rPr>
                <w:rFonts w:ascii="Times New Roman" w:hAnsi="Times New Roman"/>
                <w:lang w:val="lv-LV"/>
              </w:rPr>
              <w:t>2.4.3.</w:t>
            </w:r>
          </w:p>
        </w:tc>
        <w:tc>
          <w:tcPr>
            <w:tcW w:w="2794" w:type="dxa"/>
            <w:gridSpan w:val="2"/>
          </w:tcPr>
          <w:p w14:paraId="10B3817E" w14:textId="77777777" w:rsidR="00FA70D9" w:rsidRPr="007E65E5" w:rsidRDefault="00FA70D9" w:rsidP="00F06A09">
            <w:pPr>
              <w:pStyle w:val="TableParagraph"/>
              <w:ind w:left="4"/>
              <w:rPr>
                <w:rFonts w:ascii="Times New Roman" w:hAnsi="Times New Roman"/>
                <w:lang w:val="lv-LV"/>
              </w:rPr>
            </w:pPr>
            <w:r w:rsidRPr="007E65E5">
              <w:rPr>
                <w:rFonts w:ascii="Times New Roman" w:hAnsi="Times New Roman"/>
                <w:lang w:val="lv-LV"/>
              </w:rPr>
              <w:t>E-pasta</w:t>
            </w:r>
            <w:r w:rsidRPr="007E65E5">
              <w:rPr>
                <w:rFonts w:ascii="Times New Roman" w:hAnsi="Times New Roman"/>
                <w:spacing w:val="-4"/>
                <w:lang w:val="lv-LV"/>
              </w:rPr>
              <w:t xml:space="preserve"> </w:t>
            </w:r>
            <w:r w:rsidRPr="007E65E5">
              <w:rPr>
                <w:rFonts w:ascii="Times New Roman" w:hAnsi="Times New Roman"/>
                <w:lang w:val="lv-LV"/>
              </w:rPr>
              <w:t>adrese:</w:t>
            </w:r>
          </w:p>
        </w:tc>
        <w:tc>
          <w:tcPr>
            <w:tcW w:w="5298" w:type="dxa"/>
            <w:gridSpan w:val="3"/>
          </w:tcPr>
          <w:p w14:paraId="517B8162" w14:textId="77777777" w:rsidR="00FA70D9" w:rsidRPr="007E65E5" w:rsidRDefault="00FA70D9" w:rsidP="00F06A09">
            <w:pPr>
              <w:pStyle w:val="TableParagraph"/>
              <w:rPr>
                <w:rFonts w:ascii="Times New Roman" w:hAnsi="Times New Roman"/>
                <w:lang w:val="lv-LV"/>
              </w:rPr>
            </w:pPr>
          </w:p>
        </w:tc>
      </w:tr>
    </w:tbl>
    <w:p w14:paraId="746A0F09" w14:textId="77777777" w:rsidR="00561F05" w:rsidRPr="007E65E5" w:rsidRDefault="00561F05" w:rsidP="00F06A09">
      <w:pPr>
        <w:rPr>
          <w:sz w:val="22"/>
          <w:szCs w:val="22"/>
        </w:rPr>
      </w:pPr>
    </w:p>
    <w:p w14:paraId="23CFBFD0" w14:textId="77777777" w:rsidR="0060245E" w:rsidRPr="00D565B7" w:rsidRDefault="0060245E" w:rsidP="00F06A09">
      <w:pPr>
        <w:pStyle w:val="ListParagraph"/>
        <w:widowControl w:val="0"/>
        <w:numPr>
          <w:ilvl w:val="0"/>
          <w:numId w:val="6"/>
        </w:numPr>
        <w:tabs>
          <w:tab w:val="left" w:pos="1181"/>
          <w:tab w:val="left" w:pos="1183"/>
        </w:tabs>
        <w:autoSpaceDE w:val="0"/>
        <w:autoSpaceDN w:val="0"/>
        <w:spacing w:after="0" w:line="240" w:lineRule="auto"/>
        <w:jc w:val="both"/>
        <w:rPr>
          <w:rFonts w:ascii="Times New Roman" w:hAnsi="Times New Roman" w:cs="Times New Roman"/>
          <w:b/>
        </w:rPr>
      </w:pPr>
      <w:r w:rsidRPr="00D565B7">
        <w:rPr>
          <w:rFonts w:ascii="Times New Roman" w:hAnsi="Times New Roman" w:cs="Times New Roman"/>
          <w:b/>
        </w:rPr>
        <w:t>Pretendenta</w:t>
      </w:r>
      <w:r w:rsidRPr="00D565B7">
        <w:rPr>
          <w:rFonts w:ascii="Times New Roman" w:hAnsi="Times New Roman" w:cs="Times New Roman"/>
          <w:b/>
          <w:spacing w:val="-4"/>
        </w:rPr>
        <w:t xml:space="preserve"> </w:t>
      </w:r>
      <w:r w:rsidRPr="00D565B7">
        <w:rPr>
          <w:rFonts w:ascii="Times New Roman" w:hAnsi="Times New Roman" w:cs="Times New Roman"/>
          <w:b/>
        </w:rPr>
        <w:t>finanšu</w:t>
      </w:r>
      <w:r w:rsidRPr="00D565B7">
        <w:rPr>
          <w:rFonts w:ascii="Times New Roman" w:hAnsi="Times New Roman" w:cs="Times New Roman"/>
          <w:b/>
          <w:spacing w:val="-5"/>
        </w:rPr>
        <w:t xml:space="preserve"> </w:t>
      </w:r>
      <w:r w:rsidRPr="00D565B7">
        <w:rPr>
          <w:rFonts w:ascii="Times New Roman" w:hAnsi="Times New Roman" w:cs="Times New Roman"/>
          <w:b/>
        </w:rPr>
        <w:t xml:space="preserve">stāvoklis. </w:t>
      </w:r>
      <w:r w:rsidRPr="00D565B7">
        <w:rPr>
          <w:rFonts w:ascii="Times New Roman" w:hAnsi="Times New Roman" w:cs="Times New Roman"/>
        </w:rPr>
        <w:t>Pretendenta</w:t>
      </w:r>
      <w:r w:rsidR="009A7448" w:rsidRPr="00D565B7">
        <w:rPr>
          <w:rFonts w:ascii="Times New Roman" w:hAnsi="Times New Roman" w:cs="Times New Roman"/>
        </w:rPr>
        <w:t xml:space="preserve"> </w:t>
      </w:r>
      <w:r w:rsidRPr="00D565B7">
        <w:rPr>
          <w:rFonts w:ascii="Times New Roman" w:hAnsi="Times New Roman" w:cs="Times New Roman"/>
        </w:rPr>
        <w:t>finanšu</w:t>
      </w:r>
      <w:r w:rsidRPr="00D565B7">
        <w:rPr>
          <w:rFonts w:ascii="Times New Roman" w:hAnsi="Times New Roman" w:cs="Times New Roman"/>
          <w:spacing w:val="-1"/>
        </w:rPr>
        <w:t xml:space="preserve"> </w:t>
      </w:r>
      <w:r w:rsidR="009A7448" w:rsidRPr="00D565B7">
        <w:rPr>
          <w:rFonts w:ascii="Times New Roman" w:hAnsi="Times New Roman" w:cs="Times New Roman"/>
        </w:rPr>
        <w:t>dati un pieredze</w:t>
      </w:r>
      <w:r w:rsidR="00B56DAB" w:rsidRPr="00D565B7">
        <w:rPr>
          <w:rFonts w:ascii="Times New Roman" w:hAnsi="Times New Roman" w:cs="Times New Roman"/>
        </w:rPr>
        <w:t>.</w:t>
      </w:r>
    </w:p>
    <w:p w14:paraId="73FE45A2" w14:textId="77777777" w:rsidR="0060245E" w:rsidRPr="00D565B7" w:rsidRDefault="0060245E" w:rsidP="00F06A09">
      <w:pPr>
        <w:pStyle w:val="BodyText"/>
        <w:spacing w:before="3" w:after="1"/>
        <w:rPr>
          <w:sz w:val="22"/>
          <w:szCs w:val="22"/>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2"/>
        <w:gridCol w:w="4252"/>
      </w:tblGrid>
      <w:tr w:rsidR="00984734" w:rsidRPr="00D565B7" w14:paraId="424F1F58" w14:textId="77777777" w:rsidTr="00610DBE">
        <w:trPr>
          <w:trHeight w:val="338"/>
        </w:trPr>
        <w:tc>
          <w:tcPr>
            <w:tcW w:w="4962" w:type="dxa"/>
          </w:tcPr>
          <w:p w14:paraId="7CC24518" w14:textId="77777777" w:rsidR="0060245E" w:rsidRPr="00D565B7" w:rsidRDefault="0060245E" w:rsidP="00F06A09">
            <w:pPr>
              <w:pStyle w:val="TableParagraph"/>
              <w:spacing w:before="1"/>
              <w:ind w:left="4"/>
              <w:rPr>
                <w:rFonts w:ascii="Times New Roman" w:hAnsi="Times New Roman"/>
                <w:lang w:val="lv-LV"/>
              </w:rPr>
            </w:pPr>
            <w:r w:rsidRPr="00D565B7">
              <w:rPr>
                <w:rFonts w:ascii="Times New Roman" w:hAnsi="Times New Roman"/>
                <w:lang w:val="lv-LV"/>
              </w:rPr>
              <w:t>Apgrozījums</w:t>
            </w:r>
            <w:r w:rsidRPr="00D565B7">
              <w:rPr>
                <w:rFonts w:ascii="Times New Roman" w:hAnsi="Times New Roman"/>
                <w:spacing w:val="-3"/>
                <w:lang w:val="lv-LV"/>
              </w:rPr>
              <w:t xml:space="preserve"> </w:t>
            </w:r>
            <w:r w:rsidR="00B56DAB" w:rsidRPr="00D565B7">
              <w:rPr>
                <w:rFonts w:ascii="Times New Roman" w:hAnsi="Times New Roman"/>
                <w:lang w:val="lv-LV"/>
              </w:rPr>
              <w:t>2022.</w:t>
            </w:r>
            <w:r w:rsidR="00984734" w:rsidRPr="00D565B7">
              <w:rPr>
                <w:rFonts w:ascii="Times New Roman" w:hAnsi="Times New Roman"/>
                <w:lang w:val="lv-LV"/>
              </w:rPr>
              <w:t xml:space="preserve"> </w:t>
            </w:r>
            <w:r w:rsidRPr="00D565B7">
              <w:rPr>
                <w:rFonts w:ascii="Times New Roman" w:hAnsi="Times New Roman"/>
                <w:lang w:val="lv-LV"/>
              </w:rPr>
              <w:t>gadā,</w:t>
            </w:r>
            <w:r w:rsidRPr="00D565B7">
              <w:rPr>
                <w:rFonts w:ascii="Times New Roman" w:hAnsi="Times New Roman"/>
                <w:spacing w:val="-2"/>
                <w:lang w:val="lv-LV"/>
              </w:rPr>
              <w:t xml:space="preserve"> </w:t>
            </w:r>
            <w:r w:rsidRPr="00D565B7">
              <w:rPr>
                <w:rFonts w:ascii="Times New Roman" w:hAnsi="Times New Roman"/>
                <w:lang w:val="lv-LV"/>
              </w:rPr>
              <w:t>eiro</w:t>
            </w:r>
          </w:p>
        </w:tc>
        <w:tc>
          <w:tcPr>
            <w:tcW w:w="4252" w:type="dxa"/>
          </w:tcPr>
          <w:p w14:paraId="43E1A3A1" w14:textId="77777777" w:rsidR="0060245E" w:rsidRPr="00D565B7" w:rsidRDefault="0060245E" w:rsidP="00F06A09">
            <w:pPr>
              <w:pStyle w:val="TableParagraph"/>
              <w:rPr>
                <w:rFonts w:ascii="Times New Roman" w:hAnsi="Times New Roman"/>
                <w:lang w:val="lv-LV"/>
              </w:rPr>
            </w:pPr>
          </w:p>
        </w:tc>
      </w:tr>
      <w:tr w:rsidR="00984734" w:rsidRPr="00D565B7" w14:paraId="00F3A1A8" w14:textId="77777777" w:rsidTr="00610DBE">
        <w:trPr>
          <w:trHeight w:val="340"/>
        </w:trPr>
        <w:tc>
          <w:tcPr>
            <w:tcW w:w="4962" w:type="dxa"/>
          </w:tcPr>
          <w:p w14:paraId="70725439" w14:textId="77777777" w:rsidR="0060245E" w:rsidRPr="00D565B7" w:rsidRDefault="0060245E" w:rsidP="00F06A09">
            <w:pPr>
              <w:pStyle w:val="TableParagraph"/>
              <w:spacing w:before="4"/>
              <w:ind w:left="4"/>
              <w:rPr>
                <w:rFonts w:ascii="Times New Roman" w:hAnsi="Times New Roman"/>
                <w:lang w:val="lv-LV"/>
              </w:rPr>
            </w:pPr>
            <w:r w:rsidRPr="00D565B7">
              <w:rPr>
                <w:rFonts w:ascii="Times New Roman" w:hAnsi="Times New Roman"/>
                <w:lang w:val="lv-LV"/>
              </w:rPr>
              <w:t>Apgrozījums</w:t>
            </w:r>
            <w:r w:rsidRPr="00D565B7">
              <w:rPr>
                <w:rFonts w:ascii="Times New Roman" w:hAnsi="Times New Roman"/>
                <w:spacing w:val="-2"/>
                <w:lang w:val="lv-LV"/>
              </w:rPr>
              <w:t xml:space="preserve"> </w:t>
            </w:r>
            <w:r w:rsidR="00B56DAB" w:rsidRPr="00D565B7">
              <w:rPr>
                <w:rFonts w:ascii="Times New Roman" w:hAnsi="Times New Roman"/>
                <w:lang w:val="lv-LV"/>
              </w:rPr>
              <w:t>2023.</w:t>
            </w:r>
            <w:r w:rsidR="00984734" w:rsidRPr="00D565B7">
              <w:rPr>
                <w:rFonts w:ascii="Times New Roman" w:hAnsi="Times New Roman"/>
                <w:lang w:val="lv-LV"/>
              </w:rPr>
              <w:t xml:space="preserve"> gadā,</w:t>
            </w:r>
            <w:r w:rsidR="00984734" w:rsidRPr="00D565B7">
              <w:rPr>
                <w:rFonts w:ascii="Times New Roman" w:hAnsi="Times New Roman"/>
                <w:spacing w:val="-2"/>
                <w:lang w:val="lv-LV"/>
              </w:rPr>
              <w:t xml:space="preserve"> </w:t>
            </w:r>
            <w:r w:rsidR="00984734" w:rsidRPr="00D565B7">
              <w:rPr>
                <w:rFonts w:ascii="Times New Roman" w:hAnsi="Times New Roman"/>
                <w:lang w:val="lv-LV"/>
              </w:rPr>
              <w:t>eiro</w:t>
            </w:r>
          </w:p>
        </w:tc>
        <w:tc>
          <w:tcPr>
            <w:tcW w:w="4252" w:type="dxa"/>
          </w:tcPr>
          <w:p w14:paraId="6D160611" w14:textId="77777777" w:rsidR="0060245E" w:rsidRPr="00D565B7" w:rsidRDefault="0060245E" w:rsidP="00F06A09">
            <w:pPr>
              <w:pStyle w:val="TableParagraph"/>
              <w:rPr>
                <w:rFonts w:ascii="Times New Roman" w:hAnsi="Times New Roman"/>
                <w:lang w:val="lv-LV"/>
              </w:rPr>
            </w:pPr>
          </w:p>
        </w:tc>
      </w:tr>
      <w:tr w:rsidR="00984734" w:rsidRPr="00D565B7" w14:paraId="1C65B9FA" w14:textId="77777777" w:rsidTr="00610DBE">
        <w:trPr>
          <w:trHeight w:val="337"/>
        </w:trPr>
        <w:tc>
          <w:tcPr>
            <w:tcW w:w="4962" w:type="dxa"/>
          </w:tcPr>
          <w:p w14:paraId="1D8D57AA" w14:textId="77777777" w:rsidR="0060245E" w:rsidRPr="00D565B7" w:rsidRDefault="0060245E" w:rsidP="00F06A09">
            <w:pPr>
              <w:pStyle w:val="TableParagraph"/>
              <w:spacing w:before="1"/>
              <w:ind w:left="4"/>
              <w:rPr>
                <w:rFonts w:ascii="Times New Roman" w:hAnsi="Times New Roman"/>
                <w:lang w:val="lv-LV"/>
              </w:rPr>
            </w:pPr>
            <w:r w:rsidRPr="00D565B7">
              <w:rPr>
                <w:rFonts w:ascii="Times New Roman" w:hAnsi="Times New Roman"/>
                <w:lang w:val="lv-LV"/>
              </w:rPr>
              <w:t>Apgrozījums</w:t>
            </w:r>
            <w:r w:rsidRPr="00D565B7">
              <w:rPr>
                <w:rFonts w:ascii="Times New Roman" w:hAnsi="Times New Roman"/>
                <w:spacing w:val="-3"/>
                <w:lang w:val="lv-LV"/>
              </w:rPr>
              <w:t xml:space="preserve"> </w:t>
            </w:r>
            <w:r w:rsidR="00B56DAB" w:rsidRPr="00D565B7">
              <w:rPr>
                <w:rFonts w:ascii="Times New Roman" w:hAnsi="Times New Roman"/>
                <w:lang w:val="lv-LV"/>
              </w:rPr>
              <w:t>2024.</w:t>
            </w:r>
            <w:r w:rsidR="00984734" w:rsidRPr="00D565B7">
              <w:rPr>
                <w:rFonts w:ascii="Times New Roman" w:hAnsi="Times New Roman"/>
                <w:lang w:val="lv-LV"/>
              </w:rPr>
              <w:t xml:space="preserve"> gadā,</w:t>
            </w:r>
            <w:r w:rsidR="00984734" w:rsidRPr="00D565B7">
              <w:rPr>
                <w:rFonts w:ascii="Times New Roman" w:hAnsi="Times New Roman"/>
                <w:spacing w:val="-2"/>
                <w:lang w:val="lv-LV"/>
              </w:rPr>
              <w:t xml:space="preserve"> </w:t>
            </w:r>
            <w:r w:rsidR="00984734" w:rsidRPr="00D565B7">
              <w:rPr>
                <w:rFonts w:ascii="Times New Roman" w:hAnsi="Times New Roman"/>
                <w:lang w:val="lv-LV"/>
              </w:rPr>
              <w:t>eiro</w:t>
            </w:r>
          </w:p>
        </w:tc>
        <w:tc>
          <w:tcPr>
            <w:tcW w:w="4252" w:type="dxa"/>
          </w:tcPr>
          <w:p w14:paraId="5268DFFC" w14:textId="77777777" w:rsidR="0060245E" w:rsidRPr="00D565B7" w:rsidRDefault="0060245E" w:rsidP="00F06A09">
            <w:pPr>
              <w:pStyle w:val="TableParagraph"/>
              <w:rPr>
                <w:rFonts w:ascii="Times New Roman" w:hAnsi="Times New Roman"/>
                <w:lang w:val="lv-LV"/>
              </w:rPr>
            </w:pPr>
          </w:p>
        </w:tc>
      </w:tr>
      <w:tr w:rsidR="00984734" w:rsidRPr="00D565B7" w14:paraId="7C7FE7B8" w14:textId="77777777" w:rsidTr="00610DBE">
        <w:trPr>
          <w:trHeight w:val="327"/>
        </w:trPr>
        <w:tc>
          <w:tcPr>
            <w:tcW w:w="4962" w:type="dxa"/>
          </w:tcPr>
          <w:p w14:paraId="059C6B83" w14:textId="77777777" w:rsidR="0060245E" w:rsidRPr="00D565B7" w:rsidRDefault="0060245E" w:rsidP="00F06A09">
            <w:pPr>
              <w:pStyle w:val="TableParagraph"/>
              <w:spacing w:before="1"/>
              <w:ind w:left="4"/>
              <w:rPr>
                <w:rFonts w:ascii="Times New Roman" w:hAnsi="Times New Roman"/>
                <w:lang w:val="lv-LV"/>
              </w:rPr>
            </w:pPr>
            <w:r w:rsidRPr="00D565B7">
              <w:rPr>
                <w:rFonts w:ascii="Times New Roman" w:hAnsi="Times New Roman"/>
                <w:lang w:val="lv-LV"/>
              </w:rPr>
              <w:t>Vidējais</w:t>
            </w:r>
            <w:r w:rsidRPr="00D565B7">
              <w:rPr>
                <w:rFonts w:ascii="Times New Roman" w:hAnsi="Times New Roman"/>
                <w:spacing w:val="-5"/>
                <w:lang w:val="lv-LV"/>
              </w:rPr>
              <w:t xml:space="preserve"> </w:t>
            </w:r>
            <w:r w:rsidRPr="00D565B7">
              <w:rPr>
                <w:rFonts w:ascii="Times New Roman" w:hAnsi="Times New Roman"/>
                <w:lang w:val="lv-LV"/>
              </w:rPr>
              <w:t>apgrozījums</w:t>
            </w:r>
            <w:r w:rsidRPr="00D565B7">
              <w:rPr>
                <w:rFonts w:ascii="Times New Roman" w:hAnsi="Times New Roman"/>
                <w:spacing w:val="-3"/>
                <w:lang w:val="lv-LV"/>
              </w:rPr>
              <w:t xml:space="preserve"> </w:t>
            </w:r>
            <w:r w:rsidRPr="00D565B7">
              <w:rPr>
                <w:rFonts w:ascii="Times New Roman" w:hAnsi="Times New Roman"/>
                <w:lang w:val="lv-LV"/>
              </w:rPr>
              <w:t>pēdējos</w:t>
            </w:r>
            <w:r w:rsidRPr="00D565B7">
              <w:rPr>
                <w:rFonts w:ascii="Times New Roman" w:hAnsi="Times New Roman"/>
                <w:spacing w:val="-1"/>
                <w:lang w:val="lv-LV"/>
              </w:rPr>
              <w:t xml:space="preserve"> </w:t>
            </w:r>
            <w:r w:rsidRPr="00D565B7">
              <w:rPr>
                <w:rFonts w:ascii="Times New Roman" w:hAnsi="Times New Roman"/>
                <w:lang w:val="lv-LV"/>
              </w:rPr>
              <w:t>trīs</w:t>
            </w:r>
            <w:r w:rsidRPr="00D565B7">
              <w:rPr>
                <w:rFonts w:ascii="Times New Roman" w:hAnsi="Times New Roman"/>
                <w:spacing w:val="-3"/>
                <w:lang w:val="lv-LV"/>
              </w:rPr>
              <w:t xml:space="preserve"> </w:t>
            </w:r>
            <w:r w:rsidR="00984734" w:rsidRPr="00D565B7">
              <w:rPr>
                <w:rFonts w:ascii="Times New Roman" w:hAnsi="Times New Roman"/>
                <w:spacing w:val="-3"/>
                <w:lang w:val="lv-LV"/>
              </w:rPr>
              <w:t xml:space="preserve">apstiprinātajos </w:t>
            </w:r>
            <w:r w:rsidRPr="00D565B7">
              <w:rPr>
                <w:rFonts w:ascii="Times New Roman" w:hAnsi="Times New Roman"/>
                <w:lang w:val="lv-LV"/>
              </w:rPr>
              <w:t>pārskata</w:t>
            </w:r>
            <w:r w:rsidRPr="00D565B7">
              <w:rPr>
                <w:rFonts w:ascii="Times New Roman" w:hAnsi="Times New Roman"/>
                <w:spacing w:val="-3"/>
                <w:lang w:val="lv-LV"/>
              </w:rPr>
              <w:t xml:space="preserve"> </w:t>
            </w:r>
            <w:r w:rsidRPr="00D565B7">
              <w:rPr>
                <w:rFonts w:ascii="Times New Roman" w:hAnsi="Times New Roman"/>
                <w:lang w:val="lv-LV"/>
              </w:rPr>
              <w:t>gados,</w:t>
            </w:r>
            <w:r w:rsidR="00984734" w:rsidRPr="00D565B7">
              <w:rPr>
                <w:rFonts w:ascii="Times New Roman" w:hAnsi="Times New Roman"/>
                <w:lang w:val="lv-LV"/>
              </w:rPr>
              <w:t xml:space="preserve"> </w:t>
            </w:r>
            <w:r w:rsidRPr="00D565B7">
              <w:rPr>
                <w:rFonts w:ascii="Times New Roman" w:hAnsi="Times New Roman"/>
                <w:lang w:val="lv-LV"/>
              </w:rPr>
              <w:t>eiro</w:t>
            </w:r>
          </w:p>
        </w:tc>
        <w:tc>
          <w:tcPr>
            <w:tcW w:w="4252" w:type="dxa"/>
          </w:tcPr>
          <w:p w14:paraId="5CD54333" w14:textId="77777777" w:rsidR="0060245E" w:rsidRPr="00D565B7" w:rsidRDefault="0060245E" w:rsidP="00F06A09">
            <w:pPr>
              <w:pStyle w:val="TableParagraph"/>
              <w:rPr>
                <w:rFonts w:ascii="Times New Roman" w:hAnsi="Times New Roman"/>
                <w:lang w:val="lv-LV"/>
              </w:rPr>
            </w:pPr>
          </w:p>
        </w:tc>
      </w:tr>
      <w:tr w:rsidR="00984734" w:rsidRPr="00D565B7" w14:paraId="0FE377FD" w14:textId="77777777" w:rsidTr="00610DBE">
        <w:trPr>
          <w:trHeight w:val="676"/>
        </w:trPr>
        <w:tc>
          <w:tcPr>
            <w:tcW w:w="4962" w:type="dxa"/>
          </w:tcPr>
          <w:p w14:paraId="51E98922" w14:textId="77777777" w:rsidR="00984734" w:rsidRPr="00D565B7" w:rsidRDefault="00984734" w:rsidP="00F06A09">
            <w:pPr>
              <w:pStyle w:val="TableParagraph"/>
              <w:spacing w:before="1"/>
              <w:ind w:left="4"/>
              <w:rPr>
                <w:rFonts w:ascii="Times New Roman" w:hAnsi="Times New Roman"/>
                <w:lang w:val="lv-LV"/>
              </w:rPr>
            </w:pPr>
            <w:r w:rsidRPr="00D565B7">
              <w:rPr>
                <w:rFonts w:ascii="Times New Roman" w:hAnsi="Times New Roman"/>
                <w:lang w:val="lv-LV"/>
              </w:rPr>
              <w:t>Pašu kapitāls ________ gadā,</w:t>
            </w:r>
            <w:r w:rsidRPr="00D565B7">
              <w:rPr>
                <w:rFonts w:ascii="Times New Roman" w:hAnsi="Times New Roman"/>
                <w:spacing w:val="-2"/>
                <w:lang w:val="lv-LV"/>
              </w:rPr>
              <w:t xml:space="preserve"> </w:t>
            </w:r>
            <w:r w:rsidRPr="00D565B7">
              <w:rPr>
                <w:rFonts w:ascii="Times New Roman" w:hAnsi="Times New Roman"/>
                <w:lang w:val="lv-LV"/>
              </w:rPr>
              <w:t>eiro (pēdējā</w:t>
            </w:r>
            <w:r w:rsidRPr="00D565B7">
              <w:rPr>
                <w:rFonts w:ascii="Times New Roman" w:hAnsi="Times New Roman"/>
                <w:spacing w:val="-11"/>
                <w:lang w:val="lv-LV"/>
              </w:rPr>
              <w:t xml:space="preserve"> </w:t>
            </w:r>
            <w:r w:rsidRPr="00D565B7">
              <w:rPr>
                <w:rFonts w:ascii="Times New Roman" w:hAnsi="Times New Roman"/>
                <w:lang w:val="lv-LV"/>
              </w:rPr>
              <w:t>apstiprinātā</w:t>
            </w:r>
            <w:r w:rsidRPr="00D565B7">
              <w:rPr>
                <w:rFonts w:ascii="Times New Roman" w:hAnsi="Times New Roman"/>
                <w:spacing w:val="-5"/>
                <w:lang w:val="lv-LV"/>
              </w:rPr>
              <w:t xml:space="preserve"> </w:t>
            </w:r>
            <w:r w:rsidRPr="00D565B7">
              <w:rPr>
                <w:rFonts w:ascii="Times New Roman" w:hAnsi="Times New Roman"/>
                <w:lang w:val="lv-LV"/>
              </w:rPr>
              <w:t>gada</w:t>
            </w:r>
            <w:r w:rsidRPr="00D565B7">
              <w:rPr>
                <w:rFonts w:ascii="Times New Roman" w:hAnsi="Times New Roman"/>
                <w:spacing w:val="-9"/>
                <w:lang w:val="lv-LV"/>
              </w:rPr>
              <w:t xml:space="preserve"> </w:t>
            </w:r>
            <w:r w:rsidRPr="00D565B7">
              <w:rPr>
                <w:rFonts w:ascii="Times New Roman" w:hAnsi="Times New Roman"/>
                <w:lang w:val="lv-LV"/>
              </w:rPr>
              <w:t>pārskata</w:t>
            </w:r>
            <w:r w:rsidRPr="00D565B7">
              <w:rPr>
                <w:rFonts w:ascii="Times New Roman" w:hAnsi="Times New Roman"/>
                <w:spacing w:val="-7"/>
                <w:lang w:val="lv-LV"/>
              </w:rPr>
              <w:t xml:space="preserve"> </w:t>
            </w:r>
            <w:r w:rsidRPr="00D565B7">
              <w:rPr>
                <w:rFonts w:ascii="Times New Roman" w:hAnsi="Times New Roman"/>
                <w:lang w:val="lv-LV"/>
              </w:rPr>
              <w:t>bilance)</w:t>
            </w:r>
          </w:p>
        </w:tc>
        <w:tc>
          <w:tcPr>
            <w:tcW w:w="4252" w:type="dxa"/>
          </w:tcPr>
          <w:p w14:paraId="073ED0F8" w14:textId="77777777" w:rsidR="00984734" w:rsidRPr="00D565B7" w:rsidRDefault="00984734" w:rsidP="00F06A09">
            <w:pPr>
              <w:pStyle w:val="TableParagraph"/>
              <w:rPr>
                <w:rFonts w:ascii="Times New Roman" w:hAnsi="Times New Roman"/>
                <w:lang w:val="lv-LV"/>
              </w:rPr>
            </w:pPr>
          </w:p>
        </w:tc>
      </w:tr>
      <w:tr w:rsidR="00984734" w:rsidRPr="007E65E5" w14:paraId="44FDFBA3" w14:textId="77777777" w:rsidTr="00610DBE">
        <w:trPr>
          <w:trHeight w:val="676"/>
        </w:trPr>
        <w:tc>
          <w:tcPr>
            <w:tcW w:w="4962" w:type="dxa"/>
          </w:tcPr>
          <w:p w14:paraId="247ED9BD" w14:textId="77777777" w:rsidR="00984734" w:rsidRPr="007E65E5" w:rsidRDefault="009A7448" w:rsidP="00F06A09">
            <w:pPr>
              <w:pStyle w:val="TableParagraph"/>
              <w:spacing w:before="1"/>
              <w:ind w:left="4"/>
              <w:rPr>
                <w:rFonts w:ascii="Times New Roman" w:hAnsi="Times New Roman"/>
                <w:lang w:val="lv-LV"/>
              </w:rPr>
            </w:pPr>
            <w:r w:rsidRPr="00D565B7">
              <w:rPr>
                <w:rFonts w:ascii="Times New Roman" w:hAnsi="Times New Roman"/>
                <w:lang w:val="lv-LV"/>
              </w:rPr>
              <w:t>Likviditātes</w:t>
            </w:r>
            <w:r w:rsidR="00984734" w:rsidRPr="00D565B7">
              <w:rPr>
                <w:rFonts w:ascii="Times New Roman" w:hAnsi="Times New Roman"/>
                <w:lang w:val="lv-LV"/>
              </w:rPr>
              <w:t xml:space="preserve"> koeficients:</w:t>
            </w:r>
            <w:r w:rsidR="00984734" w:rsidRPr="00D565B7">
              <w:rPr>
                <w:rFonts w:ascii="Times New Roman" w:hAnsi="Times New Roman"/>
                <w:spacing w:val="-1"/>
                <w:lang w:val="lv-LV"/>
              </w:rPr>
              <w:t xml:space="preserve"> </w:t>
            </w:r>
            <w:r w:rsidR="00984734" w:rsidRPr="00D565B7">
              <w:rPr>
                <w:rFonts w:ascii="Times New Roman" w:hAnsi="Times New Roman"/>
                <w:lang w:val="lv-LV"/>
              </w:rPr>
              <w:t>apgrozāmie</w:t>
            </w:r>
            <w:r w:rsidR="00984734" w:rsidRPr="00D565B7">
              <w:rPr>
                <w:rFonts w:ascii="Times New Roman" w:hAnsi="Times New Roman"/>
                <w:spacing w:val="1"/>
                <w:lang w:val="lv-LV"/>
              </w:rPr>
              <w:t xml:space="preserve"> </w:t>
            </w:r>
            <w:r w:rsidR="00984734" w:rsidRPr="00D565B7">
              <w:rPr>
                <w:rFonts w:ascii="Times New Roman" w:hAnsi="Times New Roman"/>
                <w:lang w:val="lv-LV"/>
              </w:rPr>
              <w:t>līdzekļi/īstermiņa saistības ________ gadā,</w:t>
            </w:r>
            <w:r w:rsidR="00984734" w:rsidRPr="00D565B7">
              <w:rPr>
                <w:rFonts w:ascii="Times New Roman" w:hAnsi="Times New Roman"/>
                <w:spacing w:val="-2"/>
                <w:lang w:val="lv-LV"/>
              </w:rPr>
              <w:t xml:space="preserve"> </w:t>
            </w:r>
            <w:r w:rsidR="00984734" w:rsidRPr="00D565B7">
              <w:rPr>
                <w:rFonts w:ascii="Times New Roman" w:hAnsi="Times New Roman"/>
                <w:lang w:val="lv-LV"/>
              </w:rPr>
              <w:t>eiro (pēdējā</w:t>
            </w:r>
            <w:r w:rsidR="00984734" w:rsidRPr="00D565B7">
              <w:rPr>
                <w:rFonts w:ascii="Times New Roman" w:hAnsi="Times New Roman"/>
                <w:spacing w:val="-11"/>
                <w:lang w:val="lv-LV"/>
              </w:rPr>
              <w:t xml:space="preserve"> </w:t>
            </w:r>
            <w:r w:rsidR="00984734" w:rsidRPr="00D565B7">
              <w:rPr>
                <w:rFonts w:ascii="Times New Roman" w:hAnsi="Times New Roman"/>
                <w:lang w:val="lv-LV"/>
              </w:rPr>
              <w:t>apstiprinātā</w:t>
            </w:r>
            <w:r w:rsidR="00984734" w:rsidRPr="00D565B7">
              <w:rPr>
                <w:rFonts w:ascii="Times New Roman" w:hAnsi="Times New Roman"/>
                <w:spacing w:val="-5"/>
                <w:lang w:val="lv-LV"/>
              </w:rPr>
              <w:t xml:space="preserve"> </w:t>
            </w:r>
            <w:r w:rsidR="00984734" w:rsidRPr="00D565B7">
              <w:rPr>
                <w:rFonts w:ascii="Times New Roman" w:hAnsi="Times New Roman"/>
                <w:lang w:val="lv-LV"/>
              </w:rPr>
              <w:t>gada</w:t>
            </w:r>
            <w:r w:rsidR="00984734" w:rsidRPr="00D565B7">
              <w:rPr>
                <w:rFonts w:ascii="Times New Roman" w:hAnsi="Times New Roman"/>
                <w:spacing w:val="-9"/>
                <w:lang w:val="lv-LV"/>
              </w:rPr>
              <w:t xml:space="preserve"> </w:t>
            </w:r>
            <w:r w:rsidR="00984734" w:rsidRPr="00D565B7">
              <w:rPr>
                <w:rFonts w:ascii="Times New Roman" w:hAnsi="Times New Roman"/>
                <w:lang w:val="lv-LV"/>
              </w:rPr>
              <w:t>pārskata</w:t>
            </w:r>
            <w:r w:rsidR="00984734" w:rsidRPr="00D565B7">
              <w:rPr>
                <w:rFonts w:ascii="Times New Roman" w:hAnsi="Times New Roman"/>
                <w:spacing w:val="-7"/>
                <w:lang w:val="lv-LV"/>
              </w:rPr>
              <w:t xml:space="preserve"> </w:t>
            </w:r>
            <w:r w:rsidR="00984734" w:rsidRPr="00D565B7">
              <w:rPr>
                <w:rFonts w:ascii="Times New Roman" w:hAnsi="Times New Roman"/>
                <w:lang w:val="lv-LV"/>
              </w:rPr>
              <w:t>bilance)</w:t>
            </w:r>
          </w:p>
        </w:tc>
        <w:tc>
          <w:tcPr>
            <w:tcW w:w="4252" w:type="dxa"/>
          </w:tcPr>
          <w:p w14:paraId="3173DD4F" w14:textId="77777777" w:rsidR="00984734" w:rsidRPr="007E65E5" w:rsidRDefault="00984734" w:rsidP="00F06A09">
            <w:pPr>
              <w:pStyle w:val="TableParagraph"/>
              <w:rPr>
                <w:rFonts w:ascii="Times New Roman" w:hAnsi="Times New Roman"/>
                <w:lang w:val="lv-LV"/>
              </w:rPr>
            </w:pPr>
          </w:p>
        </w:tc>
      </w:tr>
    </w:tbl>
    <w:p w14:paraId="5EAB712F" w14:textId="77777777" w:rsidR="00241A9A" w:rsidRPr="007E65E5" w:rsidRDefault="00241A9A" w:rsidP="00F06A09">
      <w:pPr>
        <w:rPr>
          <w:sz w:val="22"/>
          <w:szCs w:val="22"/>
        </w:rPr>
      </w:pPr>
    </w:p>
    <w:p w14:paraId="7221F129" w14:textId="77777777" w:rsidR="009A7448" w:rsidRPr="007E65E5" w:rsidRDefault="009A7448" w:rsidP="00F06A09">
      <w:pPr>
        <w:rPr>
          <w:sz w:val="22"/>
          <w:szCs w:val="22"/>
        </w:rPr>
      </w:pPr>
    </w:p>
    <w:p w14:paraId="181063E8" w14:textId="77777777" w:rsidR="00D565B7" w:rsidRDefault="00D565B7" w:rsidP="00F06A09">
      <w:pPr>
        <w:rPr>
          <w:sz w:val="22"/>
          <w:szCs w:val="22"/>
        </w:rPr>
      </w:pPr>
    </w:p>
    <w:p w14:paraId="619F5ECD" w14:textId="77777777" w:rsidR="00D565B7" w:rsidRDefault="00D565B7" w:rsidP="00F06A09">
      <w:pPr>
        <w:rPr>
          <w:sz w:val="22"/>
          <w:szCs w:val="22"/>
        </w:rPr>
      </w:pPr>
    </w:p>
    <w:p w14:paraId="670AAE16" w14:textId="77777777" w:rsidR="00D565B7" w:rsidRDefault="00D565B7" w:rsidP="00F06A09">
      <w:pPr>
        <w:rPr>
          <w:sz w:val="22"/>
          <w:szCs w:val="22"/>
        </w:rPr>
      </w:pPr>
    </w:p>
    <w:p w14:paraId="42EB1CB2" w14:textId="3A04D922" w:rsidR="00150CDB" w:rsidRPr="007E65E5" w:rsidRDefault="00984734" w:rsidP="00F06A09">
      <w:pPr>
        <w:rPr>
          <w:sz w:val="22"/>
          <w:szCs w:val="22"/>
        </w:rPr>
      </w:pPr>
      <w:r w:rsidRPr="007E65E5">
        <w:rPr>
          <w:sz w:val="22"/>
          <w:szCs w:val="22"/>
        </w:rPr>
        <w:t>Amatpersona (vai pretendenta pilnvarotā persona):</w:t>
      </w:r>
    </w:p>
    <w:p w14:paraId="50B8A324" w14:textId="77777777" w:rsidR="00150CDB" w:rsidRPr="007E65E5" w:rsidRDefault="00150CDB" w:rsidP="00F06A09">
      <w:pPr>
        <w:rPr>
          <w:sz w:val="22"/>
          <w:szCs w:val="22"/>
        </w:rPr>
      </w:pPr>
    </w:p>
    <w:p w14:paraId="56578B0C" w14:textId="77777777" w:rsidR="00984734" w:rsidRPr="007E65E5" w:rsidRDefault="00984734" w:rsidP="00F06A09">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984734" w:rsidRPr="007E65E5" w14:paraId="563D3E7B" w14:textId="77777777" w:rsidTr="000723A1">
        <w:tc>
          <w:tcPr>
            <w:tcW w:w="3020" w:type="dxa"/>
          </w:tcPr>
          <w:p w14:paraId="777E2592" w14:textId="77777777" w:rsidR="00984734" w:rsidRPr="007E65E5" w:rsidRDefault="00984734" w:rsidP="00F06A09">
            <w:pPr>
              <w:jc w:val="both"/>
              <w:rPr>
                <w:sz w:val="22"/>
                <w:szCs w:val="22"/>
              </w:rPr>
            </w:pPr>
          </w:p>
        </w:tc>
        <w:tc>
          <w:tcPr>
            <w:tcW w:w="3020" w:type="dxa"/>
          </w:tcPr>
          <w:p w14:paraId="3D74468E" w14:textId="77777777" w:rsidR="00984734" w:rsidRPr="007E65E5" w:rsidRDefault="00984734" w:rsidP="00F06A09">
            <w:pPr>
              <w:jc w:val="both"/>
              <w:rPr>
                <w:sz w:val="22"/>
                <w:szCs w:val="22"/>
              </w:rPr>
            </w:pPr>
          </w:p>
        </w:tc>
        <w:tc>
          <w:tcPr>
            <w:tcW w:w="2465" w:type="dxa"/>
          </w:tcPr>
          <w:p w14:paraId="30C37A72" w14:textId="77777777" w:rsidR="00984734" w:rsidRPr="007E65E5" w:rsidRDefault="00984734" w:rsidP="00F06A09">
            <w:pPr>
              <w:jc w:val="both"/>
              <w:rPr>
                <w:sz w:val="22"/>
                <w:szCs w:val="22"/>
              </w:rPr>
            </w:pPr>
          </w:p>
        </w:tc>
      </w:tr>
      <w:tr w:rsidR="00984734" w:rsidRPr="007E65E5" w14:paraId="18F89B1D" w14:textId="77777777" w:rsidTr="000723A1">
        <w:tc>
          <w:tcPr>
            <w:tcW w:w="3020" w:type="dxa"/>
          </w:tcPr>
          <w:p w14:paraId="0692D113" w14:textId="77777777" w:rsidR="00984734" w:rsidRPr="007E65E5" w:rsidRDefault="00984734" w:rsidP="00F06A09">
            <w:pPr>
              <w:jc w:val="center"/>
              <w:rPr>
                <w:sz w:val="22"/>
                <w:szCs w:val="22"/>
              </w:rPr>
            </w:pPr>
            <w:r w:rsidRPr="007E65E5">
              <w:rPr>
                <w:sz w:val="22"/>
                <w:szCs w:val="22"/>
              </w:rPr>
              <w:t>/vārds, uzvārds/</w:t>
            </w:r>
          </w:p>
        </w:tc>
        <w:tc>
          <w:tcPr>
            <w:tcW w:w="3020" w:type="dxa"/>
          </w:tcPr>
          <w:p w14:paraId="496B77F4" w14:textId="77777777" w:rsidR="00984734" w:rsidRPr="007E65E5" w:rsidRDefault="00984734" w:rsidP="00F06A09">
            <w:pPr>
              <w:jc w:val="center"/>
              <w:rPr>
                <w:sz w:val="22"/>
                <w:szCs w:val="22"/>
              </w:rPr>
            </w:pPr>
            <w:r w:rsidRPr="007E65E5">
              <w:rPr>
                <w:sz w:val="22"/>
                <w:szCs w:val="22"/>
              </w:rPr>
              <w:t>/amats/</w:t>
            </w:r>
          </w:p>
        </w:tc>
        <w:tc>
          <w:tcPr>
            <w:tcW w:w="2465" w:type="dxa"/>
          </w:tcPr>
          <w:p w14:paraId="3AE5B25E" w14:textId="77777777" w:rsidR="00984734" w:rsidRPr="007E65E5" w:rsidRDefault="00984734" w:rsidP="00F06A09">
            <w:pPr>
              <w:jc w:val="center"/>
              <w:rPr>
                <w:sz w:val="22"/>
                <w:szCs w:val="22"/>
              </w:rPr>
            </w:pPr>
            <w:r w:rsidRPr="007E65E5">
              <w:rPr>
                <w:sz w:val="22"/>
                <w:szCs w:val="22"/>
              </w:rPr>
              <w:t>/paraksts/</w:t>
            </w:r>
          </w:p>
        </w:tc>
      </w:tr>
    </w:tbl>
    <w:p w14:paraId="14636EA5" w14:textId="77777777" w:rsidR="00021ED9" w:rsidRPr="007E65E5" w:rsidRDefault="00021ED9" w:rsidP="00F06A09">
      <w:pPr>
        <w:rPr>
          <w:rFonts w:eastAsia="Calibri"/>
          <w:b/>
          <w:sz w:val="22"/>
          <w:szCs w:val="22"/>
        </w:rPr>
      </w:pPr>
    </w:p>
    <w:p w14:paraId="459871E1" w14:textId="77777777" w:rsidR="00B56DAB" w:rsidRPr="007E65E5" w:rsidRDefault="00150CDB" w:rsidP="00B56DAB">
      <w:pPr>
        <w:spacing w:after="160" w:line="259" w:lineRule="auto"/>
        <w:rPr>
          <w:rFonts w:eastAsia="Calibri"/>
          <w:b/>
        </w:rPr>
      </w:pPr>
      <w:r w:rsidRPr="007E65E5">
        <w:rPr>
          <w:rFonts w:eastAsia="Calibri"/>
          <w:b/>
        </w:rPr>
        <w:br w:type="page"/>
      </w:r>
    </w:p>
    <w:p w14:paraId="04559896" w14:textId="77777777" w:rsidR="0080386E" w:rsidRPr="001502B0" w:rsidRDefault="0080386E" w:rsidP="00F06A09">
      <w:pPr>
        <w:pStyle w:val="Heading1"/>
        <w:spacing w:before="0" w:after="0" w:line="240" w:lineRule="auto"/>
        <w:jc w:val="right"/>
        <w:rPr>
          <w:rFonts w:ascii="Times New Roman" w:eastAsia="Calibri" w:hAnsi="Times New Roman" w:cs="Times New Roman"/>
          <w:sz w:val="22"/>
          <w:szCs w:val="22"/>
        </w:rPr>
      </w:pPr>
      <w:bookmarkStart w:id="11" w:name="_Toc204175468"/>
      <w:r w:rsidRPr="001502B0">
        <w:rPr>
          <w:rFonts w:ascii="Times New Roman" w:eastAsia="Calibri" w:hAnsi="Times New Roman" w:cs="Times New Roman"/>
          <w:sz w:val="22"/>
          <w:szCs w:val="22"/>
        </w:rPr>
        <w:lastRenderedPageBreak/>
        <w:t>2. pielikums</w:t>
      </w:r>
      <w:bookmarkEnd w:id="11"/>
    </w:p>
    <w:p w14:paraId="62CB6FC8" w14:textId="77777777" w:rsidR="0080386E" w:rsidRPr="001502B0" w:rsidRDefault="0080386E" w:rsidP="00F06A09">
      <w:pPr>
        <w:rPr>
          <w:sz w:val="22"/>
          <w:szCs w:val="22"/>
        </w:rPr>
      </w:pPr>
    </w:p>
    <w:p w14:paraId="318C3BD3" w14:textId="77777777" w:rsidR="0080386E" w:rsidRPr="001502B0" w:rsidRDefault="007627A5" w:rsidP="00F06A09">
      <w:pPr>
        <w:jc w:val="center"/>
        <w:rPr>
          <w:b/>
          <w:sz w:val="22"/>
          <w:szCs w:val="22"/>
        </w:rPr>
      </w:pPr>
      <w:r w:rsidRPr="001502B0">
        <w:rPr>
          <w:b/>
          <w:sz w:val="22"/>
          <w:szCs w:val="22"/>
        </w:rPr>
        <w:t xml:space="preserve">Pretendenta </w:t>
      </w:r>
      <w:r w:rsidR="0080386E" w:rsidRPr="001502B0">
        <w:rPr>
          <w:b/>
          <w:sz w:val="22"/>
          <w:szCs w:val="22"/>
        </w:rPr>
        <w:t xml:space="preserve">pieredzes apraksts </w:t>
      </w:r>
    </w:p>
    <w:p w14:paraId="6BDFE444" w14:textId="77777777" w:rsidR="002C129D" w:rsidRPr="001502B0" w:rsidRDefault="002C129D" w:rsidP="002C129D">
      <w:pPr>
        <w:jc w:val="center"/>
        <w:rPr>
          <w:bCs/>
          <w:sz w:val="22"/>
          <w:szCs w:val="22"/>
        </w:rPr>
      </w:pPr>
      <w:r w:rsidRPr="001502B0">
        <w:rPr>
          <w:bCs/>
          <w:sz w:val="22"/>
          <w:szCs w:val="22"/>
        </w:rPr>
        <w:t>“Radio e-veikala digitālās platformas izstrādes un programmēšanas pakalpojums”</w:t>
      </w:r>
    </w:p>
    <w:p w14:paraId="07450403" w14:textId="7E8749EB" w:rsidR="0080386E" w:rsidRPr="001502B0" w:rsidRDefault="002C129D" w:rsidP="002C129D">
      <w:pPr>
        <w:jc w:val="center"/>
        <w:rPr>
          <w:bCs/>
          <w:sz w:val="22"/>
          <w:szCs w:val="22"/>
        </w:rPr>
      </w:pPr>
      <w:r w:rsidRPr="001502B0">
        <w:rPr>
          <w:bCs/>
          <w:sz w:val="22"/>
          <w:szCs w:val="22"/>
        </w:rPr>
        <w:t>(ID Nr. RS</w:t>
      </w:r>
      <w:r w:rsidR="00467019">
        <w:rPr>
          <w:bCs/>
          <w:sz w:val="22"/>
          <w:szCs w:val="22"/>
        </w:rPr>
        <w:t>LV</w:t>
      </w:r>
      <w:r w:rsidRPr="001502B0">
        <w:rPr>
          <w:bCs/>
          <w:sz w:val="22"/>
          <w:szCs w:val="22"/>
        </w:rPr>
        <w:t>-2025)</w:t>
      </w:r>
    </w:p>
    <w:p w14:paraId="7DB78B94" w14:textId="77777777" w:rsidR="00AC2E5F" w:rsidRPr="001502B0" w:rsidRDefault="00AC2E5F" w:rsidP="00F06A09">
      <w:pPr>
        <w:pStyle w:val="Bodytext100"/>
        <w:shd w:val="clear" w:color="auto" w:fill="auto"/>
        <w:spacing w:before="0" w:after="0" w:line="240" w:lineRule="auto"/>
        <w:ind w:right="200"/>
        <w:rPr>
          <w:sz w:val="22"/>
          <w:szCs w:val="22"/>
        </w:rPr>
      </w:pPr>
    </w:p>
    <w:p w14:paraId="05729837" w14:textId="77777777" w:rsidR="00AC2E5F" w:rsidRPr="001502B0" w:rsidRDefault="00AC2E5F" w:rsidP="00F06A09">
      <w:pPr>
        <w:pStyle w:val="Bodytext100"/>
        <w:shd w:val="clear" w:color="auto" w:fill="auto"/>
        <w:spacing w:before="0" w:after="0" w:line="240" w:lineRule="auto"/>
        <w:ind w:right="200"/>
        <w:rPr>
          <w:sz w:val="22"/>
          <w:szCs w:val="22"/>
        </w:rPr>
      </w:pPr>
    </w:p>
    <w:p w14:paraId="18463BBE" w14:textId="1FC57FCD" w:rsidR="007627A5" w:rsidRPr="001502B0" w:rsidRDefault="007627A5" w:rsidP="007627A5">
      <w:pPr>
        <w:pStyle w:val="ListParagraph"/>
        <w:widowControl w:val="0"/>
        <w:numPr>
          <w:ilvl w:val="0"/>
          <w:numId w:val="37"/>
        </w:numPr>
        <w:overflowPunct w:val="0"/>
        <w:autoSpaceDE w:val="0"/>
        <w:autoSpaceDN w:val="0"/>
        <w:adjustRightInd w:val="0"/>
        <w:spacing w:after="0" w:line="240" w:lineRule="auto"/>
        <w:ind w:left="284" w:hanging="284"/>
        <w:jc w:val="both"/>
        <w:rPr>
          <w:rFonts w:ascii="Times New Roman" w:eastAsia="Times New Roman" w:hAnsi="Times New Roman" w:cs="Times New Roman"/>
          <w:b/>
          <w:lang w:eastAsia="ar-SA"/>
        </w:rPr>
      </w:pPr>
      <w:r w:rsidRPr="001502B0">
        <w:rPr>
          <w:rFonts w:ascii="Times New Roman" w:eastAsia="Times New Roman" w:hAnsi="Times New Roman" w:cs="Times New Roman"/>
          <w:b/>
          <w:lang w:eastAsia="ar-SA"/>
        </w:rPr>
        <w:t>Vismaz 3 informācijas sistēmu izstrāde un pilnveidošana iepriekšējos 3 gados ar vidējo līgumcenu 100 000 EUR (bez PVN) (katram no šiem līgumiem atsevišķi jābūt vērtībā ne mazāk kā 70 000 EUR (bez PVN)).</w:t>
      </w:r>
    </w:p>
    <w:p w14:paraId="596E9F9E" w14:textId="019958E3" w:rsidR="007627A5" w:rsidRPr="001502B0" w:rsidRDefault="007627A5" w:rsidP="007627A5">
      <w:pPr>
        <w:widowControl w:val="0"/>
        <w:overflowPunct w:val="0"/>
        <w:autoSpaceDE w:val="0"/>
        <w:autoSpaceDN w:val="0"/>
        <w:adjustRightInd w:val="0"/>
        <w:jc w:val="both"/>
        <w:rPr>
          <w:i/>
          <w:sz w:val="22"/>
          <w:szCs w:val="22"/>
          <w:lang w:eastAsia="ar-SA"/>
        </w:rPr>
      </w:pPr>
      <w:r w:rsidRPr="001502B0">
        <w:rPr>
          <w:i/>
          <w:sz w:val="22"/>
          <w:szCs w:val="22"/>
          <w:lang w:eastAsia="ar-SA"/>
        </w:rPr>
        <w:t xml:space="preserve">Lūdzam tabulā precīzi norādīt tikai to informāciju, kas apliecina personas atbilstību iepirkuma nolikuma </w:t>
      </w:r>
      <w:r w:rsidR="00BB1971">
        <w:rPr>
          <w:i/>
          <w:sz w:val="22"/>
          <w:szCs w:val="22"/>
          <w:lang w:eastAsia="ar-SA"/>
        </w:rPr>
        <w:t>3.</w:t>
      </w:r>
      <w:r w:rsidR="000627F6">
        <w:rPr>
          <w:i/>
          <w:sz w:val="22"/>
          <w:szCs w:val="22"/>
          <w:lang w:eastAsia="ar-SA"/>
        </w:rPr>
        <w:t>9</w:t>
      </w:r>
      <w:r w:rsidRPr="001502B0">
        <w:rPr>
          <w:i/>
          <w:sz w:val="22"/>
          <w:szCs w:val="22"/>
          <w:lang w:eastAsia="ar-SA"/>
        </w:rPr>
        <w:t>. punktā  noteiktajām prasībām</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423"/>
        <w:gridCol w:w="3092"/>
      </w:tblGrid>
      <w:tr w:rsidR="007627A5" w:rsidRPr="001502B0" w14:paraId="40C00791" w14:textId="77777777" w:rsidTr="00E93237">
        <w:tc>
          <w:tcPr>
            <w:tcW w:w="1560" w:type="dxa"/>
            <w:tcBorders>
              <w:top w:val="single" w:sz="4" w:space="0" w:color="auto"/>
              <w:left w:val="single" w:sz="4" w:space="0" w:color="auto"/>
              <w:bottom w:val="single" w:sz="4" w:space="0" w:color="auto"/>
              <w:right w:val="single" w:sz="4" w:space="0" w:color="auto"/>
            </w:tcBorders>
            <w:shd w:val="clear" w:color="auto" w:fill="F2F2F2"/>
            <w:hideMark/>
          </w:tcPr>
          <w:p w14:paraId="03EE6810" w14:textId="77777777" w:rsidR="007627A5" w:rsidRPr="001502B0" w:rsidRDefault="007627A5" w:rsidP="00E93237">
            <w:pPr>
              <w:suppressAutoHyphens/>
              <w:jc w:val="center"/>
              <w:rPr>
                <w:sz w:val="22"/>
                <w:szCs w:val="22"/>
              </w:rPr>
            </w:pPr>
            <w:r w:rsidRPr="001502B0">
              <w:rPr>
                <w:sz w:val="22"/>
                <w:szCs w:val="22"/>
                <w:lang w:eastAsia="ar-SA"/>
              </w:rPr>
              <w:t>Periods no - līdz</w:t>
            </w:r>
          </w:p>
        </w:tc>
        <w:tc>
          <w:tcPr>
            <w:tcW w:w="4423" w:type="dxa"/>
            <w:tcBorders>
              <w:top w:val="single" w:sz="4" w:space="0" w:color="auto"/>
              <w:left w:val="single" w:sz="4" w:space="0" w:color="auto"/>
              <w:bottom w:val="single" w:sz="4" w:space="0" w:color="auto"/>
              <w:right w:val="single" w:sz="4" w:space="0" w:color="auto"/>
            </w:tcBorders>
            <w:shd w:val="clear" w:color="auto" w:fill="F2F2F2"/>
            <w:hideMark/>
          </w:tcPr>
          <w:p w14:paraId="6C1AE45C" w14:textId="77777777" w:rsidR="007627A5" w:rsidRPr="001502B0" w:rsidRDefault="007627A5" w:rsidP="00E93237">
            <w:pPr>
              <w:suppressAutoHyphens/>
              <w:jc w:val="both"/>
              <w:rPr>
                <w:sz w:val="22"/>
                <w:szCs w:val="22"/>
              </w:rPr>
            </w:pPr>
            <w:r w:rsidRPr="001502B0">
              <w:rPr>
                <w:sz w:val="22"/>
                <w:szCs w:val="22"/>
                <w:lang w:eastAsia="ar-SA"/>
              </w:rPr>
              <w:t>Projekta nosaukums, īss būtības apraksts,  summa u.c. informācija, kas pretendenta ieskatā apliecina projekta atbilstību izvirzītajām prasībām</w:t>
            </w:r>
          </w:p>
        </w:tc>
        <w:tc>
          <w:tcPr>
            <w:tcW w:w="3092" w:type="dxa"/>
            <w:tcBorders>
              <w:top w:val="single" w:sz="4" w:space="0" w:color="auto"/>
              <w:left w:val="single" w:sz="4" w:space="0" w:color="auto"/>
              <w:bottom w:val="single" w:sz="4" w:space="0" w:color="auto"/>
              <w:right w:val="single" w:sz="4" w:space="0" w:color="auto"/>
            </w:tcBorders>
            <w:shd w:val="clear" w:color="auto" w:fill="F2F2F2"/>
            <w:hideMark/>
          </w:tcPr>
          <w:p w14:paraId="5EB78040" w14:textId="77777777" w:rsidR="007627A5" w:rsidRPr="001502B0" w:rsidRDefault="007627A5" w:rsidP="00E93237">
            <w:pPr>
              <w:suppressAutoHyphens/>
              <w:jc w:val="center"/>
              <w:rPr>
                <w:sz w:val="22"/>
                <w:szCs w:val="22"/>
              </w:rPr>
            </w:pPr>
            <w:r w:rsidRPr="001502B0">
              <w:rPr>
                <w:sz w:val="22"/>
                <w:szCs w:val="22"/>
                <w:lang w:eastAsia="ar-SA"/>
              </w:rPr>
              <w:t>Pasūtītājs (nosaukums, kontaktinformācija)</w:t>
            </w:r>
          </w:p>
        </w:tc>
      </w:tr>
      <w:tr w:rsidR="007627A5" w:rsidRPr="001502B0" w14:paraId="51E4C62C" w14:textId="77777777" w:rsidTr="00E93237">
        <w:tc>
          <w:tcPr>
            <w:tcW w:w="1560" w:type="dxa"/>
            <w:tcBorders>
              <w:top w:val="single" w:sz="4" w:space="0" w:color="auto"/>
              <w:left w:val="single" w:sz="4" w:space="0" w:color="auto"/>
              <w:bottom w:val="single" w:sz="4" w:space="0" w:color="auto"/>
              <w:right w:val="single" w:sz="4" w:space="0" w:color="auto"/>
            </w:tcBorders>
          </w:tcPr>
          <w:p w14:paraId="21EF2A3B" w14:textId="77777777" w:rsidR="007627A5" w:rsidRPr="001502B0" w:rsidRDefault="007627A5" w:rsidP="00E93237">
            <w:pPr>
              <w:suppressAutoHyphens/>
              <w:rPr>
                <w:sz w:val="22"/>
                <w:szCs w:val="22"/>
              </w:rPr>
            </w:pPr>
          </w:p>
        </w:tc>
        <w:tc>
          <w:tcPr>
            <w:tcW w:w="4423" w:type="dxa"/>
            <w:tcBorders>
              <w:top w:val="single" w:sz="4" w:space="0" w:color="auto"/>
              <w:left w:val="single" w:sz="4" w:space="0" w:color="auto"/>
              <w:bottom w:val="single" w:sz="4" w:space="0" w:color="auto"/>
              <w:right w:val="single" w:sz="4" w:space="0" w:color="auto"/>
            </w:tcBorders>
          </w:tcPr>
          <w:p w14:paraId="6F33EA21" w14:textId="77777777" w:rsidR="007627A5" w:rsidRPr="001502B0" w:rsidRDefault="007627A5" w:rsidP="00E93237">
            <w:pPr>
              <w:suppressAutoHyphens/>
              <w:rPr>
                <w:sz w:val="22"/>
                <w:szCs w:val="22"/>
              </w:rPr>
            </w:pPr>
          </w:p>
        </w:tc>
        <w:tc>
          <w:tcPr>
            <w:tcW w:w="3092" w:type="dxa"/>
            <w:tcBorders>
              <w:top w:val="single" w:sz="4" w:space="0" w:color="auto"/>
              <w:left w:val="single" w:sz="4" w:space="0" w:color="auto"/>
              <w:bottom w:val="single" w:sz="4" w:space="0" w:color="auto"/>
              <w:right w:val="single" w:sz="4" w:space="0" w:color="auto"/>
            </w:tcBorders>
          </w:tcPr>
          <w:p w14:paraId="35A9E5E1" w14:textId="77777777" w:rsidR="007627A5" w:rsidRPr="001502B0" w:rsidRDefault="007627A5" w:rsidP="00E93237">
            <w:pPr>
              <w:suppressAutoHyphens/>
              <w:rPr>
                <w:sz w:val="22"/>
                <w:szCs w:val="22"/>
              </w:rPr>
            </w:pPr>
          </w:p>
        </w:tc>
      </w:tr>
      <w:tr w:rsidR="00B56DAB" w:rsidRPr="001502B0" w14:paraId="4109173D" w14:textId="77777777" w:rsidTr="00E93237">
        <w:tc>
          <w:tcPr>
            <w:tcW w:w="1560" w:type="dxa"/>
            <w:tcBorders>
              <w:top w:val="single" w:sz="4" w:space="0" w:color="auto"/>
              <w:left w:val="single" w:sz="4" w:space="0" w:color="auto"/>
              <w:bottom w:val="single" w:sz="4" w:space="0" w:color="auto"/>
              <w:right w:val="single" w:sz="4" w:space="0" w:color="auto"/>
            </w:tcBorders>
          </w:tcPr>
          <w:p w14:paraId="5093733B" w14:textId="77777777" w:rsidR="00B56DAB" w:rsidRPr="001502B0" w:rsidRDefault="00B56DAB" w:rsidP="00E93237">
            <w:pPr>
              <w:suppressAutoHyphens/>
              <w:rPr>
                <w:sz w:val="22"/>
                <w:szCs w:val="22"/>
              </w:rPr>
            </w:pPr>
          </w:p>
        </w:tc>
        <w:tc>
          <w:tcPr>
            <w:tcW w:w="4423" w:type="dxa"/>
            <w:tcBorders>
              <w:top w:val="single" w:sz="4" w:space="0" w:color="auto"/>
              <w:left w:val="single" w:sz="4" w:space="0" w:color="auto"/>
              <w:bottom w:val="single" w:sz="4" w:space="0" w:color="auto"/>
              <w:right w:val="single" w:sz="4" w:space="0" w:color="auto"/>
            </w:tcBorders>
          </w:tcPr>
          <w:p w14:paraId="43B871D4" w14:textId="77777777" w:rsidR="00B56DAB" w:rsidRPr="001502B0" w:rsidRDefault="00B56DAB" w:rsidP="00E93237">
            <w:pPr>
              <w:suppressAutoHyphens/>
              <w:rPr>
                <w:sz w:val="22"/>
                <w:szCs w:val="22"/>
              </w:rPr>
            </w:pPr>
          </w:p>
        </w:tc>
        <w:tc>
          <w:tcPr>
            <w:tcW w:w="3092" w:type="dxa"/>
            <w:tcBorders>
              <w:top w:val="single" w:sz="4" w:space="0" w:color="auto"/>
              <w:left w:val="single" w:sz="4" w:space="0" w:color="auto"/>
              <w:bottom w:val="single" w:sz="4" w:space="0" w:color="auto"/>
              <w:right w:val="single" w:sz="4" w:space="0" w:color="auto"/>
            </w:tcBorders>
          </w:tcPr>
          <w:p w14:paraId="15F3B23A" w14:textId="77777777" w:rsidR="00B56DAB" w:rsidRPr="001502B0" w:rsidRDefault="00B56DAB" w:rsidP="00E93237">
            <w:pPr>
              <w:suppressAutoHyphens/>
              <w:rPr>
                <w:sz w:val="22"/>
                <w:szCs w:val="22"/>
              </w:rPr>
            </w:pPr>
          </w:p>
        </w:tc>
      </w:tr>
      <w:tr w:rsidR="00B56DAB" w:rsidRPr="001502B0" w14:paraId="15F519CD" w14:textId="77777777" w:rsidTr="00E93237">
        <w:tc>
          <w:tcPr>
            <w:tcW w:w="1560" w:type="dxa"/>
            <w:tcBorders>
              <w:top w:val="single" w:sz="4" w:space="0" w:color="auto"/>
              <w:left w:val="single" w:sz="4" w:space="0" w:color="auto"/>
              <w:bottom w:val="single" w:sz="4" w:space="0" w:color="auto"/>
              <w:right w:val="single" w:sz="4" w:space="0" w:color="auto"/>
            </w:tcBorders>
          </w:tcPr>
          <w:p w14:paraId="14CD5388" w14:textId="77777777" w:rsidR="00B56DAB" w:rsidRPr="001502B0" w:rsidRDefault="00B56DAB" w:rsidP="00E93237">
            <w:pPr>
              <w:suppressAutoHyphens/>
              <w:rPr>
                <w:sz w:val="22"/>
                <w:szCs w:val="22"/>
              </w:rPr>
            </w:pPr>
          </w:p>
        </w:tc>
        <w:tc>
          <w:tcPr>
            <w:tcW w:w="4423" w:type="dxa"/>
            <w:tcBorders>
              <w:top w:val="single" w:sz="4" w:space="0" w:color="auto"/>
              <w:left w:val="single" w:sz="4" w:space="0" w:color="auto"/>
              <w:bottom w:val="single" w:sz="4" w:space="0" w:color="auto"/>
              <w:right w:val="single" w:sz="4" w:space="0" w:color="auto"/>
            </w:tcBorders>
          </w:tcPr>
          <w:p w14:paraId="240A501D" w14:textId="77777777" w:rsidR="00B56DAB" w:rsidRPr="001502B0" w:rsidRDefault="00B56DAB" w:rsidP="00E93237">
            <w:pPr>
              <w:suppressAutoHyphens/>
              <w:rPr>
                <w:sz w:val="22"/>
                <w:szCs w:val="22"/>
              </w:rPr>
            </w:pPr>
          </w:p>
        </w:tc>
        <w:tc>
          <w:tcPr>
            <w:tcW w:w="3092" w:type="dxa"/>
            <w:tcBorders>
              <w:top w:val="single" w:sz="4" w:space="0" w:color="auto"/>
              <w:left w:val="single" w:sz="4" w:space="0" w:color="auto"/>
              <w:bottom w:val="single" w:sz="4" w:space="0" w:color="auto"/>
              <w:right w:val="single" w:sz="4" w:space="0" w:color="auto"/>
            </w:tcBorders>
          </w:tcPr>
          <w:p w14:paraId="3AB03BDB" w14:textId="77777777" w:rsidR="00B56DAB" w:rsidRPr="001502B0" w:rsidRDefault="00B56DAB" w:rsidP="00E93237">
            <w:pPr>
              <w:suppressAutoHyphens/>
              <w:rPr>
                <w:sz w:val="22"/>
                <w:szCs w:val="22"/>
              </w:rPr>
            </w:pPr>
          </w:p>
        </w:tc>
      </w:tr>
    </w:tbl>
    <w:p w14:paraId="76EB8DC2" w14:textId="77777777" w:rsidR="007627A5" w:rsidRPr="001502B0" w:rsidRDefault="007627A5" w:rsidP="007627A5">
      <w:pPr>
        <w:tabs>
          <w:tab w:val="left" w:pos="426"/>
        </w:tabs>
        <w:suppressAutoHyphens/>
        <w:jc w:val="both"/>
        <w:rPr>
          <w:i/>
          <w:sz w:val="22"/>
          <w:szCs w:val="22"/>
        </w:rPr>
      </w:pPr>
      <w:bookmarkStart w:id="12" w:name="_Hlk177674459"/>
      <w:r w:rsidRPr="001502B0">
        <w:rPr>
          <w:i/>
          <w:sz w:val="22"/>
          <w:szCs w:val="22"/>
        </w:rPr>
        <w:t>Pievienojamie dokumenti - pasūtītāja atsauksme.</w:t>
      </w:r>
    </w:p>
    <w:bookmarkEnd w:id="12"/>
    <w:p w14:paraId="45AA45D6" w14:textId="77777777" w:rsidR="007627A5" w:rsidRPr="001502B0" w:rsidRDefault="007627A5" w:rsidP="007627A5">
      <w:pPr>
        <w:tabs>
          <w:tab w:val="left" w:pos="426"/>
          <w:tab w:val="left" w:pos="993"/>
        </w:tabs>
        <w:suppressAutoHyphens/>
        <w:ind w:left="993"/>
        <w:jc w:val="both"/>
        <w:rPr>
          <w:sz w:val="22"/>
          <w:szCs w:val="22"/>
        </w:rPr>
      </w:pPr>
    </w:p>
    <w:p w14:paraId="3045EE0C" w14:textId="77777777" w:rsidR="007627A5" w:rsidRPr="001502B0" w:rsidRDefault="007627A5" w:rsidP="007627A5">
      <w:pPr>
        <w:pStyle w:val="ListParagraph"/>
        <w:widowControl w:val="0"/>
        <w:numPr>
          <w:ilvl w:val="0"/>
          <w:numId w:val="37"/>
        </w:numPr>
        <w:overflowPunct w:val="0"/>
        <w:autoSpaceDE w:val="0"/>
        <w:autoSpaceDN w:val="0"/>
        <w:adjustRightInd w:val="0"/>
        <w:spacing w:after="0" w:line="240" w:lineRule="auto"/>
        <w:ind w:left="284" w:hanging="284"/>
        <w:jc w:val="both"/>
        <w:rPr>
          <w:rFonts w:ascii="Times New Roman" w:eastAsia="Times New Roman" w:hAnsi="Times New Roman" w:cs="Times New Roman"/>
          <w:i/>
          <w:lang w:eastAsia="ar-SA"/>
        </w:rPr>
      </w:pPr>
      <w:r w:rsidRPr="001502B0">
        <w:rPr>
          <w:rFonts w:ascii="Times New Roman" w:eastAsia="Times New Roman" w:hAnsi="Times New Roman" w:cs="Times New Roman"/>
          <w:b/>
          <w:color w:val="000000"/>
          <w:lang w:eastAsia="ar-SA"/>
        </w:rPr>
        <w:t>Vismaz 2 sistēmu, kas ir individuāli programmētas un pielāgotas pasūtītāja vajadzībām, izstrāde iepriekšējos</w:t>
      </w:r>
      <w:r w:rsidRPr="001502B0">
        <w:rPr>
          <w:rFonts w:ascii="Times New Roman" w:eastAsia="Times New Roman" w:hAnsi="Times New Roman" w:cs="Times New Roman"/>
          <w:b/>
          <w:lang w:eastAsia="ar-SA"/>
        </w:rPr>
        <w:t xml:space="preserve"> 3 gados.</w:t>
      </w:r>
    </w:p>
    <w:p w14:paraId="05CA0AE5" w14:textId="23C030B0" w:rsidR="007627A5" w:rsidRPr="001502B0" w:rsidRDefault="007627A5" w:rsidP="007627A5">
      <w:pPr>
        <w:widowControl w:val="0"/>
        <w:overflowPunct w:val="0"/>
        <w:autoSpaceDE w:val="0"/>
        <w:adjustRightInd w:val="0"/>
        <w:jc w:val="both"/>
        <w:rPr>
          <w:i/>
          <w:sz w:val="22"/>
          <w:szCs w:val="22"/>
          <w:lang w:eastAsia="ar-SA"/>
        </w:rPr>
      </w:pPr>
      <w:r w:rsidRPr="001502B0">
        <w:rPr>
          <w:i/>
          <w:sz w:val="22"/>
          <w:szCs w:val="22"/>
          <w:lang w:eastAsia="ar-SA"/>
        </w:rPr>
        <w:t xml:space="preserve"> Lūdzam tabulā precīzi norādīt tikai to informāciju, kas apliecina personas atbilstību iepirkuma nolikuma </w:t>
      </w:r>
      <w:r w:rsidR="00BB1971">
        <w:rPr>
          <w:i/>
          <w:sz w:val="22"/>
          <w:szCs w:val="22"/>
          <w:lang w:eastAsia="ar-SA"/>
        </w:rPr>
        <w:t>3.</w:t>
      </w:r>
      <w:r w:rsidR="000627F6">
        <w:rPr>
          <w:i/>
          <w:sz w:val="22"/>
          <w:szCs w:val="22"/>
          <w:lang w:eastAsia="ar-SA"/>
        </w:rPr>
        <w:t>10</w:t>
      </w:r>
      <w:r w:rsidRPr="001502B0">
        <w:rPr>
          <w:i/>
          <w:sz w:val="22"/>
          <w:szCs w:val="22"/>
          <w:lang w:eastAsia="ar-SA"/>
        </w:rPr>
        <w:t>. punktā  noteiktajām prasībām</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4395"/>
        <w:gridCol w:w="3119"/>
      </w:tblGrid>
      <w:tr w:rsidR="007627A5" w:rsidRPr="001502B0" w14:paraId="2E3EE10D" w14:textId="77777777" w:rsidTr="00E93237">
        <w:tc>
          <w:tcPr>
            <w:tcW w:w="1561" w:type="dxa"/>
            <w:tcBorders>
              <w:top w:val="single" w:sz="4" w:space="0" w:color="auto"/>
              <w:left w:val="single" w:sz="4" w:space="0" w:color="auto"/>
              <w:bottom w:val="single" w:sz="4" w:space="0" w:color="auto"/>
              <w:right w:val="single" w:sz="4" w:space="0" w:color="auto"/>
            </w:tcBorders>
            <w:shd w:val="clear" w:color="auto" w:fill="F2F2F2"/>
            <w:hideMark/>
          </w:tcPr>
          <w:p w14:paraId="3310A013" w14:textId="77777777" w:rsidR="007627A5" w:rsidRPr="001502B0" w:rsidRDefault="007627A5" w:rsidP="00E93237">
            <w:pPr>
              <w:suppressAutoHyphens/>
              <w:ind w:firstLine="318"/>
              <w:rPr>
                <w:color w:val="000000"/>
                <w:sz w:val="22"/>
                <w:szCs w:val="22"/>
                <w:lang w:eastAsia="ar-SA"/>
              </w:rPr>
            </w:pPr>
            <w:r w:rsidRPr="001502B0">
              <w:rPr>
                <w:color w:val="000000"/>
                <w:sz w:val="22"/>
                <w:szCs w:val="22"/>
                <w:lang w:eastAsia="ar-SA"/>
              </w:rPr>
              <w:t>Periods</w:t>
            </w:r>
          </w:p>
          <w:p w14:paraId="1FD9CB2D" w14:textId="77777777" w:rsidR="007627A5" w:rsidRPr="001502B0" w:rsidRDefault="007627A5" w:rsidP="00E93237">
            <w:pPr>
              <w:suppressAutoHyphens/>
              <w:ind w:firstLine="34"/>
              <w:jc w:val="center"/>
              <w:rPr>
                <w:color w:val="000000"/>
                <w:sz w:val="22"/>
                <w:szCs w:val="22"/>
                <w:lang w:eastAsia="ar-SA"/>
              </w:rPr>
            </w:pPr>
            <w:r w:rsidRPr="001502B0">
              <w:rPr>
                <w:color w:val="000000"/>
                <w:sz w:val="22"/>
                <w:szCs w:val="22"/>
                <w:lang w:eastAsia="ar-SA"/>
              </w:rPr>
              <w:t xml:space="preserve">(datumi </w:t>
            </w:r>
          </w:p>
          <w:p w14:paraId="015441C3" w14:textId="77777777" w:rsidR="007627A5" w:rsidRPr="001502B0" w:rsidRDefault="007627A5" w:rsidP="00E93237">
            <w:pPr>
              <w:suppressAutoHyphens/>
              <w:ind w:firstLine="34"/>
              <w:jc w:val="center"/>
              <w:rPr>
                <w:color w:val="000000"/>
                <w:sz w:val="22"/>
                <w:szCs w:val="22"/>
              </w:rPr>
            </w:pPr>
            <w:r w:rsidRPr="001502B0">
              <w:rPr>
                <w:color w:val="000000"/>
                <w:sz w:val="22"/>
                <w:szCs w:val="22"/>
                <w:lang w:eastAsia="ar-SA"/>
              </w:rPr>
              <w:t>no – līdz)</w:t>
            </w:r>
          </w:p>
        </w:tc>
        <w:tc>
          <w:tcPr>
            <w:tcW w:w="4395" w:type="dxa"/>
            <w:tcBorders>
              <w:top w:val="single" w:sz="4" w:space="0" w:color="auto"/>
              <w:left w:val="single" w:sz="4" w:space="0" w:color="auto"/>
              <w:bottom w:val="single" w:sz="4" w:space="0" w:color="auto"/>
              <w:right w:val="single" w:sz="4" w:space="0" w:color="auto"/>
            </w:tcBorders>
            <w:shd w:val="clear" w:color="auto" w:fill="F2F2F2"/>
            <w:hideMark/>
          </w:tcPr>
          <w:p w14:paraId="186B8319" w14:textId="77777777" w:rsidR="007627A5" w:rsidRPr="001502B0" w:rsidRDefault="007627A5" w:rsidP="00E93237">
            <w:pPr>
              <w:suppressAutoHyphens/>
              <w:jc w:val="both"/>
              <w:rPr>
                <w:color w:val="000000"/>
                <w:sz w:val="22"/>
                <w:szCs w:val="22"/>
              </w:rPr>
            </w:pPr>
            <w:r w:rsidRPr="001502B0">
              <w:rPr>
                <w:color w:val="000000"/>
                <w:sz w:val="22"/>
                <w:szCs w:val="22"/>
                <w:lang w:eastAsia="ar-SA"/>
              </w:rPr>
              <w:t>Projekta nosaukums, īss būtības apraksts u.c. informācija, kas pretendenta ieskatā apliecina projekta atbilstību izvirzītajām prasībām</w:t>
            </w:r>
          </w:p>
        </w:tc>
        <w:tc>
          <w:tcPr>
            <w:tcW w:w="3119" w:type="dxa"/>
            <w:tcBorders>
              <w:top w:val="single" w:sz="4" w:space="0" w:color="auto"/>
              <w:left w:val="single" w:sz="4" w:space="0" w:color="auto"/>
              <w:bottom w:val="single" w:sz="4" w:space="0" w:color="auto"/>
              <w:right w:val="single" w:sz="4" w:space="0" w:color="auto"/>
            </w:tcBorders>
            <w:shd w:val="clear" w:color="auto" w:fill="F2F2F2"/>
            <w:hideMark/>
          </w:tcPr>
          <w:p w14:paraId="6F9124D5" w14:textId="77777777" w:rsidR="007627A5" w:rsidRPr="001502B0" w:rsidRDefault="007627A5" w:rsidP="00E93237">
            <w:pPr>
              <w:suppressAutoHyphens/>
              <w:jc w:val="center"/>
              <w:rPr>
                <w:color w:val="000000"/>
                <w:sz w:val="22"/>
                <w:szCs w:val="22"/>
              </w:rPr>
            </w:pPr>
            <w:r w:rsidRPr="001502B0">
              <w:rPr>
                <w:sz w:val="22"/>
                <w:szCs w:val="22"/>
                <w:lang w:eastAsia="ar-SA"/>
              </w:rPr>
              <w:t>Pasūtītājs (nosaukums, kontaktinformācija)</w:t>
            </w:r>
          </w:p>
        </w:tc>
      </w:tr>
      <w:tr w:rsidR="007627A5" w:rsidRPr="001502B0" w14:paraId="24573F94" w14:textId="77777777" w:rsidTr="00E93237">
        <w:tc>
          <w:tcPr>
            <w:tcW w:w="1561" w:type="dxa"/>
            <w:tcBorders>
              <w:top w:val="single" w:sz="4" w:space="0" w:color="auto"/>
              <w:left w:val="single" w:sz="4" w:space="0" w:color="auto"/>
              <w:bottom w:val="single" w:sz="4" w:space="0" w:color="auto"/>
              <w:right w:val="single" w:sz="4" w:space="0" w:color="auto"/>
            </w:tcBorders>
          </w:tcPr>
          <w:p w14:paraId="3D4C6D8A" w14:textId="77777777" w:rsidR="007627A5" w:rsidRPr="001502B0" w:rsidRDefault="007627A5" w:rsidP="00E93237">
            <w:pPr>
              <w:suppressAutoHyphens/>
              <w:rPr>
                <w:sz w:val="22"/>
                <w:szCs w:val="22"/>
              </w:rPr>
            </w:pPr>
          </w:p>
        </w:tc>
        <w:tc>
          <w:tcPr>
            <w:tcW w:w="4395" w:type="dxa"/>
            <w:tcBorders>
              <w:top w:val="single" w:sz="4" w:space="0" w:color="auto"/>
              <w:left w:val="single" w:sz="4" w:space="0" w:color="auto"/>
              <w:bottom w:val="single" w:sz="4" w:space="0" w:color="auto"/>
              <w:right w:val="single" w:sz="4" w:space="0" w:color="auto"/>
            </w:tcBorders>
          </w:tcPr>
          <w:p w14:paraId="38131B5A" w14:textId="77777777" w:rsidR="007627A5" w:rsidRPr="001502B0" w:rsidRDefault="007627A5" w:rsidP="00E93237">
            <w:pPr>
              <w:suppressAutoHyphens/>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00D2BD4" w14:textId="77777777" w:rsidR="007627A5" w:rsidRPr="001502B0" w:rsidRDefault="007627A5" w:rsidP="00E93237">
            <w:pPr>
              <w:suppressAutoHyphens/>
              <w:rPr>
                <w:sz w:val="22"/>
                <w:szCs w:val="22"/>
              </w:rPr>
            </w:pPr>
          </w:p>
        </w:tc>
      </w:tr>
      <w:tr w:rsidR="00B56DAB" w:rsidRPr="001502B0" w14:paraId="2EC444FB" w14:textId="77777777" w:rsidTr="00E93237">
        <w:tc>
          <w:tcPr>
            <w:tcW w:w="1561" w:type="dxa"/>
            <w:tcBorders>
              <w:top w:val="single" w:sz="4" w:space="0" w:color="auto"/>
              <w:left w:val="single" w:sz="4" w:space="0" w:color="auto"/>
              <w:bottom w:val="single" w:sz="4" w:space="0" w:color="auto"/>
              <w:right w:val="single" w:sz="4" w:space="0" w:color="auto"/>
            </w:tcBorders>
          </w:tcPr>
          <w:p w14:paraId="422EE942" w14:textId="77777777" w:rsidR="00B56DAB" w:rsidRPr="001502B0" w:rsidRDefault="00B56DAB" w:rsidP="00E93237">
            <w:pPr>
              <w:suppressAutoHyphens/>
              <w:rPr>
                <w:sz w:val="22"/>
                <w:szCs w:val="22"/>
              </w:rPr>
            </w:pPr>
          </w:p>
        </w:tc>
        <w:tc>
          <w:tcPr>
            <w:tcW w:w="4395" w:type="dxa"/>
            <w:tcBorders>
              <w:top w:val="single" w:sz="4" w:space="0" w:color="auto"/>
              <w:left w:val="single" w:sz="4" w:space="0" w:color="auto"/>
              <w:bottom w:val="single" w:sz="4" w:space="0" w:color="auto"/>
              <w:right w:val="single" w:sz="4" w:space="0" w:color="auto"/>
            </w:tcBorders>
          </w:tcPr>
          <w:p w14:paraId="1CB75050" w14:textId="77777777" w:rsidR="00B56DAB" w:rsidRPr="001502B0" w:rsidRDefault="00B56DAB" w:rsidP="00E93237">
            <w:pPr>
              <w:suppressAutoHyphens/>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F90BD8B" w14:textId="77777777" w:rsidR="00B56DAB" w:rsidRPr="001502B0" w:rsidRDefault="00B56DAB" w:rsidP="00E93237">
            <w:pPr>
              <w:suppressAutoHyphens/>
              <w:rPr>
                <w:sz w:val="22"/>
                <w:szCs w:val="22"/>
              </w:rPr>
            </w:pPr>
          </w:p>
        </w:tc>
      </w:tr>
    </w:tbl>
    <w:p w14:paraId="3A970F99" w14:textId="77777777" w:rsidR="007627A5" w:rsidRPr="001502B0" w:rsidRDefault="007627A5" w:rsidP="007627A5">
      <w:pPr>
        <w:tabs>
          <w:tab w:val="left" w:pos="426"/>
        </w:tabs>
        <w:suppressAutoHyphens/>
        <w:jc w:val="both"/>
        <w:rPr>
          <w:i/>
          <w:sz w:val="22"/>
          <w:szCs w:val="22"/>
        </w:rPr>
      </w:pPr>
      <w:r w:rsidRPr="001502B0">
        <w:rPr>
          <w:i/>
          <w:sz w:val="22"/>
          <w:szCs w:val="22"/>
        </w:rPr>
        <w:t>Pievienojamie dokumenti - pasūtītāja atsauksme.</w:t>
      </w:r>
    </w:p>
    <w:p w14:paraId="503E462F" w14:textId="77777777" w:rsidR="007627A5" w:rsidRPr="001502B0" w:rsidRDefault="007627A5" w:rsidP="007627A5">
      <w:pPr>
        <w:widowControl w:val="0"/>
        <w:overflowPunct w:val="0"/>
        <w:autoSpaceDE w:val="0"/>
        <w:autoSpaceDN w:val="0"/>
        <w:adjustRightInd w:val="0"/>
        <w:jc w:val="both"/>
        <w:rPr>
          <w:b/>
          <w:bCs/>
          <w:sz w:val="22"/>
          <w:szCs w:val="22"/>
        </w:rPr>
      </w:pPr>
    </w:p>
    <w:p w14:paraId="00175E9B" w14:textId="77777777" w:rsidR="007627A5" w:rsidRPr="001502B0" w:rsidRDefault="007627A5" w:rsidP="007627A5">
      <w:pPr>
        <w:pStyle w:val="ListParagraph"/>
        <w:widowControl w:val="0"/>
        <w:numPr>
          <w:ilvl w:val="0"/>
          <w:numId w:val="37"/>
        </w:numPr>
        <w:overflowPunct w:val="0"/>
        <w:autoSpaceDE w:val="0"/>
        <w:autoSpaceDN w:val="0"/>
        <w:adjustRightInd w:val="0"/>
        <w:spacing w:after="0" w:line="240" w:lineRule="auto"/>
        <w:ind w:left="284" w:hanging="284"/>
        <w:jc w:val="both"/>
        <w:rPr>
          <w:rFonts w:ascii="Times New Roman" w:eastAsia="Times New Roman" w:hAnsi="Times New Roman" w:cs="Times New Roman"/>
          <w:i/>
          <w:lang w:eastAsia="ar-SA"/>
        </w:rPr>
      </w:pPr>
      <w:r w:rsidRPr="001502B0">
        <w:rPr>
          <w:rFonts w:ascii="Times New Roman" w:eastAsia="Times New Roman" w:hAnsi="Times New Roman" w:cs="Times New Roman"/>
          <w:b/>
          <w:color w:val="000000"/>
          <w:lang w:eastAsia="ar-SA"/>
        </w:rPr>
        <w:t>Vismaz 2 sistēmu, kas nodrošina maksas pakalpojumu iegādi (gan WEB, gan mobilajā versijā), izstrāde iepriekšējos</w:t>
      </w:r>
      <w:r w:rsidRPr="001502B0">
        <w:rPr>
          <w:rFonts w:ascii="Times New Roman" w:eastAsia="Times New Roman" w:hAnsi="Times New Roman" w:cs="Times New Roman"/>
          <w:b/>
          <w:lang w:eastAsia="ar-SA"/>
        </w:rPr>
        <w:t xml:space="preserve"> 3 gados.</w:t>
      </w:r>
    </w:p>
    <w:p w14:paraId="1B951882" w14:textId="0F9DAFD3" w:rsidR="007627A5" w:rsidRPr="001502B0" w:rsidRDefault="007627A5" w:rsidP="007627A5">
      <w:pPr>
        <w:widowControl w:val="0"/>
        <w:overflowPunct w:val="0"/>
        <w:autoSpaceDE w:val="0"/>
        <w:adjustRightInd w:val="0"/>
        <w:jc w:val="both"/>
        <w:rPr>
          <w:i/>
          <w:sz w:val="22"/>
          <w:szCs w:val="22"/>
          <w:lang w:eastAsia="ar-SA"/>
        </w:rPr>
      </w:pPr>
      <w:r w:rsidRPr="001502B0">
        <w:rPr>
          <w:i/>
          <w:sz w:val="22"/>
          <w:szCs w:val="22"/>
          <w:lang w:eastAsia="ar-SA"/>
        </w:rPr>
        <w:t xml:space="preserve">Lūdzam tabulā precīzi norādīt tikai to informāciju, kas apliecina personas atbilstību iepirkuma nolikuma </w:t>
      </w:r>
      <w:r w:rsidR="00BB1971">
        <w:rPr>
          <w:i/>
          <w:sz w:val="22"/>
          <w:szCs w:val="22"/>
          <w:lang w:eastAsia="ar-SA"/>
        </w:rPr>
        <w:t>3.</w:t>
      </w:r>
      <w:r w:rsidR="00CB6CE6">
        <w:rPr>
          <w:i/>
          <w:sz w:val="22"/>
          <w:szCs w:val="22"/>
          <w:lang w:eastAsia="ar-SA"/>
        </w:rPr>
        <w:t>1</w:t>
      </w:r>
      <w:r w:rsidR="000627F6">
        <w:rPr>
          <w:i/>
          <w:sz w:val="22"/>
          <w:szCs w:val="22"/>
          <w:lang w:eastAsia="ar-SA"/>
        </w:rPr>
        <w:t>1</w:t>
      </w:r>
      <w:r w:rsidRPr="001502B0">
        <w:rPr>
          <w:i/>
          <w:sz w:val="22"/>
          <w:szCs w:val="22"/>
          <w:lang w:eastAsia="ar-SA"/>
        </w:rPr>
        <w:t>. punktā  noteiktajām prasībām</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4395"/>
        <w:gridCol w:w="3119"/>
      </w:tblGrid>
      <w:tr w:rsidR="007627A5" w:rsidRPr="001502B0" w14:paraId="7156ADC3" w14:textId="77777777" w:rsidTr="00E93237">
        <w:tc>
          <w:tcPr>
            <w:tcW w:w="1561" w:type="dxa"/>
            <w:tcBorders>
              <w:top w:val="single" w:sz="4" w:space="0" w:color="auto"/>
              <w:left w:val="single" w:sz="4" w:space="0" w:color="auto"/>
              <w:bottom w:val="single" w:sz="4" w:space="0" w:color="auto"/>
              <w:right w:val="single" w:sz="4" w:space="0" w:color="auto"/>
            </w:tcBorders>
            <w:shd w:val="clear" w:color="auto" w:fill="F2F2F2"/>
            <w:hideMark/>
          </w:tcPr>
          <w:p w14:paraId="41D9EF8C" w14:textId="77777777" w:rsidR="007627A5" w:rsidRPr="001502B0" w:rsidRDefault="007627A5" w:rsidP="00E93237">
            <w:pPr>
              <w:suppressAutoHyphens/>
              <w:ind w:firstLine="318"/>
              <w:rPr>
                <w:color w:val="000000"/>
                <w:sz w:val="22"/>
                <w:szCs w:val="22"/>
                <w:lang w:eastAsia="ar-SA"/>
              </w:rPr>
            </w:pPr>
            <w:r w:rsidRPr="001502B0">
              <w:rPr>
                <w:color w:val="000000"/>
                <w:sz w:val="22"/>
                <w:szCs w:val="22"/>
                <w:lang w:eastAsia="ar-SA"/>
              </w:rPr>
              <w:t>Periods</w:t>
            </w:r>
          </w:p>
          <w:p w14:paraId="60C79770" w14:textId="77777777" w:rsidR="007627A5" w:rsidRPr="001502B0" w:rsidRDefault="007627A5" w:rsidP="00E93237">
            <w:pPr>
              <w:suppressAutoHyphens/>
              <w:ind w:firstLine="34"/>
              <w:jc w:val="center"/>
              <w:rPr>
                <w:color w:val="000000"/>
                <w:sz w:val="22"/>
                <w:szCs w:val="22"/>
                <w:lang w:eastAsia="ar-SA"/>
              </w:rPr>
            </w:pPr>
            <w:r w:rsidRPr="001502B0">
              <w:rPr>
                <w:color w:val="000000"/>
                <w:sz w:val="22"/>
                <w:szCs w:val="22"/>
                <w:lang w:eastAsia="ar-SA"/>
              </w:rPr>
              <w:t xml:space="preserve">(datumi </w:t>
            </w:r>
          </w:p>
          <w:p w14:paraId="64098BC3" w14:textId="77777777" w:rsidR="007627A5" w:rsidRPr="001502B0" w:rsidRDefault="007627A5" w:rsidP="00E93237">
            <w:pPr>
              <w:suppressAutoHyphens/>
              <w:ind w:firstLine="34"/>
              <w:jc w:val="center"/>
              <w:rPr>
                <w:color w:val="000000"/>
                <w:sz w:val="22"/>
                <w:szCs w:val="22"/>
              </w:rPr>
            </w:pPr>
            <w:r w:rsidRPr="001502B0">
              <w:rPr>
                <w:color w:val="000000"/>
                <w:sz w:val="22"/>
                <w:szCs w:val="22"/>
                <w:lang w:eastAsia="ar-SA"/>
              </w:rPr>
              <w:t>no – līdz)</w:t>
            </w:r>
          </w:p>
        </w:tc>
        <w:tc>
          <w:tcPr>
            <w:tcW w:w="4395" w:type="dxa"/>
            <w:tcBorders>
              <w:top w:val="single" w:sz="4" w:space="0" w:color="auto"/>
              <w:left w:val="single" w:sz="4" w:space="0" w:color="auto"/>
              <w:bottom w:val="single" w:sz="4" w:space="0" w:color="auto"/>
              <w:right w:val="single" w:sz="4" w:space="0" w:color="auto"/>
            </w:tcBorders>
            <w:shd w:val="clear" w:color="auto" w:fill="F2F2F2"/>
            <w:hideMark/>
          </w:tcPr>
          <w:p w14:paraId="5D439D24" w14:textId="77777777" w:rsidR="007627A5" w:rsidRPr="001502B0" w:rsidRDefault="007627A5" w:rsidP="00E93237">
            <w:pPr>
              <w:suppressAutoHyphens/>
              <w:jc w:val="both"/>
              <w:rPr>
                <w:color w:val="000000"/>
                <w:sz w:val="22"/>
                <w:szCs w:val="22"/>
              </w:rPr>
            </w:pPr>
            <w:r w:rsidRPr="001502B0">
              <w:rPr>
                <w:color w:val="000000"/>
                <w:sz w:val="22"/>
                <w:szCs w:val="22"/>
                <w:lang w:eastAsia="ar-SA"/>
              </w:rPr>
              <w:t xml:space="preserve">Projekta nosaukums, īss būtības apraksts u.c. informācija, kas pretendenta ieskatā apliecina projekta atbilstību izvirzītajām prasībām </w:t>
            </w:r>
          </w:p>
        </w:tc>
        <w:tc>
          <w:tcPr>
            <w:tcW w:w="3119" w:type="dxa"/>
            <w:tcBorders>
              <w:top w:val="single" w:sz="4" w:space="0" w:color="auto"/>
              <w:left w:val="single" w:sz="4" w:space="0" w:color="auto"/>
              <w:bottom w:val="single" w:sz="4" w:space="0" w:color="auto"/>
              <w:right w:val="single" w:sz="4" w:space="0" w:color="auto"/>
            </w:tcBorders>
            <w:shd w:val="clear" w:color="auto" w:fill="F2F2F2"/>
            <w:hideMark/>
          </w:tcPr>
          <w:p w14:paraId="05F05E1A" w14:textId="77777777" w:rsidR="007627A5" w:rsidRPr="001502B0" w:rsidRDefault="007627A5" w:rsidP="00E93237">
            <w:pPr>
              <w:suppressAutoHyphens/>
              <w:jc w:val="center"/>
              <w:rPr>
                <w:color w:val="000000"/>
                <w:sz w:val="22"/>
                <w:szCs w:val="22"/>
              </w:rPr>
            </w:pPr>
            <w:r w:rsidRPr="001502B0">
              <w:rPr>
                <w:sz w:val="22"/>
                <w:szCs w:val="22"/>
                <w:lang w:eastAsia="ar-SA"/>
              </w:rPr>
              <w:t>Pasūtītājs (nosaukums, kontaktinformācija)</w:t>
            </w:r>
          </w:p>
        </w:tc>
      </w:tr>
      <w:tr w:rsidR="007627A5" w:rsidRPr="001502B0" w14:paraId="02DCE3C4" w14:textId="77777777" w:rsidTr="00E93237">
        <w:tc>
          <w:tcPr>
            <w:tcW w:w="1561" w:type="dxa"/>
            <w:tcBorders>
              <w:top w:val="single" w:sz="4" w:space="0" w:color="auto"/>
              <w:left w:val="single" w:sz="4" w:space="0" w:color="auto"/>
              <w:bottom w:val="single" w:sz="4" w:space="0" w:color="auto"/>
              <w:right w:val="single" w:sz="4" w:space="0" w:color="auto"/>
            </w:tcBorders>
          </w:tcPr>
          <w:p w14:paraId="2554F306" w14:textId="77777777" w:rsidR="007627A5" w:rsidRPr="001502B0" w:rsidRDefault="007627A5" w:rsidP="00E93237">
            <w:pPr>
              <w:suppressAutoHyphens/>
              <w:rPr>
                <w:sz w:val="22"/>
                <w:szCs w:val="22"/>
              </w:rPr>
            </w:pPr>
          </w:p>
        </w:tc>
        <w:tc>
          <w:tcPr>
            <w:tcW w:w="4395" w:type="dxa"/>
            <w:tcBorders>
              <w:top w:val="single" w:sz="4" w:space="0" w:color="auto"/>
              <w:left w:val="single" w:sz="4" w:space="0" w:color="auto"/>
              <w:bottom w:val="single" w:sz="4" w:space="0" w:color="auto"/>
              <w:right w:val="single" w:sz="4" w:space="0" w:color="auto"/>
            </w:tcBorders>
          </w:tcPr>
          <w:p w14:paraId="46FBF749" w14:textId="77777777" w:rsidR="007627A5" w:rsidRPr="001502B0" w:rsidRDefault="007627A5" w:rsidP="00E93237">
            <w:pPr>
              <w:suppressAutoHyphens/>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B4A77A5" w14:textId="77777777" w:rsidR="007627A5" w:rsidRPr="001502B0" w:rsidRDefault="007627A5" w:rsidP="00E93237">
            <w:pPr>
              <w:suppressAutoHyphens/>
              <w:rPr>
                <w:sz w:val="22"/>
                <w:szCs w:val="22"/>
              </w:rPr>
            </w:pPr>
          </w:p>
        </w:tc>
      </w:tr>
      <w:tr w:rsidR="00B56DAB" w:rsidRPr="001502B0" w14:paraId="0E299F99" w14:textId="77777777" w:rsidTr="00E93237">
        <w:tc>
          <w:tcPr>
            <w:tcW w:w="1561" w:type="dxa"/>
            <w:tcBorders>
              <w:top w:val="single" w:sz="4" w:space="0" w:color="auto"/>
              <w:left w:val="single" w:sz="4" w:space="0" w:color="auto"/>
              <w:bottom w:val="single" w:sz="4" w:space="0" w:color="auto"/>
              <w:right w:val="single" w:sz="4" w:space="0" w:color="auto"/>
            </w:tcBorders>
          </w:tcPr>
          <w:p w14:paraId="6F1A7C1D" w14:textId="77777777" w:rsidR="00B56DAB" w:rsidRPr="001502B0" w:rsidRDefault="00B56DAB" w:rsidP="00E93237">
            <w:pPr>
              <w:suppressAutoHyphens/>
              <w:rPr>
                <w:sz w:val="22"/>
                <w:szCs w:val="22"/>
              </w:rPr>
            </w:pPr>
          </w:p>
        </w:tc>
        <w:tc>
          <w:tcPr>
            <w:tcW w:w="4395" w:type="dxa"/>
            <w:tcBorders>
              <w:top w:val="single" w:sz="4" w:space="0" w:color="auto"/>
              <w:left w:val="single" w:sz="4" w:space="0" w:color="auto"/>
              <w:bottom w:val="single" w:sz="4" w:space="0" w:color="auto"/>
              <w:right w:val="single" w:sz="4" w:space="0" w:color="auto"/>
            </w:tcBorders>
          </w:tcPr>
          <w:p w14:paraId="6618614B" w14:textId="77777777" w:rsidR="00B56DAB" w:rsidRPr="001502B0" w:rsidRDefault="00B56DAB" w:rsidP="00E93237">
            <w:pPr>
              <w:suppressAutoHyphens/>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0595549" w14:textId="77777777" w:rsidR="00B56DAB" w:rsidRPr="001502B0" w:rsidRDefault="00B56DAB" w:rsidP="00E93237">
            <w:pPr>
              <w:suppressAutoHyphens/>
              <w:rPr>
                <w:sz w:val="22"/>
                <w:szCs w:val="22"/>
              </w:rPr>
            </w:pPr>
          </w:p>
        </w:tc>
      </w:tr>
    </w:tbl>
    <w:p w14:paraId="6DDC6E65" w14:textId="77777777" w:rsidR="004B2EFA" w:rsidRPr="001502B0" w:rsidRDefault="007627A5" w:rsidP="00B56DAB">
      <w:pPr>
        <w:tabs>
          <w:tab w:val="left" w:pos="426"/>
        </w:tabs>
        <w:suppressAutoHyphens/>
        <w:jc w:val="both"/>
        <w:rPr>
          <w:i/>
          <w:sz w:val="22"/>
          <w:szCs w:val="22"/>
        </w:rPr>
      </w:pPr>
      <w:r w:rsidRPr="001502B0">
        <w:rPr>
          <w:i/>
          <w:sz w:val="22"/>
          <w:szCs w:val="22"/>
        </w:rPr>
        <w:t>Pievienojamie dokumenti - pasūtītāja atsauksme.</w:t>
      </w:r>
    </w:p>
    <w:p w14:paraId="3C841346" w14:textId="77777777" w:rsidR="0080386E" w:rsidRPr="001502B0" w:rsidRDefault="0080386E" w:rsidP="00F06A09">
      <w:pPr>
        <w:rPr>
          <w:sz w:val="22"/>
          <w:szCs w:val="22"/>
        </w:rPr>
      </w:pPr>
    </w:p>
    <w:p w14:paraId="31E44490" w14:textId="77777777" w:rsidR="0080386E" w:rsidRPr="007E65E5" w:rsidRDefault="0080386E" w:rsidP="00F06A09">
      <w:pPr>
        <w:rPr>
          <w:sz w:val="22"/>
          <w:szCs w:val="22"/>
        </w:rPr>
      </w:pPr>
    </w:p>
    <w:p w14:paraId="1D2723E1" w14:textId="77777777" w:rsidR="0080386E" w:rsidRPr="007E65E5" w:rsidRDefault="0080386E" w:rsidP="00F06A09">
      <w:pPr>
        <w:rPr>
          <w:sz w:val="22"/>
          <w:szCs w:val="22"/>
        </w:rPr>
      </w:pPr>
    </w:p>
    <w:p w14:paraId="019820DF" w14:textId="77777777" w:rsidR="0080386E" w:rsidRPr="007E65E5" w:rsidRDefault="0080386E" w:rsidP="00F06A09">
      <w:pPr>
        <w:rPr>
          <w:sz w:val="22"/>
          <w:szCs w:val="22"/>
        </w:rPr>
      </w:pPr>
      <w:r w:rsidRPr="007E65E5">
        <w:rPr>
          <w:sz w:val="22"/>
          <w:szCs w:val="22"/>
        </w:rPr>
        <w:t>Amatpersona (vai pretendenta pilnvarotā persona):</w:t>
      </w:r>
    </w:p>
    <w:p w14:paraId="4431ABFB" w14:textId="77777777" w:rsidR="0080386E" w:rsidRPr="007E65E5" w:rsidRDefault="0080386E" w:rsidP="00F06A09">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80386E" w:rsidRPr="007E65E5" w14:paraId="199A9AE1" w14:textId="77777777" w:rsidTr="000723A1">
        <w:tc>
          <w:tcPr>
            <w:tcW w:w="3020" w:type="dxa"/>
          </w:tcPr>
          <w:p w14:paraId="409F9307" w14:textId="77777777" w:rsidR="0080386E" w:rsidRPr="007E65E5" w:rsidRDefault="0080386E" w:rsidP="00F06A09">
            <w:pPr>
              <w:jc w:val="both"/>
              <w:rPr>
                <w:sz w:val="22"/>
                <w:szCs w:val="22"/>
              </w:rPr>
            </w:pPr>
          </w:p>
        </w:tc>
        <w:tc>
          <w:tcPr>
            <w:tcW w:w="3020" w:type="dxa"/>
          </w:tcPr>
          <w:p w14:paraId="44D8467D" w14:textId="77777777" w:rsidR="0080386E" w:rsidRPr="007E65E5" w:rsidRDefault="0080386E" w:rsidP="00F06A09">
            <w:pPr>
              <w:jc w:val="both"/>
              <w:rPr>
                <w:sz w:val="22"/>
                <w:szCs w:val="22"/>
              </w:rPr>
            </w:pPr>
          </w:p>
        </w:tc>
        <w:tc>
          <w:tcPr>
            <w:tcW w:w="2465" w:type="dxa"/>
          </w:tcPr>
          <w:p w14:paraId="3815062C" w14:textId="77777777" w:rsidR="0080386E" w:rsidRPr="007E65E5" w:rsidRDefault="0080386E" w:rsidP="00F06A09">
            <w:pPr>
              <w:jc w:val="both"/>
              <w:rPr>
                <w:sz w:val="22"/>
                <w:szCs w:val="22"/>
              </w:rPr>
            </w:pPr>
          </w:p>
        </w:tc>
      </w:tr>
      <w:tr w:rsidR="0080386E" w:rsidRPr="007E65E5" w14:paraId="7629EF53" w14:textId="77777777" w:rsidTr="009A7448">
        <w:trPr>
          <w:trHeight w:val="67"/>
        </w:trPr>
        <w:tc>
          <w:tcPr>
            <w:tcW w:w="3020" w:type="dxa"/>
          </w:tcPr>
          <w:p w14:paraId="5B347BDC" w14:textId="77777777" w:rsidR="0080386E" w:rsidRPr="007E65E5" w:rsidRDefault="0080386E" w:rsidP="00F06A09">
            <w:pPr>
              <w:jc w:val="center"/>
              <w:rPr>
                <w:sz w:val="22"/>
                <w:szCs w:val="22"/>
              </w:rPr>
            </w:pPr>
            <w:r w:rsidRPr="007E65E5">
              <w:rPr>
                <w:sz w:val="22"/>
                <w:szCs w:val="22"/>
              </w:rPr>
              <w:t>/vārds, uzvārds/</w:t>
            </w:r>
          </w:p>
        </w:tc>
        <w:tc>
          <w:tcPr>
            <w:tcW w:w="3020" w:type="dxa"/>
          </w:tcPr>
          <w:p w14:paraId="078083C3" w14:textId="77777777" w:rsidR="0080386E" w:rsidRPr="007E65E5" w:rsidRDefault="0080386E" w:rsidP="00F06A09">
            <w:pPr>
              <w:jc w:val="center"/>
              <w:rPr>
                <w:sz w:val="22"/>
                <w:szCs w:val="22"/>
              </w:rPr>
            </w:pPr>
            <w:r w:rsidRPr="007E65E5">
              <w:rPr>
                <w:sz w:val="22"/>
                <w:szCs w:val="22"/>
              </w:rPr>
              <w:t>/amats/</w:t>
            </w:r>
          </w:p>
        </w:tc>
        <w:tc>
          <w:tcPr>
            <w:tcW w:w="2465" w:type="dxa"/>
          </w:tcPr>
          <w:p w14:paraId="684B8556" w14:textId="77777777" w:rsidR="009A7448" w:rsidRPr="007E65E5" w:rsidRDefault="0080386E" w:rsidP="00F06A09">
            <w:pPr>
              <w:jc w:val="center"/>
              <w:rPr>
                <w:sz w:val="22"/>
                <w:szCs w:val="22"/>
              </w:rPr>
            </w:pPr>
            <w:r w:rsidRPr="007E65E5">
              <w:rPr>
                <w:sz w:val="22"/>
                <w:szCs w:val="22"/>
              </w:rPr>
              <w:t>/paraksts/</w:t>
            </w:r>
          </w:p>
          <w:p w14:paraId="3447289B" w14:textId="77777777" w:rsidR="009A7448" w:rsidRPr="007E65E5" w:rsidRDefault="009A7448" w:rsidP="00F06A09">
            <w:pPr>
              <w:jc w:val="center"/>
              <w:rPr>
                <w:sz w:val="22"/>
                <w:szCs w:val="22"/>
              </w:rPr>
            </w:pPr>
          </w:p>
          <w:p w14:paraId="28ED9F85" w14:textId="77777777" w:rsidR="009A7448" w:rsidRPr="007E65E5" w:rsidRDefault="009A7448" w:rsidP="00F06A09">
            <w:pPr>
              <w:jc w:val="center"/>
              <w:rPr>
                <w:sz w:val="22"/>
                <w:szCs w:val="22"/>
              </w:rPr>
            </w:pPr>
          </w:p>
          <w:p w14:paraId="3F0D89A8" w14:textId="77777777" w:rsidR="009A7448" w:rsidRPr="007E65E5" w:rsidRDefault="009A7448" w:rsidP="00F06A09">
            <w:pPr>
              <w:jc w:val="center"/>
              <w:rPr>
                <w:sz w:val="22"/>
                <w:szCs w:val="22"/>
              </w:rPr>
            </w:pPr>
          </w:p>
          <w:p w14:paraId="0566D1CB" w14:textId="77777777" w:rsidR="005D7B27" w:rsidRPr="007E65E5" w:rsidRDefault="005D7B27" w:rsidP="00F06A09">
            <w:pPr>
              <w:jc w:val="center"/>
              <w:rPr>
                <w:sz w:val="22"/>
                <w:szCs w:val="22"/>
              </w:rPr>
            </w:pPr>
          </w:p>
          <w:p w14:paraId="548B1177" w14:textId="77777777" w:rsidR="005D7B27" w:rsidRPr="007E65E5" w:rsidRDefault="005D7B27" w:rsidP="00F06A09">
            <w:pPr>
              <w:jc w:val="center"/>
              <w:rPr>
                <w:sz w:val="22"/>
                <w:szCs w:val="22"/>
              </w:rPr>
            </w:pPr>
          </w:p>
        </w:tc>
      </w:tr>
    </w:tbl>
    <w:p w14:paraId="41CF2EF9" w14:textId="77777777" w:rsidR="009A7448" w:rsidRPr="007E65E5" w:rsidRDefault="009A7448" w:rsidP="00F06A09">
      <w:pPr>
        <w:spacing w:after="160"/>
        <w:rPr>
          <w:rFonts w:eastAsia="Calibri"/>
          <w:b/>
          <w:sz w:val="20"/>
          <w:szCs w:val="22"/>
          <w:lang w:eastAsia="en-US"/>
        </w:rPr>
      </w:pPr>
    </w:p>
    <w:p w14:paraId="4449EEFB" w14:textId="77777777" w:rsidR="009A7448" w:rsidRPr="007E65E5" w:rsidRDefault="009A7448" w:rsidP="00F06A09">
      <w:pPr>
        <w:pStyle w:val="Heading1"/>
        <w:spacing w:before="0" w:after="0" w:line="240" w:lineRule="auto"/>
        <w:jc w:val="right"/>
        <w:rPr>
          <w:rFonts w:ascii="Times New Roman" w:eastAsia="Calibri" w:hAnsi="Times New Roman" w:cs="Times New Roman"/>
          <w:sz w:val="20"/>
          <w:szCs w:val="22"/>
        </w:rPr>
      </w:pPr>
    </w:p>
    <w:p w14:paraId="6361FBEE" w14:textId="77777777" w:rsidR="0023545A" w:rsidRPr="007E65E5" w:rsidRDefault="009A7448" w:rsidP="00F06A09">
      <w:pPr>
        <w:pStyle w:val="Heading1"/>
        <w:spacing w:before="0" w:after="0" w:line="240" w:lineRule="auto"/>
        <w:jc w:val="right"/>
        <w:rPr>
          <w:rFonts w:ascii="Times New Roman" w:eastAsia="Calibri" w:hAnsi="Times New Roman" w:cs="Times New Roman"/>
          <w:sz w:val="20"/>
          <w:szCs w:val="22"/>
        </w:rPr>
      </w:pPr>
      <w:bookmarkStart w:id="13" w:name="_Toc204175469"/>
      <w:r w:rsidRPr="007E65E5">
        <w:rPr>
          <w:rFonts w:ascii="Times New Roman" w:eastAsia="Calibri" w:hAnsi="Times New Roman" w:cs="Times New Roman"/>
          <w:sz w:val="20"/>
          <w:szCs w:val="22"/>
        </w:rPr>
        <w:t>3</w:t>
      </w:r>
      <w:r w:rsidR="0023545A" w:rsidRPr="007E65E5">
        <w:rPr>
          <w:rFonts w:ascii="Times New Roman" w:eastAsia="Calibri" w:hAnsi="Times New Roman" w:cs="Times New Roman"/>
          <w:sz w:val="20"/>
          <w:szCs w:val="22"/>
        </w:rPr>
        <w:t>. pielikums</w:t>
      </w:r>
      <w:bookmarkEnd w:id="13"/>
    </w:p>
    <w:p w14:paraId="410AD71E" w14:textId="77777777" w:rsidR="001E4478" w:rsidRPr="007E65E5" w:rsidRDefault="001E4478" w:rsidP="00F06A09">
      <w:pPr>
        <w:jc w:val="right"/>
      </w:pPr>
    </w:p>
    <w:p w14:paraId="57EB64D3" w14:textId="77777777" w:rsidR="001E4478" w:rsidRPr="007E65E5" w:rsidRDefault="001E4478" w:rsidP="00F06A09">
      <w:pPr>
        <w:jc w:val="right"/>
        <w:rPr>
          <w:sz w:val="22"/>
          <w:szCs w:val="22"/>
        </w:rPr>
      </w:pPr>
    </w:p>
    <w:p w14:paraId="7C87E511" w14:textId="77777777" w:rsidR="001E4478" w:rsidRPr="007E65E5" w:rsidRDefault="001E4478" w:rsidP="00F06A09">
      <w:pPr>
        <w:jc w:val="center"/>
        <w:rPr>
          <w:b/>
          <w:sz w:val="22"/>
          <w:szCs w:val="22"/>
        </w:rPr>
      </w:pPr>
      <w:r w:rsidRPr="007E65E5">
        <w:rPr>
          <w:b/>
          <w:sz w:val="22"/>
          <w:szCs w:val="22"/>
        </w:rPr>
        <w:t>Finanšu piedāvājums</w:t>
      </w:r>
      <w:r w:rsidR="000E548C" w:rsidRPr="007E65E5">
        <w:rPr>
          <w:b/>
          <w:sz w:val="22"/>
          <w:szCs w:val="22"/>
        </w:rPr>
        <w:t xml:space="preserve"> </w:t>
      </w:r>
    </w:p>
    <w:p w14:paraId="046BA508" w14:textId="77777777" w:rsidR="002C129D" w:rsidRPr="007E65E5" w:rsidRDefault="002C129D" w:rsidP="002C129D">
      <w:pPr>
        <w:jc w:val="center"/>
        <w:rPr>
          <w:bCs/>
          <w:sz w:val="22"/>
          <w:szCs w:val="22"/>
        </w:rPr>
      </w:pPr>
      <w:r w:rsidRPr="007E65E5">
        <w:rPr>
          <w:bCs/>
          <w:sz w:val="22"/>
          <w:szCs w:val="22"/>
        </w:rPr>
        <w:t>“Radio e-veikala digitālās platformas izstrādes un programmēšanas pakalpojums”</w:t>
      </w:r>
    </w:p>
    <w:p w14:paraId="30A6CE18" w14:textId="20DECF74" w:rsidR="002C129D" w:rsidRPr="007E65E5" w:rsidRDefault="002C129D" w:rsidP="002C129D">
      <w:pPr>
        <w:jc w:val="center"/>
        <w:rPr>
          <w:bCs/>
          <w:sz w:val="22"/>
          <w:szCs w:val="22"/>
        </w:rPr>
      </w:pPr>
      <w:r w:rsidRPr="007E65E5">
        <w:rPr>
          <w:bCs/>
          <w:sz w:val="22"/>
          <w:szCs w:val="22"/>
        </w:rPr>
        <w:t>(ID Nr. RS</w:t>
      </w:r>
      <w:r w:rsidR="00170243">
        <w:rPr>
          <w:bCs/>
          <w:sz w:val="22"/>
          <w:szCs w:val="22"/>
        </w:rPr>
        <w:t>LV</w:t>
      </w:r>
      <w:r w:rsidRPr="007E65E5">
        <w:rPr>
          <w:bCs/>
          <w:sz w:val="22"/>
          <w:szCs w:val="22"/>
        </w:rPr>
        <w:t>-2025)</w:t>
      </w:r>
    </w:p>
    <w:p w14:paraId="0A3D2C50" w14:textId="77777777" w:rsidR="008557BD" w:rsidRPr="007E65E5" w:rsidRDefault="008557BD" w:rsidP="00F06A09">
      <w:pPr>
        <w:rPr>
          <w:b/>
          <w:sz w:val="22"/>
          <w:szCs w:val="22"/>
        </w:rPr>
      </w:pPr>
    </w:p>
    <w:p w14:paraId="67D9B860" w14:textId="77777777" w:rsidR="009A7448" w:rsidRPr="007E65E5" w:rsidRDefault="009A7448" w:rsidP="00F06A09">
      <w:pPr>
        <w:rPr>
          <w:b/>
          <w:sz w:val="22"/>
          <w:szCs w:val="22"/>
        </w:rPr>
      </w:pPr>
    </w:p>
    <w:p w14:paraId="2683275F" w14:textId="77777777" w:rsidR="009A7448" w:rsidRPr="007E65E5" w:rsidRDefault="009A7448" w:rsidP="00F06A09">
      <w:pPr>
        <w:rPr>
          <w:b/>
          <w:sz w:val="22"/>
          <w:szCs w:val="22"/>
        </w:rPr>
      </w:pPr>
    </w:p>
    <w:tbl>
      <w:tblPr>
        <w:tblW w:w="9498" w:type="dxa"/>
        <w:tblInd w:w="-284" w:type="dxa"/>
        <w:tblLayout w:type="fixed"/>
        <w:tblCellMar>
          <w:left w:w="0" w:type="dxa"/>
          <w:right w:w="0" w:type="dxa"/>
        </w:tblCellMar>
        <w:tblLook w:val="01E0" w:firstRow="1" w:lastRow="1" w:firstColumn="1" w:lastColumn="1" w:noHBand="0" w:noVBand="0"/>
      </w:tblPr>
      <w:tblGrid>
        <w:gridCol w:w="2076"/>
        <w:gridCol w:w="7422"/>
      </w:tblGrid>
      <w:tr w:rsidR="000E548C" w:rsidRPr="007E65E5" w14:paraId="5AFA9DA9" w14:textId="77777777" w:rsidTr="00122A22">
        <w:trPr>
          <w:trHeight w:val="287"/>
        </w:trPr>
        <w:tc>
          <w:tcPr>
            <w:tcW w:w="2076" w:type="dxa"/>
            <w:tcBorders>
              <w:bottom w:val="single" w:sz="4" w:space="0" w:color="000000"/>
            </w:tcBorders>
          </w:tcPr>
          <w:p w14:paraId="108A41F4" w14:textId="77777777" w:rsidR="000E548C" w:rsidRPr="007E65E5" w:rsidRDefault="000E548C" w:rsidP="00F06A09">
            <w:pPr>
              <w:pStyle w:val="TableParagraph"/>
              <w:rPr>
                <w:rFonts w:ascii="Times New Roman" w:hAnsi="Times New Roman"/>
                <w:lang w:val="lv-LV"/>
              </w:rPr>
            </w:pPr>
          </w:p>
        </w:tc>
        <w:tc>
          <w:tcPr>
            <w:tcW w:w="7422" w:type="dxa"/>
            <w:tcBorders>
              <w:bottom w:val="single" w:sz="4" w:space="0" w:color="000000"/>
            </w:tcBorders>
          </w:tcPr>
          <w:p w14:paraId="2310EA56" w14:textId="77777777" w:rsidR="000E548C" w:rsidRPr="007E65E5" w:rsidRDefault="000E548C" w:rsidP="00F06A09">
            <w:pPr>
              <w:pStyle w:val="TableParagraph"/>
              <w:rPr>
                <w:rFonts w:ascii="Times New Roman" w:hAnsi="Times New Roman"/>
                <w:lang w:val="lv-LV"/>
              </w:rPr>
            </w:pPr>
          </w:p>
        </w:tc>
      </w:tr>
      <w:tr w:rsidR="000E548C" w:rsidRPr="007E65E5" w14:paraId="4EEFB72C" w14:textId="77777777" w:rsidTr="00122A22">
        <w:trPr>
          <w:trHeight w:val="585"/>
        </w:trPr>
        <w:tc>
          <w:tcPr>
            <w:tcW w:w="2076" w:type="dxa"/>
            <w:tcBorders>
              <w:top w:val="single" w:sz="4" w:space="0" w:color="000000"/>
              <w:bottom w:val="single" w:sz="4" w:space="0" w:color="000000"/>
            </w:tcBorders>
          </w:tcPr>
          <w:p w14:paraId="5B7F53FB" w14:textId="77777777" w:rsidR="000E548C" w:rsidRPr="007E65E5" w:rsidRDefault="000E548C" w:rsidP="00F06A09">
            <w:pPr>
              <w:pStyle w:val="TableParagraph"/>
              <w:rPr>
                <w:rFonts w:ascii="Times New Roman" w:hAnsi="Times New Roman"/>
                <w:lang w:val="lv-LV"/>
              </w:rPr>
            </w:pPr>
          </w:p>
        </w:tc>
        <w:tc>
          <w:tcPr>
            <w:tcW w:w="7422" w:type="dxa"/>
            <w:tcBorders>
              <w:top w:val="single" w:sz="4" w:space="0" w:color="000000"/>
              <w:bottom w:val="single" w:sz="4" w:space="0" w:color="000000"/>
            </w:tcBorders>
          </w:tcPr>
          <w:p w14:paraId="3EC59A20" w14:textId="77777777" w:rsidR="000E548C" w:rsidRPr="007E65E5" w:rsidRDefault="000E548C" w:rsidP="00F06A09">
            <w:pPr>
              <w:pStyle w:val="TableParagraph"/>
              <w:spacing w:before="1"/>
              <w:ind w:left="1877"/>
              <w:rPr>
                <w:rFonts w:ascii="Times New Roman" w:hAnsi="Times New Roman"/>
                <w:lang w:val="lv-LV"/>
              </w:rPr>
            </w:pPr>
            <w:r w:rsidRPr="007E65E5">
              <w:rPr>
                <w:rFonts w:ascii="Times New Roman" w:hAnsi="Times New Roman"/>
                <w:lang w:val="lv-LV"/>
              </w:rPr>
              <w:t>Pretendenta</w:t>
            </w:r>
            <w:r w:rsidRPr="007E65E5">
              <w:rPr>
                <w:rFonts w:ascii="Times New Roman" w:hAnsi="Times New Roman"/>
                <w:spacing w:val="-6"/>
                <w:lang w:val="lv-LV"/>
              </w:rPr>
              <w:t xml:space="preserve"> </w:t>
            </w:r>
            <w:r w:rsidRPr="007E65E5">
              <w:rPr>
                <w:rFonts w:ascii="Times New Roman" w:hAnsi="Times New Roman"/>
                <w:lang w:val="lv-LV"/>
              </w:rPr>
              <w:t>nosaukums</w:t>
            </w:r>
          </w:p>
          <w:p w14:paraId="3DB6A494" w14:textId="77777777" w:rsidR="009A7448" w:rsidRPr="007E65E5" w:rsidRDefault="009A7448" w:rsidP="00F06A09">
            <w:pPr>
              <w:pStyle w:val="TableParagraph"/>
              <w:spacing w:before="1"/>
              <w:ind w:left="1877"/>
              <w:rPr>
                <w:rFonts w:ascii="Times New Roman" w:hAnsi="Times New Roman"/>
                <w:lang w:val="lv-LV"/>
              </w:rPr>
            </w:pPr>
          </w:p>
          <w:p w14:paraId="22D48B46" w14:textId="77777777" w:rsidR="009A7448" w:rsidRPr="007E65E5" w:rsidRDefault="009A7448" w:rsidP="00F06A09">
            <w:pPr>
              <w:pStyle w:val="TableParagraph"/>
              <w:spacing w:before="1"/>
              <w:rPr>
                <w:rFonts w:ascii="Times New Roman" w:hAnsi="Times New Roman"/>
                <w:lang w:val="lv-LV"/>
              </w:rPr>
            </w:pPr>
          </w:p>
        </w:tc>
      </w:tr>
      <w:tr w:rsidR="000E548C" w:rsidRPr="007E65E5" w14:paraId="3E6B4ECD" w14:textId="77777777" w:rsidTr="00122A22">
        <w:trPr>
          <w:trHeight w:val="254"/>
        </w:trPr>
        <w:tc>
          <w:tcPr>
            <w:tcW w:w="2076" w:type="dxa"/>
            <w:tcBorders>
              <w:top w:val="single" w:sz="4" w:space="0" w:color="000000"/>
            </w:tcBorders>
          </w:tcPr>
          <w:p w14:paraId="5D52FC68" w14:textId="77777777" w:rsidR="000E548C" w:rsidRPr="007E65E5" w:rsidRDefault="000E548C" w:rsidP="00F06A09">
            <w:pPr>
              <w:pStyle w:val="TableParagraph"/>
              <w:rPr>
                <w:rFonts w:ascii="Times New Roman" w:hAnsi="Times New Roman"/>
                <w:lang w:val="lv-LV"/>
              </w:rPr>
            </w:pPr>
          </w:p>
        </w:tc>
        <w:tc>
          <w:tcPr>
            <w:tcW w:w="7422" w:type="dxa"/>
            <w:tcBorders>
              <w:top w:val="single" w:sz="4" w:space="0" w:color="000000"/>
            </w:tcBorders>
          </w:tcPr>
          <w:p w14:paraId="53AA116C" w14:textId="77777777" w:rsidR="000E548C" w:rsidRPr="007E65E5" w:rsidRDefault="000E548C" w:rsidP="00F06A09">
            <w:pPr>
              <w:pStyle w:val="TableParagraph"/>
              <w:spacing w:before="1"/>
              <w:ind w:left="1877"/>
              <w:rPr>
                <w:rFonts w:ascii="Times New Roman" w:hAnsi="Times New Roman"/>
                <w:lang w:val="lv-LV"/>
              </w:rPr>
            </w:pPr>
            <w:r w:rsidRPr="007E65E5">
              <w:rPr>
                <w:rFonts w:ascii="Times New Roman" w:hAnsi="Times New Roman"/>
                <w:lang w:val="lv-LV"/>
              </w:rPr>
              <w:t>Vienotais</w:t>
            </w:r>
            <w:r w:rsidRPr="007E65E5">
              <w:rPr>
                <w:rFonts w:ascii="Times New Roman" w:hAnsi="Times New Roman"/>
                <w:spacing w:val="-6"/>
                <w:lang w:val="lv-LV"/>
              </w:rPr>
              <w:t xml:space="preserve"> </w:t>
            </w:r>
            <w:r w:rsidRPr="007E65E5">
              <w:rPr>
                <w:rFonts w:ascii="Times New Roman" w:hAnsi="Times New Roman"/>
                <w:lang w:val="lv-LV"/>
              </w:rPr>
              <w:t>reģistrācijas</w:t>
            </w:r>
            <w:r w:rsidRPr="007E65E5">
              <w:rPr>
                <w:rFonts w:ascii="Times New Roman" w:hAnsi="Times New Roman"/>
                <w:spacing w:val="-5"/>
                <w:lang w:val="lv-LV"/>
              </w:rPr>
              <w:t xml:space="preserve"> </w:t>
            </w:r>
            <w:r w:rsidRPr="007E65E5">
              <w:rPr>
                <w:rFonts w:ascii="Times New Roman" w:hAnsi="Times New Roman"/>
                <w:lang w:val="lv-LV"/>
              </w:rPr>
              <w:t>numurs</w:t>
            </w:r>
          </w:p>
        </w:tc>
      </w:tr>
    </w:tbl>
    <w:p w14:paraId="35BADDE6" w14:textId="77777777" w:rsidR="000E548C" w:rsidRPr="007E65E5" w:rsidRDefault="000E548C" w:rsidP="00F06A09">
      <w:pPr>
        <w:pStyle w:val="BodyText"/>
        <w:spacing w:before="118"/>
        <w:ind w:right="921"/>
        <w:rPr>
          <w:sz w:val="22"/>
          <w:szCs w:val="22"/>
          <w:lang w:val="lv-LV"/>
        </w:rPr>
      </w:pPr>
    </w:p>
    <w:p w14:paraId="5CDF88B6" w14:textId="77777777" w:rsidR="009A7448" w:rsidRPr="007E65E5" w:rsidRDefault="009A7448" w:rsidP="00F06A09">
      <w:pPr>
        <w:pStyle w:val="BodyText"/>
        <w:spacing w:before="118"/>
        <w:ind w:right="921"/>
        <w:rPr>
          <w:sz w:val="22"/>
          <w:szCs w:val="22"/>
          <w:lang w:val="lv-LV"/>
        </w:rPr>
      </w:pPr>
    </w:p>
    <w:p w14:paraId="068C84E3" w14:textId="77777777" w:rsidR="009A7448" w:rsidRPr="007E65E5" w:rsidRDefault="009A7448" w:rsidP="00F06A09">
      <w:pPr>
        <w:pStyle w:val="BodyText"/>
        <w:spacing w:before="118"/>
        <w:ind w:right="921"/>
        <w:rPr>
          <w:sz w:val="22"/>
          <w:szCs w:val="22"/>
          <w:lang w:val="lv-LV"/>
        </w:rPr>
      </w:pPr>
    </w:p>
    <w:p w14:paraId="57D2B8FA" w14:textId="2DF6046A" w:rsidR="002C129D" w:rsidRPr="007E65E5" w:rsidRDefault="000E548C" w:rsidP="002C129D">
      <w:pPr>
        <w:rPr>
          <w:bCs/>
          <w:sz w:val="22"/>
          <w:szCs w:val="22"/>
        </w:rPr>
      </w:pPr>
      <w:r w:rsidRPr="007E65E5">
        <w:rPr>
          <w:sz w:val="22"/>
          <w:szCs w:val="22"/>
        </w:rPr>
        <w:t>iesniedz</w:t>
      </w:r>
      <w:r w:rsidRPr="007E65E5">
        <w:rPr>
          <w:spacing w:val="1"/>
          <w:sz w:val="22"/>
          <w:szCs w:val="22"/>
        </w:rPr>
        <w:t xml:space="preserve"> </w:t>
      </w:r>
      <w:r w:rsidRPr="007E65E5">
        <w:rPr>
          <w:sz w:val="22"/>
          <w:szCs w:val="22"/>
        </w:rPr>
        <w:t>šādu finanšu</w:t>
      </w:r>
      <w:r w:rsidRPr="007E65E5">
        <w:rPr>
          <w:spacing w:val="2"/>
          <w:sz w:val="22"/>
          <w:szCs w:val="22"/>
        </w:rPr>
        <w:t xml:space="preserve"> </w:t>
      </w:r>
      <w:r w:rsidRPr="007E65E5">
        <w:rPr>
          <w:sz w:val="22"/>
          <w:szCs w:val="22"/>
        </w:rPr>
        <w:t xml:space="preserve">piedāvājumu iepirkumā </w:t>
      </w:r>
      <w:r w:rsidR="002C129D" w:rsidRPr="007E65E5">
        <w:rPr>
          <w:bCs/>
          <w:sz w:val="22"/>
          <w:szCs w:val="22"/>
        </w:rPr>
        <w:t>“Radio e-veikala digitālās platformas izstrādes un programmēšanas pakalpojums” (ID Nr. RS</w:t>
      </w:r>
      <w:r w:rsidR="00170243">
        <w:rPr>
          <w:bCs/>
          <w:sz w:val="22"/>
          <w:szCs w:val="22"/>
        </w:rPr>
        <w:t>LV</w:t>
      </w:r>
      <w:r w:rsidR="002C129D" w:rsidRPr="007E65E5">
        <w:rPr>
          <w:bCs/>
          <w:sz w:val="22"/>
          <w:szCs w:val="22"/>
        </w:rPr>
        <w:t>-2025)</w:t>
      </w:r>
    </w:p>
    <w:p w14:paraId="4A0F37B8" w14:textId="77777777" w:rsidR="009A7448" w:rsidRPr="007E65E5" w:rsidRDefault="009A7448" w:rsidP="00F06A09">
      <w:pPr>
        <w:rPr>
          <w:bCs/>
          <w:sz w:val="22"/>
          <w:szCs w:val="22"/>
        </w:rPr>
      </w:pPr>
    </w:p>
    <w:p w14:paraId="44D97312" w14:textId="77777777" w:rsidR="009A7448" w:rsidRPr="007E65E5" w:rsidRDefault="009A7448" w:rsidP="00F06A09">
      <w:pPr>
        <w:rPr>
          <w:bCs/>
          <w:sz w:val="22"/>
          <w:szCs w:val="22"/>
        </w:rPr>
      </w:pPr>
    </w:p>
    <w:p w14:paraId="65206296" w14:textId="77777777" w:rsidR="008557BD" w:rsidRPr="007E65E5" w:rsidRDefault="008557BD" w:rsidP="00F06A09">
      <w:pPr>
        <w:pStyle w:val="BodyText"/>
        <w:rPr>
          <w:sz w:val="22"/>
          <w:szCs w:val="22"/>
          <w:lang w:val="lv-LV"/>
        </w:rPr>
      </w:pPr>
    </w:p>
    <w:p w14:paraId="267307A9" w14:textId="77777777" w:rsidR="004D4016" w:rsidRPr="007E65E5" w:rsidRDefault="004D4016" w:rsidP="00F06A09">
      <w:pPr>
        <w:pStyle w:val="ListParagraph"/>
        <w:numPr>
          <w:ilvl w:val="0"/>
          <w:numId w:val="2"/>
        </w:numPr>
        <w:spacing w:after="0" w:line="240" w:lineRule="auto"/>
        <w:ind w:left="284"/>
        <w:rPr>
          <w:rFonts w:ascii="Times New Roman" w:hAnsi="Times New Roman" w:cs="Times New Roman"/>
        </w:rPr>
      </w:pPr>
      <w:r w:rsidRPr="007E65E5">
        <w:rPr>
          <w:rFonts w:ascii="Times New Roman" w:hAnsi="Times New Roman" w:cs="Times New Roman"/>
        </w:rPr>
        <w:t>Kopējā piedāvātā līgumcena</w:t>
      </w:r>
      <w:r w:rsidR="004E59E8" w:rsidRPr="007E65E5">
        <w:rPr>
          <w:rFonts w:ascii="Times New Roman" w:hAnsi="Times New Roman" w:cs="Times New Roman"/>
        </w:rPr>
        <w:t>:</w:t>
      </w:r>
      <w:r w:rsidRPr="007E65E5">
        <w:rPr>
          <w:rFonts w:ascii="Times New Roman" w:hAnsi="Times New Roman" w:cs="Times New Roman"/>
        </w:rPr>
        <w:t xml:space="preserve"> EUR _________, (summa vārdiem) bez PVN;</w:t>
      </w:r>
    </w:p>
    <w:p w14:paraId="25F998D7" w14:textId="77777777" w:rsidR="002C129D" w:rsidRPr="007E65E5" w:rsidRDefault="002C129D" w:rsidP="002C129D">
      <w:pPr>
        <w:pStyle w:val="ListParagraph"/>
        <w:spacing w:after="0" w:line="240" w:lineRule="auto"/>
        <w:ind w:left="284"/>
        <w:rPr>
          <w:rFonts w:ascii="Times New Roman" w:hAnsi="Times New Roman" w:cs="Times New Roman"/>
        </w:rPr>
      </w:pPr>
    </w:p>
    <w:p w14:paraId="73693DA7" w14:textId="77777777" w:rsidR="004D4016" w:rsidRPr="007E65E5" w:rsidRDefault="004D4016" w:rsidP="00F06A09">
      <w:pPr>
        <w:pStyle w:val="ListParagraph"/>
        <w:numPr>
          <w:ilvl w:val="0"/>
          <w:numId w:val="2"/>
        </w:numPr>
        <w:spacing w:after="0" w:line="240" w:lineRule="auto"/>
        <w:ind w:left="284"/>
        <w:rPr>
          <w:rFonts w:ascii="Times New Roman" w:hAnsi="Times New Roman" w:cs="Times New Roman"/>
        </w:rPr>
      </w:pPr>
      <w:r w:rsidRPr="007E65E5">
        <w:rPr>
          <w:rFonts w:ascii="Times New Roman" w:hAnsi="Times New Roman" w:cs="Times New Roman"/>
        </w:rPr>
        <w:t xml:space="preserve">Piedāvātais </w:t>
      </w:r>
      <w:r w:rsidR="002C129D" w:rsidRPr="007E65E5">
        <w:rPr>
          <w:rFonts w:ascii="Times New Roman" w:hAnsi="Times New Roman" w:cs="Times New Roman"/>
        </w:rPr>
        <w:t>darbu veikšanas</w:t>
      </w:r>
      <w:r w:rsidRPr="007E65E5">
        <w:rPr>
          <w:rFonts w:ascii="Times New Roman" w:hAnsi="Times New Roman" w:cs="Times New Roman"/>
        </w:rPr>
        <w:t xml:space="preserve"> termiņš</w:t>
      </w:r>
      <w:r w:rsidR="004E59E8" w:rsidRPr="007E65E5">
        <w:rPr>
          <w:rFonts w:ascii="Times New Roman" w:hAnsi="Times New Roman" w:cs="Times New Roman"/>
        </w:rPr>
        <w:t>:</w:t>
      </w:r>
      <w:r w:rsidRPr="007E65E5">
        <w:rPr>
          <w:rFonts w:ascii="Times New Roman" w:hAnsi="Times New Roman" w:cs="Times New Roman"/>
        </w:rPr>
        <w:t xml:space="preserve"> _______ </w:t>
      </w:r>
      <w:r w:rsidR="009A7448" w:rsidRPr="007E65E5">
        <w:rPr>
          <w:rFonts w:ascii="Times New Roman" w:hAnsi="Times New Roman" w:cs="Times New Roman"/>
        </w:rPr>
        <w:t>mēneši</w:t>
      </w:r>
      <w:r w:rsidRPr="007E65E5">
        <w:rPr>
          <w:rFonts w:ascii="Times New Roman" w:hAnsi="Times New Roman" w:cs="Times New Roman"/>
        </w:rPr>
        <w:t>;</w:t>
      </w:r>
    </w:p>
    <w:p w14:paraId="276F2FCC" w14:textId="77777777" w:rsidR="00C4307D" w:rsidRPr="007E65E5" w:rsidRDefault="00C4307D" w:rsidP="00F06A09">
      <w:pPr>
        <w:jc w:val="both"/>
        <w:rPr>
          <w:sz w:val="22"/>
          <w:szCs w:val="22"/>
        </w:rPr>
      </w:pPr>
    </w:p>
    <w:p w14:paraId="6F896FF6" w14:textId="77777777" w:rsidR="00C4307D" w:rsidRPr="007E65E5" w:rsidRDefault="00C4307D" w:rsidP="00F06A09">
      <w:pPr>
        <w:ind w:left="-142"/>
        <w:jc w:val="both"/>
        <w:rPr>
          <w:sz w:val="22"/>
          <w:szCs w:val="22"/>
        </w:rPr>
      </w:pPr>
    </w:p>
    <w:p w14:paraId="06991BD1" w14:textId="77777777" w:rsidR="009A7448" w:rsidRPr="007E65E5" w:rsidRDefault="009A7448" w:rsidP="00F06A09">
      <w:pPr>
        <w:ind w:left="-142"/>
        <w:jc w:val="both"/>
        <w:rPr>
          <w:sz w:val="22"/>
          <w:szCs w:val="22"/>
        </w:rPr>
      </w:pPr>
    </w:p>
    <w:p w14:paraId="3ACCE6AF" w14:textId="77777777" w:rsidR="004D4016" w:rsidRPr="007E65E5" w:rsidRDefault="004D4016" w:rsidP="00F06A09">
      <w:pPr>
        <w:jc w:val="center"/>
        <w:rPr>
          <w:b/>
          <w:sz w:val="22"/>
          <w:szCs w:val="22"/>
        </w:rPr>
      </w:pPr>
    </w:p>
    <w:p w14:paraId="61BAA588" w14:textId="77777777" w:rsidR="004D4016" w:rsidRPr="007E65E5" w:rsidRDefault="004D4016" w:rsidP="00F06A09">
      <w:pPr>
        <w:jc w:val="center"/>
        <w:rPr>
          <w:b/>
          <w:sz w:val="22"/>
          <w:szCs w:val="22"/>
        </w:rPr>
      </w:pPr>
    </w:p>
    <w:p w14:paraId="506D4A11" w14:textId="77777777" w:rsidR="001E4478" w:rsidRPr="007E65E5" w:rsidRDefault="001E4478" w:rsidP="00F06A09">
      <w:pPr>
        <w:rPr>
          <w:sz w:val="22"/>
          <w:szCs w:val="22"/>
        </w:rPr>
      </w:pPr>
    </w:p>
    <w:p w14:paraId="0BBF4B17" w14:textId="77777777" w:rsidR="00FA4FEF" w:rsidRPr="007E65E5" w:rsidRDefault="00FA4FEF" w:rsidP="00F06A09">
      <w:pPr>
        <w:rPr>
          <w:sz w:val="22"/>
          <w:szCs w:val="22"/>
        </w:rPr>
      </w:pPr>
      <w:r w:rsidRPr="007E65E5">
        <w:rPr>
          <w:sz w:val="22"/>
          <w:szCs w:val="22"/>
        </w:rPr>
        <w:t>Amatpersona (vai pretendenta pilnvarotā persona):</w:t>
      </w:r>
    </w:p>
    <w:p w14:paraId="44B06DD3" w14:textId="77777777" w:rsidR="00FA4FEF" w:rsidRPr="007E65E5" w:rsidRDefault="00FA4FEF" w:rsidP="00F06A09">
      <w:pPr>
        <w:rPr>
          <w:sz w:val="22"/>
          <w:szCs w:val="22"/>
        </w:rPr>
      </w:pPr>
    </w:p>
    <w:p w14:paraId="3F720188" w14:textId="77777777" w:rsidR="00FA4FEF" w:rsidRPr="007E65E5" w:rsidRDefault="00FA4FEF" w:rsidP="00F06A09">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FA4FEF" w:rsidRPr="007E65E5" w14:paraId="0C6B16F9" w14:textId="77777777" w:rsidTr="00004A82">
        <w:tc>
          <w:tcPr>
            <w:tcW w:w="3020" w:type="dxa"/>
          </w:tcPr>
          <w:p w14:paraId="13B19BFF" w14:textId="77777777" w:rsidR="00FA4FEF" w:rsidRPr="007E65E5" w:rsidRDefault="00FA4FEF" w:rsidP="00F06A09">
            <w:pPr>
              <w:jc w:val="both"/>
              <w:rPr>
                <w:sz w:val="22"/>
                <w:szCs w:val="22"/>
              </w:rPr>
            </w:pPr>
          </w:p>
        </w:tc>
        <w:tc>
          <w:tcPr>
            <w:tcW w:w="3020" w:type="dxa"/>
          </w:tcPr>
          <w:p w14:paraId="1FBA3418" w14:textId="77777777" w:rsidR="00FA4FEF" w:rsidRPr="007E65E5" w:rsidRDefault="00FA4FEF" w:rsidP="00F06A09">
            <w:pPr>
              <w:jc w:val="both"/>
              <w:rPr>
                <w:sz w:val="22"/>
                <w:szCs w:val="22"/>
              </w:rPr>
            </w:pPr>
          </w:p>
        </w:tc>
        <w:tc>
          <w:tcPr>
            <w:tcW w:w="2465" w:type="dxa"/>
          </w:tcPr>
          <w:p w14:paraId="456D47DF" w14:textId="77777777" w:rsidR="00FA4FEF" w:rsidRPr="007E65E5" w:rsidRDefault="00FA4FEF" w:rsidP="00F06A09">
            <w:pPr>
              <w:jc w:val="both"/>
              <w:rPr>
                <w:sz w:val="22"/>
                <w:szCs w:val="22"/>
              </w:rPr>
            </w:pPr>
          </w:p>
        </w:tc>
      </w:tr>
      <w:tr w:rsidR="00FA4FEF" w:rsidRPr="007E65E5" w14:paraId="250CE1BB" w14:textId="77777777" w:rsidTr="00004A82">
        <w:tc>
          <w:tcPr>
            <w:tcW w:w="3020" w:type="dxa"/>
          </w:tcPr>
          <w:p w14:paraId="035D0396" w14:textId="77777777" w:rsidR="00FA4FEF" w:rsidRPr="007E65E5" w:rsidRDefault="00FA4FEF" w:rsidP="00F06A09">
            <w:pPr>
              <w:jc w:val="center"/>
              <w:rPr>
                <w:sz w:val="22"/>
                <w:szCs w:val="22"/>
              </w:rPr>
            </w:pPr>
            <w:r w:rsidRPr="007E65E5">
              <w:rPr>
                <w:sz w:val="22"/>
                <w:szCs w:val="22"/>
              </w:rPr>
              <w:t>/vārds, uzvārds/</w:t>
            </w:r>
          </w:p>
        </w:tc>
        <w:tc>
          <w:tcPr>
            <w:tcW w:w="3020" w:type="dxa"/>
          </w:tcPr>
          <w:p w14:paraId="225F3CA7" w14:textId="77777777" w:rsidR="00FA4FEF" w:rsidRPr="007E65E5" w:rsidRDefault="00FA4FEF" w:rsidP="00F06A09">
            <w:pPr>
              <w:jc w:val="center"/>
              <w:rPr>
                <w:sz w:val="22"/>
                <w:szCs w:val="22"/>
              </w:rPr>
            </w:pPr>
            <w:r w:rsidRPr="007E65E5">
              <w:rPr>
                <w:sz w:val="22"/>
                <w:szCs w:val="22"/>
              </w:rPr>
              <w:t>/amats/</w:t>
            </w:r>
          </w:p>
        </w:tc>
        <w:tc>
          <w:tcPr>
            <w:tcW w:w="2465" w:type="dxa"/>
          </w:tcPr>
          <w:p w14:paraId="3AA69E1F" w14:textId="77777777" w:rsidR="00FA4FEF" w:rsidRPr="007E65E5" w:rsidRDefault="00FA4FEF" w:rsidP="00F06A09">
            <w:pPr>
              <w:jc w:val="center"/>
              <w:rPr>
                <w:sz w:val="22"/>
                <w:szCs w:val="22"/>
              </w:rPr>
            </w:pPr>
            <w:r w:rsidRPr="007E65E5">
              <w:rPr>
                <w:sz w:val="22"/>
                <w:szCs w:val="22"/>
              </w:rPr>
              <w:t>/paraksts/</w:t>
            </w:r>
          </w:p>
        </w:tc>
      </w:tr>
    </w:tbl>
    <w:p w14:paraId="7A3C8DEF" w14:textId="77777777" w:rsidR="00CE335C" w:rsidRPr="007E65E5" w:rsidRDefault="00CE335C" w:rsidP="00F06A09">
      <w:pPr>
        <w:pStyle w:val="Heading1"/>
        <w:spacing w:before="0" w:after="0" w:line="240" w:lineRule="auto"/>
        <w:jc w:val="right"/>
        <w:rPr>
          <w:rFonts w:ascii="Times New Roman" w:eastAsia="Calibri" w:hAnsi="Times New Roman" w:cs="Times New Roman"/>
          <w:sz w:val="20"/>
          <w:szCs w:val="20"/>
        </w:rPr>
      </w:pPr>
    </w:p>
    <w:p w14:paraId="0602F353" w14:textId="486252B0" w:rsidR="009A7448" w:rsidRPr="007E65E5" w:rsidRDefault="009A7448" w:rsidP="006E559E">
      <w:pPr>
        <w:spacing w:after="160"/>
        <w:rPr>
          <w:rFonts w:eastAsia="Calibri"/>
          <w:lang w:eastAsia="en-US"/>
        </w:rPr>
      </w:pPr>
      <w:r w:rsidRPr="007E65E5">
        <w:rPr>
          <w:rFonts w:eastAsia="Calibri"/>
          <w:lang w:eastAsia="en-US"/>
        </w:rPr>
        <w:br w:type="page"/>
      </w:r>
    </w:p>
    <w:p w14:paraId="3A3D71A7" w14:textId="77777777" w:rsidR="009A7448" w:rsidRPr="007E65E5" w:rsidRDefault="009A7448" w:rsidP="00F06A09">
      <w:pPr>
        <w:rPr>
          <w:rFonts w:eastAsia="Calibri"/>
          <w:lang w:eastAsia="en-US"/>
        </w:rPr>
      </w:pPr>
    </w:p>
    <w:p w14:paraId="623DF009" w14:textId="77777777" w:rsidR="009A7448" w:rsidRPr="007E65E5" w:rsidRDefault="009A7448" w:rsidP="00F06A09">
      <w:pPr>
        <w:rPr>
          <w:rFonts w:eastAsia="Calibri"/>
          <w:lang w:eastAsia="en-US"/>
        </w:rPr>
      </w:pPr>
    </w:p>
    <w:p w14:paraId="7D2E698D" w14:textId="77777777" w:rsidR="009A7448" w:rsidRPr="007E65E5" w:rsidRDefault="002C129D" w:rsidP="00F06A09">
      <w:pPr>
        <w:pStyle w:val="Heading1"/>
        <w:spacing w:before="0" w:after="0" w:line="240" w:lineRule="auto"/>
        <w:jc w:val="right"/>
        <w:rPr>
          <w:rFonts w:ascii="Times New Roman" w:eastAsia="Calibri" w:hAnsi="Times New Roman" w:cs="Times New Roman"/>
          <w:sz w:val="20"/>
          <w:szCs w:val="22"/>
        </w:rPr>
      </w:pPr>
      <w:bookmarkStart w:id="14" w:name="_Toc204175470"/>
      <w:r w:rsidRPr="007E65E5">
        <w:rPr>
          <w:rFonts w:ascii="Times New Roman" w:eastAsia="Calibri" w:hAnsi="Times New Roman" w:cs="Times New Roman"/>
          <w:sz w:val="20"/>
          <w:szCs w:val="22"/>
        </w:rPr>
        <w:t>4</w:t>
      </w:r>
      <w:r w:rsidR="009A7448" w:rsidRPr="007E65E5">
        <w:rPr>
          <w:rFonts w:ascii="Times New Roman" w:eastAsia="Calibri" w:hAnsi="Times New Roman" w:cs="Times New Roman"/>
          <w:sz w:val="20"/>
          <w:szCs w:val="22"/>
        </w:rPr>
        <w:t>. pielikums</w:t>
      </w:r>
      <w:bookmarkEnd w:id="14"/>
    </w:p>
    <w:p w14:paraId="78942FB8" w14:textId="77777777" w:rsidR="009A7448" w:rsidRPr="007E65E5" w:rsidRDefault="009A7448" w:rsidP="00F06A09">
      <w:pPr>
        <w:jc w:val="right"/>
      </w:pPr>
    </w:p>
    <w:p w14:paraId="67F79C74" w14:textId="77777777" w:rsidR="009A7448" w:rsidRPr="007E65E5" w:rsidRDefault="009A7448" w:rsidP="00F06A09">
      <w:pPr>
        <w:jc w:val="right"/>
        <w:rPr>
          <w:sz w:val="22"/>
          <w:szCs w:val="22"/>
        </w:rPr>
      </w:pPr>
    </w:p>
    <w:p w14:paraId="2139FCA9" w14:textId="77777777" w:rsidR="009A7448" w:rsidRPr="007E65E5" w:rsidRDefault="009A7448" w:rsidP="00F06A09">
      <w:pPr>
        <w:jc w:val="center"/>
        <w:rPr>
          <w:b/>
          <w:bCs/>
          <w:sz w:val="22"/>
          <w:szCs w:val="22"/>
        </w:rPr>
      </w:pPr>
      <w:r w:rsidRPr="007E65E5">
        <w:rPr>
          <w:b/>
          <w:bCs/>
          <w:sz w:val="22"/>
          <w:szCs w:val="22"/>
        </w:rPr>
        <w:t>Apliecinājums par neatkarīgi izstrādātu piedāvājumu</w:t>
      </w:r>
    </w:p>
    <w:p w14:paraId="489EB629" w14:textId="77777777" w:rsidR="002C129D" w:rsidRPr="007E65E5" w:rsidRDefault="002C129D" w:rsidP="002C129D">
      <w:pPr>
        <w:jc w:val="center"/>
        <w:rPr>
          <w:bCs/>
          <w:sz w:val="22"/>
          <w:szCs w:val="22"/>
        </w:rPr>
      </w:pPr>
      <w:r w:rsidRPr="007E65E5">
        <w:rPr>
          <w:bCs/>
          <w:sz w:val="22"/>
          <w:szCs w:val="22"/>
        </w:rPr>
        <w:t>“Radio e-veikala digitālās platformas izstrādes un programmēšanas pakalpojums”</w:t>
      </w:r>
    </w:p>
    <w:p w14:paraId="0BBF29C6" w14:textId="1B38AF65" w:rsidR="002C129D" w:rsidRPr="007E65E5" w:rsidRDefault="002C129D" w:rsidP="002C129D">
      <w:pPr>
        <w:jc w:val="center"/>
        <w:rPr>
          <w:bCs/>
          <w:sz w:val="22"/>
          <w:szCs w:val="22"/>
        </w:rPr>
      </w:pPr>
      <w:r w:rsidRPr="007E65E5">
        <w:rPr>
          <w:bCs/>
          <w:sz w:val="22"/>
          <w:szCs w:val="22"/>
        </w:rPr>
        <w:t>(ID Nr. RS</w:t>
      </w:r>
      <w:r w:rsidR="00280C45">
        <w:rPr>
          <w:bCs/>
          <w:sz w:val="22"/>
          <w:szCs w:val="22"/>
        </w:rPr>
        <w:t>LV</w:t>
      </w:r>
      <w:r w:rsidRPr="007E65E5">
        <w:rPr>
          <w:bCs/>
          <w:sz w:val="22"/>
          <w:szCs w:val="22"/>
        </w:rPr>
        <w:t>-2025)</w:t>
      </w:r>
    </w:p>
    <w:p w14:paraId="3FB25377" w14:textId="77777777" w:rsidR="009A7448" w:rsidRPr="007E65E5" w:rsidRDefault="009A7448" w:rsidP="00F06A09">
      <w:pPr>
        <w:rPr>
          <w:b/>
          <w:sz w:val="22"/>
          <w:szCs w:val="22"/>
        </w:rPr>
      </w:pPr>
    </w:p>
    <w:p w14:paraId="3738E176" w14:textId="77777777" w:rsidR="009A7448" w:rsidRPr="007E65E5" w:rsidRDefault="009A7448" w:rsidP="00F06A09">
      <w:pPr>
        <w:rPr>
          <w:b/>
          <w:sz w:val="22"/>
          <w:szCs w:val="22"/>
        </w:rPr>
      </w:pPr>
    </w:p>
    <w:p w14:paraId="1C2E2E8E" w14:textId="77777777" w:rsidR="009A7448" w:rsidRPr="007E65E5" w:rsidRDefault="009A7448" w:rsidP="00F06A09">
      <w:pPr>
        <w:jc w:val="center"/>
        <w:rPr>
          <w:b/>
          <w:sz w:val="22"/>
          <w:szCs w:val="22"/>
        </w:rPr>
      </w:pPr>
    </w:p>
    <w:p w14:paraId="32BCCA63" w14:textId="77777777" w:rsidR="009A7448" w:rsidRPr="007E65E5" w:rsidRDefault="009A7448" w:rsidP="00F06A09">
      <w:pPr>
        <w:pStyle w:val="BodyText"/>
        <w:tabs>
          <w:tab w:val="left" w:pos="7845"/>
        </w:tabs>
        <w:ind w:left="102"/>
        <w:jc w:val="both"/>
        <w:rPr>
          <w:sz w:val="22"/>
          <w:szCs w:val="22"/>
          <w:lang w:val="lv-LV"/>
        </w:rPr>
      </w:pPr>
      <w:r w:rsidRPr="007E65E5">
        <w:rPr>
          <w:sz w:val="22"/>
          <w:szCs w:val="22"/>
          <w:lang w:val="lv-LV"/>
        </w:rPr>
        <w:t>Ar</w:t>
      </w:r>
      <w:r w:rsidRPr="007E65E5">
        <w:rPr>
          <w:spacing w:val="-4"/>
          <w:sz w:val="22"/>
          <w:szCs w:val="22"/>
          <w:lang w:val="lv-LV"/>
        </w:rPr>
        <w:t xml:space="preserve"> </w:t>
      </w:r>
      <w:r w:rsidRPr="007E65E5">
        <w:rPr>
          <w:sz w:val="22"/>
          <w:szCs w:val="22"/>
          <w:lang w:val="lv-LV"/>
        </w:rPr>
        <w:t>šo,</w:t>
      </w:r>
      <w:r w:rsidRPr="007E65E5">
        <w:rPr>
          <w:spacing w:val="-2"/>
          <w:sz w:val="22"/>
          <w:szCs w:val="22"/>
          <w:lang w:val="lv-LV"/>
        </w:rPr>
        <w:t xml:space="preserve"> </w:t>
      </w:r>
      <w:r w:rsidRPr="007E65E5">
        <w:rPr>
          <w:sz w:val="22"/>
          <w:szCs w:val="22"/>
          <w:lang w:val="lv-LV"/>
        </w:rPr>
        <w:t>sniedzot</w:t>
      </w:r>
      <w:r w:rsidRPr="007E65E5">
        <w:rPr>
          <w:spacing w:val="-1"/>
          <w:sz w:val="22"/>
          <w:szCs w:val="22"/>
          <w:lang w:val="lv-LV"/>
        </w:rPr>
        <w:t xml:space="preserve"> </w:t>
      </w:r>
      <w:r w:rsidRPr="007E65E5">
        <w:rPr>
          <w:sz w:val="22"/>
          <w:szCs w:val="22"/>
          <w:lang w:val="lv-LV"/>
        </w:rPr>
        <w:t>izsmeļošu</w:t>
      </w:r>
      <w:r w:rsidRPr="007E65E5">
        <w:rPr>
          <w:spacing w:val="-1"/>
          <w:sz w:val="22"/>
          <w:szCs w:val="22"/>
          <w:lang w:val="lv-LV"/>
        </w:rPr>
        <w:t xml:space="preserve"> </w:t>
      </w:r>
      <w:r w:rsidRPr="007E65E5">
        <w:rPr>
          <w:sz w:val="22"/>
          <w:szCs w:val="22"/>
          <w:lang w:val="lv-LV"/>
        </w:rPr>
        <w:t>un</w:t>
      </w:r>
      <w:r w:rsidRPr="007E65E5">
        <w:rPr>
          <w:spacing w:val="-1"/>
          <w:sz w:val="22"/>
          <w:szCs w:val="22"/>
          <w:lang w:val="lv-LV"/>
        </w:rPr>
        <w:t xml:space="preserve"> </w:t>
      </w:r>
      <w:r w:rsidRPr="007E65E5">
        <w:rPr>
          <w:sz w:val="22"/>
          <w:szCs w:val="22"/>
          <w:lang w:val="lv-LV"/>
        </w:rPr>
        <w:t>patiesu</w:t>
      </w:r>
      <w:r w:rsidRPr="007E65E5">
        <w:rPr>
          <w:spacing w:val="-2"/>
          <w:sz w:val="22"/>
          <w:szCs w:val="22"/>
          <w:lang w:val="lv-LV"/>
        </w:rPr>
        <w:t xml:space="preserve"> </w:t>
      </w:r>
      <w:r w:rsidRPr="007E65E5">
        <w:rPr>
          <w:sz w:val="22"/>
          <w:szCs w:val="22"/>
          <w:lang w:val="lv-LV"/>
        </w:rPr>
        <w:t>informāciju,</w:t>
      </w:r>
      <w:r w:rsidRPr="007E65E5">
        <w:rPr>
          <w:spacing w:val="2"/>
          <w:sz w:val="22"/>
          <w:szCs w:val="22"/>
          <w:lang w:val="lv-LV"/>
        </w:rPr>
        <w:t xml:space="preserve"> </w:t>
      </w:r>
      <w:r w:rsidRPr="007E65E5">
        <w:rPr>
          <w:sz w:val="22"/>
          <w:szCs w:val="22"/>
          <w:u w:val="single"/>
          <w:lang w:val="lv-LV"/>
        </w:rPr>
        <w:t xml:space="preserve"> </w:t>
      </w:r>
      <w:r w:rsidRPr="007E65E5">
        <w:rPr>
          <w:sz w:val="22"/>
          <w:szCs w:val="22"/>
          <w:u w:val="single"/>
          <w:lang w:val="lv-LV"/>
        </w:rPr>
        <w:tab/>
        <w:t>______</w:t>
      </w:r>
    </w:p>
    <w:p w14:paraId="0FAD18C7" w14:textId="77777777" w:rsidR="009A7448" w:rsidRPr="007E65E5" w:rsidRDefault="009A7448" w:rsidP="00F06A09">
      <w:pPr>
        <w:spacing w:before="1"/>
        <w:ind w:left="5577"/>
        <w:jc w:val="both"/>
        <w:rPr>
          <w:i/>
          <w:sz w:val="22"/>
          <w:szCs w:val="22"/>
        </w:rPr>
      </w:pPr>
      <w:r w:rsidRPr="007E65E5">
        <w:rPr>
          <w:i/>
          <w:sz w:val="22"/>
          <w:szCs w:val="22"/>
        </w:rPr>
        <w:t>(Pretendenta</w:t>
      </w:r>
      <w:r w:rsidRPr="007E65E5">
        <w:rPr>
          <w:i/>
          <w:spacing w:val="-2"/>
          <w:sz w:val="22"/>
          <w:szCs w:val="22"/>
        </w:rPr>
        <w:t xml:space="preserve"> </w:t>
      </w:r>
      <w:r w:rsidRPr="007E65E5">
        <w:rPr>
          <w:i/>
          <w:sz w:val="22"/>
          <w:szCs w:val="22"/>
        </w:rPr>
        <w:t>nosaukums, reģ.</w:t>
      </w:r>
      <w:r w:rsidRPr="007E65E5">
        <w:rPr>
          <w:i/>
          <w:spacing w:val="-1"/>
          <w:sz w:val="22"/>
          <w:szCs w:val="22"/>
        </w:rPr>
        <w:t xml:space="preserve"> </w:t>
      </w:r>
      <w:r w:rsidRPr="007E65E5">
        <w:rPr>
          <w:i/>
          <w:sz w:val="22"/>
          <w:szCs w:val="22"/>
        </w:rPr>
        <w:t>Nr).</w:t>
      </w:r>
    </w:p>
    <w:p w14:paraId="7E9C317A" w14:textId="77777777" w:rsidR="009A7448" w:rsidRPr="007E65E5" w:rsidRDefault="009A7448" w:rsidP="00F06A09">
      <w:pPr>
        <w:pStyle w:val="BodyText"/>
        <w:ind w:left="102"/>
        <w:jc w:val="both"/>
        <w:rPr>
          <w:sz w:val="22"/>
          <w:szCs w:val="22"/>
          <w:lang w:val="lv-LV"/>
        </w:rPr>
      </w:pPr>
    </w:p>
    <w:p w14:paraId="49231573" w14:textId="77777777" w:rsidR="009A7448" w:rsidRPr="007E65E5" w:rsidRDefault="009A7448" w:rsidP="00F06A09">
      <w:pPr>
        <w:pStyle w:val="BodyText"/>
        <w:ind w:left="102"/>
        <w:jc w:val="both"/>
        <w:rPr>
          <w:sz w:val="22"/>
          <w:szCs w:val="22"/>
          <w:lang w:val="lv-LV"/>
        </w:rPr>
      </w:pPr>
    </w:p>
    <w:p w14:paraId="61FAA7A1" w14:textId="77777777" w:rsidR="009A7448" w:rsidRPr="007E65E5" w:rsidRDefault="009A7448" w:rsidP="00F06A09">
      <w:pPr>
        <w:pStyle w:val="BodyText"/>
        <w:ind w:left="102"/>
        <w:jc w:val="both"/>
        <w:rPr>
          <w:sz w:val="22"/>
          <w:szCs w:val="22"/>
          <w:lang w:val="lv-LV"/>
        </w:rPr>
      </w:pPr>
      <w:r w:rsidRPr="007E65E5">
        <w:rPr>
          <w:sz w:val="22"/>
          <w:szCs w:val="22"/>
          <w:lang w:val="lv-LV"/>
        </w:rPr>
        <w:t>(turpmāk</w:t>
      </w:r>
      <w:r w:rsidRPr="007E65E5">
        <w:rPr>
          <w:spacing w:val="-2"/>
          <w:sz w:val="22"/>
          <w:szCs w:val="22"/>
          <w:lang w:val="lv-LV"/>
        </w:rPr>
        <w:t xml:space="preserve"> </w:t>
      </w:r>
      <w:r w:rsidRPr="007E65E5">
        <w:rPr>
          <w:sz w:val="22"/>
          <w:szCs w:val="22"/>
          <w:lang w:val="lv-LV"/>
        </w:rPr>
        <w:t>–</w:t>
      </w:r>
      <w:r w:rsidRPr="007E65E5">
        <w:rPr>
          <w:spacing w:val="-1"/>
          <w:sz w:val="22"/>
          <w:szCs w:val="22"/>
          <w:lang w:val="lv-LV"/>
        </w:rPr>
        <w:t xml:space="preserve"> </w:t>
      </w:r>
      <w:r w:rsidRPr="007E65E5">
        <w:rPr>
          <w:sz w:val="22"/>
          <w:szCs w:val="22"/>
          <w:lang w:val="lv-LV"/>
        </w:rPr>
        <w:t>Pretendents) attiecībā</w:t>
      </w:r>
      <w:r w:rsidRPr="007E65E5">
        <w:rPr>
          <w:spacing w:val="-1"/>
          <w:sz w:val="22"/>
          <w:szCs w:val="22"/>
          <w:lang w:val="lv-LV"/>
        </w:rPr>
        <w:t xml:space="preserve"> </w:t>
      </w:r>
      <w:r w:rsidRPr="007E65E5">
        <w:rPr>
          <w:sz w:val="22"/>
          <w:szCs w:val="22"/>
          <w:lang w:val="lv-LV"/>
        </w:rPr>
        <w:t>uz</w:t>
      </w:r>
      <w:r w:rsidRPr="007E65E5">
        <w:rPr>
          <w:spacing w:val="-1"/>
          <w:sz w:val="22"/>
          <w:szCs w:val="22"/>
          <w:lang w:val="lv-LV"/>
        </w:rPr>
        <w:t xml:space="preserve"> </w:t>
      </w:r>
      <w:r w:rsidRPr="007E65E5">
        <w:rPr>
          <w:sz w:val="22"/>
          <w:szCs w:val="22"/>
          <w:lang w:val="lv-LV"/>
        </w:rPr>
        <w:t>konkrēto</w:t>
      </w:r>
      <w:r w:rsidRPr="007E65E5">
        <w:rPr>
          <w:spacing w:val="-1"/>
          <w:sz w:val="22"/>
          <w:szCs w:val="22"/>
          <w:lang w:val="lv-LV"/>
        </w:rPr>
        <w:t xml:space="preserve"> </w:t>
      </w:r>
      <w:r w:rsidRPr="007E65E5">
        <w:rPr>
          <w:sz w:val="22"/>
          <w:szCs w:val="22"/>
          <w:lang w:val="lv-LV"/>
        </w:rPr>
        <w:t>iepirkuma</w:t>
      </w:r>
      <w:r w:rsidRPr="007E65E5">
        <w:rPr>
          <w:spacing w:val="-2"/>
          <w:sz w:val="22"/>
          <w:szCs w:val="22"/>
          <w:lang w:val="lv-LV"/>
        </w:rPr>
        <w:t xml:space="preserve"> </w:t>
      </w:r>
      <w:r w:rsidRPr="007E65E5">
        <w:rPr>
          <w:sz w:val="22"/>
          <w:szCs w:val="22"/>
          <w:lang w:val="lv-LV"/>
        </w:rPr>
        <w:t>procedūru</w:t>
      </w:r>
      <w:r w:rsidRPr="007E65E5">
        <w:rPr>
          <w:spacing w:val="-2"/>
          <w:sz w:val="22"/>
          <w:szCs w:val="22"/>
          <w:lang w:val="lv-LV"/>
        </w:rPr>
        <w:t xml:space="preserve"> </w:t>
      </w:r>
      <w:r w:rsidRPr="007E65E5">
        <w:rPr>
          <w:sz w:val="22"/>
          <w:szCs w:val="22"/>
          <w:lang w:val="lv-LV"/>
        </w:rPr>
        <w:t>apliecina,</w:t>
      </w:r>
      <w:r w:rsidRPr="007E65E5">
        <w:rPr>
          <w:spacing w:val="-1"/>
          <w:sz w:val="22"/>
          <w:szCs w:val="22"/>
          <w:lang w:val="lv-LV"/>
        </w:rPr>
        <w:t xml:space="preserve"> </w:t>
      </w:r>
      <w:r w:rsidRPr="007E65E5">
        <w:rPr>
          <w:sz w:val="22"/>
          <w:szCs w:val="22"/>
          <w:lang w:val="lv-LV"/>
        </w:rPr>
        <w:t>ka:</w:t>
      </w:r>
    </w:p>
    <w:p w14:paraId="67FDB6EF" w14:textId="77777777" w:rsidR="009A7448" w:rsidRPr="007E65E5" w:rsidRDefault="009A7448" w:rsidP="00D565B7">
      <w:pPr>
        <w:pStyle w:val="ListParagraph"/>
        <w:widowControl w:val="0"/>
        <w:numPr>
          <w:ilvl w:val="0"/>
          <w:numId w:val="31"/>
        </w:numPr>
        <w:tabs>
          <w:tab w:val="left" w:pos="1041"/>
        </w:tabs>
        <w:autoSpaceDE w:val="0"/>
        <w:autoSpaceDN w:val="0"/>
        <w:spacing w:after="0" w:line="240" w:lineRule="auto"/>
        <w:ind w:left="102" w:right="167" w:firstLine="707"/>
        <w:contextualSpacing w:val="0"/>
        <w:jc w:val="both"/>
        <w:rPr>
          <w:rFonts w:ascii="Times New Roman" w:hAnsi="Times New Roman" w:cs="Times New Roman"/>
        </w:rPr>
      </w:pPr>
      <w:r w:rsidRPr="007E65E5">
        <w:rPr>
          <w:rFonts w:ascii="Times New Roman" w:hAnsi="Times New Roman" w:cs="Times New Roman"/>
        </w:rPr>
        <w:t>Pretendents</w:t>
      </w:r>
      <w:r w:rsidRPr="00D565B7">
        <w:rPr>
          <w:rFonts w:ascii="Times New Roman" w:hAnsi="Times New Roman" w:cs="Times New Roman"/>
        </w:rPr>
        <w:t xml:space="preserve"> </w:t>
      </w:r>
      <w:r w:rsidRPr="007E65E5">
        <w:rPr>
          <w:rFonts w:ascii="Times New Roman" w:hAnsi="Times New Roman" w:cs="Times New Roman"/>
        </w:rPr>
        <w:t>ir</w:t>
      </w:r>
      <w:r w:rsidRPr="00D565B7">
        <w:rPr>
          <w:rFonts w:ascii="Times New Roman" w:hAnsi="Times New Roman" w:cs="Times New Roman"/>
        </w:rPr>
        <w:t xml:space="preserve"> </w:t>
      </w:r>
      <w:r w:rsidRPr="007E65E5">
        <w:rPr>
          <w:rFonts w:ascii="Times New Roman" w:hAnsi="Times New Roman" w:cs="Times New Roman"/>
        </w:rPr>
        <w:t>iepazinies</w:t>
      </w:r>
      <w:r w:rsidRPr="00D565B7">
        <w:rPr>
          <w:rFonts w:ascii="Times New Roman" w:hAnsi="Times New Roman" w:cs="Times New Roman"/>
        </w:rPr>
        <w:t xml:space="preserve"> </w:t>
      </w:r>
      <w:r w:rsidRPr="007E65E5">
        <w:rPr>
          <w:rFonts w:ascii="Times New Roman" w:hAnsi="Times New Roman" w:cs="Times New Roman"/>
        </w:rPr>
        <w:t>un</w:t>
      </w:r>
      <w:r w:rsidRPr="00D565B7">
        <w:rPr>
          <w:rFonts w:ascii="Times New Roman" w:hAnsi="Times New Roman" w:cs="Times New Roman"/>
        </w:rPr>
        <w:t xml:space="preserve"> </w:t>
      </w:r>
      <w:r w:rsidRPr="007E65E5">
        <w:rPr>
          <w:rFonts w:ascii="Times New Roman" w:hAnsi="Times New Roman" w:cs="Times New Roman"/>
        </w:rPr>
        <w:t>piekrīt</w:t>
      </w:r>
      <w:r w:rsidRPr="00D565B7">
        <w:rPr>
          <w:rFonts w:ascii="Times New Roman" w:hAnsi="Times New Roman" w:cs="Times New Roman"/>
        </w:rPr>
        <w:t xml:space="preserve"> </w:t>
      </w:r>
      <w:r w:rsidRPr="007E65E5">
        <w:rPr>
          <w:rFonts w:ascii="Times New Roman" w:hAnsi="Times New Roman" w:cs="Times New Roman"/>
        </w:rPr>
        <w:t>šī</w:t>
      </w:r>
      <w:r w:rsidRPr="00D565B7">
        <w:rPr>
          <w:rFonts w:ascii="Times New Roman" w:hAnsi="Times New Roman" w:cs="Times New Roman"/>
        </w:rPr>
        <w:t xml:space="preserve"> </w:t>
      </w:r>
      <w:r w:rsidRPr="007E65E5">
        <w:rPr>
          <w:rFonts w:ascii="Times New Roman" w:hAnsi="Times New Roman" w:cs="Times New Roman"/>
        </w:rPr>
        <w:t>apliecinājuma</w:t>
      </w:r>
      <w:r w:rsidRPr="00D565B7">
        <w:rPr>
          <w:rFonts w:ascii="Times New Roman" w:hAnsi="Times New Roman" w:cs="Times New Roman"/>
        </w:rPr>
        <w:t xml:space="preserve"> </w:t>
      </w:r>
      <w:r w:rsidRPr="007E65E5">
        <w:rPr>
          <w:rFonts w:ascii="Times New Roman" w:hAnsi="Times New Roman" w:cs="Times New Roman"/>
        </w:rPr>
        <w:t>saturam.</w:t>
      </w:r>
    </w:p>
    <w:p w14:paraId="0B5FDACD" w14:textId="77777777" w:rsidR="009A7448" w:rsidRPr="007E65E5" w:rsidRDefault="009A7448" w:rsidP="00F06A09">
      <w:pPr>
        <w:pStyle w:val="ListParagraph"/>
        <w:widowControl w:val="0"/>
        <w:numPr>
          <w:ilvl w:val="0"/>
          <w:numId w:val="31"/>
        </w:numPr>
        <w:tabs>
          <w:tab w:val="left" w:pos="1041"/>
        </w:tabs>
        <w:autoSpaceDE w:val="0"/>
        <w:autoSpaceDN w:val="0"/>
        <w:spacing w:after="0" w:line="240" w:lineRule="auto"/>
        <w:ind w:left="102" w:right="167" w:firstLine="707"/>
        <w:contextualSpacing w:val="0"/>
        <w:jc w:val="both"/>
        <w:rPr>
          <w:rFonts w:ascii="Times New Roman" w:hAnsi="Times New Roman" w:cs="Times New Roman"/>
        </w:rPr>
      </w:pPr>
      <w:r w:rsidRPr="007E65E5">
        <w:rPr>
          <w:rFonts w:ascii="Times New Roman" w:hAnsi="Times New Roman" w:cs="Times New Roman"/>
        </w:rPr>
        <w:t>Pretendents</w:t>
      </w:r>
      <w:r w:rsidRPr="007E65E5">
        <w:rPr>
          <w:rFonts w:ascii="Times New Roman" w:hAnsi="Times New Roman" w:cs="Times New Roman"/>
          <w:spacing w:val="-12"/>
        </w:rPr>
        <w:t xml:space="preserve"> </w:t>
      </w:r>
      <w:r w:rsidRPr="007E65E5">
        <w:rPr>
          <w:rFonts w:ascii="Times New Roman" w:hAnsi="Times New Roman" w:cs="Times New Roman"/>
        </w:rPr>
        <w:t>apzinās</w:t>
      </w:r>
      <w:r w:rsidRPr="007E65E5">
        <w:rPr>
          <w:rFonts w:ascii="Times New Roman" w:hAnsi="Times New Roman" w:cs="Times New Roman"/>
          <w:spacing w:val="-12"/>
        </w:rPr>
        <w:t xml:space="preserve"> </w:t>
      </w:r>
      <w:r w:rsidRPr="007E65E5">
        <w:rPr>
          <w:rFonts w:ascii="Times New Roman" w:hAnsi="Times New Roman" w:cs="Times New Roman"/>
        </w:rPr>
        <w:t>savu</w:t>
      </w:r>
      <w:r w:rsidRPr="007E65E5">
        <w:rPr>
          <w:rFonts w:ascii="Times New Roman" w:hAnsi="Times New Roman" w:cs="Times New Roman"/>
          <w:spacing w:val="-12"/>
        </w:rPr>
        <w:t xml:space="preserve"> </w:t>
      </w:r>
      <w:r w:rsidRPr="007E65E5">
        <w:rPr>
          <w:rFonts w:ascii="Times New Roman" w:hAnsi="Times New Roman" w:cs="Times New Roman"/>
        </w:rPr>
        <w:t>pienākumu</w:t>
      </w:r>
      <w:r w:rsidRPr="007E65E5">
        <w:rPr>
          <w:rFonts w:ascii="Times New Roman" w:hAnsi="Times New Roman" w:cs="Times New Roman"/>
          <w:spacing w:val="-12"/>
        </w:rPr>
        <w:t xml:space="preserve"> </w:t>
      </w:r>
      <w:r w:rsidRPr="007E65E5">
        <w:rPr>
          <w:rFonts w:ascii="Times New Roman" w:hAnsi="Times New Roman" w:cs="Times New Roman"/>
        </w:rPr>
        <w:t>šajā</w:t>
      </w:r>
      <w:r w:rsidRPr="007E65E5">
        <w:rPr>
          <w:rFonts w:ascii="Times New Roman" w:hAnsi="Times New Roman" w:cs="Times New Roman"/>
          <w:spacing w:val="-12"/>
        </w:rPr>
        <w:t xml:space="preserve"> </w:t>
      </w:r>
      <w:r w:rsidRPr="007E65E5">
        <w:rPr>
          <w:rFonts w:ascii="Times New Roman" w:hAnsi="Times New Roman" w:cs="Times New Roman"/>
        </w:rPr>
        <w:t>apliecinājumā</w:t>
      </w:r>
      <w:r w:rsidRPr="007E65E5">
        <w:rPr>
          <w:rFonts w:ascii="Times New Roman" w:hAnsi="Times New Roman" w:cs="Times New Roman"/>
          <w:spacing w:val="-12"/>
        </w:rPr>
        <w:t xml:space="preserve"> </w:t>
      </w:r>
      <w:r w:rsidRPr="007E65E5">
        <w:rPr>
          <w:rFonts w:ascii="Times New Roman" w:hAnsi="Times New Roman" w:cs="Times New Roman"/>
        </w:rPr>
        <w:t>norādīt</w:t>
      </w:r>
      <w:r w:rsidRPr="007E65E5">
        <w:rPr>
          <w:rFonts w:ascii="Times New Roman" w:hAnsi="Times New Roman" w:cs="Times New Roman"/>
          <w:spacing w:val="-11"/>
        </w:rPr>
        <w:t xml:space="preserve"> </w:t>
      </w:r>
      <w:r w:rsidRPr="007E65E5">
        <w:rPr>
          <w:rFonts w:ascii="Times New Roman" w:hAnsi="Times New Roman" w:cs="Times New Roman"/>
        </w:rPr>
        <w:t>pilnīgu,</w:t>
      </w:r>
      <w:r w:rsidRPr="007E65E5">
        <w:rPr>
          <w:rFonts w:ascii="Times New Roman" w:hAnsi="Times New Roman" w:cs="Times New Roman"/>
          <w:spacing w:val="-9"/>
        </w:rPr>
        <w:t xml:space="preserve"> </w:t>
      </w:r>
      <w:r w:rsidRPr="007E65E5">
        <w:rPr>
          <w:rFonts w:ascii="Times New Roman" w:hAnsi="Times New Roman" w:cs="Times New Roman"/>
        </w:rPr>
        <w:t>izsmeļošu</w:t>
      </w:r>
      <w:r w:rsidRPr="007E65E5">
        <w:rPr>
          <w:rFonts w:ascii="Times New Roman" w:hAnsi="Times New Roman" w:cs="Times New Roman"/>
          <w:spacing w:val="-13"/>
        </w:rPr>
        <w:t xml:space="preserve"> </w:t>
      </w:r>
      <w:r w:rsidRPr="007E65E5">
        <w:rPr>
          <w:rFonts w:ascii="Times New Roman" w:hAnsi="Times New Roman" w:cs="Times New Roman"/>
        </w:rPr>
        <w:t>un</w:t>
      </w:r>
      <w:r w:rsidRPr="007E65E5">
        <w:rPr>
          <w:rFonts w:ascii="Times New Roman" w:hAnsi="Times New Roman" w:cs="Times New Roman"/>
          <w:spacing w:val="-57"/>
        </w:rPr>
        <w:t xml:space="preserve"> </w:t>
      </w:r>
      <w:r w:rsidRPr="007E65E5">
        <w:rPr>
          <w:rFonts w:ascii="Times New Roman" w:hAnsi="Times New Roman" w:cs="Times New Roman"/>
        </w:rPr>
        <w:t>patiesu</w:t>
      </w:r>
      <w:r w:rsidRPr="007E65E5">
        <w:rPr>
          <w:rFonts w:ascii="Times New Roman" w:hAnsi="Times New Roman" w:cs="Times New Roman"/>
          <w:spacing w:val="-2"/>
        </w:rPr>
        <w:t xml:space="preserve"> </w:t>
      </w:r>
      <w:r w:rsidRPr="007E65E5">
        <w:rPr>
          <w:rFonts w:ascii="Times New Roman" w:hAnsi="Times New Roman" w:cs="Times New Roman"/>
        </w:rPr>
        <w:t>informāciju.</w:t>
      </w:r>
    </w:p>
    <w:p w14:paraId="77599421" w14:textId="77777777" w:rsidR="009A7448" w:rsidRPr="007E65E5" w:rsidRDefault="009A7448" w:rsidP="00F06A09">
      <w:pPr>
        <w:pStyle w:val="ListParagraph"/>
        <w:widowControl w:val="0"/>
        <w:numPr>
          <w:ilvl w:val="0"/>
          <w:numId w:val="31"/>
        </w:numPr>
        <w:tabs>
          <w:tab w:val="left" w:pos="1113"/>
        </w:tabs>
        <w:autoSpaceDE w:val="0"/>
        <w:autoSpaceDN w:val="0"/>
        <w:spacing w:after="0" w:line="240" w:lineRule="auto"/>
        <w:ind w:left="102" w:right="173" w:firstLine="707"/>
        <w:contextualSpacing w:val="0"/>
        <w:jc w:val="both"/>
        <w:rPr>
          <w:rFonts w:ascii="Times New Roman" w:hAnsi="Times New Roman" w:cs="Times New Roman"/>
        </w:rPr>
      </w:pPr>
      <w:r w:rsidRPr="007E65E5">
        <w:rPr>
          <w:rFonts w:ascii="Times New Roman" w:hAnsi="Times New Roman" w:cs="Times New Roman"/>
        </w:rPr>
        <w:t>Pretendenta</w:t>
      </w:r>
      <w:r w:rsidRPr="007E65E5">
        <w:rPr>
          <w:rFonts w:ascii="Times New Roman" w:hAnsi="Times New Roman" w:cs="Times New Roman"/>
          <w:spacing w:val="1"/>
        </w:rPr>
        <w:t xml:space="preserve"> </w:t>
      </w:r>
      <w:r w:rsidRPr="007E65E5">
        <w:rPr>
          <w:rFonts w:ascii="Times New Roman" w:hAnsi="Times New Roman" w:cs="Times New Roman"/>
        </w:rPr>
        <w:t>iepirkuma</w:t>
      </w:r>
      <w:r w:rsidRPr="007E65E5">
        <w:rPr>
          <w:rFonts w:ascii="Times New Roman" w:hAnsi="Times New Roman" w:cs="Times New Roman"/>
          <w:spacing w:val="1"/>
        </w:rPr>
        <w:t xml:space="preserve"> </w:t>
      </w:r>
      <w:r w:rsidRPr="007E65E5">
        <w:rPr>
          <w:rFonts w:ascii="Times New Roman" w:hAnsi="Times New Roman" w:cs="Times New Roman"/>
        </w:rPr>
        <w:t>piedāvājumu</w:t>
      </w:r>
      <w:r w:rsidRPr="007E65E5">
        <w:rPr>
          <w:rFonts w:ascii="Times New Roman" w:hAnsi="Times New Roman" w:cs="Times New Roman"/>
          <w:spacing w:val="1"/>
        </w:rPr>
        <w:t xml:space="preserve"> </w:t>
      </w:r>
      <w:r w:rsidRPr="007E65E5">
        <w:rPr>
          <w:rFonts w:ascii="Times New Roman" w:hAnsi="Times New Roman" w:cs="Times New Roman"/>
        </w:rPr>
        <w:t>ir</w:t>
      </w:r>
      <w:r w:rsidRPr="007E65E5">
        <w:rPr>
          <w:rFonts w:ascii="Times New Roman" w:hAnsi="Times New Roman" w:cs="Times New Roman"/>
          <w:spacing w:val="1"/>
        </w:rPr>
        <w:t xml:space="preserve"> </w:t>
      </w:r>
      <w:r w:rsidRPr="007E65E5">
        <w:rPr>
          <w:rFonts w:ascii="Times New Roman" w:hAnsi="Times New Roman" w:cs="Times New Roman"/>
        </w:rPr>
        <w:t>parakstījusi/šas</w:t>
      </w:r>
      <w:r w:rsidRPr="007E65E5">
        <w:rPr>
          <w:rFonts w:ascii="Times New Roman" w:hAnsi="Times New Roman" w:cs="Times New Roman"/>
          <w:spacing w:val="1"/>
        </w:rPr>
        <w:t xml:space="preserve"> </w:t>
      </w:r>
      <w:r w:rsidRPr="007E65E5">
        <w:rPr>
          <w:rFonts w:ascii="Times New Roman" w:hAnsi="Times New Roman" w:cs="Times New Roman"/>
        </w:rPr>
        <w:t>pretendenta</w:t>
      </w:r>
      <w:r w:rsidRPr="007E65E5">
        <w:rPr>
          <w:rFonts w:ascii="Times New Roman" w:hAnsi="Times New Roman" w:cs="Times New Roman"/>
          <w:spacing w:val="1"/>
        </w:rPr>
        <w:t xml:space="preserve"> </w:t>
      </w:r>
      <w:r w:rsidRPr="007E65E5">
        <w:rPr>
          <w:rFonts w:ascii="Times New Roman" w:hAnsi="Times New Roman" w:cs="Times New Roman"/>
        </w:rPr>
        <w:t>pilnvarotā/ās</w:t>
      </w:r>
      <w:r w:rsidRPr="007E65E5">
        <w:rPr>
          <w:rFonts w:ascii="Times New Roman" w:hAnsi="Times New Roman" w:cs="Times New Roman"/>
          <w:spacing w:val="-57"/>
        </w:rPr>
        <w:t xml:space="preserve"> </w:t>
      </w:r>
      <w:r w:rsidRPr="007E65E5">
        <w:rPr>
          <w:rFonts w:ascii="Times New Roman" w:hAnsi="Times New Roman" w:cs="Times New Roman"/>
        </w:rPr>
        <w:t>persona/s.</w:t>
      </w:r>
    </w:p>
    <w:p w14:paraId="4294B5E4" w14:textId="65B08346" w:rsidR="009A7448" w:rsidRPr="007E65E5" w:rsidRDefault="009A7448" w:rsidP="00F06A09">
      <w:pPr>
        <w:pStyle w:val="ListParagraph"/>
        <w:widowControl w:val="0"/>
        <w:numPr>
          <w:ilvl w:val="0"/>
          <w:numId w:val="31"/>
        </w:numPr>
        <w:tabs>
          <w:tab w:val="left" w:pos="1074"/>
        </w:tabs>
        <w:autoSpaceDE w:val="0"/>
        <w:autoSpaceDN w:val="0"/>
        <w:spacing w:after="0" w:line="240" w:lineRule="auto"/>
        <w:ind w:left="102" w:right="168" w:firstLine="707"/>
        <w:contextualSpacing w:val="0"/>
        <w:jc w:val="both"/>
        <w:rPr>
          <w:rFonts w:ascii="Times New Roman" w:hAnsi="Times New Roman" w:cs="Times New Roman"/>
        </w:rPr>
      </w:pPr>
      <w:r w:rsidRPr="007E65E5">
        <w:rPr>
          <w:rFonts w:ascii="Times New Roman" w:hAnsi="Times New Roman" w:cs="Times New Roman"/>
        </w:rPr>
        <w:t>Pretendents informē, ka ir iesniedzis piedāvājumu neatkarīgi no konkurentiem un</w:t>
      </w:r>
      <w:r w:rsidRPr="007E65E5">
        <w:rPr>
          <w:rFonts w:ascii="Times New Roman" w:hAnsi="Times New Roman" w:cs="Times New Roman"/>
          <w:spacing w:val="1"/>
        </w:rPr>
        <w:t xml:space="preserve"> </w:t>
      </w:r>
      <w:r w:rsidRPr="007E65E5">
        <w:rPr>
          <w:rFonts w:ascii="Times New Roman" w:hAnsi="Times New Roman" w:cs="Times New Roman"/>
        </w:rPr>
        <w:t>bez konsultācijām, līgumiem vai vienošanām. Pretendentam ne ar vienu konkurentu nav bijusi</w:t>
      </w:r>
      <w:r w:rsidRPr="007E65E5">
        <w:rPr>
          <w:rFonts w:ascii="Times New Roman" w:hAnsi="Times New Roman" w:cs="Times New Roman"/>
          <w:spacing w:val="-57"/>
        </w:rPr>
        <w:t xml:space="preserve"> </w:t>
      </w:r>
      <w:r w:rsidR="00AF3CC5">
        <w:rPr>
          <w:rFonts w:ascii="Times New Roman" w:hAnsi="Times New Roman" w:cs="Times New Roman"/>
          <w:spacing w:val="-57"/>
        </w:rPr>
        <w:t xml:space="preserve">   </w:t>
      </w:r>
      <w:r w:rsidR="00CB6CE6">
        <w:rPr>
          <w:rFonts w:ascii="Times New Roman" w:hAnsi="Times New Roman" w:cs="Times New Roman"/>
        </w:rPr>
        <w:t xml:space="preserve"> </w:t>
      </w:r>
      <w:r w:rsidR="00CB6CE6" w:rsidRPr="00CB6CE6">
        <w:rPr>
          <w:rFonts w:ascii="Times New Roman" w:hAnsi="Times New Roman" w:cs="Times New Roman"/>
        </w:rPr>
        <w:t>saziņa</w:t>
      </w:r>
      <w:r w:rsidR="00CB6CE6">
        <w:rPr>
          <w:rFonts w:ascii="Times New Roman" w:hAnsi="Times New Roman" w:cs="Times New Roman"/>
        </w:rPr>
        <w:t xml:space="preserve"> </w:t>
      </w:r>
      <w:r w:rsidRPr="007E65E5">
        <w:rPr>
          <w:rFonts w:ascii="Times New Roman" w:hAnsi="Times New Roman" w:cs="Times New Roman"/>
        </w:rPr>
        <w:t>attiecībā uz:</w:t>
      </w:r>
    </w:p>
    <w:p w14:paraId="5E12C810" w14:textId="77777777" w:rsidR="009A7448" w:rsidRPr="007E65E5" w:rsidRDefault="009A7448" w:rsidP="00F06A09">
      <w:pPr>
        <w:pStyle w:val="ListParagraph"/>
        <w:widowControl w:val="0"/>
        <w:numPr>
          <w:ilvl w:val="1"/>
          <w:numId w:val="31"/>
        </w:numPr>
        <w:tabs>
          <w:tab w:val="left" w:pos="1526"/>
        </w:tabs>
        <w:autoSpaceDE w:val="0"/>
        <w:autoSpaceDN w:val="0"/>
        <w:spacing w:after="0" w:line="240" w:lineRule="auto"/>
        <w:ind w:hanging="421"/>
        <w:contextualSpacing w:val="0"/>
        <w:rPr>
          <w:rFonts w:ascii="Times New Roman" w:hAnsi="Times New Roman" w:cs="Times New Roman"/>
        </w:rPr>
      </w:pPr>
      <w:r w:rsidRPr="007E65E5">
        <w:rPr>
          <w:rFonts w:ascii="Times New Roman" w:hAnsi="Times New Roman" w:cs="Times New Roman"/>
        </w:rPr>
        <w:t>cenām;</w:t>
      </w:r>
    </w:p>
    <w:p w14:paraId="1191FEA8" w14:textId="77777777" w:rsidR="009A7448" w:rsidRPr="007E65E5" w:rsidRDefault="009A7448" w:rsidP="00F06A09">
      <w:pPr>
        <w:pStyle w:val="ListParagraph"/>
        <w:widowControl w:val="0"/>
        <w:numPr>
          <w:ilvl w:val="1"/>
          <w:numId w:val="31"/>
        </w:numPr>
        <w:tabs>
          <w:tab w:val="left" w:pos="1526"/>
        </w:tabs>
        <w:autoSpaceDE w:val="0"/>
        <w:autoSpaceDN w:val="0"/>
        <w:spacing w:after="0" w:line="240" w:lineRule="auto"/>
        <w:ind w:hanging="421"/>
        <w:contextualSpacing w:val="0"/>
        <w:rPr>
          <w:rFonts w:ascii="Times New Roman" w:hAnsi="Times New Roman" w:cs="Times New Roman"/>
        </w:rPr>
      </w:pPr>
      <w:r w:rsidRPr="007E65E5">
        <w:rPr>
          <w:rFonts w:ascii="Times New Roman" w:hAnsi="Times New Roman" w:cs="Times New Roman"/>
        </w:rPr>
        <w:t>cenas</w:t>
      </w:r>
      <w:r w:rsidRPr="007E65E5">
        <w:rPr>
          <w:rFonts w:ascii="Times New Roman" w:hAnsi="Times New Roman" w:cs="Times New Roman"/>
          <w:spacing w:val="-3"/>
        </w:rPr>
        <w:t xml:space="preserve"> </w:t>
      </w:r>
      <w:r w:rsidRPr="007E65E5">
        <w:rPr>
          <w:rFonts w:ascii="Times New Roman" w:hAnsi="Times New Roman" w:cs="Times New Roman"/>
        </w:rPr>
        <w:t>aprēķināšanas</w:t>
      </w:r>
      <w:r w:rsidRPr="007E65E5">
        <w:rPr>
          <w:rFonts w:ascii="Times New Roman" w:hAnsi="Times New Roman" w:cs="Times New Roman"/>
          <w:spacing w:val="1"/>
        </w:rPr>
        <w:t xml:space="preserve"> </w:t>
      </w:r>
      <w:r w:rsidRPr="007E65E5">
        <w:rPr>
          <w:rFonts w:ascii="Times New Roman" w:hAnsi="Times New Roman" w:cs="Times New Roman"/>
        </w:rPr>
        <w:t>metodēm,</w:t>
      </w:r>
      <w:r w:rsidRPr="007E65E5">
        <w:rPr>
          <w:rFonts w:ascii="Times New Roman" w:hAnsi="Times New Roman" w:cs="Times New Roman"/>
          <w:spacing w:val="-1"/>
        </w:rPr>
        <w:t xml:space="preserve"> </w:t>
      </w:r>
      <w:r w:rsidRPr="007E65E5">
        <w:rPr>
          <w:rFonts w:ascii="Times New Roman" w:hAnsi="Times New Roman" w:cs="Times New Roman"/>
        </w:rPr>
        <w:t>faktoriem</w:t>
      </w:r>
      <w:r w:rsidRPr="007E65E5">
        <w:rPr>
          <w:rFonts w:ascii="Times New Roman" w:hAnsi="Times New Roman" w:cs="Times New Roman"/>
          <w:spacing w:val="-1"/>
        </w:rPr>
        <w:t xml:space="preserve"> </w:t>
      </w:r>
      <w:r w:rsidRPr="007E65E5">
        <w:rPr>
          <w:rFonts w:ascii="Times New Roman" w:hAnsi="Times New Roman" w:cs="Times New Roman"/>
        </w:rPr>
        <w:t>(apstākļiem)</w:t>
      </w:r>
      <w:r w:rsidRPr="007E65E5">
        <w:rPr>
          <w:rFonts w:ascii="Times New Roman" w:hAnsi="Times New Roman" w:cs="Times New Roman"/>
          <w:spacing w:val="-3"/>
        </w:rPr>
        <w:t xml:space="preserve"> </w:t>
      </w:r>
      <w:r w:rsidRPr="007E65E5">
        <w:rPr>
          <w:rFonts w:ascii="Times New Roman" w:hAnsi="Times New Roman" w:cs="Times New Roman"/>
        </w:rPr>
        <w:t>vai</w:t>
      </w:r>
      <w:r w:rsidRPr="007E65E5">
        <w:rPr>
          <w:rFonts w:ascii="Times New Roman" w:hAnsi="Times New Roman" w:cs="Times New Roman"/>
          <w:spacing w:val="-1"/>
        </w:rPr>
        <w:t xml:space="preserve"> </w:t>
      </w:r>
      <w:r w:rsidRPr="007E65E5">
        <w:rPr>
          <w:rFonts w:ascii="Times New Roman" w:hAnsi="Times New Roman" w:cs="Times New Roman"/>
        </w:rPr>
        <w:t>formulām;</w:t>
      </w:r>
    </w:p>
    <w:p w14:paraId="28E33BA3" w14:textId="77777777" w:rsidR="009A7448" w:rsidRPr="007E65E5" w:rsidRDefault="009A7448" w:rsidP="00F06A09">
      <w:pPr>
        <w:pStyle w:val="ListParagraph"/>
        <w:widowControl w:val="0"/>
        <w:numPr>
          <w:ilvl w:val="1"/>
          <w:numId w:val="31"/>
        </w:numPr>
        <w:tabs>
          <w:tab w:val="left" w:pos="1598"/>
        </w:tabs>
        <w:autoSpaceDE w:val="0"/>
        <w:autoSpaceDN w:val="0"/>
        <w:spacing w:after="0" w:line="240" w:lineRule="auto"/>
        <w:ind w:left="1095" w:right="172" w:firstLine="0"/>
        <w:contextualSpacing w:val="0"/>
        <w:rPr>
          <w:rFonts w:ascii="Times New Roman" w:hAnsi="Times New Roman" w:cs="Times New Roman"/>
        </w:rPr>
      </w:pPr>
      <w:r w:rsidRPr="007E65E5">
        <w:rPr>
          <w:rFonts w:ascii="Times New Roman" w:hAnsi="Times New Roman" w:cs="Times New Roman"/>
        </w:rPr>
        <w:t>nodomu</w:t>
      </w:r>
      <w:r w:rsidRPr="007E65E5">
        <w:rPr>
          <w:rFonts w:ascii="Times New Roman" w:hAnsi="Times New Roman" w:cs="Times New Roman"/>
          <w:spacing w:val="18"/>
        </w:rPr>
        <w:t xml:space="preserve"> </w:t>
      </w:r>
      <w:r w:rsidRPr="007E65E5">
        <w:rPr>
          <w:rFonts w:ascii="Times New Roman" w:hAnsi="Times New Roman" w:cs="Times New Roman"/>
        </w:rPr>
        <w:t>vai</w:t>
      </w:r>
      <w:r w:rsidRPr="007E65E5">
        <w:rPr>
          <w:rFonts w:ascii="Times New Roman" w:hAnsi="Times New Roman" w:cs="Times New Roman"/>
          <w:spacing w:val="18"/>
        </w:rPr>
        <w:t xml:space="preserve"> </w:t>
      </w:r>
      <w:r w:rsidRPr="007E65E5">
        <w:rPr>
          <w:rFonts w:ascii="Times New Roman" w:hAnsi="Times New Roman" w:cs="Times New Roman"/>
        </w:rPr>
        <w:t>lēmumu</w:t>
      </w:r>
      <w:r w:rsidRPr="007E65E5">
        <w:rPr>
          <w:rFonts w:ascii="Times New Roman" w:hAnsi="Times New Roman" w:cs="Times New Roman"/>
          <w:spacing w:val="18"/>
        </w:rPr>
        <w:t xml:space="preserve"> </w:t>
      </w:r>
      <w:r w:rsidRPr="007E65E5">
        <w:rPr>
          <w:rFonts w:ascii="Times New Roman" w:hAnsi="Times New Roman" w:cs="Times New Roman"/>
        </w:rPr>
        <w:t>piedalīties</w:t>
      </w:r>
      <w:r w:rsidRPr="007E65E5">
        <w:rPr>
          <w:rFonts w:ascii="Times New Roman" w:hAnsi="Times New Roman" w:cs="Times New Roman"/>
          <w:spacing w:val="18"/>
        </w:rPr>
        <w:t xml:space="preserve"> </w:t>
      </w:r>
      <w:r w:rsidRPr="007E65E5">
        <w:rPr>
          <w:rFonts w:ascii="Times New Roman" w:hAnsi="Times New Roman" w:cs="Times New Roman"/>
        </w:rPr>
        <w:t>vai</w:t>
      </w:r>
      <w:r w:rsidRPr="007E65E5">
        <w:rPr>
          <w:rFonts w:ascii="Times New Roman" w:hAnsi="Times New Roman" w:cs="Times New Roman"/>
          <w:spacing w:val="18"/>
        </w:rPr>
        <w:t xml:space="preserve"> </w:t>
      </w:r>
      <w:r w:rsidRPr="007E65E5">
        <w:rPr>
          <w:rFonts w:ascii="Times New Roman" w:hAnsi="Times New Roman" w:cs="Times New Roman"/>
        </w:rPr>
        <w:t>nepiedalīties</w:t>
      </w:r>
      <w:r w:rsidRPr="007E65E5">
        <w:rPr>
          <w:rFonts w:ascii="Times New Roman" w:hAnsi="Times New Roman" w:cs="Times New Roman"/>
          <w:spacing w:val="22"/>
        </w:rPr>
        <w:t xml:space="preserve"> </w:t>
      </w:r>
      <w:r w:rsidRPr="007E65E5">
        <w:rPr>
          <w:rFonts w:ascii="Times New Roman" w:hAnsi="Times New Roman" w:cs="Times New Roman"/>
        </w:rPr>
        <w:t>iepirkumā</w:t>
      </w:r>
      <w:r w:rsidRPr="007E65E5">
        <w:rPr>
          <w:rFonts w:ascii="Times New Roman" w:hAnsi="Times New Roman" w:cs="Times New Roman"/>
          <w:spacing w:val="17"/>
        </w:rPr>
        <w:t xml:space="preserve"> </w:t>
      </w:r>
      <w:r w:rsidRPr="007E65E5">
        <w:rPr>
          <w:rFonts w:ascii="Times New Roman" w:hAnsi="Times New Roman" w:cs="Times New Roman"/>
        </w:rPr>
        <w:t>(iesniegt</w:t>
      </w:r>
      <w:r w:rsidRPr="007E65E5">
        <w:rPr>
          <w:rFonts w:ascii="Times New Roman" w:hAnsi="Times New Roman" w:cs="Times New Roman"/>
          <w:spacing w:val="18"/>
        </w:rPr>
        <w:t xml:space="preserve"> </w:t>
      </w:r>
      <w:r w:rsidRPr="007E65E5">
        <w:rPr>
          <w:rFonts w:ascii="Times New Roman" w:hAnsi="Times New Roman" w:cs="Times New Roman"/>
        </w:rPr>
        <w:t>vai</w:t>
      </w:r>
      <w:r w:rsidRPr="007E65E5">
        <w:rPr>
          <w:rFonts w:ascii="Times New Roman" w:hAnsi="Times New Roman" w:cs="Times New Roman"/>
          <w:spacing w:val="-57"/>
        </w:rPr>
        <w:t xml:space="preserve"> </w:t>
      </w:r>
      <w:r w:rsidRPr="007E65E5">
        <w:rPr>
          <w:rFonts w:ascii="Times New Roman" w:hAnsi="Times New Roman" w:cs="Times New Roman"/>
        </w:rPr>
        <w:t>neiesniegt</w:t>
      </w:r>
      <w:r w:rsidRPr="007E65E5">
        <w:rPr>
          <w:rFonts w:ascii="Times New Roman" w:hAnsi="Times New Roman" w:cs="Times New Roman"/>
          <w:spacing w:val="-1"/>
        </w:rPr>
        <w:t xml:space="preserve"> </w:t>
      </w:r>
      <w:r w:rsidRPr="007E65E5">
        <w:rPr>
          <w:rFonts w:ascii="Times New Roman" w:hAnsi="Times New Roman" w:cs="Times New Roman"/>
        </w:rPr>
        <w:t>piedāvājumu);</w:t>
      </w:r>
      <w:r w:rsidRPr="007E65E5">
        <w:rPr>
          <w:rFonts w:ascii="Times New Roman" w:hAnsi="Times New Roman" w:cs="Times New Roman"/>
          <w:spacing w:val="2"/>
        </w:rPr>
        <w:t xml:space="preserve"> </w:t>
      </w:r>
      <w:r w:rsidRPr="007E65E5">
        <w:rPr>
          <w:rFonts w:ascii="Times New Roman" w:hAnsi="Times New Roman" w:cs="Times New Roman"/>
        </w:rPr>
        <w:t>vai</w:t>
      </w:r>
    </w:p>
    <w:p w14:paraId="3073B66E" w14:textId="77777777" w:rsidR="009A7448" w:rsidRPr="007E65E5" w:rsidRDefault="009A7448" w:rsidP="00F06A09">
      <w:pPr>
        <w:pStyle w:val="ListParagraph"/>
        <w:widowControl w:val="0"/>
        <w:numPr>
          <w:ilvl w:val="1"/>
          <w:numId w:val="31"/>
        </w:numPr>
        <w:tabs>
          <w:tab w:val="left" w:pos="1526"/>
        </w:tabs>
        <w:autoSpaceDE w:val="0"/>
        <w:autoSpaceDN w:val="0"/>
        <w:spacing w:before="1" w:after="0" w:line="240" w:lineRule="auto"/>
        <w:ind w:hanging="421"/>
        <w:contextualSpacing w:val="0"/>
        <w:rPr>
          <w:rFonts w:ascii="Times New Roman" w:hAnsi="Times New Roman" w:cs="Times New Roman"/>
        </w:rPr>
      </w:pPr>
      <w:r w:rsidRPr="007E65E5">
        <w:rPr>
          <w:rFonts w:ascii="Times New Roman" w:hAnsi="Times New Roman" w:cs="Times New Roman"/>
        </w:rPr>
        <w:t>tādu</w:t>
      </w:r>
      <w:r w:rsidRPr="007E65E5">
        <w:rPr>
          <w:rFonts w:ascii="Times New Roman" w:hAnsi="Times New Roman" w:cs="Times New Roman"/>
          <w:spacing w:val="-3"/>
        </w:rPr>
        <w:t xml:space="preserve"> </w:t>
      </w:r>
      <w:r w:rsidRPr="007E65E5">
        <w:rPr>
          <w:rFonts w:ascii="Times New Roman" w:hAnsi="Times New Roman" w:cs="Times New Roman"/>
        </w:rPr>
        <w:t>piedāvājuma</w:t>
      </w:r>
      <w:r w:rsidRPr="007E65E5">
        <w:rPr>
          <w:rFonts w:ascii="Times New Roman" w:hAnsi="Times New Roman" w:cs="Times New Roman"/>
          <w:spacing w:val="-3"/>
        </w:rPr>
        <w:t xml:space="preserve"> </w:t>
      </w:r>
      <w:r w:rsidRPr="007E65E5">
        <w:rPr>
          <w:rFonts w:ascii="Times New Roman" w:hAnsi="Times New Roman" w:cs="Times New Roman"/>
        </w:rPr>
        <w:t>iesniegšanu,</w:t>
      </w:r>
      <w:r w:rsidRPr="007E65E5">
        <w:rPr>
          <w:rFonts w:ascii="Times New Roman" w:hAnsi="Times New Roman" w:cs="Times New Roman"/>
          <w:spacing w:val="-1"/>
        </w:rPr>
        <w:t xml:space="preserve"> </w:t>
      </w:r>
      <w:r w:rsidRPr="007E65E5">
        <w:rPr>
          <w:rFonts w:ascii="Times New Roman" w:hAnsi="Times New Roman" w:cs="Times New Roman"/>
        </w:rPr>
        <w:t>kas</w:t>
      </w:r>
      <w:r w:rsidRPr="007E65E5">
        <w:rPr>
          <w:rFonts w:ascii="Times New Roman" w:hAnsi="Times New Roman" w:cs="Times New Roman"/>
          <w:spacing w:val="-3"/>
        </w:rPr>
        <w:t xml:space="preserve"> </w:t>
      </w:r>
      <w:r w:rsidRPr="007E65E5">
        <w:rPr>
          <w:rFonts w:ascii="Times New Roman" w:hAnsi="Times New Roman" w:cs="Times New Roman"/>
        </w:rPr>
        <w:t>neatbilst</w:t>
      </w:r>
      <w:r w:rsidRPr="007E65E5">
        <w:rPr>
          <w:rFonts w:ascii="Times New Roman" w:hAnsi="Times New Roman" w:cs="Times New Roman"/>
          <w:spacing w:val="1"/>
        </w:rPr>
        <w:t xml:space="preserve"> </w:t>
      </w:r>
      <w:r w:rsidRPr="007E65E5">
        <w:rPr>
          <w:rFonts w:ascii="Times New Roman" w:hAnsi="Times New Roman" w:cs="Times New Roman"/>
        </w:rPr>
        <w:t>iepirkuma</w:t>
      </w:r>
      <w:r w:rsidRPr="007E65E5">
        <w:rPr>
          <w:rFonts w:ascii="Times New Roman" w:hAnsi="Times New Roman" w:cs="Times New Roman"/>
          <w:spacing w:val="-2"/>
        </w:rPr>
        <w:t xml:space="preserve"> </w:t>
      </w:r>
      <w:r w:rsidRPr="007E65E5">
        <w:rPr>
          <w:rFonts w:ascii="Times New Roman" w:hAnsi="Times New Roman" w:cs="Times New Roman"/>
        </w:rPr>
        <w:t>prasībām;</w:t>
      </w:r>
    </w:p>
    <w:p w14:paraId="622A681C" w14:textId="77777777" w:rsidR="009A7448" w:rsidRPr="007E65E5" w:rsidRDefault="009A7448" w:rsidP="00F06A09">
      <w:pPr>
        <w:pStyle w:val="ListParagraph"/>
        <w:widowControl w:val="0"/>
        <w:numPr>
          <w:ilvl w:val="1"/>
          <w:numId w:val="31"/>
        </w:numPr>
        <w:tabs>
          <w:tab w:val="left" w:pos="1516"/>
        </w:tabs>
        <w:autoSpaceDE w:val="0"/>
        <w:autoSpaceDN w:val="0"/>
        <w:spacing w:after="0" w:line="240" w:lineRule="auto"/>
        <w:ind w:left="1095" w:right="168" w:firstLine="0"/>
        <w:contextualSpacing w:val="0"/>
        <w:jc w:val="both"/>
        <w:rPr>
          <w:rFonts w:ascii="Times New Roman" w:hAnsi="Times New Roman" w:cs="Times New Roman"/>
        </w:rPr>
      </w:pPr>
      <w:r w:rsidRPr="007E65E5">
        <w:rPr>
          <w:rFonts w:ascii="Times New Roman" w:hAnsi="Times New Roman" w:cs="Times New Roman"/>
        </w:rPr>
        <w:t>kvalitāti, apjomu, specifikāciju, izpildes, piegādes vai citiem nosacījumiem, kas</w:t>
      </w:r>
      <w:r w:rsidRPr="007E65E5">
        <w:rPr>
          <w:rFonts w:ascii="Times New Roman" w:hAnsi="Times New Roman" w:cs="Times New Roman"/>
          <w:spacing w:val="-57"/>
        </w:rPr>
        <w:t xml:space="preserve"> </w:t>
      </w:r>
      <w:r w:rsidRPr="007E65E5">
        <w:rPr>
          <w:rFonts w:ascii="Times New Roman" w:hAnsi="Times New Roman" w:cs="Times New Roman"/>
        </w:rPr>
        <w:t>risināmi neatkarīgi no konkurentiem, tiem produktiem vai pakalpojumiem, uz ko</w:t>
      </w:r>
      <w:r w:rsidRPr="007E65E5">
        <w:rPr>
          <w:rFonts w:ascii="Times New Roman" w:hAnsi="Times New Roman" w:cs="Times New Roman"/>
          <w:spacing w:val="1"/>
        </w:rPr>
        <w:t xml:space="preserve"> </w:t>
      </w:r>
      <w:r w:rsidRPr="007E65E5">
        <w:rPr>
          <w:rFonts w:ascii="Times New Roman" w:hAnsi="Times New Roman" w:cs="Times New Roman"/>
        </w:rPr>
        <w:t>attiecas</w:t>
      </w:r>
      <w:r w:rsidRPr="007E65E5">
        <w:rPr>
          <w:rFonts w:ascii="Times New Roman" w:hAnsi="Times New Roman" w:cs="Times New Roman"/>
          <w:spacing w:val="-2"/>
        </w:rPr>
        <w:t xml:space="preserve"> </w:t>
      </w:r>
      <w:r w:rsidRPr="007E65E5">
        <w:rPr>
          <w:rFonts w:ascii="Times New Roman" w:hAnsi="Times New Roman" w:cs="Times New Roman"/>
        </w:rPr>
        <w:t>šis</w:t>
      </w:r>
      <w:r w:rsidRPr="007E65E5">
        <w:rPr>
          <w:rFonts w:ascii="Times New Roman" w:hAnsi="Times New Roman" w:cs="Times New Roman"/>
          <w:spacing w:val="-1"/>
        </w:rPr>
        <w:t xml:space="preserve"> </w:t>
      </w:r>
      <w:r w:rsidRPr="007E65E5">
        <w:rPr>
          <w:rFonts w:ascii="Times New Roman" w:hAnsi="Times New Roman" w:cs="Times New Roman"/>
        </w:rPr>
        <w:t>iepirkums.</w:t>
      </w:r>
    </w:p>
    <w:p w14:paraId="0FE8E553" w14:textId="77777777" w:rsidR="009A7448" w:rsidRPr="007E65E5" w:rsidRDefault="009A7448" w:rsidP="00F06A09">
      <w:pPr>
        <w:pStyle w:val="ListParagraph"/>
        <w:widowControl w:val="0"/>
        <w:numPr>
          <w:ilvl w:val="0"/>
          <w:numId w:val="31"/>
        </w:numPr>
        <w:tabs>
          <w:tab w:val="left" w:pos="1036"/>
        </w:tabs>
        <w:autoSpaceDE w:val="0"/>
        <w:autoSpaceDN w:val="0"/>
        <w:spacing w:after="0" w:line="240" w:lineRule="auto"/>
        <w:ind w:left="102" w:right="168" w:firstLine="707"/>
        <w:contextualSpacing w:val="0"/>
        <w:jc w:val="both"/>
        <w:rPr>
          <w:rFonts w:ascii="Times New Roman" w:hAnsi="Times New Roman" w:cs="Times New Roman"/>
        </w:rPr>
      </w:pPr>
      <w:r w:rsidRPr="007E65E5">
        <w:rPr>
          <w:rFonts w:ascii="Times New Roman" w:hAnsi="Times New Roman" w:cs="Times New Roman"/>
          <w:spacing w:val="-1"/>
        </w:rPr>
        <w:t>Pretendents</w:t>
      </w:r>
      <w:r w:rsidRPr="007E65E5">
        <w:rPr>
          <w:rFonts w:ascii="Times New Roman" w:hAnsi="Times New Roman" w:cs="Times New Roman"/>
          <w:spacing w:val="-13"/>
        </w:rPr>
        <w:t xml:space="preserve"> </w:t>
      </w:r>
      <w:r w:rsidRPr="007E65E5">
        <w:rPr>
          <w:rFonts w:ascii="Times New Roman" w:hAnsi="Times New Roman" w:cs="Times New Roman"/>
          <w:spacing w:val="-1"/>
        </w:rPr>
        <w:t>nav</w:t>
      </w:r>
      <w:r w:rsidRPr="007E65E5">
        <w:rPr>
          <w:rFonts w:ascii="Times New Roman" w:hAnsi="Times New Roman" w:cs="Times New Roman"/>
          <w:spacing w:val="-15"/>
        </w:rPr>
        <w:t xml:space="preserve"> </w:t>
      </w:r>
      <w:r w:rsidRPr="007E65E5">
        <w:rPr>
          <w:rFonts w:ascii="Times New Roman" w:hAnsi="Times New Roman" w:cs="Times New Roman"/>
        </w:rPr>
        <w:t>apzināti,</w:t>
      </w:r>
      <w:r w:rsidRPr="007E65E5">
        <w:rPr>
          <w:rFonts w:ascii="Times New Roman" w:hAnsi="Times New Roman" w:cs="Times New Roman"/>
          <w:spacing w:val="-15"/>
        </w:rPr>
        <w:t xml:space="preserve"> </w:t>
      </w:r>
      <w:r w:rsidRPr="007E65E5">
        <w:rPr>
          <w:rFonts w:ascii="Times New Roman" w:hAnsi="Times New Roman" w:cs="Times New Roman"/>
        </w:rPr>
        <w:t>tieši</w:t>
      </w:r>
      <w:r w:rsidRPr="007E65E5">
        <w:rPr>
          <w:rFonts w:ascii="Times New Roman" w:hAnsi="Times New Roman" w:cs="Times New Roman"/>
          <w:spacing w:val="-14"/>
        </w:rPr>
        <w:t xml:space="preserve"> </w:t>
      </w:r>
      <w:r w:rsidRPr="007E65E5">
        <w:rPr>
          <w:rFonts w:ascii="Times New Roman" w:hAnsi="Times New Roman" w:cs="Times New Roman"/>
        </w:rPr>
        <w:t>vai</w:t>
      </w:r>
      <w:r w:rsidRPr="007E65E5">
        <w:rPr>
          <w:rFonts w:ascii="Times New Roman" w:hAnsi="Times New Roman" w:cs="Times New Roman"/>
          <w:spacing w:val="-14"/>
        </w:rPr>
        <w:t xml:space="preserve"> </w:t>
      </w:r>
      <w:r w:rsidRPr="007E65E5">
        <w:rPr>
          <w:rFonts w:ascii="Times New Roman" w:hAnsi="Times New Roman" w:cs="Times New Roman"/>
        </w:rPr>
        <w:t>netieši</w:t>
      </w:r>
      <w:r w:rsidRPr="007E65E5">
        <w:rPr>
          <w:rFonts w:ascii="Times New Roman" w:hAnsi="Times New Roman" w:cs="Times New Roman"/>
          <w:spacing w:val="-12"/>
        </w:rPr>
        <w:t xml:space="preserve"> </w:t>
      </w:r>
      <w:r w:rsidRPr="007E65E5">
        <w:rPr>
          <w:rFonts w:ascii="Times New Roman" w:hAnsi="Times New Roman" w:cs="Times New Roman"/>
        </w:rPr>
        <w:t>atklājis</w:t>
      </w:r>
      <w:r w:rsidRPr="007E65E5">
        <w:rPr>
          <w:rFonts w:ascii="Times New Roman" w:hAnsi="Times New Roman" w:cs="Times New Roman"/>
          <w:spacing w:val="-12"/>
        </w:rPr>
        <w:t xml:space="preserve"> </w:t>
      </w:r>
      <w:r w:rsidRPr="007E65E5">
        <w:rPr>
          <w:rFonts w:ascii="Times New Roman" w:hAnsi="Times New Roman" w:cs="Times New Roman"/>
        </w:rPr>
        <w:t>un</w:t>
      </w:r>
      <w:r w:rsidRPr="007E65E5">
        <w:rPr>
          <w:rFonts w:ascii="Times New Roman" w:hAnsi="Times New Roman" w:cs="Times New Roman"/>
          <w:spacing w:val="-15"/>
        </w:rPr>
        <w:t xml:space="preserve"> </w:t>
      </w:r>
      <w:r w:rsidRPr="007E65E5">
        <w:rPr>
          <w:rFonts w:ascii="Times New Roman" w:hAnsi="Times New Roman" w:cs="Times New Roman"/>
        </w:rPr>
        <w:t>neatklās</w:t>
      </w:r>
      <w:r w:rsidRPr="007E65E5">
        <w:rPr>
          <w:rFonts w:ascii="Times New Roman" w:hAnsi="Times New Roman" w:cs="Times New Roman"/>
          <w:spacing w:val="-13"/>
        </w:rPr>
        <w:t xml:space="preserve"> </w:t>
      </w:r>
      <w:r w:rsidRPr="007E65E5">
        <w:rPr>
          <w:rFonts w:ascii="Times New Roman" w:hAnsi="Times New Roman" w:cs="Times New Roman"/>
        </w:rPr>
        <w:t>piedāvājuma</w:t>
      </w:r>
      <w:r w:rsidRPr="007E65E5">
        <w:rPr>
          <w:rFonts w:ascii="Times New Roman" w:hAnsi="Times New Roman" w:cs="Times New Roman"/>
          <w:spacing w:val="-11"/>
        </w:rPr>
        <w:t xml:space="preserve"> </w:t>
      </w:r>
      <w:r w:rsidRPr="007E65E5">
        <w:rPr>
          <w:rFonts w:ascii="Times New Roman" w:hAnsi="Times New Roman" w:cs="Times New Roman"/>
        </w:rPr>
        <w:t>noteikumus</w:t>
      </w:r>
      <w:r w:rsidRPr="007E65E5">
        <w:rPr>
          <w:rFonts w:ascii="Times New Roman" w:hAnsi="Times New Roman" w:cs="Times New Roman"/>
          <w:spacing w:val="-57"/>
        </w:rPr>
        <w:t xml:space="preserve"> </w:t>
      </w:r>
      <w:r w:rsidRPr="007E65E5">
        <w:rPr>
          <w:rFonts w:ascii="Times New Roman" w:hAnsi="Times New Roman" w:cs="Times New Roman"/>
        </w:rPr>
        <w:t>nevienam konkurentam pirms oficiālā piedāvājumu atvēršanas datuma un laika vai līguma</w:t>
      </w:r>
      <w:r w:rsidRPr="007E65E5">
        <w:rPr>
          <w:rFonts w:ascii="Times New Roman" w:hAnsi="Times New Roman" w:cs="Times New Roman"/>
          <w:spacing w:val="1"/>
        </w:rPr>
        <w:t xml:space="preserve"> </w:t>
      </w:r>
      <w:r w:rsidRPr="007E65E5">
        <w:rPr>
          <w:rFonts w:ascii="Times New Roman" w:hAnsi="Times New Roman" w:cs="Times New Roman"/>
        </w:rPr>
        <w:t>slēgšanas</w:t>
      </w:r>
      <w:r w:rsidRPr="007E65E5">
        <w:rPr>
          <w:rFonts w:ascii="Times New Roman" w:hAnsi="Times New Roman" w:cs="Times New Roman"/>
          <w:spacing w:val="-2"/>
        </w:rPr>
        <w:t xml:space="preserve"> </w:t>
      </w:r>
      <w:r w:rsidRPr="007E65E5">
        <w:rPr>
          <w:rFonts w:ascii="Times New Roman" w:hAnsi="Times New Roman" w:cs="Times New Roman"/>
        </w:rPr>
        <w:t>tiesību</w:t>
      </w:r>
      <w:r w:rsidRPr="007E65E5">
        <w:rPr>
          <w:rFonts w:ascii="Times New Roman" w:hAnsi="Times New Roman" w:cs="Times New Roman"/>
          <w:spacing w:val="-1"/>
        </w:rPr>
        <w:t xml:space="preserve"> </w:t>
      </w:r>
      <w:r w:rsidRPr="007E65E5">
        <w:rPr>
          <w:rFonts w:ascii="Times New Roman" w:hAnsi="Times New Roman" w:cs="Times New Roman"/>
        </w:rPr>
        <w:t>piešķiršanas.</w:t>
      </w:r>
    </w:p>
    <w:p w14:paraId="74B24AE2" w14:textId="77777777" w:rsidR="009A7448" w:rsidRPr="007E65E5" w:rsidRDefault="009A7448" w:rsidP="00F06A09">
      <w:pPr>
        <w:pStyle w:val="ListParagraph"/>
        <w:widowControl w:val="0"/>
        <w:numPr>
          <w:ilvl w:val="0"/>
          <w:numId w:val="31"/>
        </w:numPr>
        <w:tabs>
          <w:tab w:val="left" w:pos="1125"/>
        </w:tabs>
        <w:autoSpaceDE w:val="0"/>
        <w:autoSpaceDN w:val="0"/>
        <w:spacing w:after="0" w:line="240" w:lineRule="auto"/>
        <w:ind w:left="102" w:right="172" w:firstLine="707"/>
        <w:contextualSpacing w:val="0"/>
        <w:jc w:val="both"/>
        <w:rPr>
          <w:rFonts w:ascii="Times New Roman" w:hAnsi="Times New Roman" w:cs="Times New Roman"/>
        </w:rPr>
      </w:pPr>
      <w:r w:rsidRPr="007E65E5">
        <w:rPr>
          <w:rFonts w:ascii="Times New Roman" w:hAnsi="Times New Roman" w:cs="Times New Roman"/>
        </w:rPr>
        <w:t>Pretendents</w:t>
      </w:r>
      <w:r w:rsidRPr="007E65E5">
        <w:rPr>
          <w:rFonts w:ascii="Times New Roman" w:hAnsi="Times New Roman" w:cs="Times New Roman"/>
          <w:spacing w:val="1"/>
        </w:rPr>
        <w:t xml:space="preserve"> </w:t>
      </w:r>
      <w:r w:rsidRPr="007E65E5">
        <w:rPr>
          <w:rFonts w:ascii="Times New Roman" w:hAnsi="Times New Roman" w:cs="Times New Roman"/>
        </w:rPr>
        <w:t>apzinās,</w:t>
      </w:r>
      <w:r w:rsidRPr="007E65E5">
        <w:rPr>
          <w:rFonts w:ascii="Times New Roman" w:hAnsi="Times New Roman" w:cs="Times New Roman"/>
          <w:spacing w:val="1"/>
        </w:rPr>
        <w:t xml:space="preserve"> </w:t>
      </w:r>
      <w:r w:rsidRPr="007E65E5">
        <w:rPr>
          <w:rFonts w:ascii="Times New Roman" w:hAnsi="Times New Roman" w:cs="Times New Roman"/>
        </w:rPr>
        <w:t>ka</w:t>
      </w:r>
      <w:r w:rsidRPr="007E65E5">
        <w:rPr>
          <w:rFonts w:ascii="Times New Roman" w:hAnsi="Times New Roman" w:cs="Times New Roman"/>
          <w:spacing w:val="1"/>
        </w:rPr>
        <w:t xml:space="preserve"> </w:t>
      </w:r>
      <w:r w:rsidRPr="007E65E5">
        <w:rPr>
          <w:rFonts w:ascii="Times New Roman" w:hAnsi="Times New Roman" w:cs="Times New Roman"/>
        </w:rPr>
        <w:t>Konkurences</w:t>
      </w:r>
      <w:r w:rsidRPr="007E65E5">
        <w:rPr>
          <w:rFonts w:ascii="Times New Roman" w:hAnsi="Times New Roman" w:cs="Times New Roman"/>
          <w:spacing w:val="1"/>
        </w:rPr>
        <w:t xml:space="preserve"> </w:t>
      </w:r>
      <w:r w:rsidRPr="007E65E5">
        <w:rPr>
          <w:rFonts w:ascii="Times New Roman" w:hAnsi="Times New Roman" w:cs="Times New Roman"/>
        </w:rPr>
        <w:t>likumā</w:t>
      </w:r>
      <w:r w:rsidRPr="007E65E5">
        <w:rPr>
          <w:rFonts w:ascii="Times New Roman" w:hAnsi="Times New Roman" w:cs="Times New Roman"/>
          <w:spacing w:val="1"/>
        </w:rPr>
        <w:t xml:space="preserve"> </w:t>
      </w:r>
      <w:r w:rsidRPr="007E65E5">
        <w:rPr>
          <w:rFonts w:ascii="Times New Roman" w:hAnsi="Times New Roman" w:cs="Times New Roman"/>
        </w:rPr>
        <w:t>noteikta</w:t>
      </w:r>
      <w:r w:rsidRPr="007E65E5">
        <w:rPr>
          <w:rFonts w:ascii="Times New Roman" w:hAnsi="Times New Roman" w:cs="Times New Roman"/>
          <w:spacing w:val="1"/>
        </w:rPr>
        <w:t xml:space="preserve"> </w:t>
      </w:r>
      <w:r w:rsidRPr="007E65E5">
        <w:rPr>
          <w:rFonts w:ascii="Times New Roman" w:hAnsi="Times New Roman" w:cs="Times New Roman"/>
        </w:rPr>
        <w:t>atbildība</w:t>
      </w:r>
      <w:r w:rsidRPr="007E65E5">
        <w:rPr>
          <w:rFonts w:ascii="Times New Roman" w:hAnsi="Times New Roman" w:cs="Times New Roman"/>
          <w:spacing w:val="1"/>
        </w:rPr>
        <w:t xml:space="preserve"> </w:t>
      </w:r>
      <w:r w:rsidRPr="007E65E5">
        <w:rPr>
          <w:rFonts w:ascii="Times New Roman" w:hAnsi="Times New Roman" w:cs="Times New Roman"/>
        </w:rPr>
        <w:t>par</w:t>
      </w:r>
      <w:r w:rsidRPr="007E65E5">
        <w:rPr>
          <w:rFonts w:ascii="Times New Roman" w:hAnsi="Times New Roman" w:cs="Times New Roman"/>
          <w:spacing w:val="1"/>
        </w:rPr>
        <w:t xml:space="preserve"> </w:t>
      </w:r>
      <w:r w:rsidRPr="007E65E5">
        <w:rPr>
          <w:rFonts w:ascii="Times New Roman" w:hAnsi="Times New Roman" w:cs="Times New Roman"/>
        </w:rPr>
        <w:t>aizliegtām</w:t>
      </w:r>
      <w:r w:rsidRPr="007E65E5">
        <w:rPr>
          <w:rFonts w:ascii="Times New Roman" w:hAnsi="Times New Roman" w:cs="Times New Roman"/>
          <w:spacing w:val="1"/>
        </w:rPr>
        <w:t xml:space="preserve"> </w:t>
      </w:r>
      <w:r w:rsidRPr="007E65E5">
        <w:rPr>
          <w:rFonts w:ascii="Times New Roman" w:hAnsi="Times New Roman" w:cs="Times New Roman"/>
        </w:rPr>
        <w:t>vienošanām, paredzot naudas sodu līdz 10% apmēram no pārkāpēja pēdējā finanšu gada neto</w:t>
      </w:r>
      <w:r w:rsidRPr="007E65E5">
        <w:rPr>
          <w:rFonts w:ascii="Times New Roman" w:hAnsi="Times New Roman" w:cs="Times New Roman"/>
          <w:spacing w:val="1"/>
        </w:rPr>
        <w:t xml:space="preserve"> </w:t>
      </w:r>
      <w:r w:rsidRPr="007E65E5">
        <w:rPr>
          <w:rFonts w:ascii="Times New Roman" w:hAnsi="Times New Roman" w:cs="Times New Roman"/>
        </w:rPr>
        <w:t>apgrozījuma</w:t>
      </w:r>
      <w:r w:rsidRPr="007E65E5">
        <w:rPr>
          <w:rFonts w:ascii="Times New Roman" w:hAnsi="Times New Roman" w:cs="Times New Roman"/>
          <w:spacing w:val="-1"/>
        </w:rPr>
        <w:t xml:space="preserve"> </w:t>
      </w:r>
      <w:r w:rsidRPr="007E65E5">
        <w:rPr>
          <w:rFonts w:ascii="Times New Roman" w:hAnsi="Times New Roman" w:cs="Times New Roman"/>
        </w:rPr>
        <w:t>un</w:t>
      </w:r>
      <w:r w:rsidRPr="007E65E5">
        <w:rPr>
          <w:rFonts w:ascii="Times New Roman" w:hAnsi="Times New Roman" w:cs="Times New Roman"/>
          <w:spacing w:val="-1"/>
        </w:rPr>
        <w:t xml:space="preserve"> </w:t>
      </w:r>
      <w:r w:rsidRPr="007E65E5">
        <w:rPr>
          <w:rFonts w:ascii="Times New Roman" w:hAnsi="Times New Roman" w:cs="Times New Roman"/>
        </w:rPr>
        <w:t>pretendentam</w:t>
      </w:r>
      <w:r w:rsidRPr="007E65E5">
        <w:rPr>
          <w:rFonts w:ascii="Times New Roman" w:hAnsi="Times New Roman" w:cs="Times New Roman"/>
          <w:spacing w:val="-1"/>
        </w:rPr>
        <w:t xml:space="preserve"> </w:t>
      </w:r>
      <w:r w:rsidRPr="007E65E5">
        <w:rPr>
          <w:rFonts w:ascii="Times New Roman" w:hAnsi="Times New Roman" w:cs="Times New Roman"/>
        </w:rPr>
        <w:t>var</w:t>
      </w:r>
      <w:r w:rsidRPr="007E65E5">
        <w:rPr>
          <w:rFonts w:ascii="Times New Roman" w:hAnsi="Times New Roman" w:cs="Times New Roman"/>
          <w:spacing w:val="-1"/>
        </w:rPr>
        <w:t xml:space="preserve"> </w:t>
      </w:r>
      <w:r w:rsidRPr="007E65E5">
        <w:rPr>
          <w:rFonts w:ascii="Times New Roman" w:hAnsi="Times New Roman" w:cs="Times New Roman"/>
        </w:rPr>
        <w:t>tikt piemērota</w:t>
      </w:r>
      <w:r w:rsidRPr="007E65E5">
        <w:rPr>
          <w:rFonts w:ascii="Times New Roman" w:hAnsi="Times New Roman" w:cs="Times New Roman"/>
          <w:spacing w:val="-1"/>
        </w:rPr>
        <w:t xml:space="preserve"> </w:t>
      </w:r>
      <w:r w:rsidRPr="007E65E5">
        <w:rPr>
          <w:rFonts w:ascii="Times New Roman" w:hAnsi="Times New Roman" w:cs="Times New Roman"/>
        </w:rPr>
        <w:t>izslēgšana</w:t>
      </w:r>
      <w:r w:rsidRPr="007E65E5">
        <w:rPr>
          <w:rFonts w:ascii="Times New Roman" w:hAnsi="Times New Roman" w:cs="Times New Roman"/>
          <w:spacing w:val="-2"/>
        </w:rPr>
        <w:t xml:space="preserve"> </w:t>
      </w:r>
      <w:r w:rsidRPr="007E65E5">
        <w:rPr>
          <w:rFonts w:ascii="Times New Roman" w:hAnsi="Times New Roman" w:cs="Times New Roman"/>
        </w:rPr>
        <w:t>no</w:t>
      </w:r>
      <w:r w:rsidRPr="007E65E5">
        <w:rPr>
          <w:rFonts w:ascii="Times New Roman" w:hAnsi="Times New Roman" w:cs="Times New Roman"/>
          <w:spacing w:val="-1"/>
        </w:rPr>
        <w:t xml:space="preserve"> </w:t>
      </w:r>
      <w:r w:rsidRPr="007E65E5">
        <w:rPr>
          <w:rFonts w:ascii="Times New Roman" w:hAnsi="Times New Roman" w:cs="Times New Roman"/>
        </w:rPr>
        <w:t>dalības</w:t>
      </w:r>
      <w:r w:rsidRPr="007E65E5">
        <w:rPr>
          <w:rFonts w:ascii="Times New Roman" w:hAnsi="Times New Roman" w:cs="Times New Roman"/>
          <w:spacing w:val="-1"/>
        </w:rPr>
        <w:t xml:space="preserve"> </w:t>
      </w:r>
      <w:r w:rsidRPr="007E65E5">
        <w:rPr>
          <w:rFonts w:ascii="Times New Roman" w:hAnsi="Times New Roman" w:cs="Times New Roman"/>
        </w:rPr>
        <w:t>iepirkuma</w:t>
      </w:r>
      <w:r w:rsidRPr="007E65E5">
        <w:rPr>
          <w:rFonts w:ascii="Times New Roman" w:hAnsi="Times New Roman" w:cs="Times New Roman"/>
          <w:spacing w:val="-2"/>
        </w:rPr>
        <w:t xml:space="preserve"> </w:t>
      </w:r>
      <w:r w:rsidRPr="007E65E5">
        <w:rPr>
          <w:rFonts w:ascii="Times New Roman" w:hAnsi="Times New Roman" w:cs="Times New Roman"/>
        </w:rPr>
        <w:t>procedūrā.</w:t>
      </w:r>
    </w:p>
    <w:p w14:paraId="76EFC6F8" w14:textId="77777777" w:rsidR="009A7448" w:rsidRPr="007E65E5" w:rsidRDefault="009A7448" w:rsidP="00F06A09">
      <w:pPr>
        <w:rPr>
          <w:sz w:val="22"/>
          <w:szCs w:val="22"/>
        </w:rPr>
      </w:pPr>
    </w:p>
    <w:p w14:paraId="67B1167F" w14:textId="77777777" w:rsidR="009A7448" w:rsidRPr="007E65E5" w:rsidRDefault="009A7448" w:rsidP="00F06A09">
      <w:pPr>
        <w:rPr>
          <w:sz w:val="22"/>
          <w:szCs w:val="22"/>
        </w:rPr>
      </w:pPr>
    </w:p>
    <w:p w14:paraId="0FB8F077" w14:textId="77777777" w:rsidR="009A7448" w:rsidRPr="007E65E5" w:rsidRDefault="009A7448" w:rsidP="00F06A09">
      <w:pPr>
        <w:rPr>
          <w:sz w:val="22"/>
          <w:szCs w:val="22"/>
        </w:rPr>
      </w:pPr>
    </w:p>
    <w:p w14:paraId="44EDAF0A" w14:textId="77777777" w:rsidR="009A7448" w:rsidRPr="007E65E5" w:rsidRDefault="009A7448" w:rsidP="00F06A09">
      <w:pPr>
        <w:rPr>
          <w:sz w:val="22"/>
          <w:szCs w:val="22"/>
        </w:rPr>
      </w:pPr>
    </w:p>
    <w:p w14:paraId="6D60FA1B" w14:textId="77777777" w:rsidR="009A7448" w:rsidRPr="007E65E5" w:rsidRDefault="009A7448" w:rsidP="00F06A09">
      <w:pPr>
        <w:rPr>
          <w:sz w:val="22"/>
          <w:szCs w:val="22"/>
        </w:rPr>
      </w:pPr>
      <w:r w:rsidRPr="007E65E5">
        <w:rPr>
          <w:sz w:val="22"/>
          <w:szCs w:val="22"/>
        </w:rPr>
        <w:t>Amatpersona (vai pretendenta pilnvarotā persona):</w:t>
      </w:r>
    </w:p>
    <w:p w14:paraId="3C67D818" w14:textId="77777777" w:rsidR="009A7448" w:rsidRPr="007E65E5" w:rsidRDefault="009A7448" w:rsidP="00F06A09">
      <w:pPr>
        <w:rPr>
          <w:sz w:val="22"/>
          <w:szCs w:val="22"/>
        </w:rPr>
      </w:pPr>
    </w:p>
    <w:p w14:paraId="76D9D4FA" w14:textId="77777777" w:rsidR="009A7448" w:rsidRPr="007E65E5" w:rsidRDefault="009A7448" w:rsidP="00F06A09">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9A7448" w:rsidRPr="007E65E5" w14:paraId="3E96DFF4" w14:textId="77777777" w:rsidTr="00E93237">
        <w:tc>
          <w:tcPr>
            <w:tcW w:w="3020" w:type="dxa"/>
          </w:tcPr>
          <w:p w14:paraId="1DCC66DF" w14:textId="77777777" w:rsidR="009A7448" w:rsidRPr="007E65E5" w:rsidRDefault="009A7448" w:rsidP="00F06A09">
            <w:pPr>
              <w:jc w:val="both"/>
              <w:rPr>
                <w:sz w:val="22"/>
                <w:szCs w:val="22"/>
              </w:rPr>
            </w:pPr>
          </w:p>
        </w:tc>
        <w:tc>
          <w:tcPr>
            <w:tcW w:w="3020" w:type="dxa"/>
          </w:tcPr>
          <w:p w14:paraId="459329CA" w14:textId="77777777" w:rsidR="009A7448" w:rsidRPr="007E65E5" w:rsidRDefault="009A7448" w:rsidP="00F06A09">
            <w:pPr>
              <w:jc w:val="both"/>
              <w:rPr>
                <w:sz w:val="22"/>
                <w:szCs w:val="22"/>
              </w:rPr>
            </w:pPr>
          </w:p>
        </w:tc>
        <w:tc>
          <w:tcPr>
            <w:tcW w:w="2465" w:type="dxa"/>
          </w:tcPr>
          <w:p w14:paraId="39B70DBD" w14:textId="77777777" w:rsidR="009A7448" w:rsidRPr="007E65E5" w:rsidRDefault="009A7448" w:rsidP="00F06A09">
            <w:pPr>
              <w:jc w:val="both"/>
              <w:rPr>
                <w:sz w:val="22"/>
                <w:szCs w:val="22"/>
              </w:rPr>
            </w:pPr>
          </w:p>
        </w:tc>
      </w:tr>
      <w:tr w:rsidR="009A7448" w:rsidRPr="007E65E5" w14:paraId="755DEAE4" w14:textId="77777777" w:rsidTr="00E93237">
        <w:tc>
          <w:tcPr>
            <w:tcW w:w="3020" w:type="dxa"/>
          </w:tcPr>
          <w:p w14:paraId="3D1A7ABE" w14:textId="77777777" w:rsidR="009A7448" w:rsidRPr="007E65E5" w:rsidRDefault="009A7448" w:rsidP="00F06A09">
            <w:pPr>
              <w:jc w:val="center"/>
              <w:rPr>
                <w:sz w:val="22"/>
                <w:szCs w:val="22"/>
              </w:rPr>
            </w:pPr>
            <w:r w:rsidRPr="007E65E5">
              <w:rPr>
                <w:sz w:val="22"/>
                <w:szCs w:val="22"/>
              </w:rPr>
              <w:t>/vārds, uzvārds/</w:t>
            </w:r>
          </w:p>
        </w:tc>
        <w:tc>
          <w:tcPr>
            <w:tcW w:w="3020" w:type="dxa"/>
          </w:tcPr>
          <w:p w14:paraId="3BE3A277" w14:textId="77777777" w:rsidR="009A7448" w:rsidRPr="007E65E5" w:rsidRDefault="009A7448" w:rsidP="00F06A09">
            <w:pPr>
              <w:jc w:val="center"/>
              <w:rPr>
                <w:sz w:val="22"/>
                <w:szCs w:val="22"/>
              </w:rPr>
            </w:pPr>
            <w:r w:rsidRPr="007E65E5">
              <w:rPr>
                <w:sz w:val="22"/>
                <w:szCs w:val="22"/>
              </w:rPr>
              <w:t>/amats/</w:t>
            </w:r>
          </w:p>
        </w:tc>
        <w:tc>
          <w:tcPr>
            <w:tcW w:w="2465" w:type="dxa"/>
          </w:tcPr>
          <w:p w14:paraId="26DC8819" w14:textId="77777777" w:rsidR="009A7448" w:rsidRPr="007E65E5" w:rsidRDefault="009A7448" w:rsidP="00F06A09">
            <w:pPr>
              <w:jc w:val="center"/>
              <w:rPr>
                <w:sz w:val="22"/>
                <w:szCs w:val="22"/>
              </w:rPr>
            </w:pPr>
            <w:r w:rsidRPr="007E65E5">
              <w:rPr>
                <w:sz w:val="22"/>
                <w:szCs w:val="22"/>
              </w:rPr>
              <w:t>/paraksts/</w:t>
            </w:r>
          </w:p>
        </w:tc>
      </w:tr>
    </w:tbl>
    <w:p w14:paraId="2F09156E" w14:textId="77777777" w:rsidR="003E48CB" w:rsidRPr="007E65E5" w:rsidRDefault="003E48CB" w:rsidP="00F06A09">
      <w:pPr>
        <w:rPr>
          <w:rFonts w:eastAsia="Calibri"/>
          <w:lang w:eastAsia="en-US"/>
        </w:rPr>
      </w:pPr>
    </w:p>
    <w:p w14:paraId="0A87E652" w14:textId="77777777" w:rsidR="00610DBE" w:rsidRPr="007E65E5" w:rsidRDefault="003E48CB" w:rsidP="002C129D">
      <w:pPr>
        <w:pStyle w:val="Heading1"/>
        <w:spacing w:before="0" w:after="0" w:line="240" w:lineRule="auto"/>
        <w:rPr>
          <w:rFonts w:ascii="Times New Roman" w:eastAsia="Calibri" w:hAnsi="Times New Roman" w:cs="Times New Roman"/>
        </w:rPr>
      </w:pPr>
      <w:r w:rsidRPr="007E65E5">
        <w:rPr>
          <w:rFonts w:ascii="Times New Roman" w:eastAsia="Calibri" w:hAnsi="Times New Roman" w:cs="Times New Roman"/>
        </w:rPr>
        <w:br w:type="page"/>
      </w:r>
    </w:p>
    <w:p w14:paraId="1A9B8499" w14:textId="77777777" w:rsidR="00610DBE" w:rsidRPr="007E65E5" w:rsidRDefault="00610DBE" w:rsidP="00F06A09">
      <w:pPr>
        <w:pStyle w:val="Heading1"/>
        <w:spacing w:before="0" w:after="0" w:line="240" w:lineRule="auto"/>
        <w:jc w:val="right"/>
        <w:rPr>
          <w:rFonts w:ascii="Times New Roman" w:eastAsia="Calibri" w:hAnsi="Times New Roman" w:cs="Times New Roman"/>
        </w:rPr>
      </w:pPr>
    </w:p>
    <w:p w14:paraId="5B3AACE2" w14:textId="77777777" w:rsidR="003E48CB" w:rsidRPr="007E65E5" w:rsidRDefault="002C129D" w:rsidP="00F06A09">
      <w:pPr>
        <w:pStyle w:val="Heading1"/>
        <w:spacing w:before="0" w:after="0" w:line="240" w:lineRule="auto"/>
        <w:jc w:val="right"/>
        <w:rPr>
          <w:rFonts w:ascii="Times New Roman" w:eastAsia="Calibri" w:hAnsi="Times New Roman" w:cs="Times New Roman"/>
          <w:sz w:val="20"/>
          <w:szCs w:val="22"/>
        </w:rPr>
      </w:pPr>
      <w:bookmarkStart w:id="15" w:name="_Toc204175471"/>
      <w:r w:rsidRPr="007E65E5">
        <w:rPr>
          <w:rFonts w:ascii="Times New Roman" w:eastAsia="Calibri" w:hAnsi="Times New Roman" w:cs="Times New Roman"/>
          <w:sz w:val="20"/>
          <w:szCs w:val="22"/>
        </w:rPr>
        <w:t>5</w:t>
      </w:r>
      <w:r w:rsidR="003E48CB" w:rsidRPr="007E65E5">
        <w:rPr>
          <w:rFonts w:ascii="Times New Roman" w:eastAsia="Calibri" w:hAnsi="Times New Roman" w:cs="Times New Roman"/>
          <w:sz w:val="20"/>
          <w:szCs w:val="22"/>
        </w:rPr>
        <w:t>. pielikums</w:t>
      </w:r>
      <w:bookmarkEnd w:id="15"/>
    </w:p>
    <w:p w14:paraId="750748FE" w14:textId="77777777" w:rsidR="003E48CB" w:rsidRPr="007E65E5" w:rsidRDefault="003E48CB" w:rsidP="00F06A09">
      <w:pPr>
        <w:jc w:val="right"/>
      </w:pPr>
    </w:p>
    <w:p w14:paraId="338831E2" w14:textId="77777777" w:rsidR="003E48CB" w:rsidRPr="007E65E5" w:rsidRDefault="003E48CB" w:rsidP="002C129D">
      <w:pPr>
        <w:rPr>
          <w:sz w:val="22"/>
          <w:szCs w:val="22"/>
        </w:rPr>
      </w:pPr>
    </w:p>
    <w:p w14:paraId="0AEE7D74" w14:textId="29AC21E8" w:rsidR="003E48CB" w:rsidRPr="007E65E5" w:rsidRDefault="007627A5" w:rsidP="00F06A09">
      <w:pPr>
        <w:jc w:val="center"/>
        <w:rPr>
          <w:b/>
          <w:bCs/>
          <w:sz w:val="22"/>
          <w:szCs w:val="22"/>
        </w:rPr>
      </w:pPr>
      <w:r w:rsidRPr="007E65E5">
        <w:rPr>
          <w:b/>
          <w:bCs/>
          <w:sz w:val="22"/>
          <w:szCs w:val="22"/>
        </w:rPr>
        <w:t>Tehniskā specifikācija</w:t>
      </w:r>
      <w:r w:rsidR="00B52027">
        <w:rPr>
          <w:b/>
          <w:bCs/>
          <w:sz w:val="22"/>
          <w:szCs w:val="22"/>
        </w:rPr>
        <w:t xml:space="preserve"> (vispārīga)</w:t>
      </w:r>
    </w:p>
    <w:p w14:paraId="7A4F7027" w14:textId="77777777" w:rsidR="002C129D" w:rsidRPr="007E65E5" w:rsidRDefault="002C129D" w:rsidP="002C129D">
      <w:pPr>
        <w:jc w:val="center"/>
        <w:rPr>
          <w:bCs/>
          <w:sz w:val="22"/>
          <w:szCs w:val="22"/>
        </w:rPr>
      </w:pPr>
      <w:r w:rsidRPr="007E65E5">
        <w:rPr>
          <w:bCs/>
          <w:sz w:val="22"/>
          <w:szCs w:val="22"/>
        </w:rPr>
        <w:t>“Radio e-veikala digitālās platformas izstrādes un programmēšanas pakalpojums”</w:t>
      </w:r>
    </w:p>
    <w:p w14:paraId="548E7E07" w14:textId="727991FD" w:rsidR="002C129D" w:rsidRPr="007E65E5" w:rsidRDefault="002C129D" w:rsidP="002C129D">
      <w:pPr>
        <w:jc w:val="center"/>
        <w:rPr>
          <w:bCs/>
          <w:sz w:val="22"/>
          <w:szCs w:val="22"/>
        </w:rPr>
      </w:pPr>
      <w:r w:rsidRPr="007E65E5">
        <w:rPr>
          <w:bCs/>
          <w:sz w:val="22"/>
          <w:szCs w:val="22"/>
        </w:rPr>
        <w:t>(ID Nr. RS</w:t>
      </w:r>
      <w:r w:rsidR="006270ED">
        <w:rPr>
          <w:bCs/>
          <w:sz w:val="22"/>
          <w:szCs w:val="22"/>
        </w:rPr>
        <w:t>LV</w:t>
      </w:r>
      <w:r w:rsidRPr="007E65E5">
        <w:rPr>
          <w:bCs/>
          <w:sz w:val="22"/>
          <w:szCs w:val="22"/>
        </w:rPr>
        <w:t>-2025)</w:t>
      </w:r>
    </w:p>
    <w:p w14:paraId="1588148A" w14:textId="2A397496" w:rsidR="009A7448" w:rsidRPr="00D565B7" w:rsidRDefault="009A7448" w:rsidP="00D565B7">
      <w:pPr>
        <w:spacing w:after="160"/>
        <w:jc w:val="both"/>
        <w:rPr>
          <w:rFonts w:eastAsia="Calibri"/>
          <w:sz w:val="22"/>
          <w:szCs w:val="22"/>
          <w:lang w:eastAsia="en-US"/>
        </w:rPr>
      </w:pPr>
    </w:p>
    <w:p w14:paraId="2E47EE11" w14:textId="1884C6AA" w:rsidR="00D565B7" w:rsidRPr="00D565B7" w:rsidRDefault="00D565B7" w:rsidP="00D565B7">
      <w:pPr>
        <w:spacing w:after="160"/>
        <w:jc w:val="both"/>
        <w:rPr>
          <w:rFonts w:eastAsia="Calibri"/>
          <w:sz w:val="22"/>
          <w:szCs w:val="22"/>
          <w:lang w:eastAsia="en-US"/>
        </w:rPr>
      </w:pPr>
      <w:r w:rsidRPr="00D565B7">
        <w:rPr>
          <w:sz w:val="22"/>
          <w:szCs w:val="22"/>
        </w:rPr>
        <w:t>Piedāvājuma sagatavošanai pretendentam ir jāsaņem Tehniskā specifikācija (detalizētā), nosūtot pieprasījumu uz iepirkuma nolikumā norādīto e-pastu, jo tā tiek izsniegta tikai pēc pieprasījuma darba dienās no plkst. 9.00 līdz 17.00, ne vēlāk kā 1 (vienas) darba dienas laikā no pieprasījumu saņemšanas brīža. Uz citiem pretendentu jautājumiem atbildes tiks sniegtas ne vēlāk kā 2 (divu) darba dienu laikā.</w:t>
      </w:r>
    </w:p>
    <w:p w14:paraId="2088BF3C" w14:textId="443D2D06" w:rsidR="007627A5" w:rsidRPr="007E65E5" w:rsidRDefault="002C129D" w:rsidP="007627A5">
      <w:pPr>
        <w:widowControl w:val="0"/>
        <w:rPr>
          <w:b/>
          <w:sz w:val="22"/>
          <w:szCs w:val="22"/>
        </w:rPr>
      </w:pPr>
      <w:r w:rsidRPr="007E65E5">
        <w:rPr>
          <w:b/>
          <w:sz w:val="22"/>
          <w:szCs w:val="22"/>
        </w:rPr>
        <w:t>Ra</w:t>
      </w:r>
      <w:r w:rsidR="007627A5" w:rsidRPr="007E65E5">
        <w:rPr>
          <w:b/>
          <w:sz w:val="22"/>
          <w:szCs w:val="22"/>
        </w:rPr>
        <w:t>dio e-veikala prasību vispārīgs apraksts:</w:t>
      </w:r>
    </w:p>
    <w:p w14:paraId="391D371D" w14:textId="77777777" w:rsidR="007627A5" w:rsidRPr="007E65E5" w:rsidRDefault="007627A5" w:rsidP="00F06A09">
      <w:pPr>
        <w:spacing w:after="160"/>
        <w:rPr>
          <w:rFonts w:eastAsia="Calibri"/>
          <w:sz w:val="22"/>
          <w:szCs w:val="22"/>
          <w:lang w:eastAsia="en-US"/>
        </w:rPr>
      </w:pPr>
    </w:p>
    <w:tbl>
      <w:tblPr>
        <w:tblStyle w:val="TableGrid"/>
        <w:tblW w:w="9072" w:type="dxa"/>
        <w:tblInd w:w="-5" w:type="dxa"/>
        <w:tblLook w:val="04A0" w:firstRow="1" w:lastRow="0" w:firstColumn="1" w:lastColumn="0" w:noHBand="0" w:noVBand="1"/>
      </w:tblPr>
      <w:tblGrid>
        <w:gridCol w:w="1985"/>
        <w:gridCol w:w="7087"/>
      </w:tblGrid>
      <w:tr w:rsidR="007627A5" w:rsidRPr="007E65E5" w14:paraId="26E4FF41" w14:textId="77777777" w:rsidTr="002C129D">
        <w:tc>
          <w:tcPr>
            <w:tcW w:w="1985" w:type="dxa"/>
          </w:tcPr>
          <w:p w14:paraId="30D836F7" w14:textId="77777777" w:rsidR="007627A5" w:rsidRPr="007E65E5" w:rsidRDefault="007627A5" w:rsidP="00E93237">
            <w:pPr>
              <w:rPr>
                <w:sz w:val="22"/>
                <w:szCs w:val="22"/>
              </w:rPr>
            </w:pPr>
            <w:r w:rsidRPr="007E65E5">
              <w:rPr>
                <w:sz w:val="22"/>
                <w:szCs w:val="22"/>
              </w:rPr>
              <w:t>E-veikala mērķi</w:t>
            </w:r>
          </w:p>
        </w:tc>
        <w:tc>
          <w:tcPr>
            <w:tcW w:w="7087" w:type="dxa"/>
          </w:tcPr>
          <w:p w14:paraId="71C17CFE" w14:textId="77777777" w:rsidR="007627A5" w:rsidRPr="007E65E5" w:rsidRDefault="007627A5" w:rsidP="00E93237">
            <w:pPr>
              <w:rPr>
                <w:sz w:val="22"/>
                <w:szCs w:val="22"/>
              </w:rPr>
            </w:pPr>
            <w:r w:rsidRPr="007E65E5">
              <w:rPr>
                <w:sz w:val="22"/>
                <w:szCs w:val="22"/>
              </w:rPr>
              <w:t>Pārdot radiostaciju piedāvātos produktus un pakalpojumus kā Latvijā, tā arī citur pasaulē. Platforma radiostacijas digitālās transformācijas veicināšanai un ilgtspējas nodrošināšanai, palielinot radiostacijas sniegto reklāmas pakalpojumu sasniedzamību, e-komercijas ienākumus un samazinot komercdarbības ietekmi uz vides un resursu patēriņu</w:t>
            </w:r>
          </w:p>
        </w:tc>
      </w:tr>
      <w:tr w:rsidR="007627A5" w:rsidRPr="007E65E5" w14:paraId="3659DA98" w14:textId="77777777" w:rsidTr="002C129D">
        <w:tc>
          <w:tcPr>
            <w:tcW w:w="1985" w:type="dxa"/>
          </w:tcPr>
          <w:p w14:paraId="3A213881" w14:textId="77777777" w:rsidR="007627A5" w:rsidRPr="007E65E5" w:rsidRDefault="007627A5" w:rsidP="00E93237">
            <w:pPr>
              <w:rPr>
                <w:sz w:val="22"/>
                <w:szCs w:val="22"/>
              </w:rPr>
            </w:pPr>
            <w:r w:rsidRPr="007E65E5">
              <w:rPr>
                <w:sz w:val="22"/>
                <w:szCs w:val="22"/>
              </w:rPr>
              <w:t>E-veikala lietojamība</w:t>
            </w:r>
          </w:p>
        </w:tc>
        <w:tc>
          <w:tcPr>
            <w:tcW w:w="7087" w:type="dxa"/>
          </w:tcPr>
          <w:p w14:paraId="2781892D" w14:textId="77777777" w:rsidR="007627A5" w:rsidRPr="007E65E5" w:rsidRDefault="007627A5" w:rsidP="00E93237">
            <w:pPr>
              <w:rPr>
                <w:sz w:val="22"/>
                <w:szCs w:val="22"/>
              </w:rPr>
            </w:pPr>
            <w:r w:rsidRPr="007E65E5">
              <w:rPr>
                <w:sz w:val="22"/>
                <w:szCs w:val="22"/>
              </w:rPr>
              <w:t xml:space="preserve">Visās ierīcēs: datori, planšetdatori, mobilās ierīces. </w:t>
            </w:r>
          </w:p>
          <w:p w14:paraId="2F7854CC" w14:textId="77777777" w:rsidR="007627A5" w:rsidRPr="007E65E5" w:rsidRDefault="007627A5" w:rsidP="00E93237">
            <w:pPr>
              <w:rPr>
                <w:sz w:val="22"/>
                <w:szCs w:val="22"/>
              </w:rPr>
            </w:pPr>
            <w:r w:rsidRPr="007E65E5">
              <w:rPr>
                <w:sz w:val="22"/>
                <w:szCs w:val="22"/>
              </w:rPr>
              <w:t>Lietojamība 24 stundas diennaktī, lietojams neizejot no mājas un brīvdienās; no jebkuras vietas (kurā ir pieejams internets).</w:t>
            </w:r>
          </w:p>
        </w:tc>
      </w:tr>
      <w:tr w:rsidR="007627A5" w:rsidRPr="007E65E5" w14:paraId="62983AF2" w14:textId="77777777" w:rsidTr="002C129D">
        <w:tc>
          <w:tcPr>
            <w:tcW w:w="1985" w:type="dxa"/>
          </w:tcPr>
          <w:p w14:paraId="3023D3CF" w14:textId="77777777" w:rsidR="007627A5" w:rsidRPr="007E65E5" w:rsidRDefault="007627A5" w:rsidP="00E93237">
            <w:pPr>
              <w:rPr>
                <w:sz w:val="22"/>
                <w:szCs w:val="22"/>
              </w:rPr>
            </w:pPr>
            <w:r w:rsidRPr="007E65E5">
              <w:rPr>
                <w:sz w:val="22"/>
                <w:szCs w:val="22"/>
              </w:rPr>
              <w:t>E-veikala saturs</w:t>
            </w:r>
          </w:p>
        </w:tc>
        <w:tc>
          <w:tcPr>
            <w:tcW w:w="7087" w:type="dxa"/>
          </w:tcPr>
          <w:p w14:paraId="698176D3" w14:textId="77777777" w:rsidR="007627A5" w:rsidRPr="007E65E5" w:rsidRDefault="007627A5" w:rsidP="00E93237">
            <w:pPr>
              <w:rPr>
                <w:b/>
                <w:bCs/>
                <w:sz w:val="22"/>
                <w:szCs w:val="22"/>
              </w:rPr>
            </w:pPr>
            <w:r w:rsidRPr="007E65E5">
              <w:rPr>
                <w:b/>
                <w:bCs/>
                <w:sz w:val="22"/>
                <w:szCs w:val="22"/>
              </w:rPr>
              <w:t>Produkti un pakalpojumi, t.sk. digitālie:</w:t>
            </w:r>
          </w:p>
          <w:p w14:paraId="26B8798F"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 xml:space="preserve">reklāma radio ēterā, t.sk. konkursi; </w:t>
            </w:r>
          </w:p>
          <w:p w14:paraId="0E1C34ED"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tiešraižu un playlistu monetizācijas veidi;</w:t>
            </w:r>
          </w:p>
          <w:p w14:paraId="6B2710A2"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raidījumu, podkāstu sponsorēšana, monetizācijas veidi;</w:t>
            </w:r>
          </w:p>
          <w:p w14:paraId="54B5FAF4"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digitālās audio reklāmas (reklāmas ievietošana tiešraides straumēšanas laikā, playlistēs, podkāstos);</w:t>
            </w:r>
          </w:p>
          <w:p w14:paraId="64695641"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digitālās reklāmas veidi mājaslapā, aplikācijā: baneri, reklāmraksti u.c.</w:t>
            </w:r>
          </w:p>
          <w:p w14:paraId="381EDFDE"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reklāmas izvietojums radio sociālajos tīklos un citās platformās ārpus web un app (Youtube, Spotify u.c.);</w:t>
            </w:r>
          </w:p>
          <w:p w14:paraId="137F22D7"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specializēti radošie projekti;</w:t>
            </w:r>
          </w:p>
          <w:p w14:paraId="0F6847C2"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personalizēti radio kanāli, playlistes - lietotāju pielāgoti radio kanāli, kas balstīti uz klausītāju preferencēm un vēlmēm;</w:t>
            </w:r>
          </w:p>
          <w:p w14:paraId="2E95930D"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digitālās dāvanu kartes (piemēram, sveiciens ēterā, to</w:t>
            </w:r>
          </w:p>
          <w:p w14:paraId="3B372EB1" w14:textId="77777777" w:rsidR="007627A5" w:rsidRPr="007E65E5" w:rsidRDefault="007627A5" w:rsidP="00E93237">
            <w:pPr>
              <w:rPr>
                <w:sz w:val="22"/>
                <w:szCs w:val="22"/>
              </w:rPr>
            </w:pPr>
            <w:r w:rsidRPr="007E65E5">
              <w:rPr>
                <w:sz w:val="22"/>
                <w:szCs w:val="22"/>
              </w:rPr>
              <w:t>automatizēta piegāde klientam)</w:t>
            </w:r>
          </w:p>
          <w:p w14:paraId="4F071564"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biļetes uz pasākumiem, koncertiem u.c.</w:t>
            </w:r>
          </w:p>
          <w:p w14:paraId="5DCC760B"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audio ierakstu pasūtīšana, balss paraugi</w:t>
            </w:r>
          </w:p>
          <w:p w14:paraId="07D9603D"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podkāstu studijas īre</w:t>
            </w:r>
          </w:p>
          <w:p w14:paraId="394DA847" w14:textId="77777777" w:rsidR="007627A5" w:rsidRPr="007E65E5" w:rsidRDefault="007627A5" w:rsidP="007627A5">
            <w:pPr>
              <w:pStyle w:val="ListParagraph"/>
              <w:numPr>
                <w:ilvl w:val="0"/>
                <w:numId w:val="36"/>
              </w:numPr>
              <w:spacing w:after="0" w:line="240" w:lineRule="auto"/>
              <w:rPr>
                <w:rFonts w:ascii="Times New Roman" w:hAnsi="Times New Roman" w:cs="Times New Roman"/>
              </w:rPr>
            </w:pPr>
            <w:r w:rsidRPr="007E65E5">
              <w:rPr>
                <w:rFonts w:ascii="Times New Roman" w:hAnsi="Times New Roman" w:cs="Times New Roman"/>
              </w:rPr>
              <w:t>u.c. radio pakalpojumi</w:t>
            </w:r>
          </w:p>
          <w:p w14:paraId="733D7465" w14:textId="77777777" w:rsidR="007627A5" w:rsidRPr="007E65E5" w:rsidRDefault="007627A5" w:rsidP="00E93237">
            <w:pPr>
              <w:pStyle w:val="ListParagraph"/>
              <w:ind w:left="420"/>
              <w:rPr>
                <w:rFonts w:ascii="Times New Roman" w:hAnsi="Times New Roman" w:cs="Times New Roman"/>
              </w:rPr>
            </w:pPr>
          </w:p>
          <w:p w14:paraId="17A74745" w14:textId="77777777" w:rsidR="007627A5" w:rsidRPr="007E65E5" w:rsidRDefault="007627A5" w:rsidP="00E93237">
            <w:pPr>
              <w:rPr>
                <w:sz w:val="22"/>
                <w:szCs w:val="22"/>
              </w:rPr>
            </w:pPr>
            <w:r w:rsidRPr="007E65E5">
              <w:rPr>
                <w:b/>
                <w:bCs/>
                <w:sz w:val="22"/>
                <w:szCs w:val="22"/>
              </w:rPr>
              <w:t>Ziedošanas platforfma</w:t>
            </w:r>
            <w:r w:rsidRPr="007E65E5">
              <w:rPr>
                <w:sz w:val="22"/>
                <w:szCs w:val="22"/>
              </w:rPr>
              <w:t xml:space="preserve"> – iespēja palīdzēt tiem, kam nepieciešams, ziedojot naudas līdzekļus, iekļaut ziedotāju vārdus mājaslapā</w:t>
            </w:r>
          </w:p>
          <w:p w14:paraId="0765F038" w14:textId="77777777" w:rsidR="007627A5" w:rsidRPr="007E65E5" w:rsidRDefault="007627A5" w:rsidP="00E93237">
            <w:pPr>
              <w:rPr>
                <w:sz w:val="22"/>
                <w:szCs w:val="22"/>
              </w:rPr>
            </w:pPr>
          </w:p>
          <w:p w14:paraId="6CBD5920" w14:textId="77777777" w:rsidR="007627A5" w:rsidRPr="007E65E5" w:rsidRDefault="007627A5" w:rsidP="00E93237">
            <w:pPr>
              <w:rPr>
                <w:sz w:val="22"/>
                <w:szCs w:val="22"/>
              </w:rPr>
            </w:pPr>
            <w:r w:rsidRPr="007E65E5">
              <w:rPr>
                <w:b/>
                <w:bCs/>
                <w:sz w:val="22"/>
                <w:szCs w:val="22"/>
              </w:rPr>
              <w:t>Merch produkti</w:t>
            </w:r>
            <w:r w:rsidRPr="007E65E5">
              <w:rPr>
                <w:sz w:val="22"/>
                <w:szCs w:val="22"/>
              </w:rPr>
              <w:t xml:space="preserve"> – radio promotējoši suvenīri – apdrukāti apģērbi, krūzes, utt.. Integrēt ar starpnieku sistēmu, vēlams bez noliktavas sistēmas, pakalpojumu pamatā sniedz starpnieki.</w:t>
            </w:r>
          </w:p>
          <w:p w14:paraId="37111716" w14:textId="77777777" w:rsidR="007627A5" w:rsidRPr="007E65E5" w:rsidRDefault="007627A5" w:rsidP="00E93237">
            <w:pPr>
              <w:rPr>
                <w:color w:val="FF0000"/>
                <w:sz w:val="22"/>
                <w:szCs w:val="22"/>
              </w:rPr>
            </w:pPr>
          </w:p>
          <w:p w14:paraId="25AF8794" w14:textId="77777777" w:rsidR="007627A5" w:rsidRPr="007E65E5" w:rsidRDefault="007627A5" w:rsidP="00E93237">
            <w:pPr>
              <w:rPr>
                <w:sz w:val="22"/>
                <w:szCs w:val="22"/>
              </w:rPr>
            </w:pPr>
            <w:r w:rsidRPr="007E65E5">
              <w:rPr>
                <w:b/>
                <w:bCs/>
                <w:sz w:val="22"/>
                <w:szCs w:val="22"/>
              </w:rPr>
              <w:t>Informatīva sadaļa reklāmdevējiem</w:t>
            </w:r>
            <w:r w:rsidRPr="007E65E5">
              <w:rPr>
                <w:sz w:val="22"/>
                <w:szCs w:val="22"/>
              </w:rPr>
              <w:t>, piem, informācija par auditoriju, kāpēc radio reklāma, klientu atsauksmes, case study, reklāmas pieteikuma forma</w:t>
            </w:r>
          </w:p>
          <w:p w14:paraId="59F0F169" w14:textId="77777777" w:rsidR="007627A5" w:rsidRPr="007E65E5" w:rsidRDefault="007627A5" w:rsidP="00E93237">
            <w:pPr>
              <w:rPr>
                <w:sz w:val="22"/>
                <w:szCs w:val="22"/>
              </w:rPr>
            </w:pPr>
          </w:p>
          <w:p w14:paraId="0B6A2F46" w14:textId="77777777" w:rsidR="007627A5" w:rsidRPr="007E65E5" w:rsidRDefault="007627A5" w:rsidP="00E93237">
            <w:pPr>
              <w:rPr>
                <w:b/>
                <w:bCs/>
                <w:sz w:val="22"/>
                <w:szCs w:val="22"/>
              </w:rPr>
            </w:pPr>
            <w:r w:rsidRPr="007E65E5">
              <w:rPr>
                <w:b/>
                <w:bCs/>
                <w:sz w:val="22"/>
                <w:szCs w:val="22"/>
              </w:rPr>
              <w:lastRenderedPageBreak/>
              <w:t>Akcijas/ Īpaši piedāvājumi</w:t>
            </w:r>
          </w:p>
          <w:p w14:paraId="03A45A03" w14:textId="77777777" w:rsidR="007627A5" w:rsidRPr="007E65E5" w:rsidRDefault="007627A5" w:rsidP="00E93237">
            <w:pPr>
              <w:rPr>
                <w:sz w:val="22"/>
                <w:szCs w:val="22"/>
              </w:rPr>
            </w:pPr>
          </w:p>
          <w:p w14:paraId="531DE6CD" w14:textId="77777777" w:rsidR="007627A5" w:rsidRPr="007E65E5" w:rsidRDefault="007627A5" w:rsidP="00E93237">
            <w:pPr>
              <w:rPr>
                <w:sz w:val="22"/>
                <w:szCs w:val="22"/>
              </w:rPr>
            </w:pPr>
            <w:r w:rsidRPr="007E65E5">
              <w:rPr>
                <w:sz w:val="22"/>
                <w:szCs w:val="22"/>
              </w:rPr>
              <w:t>Izstrādātājam ir jāsniedz konsultācijas par efektīvu sniegto produktu izvietojumu mājaslapā u.c. satura sadaļām, gatava e-veikala produktu un pakalpojumu izvietojuma struktūra, iespējams mainoties sadaļām, to nosaukumiem un sastāvam.</w:t>
            </w:r>
          </w:p>
          <w:p w14:paraId="3D2C2BC7" w14:textId="77777777" w:rsidR="007627A5" w:rsidRPr="007E65E5" w:rsidRDefault="007627A5" w:rsidP="00E93237">
            <w:pPr>
              <w:rPr>
                <w:sz w:val="22"/>
                <w:szCs w:val="22"/>
              </w:rPr>
            </w:pPr>
          </w:p>
        </w:tc>
      </w:tr>
      <w:tr w:rsidR="007627A5" w:rsidRPr="007E65E5" w14:paraId="74BA3A3C" w14:textId="77777777" w:rsidTr="002C129D">
        <w:tc>
          <w:tcPr>
            <w:tcW w:w="1985" w:type="dxa"/>
          </w:tcPr>
          <w:p w14:paraId="051A44F6" w14:textId="77777777" w:rsidR="007627A5" w:rsidRPr="007E65E5" w:rsidRDefault="007627A5" w:rsidP="00E93237">
            <w:pPr>
              <w:rPr>
                <w:sz w:val="22"/>
                <w:szCs w:val="22"/>
              </w:rPr>
            </w:pPr>
            <w:r w:rsidRPr="007E65E5">
              <w:rPr>
                <w:sz w:val="22"/>
                <w:szCs w:val="22"/>
              </w:rPr>
              <w:lastRenderedPageBreak/>
              <w:t>Iekļautie moduļi</w:t>
            </w:r>
          </w:p>
        </w:tc>
        <w:tc>
          <w:tcPr>
            <w:tcW w:w="7087" w:type="dxa"/>
          </w:tcPr>
          <w:p w14:paraId="5BD44C2F" w14:textId="77777777" w:rsidR="007627A5" w:rsidRPr="007E65E5" w:rsidRDefault="007627A5" w:rsidP="00E93237">
            <w:pPr>
              <w:rPr>
                <w:sz w:val="22"/>
                <w:szCs w:val="22"/>
              </w:rPr>
            </w:pPr>
            <w:r w:rsidRPr="007E65E5">
              <w:rPr>
                <w:b/>
                <w:bCs/>
                <w:sz w:val="22"/>
                <w:szCs w:val="22"/>
              </w:rPr>
              <w:t>Maksājumu modulis</w:t>
            </w:r>
            <w:r w:rsidRPr="007E65E5">
              <w:rPr>
                <w:sz w:val="22"/>
                <w:szCs w:val="22"/>
              </w:rPr>
              <w:t>: tiešsaistes maksājumu sistēmu integrācija. Digitālie produkti tiek pirkti pašapkalpošanās formātā. Norēķinu veids – gan priekšapmaksa, gan pēcapmaksa, rēķini, to izsūtīšana u.c. Kad tā veikta, klients augšupielādē reklāmas objektu (faili, baneri u.c.) sistēmā. Iekļauta iespēja apkopot reklāmdevēju informāciju – budžetus, izvietošanas regularitāti u.c.</w:t>
            </w:r>
          </w:p>
          <w:p w14:paraId="7A7B9777" w14:textId="77777777" w:rsidR="007627A5" w:rsidRPr="007E65E5" w:rsidRDefault="007627A5" w:rsidP="00E93237">
            <w:pPr>
              <w:rPr>
                <w:sz w:val="22"/>
                <w:szCs w:val="22"/>
              </w:rPr>
            </w:pPr>
            <w:r w:rsidRPr="007E65E5">
              <w:rPr>
                <w:b/>
                <w:bCs/>
                <w:sz w:val="22"/>
                <w:szCs w:val="22"/>
              </w:rPr>
              <w:t>Piegādes un loģistikas modulis</w:t>
            </w:r>
            <w:r w:rsidRPr="007E65E5">
              <w:rPr>
                <w:sz w:val="22"/>
                <w:szCs w:val="22"/>
              </w:rPr>
              <w:t>: Nodrošina piegādes iespējas, tostarp integrāciju ar dažādām piegādes kompānijām, piegādes izmaksu aprēķinu un izsekošanu.</w:t>
            </w:r>
          </w:p>
          <w:p w14:paraId="726E9BC0" w14:textId="77777777" w:rsidR="007627A5" w:rsidRPr="007E65E5" w:rsidRDefault="007627A5" w:rsidP="00E93237">
            <w:pPr>
              <w:rPr>
                <w:sz w:val="22"/>
                <w:szCs w:val="22"/>
              </w:rPr>
            </w:pPr>
            <w:r w:rsidRPr="007E65E5">
              <w:rPr>
                <w:b/>
                <w:bCs/>
                <w:sz w:val="22"/>
                <w:szCs w:val="22"/>
              </w:rPr>
              <w:t>Produktu katalogs un pārvaldības modulis</w:t>
            </w:r>
            <w:r w:rsidRPr="007E65E5">
              <w:rPr>
                <w:sz w:val="22"/>
                <w:szCs w:val="22"/>
              </w:rPr>
              <w:t>: Palīdz pārvaldīt produktu sarakstus, kategorijas, filtrēšanas iespējas, inventāra pārvaldību un produkta aprakstus.</w:t>
            </w:r>
          </w:p>
          <w:p w14:paraId="185A07C5" w14:textId="77777777" w:rsidR="007627A5" w:rsidRPr="007E65E5" w:rsidRDefault="007627A5" w:rsidP="00E93237">
            <w:pPr>
              <w:rPr>
                <w:sz w:val="22"/>
                <w:szCs w:val="22"/>
              </w:rPr>
            </w:pPr>
            <w:r w:rsidRPr="007E65E5">
              <w:rPr>
                <w:b/>
                <w:bCs/>
                <w:sz w:val="22"/>
                <w:szCs w:val="22"/>
              </w:rPr>
              <w:t>Lietotāju kontu un reģistrācijas modulis</w:t>
            </w:r>
            <w:r w:rsidRPr="007E65E5">
              <w:rPr>
                <w:sz w:val="22"/>
                <w:szCs w:val="22"/>
              </w:rPr>
              <w:t>: Pārvalda lietotāju reģistrāciju, pieteikšanos, paroles atjaunošanu un klientu kontu pārvaldību.</w:t>
            </w:r>
          </w:p>
          <w:p w14:paraId="50E8BD26" w14:textId="77777777" w:rsidR="007627A5" w:rsidRPr="007E65E5" w:rsidRDefault="007627A5" w:rsidP="00E93237">
            <w:pPr>
              <w:rPr>
                <w:sz w:val="22"/>
                <w:szCs w:val="22"/>
              </w:rPr>
            </w:pPr>
            <w:r w:rsidRPr="007E65E5">
              <w:rPr>
                <w:b/>
                <w:bCs/>
                <w:sz w:val="22"/>
                <w:szCs w:val="22"/>
              </w:rPr>
              <w:t>SEO un mārketinga modulis</w:t>
            </w:r>
            <w:r w:rsidRPr="007E65E5">
              <w:rPr>
                <w:sz w:val="22"/>
                <w:szCs w:val="22"/>
              </w:rPr>
              <w:t>: Nodrošina rīkus SEO optimizācijai, kā arī mārketinga kampaņu vadīšanai, e-pasta mārketingam un sociālo tīklu integrācijai.</w:t>
            </w:r>
          </w:p>
          <w:p w14:paraId="0BAD3792" w14:textId="77777777" w:rsidR="007627A5" w:rsidRPr="007E65E5" w:rsidRDefault="007627A5" w:rsidP="00E93237">
            <w:pPr>
              <w:rPr>
                <w:sz w:val="22"/>
                <w:szCs w:val="22"/>
              </w:rPr>
            </w:pPr>
            <w:r w:rsidRPr="007E65E5">
              <w:rPr>
                <w:b/>
                <w:bCs/>
                <w:sz w:val="22"/>
                <w:szCs w:val="22"/>
              </w:rPr>
              <w:t>Analītikas un atskaišu modulis</w:t>
            </w:r>
            <w:r w:rsidRPr="007E65E5">
              <w:rPr>
                <w:sz w:val="22"/>
                <w:szCs w:val="22"/>
              </w:rPr>
              <w:t>: Sniedz pārskatus par pārdošanas datiem, klientu uzvedību, trafiku un citām svarīgām metrikām, lai palīdzētu pieņemt informētus biznesa lēmumus.</w:t>
            </w:r>
          </w:p>
          <w:p w14:paraId="0F398A93" w14:textId="77777777" w:rsidR="007627A5" w:rsidRPr="007E65E5" w:rsidRDefault="007627A5" w:rsidP="00E93237">
            <w:pPr>
              <w:rPr>
                <w:sz w:val="22"/>
                <w:szCs w:val="22"/>
              </w:rPr>
            </w:pPr>
            <w:r w:rsidRPr="007E65E5">
              <w:rPr>
                <w:b/>
                <w:bCs/>
                <w:sz w:val="22"/>
                <w:szCs w:val="22"/>
              </w:rPr>
              <w:t>Drošības modulis:</w:t>
            </w:r>
            <w:r w:rsidRPr="007E65E5">
              <w:rPr>
                <w:sz w:val="22"/>
                <w:szCs w:val="22"/>
              </w:rPr>
              <w:t xml:space="preserve"> nodrošina datu drošību, veikt visu nepieciešamo pasākumu veikšana GDPR prasību nodrošināšanai (sīkdatnes u.c.)</w:t>
            </w:r>
          </w:p>
          <w:p w14:paraId="2D85D529" w14:textId="77777777" w:rsidR="007627A5" w:rsidRPr="007E65E5" w:rsidRDefault="007627A5" w:rsidP="00E93237">
            <w:pPr>
              <w:rPr>
                <w:sz w:val="22"/>
                <w:szCs w:val="22"/>
              </w:rPr>
            </w:pPr>
            <w:r w:rsidRPr="007E65E5">
              <w:rPr>
                <w:b/>
                <w:bCs/>
                <w:sz w:val="22"/>
                <w:szCs w:val="22"/>
              </w:rPr>
              <w:t>Vairāku valodu un valūtu atbalsta modulis</w:t>
            </w:r>
            <w:r w:rsidRPr="007E65E5">
              <w:rPr>
                <w:sz w:val="22"/>
                <w:szCs w:val="22"/>
              </w:rPr>
              <w:t>: Nodrošina e-veikalu darbību dažādās valodās un valūtās, lai sasniegtu starptautisku auditoriju.</w:t>
            </w:r>
          </w:p>
          <w:p w14:paraId="024F62BC" w14:textId="77777777" w:rsidR="007627A5" w:rsidRPr="007E65E5" w:rsidRDefault="007627A5" w:rsidP="00E93237">
            <w:pPr>
              <w:rPr>
                <w:sz w:val="22"/>
                <w:szCs w:val="22"/>
              </w:rPr>
            </w:pPr>
            <w:r w:rsidRPr="007E65E5">
              <w:rPr>
                <w:b/>
                <w:bCs/>
                <w:sz w:val="22"/>
                <w:szCs w:val="22"/>
              </w:rPr>
              <w:t>Klientu apkalpošanas modulis</w:t>
            </w:r>
            <w:r w:rsidRPr="007E65E5">
              <w:rPr>
                <w:sz w:val="22"/>
                <w:szCs w:val="22"/>
              </w:rPr>
              <w:t>: Piedāvā rīkus klientu atbalstam, piemēram, tiešsaistes čatu (chatbot), atbalsta biļešu sistēmu un biežāk uzdoto jautājumu (BUJ) sadaļu.</w:t>
            </w:r>
          </w:p>
          <w:p w14:paraId="3A8B7BCC" w14:textId="77777777" w:rsidR="007627A5" w:rsidRPr="007E65E5" w:rsidRDefault="007627A5" w:rsidP="00E93237">
            <w:pPr>
              <w:rPr>
                <w:sz w:val="22"/>
                <w:szCs w:val="22"/>
              </w:rPr>
            </w:pPr>
            <w:r w:rsidRPr="007E65E5">
              <w:rPr>
                <w:b/>
                <w:bCs/>
                <w:sz w:val="22"/>
                <w:szCs w:val="22"/>
              </w:rPr>
              <w:t>Pircēju lojalitātes modulis</w:t>
            </w:r>
            <w:r w:rsidRPr="007E65E5">
              <w:rPr>
                <w:sz w:val="22"/>
                <w:szCs w:val="22"/>
              </w:rPr>
              <w:t>: pircēju lojalitātes programma</w:t>
            </w:r>
          </w:p>
          <w:p w14:paraId="14190F1D" w14:textId="77777777" w:rsidR="007627A5" w:rsidRPr="007E65E5" w:rsidRDefault="007627A5" w:rsidP="00E93237">
            <w:pPr>
              <w:rPr>
                <w:sz w:val="22"/>
                <w:szCs w:val="22"/>
              </w:rPr>
            </w:pPr>
          </w:p>
          <w:p w14:paraId="20659963" w14:textId="77777777" w:rsidR="007627A5" w:rsidRPr="007E65E5" w:rsidRDefault="007627A5" w:rsidP="00E93237">
            <w:pPr>
              <w:rPr>
                <w:sz w:val="22"/>
                <w:szCs w:val="22"/>
              </w:rPr>
            </w:pPr>
            <w:r w:rsidRPr="007E65E5">
              <w:rPr>
                <w:sz w:val="22"/>
                <w:szCs w:val="22"/>
              </w:rPr>
              <w:t>Un citi izstrādātāja ieteiktie moduļi, kas nepieciešami e-veikala efektīvai pārvaldei</w:t>
            </w:r>
          </w:p>
        </w:tc>
      </w:tr>
      <w:tr w:rsidR="007627A5" w:rsidRPr="007E65E5" w14:paraId="768527BD" w14:textId="77777777" w:rsidTr="002C129D">
        <w:tc>
          <w:tcPr>
            <w:tcW w:w="1985" w:type="dxa"/>
          </w:tcPr>
          <w:p w14:paraId="275916BF" w14:textId="77777777" w:rsidR="007627A5" w:rsidRPr="007E65E5" w:rsidRDefault="007627A5" w:rsidP="00E93237">
            <w:pPr>
              <w:rPr>
                <w:sz w:val="22"/>
                <w:szCs w:val="22"/>
              </w:rPr>
            </w:pPr>
            <w:r w:rsidRPr="007E65E5">
              <w:rPr>
                <w:sz w:val="22"/>
                <w:szCs w:val="22"/>
              </w:rPr>
              <w:t xml:space="preserve">E-veikala (izņemot satura aizpildījuma) dizaina un lietotāju pieredzes prasības, wireframe izstrāde </w:t>
            </w:r>
          </w:p>
        </w:tc>
        <w:tc>
          <w:tcPr>
            <w:tcW w:w="7087" w:type="dxa"/>
          </w:tcPr>
          <w:p w14:paraId="1FCA561C" w14:textId="77777777" w:rsidR="007627A5" w:rsidRPr="007E65E5" w:rsidRDefault="007627A5" w:rsidP="00E93237">
            <w:pPr>
              <w:rPr>
                <w:sz w:val="22"/>
                <w:szCs w:val="22"/>
              </w:rPr>
            </w:pPr>
            <w:r w:rsidRPr="007E65E5">
              <w:rPr>
                <w:sz w:val="22"/>
                <w:szCs w:val="22"/>
              </w:rPr>
              <w:t xml:space="preserve">Izstrādāt atbilstoši labai un efektīvai lietotāju pieredzes praksei atbilstošu e-veikala vizuālo dizainu, stila vadlīnijas un lietotāja pieredzes (UX) dizainu, nodrošinot lietotājiem kvalitatīvu produktu iegādes pieredzi. </w:t>
            </w:r>
          </w:p>
          <w:p w14:paraId="305636E8" w14:textId="7113B84D" w:rsidR="007627A5" w:rsidRPr="007E65E5" w:rsidRDefault="007627A5" w:rsidP="00E93237">
            <w:pPr>
              <w:rPr>
                <w:sz w:val="22"/>
                <w:szCs w:val="22"/>
              </w:rPr>
            </w:pPr>
            <w:r w:rsidRPr="007E65E5">
              <w:rPr>
                <w:sz w:val="22"/>
                <w:szCs w:val="22"/>
              </w:rPr>
              <w:t xml:space="preserve">Pilnveidot Tehniskajā specifikācijā </w:t>
            </w:r>
            <w:r w:rsidR="00FF6AFF">
              <w:rPr>
                <w:sz w:val="22"/>
                <w:szCs w:val="22"/>
              </w:rPr>
              <w:t xml:space="preserve">(detalizētā) </w:t>
            </w:r>
            <w:r w:rsidRPr="007E65E5">
              <w:rPr>
                <w:sz w:val="22"/>
                <w:szCs w:val="22"/>
              </w:rPr>
              <w:t>iekļautos e-veikala wireframe, atbilstoši izstrādes procesā veiktajām izmaiņām</w:t>
            </w:r>
          </w:p>
        </w:tc>
      </w:tr>
      <w:tr w:rsidR="007627A5" w:rsidRPr="007E65E5" w14:paraId="3E3D28DF" w14:textId="77777777" w:rsidTr="002C129D">
        <w:tc>
          <w:tcPr>
            <w:tcW w:w="1985" w:type="dxa"/>
            <w:vMerge w:val="restart"/>
          </w:tcPr>
          <w:p w14:paraId="6D52661C" w14:textId="77777777" w:rsidR="007627A5" w:rsidRPr="007E65E5" w:rsidRDefault="007627A5" w:rsidP="00E93237">
            <w:pPr>
              <w:rPr>
                <w:sz w:val="22"/>
                <w:szCs w:val="22"/>
              </w:rPr>
            </w:pPr>
            <w:r w:rsidRPr="007E65E5">
              <w:rPr>
                <w:sz w:val="22"/>
                <w:szCs w:val="22"/>
              </w:rPr>
              <w:t>Funkcionalitātes prasības</w:t>
            </w:r>
          </w:p>
        </w:tc>
        <w:tc>
          <w:tcPr>
            <w:tcW w:w="7087" w:type="dxa"/>
          </w:tcPr>
          <w:p w14:paraId="0D24221B" w14:textId="77777777" w:rsidR="007627A5" w:rsidRPr="007E65E5" w:rsidRDefault="007627A5" w:rsidP="00E93237">
            <w:pPr>
              <w:rPr>
                <w:sz w:val="22"/>
                <w:szCs w:val="22"/>
              </w:rPr>
            </w:pPr>
            <w:r w:rsidRPr="007E65E5">
              <w:rPr>
                <w:sz w:val="22"/>
                <w:szCs w:val="22"/>
              </w:rPr>
              <w:t>Ātrdarbība, nepārtrauktība</w:t>
            </w:r>
          </w:p>
        </w:tc>
      </w:tr>
      <w:tr w:rsidR="007627A5" w:rsidRPr="007E65E5" w14:paraId="3A4BEC34" w14:textId="77777777" w:rsidTr="002C129D">
        <w:tc>
          <w:tcPr>
            <w:tcW w:w="1985" w:type="dxa"/>
            <w:vMerge/>
          </w:tcPr>
          <w:p w14:paraId="4B55BC4B" w14:textId="77777777" w:rsidR="007627A5" w:rsidRPr="007E65E5" w:rsidRDefault="007627A5" w:rsidP="00E93237">
            <w:pPr>
              <w:rPr>
                <w:sz w:val="22"/>
                <w:szCs w:val="22"/>
              </w:rPr>
            </w:pPr>
          </w:p>
        </w:tc>
        <w:tc>
          <w:tcPr>
            <w:tcW w:w="7087" w:type="dxa"/>
          </w:tcPr>
          <w:p w14:paraId="33255573" w14:textId="77777777" w:rsidR="007627A5" w:rsidRPr="007E65E5" w:rsidRDefault="007627A5" w:rsidP="00E93237">
            <w:pPr>
              <w:rPr>
                <w:sz w:val="22"/>
                <w:szCs w:val="22"/>
              </w:rPr>
            </w:pPr>
            <w:r w:rsidRPr="007E65E5">
              <w:rPr>
                <w:sz w:val="22"/>
                <w:szCs w:val="22"/>
              </w:rPr>
              <w:t>Iespēja izsūtīt paziņojumus klientiem par jauniem piedāvājumiem– manuāli un automatizēti</w:t>
            </w:r>
          </w:p>
        </w:tc>
      </w:tr>
      <w:tr w:rsidR="007627A5" w:rsidRPr="007E65E5" w14:paraId="341EF081" w14:textId="77777777" w:rsidTr="002C129D">
        <w:tc>
          <w:tcPr>
            <w:tcW w:w="1985" w:type="dxa"/>
            <w:vMerge/>
          </w:tcPr>
          <w:p w14:paraId="0DB14F0D" w14:textId="77777777" w:rsidR="007627A5" w:rsidRPr="007E65E5" w:rsidRDefault="007627A5" w:rsidP="00E93237">
            <w:pPr>
              <w:rPr>
                <w:sz w:val="22"/>
                <w:szCs w:val="22"/>
              </w:rPr>
            </w:pPr>
          </w:p>
        </w:tc>
        <w:tc>
          <w:tcPr>
            <w:tcW w:w="7087" w:type="dxa"/>
          </w:tcPr>
          <w:p w14:paraId="66325620" w14:textId="77777777" w:rsidR="007627A5" w:rsidRPr="007E65E5" w:rsidRDefault="007627A5" w:rsidP="00E93237">
            <w:pPr>
              <w:rPr>
                <w:sz w:val="22"/>
                <w:szCs w:val="22"/>
              </w:rPr>
            </w:pPr>
            <w:r w:rsidRPr="007E65E5">
              <w:rPr>
                <w:sz w:val="22"/>
                <w:szCs w:val="22"/>
              </w:rPr>
              <w:t>Iespēja lietotājiem pieteikties e-veikala jaunumiem (subscribe), saņemšanai e-pastā</w:t>
            </w:r>
          </w:p>
        </w:tc>
      </w:tr>
      <w:tr w:rsidR="007627A5" w:rsidRPr="007E65E5" w14:paraId="49702835" w14:textId="77777777" w:rsidTr="002C129D">
        <w:tc>
          <w:tcPr>
            <w:tcW w:w="1985" w:type="dxa"/>
            <w:vMerge/>
          </w:tcPr>
          <w:p w14:paraId="21FD4767" w14:textId="77777777" w:rsidR="007627A5" w:rsidRPr="007E65E5" w:rsidRDefault="007627A5" w:rsidP="00E93237">
            <w:pPr>
              <w:rPr>
                <w:sz w:val="22"/>
                <w:szCs w:val="22"/>
              </w:rPr>
            </w:pPr>
          </w:p>
        </w:tc>
        <w:tc>
          <w:tcPr>
            <w:tcW w:w="7087" w:type="dxa"/>
          </w:tcPr>
          <w:p w14:paraId="0CA8F949" w14:textId="77777777" w:rsidR="007627A5" w:rsidRPr="007E65E5" w:rsidRDefault="007627A5" w:rsidP="00E93237">
            <w:pPr>
              <w:rPr>
                <w:sz w:val="22"/>
                <w:szCs w:val="22"/>
              </w:rPr>
            </w:pPr>
            <w:r w:rsidRPr="007E65E5">
              <w:rPr>
                <w:sz w:val="22"/>
                <w:szCs w:val="22"/>
              </w:rPr>
              <w:t>Ir tumšā versija</w:t>
            </w:r>
          </w:p>
        </w:tc>
      </w:tr>
      <w:tr w:rsidR="007627A5" w:rsidRPr="007E65E5" w14:paraId="049589BF" w14:textId="77777777" w:rsidTr="002C129D">
        <w:tc>
          <w:tcPr>
            <w:tcW w:w="1985" w:type="dxa"/>
            <w:vMerge/>
          </w:tcPr>
          <w:p w14:paraId="6EC3460E" w14:textId="77777777" w:rsidR="007627A5" w:rsidRPr="007E65E5" w:rsidRDefault="007627A5" w:rsidP="00E93237">
            <w:pPr>
              <w:rPr>
                <w:sz w:val="22"/>
                <w:szCs w:val="22"/>
              </w:rPr>
            </w:pPr>
          </w:p>
        </w:tc>
        <w:tc>
          <w:tcPr>
            <w:tcW w:w="7087" w:type="dxa"/>
          </w:tcPr>
          <w:p w14:paraId="546367E4" w14:textId="77777777" w:rsidR="007627A5" w:rsidRPr="007E65E5" w:rsidRDefault="007627A5" w:rsidP="00E93237">
            <w:pPr>
              <w:rPr>
                <w:sz w:val="22"/>
                <w:szCs w:val="22"/>
              </w:rPr>
            </w:pPr>
            <w:r w:rsidRPr="007E65E5">
              <w:rPr>
                <w:sz w:val="22"/>
                <w:szCs w:val="22"/>
              </w:rPr>
              <w:t>E-veikalam jābūt viegli un ērti administrējamam, piemēram, administratori paši var mainīt sadaļu nosaukumus, pievienot jaunas sadaļas, pievienot produktu, to aprakstus u.c.</w:t>
            </w:r>
          </w:p>
        </w:tc>
      </w:tr>
      <w:tr w:rsidR="007627A5" w:rsidRPr="007E65E5" w14:paraId="36040894" w14:textId="77777777" w:rsidTr="002C129D">
        <w:tc>
          <w:tcPr>
            <w:tcW w:w="1985" w:type="dxa"/>
            <w:vMerge/>
          </w:tcPr>
          <w:p w14:paraId="77D217C9" w14:textId="77777777" w:rsidR="007627A5" w:rsidRPr="007E65E5" w:rsidRDefault="007627A5" w:rsidP="00E93237">
            <w:pPr>
              <w:rPr>
                <w:sz w:val="22"/>
                <w:szCs w:val="22"/>
              </w:rPr>
            </w:pPr>
          </w:p>
        </w:tc>
        <w:tc>
          <w:tcPr>
            <w:tcW w:w="7087" w:type="dxa"/>
          </w:tcPr>
          <w:p w14:paraId="51E76B16" w14:textId="77777777" w:rsidR="007627A5" w:rsidRPr="007E65E5" w:rsidRDefault="007627A5" w:rsidP="00E93237">
            <w:pPr>
              <w:rPr>
                <w:sz w:val="22"/>
                <w:szCs w:val="22"/>
              </w:rPr>
            </w:pPr>
            <w:r w:rsidRPr="007E65E5">
              <w:rPr>
                <w:sz w:val="22"/>
                <w:szCs w:val="22"/>
              </w:rPr>
              <w:t>Satura, piemēram, produktu izvietojuma secības rediģēšana gan manuāla, gan automatizēta pēc kādiem kritērijiem/ algoritmiem, piemēram, pirktākais, skatītākais u.c. Visās sadaļās jāparedz kategorijas</w:t>
            </w:r>
          </w:p>
        </w:tc>
      </w:tr>
      <w:tr w:rsidR="007627A5" w:rsidRPr="007E65E5" w14:paraId="545FEB84" w14:textId="77777777" w:rsidTr="002C129D">
        <w:trPr>
          <w:trHeight w:val="70"/>
        </w:trPr>
        <w:tc>
          <w:tcPr>
            <w:tcW w:w="1985" w:type="dxa"/>
          </w:tcPr>
          <w:p w14:paraId="53C9EA95" w14:textId="77777777" w:rsidR="007627A5" w:rsidRPr="007E65E5" w:rsidRDefault="007627A5" w:rsidP="00E93237">
            <w:pPr>
              <w:rPr>
                <w:sz w:val="22"/>
                <w:szCs w:val="22"/>
              </w:rPr>
            </w:pPr>
            <w:r w:rsidRPr="007E65E5">
              <w:rPr>
                <w:sz w:val="22"/>
                <w:szCs w:val="22"/>
              </w:rPr>
              <w:lastRenderedPageBreak/>
              <w:t>Integrācija</w:t>
            </w:r>
          </w:p>
        </w:tc>
        <w:tc>
          <w:tcPr>
            <w:tcW w:w="7087" w:type="dxa"/>
          </w:tcPr>
          <w:p w14:paraId="043947A6" w14:textId="77777777" w:rsidR="007627A5" w:rsidRPr="007E65E5" w:rsidRDefault="007627A5" w:rsidP="00E93237">
            <w:pPr>
              <w:rPr>
                <w:sz w:val="22"/>
                <w:szCs w:val="22"/>
              </w:rPr>
            </w:pPr>
            <w:r w:rsidRPr="007E65E5">
              <w:rPr>
                <w:sz w:val="22"/>
                <w:szCs w:val="22"/>
              </w:rPr>
              <w:t xml:space="preserve">Izstrādātājam obligāti jāveic klienta uzņēmuma biznesa procesu analīze, lai pareizi integrētu e-veikalu ar uzņēmuma sistēmām - grāmatvedības, CRM, radio reklāmas ēterā plānošanas sistēmām, mājaslapu un aplikāciju. </w:t>
            </w:r>
          </w:p>
          <w:p w14:paraId="247E65E7" w14:textId="77777777" w:rsidR="007627A5" w:rsidRPr="007E65E5" w:rsidRDefault="007627A5" w:rsidP="00E93237">
            <w:pPr>
              <w:rPr>
                <w:sz w:val="22"/>
                <w:szCs w:val="22"/>
              </w:rPr>
            </w:pPr>
            <w:r w:rsidRPr="007E65E5">
              <w:rPr>
                <w:sz w:val="22"/>
                <w:szCs w:val="22"/>
              </w:rPr>
              <w:t>Obligāta sistēmu savstarpējās mijiedarbības jeb arhitektūras izveide</w:t>
            </w:r>
          </w:p>
          <w:p w14:paraId="2018040B" w14:textId="77777777" w:rsidR="007627A5" w:rsidRPr="007E65E5" w:rsidRDefault="007627A5" w:rsidP="00E93237">
            <w:pPr>
              <w:rPr>
                <w:sz w:val="22"/>
                <w:szCs w:val="22"/>
              </w:rPr>
            </w:pPr>
            <w:r w:rsidRPr="007E65E5">
              <w:rPr>
                <w:sz w:val="22"/>
                <w:szCs w:val="22"/>
              </w:rPr>
              <w:t>Platformas integrācijas ar servisiem (SMS, piegādes pakalpojumi (Omniva) un t.), norēķinu sistēmām</w:t>
            </w:r>
          </w:p>
        </w:tc>
      </w:tr>
      <w:tr w:rsidR="007627A5" w:rsidRPr="007E65E5" w14:paraId="05D7686D" w14:textId="77777777" w:rsidTr="002C129D">
        <w:trPr>
          <w:trHeight w:val="70"/>
        </w:trPr>
        <w:tc>
          <w:tcPr>
            <w:tcW w:w="1985" w:type="dxa"/>
          </w:tcPr>
          <w:p w14:paraId="7EDB18C4" w14:textId="77777777" w:rsidR="007627A5" w:rsidRPr="007E65E5" w:rsidRDefault="007627A5" w:rsidP="00E93237">
            <w:pPr>
              <w:rPr>
                <w:sz w:val="22"/>
                <w:szCs w:val="22"/>
              </w:rPr>
            </w:pPr>
            <w:r w:rsidRPr="007E65E5">
              <w:rPr>
                <w:sz w:val="22"/>
                <w:szCs w:val="22"/>
              </w:rPr>
              <w:t>Infrastruktūras izveide</w:t>
            </w:r>
          </w:p>
        </w:tc>
        <w:tc>
          <w:tcPr>
            <w:tcW w:w="7087" w:type="dxa"/>
          </w:tcPr>
          <w:p w14:paraId="36521409" w14:textId="77777777" w:rsidR="007627A5" w:rsidRPr="007E65E5" w:rsidRDefault="007627A5" w:rsidP="00E93237">
            <w:pPr>
              <w:pStyle w:val="CommentText"/>
              <w:rPr>
                <w:rFonts w:ascii="Times New Roman" w:hAnsi="Times New Roman" w:cs="Times New Roman"/>
                <w:sz w:val="22"/>
                <w:szCs w:val="22"/>
              </w:rPr>
            </w:pPr>
            <w:r w:rsidRPr="007E65E5">
              <w:rPr>
                <w:rFonts w:ascii="Times New Roman" w:hAnsi="Times New Roman" w:cs="Times New Roman"/>
                <w:sz w:val="22"/>
                <w:szCs w:val="22"/>
              </w:rPr>
              <w:t>GitLab, CI/CD, Deploy uz testa un produkcijas vides</w:t>
            </w:r>
          </w:p>
        </w:tc>
      </w:tr>
      <w:tr w:rsidR="007627A5" w:rsidRPr="007E65E5" w14:paraId="3E170768" w14:textId="77777777" w:rsidTr="002C129D">
        <w:trPr>
          <w:trHeight w:val="70"/>
        </w:trPr>
        <w:tc>
          <w:tcPr>
            <w:tcW w:w="1985" w:type="dxa"/>
          </w:tcPr>
          <w:p w14:paraId="33CDD831" w14:textId="77777777" w:rsidR="007627A5" w:rsidRPr="007E65E5" w:rsidRDefault="007627A5" w:rsidP="00E93237">
            <w:pPr>
              <w:tabs>
                <w:tab w:val="left" w:pos="1748"/>
              </w:tabs>
              <w:rPr>
                <w:sz w:val="22"/>
                <w:szCs w:val="22"/>
              </w:rPr>
            </w:pPr>
            <w:r w:rsidRPr="007E65E5">
              <w:rPr>
                <w:sz w:val="22"/>
                <w:szCs w:val="22"/>
              </w:rPr>
              <w:t>Platformas CORE izstrāde un testēšana, to procesi</w:t>
            </w:r>
          </w:p>
        </w:tc>
        <w:tc>
          <w:tcPr>
            <w:tcW w:w="7087" w:type="dxa"/>
          </w:tcPr>
          <w:p w14:paraId="7AEBAB49" w14:textId="77777777" w:rsidR="007627A5" w:rsidRPr="007E65E5" w:rsidRDefault="007627A5" w:rsidP="00E93237">
            <w:pPr>
              <w:pStyle w:val="CommentText"/>
              <w:rPr>
                <w:rFonts w:ascii="Times New Roman" w:hAnsi="Times New Roman" w:cs="Times New Roman"/>
                <w:sz w:val="22"/>
                <w:szCs w:val="22"/>
              </w:rPr>
            </w:pPr>
            <w:r w:rsidRPr="007E65E5">
              <w:rPr>
                <w:rFonts w:ascii="Times New Roman" w:hAnsi="Times New Roman" w:cs="Times New Roman"/>
                <w:sz w:val="22"/>
                <w:szCs w:val="22"/>
              </w:rPr>
              <w:t>Front-end, back-end izstrāde, integrācijas, SEO u.c. Automatizētas testēšanas izstrāde</w:t>
            </w:r>
          </w:p>
        </w:tc>
      </w:tr>
      <w:tr w:rsidR="007627A5" w:rsidRPr="007E65E5" w14:paraId="444D4BB5" w14:textId="77777777" w:rsidTr="002C129D">
        <w:trPr>
          <w:trHeight w:val="70"/>
        </w:trPr>
        <w:tc>
          <w:tcPr>
            <w:tcW w:w="1985" w:type="dxa"/>
          </w:tcPr>
          <w:p w14:paraId="1483EC3D" w14:textId="77777777" w:rsidR="007627A5" w:rsidRPr="007E65E5" w:rsidRDefault="007627A5" w:rsidP="00E93237">
            <w:pPr>
              <w:rPr>
                <w:sz w:val="22"/>
                <w:szCs w:val="22"/>
              </w:rPr>
            </w:pPr>
            <w:r w:rsidRPr="007E65E5">
              <w:rPr>
                <w:sz w:val="22"/>
                <w:szCs w:val="22"/>
              </w:rPr>
              <w:t>Datu migrācijas process</w:t>
            </w:r>
          </w:p>
        </w:tc>
        <w:tc>
          <w:tcPr>
            <w:tcW w:w="7087" w:type="dxa"/>
          </w:tcPr>
          <w:p w14:paraId="240A9044" w14:textId="77777777" w:rsidR="007627A5" w:rsidRPr="007E65E5" w:rsidRDefault="007627A5" w:rsidP="00E93237">
            <w:pPr>
              <w:pStyle w:val="CommentText"/>
              <w:rPr>
                <w:rFonts w:ascii="Times New Roman" w:hAnsi="Times New Roman" w:cs="Times New Roman"/>
                <w:sz w:val="22"/>
                <w:szCs w:val="22"/>
              </w:rPr>
            </w:pPr>
            <w:r w:rsidRPr="007E65E5">
              <w:rPr>
                <w:rFonts w:ascii="Times New Roman" w:hAnsi="Times New Roman" w:cs="Times New Roman"/>
                <w:sz w:val="22"/>
                <w:szCs w:val="22"/>
              </w:rPr>
              <w:t>Iekļaut datu migrācijas iespēju (bildes, produktu informācija, apraksts, cenas u.c.)</w:t>
            </w:r>
          </w:p>
        </w:tc>
      </w:tr>
      <w:tr w:rsidR="007627A5" w:rsidRPr="007E65E5" w14:paraId="31F7902B" w14:textId="77777777" w:rsidTr="002C129D">
        <w:trPr>
          <w:trHeight w:val="70"/>
        </w:trPr>
        <w:tc>
          <w:tcPr>
            <w:tcW w:w="1985" w:type="dxa"/>
          </w:tcPr>
          <w:p w14:paraId="645E31C6" w14:textId="77777777" w:rsidR="007627A5" w:rsidRPr="007E65E5" w:rsidRDefault="007627A5" w:rsidP="00E93237">
            <w:pPr>
              <w:rPr>
                <w:sz w:val="22"/>
                <w:szCs w:val="22"/>
              </w:rPr>
            </w:pPr>
            <w:r w:rsidRPr="007E65E5">
              <w:rPr>
                <w:sz w:val="22"/>
                <w:szCs w:val="22"/>
              </w:rPr>
              <w:t>E-veikala veiktspējas uzraudzība un testēšana</w:t>
            </w:r>
          </w:p>
        </w:tc>
        <w:tc>
          <w:tcPr>
            <w:tcW w:w="7087" w:type="dxa"/>
          </w:tcPr>
          <w:p w14:paraId="0CA85CAA" w14:textId="4F18BE64" w:rsidR="007627A5" w:rsidRPr="007E65E5" w:rsidRDefault="007627A5" w:rsidP="00E93237">
            <w:pPr>
              <w:pStyle w:val="CommentText"/>
              <w:rPr>
                <w:rFonts w:ascii="Times New Roman" w:hAnsi="Times New Roman" w:cs="Times New Roman"/>
                <w:sz w:val="22"/>
                <w:szCs w:val="22"/>
              </w:rPr>
            </w:pPr>
            <w:r w:rsidRPr="007E65E5">
              <w:rPr>
                <w:rFonts w:ascii="Times New Roman" w:hAnsi="Times New Roman" w:cs="Times New Roman"/>
                <w:sz w:val="22"/>
                <w:szCs w:val="22"/>
              </w:rPr>
              <w:t>Veikt testēšanu e-veikala veiktspējas nodrošināšanai atbilstoši Tehniskajai specifikācijai</w:t>
            </w:r>
            <w:r w:rsidR="00FF6AFF">
              <w:rPr>
                <w:rFonts w:ascii="Times New Roman" w:hAnsi="Times New Roman" w:cs="Times New Roman"/>
                <w:sz w:val="22"/>
                <w:szCs w:val="22"/>
              </w:rPr>
              <w:t xml:space="preserve"> (detalizētā)</w:t>
            </w:r>
            <w:r w:rsidRPr="007E65E5">
              <w:rPr>
                <w:rFonts w:ascii="Times New Roman" w:hAnsi="Times New Roman" w:cs="Times New Roman"/>
                <w:sz w:val="22"/>
                <w:szCs w:val="22"/>
              </w:rPr>
              <w:t>.</w:t>
            </w:r>
          </w:p>
        </w:tc>
      </w:tr>
      <w:tr w:rsidR="007627A5" w:rsidRPr="007E65E5" w14:paraId="4D1C313D" w14:textId="77777777" w:rsidTr="002C129D">
        <w:trPr>
          <w:trHeight w:val="70"/>
        </w:trPr>
        <w:tc>
          <w:tcPr>
            <w:tcW w:w="1985" w:type="dxa"/>
          </w:tcPr>
          <w:p w14:paraId="0162941F" w14:textId="77777777" w:rsidR="007627A5" w:rsidRPr="007E65E5" w:rsidRDefault="007627A5" w:rsidP="00E93237">
            <w:pPr>
              <w:rPr>
                <w:sz w:val="22"/>
                <w:szCs w:val="22"/>
              </w:rPr>
            </w:pPr>
            <w:r w:rsidRPr="007E65E5">
              <w:rPr>
                <w:sz w:val="22"/>
                <w:szCs w:val="22"/>
              </w:rPr>
              <w:t>Prototips</w:t>
            </w:r>
          </w:p>
        </w:tc>
        <w:tc>
          <w:tcPr>
            <w:tcW w:w="7087" w:type="dxa"/>
          </w:tcPr>
          <w:p w14:paraId="3DD91C37" w14:textId="77777777" w:rsidR="007627A5" w:rsidRPr="007E65E5" w:rsidRDefault="007627A5" w:rsidP="00E93237">
            <w:pPr>
              <w:pStyle w:val="CommentText"/>
              <w:rPr>
                <w:rFonts w:ascii="Times New Roman" w:hAnsi="Times New Roman" w:cs="Times New Roman"/>
                <w:sz w:val="22"/>
                <w:szCs w:val="22"/>
              </w:rPr>
            </w:pPr>
            <w:r w:rsidRPr="007E65E5">
              <w:rPr>
                <w:rFonts w:ascii="Times New Roman" w:hAnsi="Times New Roman" w:cs="Times New Roman"/>
                <w:sz w:val="22"/>
                <w:szCs w:val="22"/>
              </w:rPr>
              <w:t>Obligāta prototipa izveide ar mērķi jau izstrādes procesā un pirms nodošanas gala lietotājam nodrošinātu e-veikala dizaina (izņemot satura aizpildes) un funkcionalitātes kļūdu novēršanu</w:t>
            </w:r>
          </w:p>
        </w:tc>
      </w:tr>
      <w:tr w:rsidR="007627A5" w:rsidRPr="007E65E5" w14:paraId="60F435AF" w14:textId="77777777" w:rsidTr="002C129D">
        <w:trPr>
          <w:trHeight w:val="70"/>
        </w:trPr>
        <w:tc>
          <w:tcPr>
            <w:tcW w:w="1985" w:type="dxa"/>
          </w:tcPr>
          <w:p w14:paraId="4D99CC7F" w14:textId="77777777" w:rsidR="007627A5" w:rsidRPr="007E65E5" w:rsidRDefault="007627A5" w:rsidP="00E93237">
            <w:pPr>
              <w:rPr>
                <w:sz w:val="22"/>
                <w:szCs w:val="22"/>
              </w:rPr>
            </w:pPr>
            <w:r w:rsidRPr="007E65E5">
              <w:rPr>
                <w:sz w:val="22"/>
                <w:szCs w:val="22"/>
              </w:rPr>
              <w:t>Sistēmas lietotāju (adiministratoru) apmācības</w:t>
            </w:r>
          </w:p>
        </w:tc>
        <w:tc>
          <w:tcPr>
            <w:tcW w:w="7087" w:type="dxa"/>
          </w:tcPr>
          <w:p w14:paraId="20470E16" w14:textId="77777777" w:rsidR="007627A5" w:rsidRPr="007E65E5" w:rsidRDefault="007627A5" w:rsidP="00E93237">
            <w:pPr>
              <w:rPr>
                <w:sz w:val="22"/>
                <w:szCs w:val="22"/>
              </w:rPr>
            </w:pPr>
            <w:r w:rsidRPr="007E65E5">
              <w:rPr>
                <w:sz w:val="22"/>
                <w:szCs w:val="22"/>
              </w:rPr>
              <w:t>Novadīt apmācības klienta darbiniekiem un sagatavot video pamācību jeb rokasgrāmatu sistēmas lietošanai, kas ievietota sistēmas administrācijas pusē. Tās mērķis – noskatoties video pamācību, jebkurš prot lietot e-veikala sistēmu, izvietot tajā informāciju, uzturēt to.</w:t>
            </w:r>
          </w:p>
        </w:tc>
      </w:tr>
    </w:tbl>
    <w:p w14:paraId="13BC76A9" w14:textId="77777777" w:rsidR="007627A5" w:rsidRPr="007E65E5" w:rsidRDefault="007627A5" w:rsidP="00F06A09">
      <w:pPr>
        <w:spacing w:after="160"/>
        <w:rPr>
          <w:rFonts w:eastAsia="Calibri"/>
          <w:sz w:val="22"/>
          <w:szCs w:val="22"/>
          <w:lang w:eastAsia="en-US"/>
        </w:rPr>
      </w:pPr>
    </w:p>
    <w:p w14:paraId="4020DD14" w14:textId="77777777" w:rsidR="00183667" w:rsidRPr="007E65E5" w:rsidRDefault="00183667" w:rsidP="00F06A09">
      <w:pPr>
        <w:spacing w:after="160"/>
        <w:rPr>
          <w:rFonts w:eastAsia="Calibri"/>
          <w:lang w:eastAsia="en-US"/>
        </w:rPr>
      </w:pPr>
    </w:p>
    <w:p w14:paraId="47CE1E22" w14:textId="77777777" w:rsidR="00183667" w:rsidRPr="007E65E5" w:rsidRDefault="00183667" w:rsidP="00183667">
      <w:pPr>
        <w:rPr>
          <w:rFonts w:eastAsia="Calibri"/>
          <w:lang w:eastAsia="en-US"/>
        </w:rPr>
      </w:pPr>
    </w:p>
    <w:p w14:paraId="4966DE56" w14:textId="77777777" w:rsidR="00183667" w:rsidRPr="007E65E5" w:rsidRDefault="00183667" w:rsidP="00183667">
      <w:pPr>
        <w:rPr>
          <w:rFonts w:eastAsia="Calibri"/>
          <w:lang w:eastAsia="en-US"/>
        </w:rPr>
      </w:pPr>
    </w:p>
    <w:p w14:paraId="0A6C56DF" w14:textId="77777777" w:rsidR="00183667" w:rsidRPr="007E65E5" w:rsidRDefault="00183667" w:rsidP="00183667">
      <w:pPr>
        <w:rPr>
          <w:rFonts w:eastAsia="Calibri"/>
          <w:lang w:eastAsia="en-US"/>
        </w:rPr>
      </w:pPr>
    </w:p>
    <w:p w14:paraId="794D6361" w14:textId="77777777" w:rsidR="00183667" w:rsidRPr="007E65E5" w:rsidRDefault="00183667" w:rsidP="00183667">
      <w:pPr>
        <w:rPr>
          <w:rFonts w:eastAsia="Calibri"/>
          <w:lang w:eastAsia="en-US"/>
        </w:rPr>
      </w:pPr>
    </w:p>
    <w:p w14:paraId="28EA6D30" w14:textId="77777777" w:rsidR="00183667" w:rsidRPr="007E65E5" w:rsidRDefault="00183667" w:rsidP="00183667">
      <w:pPr>
        <w:rPr>
          <w:rFonts w:eastAsia="Calibri"/>
          <w:lang w:eastAsia="en-US"/>
        </w:rPr>
      </w:pPr>
    </w:p>
    <w:p w14:paraId="446B821C" w14:textId="77777777" w:rsidR="00183667" w:rsidRPr="007E65E5" w:rsidRDefault="00183667" w:rsidP="00183667">
      <w:pPr>
        <w:rPr>
          <w:rFonts w:eastAsia="Calibri"/>
          <w:lang w:eastAsia="en-US"/>
        </w:rPr>
      </w:pPr>
    </w:p>
    <w:p w14:paraId="6B6B446F" w14:textId="77777777" w:rsidR="00183667" w:rsidRPr="007E65E5" w:rsidRDefault="00183667" w:rsidP="00183667">
      <w:pPr>
        <w:rPr>
          <w:rFonts w:eastAsia="Calibri"/>
          <w:lang w:eastAsia="en-US"/>
        </w:rPr>
      </w:pPr>
    </w:p>
    <w:p w14:paraId="0D2D557B" w14:textId="77777777" w:rsidR="00183667" w:rsidRPr="007E65E5" w:rsidRDefault="00183667" w:rsidP="00183667">
      <w:pPr>
        <w:rPr>
          <w:rFonts w:eastAsia="Calibri"/>
          <w:lang w:eastAsia="en-US"/>
        </w:rPr>
      </w:pPr>
    </w:p>
    <w:p w14:paraId="1F350C9A" w14:textId="77777777" w:rsidR="00183667" w:rsidRPr="007E65E5" w:rsidRDefault="00183667" w:rsidP="00183667">
      <w:pPr>
        <w:rPr>
          <w:rFonts w:eastAsia="Calibri"/>
          <w:lang w:eastAsia="en-US"/>
        </w:rPr>
      </w:pPr>
    </w:p>
    <w:p w14:paraId="51313D45" w14:textId="77777777" w:rsidR="00183667" w:rsidRPr="007E65E5" w:rsidRDefault="00183667" w:rsidP="00183667">
      <w:pPr>
        <w:rPr>
          <w:rFonts w:eastAsia="Calibri"/>
          <w:lang w:eastAsia="en-US"/>
        </w:rPr>
      </w:pPr>
    </w:p>
    <w:p w14:paraId="69086B49" w14:textId="77777777" w:rsidR="00183667" w:rsidRPr="007E65E5" w:rsidRDefault="00183667" w:rsidP="00183667">
      <w:pPr>
        <w:rPr>
          <w:rFonts w:eastAsia="Calibri"/>
          <w:lang w:eastAsia="en-US"/>
        </w:rPr>
      </w:pPr>
    </w:p>
    <w:p w14:paraId="0308CCF4" w14:textId="77777777" w:rsidR="00183667" w:rsidRPr="007E65E5" w:rsidRDefault="00183667" w:rsidP="00183667">
      <w:pPr>
        <w:rPr>
          <w:rFonts w:eastAsia="Calibri"/>
          <w:lang w:eastAsia="en-US"/>
        </w:rPr>
      </w:pPr>
    </w:p>
    <w:p w14:paraId="03AB62AB" w14:textId="77777777" w:rsidR="00183667" w:rsidRPr="007E65E5" w:rsidRDefault="00183667" w:rsidP="00183667">
      <w:pPr>
        <w:rPr>
          <w:rFonts w:eastAsia="Calibri"/>
          <w:lang w:eastAsia="en-US"/>
        </w:rPr>
      </w:pPr>
    </w:p>
    <w:p w14:paraId="60F4EC2D" w14:textId="77777777" w:rsidR="00183667" w:rsidRPr="007E65E5" w:rsidRDefault="00183667" w:rsidP="00183667">
      <w:pPr>
        <w:rPr>
          <w:rFonts w:eastAsia="Calibri"/>
          <w:lang w:eastAsia="en-US"/>
        </w:rPr>
      </w:pPr>
    </w:p>
    <w:p w14:paraId="2F1551B5" w14:textId="77777777" w:rsidR="00183667" w:rsidRPr="007E65E5" w:rsidRDefault="00183667" w:rsidP="00183667">
      <w:pPr>
        <w:rPr>
          <w:rFonts w:eastAsia="Calibri"/>
          <w:lang w:eastAsia="en-US"/>
        </w:rPr>
      </w:pPr>
    </w:p>
    <w:p w14:paraId="5FEC4F5D" w14:textId="77777777" w:rsidR="00183667" w:rsidRPr="007E65E5" w:rsidRDefault="00183667" w:rsidP="00183667">
      <w:pPr>
        <w:rPr>
          <w:rFonts w:eastAsia="Calibri"/>
          <w:lang w:eastAsia="en-US"/>
        </w:rPr>
      </w:pPr>
    </w:p>
    <w:p w14:paraId="07AD8EFC" w14:textId="77777777" w:rsidR="00183667" w:rsidRPr="007E65E5" w:rsidRDefault="00183667" w:rsidP="00183667">
      <w:pPr>
        <w:rPr>
          <w:rFonts w:eastAsia="Calibri"/>
          <w:lang w:eastAsia="en-US"/>
        </w:rPr>
      </w:pPr>
    </w:p>
    <w:p w14:paraId="2853181D" w14:textId="3400AA4B" w:rsidR="00CB6CE6" w:rsidRDefault="00CB6CE6">
      <w:pPr>
        <w:spacing w:after="160" w:line="259" w:lineRule="auto"/>
        <w:rPr>
          <w:rFonts w:eastAsia="Calibri"/>
          <w:lang w:eastAsia="en-US"/>
        </w:rPr>
      </w:pPr>
      <w:r>
        <w:rPr>
          <w:rFonts w:eastAsia="Calibri"/>
          <w:lang w:eastAsia="en-US"/>
        </w:rPr>
        <w:br w:type="page"/>
      </w:r>
    </w:p>
    <w:p w14:paraId="1891D21F" w14:textId="77777777" w:rsidR="00183667" w:rsidRPr="007E65E5" w:rsidRDefault="00183667" w:rsidP="00183667">
      <w:pPr>
        <w:rPr>
          <w:rFonts w:eastAsia="Calibri"/>
          <w:lang w:eastAsia="en-US"/>
        </w:rPr>
      </w:pPr>
    </w:p>
    <w:p w14:paraId="16D0DDB7" w14:textId="77777777" w:rsidR="00183667" w:rsidRPr="007E65E5" w:rsidRDefault="00183667" w:rsidP="00183667">
      <w:pPr>
        <w:rPr>
          <w:rFonts w:eastAsia="Calibri"/>
          <w:lang w:eastAsia="en-US"/>
        </w:rPr>
      </w:pPr>
    </w:p>
    <w:p w14:paraId="65D66C67" w14:textId="77777777" w:rsidR="00183667" w:rsidRPr="007E65E5" w:rsidRDefault="00183667">
      <w:pPr>
        <w:spacing w:after="160" w:line="259" w:lineRule="auto"/>
        <w:rPr>
          <w:rFonts w:eastAsia="Calibri"/>
          <w:lang w:eastAsia="en-US"/>
        </w:rPr>
      </w:pPr>
    </w:p>
    <w:p w14:paraId="6E098AB9" w14:textId="77777777" w:rsidR="00183667" w:rsidRPr="007E65E5" w:rsidRDefault="002C129D" w:rsidP="00183667">
      <w:pPr>
        <w:pStyle w:val="Heading1"/>
        <w:spacing w:before="0" w:after="0" w:line="240" w:lineRule="auto"/>
        <w:jc w:val="right"/>
        <w:rPr>
          <w:rFonts w:ascii="Times New Roman" w:eastAsia="Calibri" w:hAnsi="Times New Roman" w:cs="Times New Roman"/>
          <w:sz w:val="20"/>
          <w:szCs w:val="22"/>
        </w:rPr>
      </w:pPr>
      <w:bookmarkStart w:id="16" w:name="_Toc204175472"/>
      <w:r w:rsidRPr="007E65E5">
        <w:rPr>
          <w:rFonts w:ascii="Times New Roman" w:eastAsia="Calibri" w:hAnsi="Times New Roman" w:cs="Times New Roman"/>
          <w:sz w:val="20"/>
          <w:szCs w:val="22"/>
        </w:rPr>
        <w:t>6</w:t>
      </w:r>
      <w:r w:rsidR="00183667" w:rsidRPr="007E65E5">
        <w:rPr>
          <w:rFonts w:ascii="Times New Roman" w:eastAsia="Calibri" w:hAnsi="Times New Roman" w:cs="Times New Roman"/>
          <w:sz w:val="20"/>
          <w:szCs w:val="22"/>
        </w:rPr>
        <w:t>. pielikums</w:t>
      </w:r>
      <w:bookmarkEnd w:id="16"/>
    </w:p>
    <w:p w14:paraId="7F1BDD34" w14:textId="77777777" w:rsidR="00183667" w:rsidRPr="007E65E5" w:rsidRDefault="00183667" w:rsidP="00183667">
      <w:pPr>
        <w:rPr>
          <w:rFonts w:eastAsia="Calibri"/>
          <w:lang w:eastAsia="en-US"/>
        </w:rPr>
      </w:pPr>
    </w:p>
    <w:p w14:paraId="6B0219C9" w14:textId="77777777" w:rsidR="00183667" w:rsidRPr="007E65E5" w:rsidRDefault="00183667" w:rsidP="00183667">
      <w:pPr>
        <w:rPr>
          <w:rFonts w:eastAsia="Calibri"/>
          <w:lang w:eastAsia="en-US"/>
        </w:rPr>
      </w:pPr>
    </w:p>
    <w:p w14:paraId="4AA424A3" w14:textId="77777777" w:rsidR="00183667" w:rsidRPr="007E65E5" w:rsidRDefault="00183667" w:rsidP="00183667">
      <w:pPr>
        <w:rPr>
          <w:rFonts w:eastAsia="Calibri"/>
          <w:lang w:eastAsia="en-US"/>
        </w:rPr>
      </w:pPr>
    </w:p>
    <w:p w14:paraId="161E5B5B" w14:textId="77777777" w:rsidR="00183667" w:rsidRPr="007E65E5" w:rsidRDefault="00183667" w:rsidP="001750D5">
      <w:pPr>
        <w:jc w:val="center"/>
        <w:rPr>
          <w:b/>
          <w:bCs/>
          <w:sz w:val="22"/>
          <w:szCs w:val="22"/>
        </w:rPr>
      </w:pPr>
      <w:r w:rsidRPr="007E65E5">
        <w:rPr>
          <w:b/>
          <w:bCs/>
          <w:sz w:val="22"/>
          <w:szCs w:val="22"/>
        </w:rPr>
        <w:t>Cenas un kvalitātes novērtēšanas metodoloģija</w:t>
      </w:r>
    </w:p>
    <w:p w14:paraId="25A3793E" w14:textId="77777777" w:rsidR="002C129D" w:rsidRPr="007E65E5" w:rsidRDefault="002C129D" w:rsidP="002C129D">
      <w:pPr>
        <w:jc w:val="center"/>
        <w:rPr>
          <w:bCs/>
          <w:sz w:val="22"/>
          <w:szCs w:val="22"/>
        </w:rPr>
      </w:pPr>
      <w:r w:rsidRPr="007E65E5">
        <w:rPr>
          <w:bCs/>
          <w:sz w:val="22"/>
          <w:szCs w:val="22"/>
        </w:rPr>
        <w:t>“Radio e-veikala digitālās platformas izstrādes un programmēšanas pakalpojums”</w:t>
      </w:r>
    </w:p>
    <w:p w14:paraId="0B6F086F" w14:textId="6AB8777E" w:rsidR="002C129D" w:rsidRPr="007E65E5" w:rsidRDefault="002C129D" w:rsidP="002C129D">
      <w:pPr>
        <w:jc w:val="center"/>
        <w:rPr>
          <w:bCs/>
          <w:sz w:val="22"/>
          <w:szCs w:val="22"/>
        </w:rPr>
      </w:pPr>
      <w:r w:rsidRPr="007E65E5">
        <w:rPr>
          <w:bCs/>
          <w:sz w:val="22"/>
          <w:szCs w:val="22"/>
        </w:rPr>
        <w:t>(ID Nr. RS</w:t>
      </w:r>
      <w:r w:rsidR="000D5708">
        <w:rPr>
          <w:bCs/>
          <w:sz w:val="22"/>
          <w:szCs w:val="22"/>
        </w:rPr>
        <w:t>LV</w:t>
      </w:r>
      <w:r w:rsidRPr="007E65E5">
        <w:rPr>
          <w:bCs/>
          <w:sz w:val="22"/>
          <w:szCs w:val="22"/>
        </w:rPr>
        <w:t>-2025)</w:t>
      </w:r>
    </w:p>
    <w:p w14:paraId="3DA333AF" w14:textId="77777777" w:rsidR="00183667" w:rsidRPr="007E65E5" w:rsidRDefault="00183667" w:rsidP="00183667">
      <w:pPr>
        <w:jc w:val="center"/>
        <w:rPr>
          <w:bCs/>
          <w:sz w:val="22"/>
          <w:szCs w:val="22"/>
          <w:highlight w:val="yellow"/>
        </w:rPr>
      </w:pPr>
    </w:p>
    <w:p w14:paraId="3902A49B" w14:textId="77777777" w:rsidR="00183667" w:rsidRPr="007E65E5" w:rsidRDefault="00183667" w:rsidP="006F3A00">
      <w:pPr>
        <w:jc w:val="both"/>
        <w:rPr>
          <w:sz w:val="22"/>
          <w:szCs w:val="22"/>
          <w:highlight w:val="yellow"/>
        </w:rPr>
      </w:pPr>
    </w:p>
    <w:p w14:paraId="35719498" w14:textId="77777777" w:rsidR="00183667" w:rsidRPr="007E65E5" w:rsidRDefault="00183667" w:rsidP="00183667">
      <w:pPr>
        <w:ind w:left="567"/>
        <w:jc w:val="both"/>
        <w:rPr>
          <w:sz w:val="22"/>
          <w:szCs w:val="22"/>
        </w:rPr>
      </w:pPr>
    </w:p>
    <w:p w14:paraId="615E4D3B" w14:textId="77777777" w:rsidR="00183667" w:rsidRPr="007E65E5" w:rsidRDefault="006F3A00" w:rsidP="00183667">
      <w:pPr>
        <w:pStyle w:val="ListParagraph"/>
        <w:widowControl w:val="0"/>
        <w:numPr>
          <w:ilvl w:val="0"/>
          <w:numId w:val="32"/>
        </w:numPr>
        <w:spacing w:after="0" w:line="240" w:lineRule="auto"/>
        <w:ind w:left="450" w:hanging="450"/>
        <w:contextualSpacing w:val="0"/>
        <w:jc w:val="both"/>
        <w:rPr>
          <w:rFonts w:ascii="Times New Roman" w:hAnsi="Times New Roman" w:cs="Times New Roman"/>
        </w:rPr>
      </w:pPr>
      <w:r w:rsidRPr="007E65E5">
        <w:rPr>
          <w:rFonts w:ascii="Times New Roman" w:hAnsi="Times New Roman" w:cs="Times New Roman"/>
        </w:rPr>
        <w:t>Piedāvājumu</w:t>
      </w:r>
      <w:r w:rsidR="00183667" w:rsidRPr="007E65E5">
        <w:rPr>
          <w:rFonts w:ascii="Times New Roman" w:hAnsi="Times New Roman" w:cs="Times New Roman"/>
        </w:rPr>
        <w:t xml:space="preserve"> izvērtēšanas kritēriji:</w:t>
      </w:r>
    </w:p>
    <w:p w14:paraId="79C5AB3E" w14:textId="77777777" w:rsidR="00183667" w:rsidRPr="007E65E5" w:rsidRDefault="00183667" w:rsidP="00183667">
      <w:pPr>
        <w:jc w:val="both"/>
        <w:rPr>
          <w:sz w:val="22"/>
          <w:szCs w:val="22"/>
        </w:rPr>
      </w:pPr>
    </w:p>
    <w:tbl>
      <w:tblPr>
        <w:tblW w:w="9432" w:type="dxa"/>
        <w:tblInd w:w="-366" w:type="dxa"/>
        <w:tblLayout w:type="fixed"/>
        <w:tblCellMar>
          <w:left w:w="0" w:type="dxa"/>
          <w:right w:w="0" w:type="dxa"/>
        </w:tblCellMar>
        <w:tblLook w:val="01E0" w:firstRow="1" w:lastRow="1" w:firstColumn="1" w:lastColumn="1" w:noHBand="0" w:noVBand="0"/>
      </w:tblPr>
      <w:tblGrid>
        <w:gridCol w:w="5605"/>
        <w:gridCol w:w="3827"/>
      </w:tblGrid>
      <w:tr w:rsidR="00183667" w:rsidRPr="007E65E5" w14:paraId="6EA53179" w14:textId="77777777" w:rsidTr="00183667">
        <w:trPr>
          <w:trHeight w:hRule="exact" w:val="1002"/>
        </w:trPr>
        <w:tc>
          <w:tcPr>
            <w:tcW w:w="560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F476F6C" w14:textId="77777777" w:rsidR="00183667" w:rsidRPr="007E65E5" w:rsidRDefault="00183667" w:rsidP="00E93237">
            <w:pPr>
              <w:pStyle w:val="TableParagraph"/>
              <w:spacing w:before="125"/>
              <w:jc w:val="center"/>
              <w:rPr>
                <w:rFonts w:ascii="Times New Roman" w:eastAsia="Times New Roman" w:hAnsi="Times New Roman"/>
                <w:sz w:val="20"/>
                <w:szCs w:val="20"/>
                <w:lang w:val="lv-LV"/>
              </w:rPr>
            </w:pPr>
            <w:r w:rsidRPr="007E65E5">
              <w:rPr>
                <w:rFonts w:ascii="Times New Roman" w:hAnsi="Times New Roman"/>
                <w:b/>
                <w:spacing w:val="-3"/>
                <w:sz w:val="20"/>
                <w:szCs w:val="20"/>
                <w:lang w:val="lv-LV"/>
              </w:rPr>
              <w:t xml:space="preserve">Novērtējums </w:t>
            </w:r>
            <w:r w:rsidRPr="007E65E5">
              <w:rPr>
                <w:rFonts w:ascii="Times New Roman" w:hAnsi="Times New Roman"/>
                <w:b/>
                <w:sz w:val="20"/>
                <w:szCs w:val="20"/>
                <w:lang w:val="lv-LV"/>
              </w:rPr>
              <w:t>kritēriji</w:t>
            </w:r>
          </w:p>
        </w:tc>
        <w:tc>
          <w:tcPr>
            <w:tcW w:w="382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28A4C7D" w14:textId="77777777" w:rsidR="00183667" w:rsidRPr="007E65E5" w:rsidRDefault="00183667" w:rsidP="00E93237">
            <w:pPr>
              <w:pStyle w:val="TableParagraph"/>
              <w:ind w:left="104" w:right="158"/>
              <w:jc w:val="center"/>
              <w:rPr>
                <w:rFonts w:ascii="Times New Roman" w:eastAsia="Times New Roman" w:hAnsi="Times New Roman"/>
                <w:sz w:val="20"/>
                <w:szCs w:val="20"/>
                <w:lang w:val="lv-LV"/>
              </w:rPr>
            </w:pPr>
            <w:r w:rsidRPr="007E65E5">
              <w:rPr>
                <w:rFonts w:ascii="Times New Roman" w:hAnsi="Times New Roman"/>
                <w:b/>
                <w:spacing w:val="-2"/>
                <w:sz w:val="20"/>
                <w:szCs w:val="20"/>
                <w:lang w:val="lv-LV"/>
              </w:rPr>
              <w:t xml:space="preserve">Salīdzinošā </w:t>
            </w:r>
            <w:r w:rsidRPr="007E65E5">
              <w:rPr>
                <w:rFonts w:ascii="Times New Roman" w:hAnsi="Times New Roman"/>
                <w:b/>
                <w:sz w:val="20"/>
                <w:szCs w:val="20"/>
                <w:lang w:val="lv-LV"/>
              </w:rPr>
              <w:t>svars, ņemot vērā ekonomisko lietderību</w:t>
            </w:r>
          </w:p>
        </w:tc>
      </w:tr>
      <w:tr w:rsidR="00183667" w:rsidRPr="007E65E5" w14:paraId="2F890255" w14:textId="77777777" w:rsidTr="00CB6CE6">
        <w:trPr>
          <w:trHeight w:hRule="exact" w:val="557"/>
        </w:trPr>
        <w:tc>
          <w:tcPr>
            <w:tcW w:w="5605" w:type="dxa"/>
            <w:tcBorders>
              <w:top w:val="single" w:sz="5" w:space="0" w:color="000000"/>
              <w:left w:val="single" w:sz="5" w:space="0" w:color="000000"/>
              <w:bottom w:val="single" w:sz="5" w:space="0" w:color="000000"/>
              <w:right w:val="single" w:sz="5" w:space="0" w:color="000000"/>
            </w:tcBorders>
          </w:tcPr>
          <w:p w14:paraId="5267D588" w14:textId="53CD4F0A" w:rsidR="00183667" w:rsidRPr="007E65E5" w:rsidRDefault="006F3A00" w:rsidP="00E93237">
            <w:pPr>
              <w:pStyle w:val="TableParagraph"/>
              <w:ind w:left="165"/>
              <w:rPr>
                <w:rFonts w:ascii="Times New Roman" w:eastAsia="Times New Roman" w:hAnsi="Times New Roman"/>
                <w:sz w:val="20"/>
                <w:szCs w:val="20"/>
                <w:lang w:val="lv-LV"/>
              </w:rPr>
            </w:pPr>
            <w:r w:rsidRPr="007E65E5">
              <w:rPr>
                <w:rFonts w:ascii="Times New Roman" w:hAnsi="Times New Roman"/>
                <w:spacing w:val="-1"/>
                <w:sz w:val="20"/>
                <w:szCs w:val="20"/>
                <w:lang w:val="lv-LV"/>
              </w:rPr>
              <w:t xml:space="preserve">1. </w:t>
            </w:r>
            <w:r w:rsidR="00183667" w:rsidRPr="007E65E5">
              <w:rPr>
                <w:rFonts w:ascii="Times New Roman" w:hAnsi="Times New Roman"/>
                <w:sz w:val="20"/>
                <w:szCs w:val="20"/>
                <w:lang w:val="lv-LV"/>
              </w:rPr>
              <w:t>kritērijs —</w:t>
            </w:r>
            <w:r w:rsidR="00CB6CE6" w:rsidRPr="00CB6CE6">
              <w:rPr>
                <w:rFonts w:ascii="Times New Roman" w:eastAsia="Times New Roman" w:hAnsi="Times New Roman"/>
                <w:sz w:val="20"/>
                <w:szCs w:val="20"/>
                <w:lang w:val="lv-LV" w:eastAsia="en-GB"/>
              </w:rPr>
              <w:t xml:space="preserve"> </w:t>
            </w:r>
            <w:r w:rsidR="00CB6CE6">
              <w:rPr>
                <w:rFonts w:ascii="Times New Roman" w:eastAsia="Times New Roman" w:hAnsi="Times New Roman"/>
                <w:sz w:val="20"/>
                <w:szCs w:val="20"/>
                <w:lang w:val="lv-LV" w:eastAsia="en-GB"/>
              </w:rPr>
              <w:t>P</w:t>
            </w:r>
            <w:r w:rsidR="00CB6CE6" w:rsidRPr="00CB6CE6">
              <w:rPr>
                <w:rFonts w:ascii="Times New Roman" w:hAnsi="Times New Roman"/>
                <w:sz w:val="20"/>
                <w:szCs w:val="20"/>
                <w:lang w:val="lv-LV"/>
              </w:rPr>
              <w:t>latformas izstrādes un ieviešanas cena EUR bez PVN</w:t>
            </w:r>
            <w:r w:rsidRPr="007E65E5">
              <w:rPr>
                <w:rFonts w:ascii="Times New Roman" w:hAnsi="Times New Roman"/>
                <w:sz w:val="20"/>
                <w:szCs w:val="20"/>
                <w:lang w:val="lv-LV"/>
              </w:rPr>
              <w:t xml:space="preserve"> </w:t>
            </w:r>
            <w:r w:rsidR="00183667" w:rsidRPr="007E65E5">
              <w:rPr>
                <w:rFonts w:ascii="Times New Roman" w:hAnsi="Times New Roman"/>
                <w:sz w:val="20"/>
                <w:szCs w:val="20"/>
                <w:lang w:val="lv-LV"/>
              </w:rPr>
              <w:t>(</w:t>
            </w:r>
            <w:r w:rsidRPr="007E65E5">
              <w:rPr>
                <w:rFonts w:ascii="Times New Roman" w:hAnsi="Times New Roman"/>
                <w:sz w:val="20"/>
                <w:szCs w:val="20"/>
                <w:lang w:val="lv-LV"/>
              </w:rPr>
              <w:t>V1</w:t>
            </w:r>
            <w:r w:rsidR="00183667" w:rsidRPr="007E65E5">
              <w:rPr>
                <w:rFonts w:ascii="Times New Roman" w:hAnsi="Times New Roman"/>
                <w:sz w:val="20"/>
                <w:szCs w:val="20"/>
                <w:lang w:val="lv-LV"/>
              </w:rPr>
              <w:t>)</w:t>
            </w:r>
          </w:p>
        </w:tc>
        <w:tc>
          <w:tcPr>
            <w:tcW w:w="3827" w:type="dxa"/>
            <w:tcBorders>
              <w:top w:val="single" w:sz="5" w:space="0" w:color="000000"/>
              <w:left w:val="single" w:sz="5" w:space="0" w:color="000000"/>
              <w:bottom w:val="single" w:sz="5" w:space="0" w:color="000000"/>
              <w:right w:val="single" w:sz="5" w:space="0" w:color="000000"/>
            </w:tcBorders>
          </w:tcPr>
          <w:p w14:paraId="7477B5DE" w14:textId="77777777" w:rsidR="00183667" w:rsidRPr="007E65E5" w:rsidRDefault="006F3A00" w:rsidP="00E93237">
            <w:pPr>
              <w:pStyle w:val="TableParagraph"/>
              <w:jc w:val="center"/>
              <w:rPr>
                <w:rFonts w:ascii="Times New Roman" w:eastAsia="Times New Roman" w:hAnsi="Times New Roman"/>
                <w:sz w:val="20"/>
                <w:szCs w:val="20"/>
                <w:lang w:val="lv-LV"/>
              </w:rPr>
            </w:pPr>
            <w:r w:rsidRPr="007E65E5">
              <w:rPr>
                <w:rFonts w:ascii="Times New Roman" w:hAnsi="Times New Roman"/>
                <w:sz w:val="20"/>
                <w:szCs w:val="20"/>
                <w:lang w:val="lv-LV"/>
              </w:rPr>
              <w:t>V1</w:t>
            </w:r>
            <w:r w:rsidR="00183667" w:rsidRPr="007E65E5">
              <w:rPr>
                <w:rFonts w:ascii="Times New Roman" w:hAnsi="Times New Roman"/>
                <w:sz w:val="20"/>
                <w:szCs w:val="20"/>
                <w:lang w:val="lv-LV"/>
              </w:rPr>
              <w:t>=</w:t>
            </w:r>
            <w:r w:rsidRPr="007E65E5">
              <w:rPr>
                <w:rFonts w:ascii="Times New Roman" w:hAnsi="Times New Roman"/>
                <w:sz w:val="20"/>
                <w:szCs w:val="20"/>
                <w:lang w:val="lv-LV"/>
              </w:rPr>
              <w:t>30</w:t>
            </w:r>
          </w:p>
        </w:tc>
      </w:tr>
      <w:tr w:rsidR="00183667" w:rsidRPr="007E65E5" w14:paraId="4017EF54" w14:textId="77777777" w:rsidTr="006F3A00">
        <w:trPr>
          <w:trHeight w:hRule="exact" w:val="594"/>
        </w:trPr>
        <w:tc>
          <w:tcPr>
            <w:tcW w:w="5605" w:type="dxa"/>
            <w:tcBorders>
              <w:top w:val="single" w:sz="5" w:space="0" w:color="000000"/>
              <w:left w:val="single" w:sz="5" w:space="0" w:color="000000"/>
              <w:bottom w:val="single" w:sz="5" w:space="0" w:color="000000"/>
              <w:right w:val="single" w:sz="5" w:space="0" w:color="000000"/>
            </w:tcBorders>
          </w:tcPr>
          <w:p w14:paraId="362B33F2" w14:textId="77777777" w:rsidR="00183667" w:rsidRPr="007E65E5" w:rsidRDefault="006F3A00" w:rsidP="00E93237">
            <w:pPr>
              <w:pStyle w:val="TableParagraph"/>
              <w:ind w:left="165"/>
              <w:rPr>
                <w:rFonts w:ascii="Times New Roman" w:eastAsia="Times New Roman" w:hAnsi="Times New Roman"/>
                <w:sz w:val="20"/>
                <w:szCs w:val="20"/>
                <w:lang w:val="lv-LV"/>
              </w:rPr>
            </w:pPr>
            <w:r w:rsidRPr="007E65E5">
              <w:rPr>
                <w:rFonts w:ascii="Times New Roman" w:eastAsia="Times New Roman" w:hAnsi="Times New Roman"/>
                <w:spacing w:val="-1"/>
                <w:sz w:val="20"/>
                <w:szCs w:val="20"/>
                <w:lang w:val="lv-LV"/>
              </w:rPr>
              <w:t xml:space="preserve">2. </w:t>
            </w:r>
            <w:r w:rsidR="00183667" w:rsidRPr="007E65E5">
              <w:rPr>
                <w:rFonts w:ascii="Times New Roman" w:eastAsia="Times New Roman" w:hAnsi="Times New Roman"/>
                <w:spacing w:val="-1"/>
                <w:sz w:val="20"/>
                <w:szCs w:val="20"/>
                <w:lang w:val="lv-LV"/>
              </w:rPr>
              <w:t xml:space="preserve"> </w:t>
            </w:r>
            <w:r w:rsidR="00183667" w:rsidRPr="007E65E5">
              <w:rPr>
                <w:rFonts w:ascii="Times New Roman" w:eastAsia="Times New Roman" w:hAnsi="Times New Roman"/>
                <w:sz w:val="20"/>
                <w:szCs w:val="20"/>
                <w:lang w:val="lv-LV"/>
              </w:rPr>
              <w:t xml:space="preserve">kritērijs – </w:t>
            </w:r>
            <w:r w:rsidRPr="007E65E5">
              <w:rPr>
                <w:rFonts w:ascii="Times New Roman" w:hAnsi="Times New Roman"/>
                <w:sz w:val="20"/>
                <w:szCs w:val="20"/>
              </w:rPr>
              <w:t>Platformas arhitektūras vizualizācija un apraksts, kā arī izstrādes tehnoloģiskais apraksts</w:t>
            </w:r>
            <w:r w:rsidRPr="007E65E5">
              <w:rPr>
                <w:rFonts w:ascii="Times New Roman" w:eastAsia="Times New Roman" w:hAnsi="Times New Roman"/>
                <w:sz w:val="20"/>
                <w:szCs w:val="20"/>
                <w:lang w:val="lv-LV"/>
              </w:rPr>
              <w:t xml:space="preserve"> </w:t>
            </w:r>
            <w:r w:rsidR="00183667" w:rsidRPr="007E65E5">
              <w:rPr>
                <w:rFonts w:ascii="Times New Roman" w:eastAsia="Times New Roman" w:hAnsi="Times New Roman"/>
                <w:sz w:val="20"/>
                <w:szCs w:val="20"/>
                <w:lang w:val="lv-LV"/>
              </w:rPr>
              <w:t>(</w:t>
            </w:r>
            <w:r w:rsidRPr="007E65E5">
              <w:rPr>
                <w:rFonts w:ascii="Times New Roman" w:eastAsia="Times New Roman" w:hAnsi="Times New Roman"/>
                <w:sz w:val="20"/>
                <w:szCs w:val="20"/>
                <w:lang w:val="lv-LV"/>
              </w:rPr>
              <w:t>V2</w:t>
            </w:r>
            <w:r w:rsidR="00183667" w:rsidRPr="007E65E5">
              <w:rPr>
                <w:rFonts w:ascii="Times New Roman" w:eastAsia="Times New Roman" w:hAnsi="Times New Roman"/>
                <w:sz w:val="20"/>
                <w:szCs w:val="20"/>
                <w:lang w:val="lv-LV"/>
              </w:rPr>
              <w:t>)</w:t>
            </w:r>
          </w:p>
        </w:tc>
        <w:tc>
          <w:tcPr>
            <w:tcW w:w="3827" w:type="dxa"/>
            <w:tcBorders>
              <w:top w:val="single" w:sz="5" w:space="0" w:color="000000"/>
              <w:left w:val="single" w:sz="5" w:space="0" w:color="000000"/>
              <w:bottom w:val="single" w:sz="5" w:space="0" w:color="000000"/>
              <w:right w:val="single" w:sz="5" w:space="0" w:color="000000"/>
            </w:tcBorders>
          </w:tcPr>
          <w:p w14:paraId="3274A62E" w14:textId="77777777" w:rsidR="00183667" w:rsidRPr="007E65E5" w:rsidRDefault="006F3A00" w:rsidP="00E93237">
            <w:pPr>
              <w:pStyle w:val="TableParagraph"/>
              <w:jc w:val="center"/>
              <w:rPr>
                <w:rFonts w:ascii="Times New Roman" w:eastAsia="Times New Roman" w:hAnsi="Times New Roman"/>
                <w:sz w:val="20"/>
                <w:szCs w:val="20"/>
                <w:lang w:val="lv-LV"/>
              </w:rPr>
            </w:pPr>
            <w:r w:rsidRPr="007E65E5">
              <w:rPr>
                <w:rFonts w:ascii="Times New Roman" w:hAnsi="Times New Roman"/>
                <w:spacing w:val="-1"/>
                <w:sz w:val="20"/>
                <w:szCs w:val="20"/>
                <w:lang w:val="lv-LV"/>
              </w:rPr>
              <w:t>V2</w:t>
            </w:r>
            <w:r w:rsidR="00183667" w:rsidRPr="007E65E5">
              <w:rPr>
                <w:rFonts w:ascii="Times New Roman" w:hAnsi="Times New Roman"/>
                <w:spacing w:val="-1"/>
                <w:sz w:val="20"/>
                <w:szCs w:val="20"/>
                <w:lang w:val="lv-LV"/>
              </w:rPr>
              <w:t>=</w:t>
            </w:r>
            <w:r w:rsidRPr="007E65E5">
              <w:rPr>
                <w:rFonts w:ascii="Times New Roman" w:hAnsi="Times New Roman"/>
                <w:spacing w:val="-1"/>
                <w:sz w:val="20"/>
                <w:szCs w:val="20"/>
                <w:lang w:val="lv-LV"/>
              </w:rPr>
              <w:t>40</w:t>
            </w:r>
          </w:p>
        </w:tc>
      </w:tr>
      <w:tr w:rsidR="006F3A00" w:rsidRPr="007E65E5" w14:paraId="4E687359" w14:textId="77777777" w:rsidTr="006F3A00">
        <w:trPr>
          <w:trHeight w:hRule="exact" w:val="570"/>
        </w:trPr>
        <w:tc>
          <w:tcPr>
            <w:tcW w:w="5605" w:type="dxa"/>
            <w:tcBorders>
              <w:top w:val="single" w:sz="5" w:space="0" w:color="000000"/>
              <w:left w:val="single" w:sz="5" w:space="0" w:color="000000"/>
              <w:bottom w:val="single" w:sz="5" w:space="0" w:color="000000"/>
              <w:right w:val="single" w:sz="5" w:space="0" w:color="000000"/>
            </w:tcBorders>
          </w:tcPr>
          <w:p w14:paraId="71454154" w14:textId="77777777" w:rsidR="006F3A00" w:rsidRPr="007E65E5" w:rsidRDefault="006F3A00" w:rsidP="00E93237">
            <w:pPr>
              <w:pStyle w:val="TableParagraph"/>
              <w:ind w:left="165"/>
              <w:rPr>
                <w:rFonts w:ascii="Times New Roman" w:hAnsi="Times New Roman"/>
                <w:b/>
                <w:spacing w:val="-1"/>
                <w:sz w:val="20"/>
                <w:szCs w:val="20"/>
                <w:lang w:val="lv-LV"/>
              </w:rPr>
            </w:pPr>
            <w:r w:rsidRPr="007E65E5">
              <w:rPr>
                <w:rFonts w:ascii="Times New Roman" w:hAnsi="Times New Roman"/>
                <w:bCs/>
                <w:spacing w:val="-1"/>
                <w:sz w:val="20"/>
                <w:szCs w:val="20"/>
                <w:lang w:val="lv-LV"/>
              </w:rPr>
              <w:t>3. kritērijs -</w:t>
            </w:r>
            <w:r w:rsidRPr="007E65E5">
              <w:rPr>
                <w:rFonts w:ascii="Times New Roman" w:hAnsi="Times New Roman"/>
                <w:b/>
                <w:spacing w:val="-1"/>
                <w:sz w:val="20"/>
                <w:szCs w:val="20"/>
                <w:lang w:val="lv-LV"/>
              </w:rPr>
              <w:t xml:space="preserve"> </w:t>
            </w:r>
            <w:r w:rsidRPr="007E65E5">
              <w:rPr>
                <w:rFonts w:ascii="Times New Roman" w:hAnsi="Times New Roman"/>
                <w:sz w:val="20"/>
                <w:szCs w:val="20"/>
              </w:rPr>
              <w:t>Platformas izstrādes līguma izpildes nodrošināšanas piedāvājums (V3)</w:t>
            </w:r>
          </w:p>
        </w:tc>
        <w:tc>
          <w:tcPr>
            <w:tcW w:w="3827" w:type="dxa"/>
            <w:tcBorders>
              <w:top w:val="single" w:sz="5" w:space="0" w:color="000000"/>
              <w:left w:val="single" w:sz="5" w:space="0" w:color="000000"/>
              <w:bottom w:val="single" w:sz="5" w:space="0" w:color="000000"/>
              <w:right w:val="single" w:sz="5" w:space="0" w:color="000000"/>
            </w:tcBorders>
          </w:tcPr>
          <w:p w14:paraId="08E82F3A" w14:textId="77777777" w:rsidR="006F3A00" w:rsidRPr="007E65E5" w:rsidRDefault="006F3A00" w:rsidP="00E93237">
            <w:pPr>
              <w:pStyle w:val="TableParagraph"/>
              <w:jc w:val="center"/>
              <w:rPr>
                <w:rFonts w:ascii="Times New Roman" w:hAnsi="Times New Roman"/>
                <w:sz w:val="20"/>
                <w:szCs w:val="20"/>
                <w:lang w:val="lv-LV"/>
              </w:rPr>
            </w:pPr>
            <w:r w:rsidRPr="007E65E5">
              <w:rPr>
                <w:rFonts w:ascii="Times New Roman" w:hAnsi="Times New Roman"/>
                <w:sz w:val="20"/>
                <w:szCs w:val="20"/>
                <w:lang w:val="lv-LV"/>
              </w:rPr>
              <w:t>V3=30</w:t>
            </w:r>
          </w:p>
        </w:tc>
      </w:tr>
      <w:tr w:rsidR="00183667" w:rsidRPr="007E65E5" w14:paraId="5B4F65FA" w14:textId="77777777" w:rsidTr="00183667">
        <w:trPr>
          <w:trHeight w:hRule="exact" w:val="302"/>
        </w:trPr>
        <w:tc>
          <w:tcPr>
            <w:tcW w:w="5605" w:type="dxa"/>
            <w:tcBorders>
              <w:top w:val="single" w:sz="5" w:space="0" w:color="000000"/>
              <w:left w:val="single" w:sz="5" w:space="0" w:color="000000"/>
              <w:bottom w:val="single" w:sz="5" w:space="0" w:color="000000"/>
              <w:right w:val="single" w:sz="5" w:space="0" w:color="000000"/>
            </w:tcBorders>
          </w:tcPr>
          <w:p w14:paraId="181E0EC7" w14:textId="729C2FE8" w:rsidR="00183667" w:rsidRPr="007E65E5" w:rsidRDefault="00AC6046" w:rsidP="00E93237">
            <w:pPr>
              <w:pStyle w:val="TableParagraph"/>
              <w:ind w:left="165"/>
              <w:rPr>
                <w:rFonts w:ascii="Times New Roman" w:eastAsia="Times New Roman" w:hAnsi="Times New Roman"/>
                <w:sz w:val="20"/>
                <w:szCs w:val="20"/>
                <w:lang w:val="lv-LV"/>
              </w:rPr>
            </w:pPr>
            <w:r>
              <w:rPr>
                <w:rFonts w:ascii="Times New Roman" w:hAnsi="Times New Roman"/>
                <w:b/>
                <w:spacing w:val="-1"/>
                <w:sz w:val="20"/>
                <w:szCs w:val="20"/>
                <w:lang w:val="lv-LV"/>
              </w:rPr>
              <w:t>Saimnieciskā</w:t>
            </w:r>
            <w:r w:rsidR="00183667" w:rsidRPr="007E65E5">
              <w:rPr>
                <w:rFonts w:ascii="Times New Roman" w:hAnsi="Times New Roman"/>
                <w:b/>
                <w:spacing w:val="-1"/>
                <w:sz w:val="20"/>
                <w:szCs w:val="20"/>
                <w:lang w:val="lv-LV"/>
              </w:rPr>
              <w:t xml:space="preserve"> </w:t>
            </w:r>
            <w:r w:rsidR="00183667" w:rsidRPr="007E65E5">
              <w:rPr>
                <w:rFonts w:ascii="Times New Roman" w:hAnsi="Times New Roman"/>
                <w:b/>
                <w:sz w:val="20"/>
                <w:szCs w:val="20"/>
                <w:lang w:val="lv-LV"/>
              </w:rPr>
              <w:t>lietderība (S)</w:t>
            </w:r>
          </w:p>
        </w:tc>
        <w:tc>
          <w:tcPr>
            <w:tcW w:w="3827" w:type="dxa"/>
            <w:tcBorders>
              <w:top w:val="single" w:sz="5" w:space="0" w:color="000000"/>
              <w:left w:val="single" w:sz="5" w:space="0" w:color="000000"/>
              <w:bottom w:val="single" w:sz="5" w:space="0" w:color="000000"/>
              <w:right w:val="single" w:sz="5" w:space="0" w:color="000000"/>
            </w:tcBorders>
          </w:tcPr>
          <w:p w14:paraId="54299BEB" w14:textId="77777777" w:rsidR="00183667" w:rsidRPr="007E65E5" w:rsidRDefault="00183667" w:rsidP="00E93237">
            <w:pPr>
              <w:pStyle w:val="TableParagraph"/>
              <w:jc w:val="center"/>
              <w:rPr>
                <w:rFonts w:ascii="Times New Roman" w:eastAsia="Times New Roman" w:hAnsi="Times New Roman"/>
                <w:sz w:val="20"/>
                <w:szCs w:val="20"/>
                <w:lang w:val="lv-LV"/>
              </w:rPr>
            </w:pPr>
            <w:r w:rsidRPr="007E65E5">
              <w:rPr>
                <w:rFonts w:ascii="Times New Roman" w:hAnsi="Times New Roman"/>
                <w:sz w:val="20"/>
                <w:szCs w:val="20"/>
                <w:lang w:val="lv-LV"/>
              </w:rPr>
              <w:t>S=100</w:t>
            </w:r>
          </w:p>
        </w:tc>
      </w:tr>
    </w:tbl>
    <w:p w14:paraId="10081F56" w14:textId="77777777" w:rsidR="00183667" w:rsidRPr="007E65E5" w:rsidRDefault="00183667" w:rsidP="00183667">
      <w:pPr>
        <w:jc w:val="both"/>
        <w:rPr>
          <w:sz w:val="22"/>
          <w:szCs w:val="22"/>
        </w:rPr>
      </w:pPr>
    </w:p>
    <w:p w14:paraId="22A6CEDB" w14:textId="19DAD819" w:rsidR="00183667" w:rsidRPr="007E65E5" w:rsidRDefault="00183667" w:rsidP="00183667">
      <w:pPr>
        <w:pStyle w:val="ListParagraph"/>
        <w:widowControl w:val="0"/>
        <w:numPr>
          <w:ilvl w:val="0"/>
          <w:numId w:val="32"/>
        </w:numPr>
        <w:spacing w:after="0" w:line="240" w:lineRule="auto"/>
        <w:ind w:left="450" w:hanging="450"/>
        <w:contextualSpacing w:val="0"/>
        <w:jc w:val="both"/>
        <w:rPr>
          <w:rFonts w:ascii="Times New Roman" w:hAnsi="Times New Roman" w:cs="Times New Roman"/>
        </w:rPr>
      </w:pPr>
      <w:r w:rsidRPr="007E65E5">
        <w:rPr>
          <w:rFonts w:ascii="Times New Roman" w:hAnsi="Times New Roman" w:cs="Times New Roman"/>
        </w:rPr>
        <w:t xml:space="preserve">Kritēriju vērtēšanas procedūra: piedāvājuma </w:t>
      </w:r>
      <w:r w:rsidR="00AC6046">
        <w:rPr>
          <w:rFonts w:ascii="Times New Roman" w:hAnsi="Times New Roman" w:cs="Times New Roman"/>
        </w:rPr>
        <w:t>saimnieciskā</w:t>
      </w:r>
      <w:r w:rsidRPr="007E65E5">
        <w:rPr>
          <w:rFonts w:ascii="Times New Roman" w:hAnsi="Times New Roman" w:cs="Times New Roman"/>
        </w:rPr>
        <w:t xml:space="preserve"> efektivitāte (S) tiek aprēķināta, saskaitot </w:t>
      </w:r>
      <w:r w:rsidR="006F3A00" w:rsidRPr="007E65E5">
        <w:rPr>
          <w:rFonts w:ascii="Times New Roman" w:hAnsi="Times New Roman" w:cs="Times New Roman"/>
        </w:rPr>
        <w:t xml:space="preserve">kritēriju </w:t>
      </w:r>
      <w:r w:rsidRPr="007E65E5">
        <w:rPr>
          <w:rFonts w:ascii="Times New Roman" w:hAnsi="Times New Roman" w:cs="Times New Roman"/>
        </w:rPr>
        <w:t>punktus.</w:t>
      </w:r>
    </w:p>
    <w:p w14:paraId="745A6C44" w14:textId="77777777" w:rsidR="00183667" w:rsidRPr="007E65E5" w:rsidRDefault="00183667" w:rsidP="00183667">
      <w:pPr>
        <w:ind w:left="540"/>
        <w:rPr>
          <w:sz w:val="22"/>
          <w:szCs w:val="22"/>
        </w:rPr>
      </w:pPr>
    </w:p>
    <w:p w14:paraId="4BF85C32" w14:textId="77777777" w:rsidR="00183667" w:rsidRPr="007E65E5" w:rsidRDefault="00183667" w:rsidP="00183667">
      <w:pPr>
        <w:ind w:left="540"/>
        <w:rPr>
          <w:i/>
          <w:iCs/>
          <w:sz w:val="22"/>
          <w:szCs w:val="22"/>
        </w:rPr>
      </w:pPr>
      <w:r w:rsidRPr="007E65E5">
        <w:rPr>
          <w:i/>
          <w:iCs/>
          <w:sz w:val="22"/>
          <w:szCs w:val="22"/>
        </w:rPr>
        <w:t>S=</w:t>
      </w:r>
      <w:r w:rsidR="006F3A00" w:rsidRPr="007E65E5">
        <w:rPr>
          <w:i/>
          <w:iCs/>
          <w:sz w:val="22"/>
          <w:szCs w:val="22"/>
        </w:rPr>
        <w:t>V1</w:t>
      </w:r>
      <w:r w:rsidRPr="007E65E5">
        <w:rPr>
          <w:i/>
          <w:iCs/>
          <w:sz w:val="22"/>
          <w:szCs w:val="22"/>
        </w:rPr>
        <w:t>+</w:t>
      </w:r>
      <w:r w:rsidR="006F3A00" w:rsidRPr="007E65E5">
        <w:rPr>
          <w:i/>
          <w:iCs/>
          <w:sz w:val="22"/>
          <w:szCs w:val="22"/>
        </w:rPr>
        <w:t>V2+V3</w:t>
      </w:r>
    </w:p>
    <w:p w14:paraId="11F5CECC" w14:textId="77777777" w:rsidR="00183667" w:rsidRPr="007E65E5" w:rsidRDefault="00183667" w:rsidP="006F3A00">
      <w:pPr>
        <w:jc w:val="both"/>
        <w:rPr>
          <w:sz w:val="22"/>
          <w:szCs w:val="22"/>
        </w:rPr>
      </w:pPr>
    </w:p>
    <w:tbl>
      <w:tblPr>
        <w:tblStyle w:val="TableGrid0"/>
        <w:tblW w:w="9356" w:type="dxa"/>
        <w:tblInd w:w="-289" w:type="dxa"/>
        <w:tblCellMar>
          <w:top w:w="56" w:type="dxa"/>
          <w:left w:w="107" w:type="dxa"/>
          <w:right w:w="68" w:type="dxa"/>
        </w:tblCellMar>
        <w:tblLook w:val="04A0" w:firstRow="1" w:lastRow="0" w:firstColumn="1" w:lastColumn="0" w:noHBand="0" w:noVBand="1"/>
      </w:tblPr>
      <w:tblGrid>
        <w:gridCol w:w="942"/>
        <w:gridCol w:w="1469"/>
        <w:gridCol w:w="1220"/>
        <w:gridCol w:w="5725"/>
      </w:tblGrid>
      <w:tr w:rsidR="006F3A00" w:rsidRPr="007E65E5" w14:paraId="6B22F7DF" w14:textId="77777777" w:rsidTr="006F3A00">
        <w:trPr>
          <w:trHeight w:val="1388"/>
        </w:trPr>
        <w:tc>
          <w:tcPr>
            <w:tcW w:w="942" w:type="dxa"/>
            <w:tcBorders>
              <w:top w:val="single" w:sz="4" w:space="0" w:color="000000"/>
              <w:left w:val="single" w:sz="4" w:space="0" w:color="000000"/>
              <w:bottom w:val="single" w:sz="4" w:space="0" w:color="000000"/>
              <w:right w:val="single" w:sz="4" w:space="0" w:color="000000"/>
            </w:tcBorders>
            <w:shd w:val="clear" w:color="auto" w:fill="D9D9D9"/>
          </w:tcPr>
          <w:p w14:paraId="1E0B196A" w14:textId="77777777" w:rsidR="006F3A00" w:rsidRPr="007E65E5" w:rsidRDefault="006F3A00" w:rsidP="00E93237">
            <w:pPr>
              <w:spacing w:line="259" w:lineRule="auto"/>
              <w:jc w:val="center"/>
              <w:rPr>
                <w:sz w:val="20"/>
                <w:szCs w:val="20"/>
              </w:rPr>
            </w:pPr>
            <w:r w:rsidRPr="007E65E5">
              <w:rPr>
                <w:b/>
                <w:sz w:val="20"/>
                <w:szCs w:val="20"/>
              </w:rPr>
              <w:t xml:space="preserve">Kritērija Nr. </w:t>
            </w:r>
          </w:p>
        </w:tc>
        <w:tc>
          <w:tcPr>
            <w:tcW w:w="14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DABEEB" w14:textId="77777777" w:rsidR="006F3A00" w:rsidRPr="007E65E5" w:rsidRDefault="006F3A00" w:rsidP="00E93237">
            <w:pPr>
              <w:spacing w:after="39"/>
              <w:jc w:val="center"/>
              <w:rPr>
                <w:sz w:val="20"/>
                <w:szCs w:val="20"/>
              </w:rPr>
            </w:pPr>
            <w:r w:rsidRPr="007E65E5">
              <w:rPr>
                <w:b/>
                <w:sz w:val="20"/>
                <w:szCs w:val="20"/>
              </w:rPr>
              <w:t>Kritērijs un punktu piešķiršanas</w:t>
            </w:r>
          </w:p>
          <w:p w14:paraId="24DAF4D2" w14:textId="77777777" w:rsidR="006F3A00" w:rsidRPr="007E65E5" w:rsidRDefault="006F3A00" w:rsidP="00E93237">
            <w:pPr>
              <w:spacing w:line="259" w:lineRule="auto"/>
              <w:ind w:left="22"/>
              <w:jc w:val="center"/>
              <w:rPr>
                <w:sz w:val="20"/>
                <w:szCs w:val="20"/>
              </w:rPr>
            </w:pPr>
            <w:r w:rsidRPr="007E65E5">
              <w:rPr>
                <w:b/>
                <w:sz w:val="20"/>
                <w:szCs w:val="20"/>
              </w:rPr>
              <w:t>noteikšanas apraksts</w:t>
            </w:r>
          </w:p>
        </w:tc>
        <w:tc>
          <w:tcPr>
            <w:tcW w:w="12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EEDFA5" w14:textId="77777777" w:rsidR="006F3A00" w:rsidRPr="007E65E5" w:rsidRDefault="006F3A00" w:rsidP="00E93237">
            <w:pPr>
              <w:jc w:val="center"/>
              <w:rPr>
                <w:sz w:val="20"/>
                <w:szCs w:val="20"/>
              </w:rPr>
            </w:pPr>
            <w:r w:rsidRPr="007E65E5">
              <w:rPr>
                <w:b/>
                <w:sz w:val="20"/>
                <w:szCs w:val="20"/>
              </w:rPr>
              <w:t xml:space="preserve">Maksimāli saņemamais punktu </w:t>
            </w:r>
          </w:p>
          <w:p w14:paraId="2D06C876" w14:textId="77777777" w:rsidR="006F3A00" w:rsidRPr="007E65E5" w:rsidRDefault="006F3A00" w:rsidP="00E93237">
            <w:pPr>
              <w:spacing w:line="259" w:lineRule="auto"/>
              <w:ind w:right="42"/>
              <w:jc w:val="center"/>
              <w:rPr>
                <w:sz w:val="20"/>
                <w:szCs w:val="20"/>
              </w:rPr>
            </w:pPr>
            <w:r w:rsidRPr="007E65E5">
              <w:rPr>
                <w:b/>
                <w:sz w:val="20"/>
                <w:szCs w:val="20"/>
              </w:rPr>
              <w:t xml:space="preserve">skaits no </w:t>
            </w:r>
          </w:p>
          <w:p w14:paraId="784512BB" w14:textId="77777777" w:rsidR="006F3A00" w:rsidRPr="007E65E5" w:rsidRDefault="006F3A00" w:rsidP="00E93237">
            <w:pPr>
              <w:spacing w:line="259" w:lineRule="auto"/>
              <w:ind w:right="39"/>
              <w:jc w:val="center"/>
              <w:rPr>
                <w:sz w:val="20"/>
                <w:szCs w:val="20"/>
              </w:rPr>
            </w:pPr>
            <w:r w:rsidRPr="007E65E5">
              <w:rPr>
                <w:b/>
                <w:sz w:val="20"/>
                <w:szCs w:val="20"/>
              </w:rPr>
              <w:t xml:space="preserve">100 </w:t>
            </w:r>
          </w:p>
        </w:tc>
        <w:tc>
          <w:tcPr>
            <w:tcW w:w="57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C9529" w14:textId="77777777" w:rsidR="006F3A00" w:rsidRPr="007E65E5" w:rsidRDefault="006F3A00" w:rsidP="00E93237">
            <w:pPr>
              <w:spacing w:line="259" w:lineRule="auto"/>
              <w:ind w:right="46"/>
              <w:jc w:val="center"/>
              <w:rPr>
                <w:sz w:val="20"/>
                <w:szCs w:val="20"/>
              </w:rPr>
            </w:pPr>
            <w:r w:rsidRPr="007E65E5">
              <w:rPr>
                <w:b/>
                <w:sz w:val="20"/>
                <w:szCs w:val="20"/>
              </w:rPr>
              <w:t xml:space="preserve">Punktu skaita aprēķins un piešķiršanas metodika </w:t>
            </w:r>
          </w:p>
        </w:tc>
      </w:tr>
      <w:tr w:rsidR="006F3A00" w:rsidRPr="007E65E5" w14:paraId="16AC9DBA" w14:textId="77777777" w:rsidTr="006F3A00">
        <w:trPr>
          <w:trHeight w:val="18"/>
        </w:trPr>
        <w:tc>
          <w:tcPr>
            <w:tcW w:w="942" w:type="dxa"/>
            <w:tcBorders>
              <w:top w:val="single" w:sz="4" w:space="0" w:color="000000"/>
              <w:left w:val="single" w:sz="4" w:space="0" w:color="000000"/>
              <w:bottom w:val="single" w:sz="4" w:space="0" w:color="000000"/>
              <w:right w:val="single" w:sz="4" w:space="0" w:color="000000"/>
            </w:tcBorders>
            <w:vAlign w:val="center"/>
          </w:tcPr>
          <w:p w14:paraId="378C05C5" w14:textId="77777777" w:rsidR="006F3A00" w:rsidRPr="007E65E5" w:rsidRDefault="006F3A00" w:rsidP="00E93237">
            <w:pPr>
              <w:spacing w:line="259" w:lineRule="auto"/>
              <w:ind w:right="40"/>
              <w:jc w:val="center"/>
              <w:rPr>
                <w:sz w:val="20"/>
                <w:szCs w:val="20"/>
              </w:rPr>
            </w:pPr>
            <w:r w:rsidRPr="007E65E5">
              <w:rPr>
                <w:sz w:val="20"/>
                <w:szCs w:val="20"/>
              </w:rPr>
              <w:t xml:space="preserve">V1 </w:t>
            </w:r>
          </w:p>
        </w:tc>
        <w:tc>
          <w:tcPr>
            <w:tcW w:w="1469" w:type="dxa"/>
            <w:tcBorders>
              <w:top w:val="single" w:sz="4" w:space="0" w:color="000000"/>
              <w:left w:val="single" w:sz="4" w:space="0" w:color="000000"/>
              <w:bottom w:val="single" w:sz="4" w:space="0" w:color="000000"/>
              <w:right w:val="single" w:sz="4" w:space="0" w:color="000000"/>
            </w:tcBorders>
            <w:vAlign w:val="center"/>
          </w:tcPr>
          <w:p w14:paraId="11C635CE" w14:textId="77777777" w:rsidR="006F3A00" w:rsidRPr="007E65E5" w:rsidRDefault="006F3A00" w:rsidP="00E93237">
            <w:pPr>
              <w:spacing w:line="259" w:lineRule="auto"/>
              <w:rPr>
                <w:sz w:val="20"/>
                <w:szCs w:val="20"/>
              </w:rPr>
            </w:pPr>
            <w:r w:rsidRPr="007E65E5">
              <w:rPr>
                <w:sz w:val="20"/>
                <w:szCs w:val="20"/>
              </w:rPr>
              <w:t xml:space="preserve">Platformas izstrādes un ieviešanas cena EUR bez PVN </w:t>
            </w:r>
          </w:p>
        </w:tc>
        <w:tc>
          <w:tcPr>
            <w:tcW w:w="1220" w:type="dxa"/>
            <w:tcBorders>
              <w:top w:val="single" w:sz="4" w:space="0" w:color="000000"/>
              <w:left w:val="single" w:sz="4" w:space="0" w:color="000000"/>
              <w:bottom w:val="single" w:sz="4" w:space="0" w:color="000000"/>
              <w:right w:val="single" w:sz="4" w:space="0" w:color="000000"/>
            </w:tcBorders>
            <w:vAlign w:val="center"/>
          </w:tcPr>
          <w:p w14:paraId="7C0ACE23" w14:textId="77777777" w:rsidR="006F3A00" w:rsidRPr="007E65E5" w:rsidRDefault="006F3A00" w:rsidP="00E93237">
            <w:pPr>
              <w:spacing w:line="259" w:lineRule="auto"/>
              <w:ind w:right="39"/>
              <w:jc w:val="center"/>
              <w:rPr>
                <w:sz w:val="20"/>
                <w:szCs w:val="20"/>
              </w:rPr>
            </w:pPr>
            <w:r w:rsidRPr="007E65E5">
              <w:rPr>
                <w:sz w:val="20"/>
                <w:szCs w:val="20"/>
              </w:rPr>
              <w:t>30</w:t>
            </w:r>
          </w:p>
        </w:tc>
        <w:tc>
          <w:tcPr>
            <w:tcW w:w="5725" w:type="dxa"/>
            <w:tcBorders>
              <w:top w:val="single" w:sz="4" w:space="0" w:color="000000"/>
              <w:left w:val="single" w:sz="4" w:space="0" w:color="000000"/>
              <w:bottom w:val="single" w:sz="4" w:space="0" w:color="000000"/>
              <w:right w:val="single" w:sz="4" w:space="0" w:color="000000"/>
            </w:tcBorders>
          </w:tcPr>
          <w:p w14:paraId="45931EA8" w14:textId="77777777" w:rsidR="006F3A00" w:rsidRPr="007E65E5" w:rsidRDefault="006F3A00" w:rsidP="00E93237">
            <w:pPr>
              <w:pStyle w:val="NormalWeb"/>
              <w:jc w:val="both"/>
              <w:rPr>
                <w:sz w:val="20"/>
                <w:szCs w:val="20"/>
                <w:lang w:val="lv-LV"/>
              </w:rPr>
            </w:pPr>
            <w:r w:rsidRPr="007E65E5">
              <w:rPr>
                <w:sz w:val="20"/>
                <w:szCs w:val="20"/>
                <w:lang w:val="lv-LV"/>
              </w:rPr>
              <w:t>Punktu skaits kritērijā tiek aprēķināts, dalot zemāko piedāvāto cenu ar vērtējamā pretendenta piedāvāto cenu, un iegūtais rezultāts tiek reizināts ar attiecīgo punktu skaitu par konkrēto kritēriju: V1 = (V1 zemākā / V1 vērtējamā) x 30</w:t>
            </w:r>
          </w:p>
          <w:p w14:paraId="380BFC4E" w14:textId="77777777" w:rsidR="006F3A00" w:rsidRPr="007E65E5" w:rsidRDefault="006F3A00" w:rsidP="00E93237">
            <w:pPr>
              <w:pStyle w:val="NormalWeb"/>
              <w:spacing w:before="0" w:beforeAutospacing="0" w:after="0" w:afterAutospacing="0"/>
              <w:jc w:val="both"/>
              <w:rPr>
                <w:sz w:val="20"/>
                <w:szCs w:val="20"/>
                <w:lang w:val="lv-LV"/>
              </w:rPr>
            </w:pPr>
            <w:r w:rsidRPr="007E65E5">
              <w:rPr>
                <w:sz w:val="20"/>
                <w:szCs w:val="20"/>
                <w:lang w:val="lv-LV"/>
              </w:rPr>
              <w:t>Kur:</w:t>
            </w:r>
          </w:p>
          <w:p w14:paraId="3EDB1E0B" w14:textId="77777777" w:rsidR="006F3A00" w:rsidRPr="007E65E5" w:rsidRDefault="006F3A00" w:rsidP="00E93237">
            <w:pPr>
              <w:pStyle w:val="NormalWeb"/>
              <w:spacing w:before="0" w:beforeAutospacing="0" w:after="0" w:afterAutospacing="0"/>
              <w:jc w:val="both"/>
              <w:rPr>
                <w:sz w:val="20"/>
                <w:szCs w:val="20"/>
                <w:lang w:val="lv-LV"/>
              </w:rPr>
            </w:pPr>
            <w:r w:rsidRPr="007E65E5">
              <w:rPr>
                <w:rStyle w:val="Strong"/>
                <w:rFonts w:eastAsiaTheme="majorEastAsia"/>
                <w:sz w:val="20"/>
                <w:szCs w:val="20"/>
                <w:lang w:val="lv-LV"/>
              </w:rPr>
              <w:t>V1 zemākā</w:t>
            </w:r>
            <w:r w:rsidRPr="007E65E5">
              <w:rPr>
                <w:sz w:val="20"/>
                <w:szCs w:val="20"/>
                <w:lang w:val="lv-LV"/>
              </w:rPr>
              <w:t xml:space="preserve"> – zemākā piedāvātā cena;</w:t>
            </w:r>
          </w:p>
          <w:p w14:paraId="771C6070" w14:textId="77777777" w:rsidR="006F3A00" w:rsidRPr="007E65E5" w:rsidRDefault="006F3A00" w:rsidP="00E93237">
            <w:pPr>
              <w:pStyle w:val="NormalWeb"/>
              <w:spacing w:before="0" w:beforeAutospacing="0" w:after="0" w:afterAutospacing="0"/>
              <w:jc w:val="both"/>
              <w:rPr>
                <w:sz w:val="20"/>
                <w:szCs w:val="20"/>
                <w:lang w:val="lv-LV"/>
              </w:rPr>
            </w:pPr>
            <w:r w:rsidRPr="007E65E5">
              <w:rPr>
                <w:rStyle w:val="Strong"/>
                <w:rFonts w:eastAsiaTheme="majorEastAsia"/>
                <w:sz w:val="20"/>
                <w:szCs w:val="20"/>
                <w:lang w:val="lv-LV"/>
              </w:rPr>
              <w:t>V1 vērtējamā</w:t>
            </w:r>
            <w:r w:rsidRPr="007E65E5">
              <w:rPr>
                <w:sz w:val="20"/>
                <w:szCs w:val="20"/>
                <w:lang w:val="lv-LV"/>
              </w:rPr>
              <w:t xml:space="preserve"> – pretendenta piedāvātā cena, kuru vērtē.</w:t>
            </w:r>
          </w:p>
        </w:tc>
      </w:tr>
      <w:tr w:rsidR="006F3A00" w:rsidRPr="007E65E5" w14:paraId="77B78C28" w14:textId="77777777" w:rsidTr="006F3A00">
        <w:trPr>
          <w:trHeight w:val="1796"/>
        </w:trPr>
        <w:tc>
          <w:tcPr>
            <w:tcW w:w="942" w:type="dxa"/>
            <w:tcBorders>
              <w:top w:val="single" w:sz="4" w:space="0" w:color="000000"/>
              <w:left w:val="single" w:sz="4" w:space="0" w:color="000000"/>
              <w:bottom w:val="single" w:sz="4" w:space="0" w:color="000000"/>
              <w:right w:val="single" w:sz="4" w:space="0" w:color="000000"/>
            </w:tcBorders>
            <w:vAlign w:val="bottom"/>
          </w:tcPr>
          <w:p w14:paraId="772BB7EB" w14:textId="77777777" w:rsidR="006F3A00" w:rsidRPr="007E65E5" w:rsidRDefault="006F3A00" w:rsidP="00E93237">
            <w:pPr>
              <w:spacing w:line="259" w:lineRule="auto"/>
              <w:ind w:right="40"/>
              <w:jc w:val="center"/>
              <w:rPr>
                <w:sz w:val="20"/>
                <w:szCs w:val="20"/>
              </w:rPr>
            </w:pPr>
            <w:r w:rsidRPr="007E65E5">
              <w:rPr>
                <w:sz w:val="20"/>
                <w:szCs w:val="20"/>
              </w:rPr>
              <w:t xml:space="preserve"> V2 </w:t>
            </w:r>
          </w:p>
        </w:tc>
        <w:tc>
          <w:tcPr>
            <w:tcW w:w="1469" w:type="dxa"/>
            <w:tcBorders>
              <w:top w:val="single" w:sz="4" w:space="0" w:color="000000"/>
              <w:left w:val="single" w:sz="4" w:space="0" w:color="000000"/>
              <w:bottom w:val="single" w:sz="4" w:space="0" w:color="000000"/>
              <w:right w:val="single" w:sz="4" w:space="0" w:color="000000"/>
            </w:tcBorders>
            <w:vAlign w:val="bottom"/>
          </w:tcPr>
          <w:p w14:paraId="633B99EC" w14:textId="77777777" w:rsidR="006F3A00" w:rsidRPr="007E65E5" w:rsidRDefault="006F3A00" w:rsidP="00E93237">
            <w:pPr>
              <w:spacing w:line="259" w:lineRule="auto"/>
              <w:rPr>
                <w:sz w:val="20"/>
                <w:szCs w:val="20"/>
              </w:rPr>
            </w:pPr>
            <w:r w:rsidRPr="007E65E5">
              <w:rPr>
                <w:sz w:val="20"/>
                <w:szCs w:val="20"/>
              </w:rPr>
              <w:t xml:space="preserve">Platformas arhitektūras vizualizācija un apraksts, kā arī izstrādes tehnoloģiskais apraksts </w:t>
            </w:r>
          </w:p>
        </w:tc>
        <w:tc>
          <w:tcPr>
            <w:tcW w:w="1220" w:type="dxa"/>
            <w:tcBorders>
              <w:top w:val="single" w:sz="4" w:space="0" w:color="000000"/>
              <w:left w:val="single" w:sz="4" w:space="0" w:color="000000"/>
              <w:bottom w:val="single" w:sz="4" w:space="0" w:color="000000"/>
              <w:right w:val="single" w:sz="4" w:space="0" w:color="000000"/>
            </w:tcBorders>
            <w:vAlign w:val="bottom"/>
          </w:tcPr>
          <w:p w14:paraId="008CCDC7" w14:textId="77777777" w:rsidR="006F3A00" w:rsidRPr="007E65E5" w:rsidRDefault="006F3A00" w:rsidP="00E93237">
            <w:pPr>
              <w:spacing w:line="259" w:lineRule="auto"/>
              <w:ind w:right="39"/>
              <w:jc w:val="center"/>
              <w:rPr>
                <w:sz w:val="20"/>
                <w:szCs w:val="20"/>
              </w:rPr>
            </w:pPr>
            <w:r w:rsidRPr="007E65E5">
              <w:rPr>
                <w:sz w:val="20"/>
                <w:szCs w:val="20"/>
              </w:rPr>
              <w:t>40</w:t>
            </w:r>
          </w:p>
        </w:tc>
        <w:tc>
          <w:tcPr>
            <w:tcW w:w="5725" w:type="dxa"/>
            <w:tcBorders>
              <w:top w:val="single" w:sz="4" w:space="0" w:color="000000"/>
              <w:left w:val="single" w:sz="4" w:space="0" w:color="000000"/>
              <w:bottom w:val="single" w:sz="4" w:space="0" w:color="000000"/>
              <w:right w:val="single" w:sz="4" w:space="0" w:color="000000"/>
            </w:tcBorders>
          </w:tcPr>
          <w:p w14:paraId="34BEF302" w14:textId="77777777" w:rsidR="006F3A00" w:rsidRPr="007E65E5" w:rsidRDefault="006F3A00" w:rsidP="00E93237">
            <w:pPr>
              <w:jc w:val="both"/>
              <w:rPr>
                <w:sz w:val="20"/>
                <w:szCs w:val="20"/>
              </w:rPr>
            </w:pPr>
            <w:r w:rsidRPr="007E65E5">
              <w:rPr>
                <w:b/>
                <w:bCs/>
                <w:sz w:val="20"/>
                <w:szCs w:val="20"/>
              </w:rPr>
              <w:t>40 punkti</w:t>
            </w:r>
            <w:r w:rsidRPr="007E65E5">
              <w:rPr>
                <w:sz w:val="20"/>
                <w:szCs w:val="20"/>
              </w:rPr>
              <w:t xml:space="preserve"> tiek piešķirti, ja pretendenta piedāvājums ir aprakstīts detalizēti un skaidri, iekļaujot:</w:t>
            </w:r>
          </w:p>
          <w:p w14:paraId="1C7D518C" w14:textId="77777777" w:rsidR="006F3A00" w:rsidRPr="007E65E5" w:rsidRDefault="006F3A00" w:rsidP="006F3A00">
            <w:pPr>
              <w:pStyle w:val="NormalWeb"/>
              <w:numPr>
                <w:ilvl w:val="0"/>
                <w:numId w:val="38"/>
              </w:numPr>
              <w:spacing w:before="0" w:beforeAutospacing="0" w:after="0" w:afterAutospacing="0"/>
              <w:jc w:val="both"/>
              <w:rPr>
                <w:sz w:val="20"/>
                <w:szCs w:val="20"/>
                <w:lang w:val="lv-LV"/>
              </w:rPr>
            </w:pPr>
            <w:r w:rsidRPr="007E65E5">
              <w:rPr>
                <w:b/>
                <w:bCs/>
                <w:sz w:val="20"/>
                <w:szCs w:val="20"/>
                <w:lang w:val="lv-LV"/>
              </w:rPr>
              <w:t>uz Tehnisko specifikāciju balstītu sistēmas arhitektūras aprakstu un vizualizāciju, kā arī platformas izstrādes tehnoloģisko risinājumu aprakstu</w:t>
            </w:r>
            <w:r w:rsidRPr="007E65E5">
              <w:rPr>
                <w:sz w:val="20"/>
                <w:szCs w:val="20"/>
                <w:lang w:val="lv-LV"/>
              </w:rPr>
              <w:t xml:space="preserve">, kas tiks izmantoti platformas izstrādē, norādot rīkus, kurus paredz izmantot, tajā skaitā, iespējamās maksājumu sistēmas, trešo pušu servisus u.c.; </w:t>
            </w:r>
          </w:p>
          <w:p w14:paraId="0EAE2138" w14:textId="77777777" w:rsidR="006F3A00" w:rsidRPr="007E65E5" w:rsidRDefault="006F3A00" w:rsidP="006F3A00">
            <w:pPr>
              <w:pStyle w:val="NormalWeb"/>
              <w:numPr>
                <w:ilvl w:val="0"/>
                <w:numId w:val="38"/>
              </w:numPr>
              <w:spacing w:before="0" w:beforeAutospacing="0" w:after="0" w:afterAutospacing="0"/>
              <w:jc w:val="both"/>
              <w:rPr>
                <w:color w:val="EE0000"/>
                <w:sz w:val="20"/>
                <w:szCs w:val="20"/>
                <w:lang w:val="lv-LV"/>
              </w:rPr>
            </w:pPr>
            <w:r w:rsidRPr="007E65E5">
              <w:rPr>
                <w:b/>
                <w:bCs/>
                <w:sz w:val="20"/>
                <w:szCs w:val="20"/>
                <w:lang w:val="lv-LV"/>
              </w:rPr>
              <w:lastRenderedPageBreak/>
              <w:t xml:space="preserve">testēšanas procesa aprakstu, </w:t>
            </w:r>
            <w:r w:rsidRPr="007E65E5">
              <w:rPr>
                <w:sz w:val="20"/>
                <w:szCs w:val="20"/>
                <w:lang w:val="lv-LV"/>
              </w:rPr>
              <w:t>tajā skaitā sistēmas kvalitātes nodrošināšanas un kļūdu labošanas mehānismus.</w:t>
            </w:r>
          </w:p>
          <w:p w14:paraId="493D29C3" w14:textId="4C5E62B9" w:rsidR="006F3A00" w:rsidRPr="007E65E5" w:rsidRDefault="006F3A00" w:rsidP="00E93237">
            <w:pPr>
              <w:pStyle w:val="NormalWeb"/>
              <w:jc w:val="both"/>
              <w:rPr>
                <w:sz w:val="20"/>
                <w:szCs w:val="20"/>
                <w:lang w:val="lv-LV"/>
              </w:rPr>
            </w:pPr>
            <w:r w:rsidRPr="007E65E5">
              <w:rPr>
                <w:b/>
                <w:bCs/>
                <w:sz w:val="20"/>
                <w:szCs w:val="20"/>
                <w:lang w:val="lv-LV"/>
              </w:rPr>
              <w:t>20 punkti</w:t>
            </w:r>
            <w:r w:rsidRPr="007E65E5">
              <w:rPr>
                <w:sz w:val="20"/>
                <w:szCs w:val="20"/>
                <w:lang w:val="lv-LV"/>
              </w:rPr>
              <w:t xml:space="preserve"> tiek piešķirti, ja arhitektūras vizualizācija, tās apraksts, platformas izstrādes tehnoloģiskais apraksts ir vispārīgs un loģisks, taču trūkst detaļu un/vai tas ietver pretrunīgu informāciju attiecībā uz </w:t>
            </w:r>
            <w:r w:rsidR="00320A33" w:rsidRPr="007E65E5">
              <w:rPr>
                <w:sz w:val="20"/>
                <w:szCs w:val="20"/>
                <w:lang w:val="lv-LV"/>
              </w:rPr>
              <w:t>ar Tehniskās specifikācijas prasībām</w:t>
            </w:r>
            <w:r w:rsidRPr="007E65E5">
              <w:rPr>
                <w:sz w:val="20"/>
                <w:szCs w:val="20"/>
                <w:lang w:val="lv-LV"/>
              </w:rPr>
              <w:t>. Testēšanas procesu apraksts ir vispārīgs, tajā trūkst detalizācijas.</w:t>
            </w:r>
          </w:p>
          <w:p w14:paraId="4A77F9D0" w14:textId="77777777" w:rsidR="006F3A00" w:rsidRPr="007E65E5" w:rsidRDefault="006F3A00" w:rsidP="00E93237">
            <w:pPr>
              <w:pStyle w:val="NormalWeb"/>
              <w:jc w:val="both"/>
              <w:rPr>
                <w:sz w:val="20"/>
                <w:szCs w:val="20"/>
                <w:lang w:val="lv-LV"/>
              </w:rPr>
            </w:pPr>
            <w:r w:rsidRPr="007E65E5">
              <w:rPr>
                <w:b/>
                <w:bCs/>
                <w:sz w:val="20"/>
                <w:szCs w:val="20"/>
                <w:lang w:val="lv-LV"/>
              </w:rPr>
              <w:t>0 punkti</w:t>
            </w:r>
            <w:r w:rsidRPr="007E65E5">
              <w:rPr>
                <w:sz w:val="20"/>
                <w:szCs w:val="20"/>
                <w:lang w:val="lv-LV"/>
              </w:rPr>
              <w:t xml:space="preserve"> tiek piešķirti, ja arhitektūras vizualizācija, tās apraksts, platformas tehnoloģisko risinājumu apraksts sniedz tikai pamata informāciju un/vai satur būtiskas pretrunas ar Tehniskās specifikācijas prasībām. Testēšanas procesu apraksts satur tikai pamata informāciju.</w:t>
            </w:r>
          </w:p>
        </w:tc>
      </w:tr>
      <w:tr w:rsidR="006F3A00" w:rsidRPr="007E65E5" w14:paraId="51229056" w14:textId="77777777" w:rsidTr="006F3A00">
        <w:trPr>
          <w:trHeight w:val="1796"/>
        </w:trPr>
        <w:tc>
          <w:tcPr>
            <w:tcW w:w="942" w:type="dxa"/>
            <w:tcBorders>
              <w:top w:val="single" w:sz="4" w:space="0" w:color="000000"/>
              <w:left w:val="single" w:sz="4" w:space="0" w:color="000000"/>
              <w:bottom w:val="single" w:sz="4" w:space="0" w:color="000000"/>
              <w:right w:val="single" w:sz="4" w:space="0" w:color="000000"/>
            </w:tcBorders>
            <w:vAlign w:val="center"/>
          </w:tcPr>
          <w:p w14:paraId="5788D470" w14:textId="77777777" w:rsidR="006F3A00" w:rsidRPr="007E65E5" w:rsidRDefault="006F3A00" w:rsidP="00E93237">
            <w:pPr>
              <w:spacing w:line="259" w:lineRule="auto"/>
              <w:ind w:right="40"/>
              <w:jc w:val="center"/>
              <w:rPr>
                <w:sz w:val="20"/>
                <w:szCs w:val="20"/>
              </w:rPr>
            </w:pPr>
            <w:r w:rsidRPr="007E65E5">
              <w:rPr>
                <w:sz w:val="20"/>
                <w:szCs w:val="20"/>
              </w:rPr>
              <w:lastRenderedPageBreak/>
              <w:t xml:space="preserve"> V3 </w:t>
            </w:r>
          </w:p>
        </w:tc>
        <w:tc>
          <w:tcPr>
            <w:tcW w:w="1469" w:type="dxa"/>
            <w:tcBorders>
              <w:top w:val="single" w:sz="4" w:space="0" w:color="000000"/>
              <w:left w:val="single" w:sz="4" w:space="0" w:color="000000"/>
              <w:bottom w:val="single" w:sz="4" w:space="0" w:color="000000"/>
              <w:right w:val="single" w:sz="4" w:space="0" w:color="000000"/>
            </w:tcBorders>
            <w:vAlign w:val="center"/>
          </w:tcPr>
          <w:p w14:paraId="374ABAE8" w14:textId="77777777" w:rsidR="006F3A00" w:rsidRPr="007E65E5" w:rsidRDefault="006F3A00" w:rsidP="00E93237">
            <w:pPr>
              <w:spacing w:line="259" w:lineRule="auto"/>
              <w:rPr>
                <w:sz w:val="20"/>
                <w:szCs w:val="20"/>
              </w:rPr>
            </w:pPr>
            <w:r w:rsidRPr="007E65E5">
              <w:rPr>
                <w:sz w:val="20"/>
                <w:szCs w:val="20"/>
              </w:rPr>
              <w:t>Platformas izstrādes līguma izpildes nodrošināšanas piedāvājums</w:t>
            </w:r>
          </w:p>
        </w:tc>
        <w:tc>
          <w:tcPr>
            <w:tcW w:w="1220" w:type="dxa"/>
            <w:tcBorders>
              <w:top w:val="single" w:sz="4" w:space="0" w:color="000000"/>
              <w:left w:val="single" w:sz="4" w:space="0" w:color="000000"/>
              <w:bottom w:val="single" w:sz="4" w:space="0" w:color="000000"/>
              <w:right w:val="single" w:sz="4" w:space="0" w:color="000000"/>
            </w:tcBorders>
            <w:vAlign w:val="center"/>
          </w:tcPr>
          <w:p w14:paraId="48F1378A" w14:textId="77777777" w:rsidR="006F3A00" w:rsidRPr="007E65E5" w:rsidRDefault="006F3A00" w:rsidP="00E93237">
            <w:pPr>
              <w:spacing w:line="259" w:lineRule="auto"/>
              <w:ind w:right="39"/>
              <w:jc w:val="center"/>
              <w:rPr>
                <w:sz w:val="20"/>
                <w:szCs w:val="20"/>
              </w:rPr>
            </w:pPr>
            <w:r w:rsidRPr="007E65E5">
              <w:rPr>
                <w:sz w:val="20"/>
                <w:szCs w:val="20"/>
              </w:rPr>
              <w:t>30</w:t>
            </w:r>
          </w:p>
        </w:tc>
        <w:tc>
          <w:tcPr>
            <w:tcW w:w="5725" w:type="dxa"/>
            <w:tcBorders>
              <w:top w:val="single" w:sz="4" w:space="0" w:color="000000"/>
              <w:left w:val="single" w:sz="4" w:space="0" w:color="000000"/>
              <w:bottom w:val="single" w:sz="4" w:space="0" w:color="000000"/>
              <w:right w:val="single" w:sz="4" w:space="0" w:color="000000"/>
            </w:tcBorders>
          </w:tcPr>
          <w:p w14:paraId="68EC7A21" w14:textId="5BFE234E" w:rsidR="006F3A00" w:rsidRPr="007E65E5" w:rsidRDefault="006F3A00" w:rsidP="00E93237">
            <w:pPr>
              <w:jc w:val="both"/>
              <w:rPr>
                <w:sz w:val="20"/>
                <w:szCs w:val="20"/>
              </w:rPr>
            </w:pPr>
            <w:r w:rsidRPr="007E65E5">
              <w:rPr>
                <w:b/>
                <w:bCs/>
                <w:sz w:val="20"/>
                <w:szCs w:val="20"/>
              </w:rPr>
              <w:t>30 punkti</w:t>
            </w:r>
            <w:r w:rsidRPr="007E65E5">
              <w:rPr>
                <w:sz w:val="20"/>
                <w:szCs w:val="20"/>
              </w:rPr>
              <w:t xml:space="preserve"> tiek piešķirti, ja pretendents piedāvā skaidru, plašu piedāvājumu rīku kopumu, kas ļaus nodrošināt platformas izstrādes līguma izpildi augstā kvalitātē, noteiktajos termiņos,  iekļaujot:</w:t>
            </w:r>
          </w:p>
          <w:p w14:paraId="53162B63" w14:textId="52FE9B88" w:rsidR="006F3A00" w:rsidRPr="007E65E5" w:rsidRDefault="006F3A00" w:rsidP="006F3A00">
            <w:pPr>
              <w:pStyle w:val="NormalWeb"/>
              <w:numPr>
                <w:ilvl w:val="0"/>
                <w:numId w:val="39"/>
              </w:numPr>
              <w:spacing w:before="0" w:beforeAutospacing="0" w:after="0" w:afterAutospacing="0"/>
              <w:jc w:val="both"/>
              <w:rPr>
                <w:sz w:val="20"/>
                <w:szCs w:val="20"/>
                <w:lang w:val="lv-LV"/>
              </w:rPr>
            </w:pPr>
            <w:r w:rsidRPr="007E65E5">
              <w:rPr>
                <w:b/>
                <w:bCs/>
                <w:sz w:val="20"/>
                <w:szCs w:val="20"/>
                <w:lang w:val="lv-LV"/>
              </w:rPr>
              <w:t>garantijas piedāvājumu par līguma izpildes kvalitāti un termiņiem</w:t>
            </w:r>
            <w:r w:rsidRPr="007E65E5">
              <w:rPr>
                <w:sz w:val="20"/>
                <w:szCs w:val="20"/>
                <w:lang w:val="lv-LV"/>
              </w:rPr>
              <w:t xml:space="preserve">, </w:t>
            </w:r>
            <w:r w:rsidR="00F2526E">
              <w:rPr>
                <w:sz w:val="20"/>
                <w:szCs w:val="20"/>
                <w:lang w:val="lv-LV"/>
              </w:rPr>
              <w:t>piemēram</w:t>
            </w:r>
            <w:r w:rsidRPr="007E65E5">
              <w:rPr>
                <w:sz w:val="20"/>
                <w:szCs w:val="20"/>
                <w:lang w:val="lv-LV"/>
              </w:rPr>
              <w:t>, iespēju nodrošināt apdrošināšanas polises noformēšanu</w:t>
            </w:r>
            <w:r w:rsidR="00F2526E">
              <w:rPr>
                <w:sz w:val="20"/>
                <w:szCs w:val="20"/>
                <w:lang w:val="lv-LV"/>
              </w:rPr>
              <w:t xml:space="preserve">, </w:t>
            </w:r>
            <w:r w:rsidR="00320A33">
              <w:rPr>
                <w:sz w:val="20"/>
                <w:szCs w:val="20"/>
                <w:lang w:val="lv-LV"/>
              </w:rPr>
              <w:t xml:space="preserve"> bankas garantiju</w:t>
            </w:r>
            <w:r w:rsidR="00F2526E">
              <w:rPr>
                <w:sz w:val="20"/>
                <w:szCs w:val="20"/>
                <w:lang w:val="lv-LV"/>
              </w:rPr>
              <w:t xml:space="preserve"> </w:t>
            </w:r>
            <w:r w:rsidR="00F2526E" w:rsidRPr="00F2526E">
              <w:rPr>
                <w:sz w:val="20"/>
                <w:szCs w:val="20"/>
                <w:lang w:val="lv-LV"/>
              </w:rPr>
              <w:t>vai līdzvērtīgu risinājumu</w:t>
            </w:r>
          </w:p>
          <w:p w14:paraId="148B6848" w14:textId="77777777" w:rsidR="006F3A00" w:rsidRPr="007E65E5" w:rsidRDefault="006F3A00" w:rsidP="006F3A00">
            <w:pPr>
              <w:pStyle w:val="NormalWeb"/>
              <w:numPr>
                <w:ilvl w:val="0"/>
                <w:numId w:val="39"/>
              </w:numPr>
              <w:jc w:val="both"/>
              <w:rPr>
                <w:b/>
                <w:bCs/>
                <w:sz w:val="20"/>
                <w:szCs w:val="20"/>
                <w:lang w:val="lv-LV"/>
              </w:rPr>
            </w:pPr>
            <w:r w:rsidRPr="007E65E5">
              <w:rPr>
                <w:b/>
                <w:bCs/>
                <w:sz w:val="20"/>
                <w:szCs w:val="20"/>
                <w:lang w:val="lv-LV"/>
              </w:rPr>
              <w:t>sistēmas izstrādes un ieviešanas laika plānu;</w:t>
            </w:r>
          </w:p>
          <w:p w14:paraId="432C5A8A" w14:textId="77777777" w:rsidR="006F3A00" w:rsidRPr="007E65E5" w:rsidRDefault="006F3A00" w:rsidP="006F3A00">
            <w:pPr>
              <w:pStyle w:val="NormalWeb"/>
              <w:numPr>
                <w:ilvl w:val="0"/>
                <w:numId w:val="39"/>
              </w:numPr>
              <w:jc w:val="both"/>
              <w:rPr>
                <w:sz w:val="20"/>
                <w:szCs w:val="20"/>
                <w:lang w:val="lv-LV"/>
              </w:rPr>
            </w:pPr>
            <w:r w:rsidRPr="007E65E5">
              <w:rPr>
                <w:b/>
                <w:bCs/>
                <w:sz w:val="20"/>
                <w:szCs w:val="20"/>
                <w:lang w:val="lv-LV"/>
              </w:rPr>
              <w:t>potenciālo risku identifikāciju un piedāvājumu to mazināšanai vai novēršanai līguma izpildes gaitā</w:t>
            </w:r>
            <w:r w:rsidRPr="007E65E5">
              <w:rPr>
                <w:sz w:val="20"/>
                <w:szCs w:val="20"/>
                <w:lang w:val="lv-LV"/>
              </w:rPr>
              <w:t>.</w:t>
            </w:r>
          </w:p>
          <w:p w14:paraId="179A2572" w14:textId="77777777" w:rsidR="006F3A00" w:rsidRPr="007E65E5" w:rsidRDefault="006F3A00" w:rsidP="00E93237">
            <w:pPr>
              <w:spacing w:after="221" w:line="249" w:lineRule="auto"/>
              <w:jc w:val="both"/>
              <w:rPr>
                <w:sz w:val="20"/>
                <w:szCs w:val="20"/>
              </w:rPr>
            </w:pPr>
            <w:r w:rsidRPr="007E65E5">
              <w:rPr>
                <w:b/>
                <w:bCs/>
                <w:sz w:val="20"/>
                <w:szCs w:val="20"/>
              </w:rPr>
              <w:t>15 punkti</w:t>
            </w:r>
            <w:r w:rsidRPr="007E65E5">
              <w:rPr>
                <w:sz w:val="20"/>
                <w:szCs w:val="20"/>
              </w:rPr>
              <w:t xml:space="preserve"> tiek piešķirti, ja pretendenta piedāvājums ir vispārīgs, bez konkrētiem vai detalizētiem līguma izpildes procesa nodrošināšanas risinājumiem, piedāvāto rīku kopums ir ierobežots un nav pietiekami pamatots, garantijas sniegšanas piedāvājums ir nepilnīgs un nepietiekams. </w:t>
            </w:r>
          </w:p>
          <w:p w14:paraId="0F9B3A91" w14:textId="77777777" w:rsidR="006F3A00" w:rsidRPr="007E65E5" w:rsidRDefault="006F3A00" w:rsidP="00E93237">
            <w:pPr>
              <w:spacing w:after="221" w:line="249" w:lineRule="auto"/>
              <w:jc w:val="both"/>
              <w:rPr>
                <w:sz w:val="20"/>
                <w:szCs w:val="20"/>
              </w:rPr>
            </w:pPr>
            <w:r w:rsidRPr="007E65E5">
              <w:rPr>
                <w:b/>
                <w:bCs/>
                <w:sz w:val="20"/>
                <w:szCs w:val="20"/>
              </w:rPr>
              <w:t>0 punkti</w:t>
            </w:r>
            <w:r w:rsidRPr="007E65E5">
              <w:rPr>
                <w:sz w:val="20"/>
                <w:szCs w:val="20"/>
              </w:rPr>
              <w:t xml:space="preserve"> tiek piešķirti, ja piedāvājumā nav iekļauts garantijas piedāvājums, un ieviešanas laika plāns un riska novēršanas pasākumi nesniedz pārliecību par pretendenta izpratni par platformas izstrādes procesa plānošanu un vadību.</w:t>
            </w:r>
          </w:p>
        </w:tc>
      </w:tr>
    </w:tbl>
    <w:p w14:paraId="36080DE8" w14:textId="77777777" w:rsidR="00150CDB" w:rsidRPr="007E65E5" w:rsidRDefault="00150CDB" w:rsidP="00150CDB">
      <w:pPr>
        <w:widowControl w:val="0"/>
        <w:jc w:val="both"/>
        <w:rPr>
          <w:rFonts w:eastAsiaTheme="minorHAnsi"/>
        </w:rPr>
      </w:pPr>
    </w:p>
    <w:p w14:paraId="6E0A4EE0" w14:textId="77777777" w:rsidR="00150CDB" w:rsidRDefault="00150CDB">
      <w:pPr>
        <w:spacing w:after="160" w:line="259" w:lineRule="auto"/>
        <w:rPr>
          <w:rFonts w:eastAsiaTheme="minorHAnsi"/>
        </w:rPr>
      </w:pPr>
    </w:p>
    <w:p w14:paraId="6156B358" w14:textId="77777777" w:rsidR="007971C9" w:rsidRDefault="007971C9">
      <w:pPr>
        <w:spacing w:after="160" w:line="259" w:lineRule="auto"/>
        <w:rPr>
          <w:rFonts w:eastAsiaTheme="minorHAnsi"/>
        </w:rPr>
      </w:pPr>
    </w:p>
    <w:p w14:paraId="562B2530" w14:textId="77777777" w:rsidR="007971C9" w:rsidRDefault="007971C9">
      <w:pPr>
        <w:spacing w:after="160" w:line="259" w:lineRule="auto"/>
        <w:rPr>
          <w:rFonts w:eastAsiaTheme="minorHAnsi"/>
        </w:rPr>
      </w:pPr>
    </w:p>
    <w:p w14:paraId="503E83B2" w14:textId="77777777" w:rsidR="007971C9" w:rsidRDefault="007971C9">
      <w:pPr>
        <w:spacing w:after="160" w:line="259" w:lineRule="auto"/>
        <w:rPr>
          <w:rFonts w:eastAsiaTheme="minorHAnsi"/>
        </w:rPr>
      </w:pPr>
    </w:p>
    <w:p w14:paraId="094F14AA" w14:textId="77777777" w:rsidR="007971C9" w:rsidRDefault="007971C9">
      <w:pPr>
        <w:spacing w:after="160" w:line="259" w:lineRule="auto"/>
        <w:rPr>
          <w:rFonts w:eastAsiaTheme="minorHAnsi"/>
        </w:rPr>
      </w:pPr>
    </w:p>
    <w:p w14:paraId="39D87ECC" w14:textId="77777777" w:rsidR="007971C9" w:rsidRDefault="007971C9">
      <w:pPr>
        <w:spacing w:after="160" w:line="259" w:lineRule="auto"/>
        <w:rPr>
          <w:rFonts w:eastAsiaTheme="minorHAnsi"/>
        </w:rPr>
      </w:pPr>
    </w:p>
    <w:p w14:paraId="41852510" w14:textId="77777777" w:rsidR="007971C9" w:rsidRDefault="007971C9">
      <w:pPr>
        <w:spacing w:after="160" w:line="259" w:lineRule="auto"/>
        <w:rPr>
          <w:rFonts w:eastAsiaTheme="minorHAnsi"/>
        </w:rPr>
      </w:pPr>
    </w:p>
    <w:p w14:paraId="2BEB9F32" w14:textId="77777777" w:rsidR="007971C9" w:rsidRDefault="007971C9">
      <w:pPr>
        <w:spacing w:after="160" w:line="259" w:lineRule="auto"/>
        <w:rPr>
          <w:rFonts w:eastAsiaTheme="minorHAnsi"/>
        </w:rPr>
      </w:pPr>
    </w:p>
    <w:p w14:paraId="0947067A" w14:textId="77777777" w:rsidR="007971C9" w:rsidRDefault="007971C9">
      <w:pPr>
        <w:spacing w:after="160" w:line="259" w:lineRule="auto"/>
        <w:rPr>
          <w:rFonts w:eastAsiaTheme="minorHAnsi"/>
        </w:rPr>
      </w:pPr>
    </w:p>
    <w:p w14:paraId="04D02A79" w14:textId="77777777" w:rsidR="007971C9" w:rsidRDefault="007971C9">
      <w:pPr>
        <w:spacing w:after="160" w:line="259" w:lineRule="auto"/>
        <w:rPr>
          <w:rFonts w:eastAsiaTheme="minorHAnsi"/>
        </w:rPr>
      </w:pPr>
    </w:p>
    <w:p w14:paraId="40FA279E" w14:textId="77777777" w:rsidR="007971C9" w:rsidRDefault="007971C9">
      <w:pPr>
        <w:spacing w:after="160" w:line="259" w:lineRule="auto"/>
        <w:rPr>
          <w:rFonts w:eastAsiaTheme="minorHAnsi"/>
        </w:rPr>
      </w:pPr>
    </w:p>
    <w:sectPr w:rsidR="007971C9" w:rsidSect="00610DBE">
      <w:footerReference w:type="default" r:id="rId16"/>
      <w:pgSz w:w="11906" w:h="16838"/>
      <w:pgMar w:top="1440" w:right="1134" w:bottom="127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D447" w14:textId="77777777" w:rsidR="0014488A" w:rsidRDefault="0014488A" w:rsidP="0037598A">
      <w:r>
        <w:separator/>
      </w:r>
    </w:p>
  </w:endnote>
  <w:endnote w:type="continuationSeparator" w:id="0">
    <w:p w14:paraId="4C9F656E" w14:textId="77777777" w:rsidR="0014488A" w:rsidRDefault="0014488A" w:rsidP="0037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057522"/>
      <w:docPartObj>
        <w:docPartGallery w:val="Page Numbers (Bottom of Page)"/>
        <w:docPartUnique/>
      </w:docPartObj>
    </w:sdtPr>
    <w:sdtEndPr>
      <w:rPr>
        <w:noProof/>
      </w:rPr>
    </w:sdtEndPr>
    <w:sdtContent>
      <w:p w14:paraId="4F0AA0FF" w14:textId="77777777" w:rsidR="00E93237" w:rsidRDefault="00E93237" w:rsidP="00610DBE">
        <w:pPr>
          <w:pStyle w:val="Footer"/>
          <w:jc w:val="right"/>
        </w:pPr>
        <w:r>
          <w:fldChar w:fldCharType="begin"/>
        </w:r>
        <w:r>
          <w:instrText xml:space="preserve"> PAGE   \* MERGEFORMAT </w:instrText>
        </w:r>
        <w:r>
          <w:fldChar w:fldCharType="separate"/>
        </w:r>
        <w:r w:rsidR="007971C9">
          <w:rPr>
            <w:noProof/>
          </w:rPr>
          <w:t>19</w:t>
        </w:r>
        <w:r>
          <w:rPr>
            <w:noProof/>
          </w:rPr>
          <w:fldChar w:fldCharType="end"/>
        </w:r>
      </w:p>
    </w:sdtContent>
  </w:sdt>
  <w:p w14:paraId="65CF2948" w14:textId="77777777" w:rsidR="00E93237" w:rsidRDefault="00E93237"/>
  <w:p w14:paraId="576F9668" w14:textId="77777777" w:rsidR="00E93237" w:rsidRDefault="00E93237"/>
  <w:p w14:paraId="6EE9F928" w14:textId="77777777" w:rsidR="00E93237" w:rsidRDefault="00E932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CC2A" w14:textId="77777777" w:rsidR="0014488A" w:rsidRDefault="0014488A" w:rsidP="0037598A">
      <w:r>
        <w:separator/>
      </w:r>
    </w:p>
  </w:footnote>
  <w:footnote w:type="continuationSeparator" w:id="0">
    <w:p w14:paraId="4C536276" w14:textId="77777777" w:rsidR="0014488A" w:rsidRDefault="0014488A" w:rsidP="0037598A">
      <w:r>
        <w:continuationSeparator/>
      </w:r>
    </w:p>
  </w:footnote>
  <w:footnote w:id="1">
    <w:p w14:paraId="3AE06076" w14:textId="77777777" w:rsidR="000627F6" w:rsidRPr="007B0188" w:rsidRDefault="000627F6" w:rsidP="000627F6">
      <w:pPr>
        <w:pStyle w:val="FootnoteText"/>
        <w:rPr>
          <w:rFonts w:ascii="Times New Roman" w:hAnsi="Times New Roman" w:cs="Times New Roman"/>
        </w:rPr>
      </w:pPr>
      <w:r w:rsidRPr="007B0188">
        <w:rPr>
          <w:rStyle w:val="FootnoteReference"/>
          <w:rFonts w:ascii="Times New Roman" w:hAnsi="Times New Roman" w:cs="Times New Roman"/>
        </w:rPr>
        <w:footnoteRef/>
      </w:r>
      <w:r w:rsidRPr="007B0188">
        <w:rPr>
          <w:rFonts w:ascii="Times New Roman" w:hAnsi="Times New Roman" w:cs="Times New Roman"/>
        </w:rPr>
        <w:t xml:space="preserve"> Šeit un turpmāk ar iepriekšējiem trīs gadiem tiek saprasts 2022., 2023., 2024. un 2025.gads līdz piedāvājuma iesniegšanas dienai.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8Num3"/>
    <w:lvl w:ilvl="0">
      <w:start w:val="4"/>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Times New Roman" w:hAnsi="Times New Roman"/>
        <w:lang w:val="lv-LV"/>
      </w:rPr>
    </w:lvl>
  </w:abstractNum>
  <w:abstractNum w:abstractNumId="4" w15:restartNumberingAfterBreak="0">
    <w:nsid w:val="00000006"/>
    <w:multiLevelType w:val="multilevel"/>
    <w:tmpl w:val="00000006"/>
    <w:name w:val="WW8Num6"/>
    <w:lvl w:ilvl="0">
      <w:start w:val="4"/>
      <w:numFmt w:val="decimal"/>
      <w:lvlText w:val="%1."/>
      <w:lvlJc w:val="left"/>
      <w:pPr>
        <w:tabs>
          <w:tab w:val="num" w:pos="660"/>
        </w:tabs>
        <w:ind w:left="660" w:hanging="660"/>
      </w:pPr>
      <w:rPr>
        <w:b/>
      </w:rPr>
    </w:lvl>
    <w:lvl w:ilvl="1">
      <w:start w:val="1"/>
      <w:numFmt w:val="decimal"/>
      <w:lvlText w:val="%1.%2."/>
      <w:lvlJc w:val="left"/>
      <w:pPr>
        <w:tabs>
          <w:tab w:val="num" w:pos="660"/>
        </w:tabs>
        <w:ind w:left="660" w:hanging="6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00000007"/>
    <w:name w:val="WW8Num7"/>
    <w:lvl w:ilvl="0">
      <w:start w:val="3"/>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15:restartNumberingAfterBreak="0">
    <w:nsid w:val="00000008"/>
    <w:multiLevelType w:val="multilevel"/>
    <w:tmpl w:val="00000008"/>
    <w:name w:val="WW8Num8"/>
    <w:lvl w:ilvl="0">
      <w:start w:val="2"/>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9"/>
    <w:multiLevelType w:val="singleLevel"/>
    <w:tmpl w:val="00000009"/>
    <w:name w:val="WW8Num9"/>
    <w:lvl w:ilvl="0">
      <w:start w:val="1"/>
      <w:numFmt w:val="none"/>
      <w:suff w:val="nothing"/>
      <w:lvlText w:val="6."/>
      <w:lvlJc w:val="left"/>
      <w:pPr>
        <w:tabs>
          <w:tab w:val="num" w:pos="720"/>
        </w:tabs>
        <w:ind w:left="720" w:hanging="360"/>
      </w:pPr>
    </w:lvl>
  </w:abstractNum>
  <w:abstractNum w:abstractNumId="8" w15:restartNumberingAfterBreak="0">
    <w:nsid w:val="0000000B"/>
    <w:multiLevelType w:val="multilevel"/>
    <w:tmpl w:val="BFA259B8"/>
    <w:name w:val="WW8Num11"/>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val="0"/>
        <w:strike w:val="0"/>
        <w:dstrike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20442"/>
    <w:multiLevelType w:val="multilevel"/>
    <w:tmpl w:val="E3F48FCC"/>
    <w:lvl w:ilvl="0">
      <w:start w:val="3"/>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i w:val="0"/>
        <w:i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05A70388"/>
    <w:multiLevelType w:val="multilevel"/>
    <w:tmpl w:val="E3F48FCC"/>
    <w:lvl w:ilvl="0">
      <w:start w:val="3"/>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i w:val="0"/>
        <w:i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0A2F57E6"/>
    <w:multiLevelType w:val="hybridMultilevel"/>
    <w:tmpl w:val="930E24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41D60EC"/>
    <w:multiLevelType w:val="multilevel"/>
    <w:tmpl w:val="4AA299D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0231D0"/>
    <w:multiLevelType w:val="multilevel"/>
    <w:tmpl w:val="3204482C"/>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37776A"/>
    <w:multiLevelType w:val="hybridMultilevel"/>
    <w:tmpl w:val="6D2A6C2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584C55"/>
    <w:multiLevelType w:val="multilevel"/>
    <w:tmpl w:val="CBBEC7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71DE3"/>
    <w:multiLevelType w:val="hybridMultilevel"/>
    <w:tmpl w:val="E81895CA"/>
    <w:lvl w:ilvl="0" w:tplc="8AD6D974">
      <w:numFmt w:val="bullet"/>
      <w:lvlText w:val=""/>
      <w:lvlJc w:val="left"/>
      <w:pPr>
        <w:ind w:left="1080" w:hanging="360"/>
      </w:pPr>
      <w:rPr>
        <w:rFonts w:ascii="Wingdings" w:eastAsia="Times New Roman" w:hAnsi="Wingdings"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8E10B69"/>
    <w:multiLevelType w:val="hybridMultilevel"/>
    <w:tmpl w:val="31C60180"/>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8462E0"/>
    <w:multiLevelType w:val="multilevel"/>
    <w:tmpl w:val="E3F48FCC"/>
    <w:lvl w:ilvl="0">
      <w:start w:val="3"/>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i w:val="0"/>
        <w:i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0306938"/>
    <w:multiLevelType w:val="hybridMultilevel"/>
    <w:tmpl w:val="5FFC9BC4"/>
    <w:lvl w:ilvl="0" w:tplc="416A02A0">
      <w:start w:val="1"/>
      <w:numFmt w:val="decimal"/>
      <w:lvlText w:val="%1."/>
      <w:lvlJc w:val="left"/>
      <w:pPr>
        <w:ind w:left="720" w:hanging="360"/>
      </w:pPr>
      <w:rPr>
        <w:b/>
        <w:bCs/>
        <w:i w:val="0"/>
        <w:i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CE3AA8"/>
    <w:multiLevelType w:val="multilevel"/>
    <w:tmpl w:val="2C1EEEA4"/>
    <w:lvl w:ilvl="0">
      <w:start w:val="1"/>
      <w:numFmt w:val="decimal"/>
      <w:lvlText w:val="%1."/>
      <w:lvlJc w:val="left"/>
      <w:pPr>
        <w:ind w:left="361" w:hanging="220"/>
      </w:pPr>
      <w:rPr>
        <w:rFonts w:hint="default"/>
        <w:spacing w:val="0"/>
        <w:w w:val="100"/>
        <w:lang w:val="lv-LV" w:eastAsia="en-US" w:bidi="ar-SA"/>
      </w:rPr>
    </w:lvl>
    <w:lvl w:ilvl="1">
      <w:start w:val="1"/>
      <w:numFmt w:val="decimal"/>
      <w:lvlText w:val="%1.%2."/>
      <w:lvlJc w:val="left"/>
      <w:pPr>
        <w:ind w:left="141" w:hanging="385"/>
      </w:pPr>
      <w:rPr>
        <w:rFonts w:ascii="Times New Roman" w:eastAsia="Times New Roman" w:hAnsi="Times New Roman" w:cs="Times New Roman" w:hint="default"/>
        <w:b w:val="0"/>
        <w:bCs w:val="0"/>
        <w:i w:val="0"/>
        <w:iCs w:val="0"/>
        <w:spacing w:val="0"/>
        <w:w w:val="94"/>
        <w:sz w:val="22"/>
        <w:szCs w:val="22"/>
        <w:lang w:val="lv-LV" w:eastAsia="en-US" w:bidi="ar-SA"/>
      </w:rPr>
    </w:lvl>
    <w:lvl w:ilvl="2">
      <w:start w:val="1"/>
      <w:numFmt w:val="decimal"/>
      <w:lvlText w:val="%1.%2.%3."/>
      <w:lvlJc w:val="left"/>
      <w:pPr>
        <w:ind w:left="141" w:hanging="550"/>
      </w:pPr>
      <w:rPr>
        <w:rFonts w:ascii="Times New Roman" w:eastAsia="Times New Roman" w:hAnsi="Times New Roman" w:cs="Times New Roman" w:hint="default"/>
        <w:b w:val="0"/>
        <w:bCs w:val="0"/>
        <w:i w:val="0"/>
        <w:iCs w:val="0"/>
        <w:spacing w:val="0"/>
        <w:w w:val="95"/>
        <w:sz w:val="22"/>
        <w:szCs w:val="22"/>
        <w:lang w:val="lv-LV" w:eastAsia="en-US" w:bidi="ar-SA"/>
      </w:rPr>
    </w:lvl>
    <w:lvl w:ilvl="3">
      <w:numFmt w:val="bullet"/>
      <w:lvlText w:val="•"/>
      <w:lvlJc w:val="left"/>
      <w:pPr>
        <w:ind w:left="1712" w:hanging="550"/>
      </w:pPr>
      <w:rPr>
        <w:rFonts w:hint="default"/>
        <w:lang w:val="lv-LV" w:eastAsia="en-US" w:bidi="ar-SA"/>
      </w:rPr>
    </w:lvl>
    <w:lvl w:ilvl="4">
      <w:numFmt w:val="bullet"/>
      <w:lvlText w:val="•"/>
      <w:lvlJc w:val="left"/>
      <w:pPr>
        <w:ind w:left="2904" w:hanging="550"/>
      </w:pPr>
      <w:rPr>
        <w:rFonts w:hint="default"/>
        <w:lang w:val="lv-LV" w:eastAsia="en-US" w:bidi="ar-SA"/>
      </w:rPr>
    </w:lvl>
    <w:lvl w:ilvl="5">
      <w:numFmt w:val="bullet"/>
      <w:lvlText w:val="•"/>
      <w:lvlJc w:val="left"/>
      <w:pPr>
        <w:ind w:left="4096" w:hanging="550"/>
      </w:pPr>
      <w:rPr>
        <w:rFonts w:hint="default"/>
        <w:lang w:val="lv-LV" w:eastAsia="en-US" w:bidi="ar-SA"/>
      </w:rPr>
    </w:lvl>
    <w:lvl w:ilvl="6">
      <w:numFmt w:val="bullet"/>
      <w:lvlText w:val="•"/>
      <w:lvlJc w:val="left"/>
      <w:pPr>
        <w:ind w:left="5289" w:hanging="550"/>
      </w:pPr>
      <w:rPr>
        <w:rFonts w:hint="default"/>
        <w:lang w:val="lv-LV" w:eastAsia="en-US" w:bidi="ar-SA"/>
      </w:rPr>
    </w:lvl>
    <w:lvl w:ilvl="7">
      <w:numFmt w:val="bullet"/>
      <w:lvlText w:val="•"/>
      <w:lvlJc w:val="left"/>
      <w:pPr>
        <w:ind w:left="6481" w:hanging="550"/>
      </w:pPr>
      <w:rPr>
        <w:rFonts w:hint="default"/>
        <w:lang w:val="lv-LV" w:eastAsia="en-US" w:bidi="ar-SA"/>
      </w:rPr>
    </w:lvl>
    <w:lvl w:ilvl="8">
      <w:numFmt w:val="bullet"/>
      <w:lvlText w:val="•"/>
      <w:lvlJc w:val="left"/>
      <w:pPr>
        <w:ind w:left="7673" w:hanging="550"/>
      </w:pPr>
      <w:rPr>
        <w:rFonts w:hint="default"/>
        <w:lang w:val="lv-LV" w:eastAsia="en-US" w:bidi="ar-SA"/>
      </w:rPr>
    </w:lvl>
  </w:abstractNum>
  <w:abstractNum w:abstractNumId="21" w15:restartNumberingAfterBreak="0">
    <w:nsid w:val="34931F3E"/>
    <w:multiLevelType w:val="multilevel"/>
    <w:tmpl w:val="CDAA943C"/>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22" w15:restartNumberingAfterBreak="0">
    <w:nsid w:val="3DA5140C"/>
    <w:multiLevelType w:val="multilevel"/>
    <w:tmpl w:val="E3F48FCC"/>
    <w:lvl w:ilvl="0">
      <w:start w:val="3"/>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i w:val="0"/>
        <w:i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3DB50FC2"/>
    <w:multiLevelType w:val="multilevel"/>
    <w:tmpl w:val="17A0D9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47AE5"/>
    <w:multiLevelType w:val="multilevel"/>
    <w:tmpl w:val="E40E87AA"/>
    <w:lvl w:ilvl="0">
      <w:start w:val="1"/>
      <w:numFmt w:val="decimal"/>
      <w:lvlText w:val="%1)"/>
      <w:lvlJc w:val="left"/>
      <w:pPr>
        <w:tabs>
          <w:tab w:val="num" w:pos="720"/>
        </w:tabs>
        <w:ind w:left="720" w:hanging="360"/>
      </w:pPr>
      <w:rPr>
        <w:rFonts w:ascii="Times New Roman" w:eastAsia="Times New Roman" w:hAnsi="Times New Roman" w:cs="Times New Roman"/>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4F5B52"/>
    <w:multiLevelType w:val="multilevel"/>
    <w:tmpl w:val="3204482C"/>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06FAD"/>
    <w:multiLevelType w:val="hybridMultilevel"/>
    <w:tmpl w:val="6B7009AC"/>
    <w:lvl w:ilvl="0" w:tplc="00000005">
      <w:start w:val="1"/>
      <w:numFmt w:val="bullet"/>
      <w:lvlText w:val="-"/>
      <w:lvlJc w:val="left"/>
      <w:pPr>
        <w:tabs>
          <w:tab w:val="num" w:pos="1440"/>
        </w:tabs>
        <w:ind w:left="1440" w:hanging="360"/>
      </w:pPr>
      <w:rPr>
        <w:rFonts w:ascii="Times New Roman" w:hAnsi="Times New Roman"/>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2353F09"/>
    <w:multiLevelType w:val="multilevel"/>
    <w:tmpl w:val="E3F48FCC"/>
    <w:lvl w:ilvl="0">
      <w:start w:val="3"/>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i w:val="0"/>
        <w:i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46C366AA"/>
    <w:multiLevelType w:val="multilevel"/>
    <w:tmpl w:val="3204482C"/>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A93869"/>
    <w:multiLevelType w:val="multilevel"/>
    <w:tmpl w:val="98487B60"/>
    <w:lvl w:ilvl="0">
      <w:start w:val="1"/>
      <w:numFmt w:val="decimal"/>
      <w:lvlText w:val="%1)"/>
      <w:lvlJc w:val="left"/>
      <w:pPr>
        <w:tabs>
          <w:tab w:val="num" w:pos="720"/>
        </w:tabs>
        <w:ind w:left="720" w:hanging="360"/>
      </w:pPr>
      <w:rPr>
        <w:rFonts w:ascii="Times New Roman" w:eastAsia="Times New Roman" w:hAnsi="Times New Roman"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61711"/>
    <w:multiLevelType w:val="hybridMultilevel"/>
    <w:tmpl w:val="5EE87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B1C42"/>
    <w:multiLevelType w:val="hybridMultilevel"/>
    <w:tmpl w:val="0B203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05616F"/>
    <w:multiLevelType w:val="hybridMultilevel"/>
    <w:tmpl w:val="5EE87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803E9"/>
    <w:multiLevelType w:val="multilevel"/>
    <w:tmpl w:val="E3F48FCC"/>
    <w:lvl w:ilvl="0">
      <w:start w:val="3"/>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i w:val="0"/>
        <w:i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4" w15:restartNumberingAfterBreak="0">
    <w:nsid w:val="613F7B12"/>
    <w:multiLevelType w:val="hybridMultilevel"/>
    <w:tmpl w:val="1902CF70"/>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027519"/>
    <w:multiLevelType w:val="hybridMultilevel"/>
    <w:tmpl w:val="17DCB4F2"/>
    <w:lvl w:ilvl="0" w:tplc="04260001">
      <w:start w:val="1"/>
      <w:numFmt w:val="bullet"/>
      <w:lvlText w:val=""/>
      <w:lvlJc w:val="left"/>
      <w:pPr>
        <w:ind w:left="4320" w:hanging="360"/>
      </w:pPr>
      <w:rPr>
        <w:rFonts w:ascii="Symbol" w:hAnsi="Symbol" w:hint="default"/>
      </w:rPr>
    </w:lvl>
    <w:lvl w:ilvl="1" w:tplc="04260003">
      <w:start w:val="1"/>
      <w:numFmt w:val="bullet"/>
      <w:lvlText w:val="o"/>
      <w:lvlJc w:val="left"/>
      <w:pPr>
        <w:ind w:left="5040" w:hanging="360"/>
      </w:pPr>
      <w:rPr>
        <w:rFonts w:ascii="Courier New" w:hAnsi="Courier New" w:cs="Courier New" w:hint="default"/>
      </w:rPr>
    </w:lvl>
    <w:lvl w:ilvl="2" w:tplc="04260005" w:tentative="1">
      <w:start w:val="1"/>
      <w:numFmt w:val="bullet"/>
      <w:lvlText w:val=""/>
      <w:lvlJc w:val="left"/>
      <w:pPr>
        <w:ind w:left="5760" w:hanging="360"/>
      </w:pPr>
      <w:rPr>
        <w:rFonts w:ascii="Wingdings" w:hAnsi="Wingdings" w:hint="default"/>
      </w:rPr>
    </w:lvl>
    <w:lvl w:ilvl="3" w:tplc="04260001" w:tentative="1">
      <w:start w:val="1"/>
      <w:numFmt w:val="bullet"/>
      <w:lvlText w:val=""/>
      <w:lvlJc w:val="left"/>
      <w:pPr>
        <w:ind w:left="6480" w:hanging="360"/>
      </w:pPr>
      <w:rPr>
        <w:rFonts w:ascii="Symbol" w:hAnsi="Symbol" w:hint="default"/>
      </w:rPr>
    </w:lvl>
    <w:lvl w:ilvl="4" w:tplc="04260003" w:tentative="1">
      <w:start w:val="1"/>
      <w:numFmt w:val="bullet"/>
      <w:lvlText w:val="o"/>
      <w:lvlJc w:val="left"/>
      <w:pPr>
        <w:ind w:left="7200" w:hanging="360"/>
      </w:pPr>
      <w:rPr>
        <w:rFonts w:ascii="Courier New" w:hAnsi="Courier New" w:cs="Courier New" w:hint="default"/>
      </w:rPr>
    </w:lvl>
    <w:lvl w:ilvl="5" w:tplc="04260005" w:tentative="1">
      <w:start w:val="1"/>
      <w:numFmt w:val="bullet"/>
      <w:lvlText w:val=""/>
      <w:lvlJc w:val="left"/>
      <w:pPr>
        <w:ind w:left="7920" w:hanging="360"/>
      </w:pPr>
      <w:rPr>
        <w:rFonts w:ascii="Wingdings" w:hAnsi="Wingdings" w:hint="default"/>
      </w:rPr>
    </w:lvl>
    <w:lvl w:ilvl="6" w:tplc="04260001" w:tentative="1">
      <w:start w:val="1"/>
      <w:numFmt w:val="bullet"/>
      <w:lvlText w:val=""/>
      <w:lvlJc w:val="left"/>
      <w:pPr>
        <w:ind w:left="8640" w:hanging="360"/>
      </w:pPr>
      <w:rPr>
        <w:rFonts w:ascii="Symbol" w:hAnsi="Symbol" w:hint="default"/>
      </w:rPr>
    </w:lvl>
    <w:lvl w:ilvl="7" w:tplc="04260003" w:tentative="1">
      <w:start w:val="1"/>
      <w:numFmt w:val="bullet"/>
      <w:lvlText w:val="o"/>
      <w:lvlJc w:val="left"/>
      <w:pPr>
        <w:ind w:left="9360" w:hanging="360"/>
      </w:pPr>
      <w:rPr>
        <w:rFonts w:ascii="Courier New" w:hAnsi="Courier New" w:cs="Courier New" w:hint="default"/>
      </w:rPr>
    </w:lvl>
    <w:lvl w:ilvl="8" w:tplc="04260005" w:tentative="1">
      <w:start w:val="1"/>
      <w:numFmt w:val="bullet"/>
      <w:lvlText w:val=""/>
      <w:lvlJc w:val="left"/>
      <w:pPr>
        <w:ind w:left="10080" w:hanging="360"/>
      </w:pPr>
      <w:rPr>
        <w:rFonts w:ascii="Wingdings" w:hAnsi="Wingdings" w:hint="default"/>
      </w:rPr>
    </w:lvl>
  </w:abstractNum>
  <w:abstractNum w:abstractNumId="36" w15:restartNumberingAfterBreak="0">
    <w:nsid w:val="6A603BDE"/>
    <w:multiLevelType w:val="multilevel"/>
    <w:tmpl w:val="E3F48FCC"/>
    <w:lvl w:ilvl="0">
      <w:start w:val="3"/>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i w:val="0"/>
        <w:i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6DC162AB"/>
    <w:multiLevelType w:val="multilevel"/>
    <w:tmpl w:val="E8AA88E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9A55BF"/>
    <w:multiLevelType w:val="multilevel"/>
    <w:tmpl w:val="452ABD74"/>
    <w:lvl w:ilvl="0">
      <w:start w:val="1"/>
      <w:numFmt w:val="decimal"/>
      <w:lvlText w:val="%1."/>
      <w:lvlJc w:val="left"/>
      <w:pPr>
        <w:ind w:left="8037" w:hanging="240"/>
      </w:pPr>
      <w:rPr>
        <w:rFonts w:ascii="Times New Roman" w:eastAsia="Times New Roman" w:hAnsi="Times New Roman" w:cs="Times New Roman" w:hint="default"/>
        <w:w w:val="100"/>
        <w:sz w:val="22"/>
        <w:szCs w:val="22"/>
        <w:lang w:val="lv-LV" w:eastAsia="en-US" w:bidi="ar-SA"/>
      </w:rPr>
    </w:lvl>
    <w:lvl w:ilvl="1">
      <w:start w:val="1"/>
      <w:numFmt w:val="decimal"/>
      <w:lvlText w:val="%1.%2."/>
      <w:lvlJc w:val="left"/>
      <w:pPr>
        <w:ind w:left="1525" w:hanging="420"/>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2389" w:hanging="420"/>
      </w:pPr>
      <w:rPr>
        <w:rFonts w:hint="default"/>
        <w:lang w:val="lv-LV" w:eastAsia="en-US" w:bidi="ar-SA"/>
      </w:rPr>
    </w:lvl>
    <w:lvl w:ilvl="3">
      <w:numFmt w:val="bullet"/>
      <w:lvlText w:val="•"/>
      <w:lvlJc w:val="left"/>
      <w:pPr>
        <w:ind w:left="3259" w:hanging="420"/>
      </w:pPr>
      <w:rPr>
        <w:rFonts w:hint="default"/>
        <w:lang w:val="lv-LV" w:eastAsia="en-US" w:bidi="ar-SA"/>
      </w:rPr>
    </w:lvl>
    <w:lvl w:ilvl="4">
      <w:numFmt w:val="bullet"/>
      <w:lvlText w:val="•"/>
      <w:lvlJc w:val="left"/>
      <w:pPr>
        <w:ind w:left="4128" w:hanging="420"/>
      </w:pPr>
      <w:rPr>
        <w:rFonts w:hint="default"/>
        <w:lang w:val="lv-LV" w:eastAsia="en-US" w:bidi="ar-SA"/>
      </w:rPr>
    </w:lvl>
    <w:lvl w:ilvl="5">
      <w:numFmt w:val="bullet"/>
      <w:lvlText w:val="•"/>
      <w:lvlJc w:val="left"/>
      <w:pPr>
        <w:ind w:left="4998" w:hanging="420"/>
      </w:pPr>
      <w:rPr>
        <w:rFonts w:hint="default"/>
        <w:lang w:val="lv-LV" w:eastAsia="en-US" w:bidi="ar-SA"/>
      </w:rPr>
    </w:lvl>
    <w:lvl w:ilvl="6">
      <w:numFmt w:val="bullet"/>
      <w:lvlText w:val="•"/>
      <w:lvlJc w:val="left"/>
      <w:pPr>
        <w:ind w:left="5868" w:hanging="420"/>
      </w:pPr>
      <w:rPr>
        <w:rFonts w:hint="default"/>
        <w:lang w:val="lv-LV" w:eastAsia="en-US" w:bidi="ar-SA"/>
      </w:rPr>
    </w:lvl>
    <w:lvl w:ilvl="7">
      <w:numFmt w:val="bullet"/>
      <w:lvlText w:val="•"/>
      <w:lvlJc w:val="left"/>
      <w:pPr>
        <w:ind w:left="6737" w:hanging="420"/>
      </w:pPr>
      <w:rPr>
        <w:rFonts w:hint="default"/>
        <w:lang w:val="lv-LV" w:eastAsia="en-US" w:bidi="ar-SA"/>
      </w:rPr>
    </w:lvl>
    <w:lvl w:ilvl="8">
      <w:numFmt w:val="bullet"/>
      <w:lvlText w:val="•"/>
      <w:lvlJc w:val="left"/>
      <w:pPr>
        <w:ind w:left="7607" w:hanging="420"/>
      </w:pPr>
      <w:rPr>
        <w:rFonts w:hint="default"/>
        <w:lang w:val="lv-LV" w:eastAsia="en-US" w:bidi="ar-SA"/>
      </w:rPr>
    </w:lvl>
  </w:abstractNum>
  <w:abstractNum w:abstractNumId="39" w15:restartNumberingAfterBreak="0">
    <w:nsid w:val="72545F6D"/>
    <w:multiLevelType w:val="hybridMultilevel"/>
    <w:tmpl w:val="5EAEC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E17F16"/>
    <w:multiLevelType w:val="hybridMultilevel"/>
    <w:tmpl w:val="1E70FCA0"/>
    <w:lvl w:ilvl="0" w:tplc="04D82372">
      <w:numFmt w:val="bullet"/>
      <w:lvlText w:val="-"/>
      <w:lvlJc w:val="left"/>
      <w:pPr>
        <w:ind w:left="1500" w:hanging="360"/>
      </w:pPr>
      <w:rPr>
        <w:rFonts w:ascii="Times New Roman" w:eastAsia="Times New Roman"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1" w15:restartNumberingAfterBreak="0">
    <w:nsid w:val="76666F3B"/>
    <w:multiLevelType w:val="hybridMultilevel"/>
    <w:tmpl w:val="95EC1B20"/>
    <w:lvl w:ilvl="0" w:tplc="E62A8576">
      <w:start w:val="5"/>
      <w:numFmt w:val="bullet"/>
      <w:lvlText w:val="-"/>
      <w:lvlJc w:val="left"/>
      <w:pPr>
        <w:ind w:left="420" w:hanging="360"/>
      </w:pPr>
      <w:rPr>
        <w:rFonts w:ascii="Arial" w:eastAsiaTheme="minorHAnsi" w:hAnsi="Arial" w:cs="Aria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2" w15:restartNumberingAfterBreak="0">
    <w:nsid w:val="780B12BB"/>
    <w:multiLevelType w:val="hybridMultilevel"/>
    <w:tmpl w:val="9238032E"/>
    <w:lvl w:ilvl="0" w:tplc="73782616">
      <w:numFmt w:val="bullet"/>
      <w:lvlText w:val="-"/>
      <w:lvlJc w:val="left"/>
      <w:pPr>
        <w:ind w:left="272" w:hanging="131"/>
      </w:pPr>
      <w:rPr>
        <w:rFonts w:ascii="Times New Roman" w:eastAsia="Times New Roman" w:hAnsi="Times New Roman" w:cs="Times New Roman" w:hint="default"/>
        <w:b w:val="0"/>
        <w:bCs w:val="0"/>
        <w:i w:val="0"/>
        <w:iCs w:val="0"/>
        <w:spacing w:val="0"/>
        <w:w w:val="100"/>
        <w:sz w:val="22"/>
        <w:szCs w:val="22"/>
        <w:lang w:val="lv-LV" w:eastAsia="en-US" w:bidi="ar-SA"/>
      </w:rPr>
    </w:lvl>
    <w:lvl w:ilvl="1" w:tplc="6930C11C">
      <w:numFmt w:val="bullet"/>
      <w:lvlText w:val=""/>
      <w:lvlJc w:val="left"/>
      <w:pPr>
        <w:ind w:left="862" w:hanging="360"/>
      </w:pPr>
      <w:rPr>
        <w:rFonts w:ascii="Symbol" w:eastAsia="Symbol" w:hAnsi="Symbol" w:cs="Symbol" w:hint="default"/>
        <w:b w:val="0"/>
        <w:bCs w:val="0"/>
        <w:i w:val="0"/>
        <w:iCs w:val="0"/>
        <w:spacing w:val="0"/>
        <w:w w:val="100"/>
        <w:sz w:val="22"/>
        <w:szCs w:val="22"/>
        <w:lang w:val="lv-LV" w:eastAsia="en-US" w:bidi="ar-SA"/>
      </w:rPr>
    </w:lvl>
    <w:lvl w:ilvl="2" w:tplc="DE20FF4C">
      <w:numFmt w:val="bullet"/>
      <w:lvlText w:val="•"/>
      <w:lvlJc w:val="left"/>
      <w:pPr>
        <w:ind w:left="1882" w:hanging="360"/>
      </w:pPr>
      <w:rPr>
        <w:rFonts w:hint="default"/>
        <w:lang w:val="lv-LV" w:eastAsia="en-US" w:bidi="ar-SA"/>
      </w:rPr>
    </w:lvl>
    <w:lvl w:ilvl="3" w:tplc="9E605DB0">
      <w:numFmt w:val="bullet"/>
      <w:lvlText w:val="•"/>
      <w:lvlJc w:val="left"/>
      <w:pPr>
        <w:ind w:left="2904" w:hanging="360"/>
      </w:pPr>
      <w:rPr>
        <w:rFonts w:hint="default"/>
        <w:lang w:val="lv-LV" w:eastAsia="en-US" w:bidi="ar-SA"/>
      </w:rPr>
    </w:lvl>
    <w:lvl w:ilvl="4" w:tplc="9D9043CE">
      <w:numFmt w:val="bullet"/>
      <w:lvlText w:val="•"/>
      <w:lvlJc w:val="left"/>
      <w:pPr>
        <w:ind w:left="3926" w:hanging="360"/>
      </w:pPr>
      <w:rPr>
        <w:rFonts w:hint="default"/>
        <w:lang w:val="lv-LV" w:eastAsia="en-US" w:bidi="ar-SA"/>
      </w:rPr>
    </w:lvl>
    <w:lvl w:ilvl="5" w:tplc="BDF2642C">
      <w:numFmt w:val="bullet"/>
      <w:lvlText w:val="•"/>
      <w:lvlJc w:val="left"/>
      <w:pPr>
        <w:ind w:left="4948" w:hanging="360"/>
      </w:pPr>
      <w:rPr>
        <w:rFonts w:hint="default"/>
        <w:lang w:val="lv-LV" w:eastAsia="en-US" w:bidi="ar-SA"/>
      </w:rPr>
    </w:lvl>
    <w:lvl w:ilvl="6" w:tplc="81ECA328">
      <w:numFmt w:val="bullet"/>
      <w:lvlText w:val="•"/>
      <w:lvlJc w:val="left"/>
      <w:pPr>
        <w:ind w:left="5970" w:hanging="360"/>
      </w:pPr>
      <w:rPr>
        <w:rFonts w:hint="default"/>
        <w:lang w:val="lv-LV" w:eastAsia="en-US" w:bidi="ar-SA"/>
      </w:rPr>
    </w:lvl>
    <w:lvl w:ilvl="7" w:tplc="D0FE1F04">
      <w:numFmt w:val="bullet"/>
      <w:lvlText w:val="•"/>
      <w:lvlJc w:val="left"/>
      <w:pPr>
        <w:ind w:left="6992" w:hanging="360"/>
      </w:pPr>
      <w:rPr>
        <w:rFonts w:hint="default"/>
        <w:lang w:val="lv-LV" w:eastAsia="en-US" w:bidi="ar-SA"/>
      </w:rPr>
    </w:lvl>
    <w:lvl w:ilvl="8" w:tplc="28D8341E">
      <w:numFmt w:val="bullet"/>
      <w:lvlText w:val="•"/>
      <w:lvlJc w:val="left"/>
      <w:pPr>
        <w:ind w:left="8014" w:hanging="360"/>
      </w:pPr>
      <w:rPr>
        <w:rFonts w:hint="default"/>
        <w:lang w:val="lv-LV" w:eastAsia="en-US" w:bidi="ar-SA"/>
      </w:rPr>
    </w:lvl>
  </w:abstractNum>
  <w:abstractNum w:abstractNumId="43" w15:restartNumberingAfterBreak="0">
    <w:nsid w:val="79672EAA"/>
    <w:multiLevelType w:val="multilevel"/>
    <w:tmpl w:val="3204482C"/>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DA6F27"/>
    <w:multiLevelType w:val="multilevel"/>
    <w:tmpl w:val="F57C46D0"/>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981766917">
    <w:abstractNumId w:val="23"/>
  </w:num>
  <w:num w:numId="2" w16cid:durableId="29382664">
    <w:abstractNumId w:val="17"/>
  </w:num>
  <w:num w:numId="3" w16cid:durableId="944075182">
    <w:abstractNumId w:val="11"/>
  </w:num>
  <w:num w:numId="4" w16cid:durableId="557132645">
    <w:abstractNumId w:val="25"/>
  </w:num>
  <w:num w:numId="5" w16cid:durableId="1885290475">
    <w:abstractNumId w:val="0"/>
  </w:num>
  <w:num w:numId="6" w16cid:durableId="307172424">
    <w:abstractNumId w:val="43"/>
  </w:num>
  <w:num w:numId="7" w16cid:durableId="1310329707">
    <w:abstractNumId w:val="1"/>
  </w:num>
  <w:num w:numId="8" w16cid:durableId="1833258657">
    <w:abstractNumId w:val="2"/>
  </w:num>
  <w:num w:numId="9" w16cid:durableId="565841390">
    <w:abstractNumId w:val="3"/>
  </w:num>
  <w:num w:numId="10" w16cid:durableId="1000085290">
    <w:abstractNumId w:val="4"/>
  </w:num>
  <w:num w:numId="11" w16cid:durableId="644310807">
    <w:abstractNumId w:val="5"/>
  </w:num>
  <w:num w:numId="12" w16cid:durableId="1499928113">
    <w:abstractNumId w:val="6"/>
  </w:num>
  <w:num w:numId="13" w16cid:durableId="1270166886">
    <w:abstractNumId w:val="7"/>
  </w:num>
  <w:num w:numId="14" w16cid:durableId="326062134">
    <w:abstractNumId w:val="8"/>
  </w:num>
  <w:num w:numId="15" w16cid:durableId="1478914535">
    <w:abstractNumId w:val="12"/>
  </w:num>
  <w:num w:numId="16" w16cid:durableId="196625590">
    <w:abstractNumId w:val="30"/>
  </w:num>
  <w:num w:numId="17" w16cid:durableId="202716012">
    <w:abstractNumId w:val="35"/>
  </w:num>
  <w:num w:numId="18" w16cid:durableId="703679634">
    <w:abstractNumId w:val="31"/>
  </w:num>
  <w:num w:numId="19" w16cid:durableId="996767293">
    <w:abstractNumId w:val="32"/>
  </w:num>
  <w:num w:numId="20" w16cid:durableId="273488507">
    <w:abstractNumId w:val="39"/>
  </w:num>
  <w:num w:numId="21" w16cid:durableId="750084585">
    <w:abstractNumId w:val="16"/>
  </w:num>
  <w:num w:numId="22" w16cid:durableId="663321448">
    <w:abstractNumId w:val="40"/>
  </w:num>
  <w:num w:numId="23" w16cid:durableId="777410864">
    <w:abstractNumId w:val="44"/>
  </w:num>
  <w:num w:numId="24" w16cid:durableId="73205143">
    <w:abstractNumId w:val="26"/>
  </w:num>
  <w:num w:numId="25" w16cid:durableId="749501761">
    <w:abstractNumId w:val="37"/>
  </w:num>
  <w:num w:numId="26" w16cid:durableId="1846019419">
    <w:abstractNumId w:val="20"/>
  </w:num>
  <w:num w:numId="27" w16cid:durableId="1940988403">
    <w:abstractNumId w:val="13"/>
  </w:num>
  <w:num w:numId="28" w16cid:durableId="1291671473">
    <w:abstractNumId w:val="15"/>
  </w:num>
  <w:num w:numId="29" w16cid:durableId="297418124">
    <w:abstractNumId w:val="28"/>
  </w:num>
  <w:num w:numId="30" w16cid:durableId="1902328065">
    <w:abstractNumId w:val="42"/>
  </w:num>
  <w:num w:numId="31" w16cid:durableId="274531469">
    <w:abstractNumId w:val="38"/>
  </w:num>
  <w:num w:numId="32" w16cid:durableId="1816331645">
    <w:abstractNumId w:val="21"/>
  </w:num>
  <w:num w:numId="33" w16cid:durableId="1215579253">
    <w:abstractNumId w:val="34"/>
  </w:num>
  <w:num w:numId="34" w16cid:durableId="1565875664">
    <w:abstractNumId w:val="14"/>
  </w:num>
  <w:num w:numId="35" w16cid:durableId="62069628">
    <w:abstractNumId w:val="36"/>
  </w:num>
  <w:num w:numId="36" w16cid:durableId="1744138063">
    <w:abstractNumId w:val="41"/>
  </w:num>
  <w:num w:numId="37" w16cid:durableId="20608554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5756860">
    <w:abstractNumId w:val="24"/>
  </w:num>
  <w:num w:numId="39" w16cid:durableId="2132629118">
    <w:abstractNumId w:val="29"/>
  </w:num>
  <w:num w:numId="40" w16cid:durableId="367069383">
    <w:abstractNumId w:val="33"/>
  </w:num>
  <w:num w:numId="41" w16cid:durableId="663506946">
    <w:abstractNumId w:val="22"/>
  </w:num>
  <w:num w:numId="42" w16cid:durableId="1645088339">
    <w:abstractNumId w:val="10"/>
  </w:num>
  <w:num w:numId="43" w16cid:durableId="64961150">
    <w:abstractNumId w:val="27"/>
  </w:num>
  <w:num w:numId="44" w16cid:durableId="479082237">
    <w:abstractNumId w:val="9"/>
  </w:num>
  <w:num w:numId="45" w16cid:durableId="71501178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FE"/>
    <w:rsid w:val="00004A82"/>
    <w:rsid w:val="000110ED"/>
    <w:rsid w:val="00015E87"/>
    <w:rsid w:val="000209B0"/>
    <w:rsid w:val="00021ED9"/>
    <w:rsid w:val="00026925"/>
    <w:rsid w:val="00031993"/>
    <w:rsid w:val="00031C62"/>
    <w:rsid w:val="00033B01"/>
    <w:rsid w:val="000365CE"/>
    <w:rsid w:val="00037E4F"/>
    <w:rsid w:val="000423E7"/>
    <w:rsid w:val="000442B0"/>
    <w:rsid w:val="00044AD4"/>
    <w:rsid w:val="00046858"/>
    <w:rsid w:val="0005105C"/>
    <w:rsid w:val="00057575"/>
    <w:rsid w:val="000627F6"/>
    <w:rsid w:val="000635C1"/>
    <w:rsid w:val="00065813"/>
    <w:rsid w:val="00065D20"/>
    <w:rsid w:val="00065D89"/>
    <w:rsid w:val="00071D36"/>
    <w:rsid w:val="000723A1"/>
    <w:rsid w:val="00073691"/>
    <w:rsid w:val="000801EC"/>
    <w:rsid w:val="000824BD"/>
    <w:rsid w:val="00083070"/>
    <w:rsid w:val="00084B79"/>
    <w:rsid w:val="000854D6"/>
    <w:rsid w:val="00086255"/>
    <w:rsid w:val="00086383"/>
    <w:rsid w:val="00092C94"/>
    <w:rsid w:val="00095A3F"/>
    <w:rsid w:val="00096B5E"/>
    <w:rsid w:val="000A1603"/>
    <w:rsid w:val="000A3B7D"/>
    <w:rsid w:val="000A4939"/>
    <w:rsid w:val="000A71A9"/>
    <w:rsid w:val="000B136E"/>
    <w:rsid w:val="000B3EDE"/>
    <w:rsid w:val="000B6723"/>
    <w:rsid w:val="000C0CE3"/>
    <w:rsid w:val="000C218C"/>
    <w:rsid w:val="000D4ECC"/>
    <w:rsid w:val="000D5708"/>
    <w:rsid w:val="000D6ECD"/>
    <w:rsid w:val="000E034E"/>
    <w:rsid w:val="000E548C"/>
    <w:rsid w:val="000E721A"/>
    <w:rsid w:val="000F01A7"/>
    <w:rsid w:val="001004E7"/>
    <w:rsid w:val="00102084"/>
    <w:rsid w:val="001046C4"/>
    <w:rsid w:val="00106C26"/>
    <w:rsid w:val="0011528D"/>
    <w:rsid w:val="00122A22"/>
    <w:rsid w:val="00136259"/>
    <w:rsid w:val="00144663"/>
    <w:rsid w:val="0014488A"/>
    <w:rsid w:val="0014581E"/>
    <w:rsid w:val="001500DC"/>
    <w:rsid w:val="001502B0"/>
    <w:rsid w:val="00150CDB"/>
    <w:rsid w:val="001516E1"/>
    <w:rsid w:val="00155EDC"/>
    <w:rsid w:val="00156AC0"/>
    <w:rsid w:val="0016179C"/>
    <w:rsid w:val="0016332A"/>
    <w:rsid w:val="00163F35"/>
    <w:rsid w:val="00164860"/>
    <w:rsid w:val="00165218"/>
    <w:rsid w:val="00167CB9"/>
    <w:rsid w:val="00170243"/>
    <w:rsid w:val="0017397A"/>
    <w:rsid w:val="001750D5"/>
    <w:rsid w:val="00175B50"/>
    <w:rsid w:val="00183667"/>
    <w:rsid w:val="00183CAF"/>
    <w:rsid w:val="00186672"/>
    <w:rsid w:val="001911D8"/>
    <w:rsid w:val="00192C61"/>
    <w:rsid w:val="001932B6"/>
    <w:rsid w:val="00197BF7"/>
    <w:rsid w:val="001A271C"/>
    <w:rsid w:val="001A43BA"/>
    <w:rsid w:val="001A5063"/>
    <w:rsid w:val="001A561B"/>
    <w:rsid w:val="001A5FEE"/>
    <w:rsid w:val="001B052D"/>
    <w:rsid w:val="001B7486"/>
    <w:rsid w:val="001C57CB"/>
    <w:rsid w:val="001C6379"/>
    <w:rsid w:val="001D01EB"/>
    <w:rsid w:val="001D2CA3"/>
    <w:rsid w:val="001D3BB9"/>
    <w:rsid w:val="001D7B59"/>
    <w:rsid w:val="001E0003"/>
    <w:rsid w:val="001E2F7A"/>
    <w:rsid w:val="001E4478"/>
    <w:rsid w:val="001F55DB"/>
    <w:rsid w:val="001F6806"/>
    <w:rsid w:val="0020188F"/>
    <w:rsid w:val="002051FE"/>
    <w:rsid w:val="00213335"/>
    <w:rsid w:val="00216EDF"/>
    <w:rsid w:val="00221780"/>
    <w:rsid w:val="0023545A"/>
    <w:rsid w:val="00241A9A"/>
    <w:rsid w:val="00242759"/>
    <w:rsid w:val="0024328F"/>
    <w:rsid w:val="00253B00"/>
    <w:rsid w:val="00254C5A"/>
    <w:rsid w:val="00254E85"/>
    <w:rsid w:val="00270FE8"/>
    <w:rsid w:val="00275F2A"/>
    <w:rsid w:val="00280C45"/>
    <w:rsid w:val="00280D6F"/>
    <w:rsid w:val="00280FFD"/>
    <w:rsid w:val="002810C9"/>
    <w:rsid w:val="002862B4"/>
    <w:rsid w:val="00287B66"/>
    <w:rsid w:val="00291C64"/>
    <w:rsid w:val="00292B3D"/>
    <w:rsid w:val="00296E07"/>
    <w:rsid w:val="002979E6"/>
    <w:rsid w:val="002A4E31"/>
    <w:rsid w:val="002A731F"/>
    <w:rsid w:val="002B0656"/>
    <w:rsid w:val="002B6B82"/>
    <w:rsid w:val="002C129D"/>
    <w:rsid w:val="002C1D8B"/>
    <w:rsid w:val="002C2003"/>
    <w:rsid w:val="002C33C5"/>
    <w:rsid w:val="002C63E9"/>
    <w:rsid w:val="002D0F8D"/>
    <w:rsid w:val="002D3215"/>
    <w:rsid w:val="002E0E21"/>
    <w:rsid w:val="002E5F71"/>
    <w:rsid w:val="002E7C64"/>
    <w:rsid w:val="002F6BB9"/>
    <w:rsid w:val="003000E7"/>
    <w:rsid w:val="00307F25"/>
    <w:rsid w:val="00310554"/>
    <w:rsid w:val="003116C1"/>
    <w:rsid w:val="00312FE7"/>
    <w:rsid w:val="00320A33"/>
    <w:rsid w:val="00320EFD"/>
    <w:rsid w:val="00327F6B"/>
    <w:rsid w:val="003327F7"/>
    <w:rsid w:val="003363C4"/>
    <w:rsid w:val="0034387D"/>
    <w:rsid w:val="00345770"/>
    <w:rsid w:val="003510A6"/>
    <w:rsid w:val="00351FA6"/>
    <w:rsid w:val="00353D67"/>
    <w:rsid w:val="003542A4"/>
    <w:rsid w:val="00356E62"/>
    <w:rsid w:val="00360FD4"/>
    <w:rsid w:val="00363BCC"/>
    <w:rsid w:val="00365093"/>
    <w:rsid w:val="00367385"/>
    <w:rsid w:val="0037148B"/>
    <w:rsid w:val="0037598A"/>
    <w:rsid w:val="00376F91"/>
    <w:rsid w:val="00381F6C"/>
    <w:rsid w:val="00382A26"/>
    <w:rsid w:val="0038396A"/>
    <w:rsid w:val="003956CC"/>
    <w:rsid w:val="00395E91"/>
    <w:rsid w:val="00396D51"/>
    <w:rsid w:val="003A0293"/>
    <w:rsid w:val="003A1440"/>
    <w:rsid w:val="003A2818"/>
    <w:rsid w:val="003A2BBB"/>
    <w:rsid w:val="003A2C20"/>
    <w:rsid w:val="003A6756"/>
    <w:rsid w:val="003B0A88"/>
    <w:rsid w:val="003B209A"/>
    <w:rsid w:val="003B4777"/>
    <w:rsid w:val="003B5399"/>
    <w:rsid w:val="003D06C6"/>
    <w:rsid w:val="003E48CB"/>
    <w:rsid w:val="003E52AD"/>
    <w:rsid w:val="003E5368"/>
    <w:rsid w:val="003F1C0C"/>
    <w:rsid w:val="003F46F1"/>
    <w:rsid w:val="003F5CEB"/>
    <w:rsid w:val="003F76A9"/>
    <w:rsid w:val="0040396C"/>
    <w:rsid w:val="00406830"/>
    <w:rsid w:val="00410E8F"/>
    <w:rsid w:val="0041129C"/>
    <w:rsid w:val="00421477"/>
    <w:rsid w:val="004218DB"/>
    <w:rsid w:val="0042315F"/>
    <w:rsid w:val="004245DD"/>
    <w:rsid w:val="004303AF"/>
    <w:rsid w:val="004308A3"/>
    <w:rsid w:val="00434D54"/>
    <w:rsid w:val="0043779F"/>
    <w:rsid w:val="00437841"/>
    <w:rsid w:val="004413DE"/>
    <w:rsid w:val="004436C5"/>
    <w:rsid w:val="004444A0"/>
    <w:rsid w:val="00445FEB"/>
    <w:rsid w:val="004500BC"/>
    <w:rsid w:val="00453B29"/>
    <w:rsid w:val="00457B8F"/>
    <w:rsid w:val="00460AF3"/>
    <w:rsid w:val="00462848"/>
    <w:rsid w:val="00463386"/>
    <w:rsid w:val="004655C2"/>
    <w:rsid w:val="00465C3F"/>
    <w:rsid w:val="00467019"/>
    <w:rsid w:val="00470481"/>
    <w:rsid w:val="004738BD"/>
    <w:rsid w:val="004759C1"/>
    <w:rsid w:val="00487DFB"/>
    <w:rsid w:val="0049183C"/>
    <w:rsid w:val="00494C95"/>
    <w:rsid w:val="004A0622"/>
    <w:rsid w:val="004A2B0F"/>
    <w:rsid w:val="004A44D2"/>
    <w:rsid w:val="004A5A70"/>
    <w:rsid w:val="004B1A53"/>
    <w:rsid w:val="004B2EFA"/>
    <w:rsid w:val="004B2FD2"/>
    <w:rsid w:val="004B4147"/>
    <w:rsid w:val="004C1FC6"/>
    <w:rsid w:val="004C20BC"/>
    <w:rsid w:val="004C2AAB"/>
    <w:rsid w:val="004D25A9"/>
    <w:rsid w:val="004D4016"/>
    <w:rsid w:val="004D7A7B"/>
    <w:rsid w:val="004E3C97"/>
    <w:rsid w:val="004E59E8"/>
    <w:rsid w:val="004F3A0D"/>
    <w:rsid w:val="004F6104"/>
    <w:rsid w:val="004F6C3C"/>
    <w:rsid w:val="004F7A0D"/>
    <w:rsid w:val="005061D1"/>
    <w:rsid w:val="005121BD"/>
    <w:rsid w:val="00512856"/>
    <w:rsid w:val="0051288E"/>
    <w:rsid w:val="00516ECE"/>
    <w:rsid w:val="005236D7"/>
    <w:rsid w:val="00526B7F"/>
    <w:rsid w:val="00533D19"/>
    <w:rsid w:val="00535418"/>
    <w:rsid w:val="0053689C"/>
    <w:rsid w:val="00537631"/>
    <w:rsid w:val="005415F3"/>
    <w:rsid w:val="00541C1B"/>
    <w:rsid w:val="00544463"/>
    <w:rsid w:val="00545126"/>
    <w:rsid w:val="00545CA1"/>
    <w:rsid w:val="00551EB3"/>
    <w:rsid w:val="00552514"/>
    <w:rsid w:val="005528DB"/>
    <w:rsid w:val="00561A19"/>
    <w:rsid w:val="00561F05"/>
    <w:rsid w:val="005709E2"/>
    <w:rsid w:val="00571517"/>
    <w:rsid w:val="005746C3"/>
    <w:rsid w:val="00575F72"/>
    <w:rsid w:val="00576FAA"/>
    <w:rsid w:val="00581AD8"/>
    <w:rsid w:val="0058285A"/>
    <w:rsid w:val="005877CE"/>
    <w:rsid w:val="005911EE"/>
    <w:rsid w:val="005930B5"/>
    <w:rsid w:val="005951FE"/>
    <w:rsid w:val="005A2AD9"/>
    <w:rsid w:val="005A4850"/>
    <w:rsid w:val="005A5AEA"/>
    <w:rsid w:val="005B102F"/>
    <w:rsid w:val="005B1859"/>
    <w:rsid w:val="005B30C3"/>
    <w:rsid w:val="005B44DA"/>
    <w:rsid w:val="005B5A79"/>
    <w:rsid w:val="005B7781"/>
    <w:rsid w:val="005C5775"/>
    <w:rsid w:val="005D100B"/>
    <w:rsid w:val="005D7B27"/>
    <w:rsid w:val="005E4060"/>
    <w:rsid w:val="005E41AB"/>
    <w:rsid w:val="005E499F"/>
    <w:rsid w:val="005F0612"/>
    <w:rsid w:val="005F124A"/>
    <w:rsid w:val="005F5543"/>
    <w:rsid w:val="005F6EB4"/>
    <w:rsid w:val="0060187D"/>
    <w:rsid w:val="0060245E"/>
    <w:rsid w:val="00607A9F"/>
    <w:rsid w:val="00610DBE"/>
    <w:rsid w:val="00611625"/>
    <w:rsid w:val="00612278"/>
    <w:rsid w:val="0061719F"/>
    <w:rsid w:val="0062495B"/>
    <w:rsid w:val="006270ED"/>
    <w:rsid w:val="006318B7"/>
    <w:rsid w:val="00637065"/>
    <w:rsid w:val="006476FA"/>
    <w:rsid w:val="00650014"/>
    <w:rsid w:val="00657EA5"/>
    <w:rsid w:val="006643CF"/>
    <w:rsid w:val="006728B5"/>
    <w:rsid w:val="00680153"/>
    <w:rsid w:val="00680159"/>
    <w:rsid w:val="00680AAE"/>
    <w:rsid w:val="00680C43"/>
    <w:rsid w:val="006832F7"/>
    <w:rsid w:val="00683305"/>
    <w:rsid w:val="00686F9E"/>
    <w:rsid w:val="006916DC"/>
    <w:rsid w:val="00692F15"/>
    <w:rsid w:val="006937BD"/>
    <w:rsid w:val="0069452F"/>
    <w:rsid w:val="006A6B2F"/>
    <w:rsid w:val="006B3C1B"/>
    <w:rsid w:val="006B4FA3"/>
    <w:rsid w:val="006B6EAF"/>
    <w:rsid w:val="006C10F7"/>
    <w:rsid w:val="006C2613"/>
    <w:rsid w:val="006C53FE"/>
    <w:rsid w:val="006C6505"/>
    <w:rsid w:val="006C6D56"/>
    <w:rsid w:val="006D0A1C"/>
    <w:rsid w:val="006D5CCB"/>
    <w:rsid w:val="006E180E"/>
    <w:rsid w:val="006E4B5F"/>
    <w:rsid w:val="006E559E"/>
    <w:rsid w:val="006F3A00"/>
    <w:rsid w:val="006F4A6F"/>
    <w:rsid w:val="006F70B9"/>
    <w:rsid w:val="00704457"/>
    <w:rsid w:val="00707AFB"/>
    <w:rsid w:val="007138FC"/>
    <w:rsid w:val="0071520C"/>
    <w:rsid w:val="00717F76"/>
    <w:rsid w:val="00721124"/>
    <w:rsid w:val="00727390"/>
    <w:rsid w:val="0073177A"/>
    <w:rsid w:val="00733042"/>
    <w:rsid w:val="007352DB"/>
    <w:rsid w:val="0073797B"/>
    <w:rsid w:val="00741BA9"/>
    <w:rsid w:val="00741DAE"/>
    <w:rsid w:val="007439FF"/>
    <w:rsid w:val="007453D5"/>
    <w:rsid w:val="0075545A"/>
    <w:rsid w:val="00756817"/>
    <w:rsid w:val="007627A5"/>
    <w:rsid w:val="00763E2B"/>
    <w:rsid w:val="00765539"/>
    <w:rsid w:val="007668B9"/>
    <w:rsid w:val="0076727D"/>
    <w:rsid w:val="007678C9"/>
    <w:rsid w:val="00767DD5"/>
    <w:rsid w:val="00772C91"/>
    <w:rsid w:val="00772EA9"/>
    <w:rsid w:val="00773048"/>
    <w:rsid w:val="007737CE"/>
    <w:rsid w:val="00776740"/>
    <w:rsid w:val="00782B7D"/>
    <w:rsid w:val="0078542E"/>
    <w:rsid w:val="00786553"/>
    <w:rsid w:val="00792292"/>
    <w:rsid w:val="00792CC0"/>
    <w:rsid w:val="007971C9"/>
    <w:rsid w:val="00797B55"/>
    <w:rsid w:val="007A32A3"/>
    <w:rsid w:val="007A5A87"/>
    <w:rsid w:val="007B0188"/>
    <w:rsid w:val="007B42BA"/>
    <w:rsid w:val="007B7006"/>
    <w:rsid w:val="007C6355"/>
    <w:rsid w:val="007D2397"/>
    <w:rsid w:val="007D2A14"/>
    <w:rsid w:val="007D322F"/>
    <w:rsid w:val="007D3A00"/>
    <w:rsid w:val="007D6C26"/>
    <w:rsid w:val="007D6C7A"/>
    <w:rsid w:val="007E00B1"/>
    <w:rsid w:val="007E4502"/>
    <w:rsid w:val="007E5D53"/>
    <w:rsid w:val="007E65E5"/>
    <w:rsid w:val="007E6D94"/>
    <w:rsid w:val="007F56B4"/>
    <w:rsid w:val="008010F2"/>
    <w:rsid w:val="00801C92"/>
    <w:rsid w:val="0080386E"/>
    <w:rsid w:val="00803CE2"/>
    <w:rsid w:val="00806EF9"/>
    <w:rsid w:val="00807BF8"/>
    <w:rsid w:val="00817E43"/>
    <w:rsid w:val="008277C2"/>
    <w:rsid w:val="00827902"/>
    <w:rsid w:val="008447B6"/>
    <w:rsid w:val="008449F7"/>
    <w:rsid w:val="00845537"/>
    <w:rsid w:val="00846758"/>
    <w:rsid w:val="00852C64"/>
    <w:rsid w:val="00854CC3"/>
    <w:rsid w:val="00855773"/>
    <w:rsid w:val="008557BD"/>
    <w:rsid w:val="00857165"/>
    <w:rsid w:val="00857497"/>
    <w:rsid w:val="0086128E"/>
    <w:rsid w:val="008735BC"/>
    <w:rsid w:val="00876BFD"/>
    <w:rsid w:val="00882511"/>
    <w:rsid w:val="008838C5"/>
    <w:rsid w:val="008936AA"/>
    <w:rsid w:val="00894135"/>
    <w:rsid w:val="0089456A"/>
    <w:rsid w:val="008960B1"/>
    <w:rsid w:val="00896565"/>
    <w:rsid w:val="008A10F2"/>
    <w:rsid w:val="008A4D4F"/>
    <w:rsid w:val="008B4579"/>
    <w:rsid w:val="008B49CA"/>
    <w:rsid w:val="008B6946"/>
    <w:rsid w:val="008C3DF5"/>
    <w:rsid w:val="008C45DB"/>
    <w:rsid w:val="008C583A"/>
    <w:rsid w:val="008C759F"/>
    <w:rsid w:val="008C7A61"/>
    <w:rsid w:val="008D08B8"/>
    <w:rsid w:val="008D518A"/>
    <w:rsid w:val="008D5195"/>
    <w:rsid w:val="008D5BCF"/>
    <w:rsid w:val="008E2ECC"/>
    <w:rsid w:val="008E4EB6"/>
    <w:rsid w:val="008E760A"/>
    <w:rsid w:val="008F440F"/>
    <w:rsid w:val="008F61BA"/>
    <w:rsid w:val="008F6B59"/>
    <w:rsid w:val="008F7EF4"/>
    <w:rsid w:val="00900FCB"/>
    <w:rsid w:val="0090160A"/>
    <w:rsid w:val="0090418A"/>
    <w:rsid w:val="009076EC"/>
    <w:rsid w:val="00907B95"/>
    <w:rsid w:val="009111EC"/>
    <w:rsid w:val="00911817"/>
    <w:rsid w:val="00913B05"/>
    <w:rsid w:val="00915D58"/>
    <w:rsid w:val="00920BA8"/>
    <w:rsid w:val="00920C4B"/>
    <w:rsid w:val="00922606"/>
    <w:rsid w:val="00922B0D"/>
    <w:rsid w:val="00923189"/>
    <w:rsid w:val="00923B27"/>
    <w:rsid w:val="0093217D"/>
    <w:rsid w:val="00933A44"/>
    <w:rsid w:val="00934CDF"/>
    <w:rsid w:val="00935F8C"/>
    <w:rsid w:val="00942FD5"/>
    <w:rsid w:val="0094490F"/>
    <w:rsid w:val="009502AA"/>
    <w:rsid w:val="00951FB0"/>
    <w:rsid w:val="00953998"/>
    <w:rsid w:val="009551DB"/>
    <w:rsid w:val="00970A95"/>
    <w:rsid w:val="00970F0F"/>
    <w:rsid w:val="009811F7"/>
    <w:rsid w:val="00984734"/>
    <w:rsid w:val="00994938"/>
    <w:rsid w:val="009A1210"/>
    <w:rsid w:val="009A1C30"/>
    <w:rsid w:val="009A4F5C"/>
    <w:rsid w:val="009A71E7"/>
    <w:rsid w:val="009A7273"/>
    <w:rsid w:val="009A7448"/>
    <w:rsid w:val="009A7F21"/>
    <w:rsid w:val="009B0A42"/>
    <w:rsid w:val="009B1CBC"/>
    <w:rsid w:val="009B5EBA"/>
    <w:rsid w:val="009B66AC"/>
    <w:rsid w:val="009C2DFE"/>
    <w:rsid w:val="009C2FDD"/>
    <w:rsid w:val="009D058E"/>
    <w:rsid w:val="009D2B5C"/>
    <w:rsid w:val="009F5D36"/>
    <w:rsid w:val="00A01D7C"/>
    <w:rsid w:val="00A054C3"/>
    <w:rsid w:val="00A06EE2"/>
    <w:rsid w:val="00A07052"/>
    <w:rsid w:val="00A11776"/>
    <w:rsid w:val="00A12F3E"/>
    <w:rsid w:val="00A136FE"/>
    <w:rsid w:val="00A167FD"/>
    <w:rsid w:val="00A257B1"/>
    <w:rsid w:val="00A300C3"/>
    <w:rsid w:val="00A37D40"/>
    <w:rsid w:val="00A440F4"/>
    <w:rsid w:val="00A4662E"/>
    <w:rsid w:val="00A46F4E"/>
    <w:rsid w:val="00A5124C"/>
    <w:rsid w:val="00A544FE"/>
    <w:rsid w:val="00A549B2"/>
    <w:rsid w:val="00A64CE3"/>
    <w:rsid w:val="00A66089"/>
    <w:rsid w:val="00A70829"/>
    <w:rsid w:val="00A74BB7"/>
    <w:rsid w:val="00A75693"/>
    <w:rsid w:val="00A82808"/>
    <w:rsid w:val="00A91D8E"/>
    <w:rsid w:val="00A92083"/>
    <w:rsid w:val="00A92192"/>
    <w:rsid w:val="00A9459B"/>
    <w:rsid w:val="00A948A1"/>
    <w:rsid w:val="00A95702"/>
    <w:rsid w:val="00AA0171"/>
    <w:rsid w:val="00AA05B6"/>
    <w:rsid w:val="00AA2BA4"/>
    <w:rsid w:val="00AA394D"/>
    <w:rsid w:val="00AA6AC7"/>
    <w:rsid w:val="00AB2BDB"/>
    <w:rsid w:val="00AB4890"/>
    <w:rsid w:val="00AB5723"/>
    <w:rsid w:val="00AC2E5F"/>
    <w:rsid w:val="00AC46D2"/>
    <w:rsid w:val="00AC6046"/>
    <w:rsid w:val="00AC7A2B"/>
    <w:rsid w:val="00AD36F1"/>
    <w:rsid w:val="00AD5323"/>
    <w:rsid w:val="00AE158A"/>
    <w:rsid w:val="00AE4665"/>
    <w:rsid w:val="00AE6FE9"/>
    <w:rsid w:val="00AE79FD"/>
    <w:rsid w:val="00AF051A"/>
    <w:rsid w:val="00AF3CC5"/>
    <w:rsid w:val="00B00129"/>
    <w:rsid w:val="00B0662F"/>
    <w:rsid w:val="00B0669E"/>
    <w:rsid w:val="00B07EC3"/>
    <w:rsid w:val="00B12978"/>
    <w:rsid w:val="00B12E3D"/>
    <w:rsid w:val="00B2360E"/>
    <w:rsid w:val="00B23CBA"/>
    <w:rsid w:val="00B2585F"/>
    <w:rsid w:val="00B313F3"/>
    <w:rsid w:val="00B3692E"/>
    <w:rsid w:val="00B402B1"/>
    <w:rsid w:val="00B40402"/>
    <w:rsid w:val="00B416EF"/>
    <w:rsid w:val="00B417E2"/>
    <w:rsid w:val="00B42121"/>
    <w:rsid w:val="00B461F1"/>
    <w:rsid w:val="00B46ED2"/>
    <w:rsid w:val="00B52027"/>
    <w:rsid w:val="00B533FE"/>
    <w:rsid w:val="00B56DAB"/>
    <w:rsid w:val="00B62C05"/>
    <w:rsid w:val="00B64CC7"/>
    <w:rsid w:val="00B6564D"/>
    <w:rsid w:val="00B72106"/>
    <w:rsid w:val="00B82DEE"/>
    <w:rsid w:val="00B84AA2"/>
    <w:rsid w:val="00B905A3"/>
    <w:rsid w:val="00B91CCA"/>
    <w:rsid w:val="00B93B91"/>
    <w:rsid w:val="00B96ACE"/>
    <w:rsid w:val="00BB1971"/>
    <w:rsid w:val="00BB2CE8"/>
    <w:rsid w:val="00BB535A"/>
    <w:rsid w:val="00BB794C"/>
    <w:rsid w:val="00BC1D2F"/>
    <w:rsid w:val="00BC6F43"/>
    <w:rsid w:val="00BC72C0"/>
    <w:rsid w:val="00BD015B"/>
    <w:rsid w:val="00BD3DF2"/>
    <w:rsid w:val="00BD487D"/>
    <w:rsid w:val="00BD6769"/>
    <w:rsid w:val="00BE53FE"/>
    <w:rsid w:val="00BE692E"/>
    <w:rsid w:val="00BE6F3E"/>
    <w:rsid w:val="00BF2A94"/>
    <w:rsid w:val="00BF4436"/>
    <w:rsid w:val="00BF589E"/>
    <w:rsid w:val="00BF5A6F"/>
    <w:rsid w:val="00C11426"/>
    <w:rsid w:val="00C11B30"/>
    <w:rsid w:val="00C12BB7"/>
    <w:rsid w:val="00C1601D"/>
    <w:rsid w:val="00C234A6"/>
    <w:rsid w:val="00C240CE"/>
    <w:rsid w:val="00C274DC"/>
    <w:rsid w:val="00C36F9F"/>
    <w:rsid w:val="00C4307D"/>
    <w:rsid w:val="00C43D40"/>
    <w:rsid w:val="00C46189"/>
    <w:rsid w:val="00C46CEB"/>
    <w:rsid w:val="00C54C83"/>
    <w:rsid w:val="00C57848"/>
    <w:rsid w:val="00C630F8"/>
    <w:rsid w:val="00C63950"/>
    <w:rsid w:val="00C67E2A"/>
    <w:rsid w:val="00C72B19"/>
    <w:rsid w:val="00C76F58"/>
    <w:rsid w:val="00C8413F"/>
    <w:rsid w:val="00C8523F"/>
    <w:rsid w:val="00C914F5"/>
    <w:rsid w:val="00C9320B"/>
    <w:rsid w:val="00CA5B26"/>
    <w:rsid w:val="00CB0E31"/>
    <w:rsid w:val="00CB1DDF"/>
    <w:rsid w:val="00CB55F4"/>
    <w:rsid w:val="00CB6CE6"/>
    <w:rsid w:val="00CB7092"/>
    <w:rsid w:val="00CC27A2"/>
    <w:rsid w:val="00CC2C65"/>
    <w:rsid w:val="00CC2DB6"/>
    <w:rsid w:val="00CC5E02"/>
    <w:rsid w:val="00CD0166"/>
    <w:rsid w:val="00CD1AAE"/>
    <w:rsid w:val="00CD29EB"/>
    <w:rsid w:val="00CD2EEB"/>
    <w:rsid w:val="00CD4304"/>
    <w:rsid w:val="00CD4477"/>
    <w:rsid w:val="00CE2C80"/>
    <w:rsid w:val="00CE335C"/>
    <w:rsid w:val="00CE494C"/>
    <w:rsid w:val="00CE4E87"/>
    <w:rsid w:val="00CE59BB"/>
    <w:rsid w:val="00CE5FD6"/>
    <w:rsid w:val="00CE70BA"/>
    <w:rsid w:val="00CF0B9F"/>
    <w:rsid w:val="00CF1846"/>
    <w:rsid w:val="00CF18D7"/>
    <w:rsid w:val="00CF1F07"/>
    <w:rsid w:val="00CF2C86"/>
    <w:rsid w:val="00CF503E"/>
    <w:rsid w:val="00CF5C11"/>
    <w:rsid w:val="00CF7636"/>
    <w:rsid w:val="00D002E2"/>
    <w:rsid w:val="00D01EE3"/>
    <w:rsid w:val="00D02399"/>
    <w:rsid w:val="00D032FF"/>
    <w:rsid w:val="00D038D4"/>
    <w:rsid w:val="00D039DF"/>
    <w:rsid w:val="00D04C4B"/>
    <w:rsid w:val="00D122A6"/>
    <w:rsid w:val="00D16335"/>
    <w:rsid w:val="00D200BD"/>
    <w:rsid w:val="00D21A14"/>
    <w:rsid w:val="00D24554"/>
    <w:rsid w:val="00D2629A"/>
    <w:rsid w:val="00D265B1"/>
    <w:rsid w:val="00D30414"/>
    <w:rsid w:val="00D30AF7"/>
    <w:rsid w:val="00D30B2A"/>
    <w:rsid w:val="00D34522"/>
    <w:rsid w:val="00D35329"/>
    <w:rsid w:val="00D3733A"/>
    <w:rsid w:val="00D37A6F"/>
    <w:rsid w:val="00D44C22"/>
    <w:rsid w:val="00D44CA4"/>
    <w:rsid w:val="00D44EE5"/>
    <w:rsid w:val="00D4508F"/>
    <w:rsid w:val="00D50026"/>
    <w:rsid w:val="00D500D4"/>
    <w:rsid w:val="00D52BC1"/>
    <w:rsid w:val="00D54F05"/>
    <w:rsid w:val="00D56046"/>
    <w:rsid w:val="00D5615D"/>
    <w:rsid w:val="00D565B7"/>
    <w:rsid w:val="00D578D3"/>
    <w:rsid w:val="00D639DD"/>
    <w:rsid w:val="00D710C4"/>
    <w:rsid w:val="00D81792"/>
    <w:rsid w:val="00D81B75"/>
    <w:rsid w:val="00D83213"/>
    <w:rsid w:val="00D84073"/>
    <w:rsid w:val="00D916DB"/>
    <w:rsid w:val="00D93114"/>
    <w:rsid w:val="00D96D3A"/>
    <w:rsid w:val="00DA141F"/>
    <w:rsid w:val="00DA29A8"/>
    <w:rsid w:val="00DA3955"/>
    <w:rsid w:val="00DA43BA"/>
    <w:rsid w:val="00DA447C"/>
    <w:rsid w:val="00DA5377"/>
    <w:rsid w:val="00DB7571"/>
    <w:rsid w:val="00DB7F4E"/>
    <w:rsid w:val="00DC21A6"/>
    <w:rsid w:val="00DC68FA"/>
    <w:rsid w:val="00DD4B34"/>
    <w:rsid w:val="00DD64B6"/>
    <w:rsid w:val="00DE3A11"/>
    <w:rsid w:val="00DE49AB"/>
    <w:rsid w:val="00DF2E47"/>
    <w:rsid w:val="00E05354"/>
    <w:rsid w:val="00E07AB3"/>
    <w:rsid w:val="00E106CB"/>
    <w:rsid w:val="00E1566B"/>
    <w:rsid w:val="00E23025"/>
    <w:rsid w:val="00E26939"/>
    <w:rsid w:val="00E31265"/>
    <w:rsid w:val="00E4111A"/>
    <w:rsid w:val="00E44C00"/>
    <w:rsid w:val="00E506EE"/>
    <w:rsid w:val="00E5238E"/>
    <w:rsid w:val="00E572FE"/>
    <w:rsid w:val="00E611D1"/>
    <w:rsid w:val="00E61AB3"/>
    <w:rsid w:val="00E6270F"/>
    <w:rsid w:val="00E63B7A"/>
    <w:rsid w:val="00E82582"/>
    <w:rsid w:val="00E8409A"/>
    <w:rsid w:val="00E8436D"/>
    <w:rsid w:val="00E85552"/>
    <w:rsid w:val="00E858EE"/>
    <w:rsid w:val="00E85B8D"/>
    <w:rsid w:val="00E924E8"/>
    <w:rsid w:val="00E93237"/>
    <w:rsid w:val="00E94400"/>
    <w:rsid w:val="00E946D4"/>
    <w:rsid w:val="00EB4A3A"/>
    <w:rsid w:val="00EB51F3"/>
    <w:rsid w:val="00EB5956"/>
    <w:rsid w:val="00EB7A64"/>
    <w:rsid w:val="00EC0461"/>
    <w:rsid w:val="00EC04CC"/>
    <w:rsid w:val="00EC6114"/>
    <w:rsid w:val="00EC7ADA"/>
    <w:rsid w:val="00ED4867"/>
    <w:rsid w:val="00ED5440"/>
    <w:rsid w:val="00ED57F1"/>
    <w:rsid w:val="00ED5D06"/>
    <w:rsid w:val="00EE3CD6"/>
    <w:rsid w:val="00EE3DDC"/>
    <w:rsid w:val="00EE5BD0"/>
    <w:rsid w:val="00EF05E6"/>
    <w:rsid w:val="00EF7ADE"/>
    <w:rsid w:val="00F01AC7"/>
    <w:rsid w:val="00F06A09"/>
    <w:rsid w:val="00F103CC"/>
    <w:rsid w:val="00F14C16"/>
    <w:rsid w:val="00F15D4C"/>
    <w:rsid w:val="00F16CB2"/>
    <w:rsid w:val="00F22825"/>
    <w:rsid w:val="00F2526E"/>
    <w:rsid w:val="00F31A24"/>
    <w:rsid w:val="00F33F78"/>
    <w:rsid w:val="00F4787E"/>
    <w:rsid w:val="00F646B1"/>
    <w:rsid w:val="00F64A31"/>
    <w:rsid w:val="00F66044"/>
    <w:rsid w:val="00F70887"/>
    <w:rsid w:val="00F84434"/>
    <w:rsid w:val="00F8749F"/>
    <w:rsid w:val="00F921D4"/>
    <w:rsid w:val="00F95627"/>
    <w:rsid w:val="00FA4FEF"/>
    <w:rsid w:val="00FA5501"/>
    <w:rsid w:val="00FA59E3"/>
    <w:rsid w:val="00FA60B1"/>
    <w:rsid w:val="00FA6BDB"/>
    <w:rsid w:val="00FA70D9"/>
    <w:rsid w:val="00FB1EF1"/>
    <w:rsid w:val="00FB3499"/>
    <w:rsid w:val="00FB7B22"/>
    <w:rsid w:val="00FC0625"/>
    <w:rsid w:val="00FC276A"/>
    <w:rsid w:val="00FC2DC9"/>
    <w:rsid w:val="00FC7659"/>
    <w:rsid w:val="00FD37CF"/>
    <w:rsid w:val="00FE3CED"/>
    <w:rsid w:val="00FE40A3"/>
    <w:rsid w:val="00FF2467"/>
    <w:rsid w:val="00FF24B4"/>
    <w:rsid w:val="00FF6A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0E8D1"/>
  <w15:docId w15:val="{8902EF7D-3043-4CD2-BB64-DBBCC981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55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D2EEB"/>
    <w:pPr>
      <w:keepNext/>
      <w:keepLines/>
      <w:spacing w:before="240" w:after="120" w:line="259" w:lineRule="auto"/>
      <w:jc w:val="center"/>
      <w:outlineLvl w:val="0"/>
    </w:pPr>
    <w:rPr>
      <w:rFonts w:asciiTheme="minorHAnsi" w:eastAsiaTheme="majorEastAsia" w:hAnsiTheme="minorHAnsi" w:cstheme="majorBidi"/>
      <w:b/>
      <w:sz w:val="28"/>
      <w:szCs w:val="32"/>
      <w:lang w:eastAsia="en-US"/>
    </w:rPr>
  </w:style>
  <w:style w:type="paragraph" w:styleId="Heading2">
    <w:name w:val="heading 2"/>
    <w:basedOn w:val="Normal"/>
    <w:next w:val="Normal"/>
    <w:link w:val="Heading2Char"/>
    <w:uiPriority w:val="9"/>
    <w:unhideWhenUsed/>
    <w:qFormat/>
    <w:rsid w:val="00B07EC3"/>
    <w:pPr>
      <w:keepNext/>
      <w:keepLines/>
      <w:spacing w:before="40" w:line="259" w:lineRule="auto"/>
      <w:ind w:left="720"/>
      <w:outlineLvl w:val="1"/>
    </w:pPr>
    <w:rPr>
      <w:rFonts w:asciiTheme="minorHAnsi" w:eastAsiaTheme="majorEastAsia" w:hAnsiTheme="minorHAnsi"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98A"/>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7598A"/>
  </w:style>
  <w:style w:type="paragraph" w:styleId="Footer">
    <w:name w:val="footer"/>
    <w:basedOn w:val="Normal"/>
    <w:link w:val="FooterChar"/>
    <w:uiPriority w:val="99"/>
    <w:unhideWhenUsed/>
    <w:rsid w:val="0037598A"/>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7598A"/>
  </w:style>
  <w:style w:type="paragraph" w:styleId="ListParagraph">
    <w:name w:val="List Paragraph"/>
    <w:aliases w:val="2,Strip,H&amp;P List Paragraph,Saraksta rindkopa1,Normal bullet 2,Bullet list,Buletai,Bullet EY,List Paragraph21,List Paragraph1,List Paragraph2,lp1,Bullet 1,Use Case List Paragraph,Numbering,ERP-List Paragraph,List Paragraph11,Paragraph"/>
    <w:basedOn w:val="Normal"/>
    <w:link w:val="ListParagraphChar"/>
    <w:uiPriority w:val="34"/>
    <w:qFormat/>
    <w:rsid w:val="009A71E7"/>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B07EC3"/>
    <w:rPr>
      <w:color w:val="0563C1" w:themeColor="hyperlink"/>
      <w:u w:val="single"/>
    </w:rPr>
  </w:style>
  <w:style w:type="character" w:customStyle="1" w:styleId="Heading1Char">
    <w:name w:val="Heading 1 Char"/>
    <w:basedOn w:val="DefaultParagraphFont"/>
    <w:link w:val="Heading1"/>
    <w:uiPriority w:val="9"/>
    <w:rsid w:val="00CD2EEB"/>
    <w:rPr>
      <w:rFonts w:eastAsiaTheme="majorEastAsia" w:cstheme="majorBidi"/>
      <w:b/>
      <w:sz w:val="28"/>
      <w:szCs w:val="32"/>
    </w:rPr>
  </w:style>
  <w:style w:type="character" w:customStyle="1" w:styleId="Heading2Char">
    <w:name w:val="Heading 2 Char"/>
    <w:basedOn w:val="DefaultParagraphFont"/>
    <w:link w:val="Heading2"/>
    <w:uiPriority w:val="9"/>
    <w:rsid w:val="00B07EC3"/>
    <w:rPr>
      <w:rFonts w:eastAsiaTheme="majorEastAsia" w:cstheme="majorBidi"/>
      <w:b/>
      <w:sz w:val="24"/>
      <w:szCs w:val="26"/>
    </w:rPr>
  </w:style>
  <w:style w:type="character" w:customStyle="1" w:styleId="UnresolvedMention1">
    <w:name w:val="Unresolved Mention1"/>
    <w:basedOn w:val="DefaultParagraphFont"/>
    <w:uiPriority w:val="99"/>
    <w:semiHidden/>
    <w:unhideWhenUsed/>
    <w:rsid w:val="00CD2EEB"/>
    <w:rPr>
      <w:color w:val="808080"/>
      <w:shd w:val="clear" w:color="auto" w:fill="E6E6E6"/>
    </w:rPr>
  </w:style>
  <w:style w:type="paragraph" w:styleId="EndnoteText">
    <w:name w:val="endnote text"/>
    <w:basedOn w:val="Normal"/>
    <w:link w:val="EndnoteTextChar"/>
    <w:uiPriority w:val="99"/>
    <w:semiHidden/>
    <w:unhideWhenUsed/>
    <w:rsid w:val="00C274DC"/>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C274DC"/>
    <w:rPr>
      <w:sz w:val="20"/>
      <w:szCs w:val="20"/>
    </w:rPr>
  </w:style>
  <w:style w:type="character" w:styleId="EndnoteReference">
    <w:name w:val="endnote reference"/>
    <w:basedOn w:val="DefaultParagraphFont"/>
    <w:uiPriority w:val="99"/>
    <w:semiHidden/>
    <w:unhideWhenUsed/>
    <w:rsid w:val="00C274DC"/>
    <w:rPr>
      <w:vertAlign w:val="superscript"/>
    </w:rPr>
  </w:style>
  <w:style w:type="paragraph" w:styleId="BalloonText">
    <w:name w:val="Balloon Text"/>
    <w:basedOn w:val="Normal"/>
    <w:link w:val="BalloonTextChar"/>
    <w:uiPriority w:val="99"/>
    <w:semiHidden/>
    <w:unhideWhenUsed/>
    <w:rsid w:val="00296E0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96E07"/>
    <w:rPr>
      <w:rFonts w:ascii="Segoe UI" w:hAnsi="Segoe UI" w:cs="Segoe UI"/>
      <w:sz w:val="18"/>
      <w:szCs w:val="18"/>
    </w:rPr>
  </w:style>
  <w:style w:type="character" w:customStyle="1" w:styleId="Bodytext6">
    <w:name w:val="Body text (6)_"/>
    <w:basedOn w:val="DefaultParagraphFont"/>
    <w:link w:val="Bodytext60"/>
    <w:rsid w:val="00852C64"/>
    <w:rPr>
      <w:rFonts w:ascii="Times New Roman" w:eastAsia="Times New Roman" w:hAnsi="Times New Roman" w:cs="Times New Roman"/>
      <w:sz w:val="20"/>
      <w:szCs w:val="20"/>
      <w:shd w:val="clear" w:color="auto" w:fill="FFFFFF"/>
    </w:rPr>
  </w:style>
  <w:style w:type="paragraph" w:customStyle="1" w:styleId="Bodytext60">
    <w:name w:val="Body text (6)"/>
    <w:basedOn w:val="Normal"/>
    <w:link w:val="Bodytext6"/>
    <w:rsid w:val="00852C64"/>
    <w:pPr>
      <w:widowControl w:val="0"/>
      <w:shd w:val="clear" w:color="auto" w:fill="FFFFFF"/>
      <w:spacing w:before="180" w:line="256" w:lineRule="exact"/>
      <w:ind w:hanging="400"/>
      <w:jc w:val="both"/>
    </w:pPr>
    <w:rPr>
      <w:sz w:val="20"/>
      <w:szCs w:val="20"/>
      <w:lang w:eastAsia="en-US"/>
    </w:rPr>
  </w:style>
  <w:style w:type="character" w:customStyle="1" w:styleId="Heading52">
    <w:name w:val="Heading #5 (2)_"/>
    <w:basedOn w:val="DefaultParagraphFont"/>
    <w:link w:val="Heading520"/>
    <w:rsid w:val="00852C64"/>
    <w:rPr>
      <w:rFonts w:ascii="Times New Roman" w:eastAsia="Times New Roman" w:hAnsi="Times New Roman" w:cs="Times New Roman"/>
      <w:shd w:val="clear" w:color="auto" w:fill="FFFFFF"/>
    </w:rPr>
  </w:style>
  <w:style w:type="paragraph" w:customStyle="1" w:styleId="Heading520">
    <w:name w:val="Heading #5 (2)"/>
    <w:basedOn w:val="Normal"/>
    <w:link w:val="Heading52"/>
    <w:rsid w:val="00852C64"/>
    <w:pPr>
      <w:widowControl w:val="0"/>
      <w:shd w:val="clear" w:color="auto" w:fill="FFFFFF"/>
      <w:spacing w:before="240" w:after="240" w:line="0" w:lineRule="atLeast"/>
      <w:jc w:val="both"/>
      <w:outlineLvl w:val="4"/>
    </w:pPr>
    <w:rPr>
      <w:sz w:val="22"/>
      <w:szCs w:val="22"/>
      <w:lang w:eastAsia="en-US"/>
    </w:rPr>
  </w:style>
  <w:style w:type="table" w:styleId="TableGrid">
    <w:name w:val="Table Grid"/>
    <w:basedOn w:val="TableNormal"/>
    <w:uiPriority w:val="3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0">
    <w:name w:val="Body text (10)_"/>
    <w:basedOn w:val="DefaultParagraphFont"/>
    <w:link w:val="Bodytext100"/>
    <w:rsid w:val="001932B6"/>
    <w:rPr>
      <w:rFonts w:ascii="Times New Roman" w:eastAsia="Times New Roman" w:hAnsi="Times New Roman" w:cs="Times New Roman"/>
      <w:b/>
      <w:bCs/>
      <w:sz w:val="21"/>
      <w:szCs w:val="21"/>
      <w:shd w:val="clear" w:color="auto" w:fill="FFFFFF"/>
    </w:rPr>
  </w:style>
  <w:style w:type="paragraph" w:customStyle="1" w:styleId="Bodytext100">
    <w:name w:val="Body text (10)"/>
    <w:basedOn w:val="Normal"/>
    <w:link w:val="Bodytext10"/>
    <w:rsid w:val="001932B6"/>
    <w:pPr>
      <w:widowControl w:val="0"/>
      <w:shd w:val="clear" w:color="auto" w:fill="FFFFFF"/>
      <w:spacing w:before="180" w:after="180" w:line="0" w:lineRule="atLeast"/>
      <w:jc w:val="both"/>
    </w:pPr>
    <w:rPr>
      <w:b/>
      <w:bCs/>
      <w:sz w:val="21"/>
      <w:szCs w:val="21"/>
      <w:lang w:eastAsia="en-US"/>
    </w:rPr>
  </w:style>
  <w:style w:type="paragraph" w:customStyle="1" w:styleId="Default">
    <w:name w:val="Default"/>
    <w:rsid w:val="000D6ECD"/>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CE59BB"/>
    <w:pPr>
      <w:spacing w:after="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E59BB"/>
    <w:pPr>
      <w:spacing w:after="100" w:line="259" w:lineRule="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D30414"/>
    <w:rPr>
      <w:sz w:val="16"/>
      <w:szCs w:val="16"/>
    </w:rPr>
  </w:style>
  <w:style w:type="paragraph" w:styleId="CommentText">
    <w:name w:val="annotation text"/>
    <w:basedOn w:val="Normal"/>
    <w:link w:val="CommentTextChar"/>
    <w:uiPriority w:val="99"/>
    <w:unhideWhenUsed/>
    <w:rsid w:val="00D3041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30414"/>
    <w:rPr>
      <w:sz w:val="20"/>
      <w:szCs w:val="20"/>
    </w:rPr>
  </w:style>
  <w:style w:type="paragraph" w:styleId="CommentSubject">
    <w:name w:val="annotation subject"/>
    <w:basedOn w:val="CommentText"/>
    <w:next w:val="CommentText"/>
    <w:link w:val="CommentSubjectChar"/>
    <w:uiPriority w:val="99"/>
    <w:semiHidden/>
    <w:unhideWhenUsed/>
    <w:rsid w:val="00D30414"/>
    <w:rPr>
      <w:b/>
      <w:bCs/>
    </w:rPr>
  </w:style>
  <w:style w:type="character" w:customStyle="1" w:styleId="CommentSubjectChar">
    <w:name w:val="Comment Subject Char"/>
    <w:basedOn w:val="CommentTextChar"/>
    <w:link w:val="CommentSubject"/>
    <w:uiPriority w:val="99"/>
    <w:semiHidden/>
    <w:rsid w:val="00D30414"/>
    <w:rPr>
      <w:b/>
      <w:bCs/>
      <w:sz w:val="20"/>
      <w:szCs w:val="20"/>
    </w:rPr>
  </w:style>
  <w:style w:type="paragraph" w:styleId="BodyText">
    <w:name w:val="Body Text"/>
    <w:basedOn w:val="Normal"/>
    <w:link w:val="BodyTextChar"/>
    <w:uiPriority w:val="1"/>
    <w:qFormat/>
    <w:rsid w:val="00CF503E"/>
    <w:pPr>
      <w:widowControl w:val="0"/>
      <w:autoSpaceDE w:val="0"/>
      <w:autoSpaceDN w:val="0"/>
    </w:pPr>
    <w:rPr>
      <w:lang w:val="lv" w:eastAsia="lv"/>
    </w:rPr>
  </w:style>
  <w:style w:type="character" w:customStyle="1" w:styleId="BodyTextChar">
    <w:name w:val="Body Text Char"/>
    <w:basedOn w:val="DefaultParagraphFont"/>
    <w:link w:val="BodyText"/>
    <w:uiPriority w:val="1"/>
    <w:rsid w:val="00CF503E"/>
    <w:rPr>
      <w:rFonts w:ascii="Times New Roman" w:eastAsia="Times New Roman" w:hAnsi="Times New Roman" w:cs="Times New Roman"/>
      <w:sz w:val="24"/>
      <w:szCs w:val="24"/>
      <w:lang w:val="lv" w:eastAsia="lv"/>
    </w:rPr>
  </w:style>
  <w:style w:type="paragraph" w:styleId="NormalWeb">
    <w:name w:val="Normal (Web)"/>
    <w:basedOn w:val="Normal"/>
    <w:uiPriority w:val="99"/>
    <w:unhideWhenUsed/>
    <w:rsid w:val="00680AAE"/>
    <w:pPr>
      <w:spacing w:before="100" w:beforeAutospacing="1" w:after="100" w:afterAutospacing="1"/>
    </w:pPr>
    <w:rPr>
      <w:lang w:val="en-US" w:eastAsia="en-US"/>
    </w:rPr>
  </w:style>
  <w:style w:type="paragraph" w:customStyle="1" w:styleId="TableParagraph">
    <w:name w:val="Table Paragraph"/>
    <w:basedOn w:val="Normal"/>
    <w:uiPriority w:val="1"/>
    <w:qFormat/>
    <w:rsid w:val="00D54F05"/>
    <w:pPr>
      <w:widowControl w:val="0"/>
      <w:autoSpaceDE w:val="0"/>
      <w:autoSpaceDN w:val="0"/>
    </w:pPr>
    <w:rPr>
      <w:rFonts w:ascii="Arial" w:eastAsia="Arial" w:hAnsi="Arial"/>
      <w:sz w:val="22"/>
      <w:szCs w:val="22"/>
      <w:lang w:val="lv" w:eastAsia="lv"/>
    </w:rPr>
  </w:style>
  <w:style w:type="paragraph" w:styleId="FootnoteText">
    <w:name w:val="footnote text"/>
    <w:aliases w:val="Footnote,Fußnote,Rakstz. Rakstz.,Footnote Text Char2 Char,Footnote Text Char1 Char2 Char,Footnote Text Char Char Char Char,Footnote Text Char1 Char Char Char Char,Footnote Text Char Char Char Char Char Char,Rakstz.,Style 5, Rakstz. Rakstz."/>
    <w:basedOn w:val="Normal"/>
    <w:link w:val="FootnoteTextChar"/>
    <w:uiPriority w:val="99"/>
    <w:unhideWhenUsed/>
    <w:qFormat/>
    <w:rsid w:val="00A11776"/>
    <w:rPr>
      <w:rFonts w:asciiTheme="minorHAnsi" w:eastAsiaTheme="minorHAnsi" w:hAnsiTheme="minorHAnsi" w:cstheme="minorBidi"/>
      <w:sz w:val="20"/>
      <w:szCs w:val="20"/>
      <w:lang w:eastAsia="en-US"/>
    </w:rPr>
  </w:style>
  <w:style w:type="character" w:customStyle="1" w:styleId="FootnoteTextChar">
    <w:name w:val="Footnote Text Char"/>
    <w:aliases w:val="Footnote Char,Fußnote Char,Rakstz. Rakstz. Char,Footnote Text Char2 Char Char,Footnote Text Char1 Char2 Char Char,Footnote Text Char Char Char Char Char,Footnote Text Char1 Char Char Char Char Char,Rakstz. Char,Style 5 Char"/>
    <w:basedOn w:val="DefaultParagraphFont"/>
    <w:link w:val="FootnoteText"/>
    <w:uiPriority w:val="99"/>
    <w:rsid w:val="00A11776"/>
    <w:rPr>
      <w:sz w:val="20"/>
      <w:szCs w:val="20"/>
    </w:rPr>
  </w:style>
  <w:style w:type="character" w:styleId="FootnoteReference">
    <w:name w:val="footnote reference"/>
    <w:aliases w:val="Footnote symbol,Footnote Reference Number,Footnote sign,Style 4,fr"/>
    <w:basedOn w:val="DefaultParagraphFont"/>
    <w:unhideWhenUsed/>
    <w:rsid w:val="00A11776"/>
    <w:rPr>
      <w:vertAlign w:val="superscript"/>
    </w:rPr>
  </w:style>
  <w:style w:type="character" w:customStyle="1" w:styleId="c1">
    <w:name w:val="c1"/>
    <w:rsid w:val="005F6EB4"/>
  </w:style>
  <w:style w:type="paragraph" w:customStyle="1" w:styleId="c3">
    <w:name w:val="c3"/>
    <w:basedOn w:val="Normal"/>
    <w:rsid w:val="005F6EB4"/>
    <w:pPr>
      <w:spacing w:before="105" w:after="105"/>
    </w:pPr>
    <w:rPr>
      <w:lang w:val="ru-RU" w:eastAsia="ru-RU"/>
    </w:rPr>
  </w:style>
  <w:style w:type="character" w:customStyle="1" w:styleId="UnresolvedMention2">
    <w:name w:val="Unresolved Mention2"/>
    <w:basedOn w:val="DefaultParagraphFont"/>
    <w:uiPriority w:val="99"/>
    <w:semiHidden/>
    <w:unhideWhenUsed/>
    <w:rsid w:val="00A549B2"/>
    <w:rPr>
      <w:color w:val="605E5C"/>
      <w:shd w:val="clear" w:color="auto" w:fill="E1DFDD"/>
    </w:rPr>
  </w:style>
  <w:style w:type="paragraph" w:styleId="NoSpacing">
    <w:name w:val="No Spacing"/>
    <w:uiPriority w:val="1"/>
    <w:qFormat/>
    <w:rsid w:val="00D578D3"/>
    <w:pPr>
      <w:spacing w:after="0" w:line="240" w:lineRule="auto"/>
    </w:pPr>
  </w:style>
  <w:style w:type="character" w:styleId="FollowedHyperlink">
    <w:name w:val="FollowedHyperlink"/>
    <w:basedOn w:val="DefaultParagraphFont"/>
    <w:uiPriority w:val="99"/>
    <w:semiHidden/>
    <w:unhideWhenUsed/>
    <w:rsid w:val="004303AF"/>
    <w:rPr>
      <w:color w:val="954F72" w:themeColor="followedHyperlink"/>
      <w:u w:val="single"/>
    </w:rPr>
  </w:style>
  <w:style w:type="character" w:customStyle="1" w:styleId="ListParagraphChar">
    <w:name w:val="List Paragraph Char"/>
    <w:aliases w:val="2 Char,Strip Char,H&amp;P List Paragraph Char,Saraksta rindkopa1 Char,Normal bullet 2 Char,Bullet list Char,Buletai Char,Bullet EY Char,List Paragraph21 Char,List Paragraph1 Char,List Paragraph2 Char,lp1 Char,Bullet 1 Char,Numbering Char"/>
    <w:link w:val="ListParagraph"/>
    <w:uiPriority w:val="34"/>
    <w:qFormat/>
    <w:locked/>
    <w:rsid w:val="009A7448"/>
  </w:style>
  <w:style w:type="character" w:styleId="Strong">
    <w:name w:val="Strong"/>
    <w:basedOn w:val="DefaultParagraphFont"/>
    <w:uiPriority w:val="22"/>
    <w:qFormat/>
    <w:rsid w:val="006F3A00"/>
    <w:rPr>
      <w:b/>
      <w:bCs/>
    </w:rPr>
  </w:style>
  <w:style w:type="table" w:customStyle="1" w:styleId="TableGrid0">
    <w:name w:val="TableGrid"/>
    <w:rsid w:val="006F3A00"/>
    <w:pPr>
      <w:spacing w:after="0" w:line="240" w:lineRule="auto"/>
    </w:pPr>
    <w:rPr>
      <w:rFonts w:eastAsiaTheme="minorEastAsia"/>
      <w:kern w:val="2"/>
      <w:sz w:val="24"/>
      <w:szCs w:val="24"/>
      <w:lang w:eastAsia="lv-LV"/>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5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428">
      <w:bodyDiv w:val="1"/>
      <w:marLeft w:val="0"/>
      <w:marRight w:val="0"/>
      <w:marTop w:val="0"/>
      <w:marBottom w:val="0"/>
      <w:divBdr>
        <w:top w:val="none" w:sz="0" w:space="0" w:color="auto"/>
        <w:left w:val="none" w:sz="0" w:space="0" w:color="auto"/>
        <w:bottom w:val="none" w:sz="0" w:space="0" w:color="auto"/>
        <w:right w:val="none" w:sz="0" w:space="0" w:color="auto"/>
      </w:divBdr>
      <w:divsChild>
        <w:div w:id="1968848010">
          <w:marLeft w:val="0"/>
          <w:marRight w:val="0"/>
          <w:marTop w:val="0"/>
          <w:marBottom w:val="0"/>
          <w:divBdr>
            <w:top w:val="none" w:sz="0" w:space="0" w:color="auto"/>
            <w:left w:val="none" w:sz="0" w:space="0" w:color="auto"/>
            <w:bottom w:val="none" w:sz="0" w:space="0" w:color="auto"/>
            <w:right w:val="none" w:sz="0" w:space="0" w:color="auto"/>
          </w:divBdr>
          <w:divsChild>
            <w:div w:id="1472946199">
              <w:marLeft w:val="0"/>
              <w:marRight w:val="0"/>
              <w:marTop w:val="0"/>
              <w:marBottom w:val="0"/>
              <w:divBdr>
                <w:top w:val="none" w:sz="0" w:space="0" w:color="auto"/>
                <w:left w:val="none" w:sz="0" w:space="0" w:color="auto"/>
                <w:bottom w:val="none" w:sz="0" w:space="0" w:color="auto"/>
                <w:right w:val="none" w:sz="0" w:space="0" w:color="auto"/>
              </w:divBdr>
              <w:divsChild>
                <w:div w:id="1517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8865">
      <w:bodyDiv w:val="1"/>
      <w:marLeft w:val="0"/>
      <w:marRight w:val="0"/>
      <w:marTop w:val="0"/>
      <w:marBottom w:val="0"/>
      <w:divBdr>
        <w:top w:val="none" w:sz="0" w:space="0" w:color="auto"/>
        <w:left w:val="none" w:sz="0" w:space="0" w:color="auto"/>
        <w:bottom w:val="none" w:sz="0" w:space="0" w:color="auto"/>
        <w:right w:val="none" w:sz="0" w:space="0" w:color="auto"/>
      </w:divBdr>
    </w:div>
    <w:div w:id="179975541">
      <w:bodyDiv w:val="1"/>
      <w:marLeft w:val="0"/>
      <w:marRight w:val="0"/>
      <w:marTop w:val="0"/>
      <w:marBottom w:val="0"/>
      <w:divBdr>
        <w:top w:val="none" w:sz="0" w:space="0" w:color="auto"/>
        <w:left w:val="none" w:sz="0" w:space="0" w:color="auto"/>
        <w:bottom w:val="none" w:sz="0" w:space="0" w:color="auto"/>
        <w:right w:val="none" w:sz="0" w:space="0" w:color="auto"/>
      </w:divBdr>
      <w:divsChild>
        <w:div w:id="1270429673">
          <w:marLeft w:val="0"/>
          <w:marRight w:val="0"/>
          <w:marTop w:val="0"/>
          <w:marBottom w:val="0"/>
          <w:divBdr>
            <w:top w:val="none" w:sz="0" w:space="0" w:color="auto"/>
            <w:left w:val="none" w:sz="0" w:space="0" w:color="auto"/>
            <w:bottom w:val="none" w:sz="0" w:space="0" w:color="auto"/>
            <w:right w:val="none" w:sz="0" w:space="0" w:color="auto"/>
          </w:divBdr>
        </w:div>
      </w:divsChild>
    </w:div>
    <w:div w:id="312103736">
      <w:bodyDiv w:val="1"/>
      <w:marLeft w:val="0"/>
      <w:marRight w:val="0"/>
      <w:marTop w:val="0"/>
      <w:marBottom w:val="0"/>
      <w:divBdr>
        <w:top w:val="none" w:sz="0" w:space="0" w:color="auto"/>
        <w:left w:val="none" w:sz="0" w:space="0" w:color="auto"/>
        <w:bottom w:val="none" w:sz="0" w:space="0" w:color="auto"/>
        <w:right w:val="none" w:sz="0" w:space="0" w:color="auto"/>
      </w:divBdr>
      <w:divsChild>
        <w:div w:id="1271939207">
          <w:marLeft w:val="0"/>
          <w:marRight w:val="0"/>
          <w:marTop w:val="0"/>
          <w:marBottom w:val="0"/>
          <w:divBdr>
            <w:top w:val="none" w:sz="0" w:space="0" w:color="auto"/>
            <w:left w:val="none" w:sz="0" w:space="0" w:color="auto"/>
            <w:bottom w:val="none" w:sz="0" w:space="0" w:color="auto"/>
            <w:right w:val="none" w:sz="0" w:space="0" w:color="auto"/>
          </w:divBdr>
          <w:divsChild>
            <w:div w:id="656809377">
              <w:marLeft w:val="0"/>
              <w:marRight w:val="0"/>
              <w:marTop w:val="0"/>
              <w:marBottom w:val="0"/>
              <w:divBdr>
                <w:top w:val="none" w:sz="0" w:space="0" w:color="auto"/>
                <w:left w:val="none" w:sz="0" w:space="0" w:color="auto"/>
                <w:bottom w:val="none" w:sz="0" w:space="0" w:color="auto"/>
                <w:right w:val="none" w:sz="0" w:space="0" w:color="auto"/>
              </w:divBdr>
              <w:divsChild>
                <w:div w:id="2118332977">
                  <w:marLeft w:val="0"/>
                  <w:marRight w:val="0"/>
                  <w:marTop w:val="0"/>
                  <w:marBottom w:val="0"/>
                  <w:divBdr>
                    <w:top w:val="none" w:sz="0" w:space="0" w:color="auto"/>
                    <w:left w:val="none" w:sz="0" w:space="0" w:color="auto"/>
                    <w:bottom w:val="none" w:sz="0" w:space="0" w:color="auto"/>
                    <w:right w:val="none" w:sz="0" w:space="0" w:color="auto"/>
                  </w:divBdr>
                  <w:divsChild>
                    <w:div w:id="7947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59899">
      <w:bodyDiv w:val="1"/>
      <w:marLeft w:val="0"/>
      <w:marRight w:val="0"/>
      <w:marTop w:val="0"/>
      <w:marBottom w:val="0"/>
      <w:divBdr>
        <w:top w:val="none" w:sz="0" w:space="0" w:color="auto"/>
        <w:left w:val="none" w:sz="0" w:space="0" w:color="auto"/>
        <w:bottom w:val="none" w:sz="0" w:space="0" w:color="auto"/>
        <w:right w:val="none" w:sz="0" w:space="0" w:color="auto"/>
      </w:divBdr>
    </w:div>
    <w:div w:id="514656631">
      <w:bodyDiv w:val="1"/>
      <w:marLeft w:val="0"/>
      <w:marRight w:val="0"/>
      <w:marTop w:val="0"/>
      <w:marBottom w:val="0"/>
      <w:divBdr>
        <w:top w:val="none" w:sz="0" w:space="0" w:color="auto"/>
        <w:left w:val="none" w:sz="0" w:space="0" w:color="auto"/>
        <w:bottom w:val="none" w:sz="0" w:space="0" w:color="auto"/>
        <w:right w:val="none" w:sz="0" w:space="0" w:color="auto"/>
      </w:divBdr>
    </w:div>
    <w:div w:id="538056864">
      <w:bodyDiv w:val="1"/>
      <w:marLeft w:val="0"/>
      <w:marRight w:val="0"/>
      <w:marTop w:val="0"/>
      <w:marBottom w:val="0"/>
      <w:divBdr>
        <w:top w:val="none" w:sz="0" w:space="0" w:color="auto"/>
        <w:left w:val="none" w:sz="0" w:space="0" w:color="auto"/>
        <w:bottom w:val="none" w:sz="0" w:space="0" w:color="auto"/>
        <w:right w:val="none" w:sz="0" w:space="0" w:color="auto"/>
      </w:divBdr>
      <w:divsChild>
        <w:div w:id="619531213">
          <w:marLeft w:val="0"/>
          <w:marRight w:val="0"/>
          <w:marTop w:val="0"/>
          <w:marBottom w:val="0"/>
          <w:divBdr>
            <w:top w:val="none" w:sz="0" w:space="0" w:color="auto"/>
            <w:left w:val="none" w:sz="0" w:space="0" w:color="auto"/>
            <w:bottom w:val="none" w:sz="0" w:space="0" w:color="auto"/>
            <w:right w:val="none" w:sz="0" w:space="0" w:color="auto"/>
          </w:divBdr>
          <w:divsChild>
            <w:div w:id="1102995487">
              <w:marLeft w:val="0"/>
              <w:marRight w:val="0"/>
              <w:marTop w:val="0"/>
              <w:marBottom w:val="0"/>
              <w:divBdr>
                <w:top w:val="none" w:sz="0" w:space="0" w:color="auto"/>
                <w:left w:val="none" w:sz="0" w:space="0" w:color="auto"/>
                <w:bottom w:val="none" w:sz="0" w:space="0" w:color="auto"/>
                <w:right w:val="none" w:sz="0" w:space="0" w:color="auto"/>
              </w:divBdr>
              <w:divsChild>
                <w:div w:id="1648894606">
                  <w:marLeft w:val="0"/>
                  <w:marRight w:val="0"/>
                  <w:marTop w:val="0"/>
                  <w:marBottom w:val="0"/>
                  <w:divBdr>
                    <w:top w:val="none" w:sz="0" w:space="0" w:color="auto"/>
                    <w:left w:val="none" w:sz="0" w:space="0" w:color="auto"/>
                    <w:bottom w:val="none" w:sz="0" w:space="0" w:color="auto"/>
                    <w:right w:val="none" w:sz="0" w:space="0" w:color="auto"/>
                  </w:divBdr>
                  <w:divsChild>
                    <w:div w:id="14262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3131">
      <w:bodyDiv w:val="1"/>
      <w:marLeft w:val="0"/>
      <w:marRight w:val="0"/>
      <w:marTop w:val="0"/>
      <w:marBottom w:val="0"/>
      <w:divBdr>
        <w:top w:val="none" w:sz="0" w:space="0" w:color="auto"/>
        <w:left w:val="none" w:sz="0" w:space="0" w:color="auto"/>
        <w:bottom w:val="none" w:sz="0" w:space="0" w:color="auto"/>
        <w:right w:val="none" w:sz="0" w:space="0" w:color="auto"/>
      </w:divBdr>
      <w:divsChild>
        <w:div w:id="1887064951">
          <w:marLeft w:val="0"/>
          <w:marRight w:val="0"/>
          <w:marTop w:val="0"/>
          <w:marBottom w:val="0"/>
          <w:divBdr>
            <w:top w:val="none" w:sz="0" w:space="0" w:color="auto"/>
            <w:left w:val="none" w:sz="0" w:space="0" w:color="auto"/>
            <w:bottom w:val="none" w:sz="0" w:space="0" w:color="auto"/>
            <w:right w:val="none" w:sz="0" w:space="0" w:color="auto"/>
          </w:divBdr>
          <w:divsChild>
            <w:div w:id="913009334">
              <w:marLeft w:val="0"/>
              <w:marRight w:val="0"/>
              <w:marTop w:val="0"/>
              <w:marBottom w:val="0"/>
              <w:divBdr>
                <w:top w:val="none" w:sz="0" w:space="0" w:color="auto"/>
                <w:left w:val="none" w:sz="0" w:space="0" w:color="auto"/>
                <w:bottom w:val="none" w:sz="0" w:space="0" w:color="auto"/>
                <w:right w:val="none" w:sz="0" w:space="0" w:color="auto"/>
              </w:divBdr>
              <w:divsChild>
                <w:div w:id="27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99664">
      <w:bodyDiv w:val="1"/>
      <w:marLeft w:val="0"/>
      <w:marRight w:val="0"/>
      <w:marTop w:val="0"/>
      <w:marBottom w:val="0"/>
      <w:divBdr>
        <w:top w:val="none" w:sz="0" w:space="0" w:color="auto"/>
        <w:left w:val="none" w:sz="0" w:space="0" w:color="auto"/>
        <w:bottom w:val="none" w:sz="0" w:space="0" w:color="auto"/>
        <w:right w:val="none" w:sz="0" w:space="0" w:color="auto"/>
      </w:divBdr>
      <w:divsChild>
        <w:div w:id="1695885409">
          <w:marLeft w:val="0"/>
          <w:marRight w:val="0"/>
          <w:marTop w:val="0"/>
          <w:marBottom w:val="0"/>
          <w:divBdr>
            <w:top w:val="none" w:sz="0" w:space="0" w:color="auto"/>
            <w:left w:val="none" w:sz="0" w:space="0" w:color="auto"/>
            <w:bottom w:val="none" w:sz="0" w:space="0" w:color="auto"/>
            <w:right w:val="none" w:sz="0" w:space="0" w:color="auto"/>
          </w:divBdr>
          <w:divsChild>
            <w:div w:id="1875843720">
              <w:marLeft w:val="0"/>
              <w:marRight w:val="0"/>
              <w:marTop w:val="0"/>
              <w:marBottom w:val="0"/>
              <w:divBdr>
                <w:top w:val="none" w:sz="0" w:space="0" w:color="auto"/>
                <w:left w:val="none" w:sz="0" w:space="0" w:color="auto"/>
                <w:bottom w:val="none" w:sz="0" w:space="0" w:color="auto"/>
                <w:right w:val="none" w:sz="0" w:space="0" w:color="auto"/>
              </w:divBdr>
              <w:divsChild>
                <w:div w:id="320156855">
                  <w:marLeft w:val="0"/>
                  <w:marRight w:val="0"/>
                  <w:marTop w:val="0"/>
                  <w:marBottom w:val="0"/>
                  <w:divBdr>
                    <w:top w:val="none" w:sz="0" w:space="0" w:color="auto"/>
                    <w:left w:val="none" w:sz="0" w:space="0" w:color="auto"/>
                    <w:bottom w:val="none" w:sz="0" w:space="0" w:color="auto"/>
                    <w:right w:val="none" w:sz="0" w:space="0" w:color="auto"/>
                  </w:divBdr>
                  <w:divsChild>
                    <w:div w:id="526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7085">
      <w:bodyDiv w:val="1"/>
      <w:marLeft w:val="0"/>
      <w:marRight w:val="0"/>
      <w:marTop w:val="0"/>
      <w:marBottom w:val="0"/>
      <w:divBdr>
        <w:top w:val="none" w:sz="0" w:space="0" w:color="auto"/>
        <w:left w:val="none" w:sz="0" w:space="0" w:color="auto"/>
        <w:bottom w:val="none" w:sz="0" w:space="0" w:color="auto"/>
        <w:right w:val="none" w:sz="0" w:space="0" w:color="auto"/>
      </w:divBdr>
      <w:divsChild>
        <w:div w:id="1238592277">
          <w:marLeft w:val="0"/>
          <w:marRight w:val="0"/>
          <w:marTop w:val="0"/>
          <w:marBottom w:val="0"/>
          <w:divBdr>
            <w:top w:val="none" w:sz="0" w:space="0" w:color="auto"/>
            <w:left w:val="none" w:sz="0" w:space="0" w:color="auto"/>
            <w:bottom w:val="none" w:sz="0" w:space="0" w:color="auto"/>
            <w:right w:val="none" w:sz="0" w:space="0" w:color="auto"/>
          </w:divBdr>
          <w:divsChild>
            <w:div w:id="1666322331">
              <w:marLeft w:val="0"/>
              <w:marRight w:val="0"/>
              <w:marTop w:val="0"/>
              <w:marBottom w:val="0"/>
              <w:divBdr>
                <w:top w:val="none" w:sz="0" w:space="0" w:color="auto"/>
                <w:left w:val="none" w:sz="0" w:space="0" w:color="auto"/>
                <w:bottom w:val="none" w:sz="0" w:space="0" w:color="auto"/>
                <w:right w:val="none" w:sz="0" w:space="0" w:color="auto"/>
              </w:divBdr>
              <w:divsChild>
                <w:div w:id="13173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7321">
      <w:bodyDiv w:val="1"/>
      <w:marLeft w:val="0"/>
      <w:marRight w:val="0"/>
      <w:marTop w:val="0"/>
      <w:marBottom w:val="0"/>
      <w:divBdr>
        <w:top w:val="none" w:sz="0" w:space="0" w:color="auto"/>
        <w:left w:val="none" w:sz="0" w:space="0" w:color="auto"/>
        <w:bottom w:val="none" w:sz="0" w:space="0" w:color="auto"/>
        <w:right w:val="none" w:sz="0" w:space="0" w:color="auto"/>
      </w:divBdr>
      <w:divsChild>
        <w:div w:id="1944728705">
          <w:marLeft w:val="0"/>
          <w:marRight w:val="0"/>
          <w:marTop w:val="0"/>
          <w:marBottom w:val="0"/>
          <w:divBdr>
            <w:top w:val="none" w:sz="0" w:space="0" w:color="auto"/>
            <w:left w:val="none" w:sz="0" w:space="0" w:color="auto"/>
            <w:bottom w:val="none" w:sz="0" w:space="0" w:color="auto"/>
            <w:right w:val="none" w:sz="0" w:space="0" w:color="auto"/>
          </w:divBdr>
          <w:divsChild>
            <w:div w:id="921917292">
              <w:marLeft w:val="0"/>
              <w:marRight w:val="0"/>
              <w:marTop w:val="0"/>
              <w:marBottom w:val="0"/>
              <w:divBdr>
                <w:top w:val="none" w:sz="0" w:space="0" w:color="auto"/>
                <w:left w:val="none" w:sz="0" w:space="0" w:color="auto"/>
                <w:bottom w:val="none" w:sz="0" w:space="0" w:color="auto"/>
                <w:right w:val="none" w:sz="0" w:space="0" w:color="auto"/>
              </w:divBdr>
              <w:divsChild>
                <w:div w:id="14763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21255">
      <w:bodyDiv w:val="1"/>
      <w:marLeft w:val="0"/>
      <w:marRight w:val="0"/>
      <w:marTop w:val="0"/>
      <w:marBottom w:val="0"/>
      <w:divBdr>
        <w:top w:val="none" w:sz="0" w:space="0" w:color="auto"/>
        <w:left w:val="none" w:sz="0" w:space="0" w:color="auto"/>
        <w:bottom w:val="none" w:sz="0" w:space="0" w:color="auto"/>
        <w:right w:val="none" w:sz="0" w:space="0" w:color="auto"/>
      </w:divBdr>
    </w:div>
    <w:div w:id="1224364743">
      <w:bodyDiv w:val="1"/>
      <w:marLeft w:val="0"/>
      <w:marRight w:val="0"/>
      <w:marTop w:val="0"/>
      <w:marBottom w:val="0"/>
      <w:divBdr>
        <w:top w:val="none" w:sz="0" w:space="0" w:color="auto"/>
        <w:left w:val="none" w:sz="0" w:space="0" w:color="auto"/>
        <w:bottom w:val="none" w:sz="0" w:space="0" w:color="auto"/>
        <w:right w:val="none" w:sz="0" w:space="0" w:color="auto"/>
      </w:divBdr>
    </w:div>
    <w:div w:id="1272316593">
      <w:bodyDiv w:val="1"/>
      <w:marLeft w:val="0"/>
      <w:marRight w:val="0"/>
      <w:marTop w:val="0"/>
      <w:marBottom w:val="0"/>
      <w:divBdr>
        <w:top w:val="none" w:sz="0" w:space="0" w:color="auto"/>
        <w:left w:val="none" w:sz="0" w:space="0" w:color="auto"/>
        <w:bottom w:val="none" w:sz="0" w:space="0" w:color="auto"/>
        <w:right w:val="none" w:sz="0" w:space="0" w:color="auto"/>
      </w:divBdr>
      <w:divsChild>
        <w:div w:id="1846895465">
          <w:marLeft w:val="0"/>
          <w:marRight w:val="0"/>
          <w:marTop w:val="0"/>
          <w:marBottom w:val="0"/>
          <w:divBdr>
            <w:top w:val="none" w:sz="0" w:space="0" w:color="auto"/>
            <w:left w:val="none" w:sz="0" w:space="0" w:color="auto"/>
            <w:bottom w:val="none" w:sz="0" w:space="0" w:color="auto"/>
            <w:right w:val="none" w:sz="0" w:space="0" w:color="auto"/>
          </w:divBdr>
        </w:div>
      </w:divsChild>
    </w:div>
    <w:div w:id="1299870989">
      <w:bodyDiv w:val="1"/>
      <w:marLeft w:val="0"/>
      <w:marRight w:val="0"/>
      <w:marTop w:val="0"/>
      <w:marBottom w:val="0"/>
      <w:divBdr>
        <w:top w:val="none" w:sz="0" w:space="0" w:color="auto"/>
        <w:left w:val="none" w:sz="0" w:space="0" w:color="auto"/>
        <w:bottom w:val="none" w:sz="0" w:space="0" w:color="auto"/>
        <w:right w:val="none" w:sz="0" w:space="0" w:color="auto"/>
      </w:divBdr>
      <w:divsChild>
        <w:div w:id="1787654924">
          <w:marLeft w:val="0"/>
          <w:marRight w:val="0"/>
          <w:marTop w:val="0"/>
          <w:marBottom w:val="0"/>
          <w:divBdr>
            <w:top w:val="none" w:sz="0" w:space="0" w:color="auto"/>
            <w:left w:val="none" w:sz="0" w:space="0" w:color="auto"/>
            <w:bottom w:val="none" w:sz="0" w:space="0" w:color="auto"/>
            <w:right w:val="none" w:sz="0" w:space="0" w:color="auto"/>
          </w:divBdr>
        </w:div>
      </w:divsChild>
    </w:div>
    <w:div w:id="1362173389">
      <w:bodyDiv w:val="1"/>
      <w:marLeft w:val="0"/>
      <w:marRight w:val="0"/>
      <w:marTop w:val="0"/>
      <w:marBottom w:val="0"/>
      <w:divBdr>
        <w:top w:val="none" w:sz="0" w:space="0" w:color="auto"/>
        <w:left w:val="none" w:sz="0" w:space="0" w:color="auto"/>
        <w:bottom w:val="none" w:sz="0" w:space="0" w:color="auto"/>
        <w:right w:val="none" w:sz="0" w:space="0" w:color="auto"/>
      </w:divBdr>
      <w:divsChild>
        <w:div w:id="1176650395">
          <w:marLeft w:val="0"/>
          <w:marRight w:val="0"/>
          <w:marTop w:val="0"/>
          <w:marBottom w:val="0"/>
          <w:divBdr>
            <w:top w:val="none" w:sz="0" w:space="0" w:color="auto"/>
            <w:left w:val="none" w:sz="0" w:space="0" w:color="auto"/>
            <w:bottom w:val="none" w:sz="0" w:space="0" w:color="auto"/>
            <w:right w:val="none" w:sz="0" w:space="0" w:color="auto"/>
          </w:divBdr>
          <w:divsChild>
            <w:div w:id="1196425434">
              <w:marLeft w:val="0"/>
              <w:marRight w:val="0"/>
              <w:marTop w:val="0"/>
              <w:marBottom w:val="0"/>
              <w:divBdr>
                <w:top w:val="none" w:sz="0" w:space="0" w:color="auto"/>
                <w:left w:val="none" w:sz="0" w:space="0" w:color="auto"/>
                <w:bottom w:val="none" w:sz="0" w:space="0" w:color="auto"/>
                <w:right w:val="none" w:sz="0" w:space="0" w:color="auto"/>
              </w:divBdr>
              <w:divsChild>
                <w:div w:id="745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48661">
      <w:bodyDiv w:val="1"/>
      <w:marLeft w:val="0"/>
      <w:marRight w:val="0"/>
      <w:marTop w:val="0"/>
      <w:marBottom w:val="0"/>
      <w:divBdr>
        <w:top w:val="none" w:sz="0" w:space="0" w:color="auto"/>
        <w:left w:val="none" w:sz="0" w:space="0" w:color="auto"/>
        <w:bottom w:val="none" w:sz="0" w:space="0" w:color="auto"/>
        <w:right w:val="none" w:sz="0" w:space="0" w:color="auto"/>
      </w:divBdr>
    </w:div>
    <w:div w:id="1437288226">
      <w:bodyDiv w:val="1"/>
      <w:marLeft w:val="0"/>
      <w:marRight w:val="0"/>
      <w:marTop w:val="0"/>
      <w:marBottom w:val="0"/>
      <w:divBdr>
        <w:top w:val="none" w:sz="0" w:space="0" w:color="auto"/>
        <w:left w:val="none" w:sz="0" w:space="0" w:color="auto"/>
        <w:bottom w:val="none" w:sz="0" w:space="0" w:color="auto"/>
        <w:right w:val="none" w:sz="0" w:space="0" w:color="auto"/>
      </w:divBdr>
      <w:divsChild>
        <w:div w:id="1619950226">
          <w:marLeft w:val="0"/>
          <w:marRight w:val="0"/>
          <w:marTop w:val="0"/>
          <w:marBottom w:val="0"/>
          <w:divBdr>
            <w:top w:val="none" w:sz="0" w:space="0" w:color="auto"/>
            <w:left w:val="none" w:sz="0" w:space="0" w:color="auto"/>
            <w:bottom w:val="none" w:sz="0" w:space="0" w:color="auto"/>
            <w:right w:val="none" w:sz="0" w:space="0" w:color="auto"/>
          </w:divBdr>
          <w:divsChild>
            <w:div w:id="1701324124">
              <w:marLeft w:val="0"/>
              <w:marRight w:val="0"/>
              <w:marTop w:val="0"/>
              <w:marBottom w:val="0"/>
              <w:divBdr>
                <w:top w:val="none" w:sz="0" w:space="0" w:color="auto"/>
                <w:left w:val="none" w:sz="0" w:space="0" w:color="auto"/>
                <w:bottom w:val="none" w:sz="0" w:space="0" w:color="auto"/>
                <w:right w:val="none" w:sz="0" w:space="0" w:color="auto"/>
              </w:divBdr>
              <w:divsChild>
                <w:div w:id="14804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7705">
      <w:bodyDiv w:val="1"/>
      <w:marLeft w:val="0"/>
      <w:marRight w:val="0"/>
      <w:marTop w:val="0"/>
      <w:marBottom w:val="0"/>
      <w:divBdr>
        <w:top w:val="none" w:sz="0" w:space="0" w:color="auto"/>
        <w:left w:val="none" w:sz="0" w:space="0" w:color="auto"/>
        <w:bottom w:val="none" w:sz="0" w:space="0" w:color="auto"/>
        <w:right w:val="none" w:sz="0" w:space="0" w:color="auto"/>
      </w:divBdr>
      <w:divsChild>
        <w:div w:id="1439063099">
          <w:marLeft w:val="0"/>
          <w:marRight w:val="0"/>
          <w:marTop w:val="0"/>
          <w:marBottom w:val="0"/>
          <w:divBdr>
            <w:top w:val="none" w:sz="0" w:space="0" w:color="auto"/>
            <w:left w:val="none" w:sz="0" w:space="0" w:color="auto"/>
            <w:bottom w:val="none" w:sz="0" w:space="0" w:color="auto"/>
            <w:right w:val="none" w:sz="0" w:space="0" w:color="auto"/>
          </w:divBdr>
          <w:divsChild>
            <w:div w:id="1824010366">
              <w:marLeft w:val="0"/>
              <w:marRight w:val="0"/>
              <w:marTop w:val="0"/>
              <w:marBottom w:val="0"/>
              <w:divBdr>
                <w:top w:val="none" w:sz="0" w:space="0" w:color="auto"/>
                <w:left w:val="none" w:sz="0" w:space="0" w:color="auto"/>
                <w:bottom w:val="none" w:sz="0" w:space="0" w:color="auto"/>
                <w:right w:val="none" w:sz="0" w:space="0" w:color="auto"/>
              </w:divBdr>
              <w:divsChild>
                <w:div w:id="77137449">
                  <w:marLeft w:val="0"/>
                  <w:marRight w:val="0"/>
                  <w:marTop w:val="0"/>
                  <w:marBottom w:val="0"/>
                  <w:divBdr>
                    <w:top w:val="none" w:sz="0" w:space="0" w:color="auto"/>
                    <w:left w:val="none" w:sz="0" w:space="0" w:color="auto"/>
                    <w:bottom w:val="none" w:sz="0" w:space="0" w:color="auto"/>
                    <w:right w:val="none" w:sz="0" w:space="0" w:color="auto"/>
                  </w:divBdr>
                  <w:divsChild>
                    <w:div w:id="5888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60461">
      <w:bodyDiv w:val="1"/>
      <w:marLeft w:val="0"/>
      <w:marRight w:val="0"/>
      <w:marTop w:val="0"/>
      <w:marBottom w:val="0"/>
      <w:divBdr>
        <w:top w:val="none" w:sz="0" w:space="0" w:color="auto"/>
        <w:left w:val="none" w:sz="0" w:space="0" w:color="auto"/>
        <w:bottom w:val="none" w:sz="0" w:space="0" w:color="auto"/>
        <w:right w:val="none" w:sz="0" w:space="0" w:color="auto"/>
      </w:divBdr>
      <w:divsChild>
        <w:div w:id="1341855694">
          <w:marLeft w:val="0"/>
          <w:marRight w:val="0"/>
          <w:marTop w:val="0"/>
          <w:marBottom w:val="0"/>
          <w:divBdr>
            <w:top w:val="none" w:sz="0" w:space="0" w:color="auto"/>
            <w:left w:val="none" w:sz="0" w:space="0" w:color="auto"/>
            <w:bottom w:val="none" w:sz="0" w:space="0" w:color="auto"/>
            <w:right w:val="none" w:sz="0" w:space="0" w:color="auto"/>
          </w:divBdr>
          <w:divsChild>
            <w:div w:id="1067607209">
              <w:marLeft w:val="0"/>
              <w:marRight w:val="0"/>
              <w:marTop w:val="0"/>
              <w:marBottom w:val="0"/>
              <w:divBdr>
                <w:top w:val="none" w:sz="0" w:space="0" w:color="auto"/>
                <w:left w:val="none" w:sz="0" w:space="0" w:color="auto"/>
                <w:bottom w:val="none" w:sz="0" w:space="0" w:color="auto"/>
                <w:right w:val="none" w:sz="0" w:space="0" w:color="auto"/>
              </w:divBdr>
              <w:divsChild>
                <w:div w:id="15755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28271">
      <w:bodyDiv w:val="1"/>
      <w:marLeft w:val="0"/>
      <w:marRight w:val="0"/>
      <w:marTop w:val="0"/>
      <w:marBottom w:val="0"/>
      <w:divBdr>
        <w:top w:val="none" w:sz="0" w:space="0" w:color="auto"/>
        <w:left w:val="none" w:sz="0" w:space="0" w:color="auto"/>
        <w:bottom w:val="none" w:sz="0" w:space="0" w:color="auto"/>
        <w:right w:val="none" w:sz="0" w:space="0" w:color="auto"/>
      </w:divBdr>
    </w:div>
    <w:div w:id="1611468650">
      <w:bodyDiv w:val="1"/>
      <w:marLeft w:val="0"/>
      <w:marRight w:val="0"/>
      <w:marTop w:val="0"/>
      <w:marBottom w:val="0"/>
      <w:divBdr>
        <w:top w:val="none" w:sz="0" w:space="0" w:color="auto"/>
        <w:left w:val="none" w:sz="0" w:space="0" w:color="auto"/>
        <w:bottom w:val="none" w:sz="0" w:space="0" w:color="auto"/>
        <w:right w:val="none" w:sz="0" w:space="0" w:color="auto"/>
      </w:divBdr>
    </w:div>
    <w:div w:id="1665812493">
      <w:bodyDiv w:val="1"/>
      <w:marLeft w:val="0"/>
      <w:marRight w:val="0"/>
      <w:marTop w:val="0"/>
      <w:marBottom w:val="0"/>
      <w:divBdr>
        <w:top w:val="none" w:sz="0" w:space="0" w:color="auto"/>
        <w:left w:val="none" w:sz="0" w:space="0" w:color="auto"/>
        <w:bottom w:val="none" w:sz="0" w:space="0" w:color="auto"/>
        <w:right w:val="none" w:sz="0" w:space="0" w:color="auto"/>
      </w:divBdr>
    </w:div>
    <w:div w:id="1704015503">
      <w:bodyDiv w:val="1"/>
      <w:marLeft w:val="0"/>
      <w:marRight w:val="0"/>
      <w:marTop w:val="0"/>
      <w:marBottom w:val="0"/>
      <w:divBdr>
        <w:top w:val="none" w:sz="0" w:space="0" w:color="auto"/>
        <w:left w:val="none" w:sz="0" w:space="0" w:color="auto"/>
        <w:bottom w:val="none" w:sz="0" w:space="0" w:color="auto"/>
        <w:right w:val="none" w:sz="0" w:space="0" w:color="auto"/>
      </w:divBdr>
    </w:div>
    <w:div w:id="1735421424">
      <w:bodyDiv w:val="1"/>
      <w:marLeft w:val="0"/>
      <w:marRight w:val="0"/>
      <w:marTop w:val="0"/>
      <w:marBottom w:val="0"/>
      <w:divBdr>
        <w:top w:val="none" w:sz="0" w:space="0" w:color="auto"/>
        <w:left w:val="none" w:sz="0" w:space="0" w:color="auto"/>
        <w:bottom w:val="none" w:sz="0" w:space="0" w:color="auto"/>
        <w:right w:val="none" w:sz="0" w:space="0" w:color="auto"/>
      </w:divBdr>
    </w:div>
    <w:div w:id="1927421738">
      <w:bodyDiv w:val="1"/>
      <w:marLeft w:val="0"/>
      <w:marRight w:val="0"/>
      <w:marTop w:val="0"/>
      <w:marBottom w:val="0"/>
      <w:divBdr>
        <w:top w:val="none" w:sz="0" w:space="0" w:color="auto"/>
        <w:left w:val="none" w:sz="0" w:space="0" w:color="auto"/>
        <w:bottom w:val="none" w:sz="0" w:space="0" w:color="auto"/>
        <w:right w:val="none" w:sz="0" w:space="0" w:color="auto"/>
      </w:divBdr>
      <w:divsChild>
        <w:div w:id="1333334884">
          <w:marLeft w:val="0"/>
          <w:marRight w:val="0"/>
          <w:marTop w:val="0"/>
          <w:marBottom w:val="0"/>
          <w:divBdr>
            <w:top w:val="none" w:sz="0" w:space="0" w:color="auto"/>
            <w:left w:val="none" w:sz="0" w:space="0" w:color="auto"/>
            <w:bottom w:val="none" w:sz="0" w:space="0" w:color="auto"/>
            <w:right w:val="none" w:sz="0" w:space="0" w:color="auto"/>
          </w:divBdr>
          <w:divsChild>
            <w:div w:id="1006522993">
              <w:marLeft w:val="0"/>
              <w:marRight w:val="0"/>
              <w:marTop w:val="0"/>
              <w:marBottom w:val="0"/>
              <w:divBdr>
                <w:top w:val="none" w:sz="0" w:space="0" w:color="auto"/>
                <w:left w:val="none" w:sz="0" w:space="0" w:color="auto"/>
                <w:bottom w:val="none" w:sz="0" w:space="0" w:color="auto"/>
                <w:right w:val="none" w:sz="0" w:space="0" w:color="auto"/>
              </w:divBdr>
              <w:divsChild>
                <w:div w:id="698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1741">
      <w:bodyDiv w:val="1"/>
      <w:marLeft w:val="0"/>
      <w:marRight w:val="0"/>
      <w:marTop w:val="0"/>
      <w:marBottom w:val="0"/>
      <w:divBdr>
        <w:top w:val="none" w:sz="0" w:space="0" w:color="auto"/>
        <w:left w:val="none" w:sz="0" w:space="0" w:color="auto"/>
        <w:bottom w:val="none" w:sz="0" w:space="0" w:color="auto"/>
        <w:right w:val="none" w:sz="0" w:space="0" w:color="auto"/>
      </w:divBdr>
      <w:divsChild>
        <w:div w:id="1562131903">
          <w:marLeft w:val="0"/>
          <w:marRight w:val="0"/>
          <w:marTop w:val="0"/>
          <w:marBottom w:val="0"/>
          <w:divBdr>
            <w:top w:val="none" w:sz="0" w:space="0" w:color="auto"/>
            <w:left w:val="none" w:sz="0" w:space="0" w:color="auto"/>
            <w:bottom w:val="none" w:sz="0" w:space="0" w:color="auto"/>
            <w:right w:val="none" w:sz="0" w:space="0" w:color="auto"/>
          </w:divBdr>
          <w:divsChild>
            <w:div w:id="1292662985">
              <w:marLeft w:val="0"/>
              <w:marRight w:val="0"/>
              <w:marTop w:val="0"/>
              <w:marBottom w:val="0"/>
              <w:divBdr>
                <w:top w:val="none" w:sz="0" w:space="0" w:color="auto"/>
                <w:left w:val="none" w:sz="0" w:space="0" w:color="auto"/>
                <w:bottom w:val="none" w:sz="0" w:space="0" w:color="auto"/>
                <w:right w:val="none" w:sz="0" w:space="0" w:color="auto"/>
              </w:divBdr>
              <w:divsChild>
                <w:div w:id="12115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fla@radioskonto.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ub.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fla@radioskonto.lv"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fla@radioskont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57D4B-6C22-479A-B65A-2340D7F3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5575</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piche</dc:creator>
  <cp:lastModifiedBy>Microsoft Office User</cp:lastModifiedBy>
  <cp:revision>5</cp:revision>
  <cp:lastPrinted>2022-01-31T08:07:00Z</cp:lastPrinted>
  <dcterms:created xsi:type="dcterms:W3CDTF">2025-07-23T13:09:00Z</dcterms:created>
  <dcterms:modified xsi:type="dcterms:W3CDTF">2025-07-23T14:35:00Z</dcterms:modified>
</cp:coreProperties>
</file>