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F035E" w14:textId="3C163CE3" w:rsidR="001322B1" w:rsidRPr="00EF1AB4" w:rsidRDefault="00F87FC6" w:rsidP="009D42F1">
      <w:pPr>
        <w:keepNext/>
        <w:numPr>
          <w:ilvl w:val="0"/>
          <w:numId w:val="34"/>
        </w:numPr>
        <w:suppressAutoHyphens/>
        <w:autoSpaceDE w:val="0"/>
        <w:autoSpaceDN w:val="0"/>
        <w:adjustRightInd w:val="0"/>
        <w:spacing w:after="0" w:line="240" w:lineRule="auto"/>
        <w:rPr>
          <w:rFonts w:ascii="Times New Roman" w:eastAsia="Times New Roman" w:hAnsi="Times New Roman" w:cs="Times New Roman"/>
          <w:caps/>
        </w:rPr>
      </w:pPr>
      <w:r w:rsidRPr="00EF1AB4">
        <w:rPr>
          <w:rFonts w:ascii="Times New Roman" w:eastAsia="Times New Roman" w:hAnsi="Times New Roman" w:cs="Times New Roman"/>
          <w:caps/>
        </w:rPr>
        <w:t xml:space="preserve">INFORMATION ABOUT THE SUPPORT </w:t>
      </w:r>
      <w:r w:rsidR="00001A4C" w:rsidRPr="00EF1AB4">
        <w:rPr>
          <w:rFonts w:ascii="Times New Roman" w:eastAsia="Times New Roman" w:hAnsi="Times New Roman" w:cs="Times New Roman"/>
          <w:caps/>
        </w:rPr>
        <w:t>RECIPIENT (CUSTOMER)</w:t>
      </w:r>
    </w:p>
    <w:p w14:paraId="7E012BB3" w14:textId="77777777" w:rsidR="001322B1" w:rsidRPr="00EF1AB4" w:rsidRDefault="001322B1" w:rsidP="001322B1">
      <w:pPr>
        <w:suppressAutoHyphens/>
        <w:autoSpaceDE w:val="0"/>
        <w:autoSpaceDN w:val="0"/>
        <w:adjustRightInd w:val="0"/>
        <w:spacing w:after="0" w:line="240" w:lineRule="auto"/>
        <w:rPr>
          <w:rFonts w:ascii="Times New Roman" w:eastAsia="Times New Roman" w:hAnsi="Times New Roman" w:cs="Times New Roman"/>
          <w:b/>
        </w:rPr>
      </w:pPr>
    </w:p>
    <w:p w14:paraId="0DF66A4A" w14:textId="11379C2F" w:rsidR="001322B1" w:rsidRPr="00EF1AB4" w:rsidRDefault="00F87FC6" w:rsidP="001322B1">
      <w:pPr>
        <w:suppressAutoHyphens/>
        <w:autoSpaceDE w:val="0"/>
        <w:autoSpaceDN w:val="0"/>
        <w:adjustRightInd w:val="0"/>
        <w:spacing w:after="0" w:line="240" w:lineRule="auto"/>
        <w:rPr>
          <w:rFonts w:ascii="Times New Roman" w:eastAsia="Times New Roman" w:hAnsi="Times New Roman" w:cs="Times New Roman"/>
        </w:rPr>
      </w:pPr>
      <w:r w:rsidRPr="00EF1AB4">
        <w:rPr>
          <w:rFonts w:ascii="Times New Roman" w:eastAsia="Times New Roman" w:hAnsi="Times New Roman" w:cs="Times New Roman"/>
        </w:rPr>
        <w:t>Name</w:t>
      </w:r>
      <w:r w:rsidR="001322B1" w:rsidRPr="00EF1AB4">
        <w:rPr>
          <w:rFonts w:ascii="Times New Roman" w:eastAsia="Times New Roman" w:hAnsi="Times New Roman" w:cs="Times New Roman"/>
        </w:rPr>
        <w:t xml:space="preserve">: </w:t>
      </w:r>
      <w:r w:rsidR="001322B1" w:rsidRPr="00EF1AB4">
        <w:rPr>
          <w:rFonts w:ascii="Times New Roman" w:eastAsia="Times New Roman" w:hAnsi="Times New Roman" w:cs="Times New Roman"/>
          <w:b/>
          <w:bCs/>
        </w:rPr>
        <w:t xml:space="preserve">SIA </w:t>
      </w:r>
      <w:proofErr w:type="spellStart"/>
      <w:r w:rsidR="001322B1" w:rsidRPr="00EF1AB4">
        <w:rPr>
          <w:rFonts w:ascii="Times New Roman" w:eastAsia="Times New Roman" w:hAnsi="Times New Roman" w:cs="Times New Roman"/>
          <w:b/>
          <w:bCs/>
        </w:rPr>
        <w:t>Beneflo</w:t>
      </w:r>
      <w:proofErr w:type="spellEnd"/>
    </w:p>
    <w:p w14:paraId="415860E4" w14:textId="1A7BA11F" w:rsidR="001322B1" w:rsidRPr="00EF1AB4" w:rsidRDefault="00F87FC6" w:rsidP="001322B1">
      <w:pPr>
        <w:suppressAutoHyphens/>
        <w:autoSpaceDE w:val="0"/>
        <w:autoSpaceDN w:val="0"/>
        <w:adjustRightInd w:val="0"/>
        <w:spacing w:after="0" w:line="240" w:lineRule="auto"/>
        <w:rPr>
          <w:rFonts w:ascii="Times New Roman" w:eastAsia="Times New Roman" w:hAnsi="Times New Roman" w:cs="Times New Roman"/>
          <w:b/>
        </w:rPr>
      </w:pPr>
      <w:r w:rsidRPr="00EF1AB4">
        <w:rPr>
          <w:rFonts w:ascii="Times New Roman" w:eastAsia="Times New Roman" w:hAnsi="Times New Roman" w:cs="Times New Roman"/>
        </w:rPr>
        <w:t>Registration number</w:t>
      </w:r>
      <w:r w:rsidR="001322B1" w:rsidRPr="00EF1AB4">
        <w:rPr>
          <w:rFonts w:ascii="Times New Roman" w:eastAsia="Times New Roman" w:hAnsi="Times New Roman" w:cs="Times New Roman"/>
        </w:rPr>
        <w:t>:</w:t>
      </w:r>
      <w:r w:rsidR="001322B1" w:rsidRPr="00EF1AB4">
        <w:rPr>
          <w:rFonts w:ascii="Times New Roman" w:eastAsia="Times New Roman" w:hAnsi="Times New Roman" w:cs="Times New Roman"/>
          <w:b/>
        </w:rPr>
        <w:t xml:space="preserve"> </w:t>
      </w:r>
      <w:r w:rsidR="001322B1" w:rsidRPr="00EF1AB4">
        <w:rPr>
          <w:rFonts w:ascii="Times New Roman" w:eastAsia="Times New Roman" w:hAnsi="Times New Roman" w:cs="Times New Roman"/>
          <w:b/>
        </w:rPr>
        <w:tab/>
      </w:r>
      <w:r w:rsidR="001322B1" w:rsidRPr="00EF1AB4">
        <w:rPr>
          <w:rFonts w:ascii="Times New Roman" w:eastAsia="Times New Roman" w:hAnsi="Times New Roman" w:cs="Times New Roman"/>
          <w:b/>
          <w:bCs/>
        </w:rPr>
        <w:t>40203042117</w:t>
      </w:r>
    </w:p>
    <w:p w14:paraId="7689D3A8" w14:textId="0315A0D7" w:rsidR="001322B1" w:rsidRPr="00EF1AB4" w:rsidRDefault="00F87FC6" w:rsidP="001322B1">
      <w:pPr>
        <w:suppressAutoHyphens/>
        <w:autoSpaceDE w:val="0"/>
        <w:autoSpaceDN w:val="0"/>
        <w:adjustRightInd w:val="0"/>
        <w:spacing w:after="0" w:line="240" w:lineRule="auto"/>
        <w:rPr>
          <w:rFonts w:ascii="Times New Roman" w:eastAsia="Times New Roman" w:hAnsi="Times New Roman" w:cs="Times New Roman"/>
          <w:b/>
        </w:rPr>
      </w:pPr>
      <w:r w:rsidRPr="00EF1AB4">
        <w:rPr>
          <w:rFonts w:ascii="Times New Roman" w:eastAsia="Times New Roman" w:hAnsi="Times New Roman" w:cs="Times New Roman"/>
        </w:rPr>
        <w:t>Legal address</w:t>
      </w:r>
      <w:proofErr w:type="gramStart"/>
      <w:r w:rsidR="001322B1" w:rsidRPr="00EF1AB4">
        <w:rPr>
          <w:rFonts w:ascii="Times New Roman" w:eastAsia="Times New Roman" w:hAnsi="Times New Roman" w:cs="Times New Roman"/>
        </w:rPr>
        <w:t>:</w:t>
      </w:r>
      <w:r w:rsidR="001322B1" w:rsidRPr="00EF1AB4">
        <w:rPr>
          <w:rFonts w:ascii="Times New Roman" w:eastAsia="Times New Roman" w:hAnsi="Times New Roman" w:cs="Times New Roman"/>
          <w:b/>
        </w:rPr>
        <w:t xml:space="preserve"> ”</w:t>
      </w:r>
      <w:proofErr w:type="spellStart"/>
      <w:r w:rsidR="001322B1" w:rsidRPr="00EF1AB4">
        <w:rPr>
          <w:rFonts w:ascii="Times New Roman" w:eastAsia="Times New Roman" w:hAnsi="Times New Roman" w:cs="Times New Roman"/>
          <w:b/>
        </w:rPr>
        <w:t>Atpūtas</w:t>
      </w:r>
      <w:proofErr w:type="spellEnd"/>
      <w:proofErr w:type="gramEnd"/>
      <w:r w:rsidR="001322B1" w:rsidRPr="00EF1AB4">
        <w:rPr>
          <w:rFonts w:ascii="Times New Roman" w:eastAsia="Times New Roman" w:hAnsi="Times New Roman" w:cs="Times New Roman"/>
          <w:b/>
        </w:rPr>
        <w:t xml:space="preserve"> </w:t>
      </w:r>
      <w:proofErr w:type="spellStart"/>
      <w:r w:rsidR="001322B1" w:rsidRPr="00EF1AB4">
        <w:rPr>
          <w:rFonts w:ascii="Times New Roman" w:eastAsia="Times New Roman" w:hAnsi="Times New Roman" w:cs="Times New Roman"/>
          <w:b/>
        </w:rPr>
        <w:t>bāze</w:t>
      </w:r>
      <w:proofErr w:type="spellEnd"/>
      <w:r w:rsidR="001322B1" w:rsidRPr="00EF1AB4">
        <w:rPr>
          <w:rFonts w:ascii="Times New Roman" w:eastAsia="Times New Roman" w:hAnsi="Times New Roman" w:cs="Times New Roman"/>
          <w:b/>
        </w:rPr>
        <w:t xml:space="preserve"> “</w:t>
      </w:r>
      <w:proofErr w:type="spellStart"/>
      <w:r w:rsidR="001322B1" w:rsidRPr="00EF1AB4">
        <w:rPr>
          <w:rFonts w:ascii="Times New Roman" w:eastAsia="Times New Roman" w:hAnsi="Times New Roman" w:cs="Times New Roman"/>
          <w:b/>
        </w:rPr>
        <w:t>Babīte</w:t>
      </w:r>
      <w:proofErr w:type="spellEnd"/>
      <w:r w:rsidR="001322B1" w:rsidRPr="00EF1AB4">
        <w:rPr>
          <w:rFonts w:ascii="Times New Roman" w:eastAsia="Times New Roman" w:hAnsi="Times New Roman" w:cs="Times New Roman"/>
          <w:b/>
        </w:rPr>
        <w:t xml:space="preserve">””, </w:t>
      </w:r>
      <w:proofErr w:type="spellStart"/>
      <w:r w:rsidR="001322B1" w:rsidRPr="00EF1AB4">
        <w:rPr>
          <w:rFonts w:ascii="Times New Roman" w:eastAsia="Times New Roman" w:hAnsi="Times New Roman" w:cs="Times New Roman"/>
          <w:b/>
        </w:rPr>
        <w:t>Varkaļi</w:t>
      </w:r>
      <w:proofErr w:type="spellEnd"/>
      <w:r w:rsidR="001322B1" w:rsidRPr="00EF1AB4">
        <w:rPr>
          <w:rFonts w:ascii="Times New Roman" w:eastAsia="Times New Roman" w:hAnsi="Times New Roman" w:cs="Times New Roman"/>
          <w:b/>
        </w:rPr>
        <w:t xml:space="preserve">, Salas </w:t>
      </w:r>
      <w:proofErr w:type="spellStart"/>
      <w:r w:rsidR="001322B1" w:rsidRPr="00EF1AB4">
        <w:rPr>
          <w:rFonts w:ascii="Times New Roman" w:eastAsia="Times New Roman" w:hAnsi="Times New Roman" w:cs="Times New Roman"/>
          <w:b/>
        </w:rPr>
        <w:t>pag</w:t>
      </w:r>
      <w:proofErr w:type="spellEnd"/>
      <w:r w:rsidR="001322B1" w:rsidRPr="00EF1AB4">
        <w:rPr>
          <w:rFonts w:ascii="Times New Roman" w:eastAsia="Times New Roman" w:hAnsi="Times New Roman" w:cs="Times New Roman"/>
          <w:b/>
        </w:rPr>
        <w:t xml:space="preserve">., </w:t>
      </w:r>
      <w:proofErr w:type="spellStart"/>
      <w:r w:rsidR="001322B1" w:rsidRPr="00EF1AB4">
        <w:rPr>
          <w:rFonts w:ascii="Times New Roman" w:eastAsia="Times New Roman" w:hAnsi="Times New Roman" w:cs="Times New Roman"/>
          <w:b/>
        </w:rPr>
        <w:t>Mārupes</w:t>
      </w:r>
      <w:proofErr w:type="spellEnd"/>
      <w:r w:rsidR="001322B1" w:rsidRPr="00EF1AB4">
        <w:rPr>
          <w:rFonts w:ascii="Times New Roman" w:eastAsia="Times New Roman" w:hAnsi="Times New Roman" w:cs="Times New Roman"/>
          <w:b/>
        </w:rPr>
        <w:t xml:space="preserve"> </w:t>
      </w:r>
      <w:proofErr w:type="spellStart"/>
      <w:r w:rsidR="001322B1" w:rsidRPr="00EF1AB4">
        <w:rPr>
          <w:rFonts w:ascii="Times New Roman" w:eastAsia="Times New Roman" w:hAnsi="Times New Roman" w:cs="Times New Roman"/>
          <w:b/>
        </w:rPr>
        <w:t>nov.</w:t>
      </w:r>
      <w:proofErr w:type="spellEnd"/>
      <w:r w:rsidR="001322B1" w:rsidRPr="00EF1AB4">
        <w:rPr>
          <w:rFonts w:ascii="Times New Roman" w:eastAsia="Times New Roman" w:hAnsi="Times New Roman" w:cs="Times New Roman"/>
          <w:b/>
        </w:rPr>
        <w:t>, LV-2105</w:t>
      </w:r>
    </w:p>
    <w:p w14:paraId="2089C327" w14:textId="4DA389A0" w:rsidR="001322B1" w:rsidRPr="00EF1AB4" w:rsidRDefault="00F87FC6" w:rsidP="001322B1">
      <w:pPr>
        <w:suppressAutoHyphens/>
        <w:autoSpaceDE w:val="0"/>
        <w:autoSpaceDN w:val="0"/>
        <w:adjustRightInd w:val="0"/>
        <w:spacing w:after="0" w:line="240" w:lineRule="auto"/>
        <w:rPr>
          <w:rFonts w:ascii="Times New Roman" w:eastAsia="Times New Roman" w:hAnsi="Times New Roman" w:cs="Times New Roman"/>
        </w:rPr>
      </w:pPr>
      <w:r w:rsidRPr="00EF1AB4">
        <w:rPr>
          <w:rFonts w:ascii="Times New Roman" w:eastAsia="Times New Roman" w:hAnsi="Times New Roman" w:cs="Times New Roman"/>
        </w:rPr>
        <w:t>Contact person</w:t>
      </w:r>
      <w:r w:rsidR="001322B1" w:rsidRPr="00EF1AB4">
        <w:rPr>
          <w:rFonts w:ascii="Times New Roman" w:eastAsia="Times New Roman" w:hAnsi="Times New Roman" w:cs="Times New Roman"/>
        </w:rPr>
        <w:t>: Katrīna Skulte</w:t>
      </w:r>
    </w:p>
    <w:p w14:paraId="60107107" w14:textId="3E7CD457" w:rsidR="001322B1" w:rsidRPr="00EF1AB4" w:rsidRDefault="00F87FC6" w:rsidP="001322B1">
      <w:pPr>
        <w:suppressAutoHyphens/>
        <w:autoSpaceDE w:val="0"/>
        <w:autoSpaceDN w:val="0"/>
        <w:adjustRightInd w:val="0"/>
        <w:spacing w:after="0" w:line="240" w:lineRule="auto"/>
        <w:rPr>
          <w:rFonts w:ascii="Times New Roman" w:eastAsia="Times New Roman" w:hAnsi="Times New Roman" w:cs="Times New Roman"/>
        </w:rPr>
      </w:pPr>
      <w:r w:rsidRPr="00EF1AB4">
        <w:rPr>
          <w:rFonts w:ascii="Times New Roman" w:eastAsia="Times New Roman" w:hAnsi="Times New Roman" w:cs="Times New Roman"/>
        </w:rPr>
        <w:t>Contact phone</w:t>
      </w:r>
      <w:r w:rsidR="001322B1" w:rsidRPr="00EF1AB4">
        <w:rPr>
          <w:rFonts w:ascii="Times New Roman" w:eastAsia="Times New Roman" w:hAnsi="Times New Roman" w:cs="Times New Roman"/>
        </w:rPr>
        <w:t>: +37120038425</w:t>
      </w:r>
    </w:p>
    <w:p w14:paraId="71CD0CC8" w14:textId="7A3EC0E4" w:rsidR="001322B1" w:rsidRPr="00EF1AB4" w:rsidRDefault="00F87FC6" w:rsidP="001322B1">
      <w:pPr>
        <w:suppressAutoHyphens/>
        <w:autoSpaceDE w:val="0"/>
        <w:autoSpaceDN w:val="0"/>
        <w:adjustRightInd w:val="0"/>
        <w:spacing w:after="0" w:line="240" w:lineRule="auto"/>
        <w:rPr>
          <w:rFonts w:ascii="Times New Roman" w:eastAsia="Times New Roman" w:hAnsi="Times New Roman" w:cs="Times New Roman"/>
        </w:rPr>
      </w:pPr>
      <w:r w:rsidRPr="00EF1AB4">
        <w:rPr>
          <w:rFonts w:ascii="Times New Roman" w:eastAsia="Times New Roman" w:hAnsi="Times New Roman" w:cs="Times New Roman"/>
        </w:rPr>
        <w:t>Email</w:t>
      </w:r>
      <w:r w:rsidR="001322B1" w:rsidRPr="00EF1AB4">
        <w:rPr>
          <w:rFonts w:ascii="Times New Roman" w:eastAsia="Times New Roman" w:hAnsi="Times New Roman" w:cs="Times New Roman"/>
        </w:rPr>
        <w:t>: katrina@beneflo.io</w:t>
      </w:r>
    </w:p>
    <w:p w14:paraId="62703C6E" w14:textId="77777777" w:rsidR="001322B1" w:rsidRPr="00EF1AB4" w:rsidRDefault="001322B1" w:rsidP="001322B1">
      <w:pPr>
        <w:suppressAutoHyphens/>
        <w:autoSpaceDE w:val="0"/>
        <w:autoSpaceDN w:val="0"/>
        <w:adjustRightInd w:val="0"/>
        <w:spacing w:after="0" w:line="240" w:lineRule="auto"/>
        <w:rPr>
          <w:rFonts w:ascii="Times New Roman" w:eastAsia="Times New Roman" w:hAnsi="Times New Roman" w:cs="Times New Roman"/>
          <w:b/>
        </w:rPr>
      </w:pPr>
    </w:p>
    <w:p w14:paraId="06CB37D5" w14:textId="77777777" w:rsidR="001322B1" w:rsidRPr="00EF1AB4" w:rsidRDefault="001322B1" w:rsidP="001322B1">
      <w:pPr>
        <w:keepNext/>
        <w:suppressAutoHyphens/>
        <w:autoSpaceDE w:val="0"/>
        <w:autoSpaceDN w:val="0"/>
        <w:adjustRightInd w:val="0"/>
        <w:spacing w:after="0" w:line="240" w:lineRule="auto"/>
        <w:jc w:val="center"/>
        <w:rPr>
          <w:rFonts w:ascii="Times New Roman" w:eastAsia="Times New Roman" w:hAnsi="Times New Roman" w:cs="Times New Roman"/>
          <w:caps/>
        </w:rPr>
      </w:pPr>
    </w:p>
    <w:p w14:paraId="3D29A120" w14:textId="63132084" w:rsidR="001322B1" w:rsidRPr="00EF1AB4" w:rsidRDefault="00F87FC6" w:rsidP="001322B1">
      <w:pPr>
        <w:keepNext/>
        <w:numPr>
          <w:ilvl w:val="0"/>
          <w:numId w:val="34"/>
        </w:numPr>
        <w:suppressAutoHyphens/>
        <w:autoSpaceDE w:val="0"/>
        <w:autoSpaceDN w:val="0"/>
        <w:adjustRightInd w:val="0"/>
        <w:spacing w:after="0" w:line="240" w:lineRule="auto"/>
        <w:rPr>
          <w:rFonts w:ascii="Times New Roman" w:eastAsia="Times New Roman" w:hAnsi="Times New Roman" w:cs="Times New Roman"/>
        </w:rPr>
      </w:pPr>
      <w:r w:rsidRPr="00EF1AB4">
        <w:rPr>
          <w:rFonts w:ascii="Times New Roman" w:eastAsia="Times New Roman" w:hAnsi="Times New Roman" w:cs="Times New Roman"/>
          <w:caps/>
        </w:rPr>
        <w:t>INFORMATION ABOUT THE SUBJECT OF PROCUREMENT</w:t>
      </w:r>
    </w:p>
    <w:p w14:paraId="01170BB1" w14:textId="77777777" w:rsidR="001322B1" w:rsidRPr="00EF1AB4" w:rsidRDefault="001322B1" w:rsidP="001322B1">
      <w:pPr>
        <w:suppressAutoHyphens/>
        <w:autoSpaceDE w:val="0"/>
        <w:autoSpaceDN w:val="0"/>
        <w:adjustRightInd w:val="0"/>
        <w:spacing w:after="0" w:line="240" w:lineRule="auto"/>
        <w:rPr>
          <w:rFonts w:ascii="Times New Roman" w:eastAsia="Times New Roman" w:hAnsi="Times New Roman" w:cs="Times New Roman"/>
          <w:b/>
        </w:rPr>
      </w:pPr>
    </w:p>
    <w:p w14:paraId="6C282837" w14:textId="2BC68FFA" w:rsidR="001322B1" w:rsidRPr="00EF1AB4" w:rsidRDefault="00F87FC6" w:rsidP="001322B1">
      <w:pPr>
        <w:numPr>
          <w:ilvl w:val="1"/>
          <w:numId w:val="34"/>
        </w:numPr>
        <w:suppressAutoHyphens/>
        <w:autoSpaceDE w:val="0"/>
        <w:autoSpaceDN w:val="0"/>
        <w:adjustRightInd w:val="0"/>
        <w:spacing w:after="0" w:line="240" w:lineRule="auto"/>
        <w:rPr>
          <w:rFonts w:ascii="Times New Roman" w:eastAsia="Times New Roman" w:hAnsi="Times New Roman" w:cs="Times New Roman"/>
        </w:rPr>
      </w:pPr>
      <w:r w:rsidRPr="00EF1AB4">
        <w:rPr>
          <w:rFonts w:ascii="Times New Roman" w:eastAsia="Times New Roman" w:hAnsi="Times New Roman" w:cs="Times New Roman"/>
          <w:b/>
        </w:rPr>
        <w:t>Name of the procurement subject</w:t>
      </w:r>
      <w:r w:rsidRPr="00EF1AB4">
        <w:t xml:space="preserve">: </w:t>
      </w:r>
      <w:r w:rsidRPr="00EF1AB4">
        <w:rPr>
          <w:rFonts w:ascii="Times New Roman" w:eastAsia="Times New Roman" w:hAnsi="Times New Roman" w:cs="Times New Roman"/>
          <w:b/>
        </w:rPr>
        <w:t>Development of a prototype of a platform for employee bonuses and benefits digitalization in the B2B sector</w:t>
      </w:r>
      <w:r w:rsidR="001322B1" w:rsidRPr="00EF1AB4">
        <w:rPr>
          <w:rFonts w:ascii="Times New Roman" w:eastAsia="Times New Roman" w:hAnsi="Times New Roman" w:cs="Times New Roman"/>
          <w:b/>
          <w:color w:val="000000" w:themeColor="text1"/>
        </w:rPr>
        <w:t>.</w:t>
      </w:r>
    </w:p>
    <w:p w14:paraId="5B9BB88C" w14:textId="0C394129" w:rsidR="001322B1" w:rsidRPr="00EF1AB4" w:rsidRDefault="00F87FC6"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bookmarkStart w:id="0" w:name="_Hlk517787330"/>
      <w:bookmarkEnd w:id="0"/>
      <w:r w:rsidRPr="00EF1AB4">
        <w:rPr>
          <w:rFonts w:ascii="Times New Roman" w:eastAsia="Times New Roman" w:hAnsi="Times New Roman" w:cs="Times New Roman"/>
          <w:color w:val="000000" w:themeColor="text1"/>
        </w:rPr>
        <w:t>Expected completion date: development by 5 January 2026, testing and launch by 15 February 2026.</w:t>
      </w:r>
    </w:p>
    <w:p w14:paraId="3DE5EF5B" w14:textId="77777777" w:rsidR="00F87FC6" w:rsidRPr="00EF1AB4" w:rsidRDefault="00F87FC6"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Applicants' offers will be evaluated according to the technical specification. The winner will be the applicant who offers the lowest price.</w:t>
      </w:r>
    </w:p>
    <w:p w14:paraId="282D5EE4" w14:textId="3D88399C" w:rsidR="001322B1" w:rsidRPr="00EF1AB4" w:rsidRDefault="00C45D6C"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color w:val="000000" w:themeColor="text1"/>
        </w:rPr>
      </w:pPr>
      <w:r w:rsidRPr="00EF1AB4">
        <w:rPr>
          <w:rFonts w:ascii="Times New Roman" w:eastAsia="Times New Roman" w:hAnsi="Times New Roman" w:cs="Times New Roman"/>
        </w:rPr>
        <w:t xml:space="preserve">Submission deadline for offers is </w:t>
      </w:r>
      <w:r w:rsidRPr="00557684">
        <w:rPr>
          <w:rFonts w:ascii="Times New Roman" w:eastAsia="Times New Roman" w:hAnsi="Times New Roman" w:cs="Times New Roman"/>
          <w:color w:val="000000" w:themeColor="text1"/>
        </w:rPr>
        <w:t xml:space="preserve">until </w:t>
      </w:r>
      <w:r w:rsidR="00EE28A4" w:rsidRPr="00557684">
        <w:rPr>
          <w:rFonts w:ascii="Times New Roman" w:eastAsia="Times New Roman" w:hAnsi="Times New Roman" w:cs="Times New Roman"/>
          <w:color w:val="000000" w:themeColor="text1"/>
        </w:rPr>
        <w:t>0</w:t>
      </w:r>
      <w:r w:rsidR="00557684" w:rsidRPr="00557684">
        <w:rPr>
          <w:rFonts w:ascii="Times New Roman" w:eastAsia="Times New Roman" w:hAnsi="Times New Roman" w:cs="Times New Roman"/>
          <w:color w:val="000000" w:themeColor="text1"/>
        </w:rPr>
        <w:t>2</w:t>
      </w:r>
      <w:r w:rsidR="001322B1" w:rsidRPr="00557684">
        <w:rPr>
          <w:rFonts w:ascii="Times New Roman" w:eastAsia="Times New Roman" w:hAnsi="Times New Roman" w:cs="Times New Roman"/>
          <w:color w:val="000000" w:themeColor="text1"/>
        </w:rPr>
        <w:t>.0</w:t>
      </w:r>
      <w:r w:rsidR="00557684" w:rsidRPr="00557684">
        <w:rPr>
          <w:rFonts w:ascii="Times New Roman" w:eastAsia="Times New Roman" w:hAnsi="Times New Roman" w:cs="Times New Roman"/>
          <w:color w:val="000000" w:themeColor="text1"/>
        </w:rPr>
        <w:t>9</w:t>
      </w:r>
      <w:r w:rsidR="001322B1" w:rsidRPr="00557684">
        <w:rPr>
          <w:rFonts w:ascii="Times New Roman" w:eastAsia="Times New Roman" w:hAnsi="Times New Roman" w:cs="Times New Roman"/>
          <w:color w:val="000000" w:themeColor="text1"/>
        </w:rPr>
        <w:t>.2025.</w:t>
      </w:r>
    </w:p>
    <w:p w14:paraId="6F9E16E3" w14:textId="46CCFB51" w:rsidR="001322B1" w:rsidRPr="00EF1AB4" w:rsidRDefault="00C45D6C"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Offer must be submitted to:</w:t>
      </w:r>
      <w:r w:rsidR="001322B1" w:rsidRPr="00EF1AB4">
        <w:rPr>
          <w:rFonts w:ascii="Times New Roman" w:eastAsia="Times New Roman" w:hAnsi="Times New Roman" w:cs="Times New Roman"/>
        </w:rPr>
        <w:t xml:space="preserve"> katrina@beneflo.io </w:t>
      </w:r>
    </w:p>
    <w:p w14:paraId="57F517B3" w14:textId="51905DF4" w:rsidR="008651F6" w:rsidRPr="00EF1AB4" w:rsidRDefault="008651F6"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Documents must be submitted in Latvian. If documents are submitted in English, a translation into Latvian must be attached. If the information in the documents submitted in Latvian and English differs, the information submitted in Latvian shall be used.</w:t>
      </w:r>
    </w:p>
    <w:p w14:paraId="397BA588" w14:textId="0DF56CAF" w:rsidR="00C45D6C" w:rsidRPr="00EF1AB4" w:rsidRDefault="00C45D6C"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The Applicant must not be under national or international sanctions in accordance with the International and National Sanctions Law of the Republic of Latvia.</w:t>
      </w:r>
    </w:p>
    <w:p w14:paraId="1A11DE97" w14:textId="588921FF" w:rsidR="001322B1" w:rsidRPr="00EF1AB4" w:rsidRDefault="00C45D6C"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 xml:space="preserve">If the </w:t>
      </w:r>
      <w:r w:rsidR="00001A4C" w:rsidRPr="00EF1AB4">
        <w:rPr>
          <w:rFonts w:ascii="Times New Roman" w:eastAsia="Times New Roman" w:hAnsi="Times New Roman" w:cs="Times New Roman"/>
        </w:rPr>
        <w:t xml:space="preserve">Customer’s </w:t>
      </w:r>
      <w:r w:rsidRPr="00EF1AB4">
        <w:rPr>
          <w:rFonts w:ascii="Times New Roman" w:eastAsia="Times New Roman" w:hAnsi="Times New Roman" w:cs="Times New Roman"/>
        </w:rPr>
        <w:t xml:space="preserve">Technical Specification indicates a specific product or standard name or any other reference to a specific product origin, special process, brand or type, the Applicant may offer equivalents that meet the requirements and parameters of the Technical Specification and ensure the functionality required by the Technical Specification. In case of indicating equivalents, the </w:t>
      </w:r>
      <w:r w:rsidR="00001A4C" w:rsidRPr="00EF1AB4">
        <w:rPr>
          <w:rFonts w:ascii="Times New Roman" w:eastAsia="Times New Roman" w:hAnsi="Times New Roman" w:cs="Times New Roman"/>
        </w:rPr>
        <w:t>Customer</w:t>
      </w:r>
      <w:r w:rsidRPr="00EF1AB4">
        <w:rPr>
          <w:rFonts w:ascii="Times New Roman" w:eastAsia="Times New Roman" w:hAnsi="Times New Roman" w:cs="Times New Roman"/>
        </w:rPr>
        <w:t xml:space="preserve"> will evaluate them during the offer review and </w:t>
      </w:r>
      <w:proofErr w:type="gramStart"/>
      <w:r w:rsidRPr="00EF1AB4">
        <w:rPr>
          <w:rFonts w:ascii="Times New Roman" w:eastAsia="Times New Roman" w:hAnsi="Times New Roman" w:cs="Times New Roman"/>
        </w:rPr>
        <w:t>make a decision</w:t>
      </w:r>
      <w:proofErr w:type="gramEnd"/>
      <w:r w:rsidRPr="00EF1AB4">
        <w:rPr>
          <w:rFonts w:ascii="Times New Roman" w:eastAsia="Times New Roman" w:hAnsi="Times New Roman" w:cs="Times New Roman"/>
        </w:rPr>
        <w:t xml:space="preserve"> on their compliance.</w:t>
      </w:r>
    </w:p>
    <w:p w14:paraId="67D680D4" w14:textId="77777777" w:rsidR="00C45D6C" w:rsidRPr="00EF1AB4" w:rsidRDefault="00C45D6C" w:rsidP="00C45D6C">
      <w:pPr>
        <w:suppressAutoHyphens/>
        <w:autoSpaceDE w:val="0"/>
        <w:autoSpaceDN w:val="0"/>
        <w:adjustRightInd w:val="0"/>
        <w:spacing w:after="0" w:line="240" w:lineRule="auto"/>
        <w:ind w:left="720"/>
        <w:jc w:val="both"/>
        <w:rPr>
          <w:rFonts w:ascii="Times New Roman" w:eastAsia="Times New Roman" w:hAnsi="Times New Roman" w:cs="Times New Roman"/>
        </w:rPr>
      </w:pPr>
    </w:p>
    <w:p w14:paraId="6D4386CB" w14:textId="0C6F9DED" w:rsidR="001322B1" w:rsidRPr="00EF1AB4" w:rsidRDefault="00001A4C" w:rsidP="009D42F1">
      <w:pPr>
        <w:keepNext/>
        <w:numPr>
          <w:ilvl w:val="0"/>
          <w:numId w:val="34"/>
        </w:numPr>
        <w:suppressAutoHyphens/>
        <w:autoSpaceDE w:val="0"/>
        <w:autoSpaceDN w:val="0"/>
        <w:adjustRightInd w:val="0"/>
        <w:spacing w:after="0" w:line="240" w:lineRule="auto"/>
        <w:rPr>
          <w:rFonts w:ascii="Times New Roman" w:eastAsia="Times New Roman" w:hAnsi="Times New Roman" w:cs="Times New Roman"/>
          <w:caps/>
        </w:rPr>
      </w:pPr>
      <w:r w:rsidRPr="00EF1AB4">
        <w:rPr>
          <w:rFonts w:ascii="Times New Roman" w:eastAsia="Times New Roman" w:hAnsi="Times New Roman" w:cs="Times New Roman"/>
          <w:caps/>
        </w:rPr>
        <w:t>ADDITIONAL REQUIREMENTS FOR APPLICANTS</w:t>
      </w:r>
    </w:p>
    <w:p w14:paraId="5401C980" w14:textId="77777777" w:rsidR="00035B6E" w:rsidRPr="00EF1AB4" w:rsidRDefault="00035B6E" w:rsidP="00035B6E">
      <w:pPr>
        <w:keepNext/>
        <w:suppressAutoHyphens/>
        <w:autoSpaceDE w:val="0"/>
        <w:autoSpaceDN w:val="0"/>
        <w:adjustRightInd w:val="0"/>
        <w:spacing w:after="0" w:line="240" w:lineRule="auto"/>
        <w:ind w:left="720"/>
        <w:rPr>
          <w:rFonts w:ascii="Times New Roman" w:eastAsia="Times New Roman" w:hAnsi="Times New Roman" w:cs="Times New Roman"/>
          <w:caps/>
        </w:rPr>
      </w:pPr>
    </w:p>
    <w:p w14:paraId="529702F2" w14:textId="7CA50E35" w:rsidR="001322B1" w:rsidRPr="00EF1AB4" w:rsidRDefault="00001A4C"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Verifiable international experience in the development of employee benefits (motivation programs) solutions and digital platforms</w:t>
      </w:r>
      <w:r w:rsidR="00277C2E" w:rsidRPr="00EF1AB4">
        <w:rPr>
          <w:rFonts w:ascii="Times New Roman" w:eastAsia="Times New Roman" w:hAnsi="Times New Roman" w:cs="Times New Roman"/>
        </w:rPr>
        <w:t xml:space="preserve"> (at least one platform).</w:t>
      </w:r>
    </w:p>
    <w:p w14:paraId="21354D59" w14:textId="5CF86B02" w:rsidR="00035B6E" w:rsidRPr="00EF1AB4" w:rsidRDefault="00035B6E"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Verifiable experience with at least 2 fully completed projects</w:t>
      </w:r>
      <w:r w:rsidR="00277C2E" w:rsidRPr="00EF1AB4">
        <w:rPr>
          <w:rFonts w:ascii="Times New Roman" w:eastAsia="Times New Roman" w:hAnsi="Times New Roman" w:cs="Times New Roman"/>
        </w:rPr>
        <w:t xml:space="preserve"> (projects may be unrelated to employee benefits platform development)</w:t>
      </w:r>
      <w:r w:rsidRPr="00EF1AB4">
        <w:rPr>
          <w:rFonts w:ascii="Times New Roman" w:eastAsia="Times New Roman" w:hAnsi="Times New Roman" w:cs="Times New Roman"/>
        </w:rPr>
        <w:t>, each with a budget of no less than 200,000 EUR.</w:t>
      </w:r>
    </w:p>
    <w:p w14:paraId="197C573C" w14:textId="231FA1EA" w:rsidR="001322B1" w:rsidRPr="00EF1AB4" w:rsidRDefault="00035B6E" w:rsidP="00035B6E">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 xml:space="preserve">A company with an annual turnover of at least 400,000 EUR over the last 3 years (2022-2024). </w:t>
      </w:r>
    </w:p>
    <w:p w14:paraId="5E43B55E" w14:textId="3607BE69" w:rsidR="00035B6E" w:rsidRPr="00EF1AB4" w:rsidRDefault="00035B6E"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 xml:space="preserve">The staff must include at least </w:t>
      </w:r>
      <w:r w:rsidR="00557684">
        <w:rPr>
          <w:rFonts w:ascii="Times New Roman" w:eastAsia="Times New Roman" w:hAnsi="Times New Roman" w:cs="Times New Roman"/>
        </w:rPr>
        <w:t>3</w:t>
      </w:r>
      <w:r w:rsidRPr="00EF1AB4">
        <w:rPr>
          <w:rFonts w:ascii="Times New Roman" w:eastAsia="Times New Roman" w:hAnsi="Times New Roman" w:cs="Times New Roman"/>
        </w:rPr>
        <w:t xml:space="preserve"> software development specialists.</w:t>
      </w:r>
    </w:p>
    <w:p w14:paraId="42F82155" w14:textId="55C1A2FE" w:rsidR="00035B6E" w:rsidRPr="00EF1AB4" w:rsidRDefault="00035B6E"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 xml:space="preserve">At least </w:t>
      </w:r>
      <w:r w:rsidR="00277C2E" w:rsidRPr="00EF1AB4">
        <w:rPr>
          <w:rFonts w:ascii="Times New Roman" w:eastAsia="Times New Roman" w:hAnsi="Times New Roman" w:cs="Times New Roman"/>
        </w:rPr>
        <w:t>2</w:t>
      </w:r>
      <w:r w:rsidRPr="00EF1AB4">
        <w:rPr>
          <w:rFonts w:ascii="Times New Roman" w:eastAsia="Times New Roman" w:hAnsi="Times New Roman" w:cs="Times New Roman"/>
        </w:rPr>
        <w:t xml:space="preserve"> software development specialists with experience in developing similar platforms in the last 3 years. </w:t>
      </w:r>
    </w:p>
    <w:p w14:paraId="1665C721" w14:textId="77777777" w:rsidR="00035B6E" w:rsidRPr="00EF1AB4" w:rsidRDefault="00035B6E"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lastRenderedPageBreak/>
        <w:t xml:space="preserve">A project manager with experience in developing similar platforms in the last 3 years. </w:t>
      </w:r>
    </w:p>
    <w:p w14:paraId="5CB3F3BB" w14:textId="0690952D" w:rsidR="00035B6E" w:rsidRPr="00EF1AB4" w:rsidRDefault="00035B6E"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Experience in developing and publishing at least two mobile applications on leading app stores, including Google Play, Apple App Store.</w:t>
      </w:r>
    </w:p>
    <w:p w14:paraId="48E0E9D9" w14:textId="24812101" w:rsidR="00871E4F" w:rsidRPr="00EF1AB4" w:rsidRDefault="00871E4F"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The fulfilment of the requirements specified in points 3.1 to 3.7 may be demonstrated by the applicant through their own experience as well as the experience and indicators of their affiliated undertakings (</w:t>
      </w:r>
      <w:r w:rsidR="00536435" w:rsidRPr="00EF1AB4">
        <w:rPr>
          <w:rFonts w:ascii="Times New Roman" w:eastAsia="Times New Roman" w:hAnsi="Times New Roman" w:cs="Times New Roman"/>
        </w:rPr>
        <w:t>affiliated undertaking within the meaning of Article 3(3) of Annex I to Regulation 651/2014.</w:t>
      </w:r>
      <w:r w:rsidRPr="00EF1AB4">
        <w:rPr>
          <w:rFonts w:ascii="Times New Roman" w:eastAsia="Times New Roman" w:hAnsi="Times New Roman" w:cs="Times New Roman"/>
        </w:rPr>
        <w:t>).</w:t>
      </w:r>
    </w:p>
    <w:p w14:paraId="53F9D427" w14:textId="77777777" w:rsidR="00035B6E" w:rsidRPr="00EF1AB4" w:rsidRDefault="00035B6E"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color w:val="000000" w:themeColor="text1"/>
        </w:rPr>
      </w:pPr>
      <w:r w:rsidRPr="00EF1AB4">
        <w:rPr>
          <w:rFonts w:ascii="Times New Roman" w:eastAsia="Times New Roman" w:hAnsi="Times New Roman" w:cs="Times New Roman"/>
        </w:rPr>
        <w:t xml:space="preserve">The project must be implemented in two stages: software development and testing. </w:t>
      </w:r>
    </w:p>
    <w:p w14:paraId="442FEE3F" w14:textId="6D45413A" w:rsidR="00035B6E" w:rsidRPr="00EF1AB4" w:rsidRDefault="00035B6E" w:rsidP="00536435">
      <w:pPr>
        <w:pStyle w:val="ListParagraph"/>
        <w:numPr>
          <w:ilvl w:val="1"/>
          <w:numId w:val="34"/>
        </w:numPr>
        <w:suppressAutoHyphens/>
        <w:autoSpaceDE w:val="0"/>
        <w:autoSpaceDN w:val="0"/>
        <w:adjustRightInd w:val="0"/>
        <w:spacing w:after="0" w:line="240" w:lineRule="auto"/>
        <w:jc w:val="both"/>
        <w:rPr>
          <w:rFonts w:ascii="Times New Roman" w:eastAsia="Times New Roman" w:hAnsi="Times New Roman" w:cs="Times New Roman"/>
          <w:lang w:val="en-US"/>
        </w:rPr>
      </w:pPr>
      <w:r w:rsidRPr="00EF1AB4">
        <w:rPr>
          <w:rFonts w:ascii="Times New Roman" w:eastAsia="Times New Roman" w:hAnsi="Times New Roman" w:cs="Times New Roman"/>
          <w:color w:val="000000" w:themeColor="text1"/>
          <w:lang w:val="en-US"/>
        </w:rPr>
        <w:t xml:space="preserve">The software development stage must be completed and handed over for testing by 5 January 2026. </w:t>
      </w:r>
    </w:p>
    <w:p w14:paraId="4CE8E728" w14:textId="77777777" w:rsidR="00035B6E" w:rsidRPr="00EF1AB4" w:rsidRDefault="00035B6E"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color w:val="000000" w:themeColor="text1"/>
        </w:rPr>
        <w:t xml:space="preserve">Errors found during the testing process must be corrected by 15 February 2026. </w:t>
      </w:r>
    </w:p>
    <w:p w14:paraId="6D1BC2F5" w14:textId="77777777" w:rsidR="00035B6E" w:rsidRPr="00EF1AB4" w:rsidRDefault="00035B6E"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The supplier must not be registered in countries mentioned in regulatory acts regarding low-tax or tax-free countries or territories.</w:t>
      </w:r>
    </w:p>
    <w:p w14:paraId="7D44337A" w14:textId="77777777" w:rsidR="00035B6E" w:rsidRPr="00EF1AB4" w:rsidRDefault="00035B6E" w:rsidP="00035B6E">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The offer form is attached in Annexes 1, 2, and 3, which include information for completion.</w:t>
      </w:r>
    </w:p>
    <w:p w14:paraId="249860DA" w14:textId="7AE8D5FC" w:rsidR="001322B1" w:rsidRPr="00EF1AB4" w:rsidRDefault="00035B6E" w:rsidP="00035B6E">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EF1AB4">
        <w:rPr>
          <w:rFonts w:ascii="Times New Roman" w:eastAsia="Times New Roman" w:hAnsi="Times New Roman" w:cs="Times New Roman"/>
        </w:rPr>
        <w:t>A 2-year warranty for the developed platform.</w:t>
      </w:r>
    </w:p>
    <w:p w14:paraId="57DA8209" w14:textId="77777777" w:rsidR="00035B6E" w:rsidRPr="00EF1AB4" w:rsidRDefault="00035B6E" w:rsidP="00035B6E">
      <w:pPr>
        <w:suppressAutoHyphens/>
        <w:autoSpaceDE w:val="0"/>
        <w:autoSpaceDN w:val="0"/>
        <w:adjustRightInd w:val="0"/>
        <w:spacing w:after="0" w:line="240" w:lineRule="auto"/>
        <w:ind w:left="720"/>
        <w:jc w:val="both"/>
        <w:rPr>
          <w:rFonts w:ascii="Times New Roman" w:eastAsia="Times New Roman" w:hAnsi="Times New Roman" w:cs="Times New Roman"/>
        </w:rPr>
      </w:pPr>
    </w:p>
    <w:p w14:paraId="7DB69359" w14:textId="1C8D2D58" w:rsidR="00DF4D5E" w:rsidRPr="00EF1AB4" w:rsidRDefault="00DF4D5E" w:rsidP="00DF4D5E">
      <w:pPr>
        <w:keepNext/>
        <w:numPr>
          <w:ilvl w:val="0"/>
          <w:numId w:val="34"/>
        </w:numPr>
        <w:suppressAutoHyphens/>
        <w:autoSpaceDE w:val="0"/>
        <w:autoSpaceDN w:val="0"/>
        <w:adjustRightInd w:val="0"/>
        <w:spacing w:after="0" w:line="240" w:lineRule="auto"/>
        <w:rPr>
          <w:rFonts w:ascii="Times New Roman" w:eastAsia="Times New Roman" w:hAnsi="Times New Roman" w:cs="Times New Roman"/>
          <w:caps/>
        </w:rPr>
      </w:pPr>
      <w:r w:rsidRPr="00EF1AB4">
        <w:rPr>
          <w:rFonts w:ascii="Times New Roman" w:eastAsia="Times New Roman" w:hAnsi="Times New Roman" w:cs="Times New Roman"/>
          <w:caps/>
        </w:rPr>
        <w:t>TECHNICAL SPECIFICATION FOR THE BENEFLO PLATFORM</w:t>
      </w:r>
    </w:p>
    <w:p w14:paraId="03E9ABD9" w14:textId="77777777" w:rsidR="00DF4D5E" w:rsidRPr="00EF1AB4" w:rsidRDefault="00DF4D5E" w:rsidP="00DF4D5E">
      <w:pPr>
        <w:spacing w:line="276" w:lineRule="auto"/>
        <w:jc w:val="both"/>
        <w:rPr>
          <w:rFonts w:ascii="Times New Roman" w:eastAsia="Arial" w:hAnsi="Times New Roman" w:cs="Times New Roman"/>
        </w:rPr>
      </w:pPr>
    </w:p>
    <w:p w14:paraId="6848A584" w14:textId="6F1140A3" w:rsidR="00DF4D5E" w:rsidRPr="00EF1AB4" w:rsidRDefault="00DF4D5E" w:rsidP="00DF4D5E">
      <w:pPr>
        <w:spacing w:line="276" w:lineRule="auto"/>
        <w:jc w:val="both"/>
        <w:rPr>
          <w:rFonts w:ascii="Times New Roman" w:eastAsia="Arial" w:hAnsi="Times New Roman" w:cs="Times New Roman"/>
        </w:rPr>
      </w:pP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is an innovative flex benefits platform, which redefines the very essence of work, placing freedom and flexibility at the forefront of the modern employment experience. Our vision is not just about changing how benefits are delivered, but about fundamentally transforming the relationship between work and personal fulfillment.</w:t>
      </w:r>
    </w:p>
    <w:p w14:paraId="00000004" w14:textId="4602A7C6" w:rsidR="00115B70" w:rsidRPr="00EF1AB4" w:rsidRDefault="00DF4D5E" w:rsidP="00DF4D5E">
      <w:pPr>
        <w:spacing w:line="276" w:lineRule="auto"/>
        <w:jc w:val="both"/>
        <w:rPr>
          <w:rFonts w:ascii="Times New Roman" w:eastAsia="Arial" w:hAnsi="Times New Roman" w:cs="Times New Roman"/>
        </w:rPr>
      </w:pP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platform is a set of services working together to deliver flexible benefit functionality through VISA-based payment cards and sophisticated self-service where compensation and benefit managers of the company may define rules for flexible benefit programs for their own organization.</w:t>
      </w:r>
    </w:p>
    <w:p w14:paraId="00000005" w14:textId="77777777" w:rsidR="00115B70" w:rsidRPr="00EF1AB4" w:rsidRDefault="00000000">
      <w:pPr>
        <w:spacing w:line="276" w:lineRule="auto"/>
        <w:rPr>
          <w:rFonts w:ascii="Times New Roman" w:eastAsia="Arial" w:hAnsi="Times New Roman" w:cs="Times New Roman"/>
        </w:rPr>
      </w:pPr>
      <w:r w:rsidRPr="00EF1AB4">
        <w:rPr>
          <w:rFonts w:ascii="Times New Roman" w:eastAsia="Arial" w:hAnsi="Times New Roman" w:cs="Times New Roman"/>
          <w:noProof/>
        </w:rPr>
        <w:drawing>
          <wp:inline distT="114300" distB="114300" distL="114300" distR="114300" wp14:anchorId="0996B903" wp14:editId="764452F2">
            <wp:extent cx="5274310" cy="2917547"/>
            <wp:effectExtent l="0" t="0" r="0" b="0"/>
            <wp:docPr id="2" name="image1.png" descr="Attēls, kurā ir teksts, ekrānuzņēmums, diagramma, fonts&#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1.png" descr="Attēls, kurā ir teksts, ekrānuzņēmums, diagramma, fonts&#10;&#10;Mākslīgā intelekta ģenerēts saturs var būt nepareizs."/>
                    <pic:cNvPicPr preferRelativeResize="0"/>
                  </pic:nvPicPr>
                  <pic:blipFill>
                    <a:blip r:embed="rId6"/>
                    <a:srcRect/>
                    <a:stretch>
                      <a:fillRect/>
                    </a:stretch>
                  </pic:blipFill>
                  <pic:spPr>
                    <a:xfrm>
                      <a:off x="0" y="0"/>
                      <a:ext cx="5274310" cy="2917547"/>
                    </a:xfrm>
                    <a:prstGeom prst="rect">
                      <a:avLst/>
                    </a:prstGeom>
                    <a:ln/>
                  </pic:spPr>
                </pic:pic>
              </a:graphicData>
            </a:graphic>
          </wp:inline>
        </w:drawing>
      </w:r>
    </w:p>
    <w:p w14:paraId="00000006" w14:textId="29203BC2" w:rsidR="00115B70" w:rsidRPr="00EF1AB4" w:rsidRDefault="00DF4D5E">
      <w:pPr>
        <w:pBdr>
          <w:top w:val="nil"/>
          <w:left w:val="nil"/>
          <w:bottom w:val="nil"/>
          <w:right w:val="nil"/>
          <w:between w:val="nil"/>
        </w:pBdr>
        <w:spacing w:line="276" w:lineRule="auto"/>
        <w:ind w:left="720"/>
        <w:jc w:val="center"/>
        <w:rPr>
          <w:rFonts w:ascii="Times New Roman" w:eastAsia="Arial" w:hAnsi="Times New Roman" w:cs="Times New Roman"/>
          <w:b/>
          <w:color w:val="000000"/>
        </w:rPr>
      </w:pPr>
      <w:proofErr w:type="spellStart"/>
      <w:r w:rsidRPr="00EF1AB4">
        <w:rPr>
          <w:rFonts w:ascii="Times New Roman" w:eastAsia="Arial" w:hAnsi="Times New Roman" w:cs="Times New Roman"/>
          <w:b/>
          <w:color w:val="000000"/>
        </w:rPr>
        <w:lastRenderedPageBreak/>
        <w:t>Beneflo</w:t>
      </w:r>
      <w:proofErr w:type="spellEnd"/>
      <w:r w:rsidRPr="00EF1AB4">
        <w:rPr>
          <w:rFonts w:ascii="Times New Roman" w:eastAsia="Arial" w:hAnsi="Times New Roman" w:cs="Times New Roman"/>
          <w:b/>
          <w:color w:val="000000"/>
        </w:rPr>
        <w:t xml:space="preserve"> platform high level architecture</w:t>
      </w:r>
    </w:p>
    <w:p w14:paraId="0000000E" w14:textId="77777777" w:rsidR="00115B70" w:rsidRPr="00EF1AB4" w:rsidRDefault="00115B70">
      <w:pPr>
        <w:spacing w:line="276" w:lineRule="auto"/>
        <w:rPr>
          <w:rFonts w:ascii="Times New Roman" w:eastAsia="Arial" w:hAnsi="Times New Roman" w:cs="Times New Roman"/>
          <w:b/>
        </w:rPr>
      </w:pPr>
    </w:p>
    <w:p w14:paraId="1C391F02" w14:textId="77777777" w:rsidR="00DF4D5E" w:rsidRPr="00EF1AB4" w:rsidRDefault="00DF4D5E">
      <w:pPr>
        <w:spacing w:after="0" w:line="276" w:lineRule="auto"/>
        <w:jc w:val="both"/>
        <w:rPr>
          <w:rFonts w:ascii="Times New Roman" w:eastAsia="Play" w:hAnsi="Times New Roman" w:cs="Times New Roman"/>
          <w:color w:val="FF00FF"/>
        </w:rPr>
      </w:pPr>
      <w:r w:rsidRPr="00EF1AB4">
        <w:rPr>
          <w:rFonts w:ascii="Times New Roman" w:eastAsia="Play" w:hAnsi="Times New Roman" w:cs="Times New Roman"/>
          <w:color w:val="FF00FF"/>
        </w:rPr>
        <w:t>Functional requirements</w:t>
      </w:r>
    </w:p>
    <w:p w14:paraId="00000011" w14:textId="7F670159" w:rsidR="00115B70" w:rsidRPr="00EF1AB4" w:rsidRDefault="00DF4D5E">
      <w:pPr>
        <w:spacing w:after="0" w:line="276" w:lineRule="auto"/>
        <w:jc w:val="both"/>
        <w:rPr>
          <w:rFonts w:ascii="Times New Roman" w:eastAsia="Arial" w:hAnsi="Times New Roman" w:cs="Times New Roman"/>
        </w:rPr>
      </w:pP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platform should provide 3 types of user interfaces and one extension to the beneflo.io web page:</w:t>
      </w:r>
    </w:p>
    <w:p w14:paraId="243D2A8E" w14:textId="77777777" w:rsidR="00DF4D5E" w:rsidRPr="00EF1AB4" w:rsidRDefault="00DF4D5E">
      <w:pPr>
        <w:pStyle w:val="Heading3"/>
        <w:rPr>
          <w:rFonts w:ascii="Times New Roman" w:eastAsia="Play" w:hAnsi="Times New Roman" w:cs="Times New Roman"/>
          <w:sz w:val="24"/>
          <w:szCs w:val="24"/>
        </w:rPr>
      </w:pPr>
      <w:r w:rsidRPr="00EF1AB4">
        <w:rPr>
          <w:rFonts w:ascii="Times New Roman" w:eastAsia="Play" w:hAnsi="Times New Roman" w:cs="Times New Roman"/>
          <w:sz w:val="24"/>
          <w:szCs w:val="24"/>
        </w:rPr>
        <w:t>Frontend component specification</w:t>
      </w:r>
    </w:p>
    <w:p w14:paraId="00000013" w14:textId="7E47E04A" w:rsidR="00115B70" w:rsidRPr="00EF1AB4" w:rsidRDefault="00000000">
      <w:pPr>
        <w:pStyle w:val="Heading3"/>
        <w:rPr>
          <w:rFonts w:ascii="Times New Roman" w:hAnsi="Times New Roman" w:cs="Times New Roman"/>
          <w:sz w:val="24"/>
          <w:szCs w:val="24"/>
        </w:rPr>
      </w:pPr>
      <w:r w:rsidRPr="00EF1AB4">
        <w:rPr>
          <w:rFonts w:ascii="Times New Roman" w:hAnsi="Times New Roman" w:cs="Times New Roman"/>
          <w:sz w:val="24"/>
          <w:szCs w:val="24"/>
        </w:rPr>
        <w:t xml:space="preserve">beneflo.io </w:t>
      </w:r>
      <w:r w:rsidR="00DF4D5E" w:rsidRPr="00EF1AB4">
        <w:rPr>
          <w:rFonts w:ascii="Times New Roman" w:hAnsi="Times New Roman" w:cs="Times New Roman"/>
          <w:sz w:val="24"/>
          <w:szCs w:val="24"/>
        </w:rPr>
        <w:t>extension</w:t>
      </w:r>
    </w:p>
    <w:p w14:paraId="00000014" w14:textId="22039057" w:rsidR="00115B70" w:rsidRPr="00EF1AB4" w:rsidRDefault="00DF4D5E">
      <w:pPr>
        <w:numPr>
          <w:ilvl w:val="0"/>
          <w:numId w:val="6"/>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 xml:space="preserve">Two additional </w:t>
      </w:r>
      <w:proofErr w:type="gramStart"/>
      <w:r w:rsidRPr="00EF1AB4">
        <w:rPr>
          <w:rFonts w:ascii="Times New Roman" w:eastAsia="Arial" w:hAnsi="Times New Roman" w:cs="Times New Roman"/>
        </w:rPr>
        <w:t>function</w:t>
      </w:r>
      <w:proofErr w:type="gramEnd"/>
      <w:r w:rsidRPr="00EF1AB4">
        <w:rPr>
          <w:rFonts w:ascii="Times New Roman" w:eastAsia="Arial" w:hAnsi="Times New Roman" w:cs="Times New Roman"/>
        </w:rPr>
        <w:t xml:space="preserve"> must be developed for the web page beneflo.io: Sign in and </w:t>
      </w:r>
      <w:proofErr w:type="gramStart"/>
      <w:r w:rsidRPr="00EF1AB4">
        <w:rPr>
          <w:rFonts w:ascii="Times New Roman" w:eastAsia="Arial" w:hAnsi="Times New Roman" w:cs="Times New Roman"/>
        </w:rPr>
        <w:t>Sign</w:t>
      </w:r>
      <w:proofErr w:type="gramEnd"/>
      <w:r w:rsidRPr="00EF1AB4">
        <w:rPr>
          <w:rFonts w:ascii="Times New Roman" w:eastAsia="Arial" w:hAnsi="Times New Roman" w:cs="Times New Roman"/>
        </w:rPr>
        <w:t xml:space="preserve"> up.</w:t>
      </w:r>
    </w:p>
    <w:p w14:paraId="7139519C" w14:textId="2E882C61" w:rsidR="00DF4D5E" w:rsidRPr="00EF1AB4" w:rsidRDefault="00DF4D5E">
      <w:pPr>
        <w:numPr>
          <w:ilvl w:val="0"/>
          <w:numId w:val="6"/>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 xml:space="preserve">Sign in function should forward to the customized </w:t>
      </w:r>
      <w:proofErr w:type="spellStart"/>
      <w:r w:rsidRPr="00EF1AB4">
        <w:rPr>
          <w:rFonts w:ascii="Times New Roman" w:eastAsia="Arial" w:hAnsi="Times New Roman" w:cs="Times New Roman"/>
        </w:rPr>
        <w:t>Keycloak</w:t>
      </w:r>
      <w:proofErr w:type="spellEnd"/>
      <w:r w:rsidRPr="00EF1AB4">
        <w:rPr>
          <w:rFonts w:ascii="Times New Roman" w:eastAsia="Arial" w:hAnsi="Times New Roman" w:cs="Times New Roman"/>
        </w:rPr>
        <w:t xml:space="preserve"> login form designed according to </w:t>
      </w: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branding rules and providing 3 ways of login to the system for already registered users: login using email/password, login via Google account and login via Microsoft account.</w:t>
      </w:r>
    </w:p>
    <w:p w14:paraId="79C1B2D5" w14:textId="77777777" w:rsidR="00DF4D5E" w:rsidRPr="00EF1AB4" w:rsidRDefault="00DF4D5E">
      <w:pPr>
        <w:numPr>
          <w:ilvl w:val="0"/>
          <w:numId w:val="6"/>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For email login, customized pages should be provided for Password recovery.</w:t>
      </w:r>
    </w:p>
    <w:p w14:paraId="02046F33" w14:textId="77777777" w:rsidR="00DF4D5E" w:rsidRPr="00EF1AB4" w:rsidRDefault="00DF4D5E" w:rsidP="00DF4D5E">
      <w:pPr>
        <w:numPr>
          <w:ilvl w:val="0"/>
          <w:numId w:val="6"/>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For all 3 cases customized error pages must be implemented to show authentication errors.</w:t>
      </w:r>
    </w:p>
    <w:p w14:paraId="00000019" w14:textId="018FBAF8" w:rsidR="00115B70" w:rsidRPr="00EF1AB4" w:rsidRDefault="00DF4D5E" w:rsidP="00DF4D5E">
      <w:pPr>
        <w:numPr>
          <w:ilvl w:val="0"/>
          <w:numId w:val="6"/>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 xml:space="preserve">For the </w:t>
      </w:r>
      <w:proofErr w:type="gramStart"/>
      <w:r w:rsidRPr="00EF1AB4">
        <w:rPr>
          <w:rFonts w:ascii="Times New Roman" w:eastAsia="Arial" w:hAnsi="Times New Roman" w:cs="Times New Roman"/>
        </w:rPr>
        <w:t>Sign up</w:t>
      </w:r>
      <w:proofErr w:type="gramEnd"/>
      <w:r w:rsidRPr="00EF1AB4">
        <w:rPr>
          <w:rFonts w:ascii="Times New Roman" w:eastAsia="Arial" w:hAnsi="Times New Roman" w:cs="Times New Roman"/>
        </w:rPr>
        <w:t xml:space="preserve"> function, a customized </w:t>
      </w:r>
      <w:proofErr w:type="spellStart"/>
      <w:r w:rsidRPr="00EF1AB4">
        <w:rPr>
          <w:rFonts w:ascii="Times New Roman" w:eastAsia="Arial" w:hAnsi="Times New Roman" w:cs="Times New Roman"/>
        </w:rPr>
        <w:t>Keycloak</w:t>
      </w:r>
      <w:proofErr w:type="spellEnd"/>
      <w:r w:rsidRPr="00EF1AB4">
        <w:rPr>
          <w:rFonts w:ascii="Times New Roman" w:eastAsia="Arial" w:hAnsi="Times New Roman" w:cs="Times New Roman"/>
        </w:rPr>
        <w:t xml:space="preserve"> registration page should be provided so any company manager interested in </w:t>
      </w: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platform can </w:t>
      </w:r>
      <w:proofErr w:type="spellStart"/>
      <w:r w:rsidRPr="00EF1AB4">
        <w:rPr>
          <w:rFonts w:ascii="Times New Roman" w:eastAsia="Arial" w:hAnsi="Times New Roman" w:cs="Times New Roman"/>
        </w:rPr>
        <w:t>self register</w:t>
      </w:r>
      <w:proofErr w:type="spellEnd"/>
      <w:r w:rsidRPr="00EF1AB4">
        <w:rPr>
          <w:rFonts w:ascii="Times New Roman" w:eastAsia="Arial" w:hAnsi="Times New Roman" w:cs="Times New Roman"/>
        </w:rPr>
        <w:t xml:space="preserve"> and get access to the sandbox environment.</w:t>
      </w:r>
    </w:p>
    <w:p w14:paraId="0000001A" w14:textId="77777777" w:rsidR="00115B70" w:rsidRPr="00EF1AB4" w:rsidRDefault="00115B70">
      <w:pPr>
        <w:spacing w:after="0" w:line="276" w:lineRule="auto"/>
        <w:ind w:left="720"/>
        <w:jc w:val="both"/>
        <w:rPr>
          <w:rFonts w:ascii="Times New Roman" w:eastAsia="Arial" w:hAnsi="Times New Roman" w:cs="Times New Roman"/>
        </w:rPr>
      </w:pPr>
    </w:p>
    <w:p w14:paraId="0000001B" w14:textId="29E43A5A" w:rsidR="00115B70" w:rsidRPr="00EF1AB4" w:rsidRDefault="00DF4D5E">
      <w:pPr>
        <w:pStyle w:val="Heading3"/>
        <w:rPr>
          <w:rFonts w:ascii="Times New Roman" w:hAnsi="Times New Roman" w:cs="Times New Roman"/>
          <w:sz w:val="24"/>
          <w:szCs w:val="24"/>
        </w:rPr>
      </w:pPr>
      <w:r w:rsidRPr="00EF1AB4">
        <w:rPr>
          <w:rFonts w:ascii="Times New Roman" w:eastAsia="Play" w:hAnsi="Times New Roman" w:cs="Times New Roman"/>
          <w:sz w:val="24"/>
          <w:szCs w:val="24"/>
        </w:rPr>
        <w:t xml:space="preserve">Frontend </w:t>
      </w:r>
      <w:r w:rsidRPr="00EF1AB4">
        <w:rPr>
          <w:rFonts w:ascii="Times New Roman" w:hAnsi="Times New Roman" w:cs="Times New Roman"/>
          <w:sz w:val="24"/>
          <w:szCs w:val="24"/>
        </w:rPr>
        <w:t xml:space="preserve">component: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 xml:space="preserve"> Self Service</w:t>
      </w:r>
    </w:p>
    <w:p w14:paraId="0000001C" w14:textId="40118183" w:rsidR="00115B70" w:rsidRPr="00EF1AB4" w:rsidRDefault="00DF4D5E">
      <w:pPr>
        <w:spacing w:after="0" w:line="276" w:lineRule="auto"/>
        <w:jc w:val="both"/>
        <w:rPr>
          <w:rFonts w:ascii="Times New Roman" w:eastAsia="Arial" w:hAnsi="Times New Roman" w:cs="Times New Roman"/>
        </w:rPr>
      </w:pP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Self Service is </w:t>
      </w:r>
      <w:proofErr w:type="gramStart"/>
      <w:r w:rsidRPr="00EF1AB4">
        <w:rPr>
          <w:rFonts w:ascii="Times New Roman" w:eastAsia="Arial" w:hAnsi="Times New Roman" w:cs="Times New Roman"/>
        </w:rPr>
        <w:t>an</w:t>
      </w:r>
      <w:proofErr w:type="gramEnd"/>
      <w:r w:rsidRPr="00EF1AB4">
        <w:rPr>
          <w:rFonts w:ascii="Times New Roman" w:eastAsia="Arial" w:hAnsi="Times New Roman" w:cs="Times New Roman"/>
        </w:rPr>
        <w:t xml:space="preserve"> Web application professional user gets access</w:t>
      </w:r>
      <w:r w:rsidR="00387602" w:rsidRPr="00EF1AB4">
        <w:rPr>
          <w:rFonts w:ascii="Times New Roman" w:eastAsia="Arial" w:hAnsi="Times New Roman" w:cs="Times New Roman"/>
        </w:rPr>
        <w:t xml:space="preserve"> to</w:t>
      </w:r>
      <w:r w:rsidRPr="00EF1AB4">
        <w:rPr>
          <w:rFonts w:ascii="Times New Roman" w:eastAsia="Arial" w:hAnsi="Times New Roman" w:cs="Times New Roman"/>
        </w:rPr>
        <w:t xml:space="preserve"> after registration on the </w:t>
      </w: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web page and where users may define flexible benefit program rules for their employees, manage employee life-time events (hire, transfer, termination), view employee spendings for benefits and extract reports for tax and other purposes. </w:t>
      </w:r>
    </w:p>
    <w:p w14:paraId="44EF1331" w14:textId="77777777" w:rsidR="00387602" w:rsidRPr="00EF1AB4" w:rsidRDefault="00387602">
      <w:pPr>
        <w:numPr>
          <w:ilvl w:val="0"/>
          <w:numId w:val="16"/>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 xml:space="preserve">Right after registration professional users must get access to the </w:t>
      </w: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Self Service and must be able start using Demo data or from scratch. </w:t>
      </w:r>
    </w:p>
    <w:p w14:paraId="6DAFBA86" w14:textId="77777777" w:rsidR="00387602" w:rsidRPr="00EF1AB4" w:rsidRDefault="00387602">
      <w:pPr>
        <w:numPr>
          <w:ilvl w:val="0"/>
          <w:numId w:val="16"/>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 xml:space="preserve">When using Demo data is selected, data must be copied from the demo tenant. </w:t>
      </w:r>
    </w:p>
    <w:p w14:paraId="2BC7DA2B" w14:textId="77777777" w:rsidR="00387602" w:rsidRPr="00EF1AB4" w:rsidRDefault="00387602">
      <w:pPr>
        <w:numPr>
          <w:ilvl w:val="0"/>
          <w:numId w:val="16"/>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Users must immediately get access to the onboarding process and see a list of configurable steps to be able to issue payment cards for their own employees.</w:t>
      </w:r>
    </w:p>
    <w:p w14:paraId="00000020" w14:textId="7AEBE0A8" w:rsidR="00115B70" w:rsidRPr="00EF1AB4" w:rsidRDefault="00387602">
      <w:pPr>
        <w:numPr>
          <w:ilvl w:val="0"/>
          <w:numId w:val="16"/>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Onboarding step examples:</w:t>
      </w:r>
    </w:p>
    <w:p w14:paraId="00000021" w14:textId="1601F814" w:rsidR="00115B70" w:rsidRPr="00EF1AB4" w:rsidRDefault="00387602">
      <w:pPr>
        <w:numPr>
          <w:ilvl w:val="0"/>
          <w:numId w:val="2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fill in company </w:t>
      </w:r>
      <w:proofErr w:type="gramStart"/>
      <w:r w:rsidRPr="00EF1AB4">
        <w:rPr>
          <w:rFonts w:ascii="Times New Roman" w:eastAsia="Arial" w:hAnsi="Times New Roman" w:cs="Times New Roman"/>
          <w:color w:val="000000"/>
        </w:rPr>
        <w:t>details;</w:t>
      </w:r>
      <w:proofErr w:type="gramEnd"/>
    </w:p>
    <w:p w14:paraId="00000022" w14:textId="4C3E73DE" w:rsidR="00115B70" w:rsidRPr="00EF1AB4" w:rsidRDefault="00387602">
      <w:pPr>
        <w:numPr>
          <w:ilvl w:val="0"/>
          <w:numId w:val="2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generate, digitally sign and upload contract between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and client </w:t>
      </w:r>
      <w:proofErr w:type="gramStart"/>
      <w:r w:rsidRPr="00EF1AB4">
        <w:rPr>
          <w:rFonts w:ascii="Times New Roman" w:eastAsia="Arial" w:hAnsi="Times New Roman" w:cs="Times New Roman"/>
          <w:color w:val="000000"/>
        </w:rPr>
        <w:t>company;</w:t>
      </w:r>
      <w:proofErr w:type="gramEnd"/>
    </w:p>
    <w:p w14:paraId="00000023" w14:textId="657620A3" w:rsidR="00115B70" w:rsidRPr="00EF1AB4" w:rsidRDefault="00387602">
      <w:pPr>
        <w:numPr>
          <w:ilvl w:val="0"/>
          <w:numId w:val="2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fill in KYC/KYB form providing details of the company shareholders and </w:t>
      </w:r>
      <w:proofErr w:type="gramStart"/>
      <w:r w:rsidRPr="00EF1AB4">
        <w:rPr>
          <w:rFonts w:ascii="Times New Roman" w:eastAsia="Arial" w:hAnsi="Times New Roman" w:cs="Times New Roman"/>
          <w:color w:val="000000"/>
        </w:rPr>
        <w:t>beneficiaries;</w:t>
      </w:r>
      <w:proofErr w:type="gramEnd"/>
    </w:p>
    <w:p w14:paraId="00000024" w14:textId="14F18193" w:rsidR="00115B70" w:rsidRPr="00EF1AB4" w:rsidRDefault="00387602">
      <w:pPr>
        <w:numPr>
          <w:ilvl w:val="0"/>
          <w:numId w:val="2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upload additional documents upon request.</w:t>
      </w:r>
    </w:p>
    <w:p w14:paraId="7B835AEE" w14:textId="77777777" w:rsidR="00387602" w:rsidRPr="00EF1AB4" w:rsidRDefault="00387602">
      <w:pPr>
        <w:numPr>
          <w:ilvl w:val="0"/>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 xml:space="preserve">Onboarding steps must be based on the dynamic forms defined as YAML on the backend. </w:t>
      </w:r>
    </w:p>
    <w:p w14:paraId="00000026" w14:textId="2BEC173B" w:rsidR="00115B70" w:rsidRPr="00EF1AB4" w:rsidRDefault="00387602">
      <w:pPr>
        <w:numPr>
          <w:ilvl w:val="0"/>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Onboarding form must support sections as groups of the fields or as collections.</w:t>
      </w:r>
    </w:p>
    <w:p w14:paraId="00000027" w14:textId="31F242AB" w:rsidR="00115B70" w:rsidRPr="00EF1AB4" w:rsidRDefault="00387602">
      <w:pPr>
        <w:numPr>
          <w:ilvl w:val="0"/>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lastRenderedPageBreak/>
        <w:t>Onboarding form field must support next types (with appropriate widgets):</w:t>
      </w:r>
    </w:p>
    <w:p w14:paraId="00000028" w14:textId="79A496B9" w:rsidR="00115B70" w:rsidRPr="00EF1AB4" w:rsidRDefault="00000000">
      <w:pPr>
        <w:numPr>
          <w:ilvl w:val="1"/>
          <w:numId w:val="30"/>
        </w:numPr>
        <w:spacing w:after="0" w:line="276" w:lineRule="auto"/>
        <w:jc w:val="both"/>
        <w:rPr>
          <w:rFonts w:ascii="Times New Roman" w:eastAsia="Arial" w:hAnsi="Times New Roman" w:cs="Times New Roman"/>
        </w:rPr>
      </w:pPr>
      <w:proofErr w:type="spellStart"/>
      <w:r w:rsidRPr="00EF1AB4">
        <w:rPr>
          <w:rFonts w:ascii="Times New Roman" w:eastAsia="Arial" w:hAnsi="Times New Roman" w:cs="Times New Roman"/>
        </w:rPr>
        <w:t>boolean</w:t>
      </w:r>
      <w:proofErr w:type="spellEnd"/>
    </w:p>
    <w:p w14:paraId="00000029" w14:textId="39B749E6" w:rsidR="00115B70" w:rsidRPr="00EF1AB4" w:rsidRDefault="00000000">
      <w:pPr>
        <w:numPr>
          <w:ilvl w:val="1"/>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string</w:t>
      </w:r>
    </w:p>
    <w:p w14:paraId="0000002A" w14:textId="6293B50A" w:rsidR="00115B70" w:rsidRPr="00EF1AB4" w:rsidRDefault="00000000">
      <w:pPr>
        <w:numPr>
          <w:ilvl w:val="1"/>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long text</w:t>
      </w:r>
    </w:p>
    <w:p w14:paraId="0000002B" w14:textId="2FEC93E3" w:rsidR="00115B70" w:rsidRPr="00EF1AB4" w:rsidRDefault="00000000">
      <w:pPr>
        <w:numPr>
          <w:ilvl w:val="1"/>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date</w:t>
      </w:r>
    </w:p>
    <w:p w14:paraId="0000002C" w14:textId="7C635789" w:rsidR="00115B70" w:rsidRPr="00EF1AB4" w:rsidRDefault="00000000">
      <w:pPr>
        <w:numPr>
          <w:ilvl w:val="1"/>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decimal</w:t>
      </w:r>
    </w:p>
    <w:p w14:paraId="0000002D" w14:textId="687E75D1" w:rsidR="00115B70" w:rsidRPr="00EF1AB4" w:rsidRDefault="00000000">
      <w:pPr>
        <w:numPr>
          <w:ilvl w:val="1"/>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attachment</w:t>
      </w:r>
    </w:p>
    <w:p w14:paraId="0000002E" w14:textId="015364BE" w:rsidR="00115B70" w:rsidRPr="00EF1AB4" w:rsidRDefault="00000000">
      <w:pPr>
        <w:numPr>
          <w:ilvl w:val="1"/>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link to some resource</w:t>
      </w:r>
    </w:p>
    <w:p w14:paraId="0000002F" w14:textId="360C53A2" w:rsidR="00115B70" w:rsidRPr="00EF1AB4" w:rsidRDefault="00000000">
      <w:pPr>
        <w:numPr>
          <w:ilvl w:val="1"/>
          <w:numId w:val="30"/>
        </w:numPr>
        <w:spacing w:after="0" w:line="276" w:lineRule="auto"/>
        <w:jc w:val="both"/>
        <w:rPr>
          <w:rFonts w:ascii="Times New Roman" w:eastAsia="Arial" w:hAnsi="Times New Roman" w:cs="Times New Roman"/>
        </w:rPr>
      </w:pPr>
      <w:r w:rsidRPr="00EF1AB4">
        <w:rPr>
          <w:rFonts w:ascii="Times New Roman" w:eastAsia="Arial" w:hAnsi="Times New Roman" w:cs="Times New Roman"/>
        </w:rPr>
        <w:t>info</w:t>
      </w:r>
      <w:r w:rsidR="00387602" w:rsidRPr="00EF1AB4">
        <w:rPr>
          <w:rFonts w:ascii="Times New Roman" w:eastAsia="Arial" w:hAnsi="Times New Roman" w:cs="Times New Roman"/>
        </w:rPr>
        <w:t xml:space="preserve"> label</w:t>
      </w:r>
    </w:p>
    <w:p w14:paraId="00000030" w14:textId="23E1F6AB" w:rsidR="00115B70" w:rsidRPr="00EF1AB4" w:rsidRDefault="00387602">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 xml:space="preserve">Onboarding form field should support mandatory mode, </w:t>
      </w:r>
      <w:proofErr w:type="spellStart"/>
      <w:r w:rsidRPr="00EF1AB4">
        <w:rPr>
          <w:rFonts w:ascii="Times New Roman" w:eastAsia="Arial" w:hAnsi="Times New Roman" w:cs="Times New Roman"/>
        </w:rPr>
        <w:t>readonly</w:t>
      </w:r>
      <w:proofErr w:type="spellEnd"/>
      <w:r w:rsidRPr="00EF1AB4">
        <w:rPr>
          <w:rFonts w:ascii="Times New Roman" w:eastAsia="Arial" w:hAnsi="Times New Roman" w:cs="Times New Roman"/>
        </w:rPr>
        <w:t xml:space="preserve"> mode, default value</w:t>
      </w:r>
      <w:r w:rsidRPr="00EF1AB4">
        <w:rPr>
          <w:rFonts w:ascii="Times New Roman" w:eastAsia="Arial" w:hAnsi="Times New Roman" w:cs="Times New Roman"/>
          <w:color w:val="000000"/>
        </w:rPr>
        <w:t>.</w:t>
      </w:r>
    </w:p>
    <w:p w14:paraId="00000031" w14:textId="7887473A" w:rsidR="00115B70" w:rsidRPr="00EF1AB4" w:rsidRDefault="00387602">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Onboarding steps must be possible to integrate with the CRM system (Pipedrive) to manage prospects, contacts and deals</w:t>
      </w:r>
      <w:r w:rsidRPr="00EF1AB4">
        <w:rPr>
          <w:rFonts w:ascii="Times New Roman" w:eastAsia="Arial" w:hAnsi="Times New Roman" w:cs="Times New Roman"/>
          <w:color w:val="000000"/>
        </w:rPr>
        <w:t>.</w:t>
      </w:r>
    </w:p>
    <w:p w14:paraId="5C13B0C1" w14:textId="77777777" w:rsidR="00387602" w:rsidRPr="00EF1AB4" w:rsidRDefault="00387602">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 xml:space="preserve">Onboarding steps must have configurable statuses like: Draft, </w:t>
      </w:r>
      <w:proofErr w:type="gramStart"/>
      <w:r w:rsidRPr="00EF1AB4">
        <w:rPr>
          <w:rFonts w:ascii="Times New Roman" w:eastAsia="Arial" w:hAnsi="Times New Roman" w:cs="Times New Roman"/>
        </w:rPr>
        <w:t>In</w:t>
      </w:r>
      <w:proofErr w:type="gramEnd"/>
      <w:r w:rsidRPr="00EF1AB4">
        <w:rPr>
          <w:rFonts w:ascii="Times New Roman" w:eastAsia="Arial" w:hAnsi="Times New Roman" w:cs="Times New Roman"/>
        </w:rPr>
        <w:t xml:space="preserve"> progress, Submitted, Rejected, Completed.</w:t>
      </w:r>
    </w:p>
    <w:p w14:paraId="023D9E23" w14:textId="70816566" w:rsidR="00387602" w:rsidRPr="00EF1AB4" w:rsidRDefault="00387602">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Mandatory fields should be able to be built based on a set of supported reference tables: country codes, currency codes, </w:t>
      </w:r>
      <w:proofErr w:type="gramStart"/>
      <w:r w:rsidRPr="00EF1AB4">
        <w:rPr>
          <w:rFonts w:ascii="Times New Roman" w:eastAsia="Arial" w:hAnsi="Times New Roman" w:cs="Times New Roman"/>
          <w:color w:val="000000"/>
        </w:rPr>
        <w:t>mcc(</w:t>
      </w:r>
      <w:proofErr w:type="gramEnd"/>
      <w:r w:rsidRPr="00EF1AB4">
        <w:rPr>
          <w:rFonts w:ascii="Times New Roman" w:eastAsia="Arial" w:hAnsi="Times New Roman" w:cs="Times New Roman"/>
          <w:color w:val="000000"/>
        </w:rPr>
        <w:t xml:space="preserve">merchant category codes). Any other reference table (or enumeration) must be possible to add. </w:t>
      </w:r>
    </w:p>
    <w:p w14:paraId="00000034" w14:textId="425DA40A" w:rsidR="00115B70" w:rsidRPr="00EF1AB4" w:rsidRDefault="00387602">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Self Service user must be able to enter or import from Excel next </w:t>
      </w:r>
      <w:proofErr w:type="spellStart"/>
      <w:r w:rsidRPr="00EF1AB4">
        <w:rPr>
          <w:rFonts w:ascii="Times New Roman" w:eastAsia="Arial" w:hAnsi="Times New Roman" w:cs="Times New Roman"/>
          <w:color w:val="000000"/>
        </w:rPr>
        <w:t>organisational</w:t>
      </w:r>
      <w:proofErr w:type="spellEnd"/>
      <w:r w:rsidRPr="00EF1AB4">
        <w:rPr>
          <w:rFonts w:ascii="Times New Roman" w:eastAsia="Arial" w:hAnsi="Times New Roman" w:cs="Times New Roman"/>
          <w:color w:val="000000"/>
        </w:rPr>
        <w:t xml:space="preserve"> structure data:</w:t>
      </w:r>
    </w:p>
    <w:p w14:paraId="575BB3A6" w14:textId="77777777" w:rsidR="00387602" w:rsidRPr="00EF1AB4" w:rsidRDefault="00387602">
      <w:pPr>
        <w:numPr>
          <w:ilvl w:val="0"/>
          <w:numId w:val="3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Cost centers (code and name) </w:t>
      </w:r>
    </w:p>
    <w:p w14:paraId="4F7F2251" w14:textId="77777777" w:rsidR="00387602" w:rsidRPr="00EF1AB4" w:rsidRDefault="00387602">
      <w:pPr>
        <w:numPr>
          <w:ilvl w:val="0"/>
          <w:numId w:val="3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Units linked to cost centers </w:t>
      </w:r>
    </w:p>
    <w:p w14:paraId="78FA9C02" w14:textId="77777777" w:rsidR="00932FF0" w:rsidRPr="00EF1AB4" w:rsidRDefault="00932FF0">
      <w:pPr>
        <w:numPr>
          <w:ilvl w:val="0"/>
          <w:numId w:val="3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Eligibility groups (category of employees with the same rights for flexible benefits) </w:t>
      </w:r>
    </w:p>
    <w:p w14:paraId="00000038" w14:textId="2A977DD5" w:rsidR="00115B70" w:rsidRPr="00EF1AB4" w:rsidRDefault="00932FF0">
      <w:pPr>
        <w:numPr>
          <w:ilvl w:val="0"/>
          <w:numId w:val="3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Employee records</w:t>
      </w:r>
    </w:p>
    <w:p w14:paraId="00000039" w14:textId="207A0444" w:rsidR="00115B70" w:rsidRPr="00EF1AB4" w:rsidRDefault="00932FF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For eligibility groups support of next fields are mandatory:</w:t>
      </w:r>
    </w:p>
    <w:p w14:paraId="0000003A" w14:textId="1D9558D8"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Name</w:t>
      </w:r>
    </w:p>
    <w:p w14:paraId="6953FC50" w14:textId="77777777" w:rsidR="00932FF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Locality - country code for locality specific groups </w:t>
      </w:r>
    </w:p>
    <w:p w14:paraId="0000003C" w14:textId="3968B5A1"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Spending restrictions: home country only, worldwide, EU/EAA countries, specified list of countries </w:t>
      </w:r>
    </w:p>
    <w:p w14:paraId="0000003D" w14:textId="50FD08C5" w:rsidR="00115B70" w:rsidRPr="00EF1AB4" w:rsidRDefault="00932FF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For employees next fields are mandatory to be supported:</w:t>
      </w:r>
    </w:p>
    <w:p w14:paraId="0000003E" w14:textId="46AFBA8B"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Employee ID</w:t>
      </w:r>
    </w:p>
    <w:p w14:paraId="0000003F" w14:textId="26F7F3B1"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Name, surname</w:t>
      </w:r>
    </w:p>
    <w:p w14:paraId="00000040" w14:textId="5FEBD7B8"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Position, Unit</w:t>
      </w:r>
    </w:p>
    <w:p w14:paraId="00000041" w14:textId="0DE60406"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Eligibility group</w:t>
      </w:r>
    </w:p>
    <w:p w14:paraId="00000042" w14:textId="463B6769"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Contract data: email, mobile phone</w:t>
      </w:r>
    </w:p>
    <w:p w14:paraId="00000043" w14:textId="015F2476"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Hire date, termination date</w:t>
      </w:r>
    </w:p>
    <w:p w14:paraId="00000044" w14:textId="49E51F94"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Status: Active, Terminated, Long-term leave</w:t>
      </w:r>
    </w:p>
    <w:p w14:paraId="00000045" w14:textId="2810ADF6" w:rsidR="00115B70" w:rsidRPr="00EF1AB4" w:rsidRDefault="00932FF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Self Service must support function to maintain merchant groups.</w:t>
      </w:r>
    </w:p>
    <w:p w14:paraId="00000046" w14:textId="53BDC7A2" w:rsidR="00115B70" w:rsidRPr="00EF1AB4" w:rsidRDefault="00932FF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Merchant group must support next fields:</w:t>
      </w:r>
    </w:p>
    <w:p w14:paraId="00000047" w14:textId="4A4BD9AF"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Name</w:t>
      </w:r>
    </w:p>
    <w:p w14:paraId="00000048" w14:textId="1915906B"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Icon from the list</w:t>
      </w:r>
    </w:p>
    <w:p w14:paraId="00000049" w14:textId="6BF92F6F"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Collection of MCC codes from the reference table</w:t>
      </w:r>
    </w:p>
    <w:p w14:paraId="0000004A" w14:textId="505B340E" w:rsidR="00115B70" w:rsidRPr="00EF1AB4" w:rsidRDefault="00932FF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Self service</w:t>
      </w:r>
      <w:proofErr w:type="spellEnd"/>
      <w:r w:rsidRPr="00EF1AB4">
        <w:rPr>
          <w:rFonts w:ascii="Times New Roman" w:eastAsia="Arial" w:hAnsi="Times New Roman" w:cs="Times New Roman"/>
          <w:color w:val="000000"/>
        </w:rPr>
        <w:t xml:space="preserve"> must support the definition of </w:t>
      </w:r>
      <w:proofErr w:type="gramStart"/>
      <w:r w:rsidRPr="00EF1AB4">
        <w:rPr>
          <w:rFonts w:ascii="Times New Roman" w:eastAsia="Arial" w:hAnsi="Times New Roman" w:cs="Times New Roman"/>
          <w:color w:val="000000"/>
        </w:rPr>
        <w:t>the  Benefit</w:t>
      </w:r>
      <w:proofErr w:type="gramEnd"/>
      <w:r w:rsidRPr="00EF1AB4">
        <w:rPr>
          <w:rFonts w:ascii="Times New Roman" w:eastAsia="Arial" w:hAnsi="Times New Roman" w:cs="Times New Roman"/>
          <w:color w:val="000000"/>
        </w:rPr>
        <w:t xml:space="preserve"> period.</w:t>
      </w:r>
    </w:p>
    <w:p w14:paraId="0000004B" w14:textId="1770ABF8" w:rsidR="00115B70" w:rsidRPr="00EF1AB4" w:rsidRDefault="00932FF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lastRenderedPageBreak/>
        <w:t>Benefit period must support next fields:</w:t>
      </w:r>
    </w:p>
    <w:p w14:paraId="0000004C" w14:textId="2E0A5A06"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Date from</w:t>
      </w:r>
    </w:p>
    <w:p w14:paraId="0000004D" w14:textId="4B690680"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Date to</w:t>
      </w:r>
    </w:p>
    <w:p w14:paraId="0000004E" w14:textId="6739F5E5" w:rsidR="00115B70" w:rsidRPr="00EF1AB4" w:rsidRDefault="00932FF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Status: Draft, Active, Closed</w:t>
      </w:r>
    </w:p>
    <w:p w14:paraId="0000004F" w14:textId="11FC9C5E" w:rsidR="00115B70" w:rsidRPr="00EF1AB4" w:rsidRDefault="002046E4">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For benefit periods it must be possible to define one or more benefit budgets.</w:t>
      </w:r>
    </w:p>
    <w:p w14:paraId="00000050" w14:textId="7BEAA5C5" w:rsidR="00115B70" w:rsidRPr="00EF1AB4" w:rsidRDefault="002046E4">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Benefit budget must support next fields:</w:t>
      </w:r>
    </w:p>
    <w:p w14:paraId="00000051" w14:textId="3969B6C0" w:rsidR="00115B70" w:rsidRPr="00EF1AB4" w:rsidRDefault="002046E4">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Name</w:t>
      </w:r>
    </w:p>
    <w:p w14:paraId="00000052" w14:textId="33A19331" w:rsidR="00115B70" w:rsidRPr="00EF1AB4" w:rsidRDefault="002046E4">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Icon from the list</w:t>
      </w:r>
    </w:p>
    <w:p w14:paraId="00000053" w14:textId="1DE97D89" w:rsidR="00115B70" w:rsidRPr="00EF1AB4" w:rsidRDefault="002046E4">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Set of eligibility groups</w:t>
      </w:r>
    </w:p>
    <w:p w14:paraId="00000054" w14:textId="41B96BF8" w:rsidR="00115B70" w:rsidRPr="00EF1AB4" w:rsidRDefault="002046E4">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Set of merchant categories</w:t>
      </w:r>
    </w:p>
    <w:p w14:paraId="00000055" w14:textId="6CD65CB0" w:rsidR="00115B70" w:rsidRPr="00EF1AB4" w:rsidRDefault="002046E4">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Periodicity: annual or monthly</w:t>
      </w:r>
    </w:p>
    <w:p w14:paraId="00000056" w14:textId="3AD829A9" w:rsidR="00115B70" w:rsidRPr="00EF1AB4" w:rsidRDefault="002046E4">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Spending limit per period: amount and currency</w:t>
      </w:r>
    </w:p>
    <w:p w14:paraId="0C7B3C6E" w14:textId="77777777" w:rsidR="002046E4" w:rsidRPr="00EF1AB4" w:rsidRDefault="002046E4">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Onboarding rule for joining program in the middle of the period: full limit or pro-rata </w:t>
      </w:r>
    </w:p>
    <w:p w14:paraId="00000058" w14:textId="0393C27E" w:rsidR="00115B70" w:rsidRPr="00EF1AB4" w:rsidRDefault="002046E4">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Offboarding rule: keep budget or remove budget</w:t>
      </w:r>
    </w:p>
    <w:p w14:paraId="00000059" w14:textId="6EE53075" w:rsidR="00115B70" w:rsidRPr="00EF1AB4" w:rsidRDefault="000B317E">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Self service</w:t>
      </w:r>
      <w:proofErr w:type="spellEnd"/>
      <w:r w:rsidRPr="00EF1AB4">
        <w:rPr>
          <w:rFonts w:ascii="Times New Roman" w:eastAsia="Arial" w:hAnsi="Times New Roman" w:cs="Times New Roman"/>
          <w:color w:val="000000"/>
        </w:rPr>
        <w:t xml:space="preserve"> must have a function to calculate benefit period budget. When the budget is calculated users must see how much money company employees are allowed to spend on flexible benefits for the defined period.</w:t>
      </w:r>
    </w:p>
    <w:p w14:paraId="0000005A" w14:textId="5DED458D" w:rsidR="00115B70" w:rsidRPr="00EF1AB4" w:rsidRDefault="000B317E">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Self service</w:t>
      </w:r>
      <w:proofErr w:type="spellEnd"/>
      <w:r w:rsidRPr="00EF1AB4">
        <w:rPr>
          <w:rFonts w:ascii="Times New Roman" w:eastAsia="Arial" w:hAnsi="Times New Roman" w:cs="Times New Roman"/>
          <w:color w:val="000000"/>
        </w:rPr>
        <w:t xml:space="preserve"> users should be able to start the benefit period</w:t>
      </w:r>
      <w:r w:rsidR="008C2AAD" w:rsidRPr="00EF1AB4">
        <w:rPr>
          <w:rFonts w:ascii="Times New Roman" w:eastAsia="Arial" w:hAnsi="Times New Roman" w:cs="Times New Roman"/>
          <w:color w:val="000000"/>
        </w:rPr>
        <w:t>. But</w:t>
      </w:r>
      <w:r w:rsidRPr="00EF1AB4">
        <w:rPr>
          <w:rFonts w:ascii="Times New Roman" w:eastAsia="Arial" w:hAnsi="Times New Roman" w:cs="Times New Roman"/>
          <w:color w:val="000000"/>
        </w:rPr>
        <w:t xml:space="preserve"> only if the tenant onboarding procedure is finished, there is a company account registered in the payment system and minimal amount of money transferred to the payment system account.</w:t>
      </w:r>
    </w:p>
    <w:p w14:paraId="0000005B" w14:textId="46106430" w:rsidR="00115B70" w:rsidRPr="00EF1AB4" w:rsidRDefault="0052636B">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The </w:t>
      </w:r>
      <w:proofErr w:type="spellStart"/>
      <w:proofErr w:type="gramStart"/>
      <w:r w:rsidRPr="00EF1AB4">
        <w:rPr>
          <w:rFonts w:ascii="Times New Roman" w:eastAsia="Arial" w:hAnsi="Times New Roman" w:cs="Times New Roman"/>
          <w:color w:val="000000"/>
        </w:rPr>
        <w:t>self service</w:t>
      </w:r>
      <w:proofErr w:type="spellEnd"/>
      <w:proofErr w:type="gramEnd"/>
      <w:r w:rsidRPr="00EF1AB4">
        <w:rPr>
          <w:rFonts w:ascii="Times New Roman" w:eastAsia="Arial" w:hAnsi="Times New Roman" w:cs="Times New Roman"/>
          <w:color w:val="000000"/>
        </w:rPr>
        <w:t xml:space="preserve"> application must provide a warning mechanism for professional users in cases where the company's payment account balance approaches the previously defined threshold (minimum balance). Upon reaching this minimum balance, the company must be blocked from further expenses (all issued payment cards are temporarily blocked), and the company's status must be updated in the Pipedrive system. </w:t>
      </w:r>
    </w:p>
    <w:p w14:paraId="0000005C" w14:textId="51492161" w:rsidR="00115B70" w:rsidRPr="00EF1AB4" w:rsidRDefault="008C2AAD">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When program is started main Self Service page must change to the dashboard showing next data:</w:t>
      </w:r>
    </w:p>
    <w:p w14:paraId="0000005D" w14:textId="5086976E" w:rsidR="00115B70" w:rsidRPr="00EF1AB4" w:rsidRDefault="008C2AAD">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Payment system account balance and calculation of how many days left until balance is fully spend.</w:t>
      </w:r>
    </w:p>
    <w:p w14:paraId="0000005E" w14:textId="566C3E23" w:rsidR="00115B70" w:rsidRPr="00EF1AB4" w:rsidRDefault="008C2AAD">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Number of the employees participating in the program, number of employees with active payment cards, number of employees who made at least one purchase.</w:t>
      </w:r>
    </w:p>
    <w:p w14:paraId="0000005F" w14:textId="1198A321" w:rsidR="00115B70" w:rsidRPr="00EF1AB4" w:rsidRDefault="008C2AAD">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Amount of money spent today, this week, this month, for the whole benefit period.</w:t>
      </w:r>
    </w:p>
    <w:p w14:paraId="00000060" w14:textId="27B6D75F" w:rsidR="00115B70" w:rsidRPr="00EF1AB4" w:rsidRDefault="008C2AAD">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Money spent by budget.</w:t>
      </w:r>
    </w:p>
    <w:p w14:paraId="00000062" w14:textId="2C711BB3" w:rsidR="00115B70" w:rsidRPr="00EF1AB4" w:rsidRDefault="00000000" w:rsidP="005E1CC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TOP 5 </w:t>
      </w:r>
      <w:r w:rsidR="008C2AAD" w:rsidRPr="00EF1AB4">
        <w:rPr>
          <w:rFonts w:ascii="Times New Roman" w:eastAsia="Arial" w:hAnsi="Times New Roman" w:cs="Times New Roman"/>
          <w:color w:val="000000"/>
        </w:rPr>
        <w:t>merchants.</w:t>
      </w:r>
    </w:p>
    <w:p w14:paraId="00000063" w14:textId="02D0D309" w:rsidR="00115B70" w:rsidRPr="00EF1AB4" w:rsidRDefault="008C2AAD">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Self service</w:t>
      </w:r>
      <w:proofErr w:type="spellEnd"/>
      <w:r w:rsidRPr="00EF1AB4">
        <w:rPr>
          <w:rFonts w:ascii="Times New Roman" w:eastAsia="Arial" w:hAnsi="Times New Roman" w:cs="Times New Roman"/>
          <w:color w:val="000000"/>
        </w:rPr>
        <w:t xml:space="preserve"> users must be able to generate Excel reports for spendings made by employees for a defined period. Report should include next data:</w:t>
      </w:r>
    </w:p>
    <w:p w14:paraId="00000064" w14:textId="239A7475"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Date</w:t>
      </w:r>
    </w:p>
    <w:p w14:paraId="00000065" w14:textId="18AFBCCA"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Employee ID</w:t>
      </w:r>
    </w:p>
    <w:p w14:paraId="00000066" w14:textId="2C88178F"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Employee name, surname</w:t>
      </w:r>
    </w:p>
    <w:p w14:paraId="00000067" w14:textId="5533C655"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lastRenderedPageBreak/>
        <w:t>Eligibility group</w:t>
      </w:r>
    </w:p>
    <w:p w14:paraId="00000068" w14:textId="6DC0FC81"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Benefit budget</w:t>
      </w:r>
    </w:p>
    <w:p w14:paraId="00000069" w14:textId="60942F12"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Amount</w:t>
      </w:r>
    </w:p>
    <w:p w14:paraId="0000006A" w14:textId="380B1A28"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Currency</w:t>
      </w:r>
    </w:p>
    <w:p w14:paraId="0000006B" w14:textId="1B429085" w:rsidR="00115B70" w:rsidRPr="00EF1AB4"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MCC </w:t>
      </w:r>
      <w:r w:rsidR="008C2AAD" w:rsidRPr="00EF1AB4">
        <w:rPr>
          <w:rFonts w:ascii="Times New Roman" w:eastAsia="Arial" w:hAnsi="Times New Roman" w:cs="Times New Roman"/>
          <w:color w:val="000000"/>
        </w:rPr>
        <w:t>code</w:t>
      </w:r>
    </w:p>
    <w:p w14:paraId="0000006C" w14:textId="4CC88657"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Merchant ID</w:t>
      </w:r>
    </w:p>
    <w:p w14:paraId="0000006D" w14:textId="1904A3F1"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Country code</w:t>
      </w:r>
    </w:p>
    <w:p w14:paraId="0000006E" w14:textId="48B7601B" w:rsidR="00115B70" w:rsidRPr="00EF1AB4" w:rsidRDefault="008C2AAD">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City name</w:t>
      </w:r>
    </w:p>
    <w:p w14:paraId="0000006F" w14:textId="5FD57BC5" w:rsidR="00115B70" w:rsidRPr="00EF1AB4" w:rsidRDefault="008C2AAD">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Self service</w:t>
      </w:r>
      <w:proofErr w:type="spellEnd"/>
      <w:r w:rsidRPr="00EF1AB4">
        <w:rPr>
          <w:rFonts w:ascii="Times New Roman" w:eastAsia="Arial" w:hAnsi="Times New Roman" w:cs="Times New Roman"/>
          <w:color w:val="000000"/>
        </w:rPr>
        <w:t xml:space="preserve"> also must contain function to manage user accounts of the company employees:</w:t>
      </w:r>
    </w:p>
    <w:p w14:paraId="00000070" w14:textId="6B0DD590" w:rsidR="00115B70" w:rsidRPr="00EF1AB4" w:rsidRDefault="008C2AAD">
      <w:pPr>
        <w:numPr>
          <w:ilvl w:val="0"/>
          <w:numId w:val="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See list of current user information</w:t>
      </w:r>
    </w:p>
    <w:p w14:paraId="00000071" w14:textId="1079C15B" w:rsidR="00115B70" w:rsidRPr="00EF1AB4" w:rsidRDefault="008C2AAD">
      <w:pPr>
        <w:numPr>
          <w:ilvl w:val="0"/>
          <w:numId w:val="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Block users if needed</w:t>
      </w:r>
    </w:p>
    <w:p w14:paraId="00000072" w14:textId="5EB912F2" w:rsidR="00115B70" w:rsidRPr="00EF1AB4" w:rsidRDefault="008C2AAD">
      <w:pPr>
        <w:numPr>
          <w:ilvl w:val="0"/>
          <w:numId w:val="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Activate blocked user and generate new invitation code</w:t>
      </w:r>
    </w:p>
    <w:p w14:paraId="00000073" w14:textId="77777777" w:rsidR="00115B70" w:rsidRPr="00EF1AB4" w:rsidRDefault="00115B70">
      <w:pPr>
        <w:pBdr>
          <w:top w:val="nil"/>
          <w:left w:val="nil"/>
          <w:bottom w:val="nil"/>
          <w:right w:val="nil"/>
          <w:between w:val="nil"/>
        </w:pBdr>
        <w:spacing w:after="0" w:line="276" w:lineRule="auto"/>
        <w:ind w:left="1440"/>
        <w:jc w:val="both"/>
        <w:rPr>
          <w:rFonts w:ascii="Times New Roman" w:eastAsia="Arial" w:hAnsi="Times New Roman" w:cs="Times New Roman"/>
          <w:color w:val="000000"/>
        </w:rPr>
      </w:pPr>
    </w:p>
    <w:p w14:paraId="00000074" w14:textId="5703FAB4" w:rsidR="00115B70" w:rsidRPr="00EF1AB4" w:rsidRDefault="0021797E">
      <w:pPr>
        <w:pStyle w:val="Heading3"/>
        <w:rPr>
          <w:rFonts w:ascii="Times New Roman" w:hAnsi="Times New Roman" w:cs="Times New Roman"/>
          <w:sz w:val="24"/>
          <w:szCs w:val="24"/>
        </w:rPr>
      </w:pPr>
      <w:r w:rsidRPr="00EF1AB4">
        <w:rPr>
          <w:rFonts w:ascii="Times New Roman" w:hAnsi="Times New Roman" w:cs="Times New Roman"/>
          <w:sz w:val="24"/>
          <w:szCs w:val="24"/>
        </w:rPr>
        <w:t xml:space="preserve">Frontend component: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 xml:space="preserve"> mobile application</w:t>
      </w:r>
    </w:p>
    <w:p w14:paraId="00000075" w14:textId="0AF60382" w:rsidR="00115B70" w:rsidRPr="00EF1AB4" w:rsidRDefault="00D33941">
      <w:pPr>
        <w:spacing w:after="0" w:line="276" w:lineRule="auto"/>
        <w:jc w:val="both"/>
        <w:rPr>
          <w:rFonts w:ascii="Times New Roman" w:eastAsia="Arial" w:hAnsi="Times New Roman" w:cs="Times New Roman"/>
        </w:rPr>
      </w:pP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mobile application is meant to be used by all client company employees participating in the flex benefit program </w:t>
      </w:r>
      <w:proofErr w:type="gramStart"/>
      <w:r w:rsidRPr="00EF1AB4">
        <w:rPr>
          <w:rFonts w:ascii="Times New Roman" w:eastAsia="Arial" w:hAnsi="Times New Roman" w:cs="Times New Roman"/>
        </w:rPr>
        <w:t>in order to</w:t>
      </w:r>
      <w:proofErr w:type="gramEnd"/>
      <w:r w:rsidRPr="00EF1AB4">
        <w:rPr>
          <w:rFonts w:ascii="Times New Roman" w:eastAsia="Arial" w:hAnsi="Times New Roman" w:cs="Times New Roman"/>
        </w:rPr>
        <w:t xml:space="preserve"> access virtual payment cards, see balances and transactions. </w:t>
      </w:r>
      <w:proofErr w:type="spellStart"/>
      <w:r w:rsidR="00E766D9" w:rsidRPr="00EF1AB4">
        <w:rPr>
          <w:rFonts w:ascii="Times New Roman" w:eastAsia="Arial" w:hAnsi="Times New Roman" w:cs="Times New Roman"/>
        </w:rPr>
        <w:t>Mobilās</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platformas</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aplikācijas</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izstrāde</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līdzīgi</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kā</w:t>
      </w:r>
      <w:proofErr w:type="spellEnd"/>
      <w:r w:rsidR="00E766D9" w:rsidRPr="00EF1AB4">
        <w:rPr>
          <w:rFonts w:ascii="Times New Roman" w:eastAsia="Arial" w:hAnsi="Times New Roman" w:cs="Times New Roman"/>
        </w:rPr>
        <w:t xml:space="preserve"> web </w:t>
      </w:r>
      <w:proofErr w:type="spellStart"/>
      <w:r w:rsidR="00E766D9" w:rsidRPr="00EF1AB4">
        <w:rPr>
          <w:rFonts w:ascii="Times New Roman" w:eastAsia="Arial" w:hAnsi="Times New Roman" w:cs="Times New Roman"/>
        </w:rPr>
        <w:t>platformas</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izstrāde</w:t>
      </w:r>
      <w:proofErr w:type="spellEnd"/>
      <w:r w:rsidR="00E766D9" w:rsidRPr="00EF1AB4">
        <w:rPr>
          <w:rFonts w:ascii="Times New Roman" w:eastAsia="Arial" w:hAnsi="Times New Roman" w:cs="Times New Roman"/>
        </w:rPr>
        <w:t xml:space="preserve"> un </w:t>
      </w:r>
      <w:proofErr w:type="spellStart"/>
      <w:r w:rsidR="00E766D9" w:rsidRPr="00EF1AB4">
        <w:rPr>
          <w:rFonts w:ascii="Times New Roman" w:eastAsia="Arial" w:hAnsi="Times New Roman" w:cs="Times New Roman"/>
        </w:rPr>
        <w:t>chatbota</w:t>
      </w:r>
      <w:proofErr w:type="spellEnd"/>
      <w:r w:rsidR="00E766D9" w:rsidRPr="00EF1AB4">
        <w:rPr>
          <w:rFonts w:ascii="Times New Roman" w:eastAsia="Arial" w:hAnsi="Times New Roman" w:cs="Times New Roman"/>
        </w:rPr>
        <w:t>/</w:t>
      </w:r>
      <w:proofErr w:type="spellStart"/>
      <w:r w:rsidR="00E766D9" w:rsidRPr="00EF1AB4">
        <w:rPr>
          <w:rFonts w:ascii="Times New Roman" w:eastAsia="Arial" w:hAnsi="Times New Roman" w:cs="Times New Roman"/>
        </w:rPr>
        <w:t>virtuālā</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asistenta</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izstrāde</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ir</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kopējās</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tehnoloģijas</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prototipa</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neatņemama</w:t>
      </w:r>
      <w:proofErr w:type="spellEnd"/>
      <w:r w:rsidR="00E766D9" w:rsidRPr="00EF1AB4">
        <w:rPr>
          <w:rFonts w:ascii="Times New Roman" w:eastAsia="Arial" w:hAnsi="Times New Roman" w:cs="Times New Roman"/>
        </w:rPr>
        <w:t xml:space="preserve"> </w:t>
      </w:r>
      <w:proofErr w:type="spellStart"/>
      <w:r w:rsidR="00E766D9" w:rsidRPr="00EF1AB4">
        <w:rPr>
          <w:rFonts w:ascii="Times New Roman" w:eastAsia="Arial" w:hAnsi="Times New Roman" w:cs="Times New Roman"/>
        </w:rPr>
        <w:t>sastāvdaļa</w:t>
      </w:r>
      <w:proofErr w:type="spellEnd"/>
      <w:r w:rsidR="00E766D9" w:rsidRPr="00EF1AB4">
        <w:rPr>
          <w:rFonts w:ascii="Times New Roman" w:eastAsia="Arial" w:hAnsi="Times New Roman" w:cs="Times New Roman"/>
        </w:rPr>
        <w:t>.</w:t>
      </w:r>
    </w:p>
    <w:p w14:paraId="00000076" w14:textId="77777777" w:rsidR="00115B70" w:rsidRPr="00EF1AB4" w:rsidRDefault="00115B70">
      <w:pPr>
        <w:spacing w:after="0" w:line="276" w:lineRule="auto"/>
        <w:jc w:val="both"/>
        <w:rPr>
          <w:rFonts w:ascii="Times New Roman" w:eastAsia="Arial" w:hAnsi="Times New Roman" w:cs="Times New Roman"/>
        </w:rPr>
      </w:pPr>
    </w:p>
    <w:p w14:paraId="00000077" w14:textId="46D1EF5B" w:rsidR="00115B70" w:rsidRPr="00EF1AB4" w:rsidRDefault="00D33941">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mobile application must be available on Android and iOS devices.</w:t>
      </w:r>
    </w:p>
    <w:p w14:paraId="00000078" w14:textId="3D5D61B3" w:rsidR="00115B70" w:rsidRPr="00EF1AB4" w:rsidRDefault="00D33941">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It should be possible to download mobile application from Google store and Apple store.</w:t>
      </w:r>
    </w:p>
    <w:p w14:paraId="00000079" w14:textId="0AB22A49" w:rsidR="00115B70" w:rsidRPr="00EF1AB4" w:rsidRDefault="00D33941">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When first time </w:t>
      </w:r>
      <w:proofErr w:type="gramStart"/>
      <w:r w:rsidRPr="00EF1AB4">
        <w:rPr>
          <w:rFonts w:ascii="Times New Roman" w:eastAsia="Arial" w:hAnsi="Times New Roman" w:cs="Times New Roman"/>
          <w:color w:val="000000"/>
        </w:rPr>
        <w:t>launched</w:t>
      </w:r>
      <w:proofErr w:type="gramEnd"/>
      <w:r w:rsidRPr="00EF1AB4">
        <w:rPr>
          <w:rFonts w:ascii="Times New Roman" w:eastAsia="Arial" w:hAnsi="Times New Roman" w:cs="Times New Roman"/>
          <w:color w:val="000000"/>
        </w:rPr>
        <w:t xml:space="preserve"> mobile application must require </w:t>
      </w:r>
      <w:proofErr w:type="gramStart"/>
      <w:r w:rsidRPr="00EF1AB4">
        <w:rPr>
          <w:rFonts w:ascii="Times New Roman" w:eastAsia="Arial" w:hAnsi="Times New Roman" w:cs="Times New Roman"/>
          <w:color w:val="000000"/>
        </w:rPr>
        <w:t>to agree</w:t>
      </w:r>
      <w:proofErr w:type="gramEnd"/>
      <w:r w:rsidRPr="00EF1AB4">
        <w:rPr>
          <w:rFonts w:ascii="Times New Roman" w:eastAsia="Arial" w:hAnsi="Times New Roman" w:cs="Times New Roman"/>
          <w:color w:val="000000"/>
        </w:rPr>
        <w:t xml:space="preserve"> on terms and conditions.</w:t>
      </w:r>
    </w:p>
    <w:p w14:paraId="0000007A" w14:textId="5526A0D7" w:rsidR="00115B70" w:rsidRPr="00EF1AB4" w:rsidRDefault="00D33941">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User must be able to select mobile application UI language.</w:t>
      </w:r>
    </w:p>
    <w:p w14:paraId="0000007B" w14:textId="36849306" w:rsidR="00115B70" w:rsidRPr="00EF1AB4" w:rsidRDefault="00D33941">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User must be able to login to the mobile application using number of his mobile phone and invitation code sent to him by the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platform via email or SMS (if user does not have email).</w:t>
      </w:r>
    </w:p>
    <w:p w14:paraId="0000007C" w14:textId="46889E17" w:rsidR="00115B70" w:rsidRPr="00EF1AB4" w:rsidRDefault="00D33941">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If authentication is successful user must enter six digits long one time password (OTP) which will be sent by SMS.</w:t>
      </w:r>
    </w:p>
    <w:p w14:paraId="0000007D" w14:textId="365CE6F0" w:rsidR="00115B70" w:rsidRPr="00EF1AB4" w:rsidRDefault="00D33941">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After successful login users must be able to register PIN code or biometric data, so subsequent logins could be done using PIN or biometric data.</w:t>
      </w:r>
    </w:p>
    <w:p w14:paraId="0000007E" w14:textId="5C2318BD" w:rsidR="00115B70" w:rsidRPr="00EF1AB4" w:rsidRDefault="00D33941">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Biometric data should not be stored on the server and only in the mobile application protected memory.</w:t>
      </w:r>
    </w:p>
    <w:p w14:paraId="0000007F" w14:textId="09933B85" w:rsidR="00115B70" w:rsidRPr="00EF1AB4" w:rsidRDefault="00D33941">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Mobile application must provide access to the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payment card (VISA based virtual payment card) to do next:</w:t>
      </w:r>
    </w:p>
    <w:p w14:paraId="00000080" w14:textId="47BFA499" w:rsidR="00115B70" w:rsidRPr="00EF1AB4" w:rsidRDefault="00D33941">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Request new card providing 3D security password.</w:t>
      </w:r>
    </w:p>
    <w:p w14:paraId="00000081" w14:textId="79287E34" w:rsidR="00115B70" w:rsidRPr="00EF1AB4" w:rsidRDefault="00D33941">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See active card number.</w:t>
      </w:r>
    </w:p>
    <w:p w14:paraId="00000082" w14:textId="77B7098D" w:rsidR="00115B70" w:rsidRPr="00EF1AB4" w:rsidRDefault="00D33941">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See active card expiry date.</w:t>
      </w:r>
    </w:p>
    <w:p w14:paraId="00000083" w14:textId="3BDCF497" w:rsidR="00115B70" w:rsidRPr="00EF1AB4" w:rsidRDefault="00D33941">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Request and see CVV code.</w:t>
      </w:r>
    </w:p>
    <w:p w14:paraId="111477A4" w14:textId="77777777" w:rsidR="00D33941" w:rsidRPr="00EF1AB4" w:rsidRDefault="00D33941">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Change 3D secure password.</w:t>
      </w:r>
    </w:p>
    <w:p w14:paraId="00000085" w14:textId="7B233D22" w:rsidR="00115B70" w:rsidRPr="00EF1AB4" w:rsidRDefault="00D33941">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lastRenderedPageBreak/>
        <w:t>Freeze and unfreeze card.</w:t>
      </w:r>
    </w:p>
    <w:p w14:paraId="00000086" w14:textId="262BBFA9" w:rsidR="00115B70" w:rsidRPr="00EF1AB4" w:rsidRDefault="00D33941">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Block card.</w:t>
      </w:r>
    </w:p>
    <w:p w14:paraId="00000087" w14:textId="12F4AC2A" w:rsidR="00115B70" w:rsidRPr="00EF1AB4" w:rsidRDefault="009B0CEB">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Mobile application should show all information about available benefit budgets.</w:t>
      </w:r>
    </w:p>
    <w:p w14:paraId="00000088" w14:textId="769BDABE" w:rsidR="00115B70" w:rsidRPr="00EF1AB4" w:rsidRDefault="009B0CEB">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Mobile application should show total budgets, money spent, money left to spend on budget, days left until end of the budget period.</w:t>
      </w:r>
    </w:p>
    <w:p w14:paraId="00000089" w14:textId="41283160" w:rsidR="00115B70" w:rsidRPr="00EF1AB4" w:rsidRDefault="009B0CEB">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Mobile application must show list of transactions made using </w:t>
      </w:r>
      <w:proofErr w:type="spellStart"/>
      <w:r w:rsidRPr="00EF1AB4">
        <w:rPr>
          <w:rFonts w:ascii="Times New Roman" w:eastAsia="Arial" w:hAnsi="Times New Roman" w:cs="Times New Roman"/>
          <w:color w:val="000000"/>
        </w:rPr>
        <w:t>Bene</w:t>
      </w:r>
      <w:r w:rsidRPr="00EF1AB4">
        <w:rPr>
          <w:rFonts w:ascii="Times New Roman" w:eastAsia="Arial" w:hAnsi="Times New Roman" w:cs="Times New Roman"/>
        </w:rPr>
        <w:t>flo</w:t>
      </w:r>
      <w:proofErr w:type="spellEnd"/>
      <w:r w:rsidRPr="00EF1AB4">
        <w:rPr>
          <w:rFonts w:ascii="Times New Roman" w:eastAsia="Arial" w:hAnsi="Times New Roman" w:cs="Times New Roman"/>
        </w:rPr>
        <w:t xml:space="preserve"> card</w:t>
      </w:r>
      <w:r w:rsidRPr="00EF1AB4">
        <w:rPr>
          <w:rFonts w:ascii="Times New Roman" w:eastAsia="Arial" w:hAnsi="Times New Roman" w:cs="Times New Roman"/>
          <w:color w:val="000000"/>
        </w:rPr>
        <w:t>:</w:t>
      </w:r>
    </w:p>
    <w:p w14:paraId="0000008A" w14:textId="55C34313" w:rsidR="00115B70" w:rsidRPr="00EF1AB4" w:rsidRDefault="009B0CEB">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All transactions</w:t>
      </w:r>
    </w:p>
    <w:p w14:paraId="0000008B" w14:textId="0F050D38" w:rsidR="00115B70" w:rsidRPr="00EF1AB4" w:rsidRDefault="009B0CEB">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Transactions made by current card</w:t>
      </w:r>
    </w:p>
    <w:p w14:paraId="0000008C" w14:textId="59C6A0E9" w:rsidR="00115B70" w:rsidRPr="00EF1AB4" w:rsidRDefault="009B0CEB">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Transactions made within one benefit budget</w:t>
      </w:r>
    </w:p>
    <w:p w14:paraId="0000008D" w14:textId="16FFC508" w:rsidR="00115B70" w:rsidRPr="00EF1AB4" w:rsidRDefault="009B0CEB">
      <w:pPr>
        <w:numPr>
          <w:ilvl w:val="0"/>
          <w:numId w:val="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Each transaction must contain next information:</w:t>
      </w:r>
    </w:p>
    <w:p w14:paraId="0000008E" w14:textId="756F76F2" w:rsidR="00115B70" w:rsidRPr="00EF1AB4" w:rsidRDefault="009B0CEB">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Date and time</w:t>
      </w:r>
    </w:p>
    <w:p w14:paraId="0000008F" w14:textId="61556C04" w:rsidR="00115B70" w:rsidRPr="00EF1AB4" w:rsidRDefault="009B0CEB">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Type of transaction: deposit, withdrawal, hold</w:t>
      </w:r>
    </w:p>
    <w:p w14:paraId="00000090" w14:textId="14B17D76" w:rsidR="00115B70" w:rsidRPr="00EF1AB4" w:rsidRDefault="009B0CEB">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Amount and currency.</w:t>
      </w:r>
    </w:p>
    <w:p w14:paraId="00000091" w14:textId="7877B3BD" w:rsidR="00115B70" w:rsidRPr="00EF1AB4" w:rsidRDefault="009B0CEB">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Merchant category.</w:t>
      </w:r>
    </w:p>
    <w:p w14:paraId="00000092" w14:textId="12804657" w:rsidR="00115B70" w:rsidRPr="00EF1AB4" w:rsidRDefault="009B0CEB">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Transaction details: merchant, city, postal code.</w:t>
      </w:r>
    </w:p>
    <w:p w14:paraId="00000093" w14:textId="6D305F9C" w:rsidR="00115B70" w:rsidRPr="00EF1AB4" w:rsidRDefault="009B0CEB">
      <w:pPr>
        <w:numPr>
          <w:ilvl w:val="0"/>
          <w:numId w:val="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Mobile application must give access to notification sent to the user.</w:t>
      </w:r>
    </w:p>
    <w:p w14:paraId="00000094" w14:textId="23625CA4" w:rsidR="00115B70" w:rsidRPr="00EF1AB4" w:rsidRDefault="009B0CEB">
      <w:pPr>
        <w:numPr>
          <w:ilvl w:val="0"/>
          <w:numId w:val="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Mobile application must support and show PUSH notification sent to the user.</w:t>
      </w:r>
    </w:p>
    <w:p w14:paraId="00000095" w14:textId="77777777" w:rsidR="00115B70" w:rsidRPr="00EF1AB4" w:rsidRDefault="00115B70">
      <w:pPr>
        <w:spacing w:after="0" w:line="276" w:lineRule="auto"/>
        <w:jc w:val="both"/>
        <w:rPr>
          <w:rFonts w:ascii="Times New Roman" w:eastAsia="Arial" w:hAnsi="Times New Roman" w:cs="Times New Roman"/>
        </w:rPr>
      </w:pPr>
    </w:p>
    <w:p w14:paraId="00000096" w14:textId="0913043E" w:rsidR="00115B70" w:rsidRPr="00EF1AB4" w:rsidRDefault="009E64AB">
      <w:pPr>
        <w:pStyle w:val="Heading3"/>
        <w:rPr>
          <w:rFonts w:ascii="Times New Roman" w:hAnsi="Times New Roman" w:cs="Times New Roman"/>
          <w:sz w:val="24"/>
          <w:szCs w:val="24"/>
        </w:rPr>
      </w:pPr>
      <w:r w:rsidRPr="00EF1AB4">
        <w:rPr>
          <w:rFonts w:ascii="Times New Roman" w:hAnsi="Times New Roman" w:cs="Times New Roman"/>
          <w:sz w:val="24"/>
          <w:szCs w:val="24"/>
        </w:rPr>
        <w:t xml:space="preserve">Frontend component: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 xml:space="preserve"> platform administrative console</w:t>
      </w:r>
    </w:p>
    <w:p w14:paraId="00000097" w14:textId="139888DD" w:rsidR="00115B70" w:rsidRPr="00EF1AB4" w:rsidRDefault="009E64AB">
      <w:pPr>
        <w:spacing w:after="0" w:line="276" w:lineRule="auto"/>
        <w:jc w:val="both"/>
        <w:rPr>
          <w:rFonts w:ascii="Times New Roman" w:eastAsia="Arial" w:hAnsi="Times New Roman" w:cs="Times New Roman"/>
        </w:rPr>
      </w:pPr>
      <w:r w:rsidRPr="00EF1AB4">
        <w:rPr>
          <w:rFonts w:ascii="Times New Roman" w:eastAsia="Arial" w:hAnsi="Times New Roman" w:cs="Times New Roman"/>
        </w:rPr>
        <w:t>Administrative console is meant to be used by platform administrators to manage tenants, tenant onboarding process and see platform usage analytics.</w:t>
      </w:r>
    </w:p>
    <w:p w14:paraId="00000098" w14:textId="2819C49A" w:rsidR="00115B70" w:rsidRPr="00EF1AB4" w:rsidRDefault="009E64AB">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The administrative console should show a list of registered tenants, its onboarding status and company information.</w:t>
      </w:r>
    </w:p>
    <w:p w14:paraId="00000099" w14:textId="419E6374" w:rsidR="00115B70" w:rsidRPr="00EF1AB4" w:rsidRDefault="009E64AB">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It should be possible to change the status of the tenant onboarding steps via console.</w:t>
      </w:r>
    </w:p>
    <w:p w14:paraId="0000009A" w14:textId="7536D1D4" w:rsidR="00115B70" w:rsidRPr="00EF1AB4" w:rsidRDefault="009E64AB">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It should be possible to change tenant/company information manually via console.</w:t>
      </w:r>
    </w:p>
    <w:p w14:paraId="0000009B" w14:textId="210E5A02" w:rsidR="00115B70" w:rsidRPr="00EF1AB4" w:rsidRDefault="009E64AB">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It should be possible to delete inactive tenant, which is not finished onboarding process.</w:t>
      </w:r>
    </w:p>
    <w:p w14:paraId="0000009C" w14:textId="1C7AC582" w:rsidR="00115B70" w:rsidRPr="00EF1AB4" w:rsidRDefault="009E64AB">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The administrative console should show next analytics information:</w:t>
      </w:r>
    </w:p>
    <w:p w14:paraId="0000009D" w14:textId="1F25BC93" w:rsidR="00115B70" w:rsidRPr="00EF1AB4" w:rsidRDefault="009E64AB">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Number of tenants per onboarding stage</w:t>
      </w:r>
    </w:p>
    <w:p w14:paraId="0000009E" w14:textId="45D26E0F" w:rsidR="00115B70" w:rsidRPr="00EF1AB4" w:rsidRDefault="009E64AB">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Money balances on the company payment accounts</w:t>
      </w:r>
    </w:p>
    <w:p w14:paraId="0000009F" w14:textId="7EDB6CC2" w:rsidR="00115B70" w:rsidRPr="00EF1AB4" w:rsidRDefault="009E64AB">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Money spent by merchant category</w:t>
      </w:r>
    </w:p>
    <w:p w14:paraId="000000A0" w14:textId="4BF1CA9B" w:rsidR="00115B70" w:rsidRPr="00EF1AB4" w:rsidRDefault="009E64AB">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Money spent by geography</w:t>
      </w:r>
    </w:p>
    <w:p w14:paraId="000000A1" w14:textId="76C9F44B" w:rsidR="00115B70" w:rsidRPr="00EF1AB4" w:rsidRDefault="009E64AB">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Top 5 merchants by geography.</w:t>
      </w:r>
    </w:p>
    <w:p w14:paraId="000000A2" w14:textId="62CF33DA" w:rsidR="00115B70" w:rsidRPr="00EF1AB4" w:rsidRDefault="009E64AB" w:rsidP="009E64AB">
      <w:pPr>
        <w:pStyle w:val="ListParagraph"/>
        <w:numPr>
          <w:ilvl w:val="0"/>
          <w:numId w:val="12"/>
        </w:numPr>
        <w:rPr>
          <w:rFonts w:ascii="Times New Roman" w:eastAsia="Arial" w:hAnsi="Times New Roman" w:cs="Times New Roman"/>
          <w:color w:val="000000"/>
          <w:lang w:val="en-US"/>
        </w:rPr>
      </w:pPr>
      <w:r w:rsidRPr="00EF1AB4">
        <w:rPr>
          <w:rFonts w:ascii="Times New Roman" w:eastAsia="Arial" w:hAnsi="Times New Roman" w:cs="Times New Roman"/>
          <w:color w:val="000000"/>
          <w:lang w:val="en-US"/>
        </w:rPr>
        <w:t>The administrative console should be only in English.</w:t>
      </w:r>
    </w:p>
    <w:p w14:paraId="5815B6A5" w14:textId="77777777" w:rsidR="009E64AB" w:rsidRPr="00EF1AB4" w:rsidRDefault="009E64AB" w:rsidP="009E64AB">
      <w:pPr>
        <w:pStyle w:val="ListParagraph"/>
        <w:rPr>
          <w:rFonts w:ascii="Times New Roman" w:eastAsia="Arial" w:hAnsi="Times New Roman" w:cs="Times New Roman"/>
          <w:color w:val="000000"/>
          <w:lang w:val="en-US"/>
        </w:rPr>
      </w:pPr>
    </w:p>
    <w:p w14:paraId="12DDE5C1" w14:textId="77777777" w:rsidR="009E64AB" w:rsidRPr="00EF1AB4" w:rsidRDefault="009E64AB">
      <w:pPr>
        <w:spacing w:after="0" w:line="276" w:lineRule="auto"/>
        <w:jc w:val="both"/>
        <w:rPr>
          <w:rFonts w:ascii="Times New Roman" w:eastAsia="Play" w:hAnsi="Times New Roman" w:cs="Times New Roman"/>
          <w:color w:val="0F4761"/>
        </w:rPr>
      </w:pPr>
      <w:r w:rsidRPr="00EF1AB4">
        <w:rPr>
          <w:rFonts w:ascii="Times New Roman" w:eastAsia="Play" w:hAnsi="Times New Roman" w:cs="Times New Roman"/>
          <w:color w:val="0F4761"/>
        </w:rPr>
        <w:t>Backend component specification</w:t>
      </w:r>
    </w:p>
    <w:p w14:paraId="000000A4" w14:textId="66BDFEBE" w:rsidR="00115B70" w:rsidRPr="00EF1AB4" w:rsidRDefault="009E64AB">
      <w:pPr>
        <w:spacing w:after="0" w:line="276" w:lineRule="auto"/>
        <w:jc w:val="both"/>
        <w:rPr>
          <w:rFonts w:ascii="Times New Roman" w:eastAsia="Arial" w:hAnsi="Times New Roman" w:cs="Times New Roman"/>
        </w:rPr>
      </w:pP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platform backend is a set of interconnected microservices providing functionality available from Web applications, mobile applications or servicing </w:t>
      </w: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payment cards.</w:t>
      </w:r>
    </w:p>
    <w:p w14:paraId="000000A5" w14:textId="77777777" w:rsidR="00115B70" w:rsidRPr="00EF1AB4" w:rsidRDefault="00115B70">
      <w:pPr>
        <w:spacing w:after="0" w:line="276" w:lineRule="auto"/>
        <w:jc w:val="both"/>
        <w:rPr>
          <w:rFonts w:ascii="Times New Roman" w:eastAsia="Arial" w:hAnsi="Times New Roman" w:cs="Times New Roman"/>
        </w:rPr>
      </w:pPr>
    </w:p>
    <w:p w14:paraId="000000A6" w14:textId="614D7F66" w:rsidR="00115B70" w:rsidRPr="00EF1AB4" w:rsidRDefault="009E64AB">
      <w:pPr>
        <w:pStyle w:val="Heading3"/>
        <w:rPr>
          <w:rFonts w:ascii="Times New Roman" w:hAnsi="Times New Roman" w:cs="Times New Roman"/>
          <w:sz w:val="24"/>
          <w:szCs w:val="24"/>
        </w:rPr>
      </w:pPr>
      <w:r w:rsidRPr="00EF1AB4">
        <w:rPr>
          <w:rFonts w:ascii="Times New Roman" w:hAnsi="Times New Roman" w:cs="Times New Roman"/>
          <w:sz w:val="24"/>
          <w:szCs w:val="24"/>
        </w:rPr>
        <w:lastRenderedPageBreak/>
        <w:t>Attachment service</w:t>
      </w:r>
      <w:r w:rsidR="00A72622" w:rsidRPr="00EF1AB4">
        <w:rPr>
          <w:rFonts w:ascii="Times New Roman" w:hAnsi="Times New Roman" w:cs="Times New Roman"/>
          <w:sz w:val="24"/>
          <w:szCs w:val="24"/>
        </w:rPr>
        <w:t xml:space="preserve"> (</w:t>
      </w:r>
      <w:proofErr w:type="spellStart"/>
      <w:r w:rsidR="00A72622" w:rsidRPr="00EF1AB4">
        <w:rPr>
          <w:rFonts w:ascii="Times New Roman" w:hAnsi="Times New Roman" w:cs="Times New Roman"/>
          <w:sz w:val="24"/>
          <w:szCs w:val="24"/>
        </w:rPr>
        <w:t>beneflo</w:t>
      </w:r>
      <w:proofErr w:type="spellEnd"/>
      <w:r w:rsidR="00A72622" w:rsidRPr="00EF1AB4">
        <w:rPr>
          <w:rFonts w:ascii="Times New Roman" w:hAnsi="Times New Roman" w:cs="Times New Roman"/>
          <w:sz w:val="24"/>
          <w:szCs w:val="24"/>
        </w:rPr>
        <w:t>-attachment-service)</w:t>
      </w:r>
    </w:p>
    <w:p w14:paraId="000000A7" w14:textId="0D096A86" w:rsidR="00115B70" w:rsidRPr="00EF1AB4" w:rsidRDefault="009E64AB">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Attachment service should allow upload, download or delete various types of attachments.</w:t>
      </w:r>
    </w:p>
    <w:p w14:paraId="000000A8" w14:textId="0728481A" w:rsidR="00115B70" w:rsidRPr="00EF1AB4" w:rsidRDefault="009E64AB">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Attachments will be used for the onboarding process, import from Excel or other functionality requiring attachment upload.</w:t>
      </w:r>
    </w:p>
    <w:p w14:paraId="000000A9" w14:textId="521B9E30" w:rsidR="00115B70" w:rsidRPr="00EF1AB4" w:rsidRDefault="009E64AB">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Attachments could be either temporary or permanent. Temporary attachments should be deleted after a configurable </w:t>
      </w:r>
      <w:proofErr w:type="gramStart"/>
      <w:r w:rsidRPr="00EF1AB4">
        <w:rPr>
          <w:rFonts w:ascii="Times New Roman" w:eastAsia="Arial" w:hAnsi="Times New Roman" w:cs="Times New Roman"/>
          <w:color w:val="000000"/>
        </w:rPr>
        <w:t>period of time</w:t>
      </w:r>
      <w:proofErr w:type="gramEnd"/>
      <w:r w:rsidRPr="00EF1AB4">
        <w:rPr>
          <w:rFonts w:ascii="Times New Roman" w:eastAsia="Arial" w:hAnsi="Times New Roman" w:cs="Times New Roman"/>
          <w:color w:val="000000"/>
        </w:rPr>
        <w:t>.</w:t>
      </w:r>
    </w:p>
    <w:p w14:paraId="000000AA" w14:textId="5B46BDAD" w:rsidR="00115B70" w:rsidRPr="00EF1AB4" w:rsidRDefault="009E64AB">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Service should store attachment metadata: file name, type, length, upload date.</w:t>
      </w:r>
    </w:p>
    <w:p w14:paraId="000000AB" w14:textId="5606799F" w:rsidR="00115B70" w:rsidRPr="00EF1AB4" w:rsidRDefault="009E64AB">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Service should support list of allowed attachment types.</w:t>
      </w:r>
    </w:p>
    <w:p w14:paraId="000000AC" w14:textId="45A50B65" w:rsidR="00115B70" w:rsidRPr="00EF1AB4" w:rsidRDefault="009E64AB">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Service should support possible check for viruses.</w:t>
      </w:r>
    </w:p>
    <w:p w14:paraId="000000AD" w14:textId="2FFB85A2" w:rsidR="00115B70" w:rsidRPr="00EF1AB4" w:rsidRDefault="009E64AB">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Service should support mechanisms: attachment storage on disk; attachment storage on GCP native cloud storage.</w:t>
      </w:r>
    </w:p>
    <w:p w14:paraId="000000AE" w14:textId="2CE5AB40" w:rsidR="00115B70" w:rsidRPr="00EF1AB4" w:rsidRDefault="009E64AB">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Service should support </w:t>
      </w:r>
      <w:proofErr w:type="spellStart"/>
      <w:r w:rsidRPr="00EF1AB4">
        <w:rPr>
          <w:rFonts w:ascii="Times New Roman" w:eastAsia="Arial" w:hAnsi="Times New Roman" w:cs="Times New Roman"/>
          <w:color w:val="000000"/>
        </w:rPr>
        <w:t>TenantDeleted</w:t>
      </w:r>
      <w:proofErr w:type="spellEnd"/>
      <w:r w:rsidRPr="00EF1AB4">
        <w:rPr>
          <w:rFonts w:ascii="Times New Roman" w:eastAsia="Arial" w:hAnsi="Times New Roman" w:cs="Times New Roman"/>
          <w:color w:val="000000"/>
        </w:rPr>
        <w:t xml:space="preserve"> message processing.</w:t>
      </w:r>
    </w:p>
    <w:p w14:paraId="000000AF" w14:textId="77777777" w:rsidR="00115B70" w:rsidRPr="00EF1AB4" w:rsidRDefault="00115B70">
      <w:pPr>
        <w:spacing w:after="0" w:line="276" w:lineRule="auto"/>
        <w:jc w:val="both"/>
        <w:rPr>
          <w:rFonts w:ascii="Times New Roman" w:eastAsia="Arial" w:hAnsi="Times New Roman" w:cs="Times New Roman"/>
        </w:rPr>
      </w:pPr>
    </w:p>
    <w:p w14:paraId="000000B0" w14:textId="16260B5C" w:rsidR="00115B70" w:rsidRPr="00EF1AB4" w:rsidRDefault="00A72622" w:rsidP="00A613DE">
      <w:pPr>
        <w:pStyle w:val="Heading3"/>
        <w:rPr>
          <w:rFonts w:ascii="Times New Roman" w:hAnsi="Times New Roman" w:cs="Times New Roman"/>
          <w:sz w:val="24"/>
          <w:szCs w:val="24"/>
        </w:rPr>
      </w:pPr>
      <w:r w:rsidRPr="00EF1AB4">
        <w:rPr>
          <w:rFonts w:ascii="Times New Roman" w:hAnsi="Times New Roman" w:cs="Times New Roman"/>
          <w:sz w:val="24"/>
          <w:szCs w:val="24"/>
        </w:rPr>
        <w:t>Tenant management service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-tenant-service)</w:t>
      </w:r>
    </w:p>
    <w:p w14:paraId="3D428E1E" w14:textId="77777777" w:rsidR="00A72622" w:rsidRPr="00EF1AB4" w:rsidRDefault="00A72622">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Tenant service should accept and process </w:t>
      </w:r>
      <w:proofErr w:type="spellStart"/>
      <w:r w:rsidRPr="00EF1AB4">
        <w:rPr>
          <w:rFonts w:ascii="Times New Roman" w:eastAsia="Arial" w:hAnsi="Times New Roman" w:cs="Times New Roman"/>
          <w:color w:val="000000"/>
        </w:rPr>
        <w:t>TenantRegistered</w:t>
      </w:r>
      <w:proofErr w:type="spellEnd"/>
      <w:r w:rsidRPr="00EF1AB4">
        <w:rPr>
          <w:rFonts w:ascii="Times New Roman" w:eastAsia="Arial" w:hAnsi="Times New Roman" w:cs="Times New Roman"/>
          <w:color w:val="000000"/>
        </w:rPr>
        <w:t xml:space="preserve"> message.</w:t>
      </w:r>
    </w:p>
    <w:p w14:paraId="000000B2" w14:textId="4C6166FF" w:rsidR="00115B70" w:rsidRPr="00EF1AB4" w:rsidRDefault="00AA1DD1">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Tenant service should provide mechanisms for tenant registration and onboarding available through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Self Service. See, appropriate section for functional details.</w:t>
      </w:r>
    </w:p>
    <w:p w14:paraId="000000B3" w14:textId="2E49D002" w:rsidR="00115B70" w:rsidRPr="00EF1AB4" w:rsidRDefault="00AA1DD1">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Tenant service should be integrated with the CRM system (Pipedrive) to populate registered companies, contracts and deals.</w:t>
      </w:r>
    </w:p>
    <w:p w14:paraId="000000B4" w14:textId="6F5D76EC" w:rsidR="00115B70" w:rsidRPr="00EF1AB4" w:rsidRDefault="00AA1DD1">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Tenant service should provide endpoints to cover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administrative console functionality.</w:t>
      </w:r>
    </w:p>
    <w:p w14:paraId="000000B5" w14:textId="18D03A82" w:rsidR="00115B70" w:rsidRPr="00EF1AB4" w:rsidRDefault="00AA1DD1">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Tenant service should provide endpoints to access reference tables like country codes, phone area codes, currency codes, mcc codes.</w:t>
      </w:r>
    </w:p>
    <w:p w14:paraId="000000B6" w14:textId="0A97E028" w:rsidR="00115B70" w:rsidRPr="00EF1AB4" w:rsidRDefault="00AA1DD1">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It should be possible to extend reference tables with additional categories.</w:t>
      </w:r>
    </w:p>
    <w:p w14:paraId="000000B7" w14:textId="4B022E54" w:rsidR="00115B70" w:rsidRPr="00EF1AB4" w:rsidRDefault="00AA1DD1">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Reference table data should be translatable to other languages.</w:t>
      </w:r>
    </w:p>
    <w:p w14:paraId="000000B8" w14:textId="6128F934" w:rsidR="00115B70" w:rsidRPr="00EF1AB4" w:rsidRDefault="00AA1DD1">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When tenant is deleted, tenant should issue </w:t>
      </w:r>
      <w:proofErr w:type="spellStart"/>
      <w:r w:rsidRPr="00EF1AB4">
        <w:rPr>
          <w:rFonts w:ascii="Times New Roman" w:eastAsia="Arial" w:hAnsi="Times New Roman" w:cs="Times New Roman"/>
          <w:color w:val="000000"/>
        </w:rPr>
        <w:t>TenantDeleted</w:t>
      </w:r>
      <w:proofErr w:type="spellEnd"/>
      <w:r w:rsidRPr="00EF1AB4">
        <w:rPr>
          <w:rFonts w:ascii="Times New Roman" w:eastAsia="Arial" w:hAnsi="Times New Roman" w:cs="Times New Roman"/>
          <w:color w:val="000000"/>
        </w:rPr>
        <w:t xml:space="preserve"> message.</w:t>
      </w:r>
    </w:p>
    <w:p w14:paraId="000000B9" w14:textId="3A06D7FF" w:rsidR="00115B70" w:rsidRPr="00EF1AB4" w:rsidRDefault="00AA1DD1">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When tenant is blocked, tenan</w:t>
      </w:r>
      <w:r w:rsidR="00A3670E" w:rsidRPr="00EF1AB4">
        <w:rPr>
          <w:rFonts w:ascii="Times New Roman" w:eastAsia="Arial" w:hAnsi="Times New Roman" w:cs="Times New Roman"/>
          <w:color w:val="000000"/>
        </w:rPr>
        <w:t>t</w:t>
      </w:r>
      <w:r w:rsidRPr="00EF1AB4">
        <w:rPr>
          <w:rFonts w:ascii="Times New Roman" w:eastAsia="Arial" w:hAnsi="Times New Roman" w:cs="Times New Roman"/>
          <w:color w:val="000000"/>
        </w:rPr>
        <w:t xml:space="preserve"> should issue </w:t>
      </w:r>
      <w:proofErr w:type="spellStart"/>
      <w:r w:rsidRPr="00EF1AB4">
        <w:rPr>
          <w:rFonts w:ascii="Times New Roman" w:eastAsia="Arial" w:hAnsi="Times New Roman" w:cs="Times New Roman"/>
          <w:color w:val="000000"/>
        </w:rPr>
        <w:t>TenantBlocked</w:t>
      </w:r>
      <w:proofErr w:type="spellEnd"/>
      <w:r w:rsidRPr="00EF1AB4">
        <w:rPr>
          <w:rFonts w:ascii="Times New Roman" w:eastAsia="Arial" w:hAnsi="Times New Roman" w:cs="Times New Roman"/>
          <w:color w:val="000000"/>
        </w:rPr>
        <w:t xml:space="preserve"> message.</w:t>
      </w:r>
    </w:p>
    <w:p w14:paraId="000000BA" w14:textId="20187C0C" w:rsidR="00115B70" w:rsidRPr="00EF1AB4" w:rsidRDefault="00AA1DD1">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When tenant is blocked all other services must block access to users.</w:t>
      </w:r>
    </w:p>
    <w:p w14:paraId="000000BB" w14:textId="77777777" w:rsidR="00115B70" w:rsidRPr="00EF1AB4" w:rsidRDefault="00115B70">
      <w:pPr>
        <w:spacing w:after="0" w:line="276" w:lineRule="auto"/>
        <w:jc w:val="both"/>
        <w:rPr>
          <w:rFonts w:ascii="Times New Roman" w:eastAsia="Arial" w:hAnsi="Times New Roman" w:cs="Times New Roman"/>
        </w:rPr>
      </w:pPr>
    </w:p>
    <w:p w14:paraId="000000BC" w14:textId="1B084B79" w:rsidR="00115B70" w:rsidRPr="00EF1AB4" w:rsidRDefault="00E4282C">
      <w:pPr>
        <w:pStyle w:val="Heading3"/>
        <w:rPr>
          <w:rFonts w:ascii="Times New Roman" w:hAnsi="Times New Roman" w:cs="Times New Roman"/>
          <w:sz w:val="24"/>
          <w:szCs w:val="24"/>
        </w:rPr>
      </w:pPr>
      <w:r w:rsidRPr="00EF1AB4">
        <w:rPr>
          <w:rFonts w:ascii="Times New Roman" w:hAnsi="Times New Roman" w:cs="Times New Roman"/>
          <w:sz w:val="24"/>
          <w:szCs w:val="24"/>
        </w:rPr>
        <w:t>Benefit service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-benefit-service)</w:t>
      </w:r>
    </w:p>
    <w:p w14:paraId="000000BD" w14:textId="66200547" w:rsidR="00115B70" w:rsidRPr="00EF1AB4" w:rsidRDefault="00E4282C">
      <w:pPr>
        <w:spacing w:after="0" w:line="276" w:lineRule="auto"/>
        <w:jc w:val="both"/>
        <w:rPr>
          <w:rFonts w:ascii="Times New Roman" w:eastAsia="Arial" w:hAnsi="Times New Roman" w:cs="Times New Roman"/>
        </w:rPr>
      </w:pPr>
      <w:r w:rsidRPr="00EF1AB4">
        <w:rPr>
          <w:rFonts w:ascii="Times New Roman" w:eastAsia="Arial" w:hAnsi="Times New Roman" w:cs="Times New Roman"/>
        </w:rPr>
        <w:t xml:space="preserve">Benefit service should provide server support for all functions regarding benefit administration specified in the </w:t>
      </w:r>
      <w:proofErr w:type="spellStart"/>
      <w:r w:rsidRPr="00EF1AB4">
        <w:rPr>
          <w:rFonts w:ascii="Times New Roman" w:eastAsia="Arial" w:hAnsi="Times New Roman" w:cs="Times New Roman"/>
        </w:rPr>
        <w:t>Beneflo</w:t>
      </w:r>
      <w:proofErr w:type="spellEnd"/>
      <w:r w:rsidRPr="00EF1AB4">
        <w:rPr>
          <w:rFonts w:ascii="Times New Roman" w:eastAsia="Arial" w:hAnsi="Times New Roman" w:cs="Times New Roman"/>
        </w:rPr>
        <w:t xml:space="preserve"> Service </w:t>
      </w:r>
      <w:proofErr w:type="spellStart"/>
      <w:r w:rsidRPr="00EF1AB4">
        <w:rPr>
          <w:rFonts w:ascii="Times New Roman" w:eastAsia="Arial" w:hAnsi="Times New Roman" w:cs="Times New Roman"/>
        </w:rPr>
        <w:t>Service</w:t>
      </w:r>
      <w:proofErr w:type="spellEnd"/>
      <w:r w:rsidRPr="00EF1AB4">
        <w:rPr>
          <w:rFonts w:ascii="Times New Roman" w:eastAsia="Arial" w:hAnsi="Times New Roman" w:cs="Times New Roman"/>
        </w:rPr>
        <w:t xml:space="preserve"> section:</w:t>
      </w:r>
    </w:p>
    <w:p w14:paraId="000000BE" w14:textId="7F2BEED3" w:rsidR="00115B70" w:rsidRPr="00EF1AB4" w:rsidRDefault="00E4282C">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Organisational</w:t>
      </w:r>
      <w:proofErr w:type="spellEnd"/>
      <w:r w:rsidRPr="00EF1AB4">
        <w:rPr>
          <w:rFonts w:ascii="Times New Roman" w:eastAsia="Arial" w:hAnsi="Times New Roman" w:cs="Times New Roman"/>
          <w:color w:val="000000"/>
        </w:rPr>
        <w:t xml:space="preserve"> structure management</w:t>
      </w:r>
    </w:p>
    <w:p w14:paraId="000000BF" w14:textId="6F29F100" w:rsidR="00115B70" w:rsidRPr="00EF1AB4" w:rsidRDefault="00E4282C">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Merchant category </w:t>
      </w:r>
      <w:proofErr w:type="spellStart"/>
      <w:r w:rsidRPr="00EF1AB4">
        <w:rPr>
          <w:rFonts w:ascii="Times New Roman" w:eastAsia="Arial" w:hAnsi="Times New Roman" w:cs="Times New Roman"/>
          <w:color w:val="000000"/>
        </w:rPr>
        <w:t>managemen</w:t>
      </w:r>
      <w:proofErr w:type="spellEnd"/>
    </w:p>
    <w:p w14:paraId="000000C0" w14:textId="53B5EE9A" w:rsidR="00115B70" w:rsidRPr="00EF1AB4" w:rsidRDefault="00E4282C">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Benefit program management</w:t>
      </w:r>
    </w:p>
    <w:p w14:paraId="000000C1" w14:textId="0C8A18BB" w:rsidR="00115B70" w:rsidRPr="00EF1AB4" w:rsidRDefault="00E4282C">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Tax and financial reporting</w:t>
      </w:r>
    </w:p>
    <w:p w14:paraId="000000C2" w14:textId="345320CF" w:rsidR="00115B70" w:rsidRPr="00EF1AB4" w:rsidRDefault="00E4282C">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Analytical dashboards</w:t>
      </w:r>
    </w:p>
    <w:p w14:paraId="000000C3" w14:textId="77777777" w:rsidR="00115B70" w:rsidRPr="00EF1AB4" w:rsidRDefault="00115B70">
      <w:pPr>
        <w:spacing w:after="0" w:line="276" w:lineRule="auto"/>
        <w:jc w:val="both"/>
        <w:rPr>
          <w:rFonts w:ascii="Times New Roman" w:eastAsia="Arial" w:hAnsi="Times New Roman" w:cs="Times New Roman"/>
        </w:rPr>
      </w:pPr>
    </w:p>
    <w:p w14:paraId="000000C4" w14:textId="2F9D0667" w:rsidR="00115B70" w:rsidRPr="00EF1AB4" w:rsidRDefault="00B62288">
      <w:pPr>
        <w:pStyle w:val="Heading3"/>
        <w:rPr>
          <w:rFonts w:ascii="Times New Roman" w:hAnsi="Times New Roman" w:cs="Times New Roman"/>
          <w:sz w:val="24"/>
          <w:szCs w:val="24"/>
        </w:rPr>
      </w:pPr>
      <w:r w:rsidRPr="00EF1AB4">
        <w:rPr>
          <w:rFonts w:ascii="Times New Roman" w:hAnsi="Times New Roman" w:cs="Times New Roman"/>
          <w:sz w:val="24"/>
          <w:szCs w:val="24"/>
        </w:rPr>
        <w:lastRenderedPageBreak/>
        <w:t>User service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-user-service)</w:t>
      </w:r>
    </w:p>
    <w:p w14:paraId="000000C5" w14:textId="7100BDC5" w:rsidR="00115B70" w:rsidRPr="00EF1AB4" w:rsidRDefault="00B62288">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User service should keep profiles of all tenant users and provide endpoints for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Self Service Web application.</w:t>
      </w:r>
    </w:p>
    <w:p w14:paraId="000000C6" w14:textId="7EA936BB" w:rsidR="00115B70" w:rsidRPr="00EF1AB4" w:rsidRDefault="00B62288">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User service should be integrated with </w:t>
      </w:r>
      <w:proofErr w:type="spellStart"/>
      <w:r w:rsidRPr="00EF1AB4">
        <w:rPr>
          <w:rFonts w:ascii="Times New Roman" w:eastAsia="Arial" w:hAnsi="Times New Roman" w:cs="Times New Roman"/>
          <w:color w:val="000000"/>
        </w:rPr>
        <w:t>Keycloak</w:t>
      </w:r>
      <w:proofErr w:type="spellEnd"/>
      <w:r w:rsidRPr="00EF1AB4">
        <w:rPr>
          <w:rFonts w:ascii="Times New Roman" w:eastAsia="Arial" w:hAnsi="Times New Roman" w:cs="Times New Roman"/>
          <w:color w:val="000000"/>
        </w:rPr>
        <w:t xml:space="preserve"> and provide service to manage </w:t>
      </w:r>
      <w:proofErr w:type="spellStart"/>
      <w:r w:rsidRPr="00EF1AB4">
        <w:rPr>
          <w:rFonts w:ascii="Times New Roman" w:eastAsia="Arial" w:hAnsi="Times New Roman" w:cs="Times New Roman"/>
          <w:color w:val="000000"/>
        </w:rPr>
        <w:t>Keycloak</w:t>
      </w:r>
      <w:proofErr w:type="spellEnd"/>
      <w:r w:rsidRPr="00EF1AB4">
        <w:rPr>
          <w:rFonts w:ascii="Times New Roman" w:eastAsia="Arial" w:hAnsi="Times New Roman" w:cs="Times New Roman"/>
          <w:color w:val="000000"/>
        </w:rPr>
        <w:t xml:space="preserve"> user data using </w:t>
      </w:r>
      <w:proofErr w:type="spellStart"/>
      <w:r w:rsidRPr="00EF1AB4">
        <w:rPr>
          <w:rFonts w:ascii="Times New Roman" w:eastAsia="Arial" w:hAnsi="Times New Roman" w:cs="Times New Roman"/>
          <w:color w:val="000000"/>
        </w:rPr>
        <w:t>Keycloak</w:t>
      </w:r>
      <w:proofErr w:type="spellEnd"/>
      <w:r w:rsidRPr="00EF1AB4">
        <w:rPr>
          <w:rFonts w:ascii="Times New Roman" w:eastAsia="Arial" w:hAnsi="Times New Roman" w:cs="Times New Roman"/>
          <w:color w:val="000000"/>
        </w:rPr>
        <w:t xml:space="preserve"> Administrative API.</w:t>
      </w:r>
    </w:p>
    <w:p w14:paraId="000000C7" w14:textId="65C9CF3A" w:rsidR="00115B70" w:rsidRPr="00EF1AB4" w:rsidRDefault="00B62288">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All tenants should be mirrored as organizations in the </w:t>
      </w:r>
      <w:proofErr w:type="spellStart"/>
      <w:r w:rsidRPr="00EF1AB4">
        <w:rPr>
          <w:rFonts w:ascii="Times New Roman" w:eastAsia="Arial" w:hAnsi="Times New Roman" w:cs="Times New Roman"/>
          <w:color w:val="000000"/>
        </w:rPr>
        <w:t>Keycloak</w:t>
      </w:r>
      <w:proofErr w:type="spellEnd"/>
      <w:r w:rsidRPr="00EF1AB4">
        <w:rPr>
          <w:rFonts w:ascii="Times New Roman" w:eastAsia="Arial" w:hAnsi="Times New Roman" w:cs="Times New Roman"/>
          <w:color w:val="000000"/>
        </w:rPr>
        <w:t>.</w:t>
      </w:r>
    </w:p>
    <w:p w14:paraId="000000C8" w14:textId="44A2E30F" w:rsidR="00115B70" w:rsidRPr="00EF1AB4" w:rsidRDefault="00B62288">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User service should provide endpoints to:</w:t>
      </w:r>
    </w:p>
    <w:p w14:paraId="000000C9" w14:textId="7E655379" w:rsidR="00115B70" w:rsidRPr="00EF1AB4" w:rsidRDefault="00B62288">
      <w:pPr>
        <w:numPr>
          <w:ilvl w:val="0"/>
          <w:numId w:val="1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Register user</w:t>
      </w:r>
    </w:p>
    <w:p w14:paraId="000000CA" w14:textId="792C6700" w:rsidR="00115B70" w:rsidRPr="00EF1AB4" w:rsidRDefault="00B62288">
      <w:pPr>
        <w:numPr>
          <w:ilvl w:val="0"/>
          <w:numId w:val="1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Activate user and generate new invitation code</w:t>
      </w:r>
    </w:p>
    <w:p w14:paraId="000000CB" w14:textId="6B48DC93" w:rsidR="00115B70" w:rsidRPr="00EF1AB4" w:rsidRDefault="00B62288">
      <w:pPr>
        <w:numPr>
          <w:ilvl w:val="0"/>
          <w:numId w:val="1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Block user</w:t>
      </w:r>
    </w:p>
    <w:p w14:paraId="000000CC" w14:textId="468AC9A6" w:rsidR="00115B70" w:rsidRPr="00EF1AB4" w:rsidRDefault="00B62288">
      <w:pPr>
        <w:numPr>
          <w:ilvl w:val="0"/>
          <w:numId w:val="1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Get user profile data for other services</w:t>
      </w:r>
    </w:p>
    <w:p w14:paraId="000000CD" w14:textId="24FCF23D" w:rsidR="00115B70" w:rsidRPr="00EF1AB4" w:rsidRDefault="00B62288">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When user is activated or blocked, appropriate notifications should be sent to users via notification service.</w:t>
      </w:r>
    </w:p>
    <w:p w14:paraId="000000CE" w14:textId="77777777" w:rsidR="00115B70" w:rsidRPr="00EF1AB4" w:rsidRDefault="00115B70">
      <w:pPr>
        <w:spacing w:after="0" w:line="276" w:lineRule="auto"/>
        <w:jc w:val="both"/>
        <w:rPr>
          <w:rFonts w:ascii="Times New Roman" w:eastAsia="Arial" w:hAnsi="Times New Roman" w:cs="Times New Roman"/>
        </w:rPr>
      </w:pPr>
    </w:p>
    <w:p w14:paraId="000000CF" w14:textId="7CF1908A" w:rsidR="00115B70" w:rsidRPr="00EF1AB4" w:rsidRDefault="00C07B70">
      <w:pPr>
        <w:pStyle w:val="Heading3"/>
        <w:rPr>
          <w:rFonts w:ascii="Times New Roman" w:hAnsi="Times New Roman" w:cs="Times New Roman"/>
          <w:sz w:val="24"/>
          <w:szCs w:val="24"/>
        </w:rPr>
      </w:pPr>
      <w:r w:rsidRPr="00EF1AB4">
        <w:rPr>
          <w:rFonts w:ascii="Times New Roman" w:hAnsi="Times New Roman" w:cs="Times New Roman"/>
          <w:sz w:val="24"/>
          <w:szCs w:val="24"/>
        </w:rPr>
        <w:t>Notification service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-notification-service)</w:t>
      </w:r>
    </w:p>
    <w:p w14:paraId="000000D0" w14:textId="7683D238" w:rsidR="00115B70" w:rsidRPr="00EF1AB4" w:rsidRDefault="00133FB5">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Provides notification functionality via next channels:</w:t>
      </w:r>
    </w:p>
    <w:p w14:paraId="000000D1" w14:textId="5DC3C9C5" w:rsidR="00115B70" w:rsidRPr="00EF1AB4" w:rsidRDefault="00133FB5">
      <w:pPr>
        <w:numPr>
          <w:ilvl w:val="0"/>
          <w:numId w:val="1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Internal notifications visible via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Mobile Application</w:t>
      </w:r>
    </w:p>
    <w:p w14:paraId="000000D2" w14:textId="2D2C1CFC" w:rsidR="00115B70" w:rsidRPr="00EF1AB4" w:rsidRDefault="00133FB5">
      <w:pPr>
        <w:numPr>
          <w:ilvl w:val="0"/>
          <w:numId w:val="1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Email notifications via SendGrid</w:t>
      </w:r>
    </w:p>
    <w:p w14:paraId="000000D3" w14:textId="5D9069C4" w:rsidR="00115B70" w:rsidRPr="00EF1AB4" w:rsidRDefault="00133FB5">
      <w:pPr>
        <w:numPr>
          <w:ilvl w:val="0"/>
          <w:numId w:val="1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SMS notifications via Twilio</w:t>
      </w:r>
    </w:p>
    <w:p w14:paraId="000000D4" w14:textId="4C4A55C0" w:rsidR="00115B70" w:rsidRPr="00EF1AB4" w:rsidRDefault="00133FB5">
      <w:pPr>
        <w:numPr>
          <w:ilvl w:val="0"/>
          <w:numId w:val="1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Push notifications via </w:t>
      </w:r>
      <w:proofErr w:type="spellStart"/>
      <w:r w:rsidRPr="00EF1AB4">
        <w:rPr>
          <w:rFonts w:ascii="Times New Roman" w:eastAsia="Arial" w:hAnsi="Times New Roman" w:cs="Times New Roman"/>
          <w:color w:val="000000"/>
        </w:rPr>
        <w:t>OneSignal</w:t>
      </w:r>
      <w:proofErr w:type="spellEnd"/>
    </w:p>
    <w:p w14:paraId="000000D5" w14:textId="128C04EE" w:rsidR="00115B70" w:rsidRPr="00EF1AB4" w:rsidRDefault="00133FB5">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Internal notifications must be possible to mark as read or delete.</w:t>
      </w:r>
    </w:p>
    <w:p w14:paraId="000000D6" w14:textId="5505E9DD" w:rsidR="00115B70" w:rsidRPr="00EF1AB4" w:rsidRDefault="00133FB5">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Notifications should be based on YAML templates with context-based expressions.</w:t>
      </w:r>
    </w:p>
    <w:p w14:paraId="000000D7" w14:textId="3346AAF4" w:rsidR="00115B70" w:rsidRPr="00EF1AB4" w:rsidRDefault="00133FB5">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Notifications should be </w:t>
      </w:r>
      <w:proofErr w:type="gramStart"/>
      <w:r w:rsidRPr="00EF1AB4">
        <w:rPr>
          <w:rFonts w:ascii="Times New Roman" w:eastAsia="Arial" w:hAnsi="Times New Roman" w:cs="Times New Roman"/>
          <w:color w:val="000000"/>
        </w:rPr>
        <w:t>multilingual,</w:t>
      </w:r>
      <w:proofErr w:type="gramEnd"/>
      <w:r w:rsidRPr="00EF1AB4">
        <w:rPr>
          <w:rFonts w:ascii="Times New Roman" w:eastAsia="Arial" w:hAnsi="Times New Roman" w:cs="Times New Roman"/>
          <w:color w:val="000000"/>
        </w:rPr>
        <w:t xml:space="preserve"> service must check recipient language using user service endpoints.</w:t>
      </w:r>
    </w:p>
    <w:p w14:paraId="000000D8" w14:textId="6D030599" w:rsidR="00115B70" w:rsidRPr="00EF1AB4" w:rsidRDefault="00133FB5">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Notification service should accept notifications via REST endpoint or Google Pub/Sub message.</w:t>
      </w:r>
    </w:p>
    <w:p w14:paraId="000000D9" w14:textId="23650AF4" w:rsidR="00115B70" w:rsidRPr="00EF1AB4" w:rsidRDefault="00133FB5">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Notification message must contain recipient, notification code and context data as JSON object.</w:t>
      </w:r>
    </w:p>
    <w:p w14:paraId="000000DA" w14:textId="77777777" w:rsidR="00115B70" w:rsidRPr="00EF1AB4" w:rsidRDefault="00115B70">
      <w:pPr>
        <w:spacing w:after="0" w:line="276" w:lineRule="auto"/>
        <w:jc w:val="both"/>
        <w:rPr>
          <w:rFonts w:ascii="Times New Roman" w:eastAsia="Arial" w:hAnsi="Times New Roman" w:cs="Times New Roman"/>
        </w:rPr>
      </w:pPr>
    </w:p>
    <w:p w14:paraId="000000DB" w14:textId="0AD67059" w:rsidR="00115B70" w:rsidRPr="00EF1AB4" w:rsidRDefault="00133FB5">
      <w:pPr>
        <w:pStyle w:val="Heading3"/>
        <w:rPr>
          <w:rFonts w:ascii="Times New Roman" w:hAnsi="Times New Roman" w:cs="Times New Roman"/>
          <w:sz w:val="24"/>
          <w:szCs w:val="24"/>
        </w:rPr>
      </w:pPr>
      <w:r w:rsidRPr="00EF1AB4">
        <w:rPr>
          <w:rFonts w:ascii="Times New Roman" w:hAnsi="Times New Roman" w:cs="Times New Roman"/>
          <w:sz w:val="24"/>
          <w:szCs w:val="24"/>
        </w:rPr>
        <w:t>Ledger service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-ledger-service)</w:t>
      </w:r>
    </w:p>
    <w:p w14:paraId="000000DC" w14:textId="398B8494"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Whenever platform user (company employee) is entitled with some benefit budget, appropriate deposit transaction must be registered in the ledger service.</w:t>
      </w:r>
    </w:p>
    <w:p w14:paraId="000000DD" w14:textId="2415D02D"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Ledger service should keep all transactions made by platform users</w:t>
      </w:r>
      <w:r w:rsidRPr="00EF1AB4">
        <w:rPr>
          <w:rFonts w:ascii="Times New Roman" w:eastAsia="Arial" w:hAnsi="Times New Roman" w:cs="Times New Roman"/>
          <w:color w:val="000000"/>
        </w:rPr>
        <w:t>.</w:t>
      </w:r>
    </w:p>
    <w:p w14:paraId="000000DE" w14:textId="1467B68C"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Per every platform user ledger service should keep account.</w:t>
      </w:r>
    </w:p>
    <w:p w14:paraId="000000DF" w14:textId="43B00357"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Ledger service should keep information about all employee budgets activated through benefit service and keep its actual balances. One account balance is aggregation of several benefit budget balances of the one employee.</w:t>
      </w:r>
    </w:p>
    <w:p w14:paraId="000000E0" w14:textId="46514845"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Ledger service should keep mapping between merchant categories and budgets so any transaction can be validated and allocated to the correct benefit budget account.</w:t>
      </w:r>
    </w:p>
    <w:p w14:paraId="000000E1" w14:textId="510B3A81"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lastRenderedPageBreak/>
        <w:t xml:space="preserve">Ledger service should provide an endpoint for transaction authorization, which will be called by the </w:t>
      </w:r>
      <w:proofErr w:type="spellStart"/>
      <w:r w:rsidRPr="00EF1AB4">
        <w:rPr>
          <w:rFonts w:ascii="Times New Roman" w:eastAsia="Arial" w:hAnsi="Times New Roman" w:cs="Times New Roman"/>
        </w:rPr>
        <w:t>Wallester</w:t>
      </w:r>
      <w:proofErr w:type="spellEnd"/>
      <w:r w:rsidRPr="00EF1AB4">
        <w:rPr>
          <w:rFonts w:ascii="Times New Roman" w:eastAsia="Arial" w:hAnsi="Times New Roman" w:cs="Times New Roman"/>
        </w:rPr>
        <w:t xml:space="preserve"> adapter</w:t>
      </w:r>
      <w:r w:rsidRPr="00EF1AB4">
        <w:rPr>
          <w:rFonts w:ascii="Times New Roman" w:eastAsia="Arial" w:hAnsi="Times New Roman" w:cs="Times New Roman"/>
          <w:color w:val="000000"/>
        </w:rPr>
        <w:t>.</w:t>
      </w:r>
    </w:p>
    <w:p w14:paraId="000000E2" w14:textId="0318B562"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During transaction authorization ledger service should check what active benefit budgets user has, which budgets correspond to merchant of the transaction and if there is enough money to perform transaction.</w:t>
      </w:r>
    </w:p>
    <w:p w14:paraId="000000E3" w14:textId="7639CBEC"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In case of successful transaction, transaction amount should be placed on hold and should be reduced from available balance to avoid technical overdraft.</w:t>
      </w:r>
    </w:p>
    <w:p w14:paraId="000000E4" w14:textId="25C7F1EF"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 xml:space="preserve"> Ledger service should accept messages from </w:t>
      </w:r>
      <w:proofErr w:type="spellStart"/>
      <w:r w:rsidRPr="00EF1AB4">
        <w:rPr>
          <w:rFonts w:ascii="Times New Roman" w:eastAsia="Arial" w:hAnsi="Times New Roman" w:cs="Times New Roman"/>
        </w:rPr>
        <w:t>wallester</w:t>
      </w:r>
      <w:proofErr w:type="spellEnd"/>
      <w:r w:rsidRPr="00EF1AB4">
        <w:rPr>
          <w:rFonts w:ascii="Times New Roman" w:eastAsia="Arial" w:hAnsi="Times New Roman" w:cs="Times New Roman"/>
        </w:rPr>
        <w:t xml:space="preserve"> adapter to process next events</w:t>
      </w:r>
      <w:r w:rsidRPr="00EF1AB4">
        <w:rPr>
          <w:rFonts w:ascii="Times New Roman" w:eastAsia="Arial" w:hAnsi="Times New Roman" w:cs="Times New Roman"/>
          <w:color w:val="000000"/>
        </w:rPr>
        <w:t>:</w:t>
      </w:r>
    </w:p>
    <w:p w14:paraId="000000E5" w14:textId="23481EBA" w:rsidR="00115B70" w:rsidRPr="00EF1AB4" w:rsidRDefault="00133FB5">
      <w:pPr>
        <w:numPr>
          <w:ilvl w:val="0"/>
          <w:numId w:val="2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Transaction is confirmed - hold should be replaced with withdrawal</w:t>
      </w:r>
    </w:p>
    <w:p w14:paraId="30414CE3" w14:textId="77777777" w:rsidR="00133FB5" w:rsidRPr="00EF1AB4" w:rsidRDefault="00133FB5">
      <w:pPr>
        <w:numPr>
          <w:ilvl w:val="0"/>
          <w:numId w:val="2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Hold is released</w:t>
      </w:r>
    </w:p>
    <w:p w14:paraId="000000E7" w14:textId="7132E978" w:rsidR="00115B70" w:rsidRPr="00EF1AB4" w:rsidRDefault="00133FB5">
      <w:pPr>
        <w:numPr>
          <w:ilvl w:val="0"/>
          <w:numId w:val="2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Transaction is reverted and money should be returned to account and budget account.</w:t>
      </w:r>
    </w:p>
    <w:p w14:paraId="000000E8" w14:textId="6920A9ED"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Ledger service must support multiple currencies</w:t>
      </w:r>
      <w:r w:rsidRPr="00EF1AB4">
        <w:rPr>
          <w:rFonts w:ascii="Times New Roman" w:eastAsia="Arial" w:hAnsi="Times New Roman" w:cs="Times New Roman"/>
          <w:color w:val="000000"/>
        </w:rPr>
        <w:t>.</w:t>
      </w:r>
    </w:p>
    <w:p w14:paraId="000000E9" w14:textId="77777777" w:rsidR="00115B70" w:rsidRPr="00EF1AB4" w:rsidRDefault="00115B70">
      <w:pPr>
        <w:spacing w:after="0" w:line="276" w:lineRule="auto"/>
        <w:jc w:val="both"/>
        <w:rPr>
          <w:rFonts w:ascii="Times New Roman" w:eastAsia="Arial" w:hAnsi="Times New Roman" w:cs="Times New Roman"/>
        </w:rPr>
      </w:pPr>
    </w:p>
    <w:p w14:paraId="000000EA" w14:textId="122CE54D" w:rsidR="00115B70" w:rsidRPr="00EF1AB4" w:rsidRDefault="00133FB5">
      <w:pPr>
        <w:pStyle w:val="Heading3"/>
        <w:rPr>
          <w:rFonts w:ascii="Times New Roman" w:hAnsi="Times New Roman" w:cs="Times New Roman"/>
          <w:sz w:val="24"/>
          <w:szCs w:val="24"/>
        </w:rPr>
      </w:pPr>
      <w:proofErr w:type="spellStart"/>
      <w:r w:rsidRPr="00EF1AB4">
        <w:rPr>
          <w:rFonts w:ascii="Times New Roman" w:hAnsi="Times New Roman" w:cs="Times New Roman"/>
          <w:sz w:val="24"/>
          <w:szCs w:val="24"/>
        </w:rPr>
        <w:t>Wallester</w:t>
      </w:r>
      <w:proofErr w:type="spellEnd"/>
      <w:r w:rsidRPr="00EF1AB4">
        <w:rPr>
          <w:rFonts w:ascii="Times New Roman" w:hAnsi="Times New Roman" w:cs="Times New Roman"/>
          <w:sz w:val="24"/>
          <w:szCs w:val="24"/>
        </w:rPr>
        <w:t xml:space="preserve"> payment system adapter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w:t>
      </w:r>
      <w:proofErr w:type="spellStart"/>
      <w:r w:rsidRPr="00EF1AB4">
        <w:rPr>
          <w:rFonts w:ascii="Times New Roman" w:hAnsi="Times New Roman" w:cs="Times New Roman"/>
          <w:sz w:val="24"/>
          <w:szCs w:val="24"/>
        </w:rPr>
        <w:t>wallester</w:t>
      </w:r>
      <w:proofErr w:type="spellEnd"/>
      <w:r w:rsidRPr="00EF1AB4">
        <w:rPr>
          <w:rFonts w:ascii="Times New Roman" w:hAnsi="Times New Roman" w:cs="Times New Roman"/>
          <w:sz w:val="24"/>
          <w:szCs w:val="24"/>
        </w:rPr>
        <w:t>-adapter)</w:t>
      </w:r>
    </w:p>
    <w:p w14:paraId="000000EB" w14:textId="097D9931"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Wallester</w:t>
      </w:r>
      <w:proofErr w:type="spellEnd"/>
      <w:r w:rsidRPr="00EF1AB4">
        <w:rPr>
          <w:rFonts w:ascii="Times New Roman" w:eastAsia="Arial" w:hAnsi="Times New Roman" w:cs="Times New Roman"/>
          <w:color w:val="000000"/>
        </w:rPr>
        <w:t xml:space="preserve"> adapter must provide gateway to the </w:t>
      </w:r>
      <w:proofErr w:type="spellStart"/>
      <w:r w:rsidRPr="00EF1AB4">
        <w:rPr>
          <w:rFonts w:ascii="Times New Roman" w:eastAsia="Arial" w:hAnsi="Times New Roman" w:cs="Times New Roman"/>
          <w:color w:val="000000"/>
        </w:rPr>
        <w:t>Wallester</w:t>
      </w:r>
      <w:proofErr w:type="spellEnd"/>
      <w:r w:rsidRPr="00EF1AB4">
        <w:rPr>
          <w:rFonts w:ascii="Times New Roman" w:eastAsia="Arial" w:hAnsi="Times New Roman" w:cs="Times New Roman"/>
          <w:color w:val="000000"/>
        </w:rPr>
        <w:t xml:space="preserve"> API (</w:t>
      </w:r>
      <w:hyperlink r:id="rId7" w:history="1">
        <w:r w:rsidRPr="00EF1AB4">
          <w:rPr>
            <w:rStyle w:val="Hyperlink"/>
            <w:rFonts w:ascii="Times New Roman" w:eastAsia="Arial" w:hAnsi="Times New Roman" w:cs="Times New Roman"/>
          </w:rPr>
          <w:t>https://api.wallester.eu/v1/doc/</w:t>
        </w:r>
      </w:hyperlink>
      <w:r w:rsidRPr="00EF1AB4">
        <w:rPr>
          <w:rFonts w:ascii="Times New Roman" w:eastAsia="Arial" w:hAnsi="Times New Roman" w:cs="Times New Roman"/>
          <w:color w:val="000000"/>
        </w:rPr>
        <w:t>) for the next functions:</w:t>
      </w:r>
    </w:p>
    <w:p w14:paraId="000000EC" w14:textId="6302B802" w:rsidR="00115B70" w:rsidRPr="00EF1AB4" w:rsidRDefault="00133FB5">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Card issue</w:t>
      </w:r>
    </w:p>
    <w:p w14:paraId="000000ED" w14:textId="7B4A34DA" w:rsidR="00115B70" w:rsidRPr="00EF1AB4" w:rsidRDefault="00133FB5">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Card information: number, expire date, CVV, 3D security</w:t>
      </w:r>
    </w:p>
    <w:p w14:paraId="000000EE" w14:textId="66908B20" w:rsidR="00115B70" w:rsidRPr="00EF1AB4" w:rsidRDefault="00133FB5">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Freeze/unfreeze card</w:t>
      </w:r>
    </w:p>
    <w:p w14:paraId="000000EF" w14:textId="073E2C7B" w:rsidR="00115B70" w:rsidRPr="00EF1AB4" w:rsidRDefault="00133FB5">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Block card</w:t>
      </w:r>
    </w:p>
    <w:p w14:paraId="000000F0" w14:textId="09829B0A" w:rsidR="00115B70" w:rsidRPr="00EF1AB4" w:rsidRDefault="00133FB5">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See card transactions</w:t>
      </w:r>
    </w:p>
    <w:p w14:paraId="000000F1" w14:textId="6BD8496A" w:rsidR="00115B70" w:rsidRPr="00EF1AB4" w:rsidRDefault="00133FB5">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See payment account information</w:t>
      </w:r>
    </w:p>
    <w:p w14:paraId="30F9EB47" w14:textId="77777777" w:rsidR="00133FB5" w:rsidRPr="00EF1AB4" w:rsidRDefault="00133FB5">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Transaction authorization endpoint</w:t>
      </w:r>
    </w:p>
    <w:p w14:paraId="000000F3" w14:textId="6D254944" w:rsidR="00115B70" w:rsidRPr="00EF1AB4" w:rsidRDefault="00133FB5">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Event processing endpoint: card lifecycle, transaction lifecycle, other events</w:t>
      </w:r>
    </w:p>
    <w:p w14:paraId="000000F4" w14:textId="3821EE2A"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Wallester</w:t>
      </w:r>
      <w:proofErr w:type="spellEnd"/>
      <w:r w:rsidRPr="00EF1AB4">
        <w:rPr>
          <w:rFonts w:ascii="Times New Roman" w:eastAsia="Arial" w:hAnsi="Times New Roman" w:cs="Times New Roman"/>
          <w:color w:val="000000"/>
        </w:rPr>
        <w:t xml:space="preserve"> adapter should require ledger service to authorize transaction as user budget balances are stored in the Ledger service.</w:t>
      </w:r>
    </w:p>
    <w:p w14:paraId="000000F5" w14:textId="77DEC3F0" w:rsidR="00115B70" w:rsidRPr="00EF1AB4" w:rsidRDefault="00133FB5">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Wallester</w:t>
      </w:r>
      <w:proofErr w:type="spellEnd"/>
      <w:r w:rsidRPr="00EF1AB4">
        <w:rPr>
          <w:rFonts w:ascii="Times New Roman" w:eastAsia="Arial" w:hAnsi="Times New Roman" w:cs="Times New Roman"/>
          <w:color w:val="000000"/>
        </w:rPr>
        <w:t xml:space="preserve"> adapter must issue Google Pub/Sub messages for transaction commit, release or revert cases.</w:t>
      </w:r>
    </w:p>
    <w:p w14:paraId="000000F6" w14:textId="77777777" w:rsidR="00115B70" w:rsidRPr="00EF1AB4" w:rsidRDefault="00115B70">
      <w:pPr>
        <w:spacing w:after="0" w:line="276" w:lineRule="auto"/>
        <w:jc w:val="both"/>
        <w:rPr>
          <w:rFonts w:ascii="Times New Roman" w:eastAsia="Arial" w:hAnsi="Times New Roman" w:cs="Times New Roman"/>
        </w:rPr>
      </w:pPr>
    </w:p>
    <w:p w14:paraId="000000F7" w14:textId="36B90E6C" w:rsidR="00115B70" w:rsidRPr="00EF1AB4" w:rsidRDefault="00133FB5">
      <w:pPr>
        <w:pStyle w:val="Heading3"/>
        <w:rPr>
          <w:rFonts w:ascii="Times New Roman" w:hAnsi="Times New Roman" w:cs="Times New Roman"/>
          <w:sz w:val="24"/>
          <w:szCs w:val="24"/>
        </w:rPr>
      </w:pPr>
      <w:r w:rsidRPr="00EF1AB4">
        <w:rPr>
          <w:rFonts w:ascii="Times New Roman" w:hAnsi="Times New Roman" w:cs="Times New Roman"/>
          <w:sz w:val="24"/>
          <w:szCs w:val="24"/>
        </w:rPr>
        <w:t xml:space="preserve">Backend For </w:t>
      </w:r>
      <w:proofErr w:type="gramStart"/>
      <w:r w:rsidRPr="00EF1AB4">
        <w:rPr>
          <w:rFonts w:ascii="Times New Roman" w:hAnsi="Times New Roman" w:cs="Times New Roman"/>
          <w:sz w:val="24"/>
          <w:szCs w:val="24"/>
        </w:rPr>
        <w:t>The</w:t>
      </w:r>
      <w:proofErr w:type="gramEnd"/>
      <w:r w:rsidRPr="00EF1AB4">
        <w:rPr>
          <w:rFonts w:ascii="Times New Roman" w:hAnsi="Times New Roman" w:cs="Times New Roman"/>
          <w:sz w:val="24"/>
          <w:szCs w:val="24"/>
        </w:rPr>
        <w:t xml:space="preserve"> Frontend service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w:t>
      </w:r>
      <w:proofErr w:type="spellStart"/>
      <w:r w:rsidRPr="00EF1AB4">
        <w:rPr>
          <w:rFonts w:ascii="Times New Roman" w:hAnsi="Times New Roman" w:cs="Times New Roman"/>
          <w:sz w:val="24"/>
          <w:szCs w:val="24"/>
        </w:rPr>
        <w:t>bff</w:t>
      </w:r>
      <w:proofErr w:type="spellEnd"/>
      <w:r w:rsidRPr="00EF1AB4">
        <w:rPr>
          <w:rFonts w:ascii="Times New Roman" w:hAnsi="Times New Roman" w:cs="Times New Roman"/>
          <w:sz w:val="24"/>
          <w:szCs w:val="24"/>
        </w:rPr>
        <w:t>-service)</w:t>
      </w:r>
    </w:p>
    <w:p w14:paraId="277D20F9" w14:textId="72BABE03" w:rsidR="00564267" w:rsidRPr="00EF1AB4" w:rsidRDefault="00564267" w:rsidP="00564267">
      <w:p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 xml:space="preserve">Backend for the frontend (BFF) service is the only service available to the end user from the Internet. It serves as a gateway to other services and should require user authentication and authorization via </w:t>
      </w:r>
      <w:proofErr w:type="spellStart"/>
      <w:r w:rsidRPr="00EF1AB4">
        <w:rPr>
          <w:rFonts w:ascii="Times New Roman" w:eastAsia="Arial" w:hAnsi="Times New Roman" w:cs="Times New Roman"/>
        </w:rPr>
        <w:t>Keycloak</w:t>
      </w:r>
      <w:proofErr w:type="spellEnd"/>
      <w:r w:rsidRPr="00EF1AB4">
        <w:rPr>
          <w:rFonts w:ascii="Times New Roman" w:eastAsia="Arial" w:hAnsi="Times New Roman" w:cs="Times New Roman"/>
        </w:rPr>
        <w:t xml:space="preserve"> customized login theme using OpenID Connect protocol. When a user is authenticated BFF service retrieves tenant id from the JWT token and calls other services in tenant-aware style. BFF service should support four types of clients:</w:t>
      </w:r>
    </w:p>
    <w:p w14:paraId="000000FA" w14:textId="091CAD40" w:rsidR="00115B70" w:rsidRPr="00EF1AB4" w:rsidRDefault="00564267" w:rsidP="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self service</w:t>
      </w:r>
    </w:p>
    <w:p w14:paraId="000000FB" w14:textId="1F19AA97" w:rsidR="00115B70" w:rsidRPr="00EF1AB4" w:rsidRDefault="00564267" w:rsidP="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mobile application</w:t>
      </w:r>
    </w:p>
    <w:p w14:paraId="000000FC" w14:textId="20D739F8" w:rsidR="00115B70" w:rsidRPr="00EF1AB4" w:rsidRDefault="00564267" w:rsidP="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administrative console</w:t>
      </w:r>
    </w:p>
    <w:p w14:paraId="000000FD" w14:textId="25F34A2F" w:rsidR="00115B70" w:rsidRPr="00EF1AB4" w:rsidRDefault="00564267" w:rsidP="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lastRenderedPageBreak/>
        <w:t>REST API for integration with tenant IT systems</w:t>
      </w:r>
    </w:p>
    <w:p w14:paraId="000000FE" w14:textId="77777777" w:rsidR="00115B70" w:rsidRPr="00EF1AB4" w:rsidRDefault="00115B70">
      <w:pPr>
        <w:spacing w:after="0" w:line="276" w:lineRule="auto"/>
        <w:jc w:val="both"/>
        <w:rPr>
          <w:rFonts w:ascii="Times New Roman" w:eastAsia="Arial" w:hAnsi="Times New Roman" w:cs="Times New Roman"/>
        </w:rPr>
      </w:pPr>
    </w:p>
    <w:p w14:paraId="000000FF" w14:textId="6FA8B9CD" w:rsidR="00115B70" w:rsidRPr="00EF1AB4" w:rsidRDefault="00000000">
      <w:pPr>
        <w:pStyle w:val="Heading3"/>
        <w:rPr>
          <w:rFonts w:ascii="Times New Roman" w:hAnsi="Times New Roman" w:cs="Times New Roman"/>
          <w:sz w:val="24"/>
          <w:szCs w:val="24"/>
        </w:rPr>
      </w:pPr>
      <w:proofErr w:type="spellStart"/>
      <w:r w:rsidRPr="00EF1AB4">
        <w:rPr>
          <w:rFonts w:ascii="Times New Roman" w:hAnsi="Times New Roman" w:cs="Times New Roman"/>
          <w:sz w:val="24"/>
          <w:szCs w:val="24"/>
        </w:rPr>
        <w:t>Keycloak</w:t>
      </w:r>
      <w:proofErr w:type="spellEnd"/>
      <w:r w:rsidRPr="00EF1AB4">
        <w:rPr>
          <w:rFonts w:ascii="Times New Roman" w:hAnsi="Times New Roman" w:cs="Times New Roman"/>
          <w:sz w:val="24"/>
          <w:szCs w:val="24"/>
        </w:rPr>
        <w:t xml:space="preserve"> </w:t>
      </w:r>
      <w:r w:rsidR="00564267" w:rsidRPr="00EF1AB4">
        <w:rPr>
          <w:rFonts w:ascii="Times New Roman" w:hAnsi="Times New Roman" w:cs="Times New Roman"/>
          <w:sz w:val="24"/>
          <w:szCs w:val="24"/>
        </w:rPr>
        <w:t>extension</w:t>
      </w:r>
      <w:r w:rsidRPr="00EF1AB4">
        <w:rPr>
          <w:rFonts w:ascii="Times New Roman" w:hAnsi="Times New Roman" w:cs="Times New Roman"/>
          <w:sz w:val="24"/>
          <w:szCs w:val="24"/>
        </w:rPr>
        <w:t xml:space="preserve"> (</w:t>
      </w:r>
      <w:proofErr w:type="spellStart"/>
      <w:r w:rsidRPr="00EF1AB4">
        <w:rPr>
          <w:rFonts w:ascii="Times New Roman" w:hAnsi="Times New Roman" w:cs="Times New Roman"/>
          <w:sz w:val="24"/>
          <w:szCs w:val="24"/>
        </w:rPr>
        <w:t>beneflo</w:t>
      </w:r>
      <w:proofErr w:type="spellEnd"/>
      <w:r w:rsidRPr="00EF1AB4">
        <w:rPr>
          <w:rFonts w:ascii="Times New Roman" w:hAnsi="Times New Roman" w:cs="Times New Roman"/>
          <w:sz w:val="24"/>
          <w:szCs w:val="24"/>
        </w:rPr>
        <w:t>-</w:t>
      </w:r>
      <w:proofErr w:type="spellStart"/>
      <w:r w:rsidRPr="00EF1AB4">
        <w:rPr>
          <w:rFonts w:ascii="Times New Roman" w:hAnsi="Times New Roman" w:cs="Times New Roman"/>
          <w:sz w:val="24"/>
          <w:szCs w:val="24"/>
        </w:rPr>
        <w:t>keycloak</w:t>
      </w:r>
      <w:proofErr w:type="spellEnd"/>
      <w:r w:rsidRPr="00EF1AB4">
        <w:rPr>
          <w:rFonts w:ascii="Times New Roman" w:hAnsi="Times New Roman" w:cs="Times New Roman"/>
          <w:sz w:val="24"/>
          <w:szCs w:val="24"/>
        </w:rPr>
        <w:t>-extension)</w:t>
      </w:r>
    </w:p>
    <w:p w14:paraId="00000100" w14:textId="592BA637" w:rsidR="00115B70" w:rsidRPr="00EF1AB4" w:rsidRDefault="00564267">
      <w:pPr>
        <w:spacing w:after="0" w:line="276" w:lineRule="auto"/>
        <w:jc w:val="both"/>
        <w:rPr>
          <w:rFonts w:ascii="Times New Roman" w:eastAsia="Arial" w:hAnsi="Times New Roman" w:cs="Times New Roman"/>
        </w:rPr>
      </w:pPr>
      <w:proofErr w:type="spellStart"/>
      <w:r w:rsidRPr="00EF1AB4">
        <w:rPr>
          <w:rFonts w:ascii="Times New Roman" w:eastAsia="Arial" w:hAnsi="Times New Roman" w:cs="Times New Roman"/>
        </w:rPr>
        <w:t>Keycloak</w:t>
      </w:r>
      <w:proofErr w:type="spellEnd"/>
      <w:r w:rsidRPr="00EF1AB4">
        <w:rPr>
          <w:rFonts w:ascii="Times New Roman" w:eastAsia="Arial" w:hAnsi="Times New Roman" w:cs="Times New Roman"/>
        </w:rPr>
        <w:t xml:space="preserve"> extension should include next items:</w:t>
      </w:r>
    </w:p>
    <w:p w14:paraId="4935426F" w14:textId="77777777" w:rsidR="00564267" w:rsidRPr="00EF1AB4" w:rsidRDefault="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Custom user registration and login theme for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Self Service </w:t>
      </w:r>
    </w:p>
    <w:p w14:paraId="00000102" w14:textId="1660A757" w:rsidR="00115B70" w:rsidRPr="00EF1AB4" w:rsidRDefault="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Custom mobile application user login theme with login via mobile phone and invitation code with OTP via SMS</w:t>
      </w:r>
    </w:p>
    <w:p w14:paraId="00000103" w14:textId="3BE30DC7" w:rsidR="00115B70" w:rsidRPr="00EF1AB4" w:rsidRDefault="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Event listener for new user(tenant) registration and sending </w:t>
      </w:r>
      <w:proofErr w:type="spellStart"/>
      <w:r w:rsidRPr="00EF1AB4">
        <w:rPr>
          <w:rFonts w:ascii="Times New Roman" w:eastAsia="Arial" w:hAnsi="Times New Roman" w:cs="Times New Roman"/>
          <w:color w:val="000000"/>
        </w:rPr>
        <w:t>TenantRegistered</w:t>
      </w:r>
      <w:proofErr w:type="spellEnd"/>
      <w:r w:rsidRPr="00EF1AB4">
        <w:rPr>
          <w:rFonts w:ascii="Times New Roman" w:eastAsia="Arial" w:hAnsi="Times New Roman" w:cs="Times New Roman"/>
          <w:color w:val="000000"/>
        </w:rPr>
        <w:t xml:space="preserve"> message to the Google Pub/Sub</w:t>
      </w:r>
    </w:p>
    <w:p w14:paraId="00000104" w14:textId="74CBDB30" w:rsidR="00115B70" w:rsidRPr="00EF1AB4" w:rsidRDefault="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Event listener for user </w:t>
      </w:r>
      <w:proofErr w:type="gramStart"/>
      <w:r w:rsidRPr="00EF1AB4">
        <w:rPr>
          <w:rFonts w:ascii="Times New Roman" w:eastAsia="Arial" w:hAnsi="Times New Roman" w:cs="Times New Roman"/>
          <w:color w:val="000000"/>
        </w:rPr>
        <w:t>life-cycle</w:t>
      </w:r>
      <w:proofErr w:type="gramEnd"/>
      <w:r w:rsidRPr="00EF1AB4">
        <w:rPr>
          <w:rFonts w:ascii="Times New Roman" w:eastAsia="Arial" w:hAnsi="Times New Roman" w:cs="Times New Roman"/>
          <w:color w:val="000000"/>
        </w:rPr>
        <w:t xml:space="preserve"> and appropriate notification message generation for the notification service</w:t>
      </w:r>
    </w:p>
    <w:p w14:paraId="00000105" w14:textId="14367ED2" w:rsidR="00115B70" w:rsidRPr="00EF1AB4" w:rsidRDefault="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 xml:space="preserve">Ream setup as JSON to be automatically imported to the </w:t>
      </w:r>
      <w:proofErr w:type="spellStart"/>
      <w:r w:rsidRPr="00EF1AB4">
        <w:rPr>
          <w:rFonts w:ascii="Times New Roman" w:eastAsia="Arial" w:hAnsi="Times New Roman" w:cs="Times New Roman"/>
        </w:rPr>
        <w:t>Keycloak</w:t>
      </w:r>
      <w:proofErr w:type="spellEnd"/>
      <w:r w:rsidRPr="00EF1AB4">
        <w:rPr>
          <w:rFonts w:ascii="Times New Roman" w:eastAsia="Arial" w:hAnsi="Times New Roman" w:cs="Times New Roman"/>
        </w:rPr>
        <w:t xml:space="preserve"> instance when started</w:t>
      </w:r>
    </w:p>
    <w:p w14:paraId="00000106" w14:textId="1C9DE19B" w:rsidR="00115B70" w:rsidRPr="00EF1AB4" w:rsidRDefault="00564267">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Custom client definitions for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Self Service,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Mobile Application,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Administrative Console and service-to-service communication</w:t>
      </w:r>
    </w:p>
    <w:p w14:paraId="53465B5A" w14:textId="77777777" w:rsidR="00564267" w:rsidRPr="00EF1AB4" w:rsidRDefault="00564267">
      <w:pPr>
        <w:numPr>
          <w:ilvl w:val="0"/>
          <w:numId w:val="25"/>
        </w:numPr>
        <w:pBdr>
          <w:top w:val="nil"/>
          <w:left w:val="nil"/>
          <w:bottom w:val="nil"/>
          <w:right w:val="nil"/>
          <w:between w:val="nil"/>
        </w:pBdr>
        <w:tabs>
          <w:tab w:val="left" w:pos="1134"/>
        </w:tabs>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Next roles support: </w:t>
      </w:r>
      <w:proofErr w:type="spellStart"/>
      <w:r w:rsidRPr="00EF1AB4">
        <w:rPr>
          <w:rFonts w:ascii="Times New Roman" w:eastAsia="Arial" w:hAnsi="Times New Roman" w:cs="Times New Roman"/>
          <w:color w:val="000000"/>
        </w:rPr>
        <w:t>beneflo_employee</w:t>
      </w:r>
      <w:proofErr w:type="spellEnd"/>
      <w:r w:rsidRPr="00EF1AB4">
        <w:rPr>
          <w:rFonts w:ascii="Times New Roman" w:eastAsia="Arial" w:hAnsi="Times New Roman" w:cs="Times New Roman"/>
          <w:color w:val="000000"/>
        </w:rPr>
        <w:t xml:space="preserve">, </w:t>
      </w:r>
      <w:proofErr w:type="spellStart"/>
      <w:r w:rsidRPr="00EF1AB4">
        <w:rPr>
          <w:rFonts w:ascii="Times New Roman" w:eastAsia="Arial" w:hAnsi="Times New Roman" w:cs="Times New Roman"/>
          <w:color w:val="000000"/>
        </w:rPr>
        <w:t>beneflo_cmb</w:t>
      </w:r>
      <w:proofErr w:type="spellEnd"/>
      <w:r w:rsidRPr="00EF1AB4">
        <w:rPr>
          <w:rFonts w:ascii="Times New Roman" w:eastAsia="Arial" w:hAnsi="Times New Roman" w:cs="Times New Roman"/>
          <w:color w:val="000000"/>
        </w:rPr>
        <w:t xml:space="preserve">, </w:t>
      </w:r>
      <w:proofErr w:type="spellStart"/>
      <w:r w:rsidRPr="00EF1AB4">
        <w:rPr>
          <w:rFonts w:ascii="Times New Roman" w:eastAsia="Arial" w:hAnsi="Times New Roman" w:cs="Times New Roman"/>
          <w:color w:val="000000"/>
        </w:rPr>
        <w:t>beneflo_administator</w:t>
      </w:r>
      <w:proofErr w:type="spellEnd"/>
      <w:r w:rsidRPr="00EF1AB4">
        <w:rPr>
          <w:rFonts w:ascii="Times New Roman" w:eastAsia="Arial" w:hAnsi="Times New Roman" w:cs="Times New Roman"/>
          <w:color w:val="000000"/>
        </w:rPr>
        <w:t xml:space="preserve">, </w:t>
      </w:r>
      <w:proofErr w:type="spellStart"/>
      <w:r w:rsidRPr="00EF1AB4">
        <w:rPr>
          <w:rFonts w:ascii="Times New Roman" w:eastAsia="Arial" w:hAnsi="Times New Roman" w:cs="Times New Roman"/>
          <w:color w:val="000000"/>
        </w:rPr>
        <w:t>beneflo_platform_administrator</w:t>
      </w:r>
      <w:proofErr w:type="spellEnd"/>
      <w:r w:rsidRPr="00EF1AB4">
        <w:rPr>
          <w:rFonts w:ascii="Times New Roman" w:eastAsia="Arial" w:hAnsi="Times New Roman" w:cs="Times New Roman"/>
          <w:color w:val="000000"/>
        </w:rPr>
        <w:t xml:space="preserve"> </w:t>
      </w:r>
    </w:p>
    <w:p w14:paraId="00000108" w14:textId="4C018D26" w:rsidR="00115B70" w:rsidRPr="00EF1AB4" w:rsidRDefault="00564267">
      <w:pPr>
        <w:numPr>
          <w:ilvl w:val="0"/>
          <w:numId w:val="25"/>
        </w:numPr>
        <w:pBdr>
          <w:top w:val="nil"/>
          <w:left w:val="nil"/>
          <w:bottom w:val="nil"/>
          <w:right w:val="nil"/>
          <w:between w:val="nil"/>
        </w:pBdr>
        <w:tabs>
          <w:tab w:val="left" w:pos="1134"/>
        </w:tabs>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Custom user profile attributes to cover tenant registration requirements:</w:t>
      </w:r>
    </w:p>
    <w:p w14:paraId="00000109" w14:textId="1D6CC697" w:rsidR="00115B70" w:rsidRPr="00EF1AB4" w:rsidRDefault="00564267">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Company name</w:t>
      </w:r>
    </w:p>
    <w:p w14:paraId="0000010A" w14:textId="432728A0" w:rsidR="00115B70" w:rsidRPr="00EF1AB4" w:rsidRDefault="00564267">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Company country</w:t>
      </w:r>
    </w:p>
    <w:p w14:paraId="0000010B" w14:textId="284D3E82" w:rsidR="00115B70" w:rsidRPr="00EF1AB4" w:rsidRDefault="00564267">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Number of employees</w:t>
      </w:r>
    </w:p>
    <w:p w14:paraId="0000010C" w14:textId="1CD91771" w:rsidR="00115B70" w:rsidRPr="00EF1AB4" w:rsidRDefault="00564267">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Email</w:t>
      </w:r>
    </w:p>
    <w:p w14:paraId="0000010D" w14:textId="4B380A0D" w:rsidR="00115B70" w:rsidRPr="00EF1AB4" w:rsidRDefault="00564267">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Mobile phone</w:t>
      </w:r>
    </w:p>
    <w:p w14:paraId="00000120" w14:textId="77777777" w:rsidR="00115B70" w:rsidRPr="00EF1AB4" w:rsidRDefault="00115B70">
      <w:pPr>
        <w:spacing w:after="0" w:line="276" w:lineRule="auto"/>
        <w:jc w:val="both"/>
        <w:rPr>
          <w:rFonts w:ascii="Times New Roman" w:eastAsia="Arial" w:hAnsi="Times New Roman" w:cs="Times New Roman"/>
        </w:rPr>
      </w:pPr>
    </w:p>
    <w:p w14:paraId="00000121" w14:textId="5FA3B09A" w:rsidR="00115B70" w:rsidRPr="00EF1AB4" w:rsidRDefault="00564267">
      <w:pPr>
        <w:pStyle w:val="Heading1"/>
        <w:rPr>
          <w:rFonts w:ascii="Times New Roman" w:hAnsi="Times New Roman" w:cs="Times New Roman"/>
          <w:color w:val="FF00FF"/>
          <w:sz w:val="24"/>
          <w:szCs w:val="24"/>
        </w:rPr>
      </w:pPr>
      <w:r w:rsidRPr="00EF1AB4">
        <w:rPr>
          <w:rFonts w:ascii="Times New Roman" w:hAnsi="Times New Roman" w:cs="Times New Roman"/>
          <w:color w:val="FF00FF"/>
          <w:sz w:val="24"/>
          <w:szCs w:val="24"/>
        </w:rPr>
        <w:t>Non-functional requirements</w:t>
      </w:r>
    </w:p>
    <w:p w14:paraId="28DABD9D" w14:textId="77777777" w:rsidR="00564267"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platform should be based on the microservice architecture and designed to run on the Google Cloud Platform. </w:t>
      </w:r>
    </w:p>
    <w:p w14:paraId="36438BBD" w14:textId="77777777" w:rsidR="00564267"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platform must be designed as a multi-tenant application, so every microservice must be tenant aware and REST API controllers must provide tenant aware endpoints, except for BFF service which should detect tenants from the JWT token </w:t>
      </w:r>
      <w:proofErr w:type="spellStart"/>
      <w:r w:rsidRPr="00EF1AB4">
        <w:rPr>
          <w:rFonts w:ascii="Times New Roman" w:eastAsia="Arial" w:hAnsi="Times New Roman" w:cs="Times New Roman"/>
          <w:color w:val="000000"/>
        </w:rPr>
        <w:t>organisation</w:t>
      </w:r>
      <w:proofErr w:type="spellEnd"/>
      <w:r w:rsidRPr="00EF1AB4">
        <w:rPr>
          <w:rFonts w:ascii="Times New Roman" w:eastAsia="Arial" w:hAnsi="Times New Roman" w:cs="Times New Roman"/>
          <w:color w:val="000000"/>
        </w:rPr>
        <w:t xml:space="preserve"> name. </w:t>
      </w:r>
    </w:p>
    <w:p w14:paraId="2AD3C27F" w14:textId="77777777" w:rsidR="00564267"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platform must be horizontally scalable for any of its parts (microservices).</w:t>
      </w:r>
    </w:p>
    <w:p w14:paraId="00000125" w14:textId="540AF342"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Services must communicate with each other only using REST API or asynchronous messages.</w:t>
      </w:r>
    </w:p>
    <w:p w14:paraId="00000126" w14:textId="2B4D8B21"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Communication between frontend services and backend services must go through dedicated BFF service (service gateway). No services should be exposed to the Internet except BFF service and endpoints to provide webhooks for payment system integration.</w:t>
      </w:r>
    </w:p>
    <w:p w14:paraId="00000127" w14:textId="668EDC63"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All REST API should be implemented using Open API version 3.</w:t>
      </w:r>
    </w:p>
    <w:p w14:paraId="00000128" w14:textId="1399718B"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lastRenderedPageBreak/>
        <w:t>ackend</w:t>
      </w:r>
      <w:proofErr w:type="spellEnd"/>
      <w:r w:rsidRPr="00EF1AB4">
        <w:rPr>
          <w:rFonts w:ascii="Times New Roman" w:eastAsia="Arial" w:hAnsi="Times New Roman" w:cs="Times New Roman"/>
          <w:color w:val="000000"/>
        </w:rPr>
        <w:t xml:space="preserve"> microservices should be implemented using JAVA language (version 17+) and Spring Boot version 3.</w:t>
      </w:r>
      <w:proofErr w:type="gramStart"/>
      <w:r w:rsidRPr="00EF1AB4">
        <w:rPr>
          <w:rFonts w:ascii="Times New Roman" w:eastAsia="Arial" w:hAnsi="Times New Roman" w:cs="Times New Roman"/>
          <w:color w:val="000000"/>
        </w:rPr>
        <w:t>4.+</w:t>
      </w:r>
      <w:proofErr w:type="gramEnd"/>
    </w:p>
    <w:p w14:paraId="00000129" w14:textId="2E550CB9"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PostgreSQL 16+ should be used as a database.</w:t>
      </w:r>
    </w:p>
    <w:p w14:paraId="0000012A" w14:textId="7C028E1D"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Microservice database schema must be automatically updated using </w:t>
      </w:r>
      <w:proofErr w:type="spellStart"/>
      <w:r w:rsidRPr="00EF1AB4">
        <w:rPr>
          <w:rFonts w:ascii="Times New Roman" w:eastAsia="Arial" w:hAnsi="Times New Roman" w:cs="Times New Roman"/>
          <w:color w:val="000000"/>
        </w:rPr>
        <w:t>liquibase</w:t>
      </w:r>
      <w:proofErr w:type="spellEnd"/>
      <w:r w:rsidRPr="00EF1AB4">
        <w:rPr>
          <w:rFonts w:ascii="Times New Roman" w:eastAsia="Arial" w:hAnsi="Times New Roman" w:cs="Times New Roman"/>
          <w:color w:val="000000"/>
        </w:rPr>
        <w:t xml:space="preserve"> library on startup.</w:t>
      </w:r>
    </w:p>
    <w:p w14:paraId="0000012B" w14:textId="6AEE3F0E"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In case when cache is needed, Redis library must be used.</w:t>
      </w:r>
    </w:p>
    <w:p w14:paraId="0000012C" w14:textId="6C324243"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For asynchronous messaging Google Pub/Sub must be used.</w:t>
      </w:r>
    </w:p>
    <w:p w14:paraId="0000012D" w14:textId="5CD7FCAC"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For authentication and authorization both users and service-to-service communication </w:t>
      </w:r>
      <w:proofErr w:type="spellStart"/>
      <w:r w:rsidRPr="00EF1AB4">
        <w:rPr>
          <w:rFonts w:ascii="Times New Roman" w:eastAsia="Arial" w:hAnsi="Times New Roman" w:cs="Times New Roman"/>
          <w:color w:val="000000"/>
        </w:rPr>
        <w:t>Keycloak</w:t>
      </w:r>
      <w:proofErr w:type="spellEnd"/>
      <w:r w:rsidRPr="00EF1AB4">
        <w:rPr>
          <w:rFonts w:ascii="Times New Roman" w:eastAsia="Arial" w:hAnsi="Times New Roman" w:cs="Times New Roman"/>
          <w:color w:val="000000"/>
        </w:rPr>
        <w:t xml:space="preserve"> 26+ must be used with customized realm to support multitenancy using </w:t>
      </w:r>
      <w:proofErr w:type="spellStart"/>
      <w:r w:rsidRPr="00EF1AB4">
        <w:rPr>
          <w:rFonts w:ascii="Times New Roman" w:eastAsia="Arial" w:hAnsi="Times New Roman" w:cs="Times New Roman"/>
          <w:color w:val="000000"/>
        </w:rPr>
        <w:t>Keycloak</w:t>
      </w:r>
      <w:proofErr w:type="spellEnd"/>
      <w:r w:rsidRPr="00EF1AB4">
        <w:rPr>
          <w:rFonts w:ascii="Times New Roman" w:eastAsia="Arial" w:hAnsi="Times New Roman" w:cs="Times New Roman"/>
          <w:color w:val="000000"/>
        </w:rPr>
        <w:t xml:space="preserve"> Organization feature.</w:t>
      </w:r>
    </w:p>
    <w:p w14:paraId="0000012E" w14:textId="357724F2"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Authentication and authorization must be based on OpenID Connect protocol (part of OAuth 2.0 framework).</w:t>
      </w:r>
    </w:p>
    <w:p w14:paraId="0000012F" w14:textId="5EABA190"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4 roles must be supported: </w:t>
      </w:r>
      <w:proofErr w:type="spellStart"/>
      <w:r w:rsidRPr="00EF1AB4">
        <w:rPr>
          <w:rFonts w:ascii="Times New Roman" w:eastAsia="Arial" w:hAnsi="Times New Roman" w:cs="Times New Roman"/>
          <w:color w:val="000000"/>
        </w:rPr>
        <w:t>beneflo</w:t>
      </w:r>
      <w:r w:rsidRPr="00EF1AB4">
        <w:rPr>
          <w:rFonts w:ascii="Times New Roman" w:eastAsia="Arial" w:hAnsi="Times New Roman" w:cs="Times New Roman"/>
        </w:rPr>
        <w:t>_employee</w:t>
      </w:r>
      <w:proofErr w:type="spellEnd"/>
      <w:r w:rsidRPr="00EF1AB4">
        <w:rPr>
          <w:rFonts w:ascii="Times New Roman" w:eastAsia="Arial" w:hAnsi="Times New Roman" w:cs="Times New Roman"/>
        </w:rPr>
        <w:t xml:space="preserve">, </w:t>
      </w:r>
      <w:proofErr w:type="spellStart"/>
      <w:r w:rsidRPr="00EF1AB4">
        <w:rPr>
          <w:rFonts w:ascii="Times New Roman" w:eastAsia="Arial" w:hAnsi="Times New Roman" w:cs="Times New Roman"/>
        </w:rPr>
        <w:t>beneflo_cb</w:t>
      </w:r>
      <w:proofErr w:type="spellEnd"/>
      <w:r w:rsidRPr="00EF1AB4">
        <w:rPr>
          <w:rFonts w:ascii="Times New Roman" w:eastAsia="Arial" w:hAnsi="Times New Roman" w:cs="Times New Roman"/>
        </w:rPr>
        <w:t xml:space="preserve">, </w:t>
      </w:r>
      <w:proofErr w:type="spellStart"/>
      <w:r w:rsidRPr="00EF1AB4">
        <w:rPr>
          <w:rFonts w:ascii="Times New Roman" w:eastAsia="Arial" w:hAnsi="Times New Roman" w:cs="Times New Roman"/>
        </w:rPr>
        <w:t>beneflo_admin</w:t>
      </w:r>
      <w:proofErr w:type="spellEnd"/>
      <w:r w:rsidRPr="00EF1AB4">
        <w:rPr>
          <w:rFonts w:ascii="Times New Roman" w:eastAsia="Arial" w:hAnsi="Times New Roman" w:cs="Times New Roman"/>
        </w:rPr>
        <w:t xml:space="preserve">, </w:t>
      </w:r>
      <w:proofErr w:type="spellStart"/>
      <w:r w:rsidRPr="00EF1AB4">
        <w:rPr>
          <w:rFonts w:ascii="Times New Roman" w:eastAsia="Arial" w:hAnsi="Times New Roman" w:cs="Times New Roman"/>
        </w:rPr>
        <w:t>beneflo_platform_admin</w:t>
      </w:r>
      <w:proofErr w:type="spellEnd"/>
    </w:p>
    <w:p w14:paraId="00000130" w14:textId="19372918"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Wallester</w:t>
      </w:r>
      <w:proofErr w:type="spellEnd"/>
      <w:r w:rsidRPr="00EF1AB4">
        <w:rPr>
          <w:rFonts w:ascii="Times New Roman" w:eastAsia="Arial" w:hAnsi="Times New Roman" w:cs="Times New Roman"/>
          <w:color w:val="000000"/>
        </w:rPr>
        <w:t xml:space="preserve"> adapter and Ledger service should be implemented as a reactive application using Spring </w:t>
      </w:r>
      <w:proofErr w:type="spellStart"/>
      <w:r w:rsidRPr="00EF1AB4">
        <w:rPr>
          <w:rFonts w:ascii="Times New Roman" w:eastAsia="Arial" w:hAnsi="Times New Roman" w:cs="Times New Roman"/>
          <w:color w:val="000000"/>
        </w:rPr>
        <w:t>Webflux</w:t>
      </w:r>
      <w:proofErr w:type="spellEnd"/>
      <w:r w:rsidRPr="00EF1AB4">
        <w:rPr>
          <w:rFonts w:ascii="Times New Roman" w:eastAsia="Arial" w:hAnsi="Times New Roman" w:cs="Times New Roman"/>
          <w:color w:val="000000"/>
        </w:rPr>
        <w:t xml:space="preserve"> library.</w:t>
      </w:r>
    </w:p>
    <w:p w14:paraId="00000131" w14:textId="26D419B7"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Backend services must have Docker images included ready to be used by CI/CD pipelines</w:t>
      </w:r>
      <w:r w:rsidRPr="00EF1AB4">
        <w:rPr>
          <w:rFonts w:ascii="Times New Roman" w:eastAsia="Arial" w:hAnsi="Times New Roman" w:cs="Times New Roman"/>
          <w:color w:val="000000"/>
        </w:rPr>
        <w:t>.</w:t>
      </w:r>
    </w:p>
    <w:p w14:paraId="00000132" w14:textId="611AF5A5"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rPr>
        <w:t xml:space="preserve">All code should be covered by unit tests with automatic coverage calculation using </w:t>
      </w:r>
      <w:proofErr w:type="spellStart"/>
      <w:r w:rsidRPr="00EF1AB4">
        <w:rPr>
          <w:rFonts w:ascii="Times New Roman" w:eastAsia="Arial" w:hAnsi="Times New Roman" w:cs="Times New Roman"/>
        </w:rPr>
        <w:t>Jacoco</w:t>
      </w:r>
      <w:proofErr w:type="spellEnd"/>
      <w:r w:rsidRPr="00EF1AB4">
        <w:rPr>
          <w:rFonts w:ascii="Times New Roman" w:eastAsia="Arial" w:hAnsi="Times New Roman" w:cs="Times New Roman"/>
        </w:rPr>
        <w:t xml:space="preserve"> or other libraries with target coverage at least 80% excluding model classes and DTO-s</w:t>
      </w:r>
      <w:r w:rsidRPr="00EF1AB4">
        <w:rPr>
          <w:rFonts w:ascii="Times New Roman" w:eastAsia="Arial" w:hAnsi="Times New Roman" w:cs="Times New Roman"/>
          <w:color w:val="000000"/>
        </w:rPr>
        <w:t>.</w:t>
      </w:r>
    </w:p>
    <w:p w14:paraId="00000133" w14:textId="1AD7EAC7"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Mobile applications should be implemented using React Native and built and deployed to Google store and Apple store.</w:t>
      </w:r>
    </w:p>
    <w:p w14:paraId="00000134" w14:textId="1CB4482C"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Frontend application should be implemented using React JS.</w:t>
      </w:r>
    </w:p>
    <w:p w14:paraId="00000135" w14:textId="30378E44"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Both frontend and backend services must correctly react to possible human or technical errors and show appropriate messages to the user and save errors in the server logs.</w:t>
      </w:r>
    </w:p>
    <w:p w14:paraId="00000136" w14:textId="5FC728FB" w:rsidR="00115B70" w:rsidRPr="00EF1AB4" w:rsidRDefault="00564267">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platform must support multiple languages for any label or caption of the User Interface. Translation files must be part of the source code.</w:t>
      </w:r>
    </w:p>
    <w:p w14:paraId="00000137" w14:textId="309C43AD" w:rsidR="00115B70" w:rsidRPr="00EF1AB4" w:rsidRDefault="00AD1095">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All code must be well-written using SOLID principles and secure code development guidelines.</w:t>
      </w:r>
    </w:p>
    <w:p w14:paraId="00000138" w14:textId="656F61E1" w:rsidR="00115B70" w:rsidRPr="00EF1AB4" w:rsidRDefault="00AD1095">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All code must be well-documented.</w:t>
      </w:r>
    </w:p>
    <w:p w14:paraId="00000139" w14:textId="3C5635D0" w:rsidR="00115B70" w:rsidRPr="00EF1AB4" w:rsidRDefault="00AD1095">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All code must have enough debug logs to troubleshoot any possible errors.</w:t>
      </w:r>
    </w:p>
    <w:p w14:paraId="0000013A" w14:textId="2CA39E18" w:rsidR="00115B70" w:rsidRPr="00EF1AB4" w:rsidRDefault="00AD1095">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Backend services should have embedded endpoints for monitoring using Prometheus library.</w:t>
      </w:r>
    </w:p>
    <w:p w14:paraId="0000013B" w14:textId="0F9EC0DD" w:rsidR="00115B70" w:rsidRPr="00EF1AB4" w:rsidRDefault="00AD1095">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Automatic end-to-end tests should be provided together with the solution covering all possible use cases using Cucumber or similar libraries.</w:t>
      </w:r>
    </w:p>
    <w:p w14:paraId="0000013C" w14:textId="2CD1AF59" w:rsidR="00115B70" w:rsidRPr="00EF1AB4" w:rsidRDefault="00AD1095">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Pull requests and code reviews are mandatory.</w:t>
      </w:r>
    </w:p>
    <w:p w14:paraId="0000013D" w14:textId="3C606BBF" w:rsidR="00115B70" w:rsidRPr="00EF1AB4" w:rsidRDefault="00AD1095">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 xml:space="preserve">Use of AI generated code without proper check from senior developer is strictly forbidden and will lead to contract termination without compensation. Source code will be carefully investigated by </w:t>
      </w:r>
      <w:proofErr w:type="spellStart"/>
      <w:r w:rsidRPr="00EF1AB4">
        <w:rPr>
          <w:rFonts w:ascii="Times New Roman" w:eastAsia="Arial" w:hAnsi="Times New Roman" w:cs="Times New Roman"/>
          <w:color w:val="000000"/>
        </w:rPr>
        <w:t>Beneflo</w:t>
      </w:r>
      <w:proofErr w:type="spellEnd"/>
      <w:r w:rsidRPr="00EF1AB4">
        <w:rPr>
          <w:rFonts w:ascii="Times New Roman" w:eastAsia="Arial" w:hAnsi="Times New Roman" w:cs="Times New Roman"/>
          <w:color w:val="000000"/>
        </w:rPr>
        <w:t xml:space="preserve"> team to check for such cases.</w:t>
      </w:r>
    </w:p>
    <w:p w14:paraId="0000013E" w14:textId="02C939C8" w:rsidR="00115B70" w:rsidRPr="00EF1AB4" w:rsidRDefault="00AD1095">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EF1AB4">
        <w:rPr>
          <w:rFonts w:ascii="Times New Roman" w:eastAsia="Arial" w:hAnsi="Times New Roman" w:cs="Times New Roman"/>
          <w:color w:val="000000"/>
        </w:rPr>
        <w:t>Leak of the source code to the open AI models is strictly prohibited.</w:t>
      </w:r>
    </w:p>
    <w:p w14:paraId="32F17C5D" w14:textId="76560EFF" w:rsidR="00232BA6" w:rsidRPr="00EF1AB4" w:rsidRDefault="00AD1095" w:rsidP="003A3FBF">
      <w:pPr>
        <w:pStyle w:val="ListParagraph"/>
        <w:numPr>
          <w:ilvl w:val="0"/>
          <w:numId w:val="27"/>
        </w:numPr>
        <w:rPr>
          <w:rFonts w:ascii="Times New Roman" w:eastAsia="Arial" w:hAnsi="Times New Roman" w:cs="Times New Roman"/>
          <w:color w:val="000000"/>
          <w:lang w:val="en-US"/>
        </w:rPr>
      </w:pPr>
      <w:r w:rsidRPr="00EF1AB4">
        <w:rPr>
          <w:rFonts w:ascii="Times New Roman" w:eastAsia="Arial" w:hAnsi="Times New Roman" w:cs="Times New Roman"/>
          <w:color w:val="000000"/>
          <w:lang w:val="en-US"/>
        </w:rPr>
        <w:t>Use of the DeepSeek model is strictly prohibited</w:t>
      </w:r>
      <w:r w:rsidR="00586B01" w:rsidRPr="00EF1AB4">
        <w:rPr>
          <w:rFonts w:ascii="Times New Roman" w:eastAsia="Arial" w:hAnsi="Times New Roman" w:cs="Times New Roman"/>
          <w:color w:val="000000"/>
          <w:lang w:val="en-US"/>
        </w:rPr>
        <w:t>.</w:t>
      </w:r>
    </w:p>
    <w:p w14:paraId="1859D7BC" w14:textId="77777777" w:rsidR="006D5726" w:rsidRPr="00EF1AB4" w:rsidRDefault="006D5726" w:rsidP="006D5726">
      <w:pPr>
        <w:rPr>
          <w:rFonts w:ascii="Times New Roman" w:eastAsia="Arial" w:hAnsi="Times New Roman" w:cs="Times New Roman"/>
          <w:color w:val="000000"/>
        </w:rPr>
      </w:pPr>
    </w:p>
    <w:p w14:paraId="258FD239" w14:textId="77777777" w:rsidR="00FF5A5F" w:rsidRPr="00EF1AB4" w:rsidRDefault="00FF5A5F" w:rsidP="006D5726">
      <w:pPr>
        <w:rPr>
          <w:rFonts w:ascii="Times New Roman" w:eastAsia="Arial" w:hAnsi="Times New Roman" w:cs="Times New Roman"/>
          <w:color w:val="000000"/>
        </w:rPr>
      </w:pPr>
    </w:p>
    <w:p w14:paraId="73A49CDB" w14:textId="77777777" w:rsidR="00FF5A5F" w:rsidRPr="00EF1AB4" w:rsidRDefault="00FF5A5F" w:rsidP="006D5726">
      <w:pPr>
        <w:rPr>
          <w:rFonts w:ascii="Times New Roman" w:eastAsia="Arial" w:hAnsi="Times New Roman" w:cs="Times New Roman"/>
          <w:color w:val="000000"/>
        </w:rPr>
      </w:pPr>
    </w:p>
    <w:p w14:paraId="7C00B909" w14:textId="77777777" w:rsidR="00FF5A5F" w:rsidRPr="00EF1AB4" w:rsidRDefault="00FF5A5F" w:rsidP="006D5726">
      <w:pPr>
        <w:rPr>
          <w:rFonts w:ascii="Times New Roman" w:eastAsia="Arial" w:hAnsi="Times New Roman" w:cs="Times New Roman"/>
          <w:color w:val="000000"/>
        </w:rPr>
      </w:pPr>
    </w:p>
    <w:p w14:paraId="50871524" w14:textId="77777777" w:rsidR="00AD1095" w:rsidRPr="00EF1AB4" w:rsidRDefault="00AD1095" w:rsidP="006D5726">
      <w:pPr>
        <w:spacing w:line="240" w:lineRule="auto"/>
        <w:jc w:val="right"/>
        <w:rPr>
          <w:rFonts w:ascii="Times New Roman" w:hAnsi="Times New Roman" w:cs="Times New Roman"/>
          <w:i/>
          <w:iCs/>
        </w:rPr>
      </w:pPr>
    </w:p>
    <w:p w14:paraId="0896A215" w14:textId="0ED5E441" w:rsidR="006D5726" w:rsidRPr="00EF1AB4" w:rsidRDefault="00673081" w:rsidP="006D5726">
      <w:pPr>
        <w:spacing w:line="240" w:lineRule="auto"/>
        <w:jc w:val="right"/>
        <w:rPr>
          <w:rFonts w:ascii="Times New Roman" w:hAnsi="Times New Roman" w:cs="Times New Roman"/>
          <w:i/>
          <w:iCs/>
        </w:rPr>
      </w:pPr>
      <w:r w:rsidRPr="00EF1AB4">
        <w:rPr>
          <w:rFonts w:ascii="Times New Roman" w:hAnsi="Times New Roman" w:cs="Times New Roman"/>
          <w:i/>
          <w:iCs/>
        </w:rPr>
        <w:t>Annex 1</w:t>
      </w:r>
    </w:p>
    <w:p w14:paraId="15D4C072" w14:textId="4FCB37A6" w:rsidR="006D5726" w:rsidRPr="00EF1AB4" w:rsidRDefault="00673081" w:rsidP="006D5726">
      <w:pPr>
        <w:spacing w:line="240" w:lineRule="auto"/>
        <w:jc w:val="center"/>
        <w:rPr>
          <w:rFonts w:ascii="Times New Roman" w:hAnsi="Times New Roman" w:cs="Times New Roman"/>
          <w:b/>
          <w:bCs/>
        </w:rPr>
      </w:pPr>
      <w:r w:rsidRPr="00EF1AB4">
        <w:rPr>
          <w:rFonts w:ascii="Times New Roman" w:hAnsi="Times New Roman" w:cs="Times New Roman"/>
          <w:b/>
          <w:bCs/>
        </w:rPr>
        <w:t>Application for participation in procurement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4289"/>
      </w:tblGrid>
      <w:tr w:rsidR="006D5726" w:rsidRPr="00EF1AB4" w14:paraId="1BC0246D" w14:textId="77777777" w:rsidTr="00045B8C">
        <w:tc>
          <w:tcPr>
            <w:tcW w:w="4007" w:type="dxa"/>
          </w:tcPr>
          <w:p w14:paraId="572ABC9C" w14:textId="32D90334" w:rsidR="006D5726" w:rsidRPr="00EF1AB4" w:rsidRDefault="00673081" w:rsidP="007E5036">
            <w:pPr>
              <w:pStyle w:val="Rindkopa"/>
              <w:spacing w:line="360" w:lineRule="auto"/>
              <w:ind w:left="0"/>
              <w:rPr>
                <w:rFonts w:ascii="Times New Roman" w:hAnsi="Times New Roman" w:cs="Times New Roman"/>
                <w:b/>
                <w:sz w:val="24"/>
                <w:szCs w:val="24"/>
                <w:lang w:val="en-US"/>
              </w:rPr>
            </w:pPr>
            <w:r w:rsidRPr="00EF1AB4">
              <w:rPr>
                <w:rFonts w:ascii="Times New Roman" w:hAnsi="Times New Roman" w:cs="Times New Roman"/>
                <w:b/>
                <w:sz w:val="24"/>
                <w:szCs w:val="24"/>
                <w:lang w:val="en-US"/>
              </w:rPr>
              <w:t>Applicant</w:t>
            </w:r>
          </w:p>
        </w:tc>
        <w:tc>
          <w:tcPr>
            <w:tcW w:w="4289" w:type="dxa"/>
          </w:tcPr>
          <w:p w14:paraId="1D929739" w14:textId="77777777" w:rsidR="006D5726" w:rsidRPr="00EF1AB4" w:rsidRDefault="006D5726" w:rsidP="007E5036">
            <w:pPr>
              <w:pStyle w:val="Rindkopa"/>
              <w:spacing w:line="360" w:lineRule="auto"/>
              <w:ind w:left="0"/>
              <w:rPr>
                <w:rFonts w:ascii="Times New Roman" w:hAnsi="Times New Roman" w:cs="Times New Roman"/>
                <w:sz w:val="24"/>
                <w:szCs w:val="24"/>
                <w:lang w:val="en-US"/>
              </w:rPr>
            </w:pPr>
          </w:p>
        </w:tc>
      </w:tr>
      <w:tr w:rsidR="006D5726" w:rsidRPr="00EF1AB4" w14:paraId="590E6FEF" w14:textId="77777777" w:rsidTr="00045B8C">
        <w:tc>
          <w:tcPr>
            <w:tcW w:w="4007" w:type="dxa"/>
          </w:tcPr>
          <w:p w14:paraId="35421E59" w14:textId="3575B8CF" w:rsidR="006D5726" w:rsidRPr="00EF1AB4" w:rsidRDefault="00673081" w:rsidP="007E5036">
            <w:pPr>
              <w:pStyle w:val="Rindkopa"/>
              <w:spacing w:line="360" w:lineRule="auto"/>
              <w:ind w:left="0"/>
              <w:rPr>
                <w:rFonts w:ascii="Times New Roman" w:hAnsi="Times New Roman" w:cs="Times New Roman"/>
                <w:b/>
                <w:sz w:val="24"/>
                <w:szCs w:val="24"/>
                <w:lang w:val="en-US"/>
              </w:rPr>
            </w:pPr>
            <w:r w:rsidRPr="00EF1AB4">
              <w:rPr>
                <w:rFonts w:ascii="Times New Roman" w:hAnsi="Times New Roman" w:cs="Times New Roman"/>
                <w:b/>
                <w:sz w:val="24"/>
                <w:szCs w:val="24"/>
                <w:lang w:val="en-US"/>
              </w:rPr>
              <w:t>Registration information</w:t>
            </w:r>
            <w:r w:rsidR="006D5726" w:rsidRPr="00EF1AB4">
              <w:rPr>
                <w:rFonts w:ascii="Times New Roman" w:hAnsi="Times New Roman" w:cs="Times New Roman"/>
                <w:b/>
                <w:sz w:val="24"/>
                <w:szCs w:val="24"/>
                <w:lang w:val="en-US"/>
              </w:rPr>
              <w:t xml:space="preserve"> </w:t>
            </w:r>
            <w:r w:rsidR="006D5726" w:rsidRPr="00EF1AB4">
              <w:rPr>
                <w:rFonts w:ascii="Times New Roman" w:hAnsi="Times New Roman" w:cs="Times New Roman"/>
                <w:i/>
                <w:sz w:val="24"/>
                <w:szCs w:val="24"/>
                <w:lang w:val="en-US"/>
              </w:rPr>
              <w:t>(</w:t>
            </w:r>
            <w:r w:rsidRPr="00EF1AB4">
              <w:rPr>
                <w:rFonts w:ascii="Times New Roman" w:hAnsi="Times New Roman" w:cs="Times New Roman"/>
                <w:i/>
                <w:sz w:val="24"/>
                <w:szCs w:val="24"/>
                <w:lang w:val="en-US"/>
              </w:rPr>
              <w:t>where</w:t>
            </w:r>
            <w:r w:rsidR="006D5726" w:rsidRPr="00EF1AB4">
              <w:rPr>
                <w:rFonts w:ascii="Times New Roman" w:hAnsi="Times New Roman" w:cs="Times New Roman"/>
                <w:i/>
                <w:sz w:val="24"/>
                <w:szCs w:val="24"/>
                <w:lang w:val="en-US"/>
              </w:rPr>
              <w:t xml:space="preserve">, </w:t>
            </w:r>
            <w:r w:rsidRPr="00EF1AB4">
              <w:rPr>
                <w:rFonts w:ascii="Times New Roman" w:hAnsi="Times New Roman" w:cs="Times New Roman"/>
                <w:i/>
                <w:sz w:val="24"/>
                <w:szCs w:val="24"/>
                <w:lang w:val="en-US"/>
              </w:rPr>
              <w:t>when</w:t>
            </w:r>
            <w:r w:rsidR="006D5726" w:rsidRPr="00EF1AB4">
              <w:rPr>
                <w:rFonts w:ascii="Times New Roman" w:hAnsi="Times New Roman" w:cs="Times New Roman"/>
                <w:i/>
                <w:sz w:val="24"/>
                <w:szCs w:val="24"/>
                <w:lang w:val="en-US"/>
              </w:rPr>
              <w:t xml:space="preserve">, </w:t>
            </w:r>
            <w:r w:rsidRPr="00EF1AB4">
              <w:rPr>
                <w:rFonts w:ascii="Times New Roman" w:hAnsi="Times New Roman" w:cs="Times New Roman"/>
                <w:i/>
                <w:sz w:val="24"/>
                <w:szCs w:val="24"/>
                <w:lang w:val="en-US"/>
              </w:rPr>
              <w:t>registration</w:t>
            </w:r>
            <w:r w:rsidR="006D5726" w:rsidRPr="00EF1AB4">
              <w:rPr>
                <w:rFonts w:ascii="Times New Roman" w:hAnsi="Times New Roman" w:cs="Times New Roman"/>
                <w:i/>
                <w:sz w:val="24"/>
                <w:szCs w:val="24"/>
                <w:lang w:val="en-US"/>
              </w:rPr>
              <w:t xml:space="preserve"> Nr.)</w:t>
            </w:r>
          </w:p>
        </w:tc>
        <w:tc>
          <w:tcPr>
            <w:tcW w:w="4289" w:type="dxa"/>
          </w:tcPr>
          <w:p w14:paraId="44931160" w14:textId="77777777" w:rsidR="006D5726" w:rsidRPr="00EF1AB4" w:rsidRDefault="006D5726" w:rsidP="007E5036">
            <w:pPr>
              <w:pStyle w:val="Rindkopa"/>
              <w:spacing w:line="360" w:lineRule="auto"/>
              <w:ind w:left="0"/>
              <w:rPr>
                <w:rFonts w:ascii="Times New Roman" w:hAnsi="Times New Roman" w:cs="Times New Roman"/>
                <w:sz w:val="24"/>
                <w:szCs w:val="24"/>
                <w:lang w:val="en-US"/>
              </w:rPr>
            </w:pPr>
          </w:p>
        </w:tc>
      </w:tr>
      <w:tr w:rsidR="006D5726" w:rsidRPr="00EF1AB4" w14:paraId="1D9F4502" w14:textId="77777777" w:rsidTr="00045B8C">
        <w:tc>
          <w:tcPr>
            <w:tcW w:w="4007" w:type="dxa"/>
          </w:tcPr>
          <w:p w14:paraId="19E8F86C" w14:textId="1A8C45AD" w:rsidR="006D5726" w:rsidRPr="00EF1AB4" w:rsidRDefault="00673081" w:rsidP="007E5036">
            <w:pPr>
              <w:pStyle w:val="Rindkopa"/>
              <w:spacing w:line="360" w:lineRule="auto"/>
              <w:ind w:left="0"/>
              <w:rPr>
                <w:rFonts w:ascii="Times New Roman" w:hAnsi="Times New Roman" w:cs="Times New Roman"/>
                <w:b/>
                <w:sz w:val="24"/>
                <w:szCs w:val="24"/>
                <w:lang w:val="en-US"/>
              </w:rPr>
            </w:pPr>
            <w:r w:rsidRPr="00EF1AB4">
              <w:rPr>
                <w:rFonts w:ascii="Times New Roman" w:hAnsi="Times New Roman" w:cs="Times New Roman"/>
                <w:b/>
                <w:sz w:val="24"/>
                <w:szCs w:val="24"/>
                <w:lang w:val="en-US"/>
              </w:rPr>
              <w:t>Taxpayer registration number</w:t>
            </w:r>
          </w:p>
        </w:tc>
        <w:tc>
          <w:tcPr>
            <w:tcW w:w="4289" w:type="dxa"/>
          </w:tcPr>
          <w:p w14:paraId="198EFD7C" w14:textId="77777777" w:rsidR="006D5726" w:rsidRPr="00EF1AB4" w:rsidRDefault="006D5726" w:rsidP="007E5036">
            <w:pPr>
              <w:pStyle w:val="Rindkopa"/>
              <w:spacing w:line="360" w:lineRule="auto"/>
              <w:ind w:left="0"/>
              <w:rPr>
                <w:rFonts w:ascii="Times New Roman" w:hAnsi="Times New Roman" w:cs="Times New Roman"/>
                <w:sz w:val="24"/>
                <w:szCs w:val="24"/>
                <w:lang w:val="en-US"/>
              </w:rPr>
            </w:pPr>
          </w:p>
        </w:tc>
      </w:tr>
      <w:tr w:rsidR="006D5726" w:rsidRPr="00EF1AB4" w14:paraId="3BED57F1" w14:textId="77777777" w:rsidTr="00045B8C">
        <w:tc>
          <w:tcPr>
            <w:tcW w:w="4007" w:type="dxa"/>
          </w:tcPr>
          <w:p w14:paraId="022711BB" w14:textId="1ED989E8" w:rsidR="006D5726" w:rsidRPr="00EF1AB4" w:rsidRDefault="00673081" w:rsidP="007E5036">
            <w:pPr>
              <w:pStyle w:val="Rindkopa"/>
              <w:spacing w:line="360" w:lineRule="auto"/>
              <w:ind w:left="0"/>
              <w:rPr>
                <w:rFonts w:ascii="Times New Roman" w:hAnsi="Times New Roman" w:cs="Times New Roman"/>
                <w:b/>
                <w:sz w:val="24"/>
                <w:szCs w:val="24"/>
                <w:lang w:val="en-US"/>
              </w:rPr>
            </w:pPr>
            <w:r w:rsidRPr="00EF1AB4">
              <w:rPr>
                <w:rFonts w:ascii="Times New Roman" w:hAnsi="Times New Roman" w:cs="Times New Roman"/>
                <w:b/>
                <w:sz w:val="24"/>
                <w:szCs w:val="24"/>
                <w:lang w:val="en-US"/>
              </w:rPr>
              <w:t>Legal address</w:t>
            </w:r>
            <w:r w:rsidR="006D5726" w:rsidRPr="00EF1AB4">
              <w:rPr>
                <w:rFonts w:ascii="Times New Roman" w:hAnsi="Times New Roman" w:cs="Times New Roman"/>
                <w:b/>
                <w:sz w:val="24"/>
                <w:szCs w:val="24"/>
                <w:lang w:val="en-US"/>
              </w:rPr>
              <w:t xml:space="preserve"> </w:t>
            </w:r>
          </w:p>
        </w:tc>
        <w:tc>
          <w:tcPr>
            <w:tcW w:w="4289" w:type="dxa"/>
          </w:tcPr>
          <w:p w14:paraId="2FDFE8A9" w14:textId="77777777" w:rsidR="006D5726" w:rsidRPr="00EF1AB4" w:rsidRDefault="006D5726" w:rsidP="007E5036">
            <w:pPr>
              <w:pStyle w:val="Rindkopa"/>
              <w:spacing w:line="360" w:lineRule="auto"/>
              <w:ind w:left="0"/>
              <w:rPr>
                <w:rFonts w:ascii="Times New Roman" w:hAnsi="Times New Roman" w:cs="Times New Roman"/>
                <w:sz w:val="24"/>
                <w:szCs w:val="24"/>
                <w:lang w:val="en-US"/>
              </w:rPr>
            </w:pPr>
          </w:p>
        </w:tc>
      </w:tr>
      <w:tr w:rsidR="006D5726" w:rsidRPr="00EF1AB4" w14:paraId="2ABDE2ED" w14:textId="77777777" w:rsidTr="00045B8C">
        <w:tc>
          <w:tcPr>
            <w:tcW w:w="4007" w:type="dxa"/>
          </w:tcPr>
          <w:p w14:paraId="1B537A0A" w14:textId="7E409F5A" w:rsidR="006D5726" w:rsidRPr="00EF1AB4" w:rsidRDefault="00673081" w:rsidP="007E5036">
            <w:pPr>
              <w:pStyle w:val="Rindkopa"/>
              <w:spacing w:line="360" w:lineRule="auto"/>
              <w:ind w:left="0"/>
              <w:rPr>
                <w:rFonts w:ascii="Times New Roman" w:hAnsi="Times New Roman" w:cs="Times New Roman"/>
                <w:b/>
                <w:sz w:val="24"/>
                <w:szCs w:val="24"/>
                <w:lang w:val="en-US"/>
              </w:rPr>
            </w:pPr>
            <w:r w:rsidRPr="00EF1AB4">
              <w:rPr>
                <w:rFonts w:ascii="Times New Roman" w:hAnsi="Times New Roman" w:cs="Times New Roman"/>
                <w:b/>
                <w:sz w:val="24"/>
                <w:szCs w:val="24"/>
                <w:lang w:val="en-US"/>
              </w:rPr>
              <w:t>Office address (correspondence address)</w:t>
            </w:r>
          </w:p>
        </w:tc>
        <w:tc>
          <w:tcPr>
            <w:tcW w:w="4289" w:type="dxa"/>
          </w:tcPr>
          <w:p w14:paraId="6C7DA207" w14:textId="77777777" w:rsidR="006D5726" w:rsidRPr="00EF1AB4" w:rsidRDefault="006D5726" w:rsidP="007E5036">
            <w:pPr>
              <w:pStyle w:val="Rindkopa"/>
              <w:spacing w:line="360" w:lineRule="auto"/>
              <w:ind w:left="0"/>
              <w:rPr>
                <w:rFonts w:ascii="Times New Roman" w:hAnsi="Times New Roman" w:cs="Times New Roman"/>
                <w:sz w:val="24"/>
                <w:szCs w:val="24"/>
                <w:lang w:val="en-US"/>
              </w:rPr>
            </w:pPr>
          </w:p>
        </w:tc>
      </w:tr>
      <w:tr w:rsidR="006D5726" w:rsidRPr="00EF1AB4" w14:paraId="0360FAFE" w14:textId="77777777" w:rsidTr="00045B8C">
        <w:tc>
          <w:tcPr>
            <w:tcW w:w="4007" w:type="dxa"/>
          </w:tcPr>
          <w:p w14:paraId="51B765A7" w14:textId="2325DCFB" w:rsidR="006D5726" w:rsidRPr="00EF1AB4" w:rsidRDefault="00673081" w:rsidP="007E5036">
            <w:pPr>
              <w:pStyle w:val="Rindkopa"/>
              <w:spacing w:line="360" w:lineRule="auto"/>
              <w:ind w:left="0"/>
              <w:rPr>
                <w:rFonts w:ascii="Times New Roman" w:hAnsi="Times New Roman" w:cs="Times New Roman"/>
                <w:b/>
                <w:sz w:val="24"/>
                <w:szCs w:val="24"/>
                <w:lang w:val="en-US"/>
              </w:rPr>
            </w:pPr>
            <w:r w:rsidRPr="00EF1AB4">
              <w:rPr>
                <w:rFonts w:ascii="Times New Roman" w:hAnsi="Times New Roman" w:cs="Times New Roman"/>
                <w:b/>
                <w:sz w:val="24"/>
                <w:szCs w:val="24"/>
                <w:lang w:val="en-US"/>
              </w:rPr>
              <w:t>Phone number</w:t>
            </w:r>
          </w:p>
        </w:tc>
        <w:tc>
          <w:tcPr>
            <w:tcW w:w="4289" w:type="dxa"/>
          </w:tcPr>
          <w:p w14:paraId="03C3A36B" w14:textId="77777777" w:rsidR="006D5726" w:rsidRPr="00EF1AB4" w:rsidRDefault="006D5726" w:rsidP="007E5036">
            <w:pPr>
              <w:pStyle w:val="Rindkopa"/>
              <w:spacing w:line="360" w:lineRule="auto"/>
              <w:ind w:left="0"/>
              <w:rPr>
                <w:rFonts w:ascii="Times New Roman" w:hAnsi="Times New Roman" w:cs="Times New Roman"/>
                <w:sz w:val="24"/>
                <w:szCs w:val="24"/>
                <w:lang w:val="en-US"/>
              </w:rPr>
            </w:pPr>
          </w:p>
        </w:tc>
      </w:tr>
      <w:tr w:rsidR="006D5726" w:rsidRPr="00EF1AB4" w14:paraId="33F27906" w14:textId="77777777" w:rsidTr="00045B8C">
        <w:tc>
          <w:tcPr>
            <w:tcW w:w="4007" w:type="dxa"/>
          </w:tcPr>
          <w:p w14:paraId="3A89A1D0" w14:textId="674612E4" w:rsidR="006D5726" w:rsidRPr="00EF1AB4" w:rsidRDefault="00673081" w:rsidP="007E5036">
            <w:pPr>
              <w:pStyle w:val="Rindkopa"/>
              <w:spacing w:line="360" w:lineRule="auto"/>
              <w:ind w:left="0"/>
              <w:rPr>
                <w:rFonts w:ascii="Times New Roman" w:hAnsi="Times New Roman" w:cs="Times New Roman"/>
                <w:sz w:val="24"/>
                <w:szCs w:val="24"/>
                <w:lang w:val="en-US"/>
              </w:rPr>
            </w:pPr>
            <w:r w:rsidRPr="00EF1AB4">
              <w:rPr>
                <w:rFonts w:ascii="Times New Roman" w:hAnsi="Times New Roman" w:cs="Times New Roman"/>
                <w:b/>
                <w:sz w:val="24"/>
                <w:szCs w:val="24"/>
                <w:lang w:val="en-US"/>
              </w:rPr>
              <w:t>Email address</w:t>
            </w:r>
          </w:p>
        </w:tc>
        <w:tc>
          <w:tcPr>
            <w:tcW w:w="4289" w:type="dxa"/>
          </w:tcPr>
          <w:p w14:paraId="4D11839A" w14:textId="77777777" w:rsidR="006D5726" w:rsidRPr="00EF1AB4" w:rsidRDefault="006D5726" w:rsidP="007E5036">
            <w:pPr>
              <w:pStyle w:val="Rindkopa"/>
              <w:spacing w:line="360" w:lineRule="auto"/>
              <w:ind w:left="0"/>
              <w:rPr>
                <w:rFonts w:ascii="Times New Roman" w:hAnsi="Times New Roman" w:cs="Times New Roman"/>
                <w:sz w:val="24"/>
                <w:szCs w:val="24"/>
                <w:lang w:val="en-US"/>
              </w:rPr>
            </w:pPr>
          </w:p>
        </w:tc>
      </w:tr>
      <w:tr w:rsidR="006D5726" w:rsidRPr="00EF1AB4" w14:paraId="2984ABB1" w14:textId="77777777" w:rsidTr="00045B8C">
        <w:tc>
          <w:tcPr>
            <w:tcW w:w="4007" w:type="dxa"/>
          </w:tcPr>
          <w:p w14:paraId="781998FE" w14:textId="534B5887" w:rsidR="006D5726" w:rsidRPr="00EF1AB4" w:rsidRDefault="00673081" w:rsidP="007E5036">
            <w:pPr>
              <w:pStyle w:val="Rindkopa"/>
              <w:spacing w:line="360" w:lineRule="auto"/>
              <w:ind w:left="0"/>
              <w:rPr>
                <w:rFonts w:ascii="Times New Roman" w:hAnsi="Times New Roman" w:cs="Times New Roman"/>
                <w:b/>
                <w:sz w:val="24"/>
                <w:szCs w:val="24"/>
                <w:lang w:val="en-US"/>
              </w:rPr>
            </w:pPr>
            <w:r w:rsidRPr="00EF1AB4">
              <w:rPr>
                <w:rFonts w:ascii="Times New Roman" w:hAnsi="Times New Roman" w:cs="Times New Roman"/>
                <w:b/>
                <w:sz w:val="24"/>
                <w:szCs w:val="24"/>
                <w:lang w:val="en-US"/>
              </w:rPr>
              <w:t>Bank details</w:t>
            </w:r>
          </w:p>
        </w:tc>
        <w:tc>
          <w:tcPr>
            <w:tcW w:w="4289" w:type="dxa"/>
          </w:tcPr>
          <w:p w14:paraId="090F42DC" w14:textId="77777777" w:rsidR="006D5726" w:rsidRPr="00EF1AB4" w:rsidRDefault="006D5726" w:rsidP="007E5036">
            <w:pPr>
              <w:pStyle w:val="Rindkopa"/>
              <w:spacing w:line="240" w:lineRule="auto"/>
              <w:ind w:left="0"/>
              <w:rPr>
                <w:rFonts w:ascii="Times New Roman" w:hAnsi="Times New Roman" w:cs="Times New Roman"/>
                <w:sz w:val="24"/>
                <w:szCs w:val="24"/>
                <w:lang w:val="en-US"/>
              </w:rPr>
            </w:pPr>
          </w:p>
        </w:tc>
      </w:tr>
      <w:tr w:rsidR="006D5726" w:rsidRPr="00EF1AB4" w14:paraId="00B20BF9" w14:textId="77777777" w:rsidTr="00045B8C">
        <w:tc>
          <w:tcPr>
            <w:tcW w:w="4007" w:type="dxa"/>
          </w:tcPr>
          <w:p w14:paraId="61BB80DD" w14:textId="6C215879" w:rsidR="006D5726" w:rsidRPr="00EF1AB4" w:rsidRDefault="00673081" w:rsidP="007E5036">
            <w:pPr>
              <w:snapToGrid w:val="0"/>
              <w:rPr>
                <w:rFonts w:ascii="Times New Roman" w:hAnsi="Times New Roman" w:cs="Times New Roman"/>
                <w:b/>
              </w:rPr>
            </w:pPr>
            <w:r w:rsidRPr="00EF1AB4">
              <w:rPr>
                <w:rFonts w:ascii="Times New Roman" w:hAnsi="Times New Roman" w:cs="Times New Roman"/>
                <w:b/>
              </w:rPr>
              <w:t>Contact person</w:t>
            </w:r>
          </w:p>
          <w:p w14:paraId="714B76C6" w14:textId="325F4EA7" w:rsidR="006D5726" w:rsidRPr="00EF1AB4" w:rsidRDefault="006D5726" w:rsidP="007E5036">
            <w:pPr>
              <w:pStyle w:val="Rindkopa"/>
              <w:spacing w:line="240" w:lineRule="auto"/>
              <w:ind w:left="0"/>
              <w:rPr>
                <w:rFonts w:ascii="Times New Roman" w:hAnsi="Times New Roman" w:cs="Times New Roman"/>
                <w:i/>
                <w:sz w:val="24"/>
                <w:szCs w:val="24"/>
                <w:lang w:val="en-US"/>
              </w:rPr>
            </w:pPr>
            <w:r w:rsidRPr="00EF1AB4">
              <w:rPr>
                <w:rFonts w:ascii="Times New Roman" w:hAnsi="Times New Roman" w:cs="Times New Roman"/>
                <w:i/>
                <w:sz w:val="24"/>
                <w:szCs w:val="24"/>
                <w:lang w:val="en-US"/>
              </w:rPr>
              <w:t>(</w:t>
            </w:r>
            <w:r w:rsidR="00673081" w:rsidRPr="00EF1AB4">
              <w:rPr>
                <w:rFonts w:ascii="Times New Roman" w:hAnsi="Times New Roman" w:cs="Times New Roman"/>
                <w:i/>
                <w:sz w:val="24"/>
                <w:szCs w:val="24"/>
                <w:lang w:val="en-US"/>
              </w:rPr>
              <w:t>name</w:t>
            </w:r>
            <w:r w:rsidRPr="00EF1AB4">
              <w:rPr>
                <w:rFonts w:ascii="Times New Roman" w:hAnsi="Times New Roman" w:cs="Times New Roman"/>
                <w:i/>
                <w:sz w:val="24"/>
                <w:szCs w:val="24"/>
                <w:lang w:val="en-US"/>
              </w:rPr>
              <w:t xml:space="preserve">, </w:t>
            </w:r>
            <w:r w:rsidR="00673081" w:rsidRPr="00EF1AB4">
              <w:rPr>
                <w:rFonts w:ascii="Times New Roman" w:hAnsi="Times New Roman" w:cs="Times New Roman"/>
                <w:i/>
                <w:sz w:val="24"/>
                <w:szCs w:val="24"/>
                <w:lang w:val="en-US"/>
              </w:rPr>
              <w:t>surname</w:t>
            </w:r>
            <w:r w:rsidRPr="00EF1AB4">
              <w:rPr>
                <w:rFonts w:ascii="Times New Roman" w:hAnsi="Times New Roman" w:cs="Times New Roman"/>
                <w:i/>
                <w:sz w:val="24"/>
                <w:szCs w:val="24"/>
                <w:lang w:val="en-US"/>
              </w:rPr>
              <w:t xml:space="preserve">, </w:t>
            </w:r>
            <w:r w:rsidR="00673081" w:rsidRPr="00EF1AB4">
              <w:rPr>
                <w:rFonts w:ascii="Times New Roman" w:hAnsi="Times New Roman" w:cs="Times New Roman"/>
                <w:i/>
                <w:sz w:val="24"/>
                <w:szCs w:val="24"/>
                <w:lang w:val="en-US"/>
              </w:rPr>
              <w:t>position</w:t>
            </w:r>
            <w:r w:rsidRPr="00EF1AB4">
              <w:rPr>
                <w:rFonts w:ascii="Times New Roman" w:hAnsi="Times New Roman" w:cs="Times New Roman"/>
                <w:i/>
                <w:sz w:val="24"/>
                <w:szCs w:val="24"/>
                <w:lang w:val="en-US"/>
              </w:rPr>
              <w:t xml:space="preserve">, </w:t>
            </w:r>
            <w:r w:rsidR="00673081" w:rsidRPr="00EF1AB4">
              <w:rPr>
                <w:rFonts w:ascii="Times New Roman" w:hAnsi="Times New Roman" w:cs="Times New Roman"/>
                <w:i/>
                <w:sz w:val="24"/>
                <w:szCs w:val="24"/>
                <w:lang w:val="en-US"/>
              </w:rPr>
              <w:t>phone number</w:t>
            </w:r>
            <w:r w:rsidRPr="00EF1AB4">
              <w:rPr>
                <w:rFonts w:ascii="Times New Roman" w:hAnsi="Times New Roman" w:cs="Times New Roman"/>
                <w:i/>
                <w:sz w:val="24"/>
                <w:szCs w:val="24"/>
                <w:lang w:val="en-US"/>
              </w:rPr>
              <w:t xml:space="preserve">, </w:t>
            </w:r>
            <w:r w:rsidR="00673081" w:rsidRPr="00EF1AB4">
              <w:rPr>
                <w:rFonts w:ascii="Times New Roman" w:hAnsi="Times New Roman" w:cs="Times New Roman"/>
                <w:i/>
                <w:sz w:val="24"/>
                <w:szCs w:val="24"/>
                <w:lang w:val="en-US"/>
              </w:rPr>
              <w:t>email address</w:t>
            </w:r>
            <w:r w:rsidRPr="00EF1AB4">
              <w:rPr>
                <w:rFonts w:ascii="Times New Roman" w:hAnsi="Times New Roman" w:cs="Times New Roman"/>
                <w:i/>
                <w:sz w:val="24"/>
                <w:szCs w:val="24"/>
                <w:lang w:val="en-US"/>
              </w:rPr>
              <w:t>)</w:t>
            </w:r>
          </w:p>
        </w:tc>
        <w:tc>
          <w:tcPr>
            <w:tcW w:w="4289" w:type="dxa"/>
          </w:tcPr>
          <w:p w14:paraId="7718779F" w14:textId="77777777" w:rsidR="006D5726" w:rsidRPr="00EF1AB4" w:rsidRDefault="006D5726" w:rsidP="007E5036">
            <w:pPr>
              <w:pStyle w:val="Rindkopa"/>
              <w:spacing w:line="240" w:lineRule="auto"/>
              <w:ind w:left="0"/>
              <w:jc w:val="left"/>
              <w:rPr>
                <w:rFonts w:ascii="Times New Roman" w:hAnsi="Times New Roman" w:cs="Times New Roman"/>
                <w:sz w:val="24"/>
                <w:szCs w:val="24"/>
                <w:lang w:val="en-US"/>
              </w:rPr>
            </w:pPr>
          </w:p>
        </w:tc>
      </w:tr>
    </w:tbl>
    <w:p w14:paraId="09B2D0C5" w14:textId="77777777" w:rsidR="00256356" w:rsidRPr="00EF1AB4" w:rsidRDefault="00256356" w:rsidP="006D5726">
      <w:pPr>
        <w:spacing w:line="240" w:lineRule="auto"/>
        <w:jc w:val="center"/>
        <w:rPr>
          <w:rFonts w:ascii="Times New Roman" w:hAnsi="Times New Roman" w:cs="Times New Roman"/>
          <w:i/>
          <w:iCs/>
        </w:rPr>
      </w:pPr>
    </w:p>
    <w:p w14:paraId="4981F0A6" w14:textId="5FFB31C7" w:rsidR="006D5726" w:rsidRPr="00EF1AB4" w:rsidRDefault="00673081" w:rsidP="006D5726">
      <w:pPr>
        <w:spacing w:line="240" w:lineRule="auto"/>
        <w:jc w:val="center"/>
        <w:rPr>
          <w:rFonts w:ascii="Times New Roman" w:hAnsi="Times New Roman" w:cs="Times New Roman"/>
          <w:b/>
          <w:bCs/>
        </w:rPr>
      </w:pPr>
      <w:r w:rsidRPr="00EF1AB4">
        <w:rPr>
          <w:rFonts w:ascii="Times New Roman" w:hAnsi="Times New Roman" w:cs="Times New Roman"/>
          <w:b/>
          <w:bCs/>
        </w:rPr>
        <w:t>Confirmation</w:t>
      </w:r>
    </w:p>
    <w:p w14:paraId="49476BAB" w14:textId="7451C1D4" w:rsidR="006D5726" w:rsidRPr="00EF1AB4" w:rsidRDefault="00673081" w:rsidP="006D5726">
      <w:pPr>
        <w:pStyle w:val="BodyText"/>
        <w:numPr>
          <w:ilvl w:val="0"/>
          <w:numId w:val="35"/>
        </w:numPr>
        <w:tabs>
          <w:tab w:val="clear" w:pos="720"/>
        </w:tabs>
        <w:suppressAutoHyphens w:val="0"/>
        <w:spacing w:after="0"/>
        <w:ind w:left="284" w:hanging="284"/>
        <w:jc w:val="both"/>
        <w:rPr>
          <w:lang w:val="en-US"/>
        </w:rPr>
      </w:pPr>
      <w:r w:rsidRPr="00EF1AB4">
        <w:rPr>
          <w:lang w:val="en-US"/>
        </w:rPr>
        <w:t>We undertake to comply with all the requirements of the procurement documents and their annexes and agree to all the requirements and conditions set out in the procurement documents and their annexes</w:t>
      </w:r>
      <w:r w:rsidR="006D5726" w:rsidRPr="00EF1AB4">
        <w:rPr>
          <w:lang w:val="en-US"/>
        </w:rPr>
        <w:t>.</w:t>
      </w:r>
    </w:p>
    <w:p w14:paraId="53FA5D01" w14:textId="22C2776C" w:rsidR="006D5726" w:rsidRPr="00EF1AB4" w:rsidRDefault="00673081" w:rsidP="006D5726">
      <w:pPr>
        <w:numPr>
          <w:ilvl w:val="0"/>
          <w:numId w:val="35"/>
        </w:numPr>
        <w:tabs>
          <w:tab w:val="clear" w:pos="720"/>
          <w:tab w:val="left" w:pos="0"/>
        </w:tabs>
        <w:overflowPunct w:val="0"/>
        <w:autoSpaceDE w:val="0"/>
        <w:autoSpaceDN w:val="0"/>
        <w:adjustRightInd w:val="0"/>
        <w:spacing w:after="0" w:line="240" w:lineRule="auto"/>
        <w:ind w:left="284" w:hanging="284"/>
        <w:jc w:val="both"/>
        <w:rPr>
          <w:rFonts w:ascii="Times New Roman" w:hAnsi="Times New Roman" w:cs="Times New Roman"/>
          <w:color w:val="000000"/>
        </w:rPr>
      </w:pPr>
      <w:r w:rsidRPr="00EF1AB4">
        <w:rPr>
          <w:rFonts w:ascii="Times New Roman" w:hAnsi="Times New Roman" w:cs="Times New Roman"/>
        </w:rPr>
        <w:t xml:space="preserve">We confirm that we have the resources available to ensure the necessary contract performance within the specified </w:t>
      </w:r>
      <w:proofErr w:type="gramStart"/>
      <w:r w:rsidRPr="00EF1AB4">
        <w:rPr>
          <w:rFonts w:ascii="Times New Roman" w:hAnsi="Times New Roman" w:cs="Times New Roman"/>
        </w:rPr>
        <w:t>time period</w:t>
      </w:r>
      <w:proofErr w:type="gramEnd"/>
      <w:r w:rsidR="006D5726" w:rsidRPr="00EF1AB4">
        <w:rPr>
          <w:rFonts w:ascii="Times New Roman" w:hAnsi="Times New Roman" w:cs="Times New Roman"/>
          <w:color w:val="000000"/>
        </w:rPr>
        <w:t>.</w:t>
      </w:r>
    </w:p>
    <w:p w14:paraId="46CEE00E" w14:textId="1407A34D" w:rsidR="006D5726" w:rsidRPr="00EF1AB4" w:rsidRDefault="00673081" w:rsidP="006D5726">
      <w:pPr>
        <w:numPr>
          <w:ilvl w:val="0"/>
          <w:numId w:val="35"/>
        </w:numPr>
        <w:tabs>
          <w:tab w:val="clear" w:pos="720"/>
        </w:tabs>
        <w:spacing w:after="0" w:line="240" w:lineRule="auto"/>
        <w:ind w:left="284" w:hanging="284"/>
        <w:jc w:val="both"/>
        <w:rPr>
          <w:rFonts w:ascii="Times New Roman" w:hAnsi="Times New Roman" w:cs="Times New Roman"/>
        </w:rPr>
      </w:pPr>
      <w:r w:rsidRPr="00EF1AB4">
        <w:rPr>
          <w:rFonts w:ascii="Times New Roman" w:hAnsi="Times New Roman" w:cs="Times New Roman"/>
        </w:rPr>
        <w:t>We are not in any way interested in any other offer submitted in this procurement</w:t>
      </w:r>
      <w:r w:rsidR="006D5726" w:rsidRPr="00EF1AB4">
        <w:rPr>
          <w:rFonts w:ascii="Times New Roman" w:hAnsi="Times New Roman" w:cs="Times New Roman"/>
        </w:rPr>
        <w:t>.</w:t>
      </w:r>
    </w:p>
    <w:p w14:paraId="1C6C135B" w14:textId="44CAF79A" w:rsidR="006D5726" w:rsidRPr="00EF1AB4" w:rsidRDefault="00673081" w:rsidP="00045B8C">
      <w:pPr>
        <w:widowControl w:val="0"/>
        <w:numPr>
          <w:ilvl w:val="0"/>
          <w:numId w:val="35"/>
        </w:numPr>
        <w:tabs>
          <w:tab w:val="clear" w:pos="720"/>
        </w:tabs>
        <w:spacing w:after="0" w:line="240" w:lineRule="auto"/>
        <w:ind w:left="284" w:hanging="284"/>
        <w:jc w:val="both"/>
        <w:rPr>
          <w:rFonts w:ascii="Times New Roman" w:hAnsi="Times New Roman" w:cs="Times New Roman"/>
        </w:rPr>
      </w:pPr>
      <w:r w:rsidRPr="00EF1AB4">
        <w:rPr>
          <w:rFonts w:ascii="Times New Roman" w:hAnsi="Times New Roman" w:cs="Times New Roman"/>
        </w:rPr>
        <w:t>All submitted document copies correspond to the original, the provided information and data are true</w:t>
      </w:r>
      <w:r w:rsidR="006D5726" w:rsidRPr="00EF1AB4">
        <w:rPr>
          <w:rFonts w:ascii="Times New Roman" w:hAnsi="Times New Roman" w:cs="Times New Roman"/>
        </w:rPr>
        <w:t xml:space="preserve">. </w:t>
      </w:r>
    </w:p>
    <w:tbl>
      <w:tblPr>
        <w:tblW w:w="89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44"/>
        <w:gridCol w:w="5412"/>
      </w:tblGrid>
      <w:tr w:rsidR="006D5726" w:rsidRPr="00EF1AB4" w14:paraId="7DBC209B" w14:textId="77777777" w:rsidTr="007E5036">
        <w:trPr>
          <w:trHeight w:val="154"/>
        </w:trPr>
        <w:tc>
          <w:tcPr>
            <w:tcW w:w="3544" w:type="dxa"/>
            <w:shd w:val="pct5" w:color="auto" w:fill="FFFFFF"/>
            <w:vAlign w:val="center"/>
          </w:tcPr>
          <w:p w14:paraId="792F5775" w14:textId="4A3883DD" w:rsidR="006D5726" w:rsidRPr="00EF1AB4" w:rsidRDefault="00673081" w:rsidP="007E5036">
            <w:pPr>
              <w:jc w:val="both"/>
              <w:rPr>
                <w:rFonts w:ascii="Times New Roman" w:hAnsi="Times New Roman" w:cs="Times New Roman"/>
                <w:b/>
                <w:bCs/>
                <w:color w:val="000000"/>
                <w:lang w:eastAsia="ar-SA"/>
              </w:rPr>
            </w:pPr>
            <w:r w:rsidRPr="00EF1AB4">
              <w:rPr>
                <w:rFonts w:ascii="Times New Roman" w:hAnsi="Times New Roman" w:cs="Times New Roman"/>
                <w:b/>
                <w:bCs/>
                <w:color w:val="000000"/>
                <w:lang w:eastAsia="ar-SA"/>
              </w:rPr>
              <w:t>Name, surname</w:t>
            </w:r>
            <w:r w:rsidR="006D5726" w:rsidRPr="00EF1AB4">
              <w:rPr>
                <w:rFonts w:ascii="Times New Roman" w:hAnsi="Times New Roman" w:cs="Times New Roman"/>
                <w:b/>
                <w:bCs/>
                <w:color w:val="000000"/>
                <w:lang w:eastAsia="ar-SA"/>
              </w:rPr>
              <w:t>:</w:t>
            </w:r>
          </w:p>
        </w:tc>
        <w:tc>
          <w:tcPr>
            <w:tcW w:w="5412" w:type="dxa"/>
            <w:vAlign w:val="center"/>
          </w:tcPr>
          <w:p w14:paraId="283B15B2" w14:textId="77777777" w:rsidR="006D5726" w:rsidRPr="00EF1AB4" w:rsidRDefault="006D5726" w:rsidP="007E5036">
            <w:pPr>
              <w:rPr>
                <w:rFonts w:ascii="Times New Roman" w:hAnsi="Times New Roman" w:cs="Times New Roman"/>
                <w:iCs/>
                <w:color w:val="000000"/>
                <w:lang w:eastAsia="ar-SA"/>
              </w:rPr>
            </w:pPr>
          </w:p>
        </w:tc>
      </w:tr>
      <w:tr w:rsidR="006D5726" w:rsidRPr="00EF1AB4" w14:paraId="359CF677" w14:textId="77777777" w:rsidTr="007E5036">
        <w:trPr>
          <w:trHeight w:val="386"/>
        </w:trPr>
        <w:tc>
          <w:tcPr>
            <w:tcW w:w="3544" w:type="dxa"/>
            <w:shd w:val="pct5" w:color="auto" w:fill="FFFFFF"/>
            <w:vAlign w:val="center"/>
          </w:tcPr>
          <w:p w14:paraId="353BDD6F" w14:textId="1EB1FAD7" w:rsidR="006D5726" w:rsidRPr="00EF1AB4" w:rsidRDefault="00673081" w:rsidP="007E5036">
            <w:pPr>
              <w:jc w:val="both"/>
              <w:rPr>
                <w:rFonts w:ascii="Times New Roman" w:hAnsi="Times New Roman" w:cs="Times New Roman"/>
                <w:b/>
                <w:bCs/>
                <w:color w:val="000000"/>
                <w:lang w:eastAsia="ar-SA"/>
              </w:rPr>
            </w:pPr>
            <w:r w:rsidRPr="00EF1AB4">
              <w:rPr>
                <w:rFonts w:ascii="Times New Roman" w:hAnsi="Times New Roman" w:cs="Times New Roman"/>
                <w:b/>
                <w:bCs/>
                <w:color w:val="000000"/>
                <w:lang w:eastAsia="ar-SA"/>
              </w:rPr>
              <w:t>Position</w:t>
            </w:r>
            <w:r w:rsidR="006D5726" w:rsidRPr="00EF1AB4">
              <w:rPr>
                <w:rFonts w:ascii="Times New Roman" w:hAnsi="Times New Roman" w:cs="Times New Roman"/>
                <w:b/>
                <w:bCs/>
                <w:color w:val="000000"/>
                <w:lang w:eastAsia="ar-SA"/>
              </w:rPr>
              <w:t>:</w:t>
            </w:r>
          </w:p>
        </w:tc>
        <w:tc>
          <w:tcPr>
            <w:tcW w:w="5412" w:type="dxa"/>
            <w:vAlign w:val="center"/>
          </w:tcPr>
          <w:p w14:paraId="54AAC038" w14:textId="77777777" w:rsidR="006D5726" w:rsidRPr="00EF1AB4" w:rsidRDefault="006D5726" w:rsidP="007E5036">
            <w:pPr>
              <w:rPr>
                <w:rFonts w:ascii="Times New Roman" w:hAnsi="Times New Roman" w:cs="Times New Roman"/>
                <w:color w:val="000000"/>
                <w:lang w:eastAsia="ar-SA"/>
              </w:rPr>
            </w:pPr>
          </w:p>
        </w:tc>
      </w:tr>
      <w:tr w:rsidR="006D5726" w:rsidRPr="00EF1AB4" w14:paraId="69DBA5A2" w14:textId="77777777" w:rsidTr="007E5036">
        <w:trPr>
          <w:trHeight w:val="386"/>
        </w:trPr>
        <w:tc>
          <w:tcPr>
            <w:tcW w:w="3544" w:type="dxa"/>
            <w:shd w:val="pct5" w:color="auto" w:fill="FFFFFF"/>
            <w:vAlign w:val="center"/>
          </w:tcPr>
          <w:p w14:paraId="61A81011" w14:textId="6DE7292B" w:rsidR="006D5726" w:rsidRPr="00EF1AB4" w:rsidRDefault="00673081" w:rsidP="007E5036">
            <w:pPr>
              <w:jc w:val="both"/>
              <w:rPr>
                <w:rFonts w:ascii="Times New Roman" w:hAnsi="Times New Roman" w:cs="Times New Roman"/>
                <w:b/>
                <w:bCs/>
                <w:color w:val="000000"/>
                <w:lang w:eastAsia="ar-SA"/>
              </w:rPr>
            </w:pPr>
            <w:r w:rsidRPr="00EF1AB4">
              <w:rPr>
                <w:rFonts w:ascii="Times New Roman" w:hAnsi="Times New Roman" w:cs="Times New Roman"/>
                <w:b/>
                <w:bCs/>
                <w:color w:val="000000"/>
                <w:lang w:eastAsia="ar-SA"/>
              </w:rPr>
              <w:t>Signature</w:t>
            </w:r>
            <w:r w:rsidR="006D5726" w:rsidRPr="00EF1AB4">
              <w:rPr>
                <w:rFonts w:ascii="Times New Roman" w:hAnsi="Times New Roman" w:cs="Times New Roman"/>
                <w:b/>
                <w:bCs/>
                <w:color w:val="000000"/>
                <w:lang w:eastAsia="ar-SA"/>
              </w:rPr>
              <w:t>:</w:t>
            </w:r>
          </w:p>
        </w:tc>
        <w:tc>
          <w:tcPr>
            <w:tcW w:w="5412" w:type="dxa"/>
            <w:vAlign w:val="center"/>
          </w:tcPr>
          <w:p w14:paraId="077D380B" w14:textId="77777777" w:rsidR="006D5726" w:rsidRPr="00EF1AB4" w:rsidRDefault="006D5726" w:rsidP="007E5036">
            <w:pPr>
              <w:jc w:val="center"/>
              <w:rPr>
                <w:rFonts w:ascii="Times New Roman" w:hAnsi="Times New Roman" w:cs="Times New Roman"/>
                <w:i/>
                <w:iCs/>
                <w:color w:val="000000"/>
                <w:lang w:eastAsia="ar-SA"/>
              </w:rPr>
            </w:pPr>
          </w:p>
        </w:tc>
      </w:tr>
      <w:tr w:rsidR="006D5726" w:rsidRPr="00EF1AB4" w14:paraId="73BFBAEC" w14:textId="77777777" w:rsidTr="007E5036">
        <w:trPr>
          <w:trHeight w:val="386"/>
        </w:trPr>
        <w:tc>
          <w:tcPr>
            <w:tcW w:w="3544" w:type="dxa"/>
            <w:shd w:val="pct5" w:color="auto" w:fill="FFFFFF"/>
            <w:vAlign w:val="center"/>
          </w:tcPr>
          <w:p w14:paraId="2A6E1510" w14:textId="7727791F" w:rsidR="006D5726" w:rsidRPr="00EF1AB4" w:rsidRDefault="00673081" w:rsidP="007E5036">
            <w:pPr>
              <w:jc w:val="both"/>
              <w:rPr>
                <w:rFonts w:ascii="Times New Roman" w:hAnsi="Times New Roman" w:cs="Times New Roman"/>
                <w:b/>
                <w:bCs/>
                <w:color w:val="000000"/>
                <w:lang w:eastAsia="ar-SA"/>
              </w:rPr>
            </w:pPr>
            <w:r w:rsidRPr="00EF1AB4">
              <w:rPr>
                <w:rFonts w:ascii="Times New Roman" w:hAnsi="Times New Roman" w:cs="Times New Roman"/>
                <w:b/>
                <w:bCs/>
                <w:color w:val="000000"/>
                <w:lang w:eastAsia="ar-SA"/>
              </w:rPr>
              <w:t>Date</w:t>
            </w:r>
            <w:r w:rsidR="006D5726" w:rsidRPr="00EF1AB4">
              <w:rPr>
                <w:rFonts w:ascii="Times New Roman" w:hAnsi="Times New Roman" w:cs="Times New Roman"/>
                <w:b/>
                <w:bCs/>
                <w:color w:val="000000"/>
                <w:lang w:eastAsia="ar-SA"/>
              </w:rPr>
              <w:t>:</w:t>
            </w:r>
          </w:p>
        </w:tc>
        <w:tc>
          <w:tcPr>
            <w:tcW w:w="5412" w:type="dxa"/>
            <w:vAlign w:val="center"/>
          </w:tcPr>
          <w:p w14:paraId="5C2ADF27" w14:textId="77777777" w:rsidR="006D5726" w:rsidRPr="00EF1AB4" w:rsidRDefault="006D5726" w:rsidP="007E5036">
            <w:pPr>
              <w:rPr>
                <w:rFonts w:ascii="Times New Roman" w:hAnsi="Times New Roman" w:cs="Times New Roman"/>
                <w:i/>
                <w:iCs/>
                <w:color w:val="000000"/>
                <w:lang w:eastAsia="ar-SA"/>
              </w:rPr>
            </w:pPr>
          </w:p>
        </w:tc>
      </w:tr>
    </w:tbl>
    <w:p w14:paraId="1D72F52F" w14:textId="77777777" w:rsidR="006D5726" w:rsidRPr="00EF1AB4" w:rsidRDefault="006D5726" w:rsidP="006D5726">
      <w:pPr>
        <w:spacing w:line="240" w:lineRule="auto"/>
        <w:jc w:val="right"/>
        <w:rPr>
          <w:rFonts w:ascii="Times New Roman" w:hAnsi="Times New Roman" w:cs="Times New Roman"/>
          <w:i/>
          <w:iCs/>
        </w:rPr>
      </w:pPr>
    </w:p>
    <w:p w14:paraId="793951BD" w14:textId="77777777" w:rsidR="00FF5A5F" w:rsidRPr="00EF1AB4" w:rsidRDefault="00FF5A5F" w:rsidP="006D5726">
      <w:pPr>
        <w:spacing w:line="240" w:lineRule="auto"/>
        <w:jc w:val="right"/>
        <w:rPr>
          <w:rFonts w:ascii="Times New Roman" w:hAnsi="Times New Roman" w:cs="Times New Roman"/>
          <w:i/>
          <w:iCs/>
        </w:rPr>
      </w:pPr>
    </w:p>
    <w:p w14:paraId="068C913E" w14:textId="77777777" w:rsidR="00FF5A5F" w:rsidRPr="00EF1AB4" w:rsidRDefault="00FF5A5F" w:rsidP="006D5726">
      <w:pPr>
        <w:spacing w:line="240" w:lineRule="auto"/>
        <w:jc w:val="right"/>
        <w:rPr>
          <w:rFonts w:ascii="Times New Roman" w:hAnsi="Times New Roman" w:cs="Times New Roman"/>
          <w:i/>
          <w:iCs/>
        </w:rPr>
      </w:pPr>
    </w:p>
    <w:p w14:paraId="52597774" w14:textId="77777777" w:rsidR="00FF5A5F" w:rsidRPr="00EF1AB4" w:rsidRDefault="00FF5A5F" w:rsidP="006D5726">
      <w:pPr>
        <w:spacing w:line="240" w:lineRule="auto"/>
        <w:jc w:val="right"/>
        <w:rPr>
          <w:rFonts w:ascii="Times New Roman" w:hAnsi="Times New Roman" w:cs="Times New Roman"/>
          <w:i/>
          <w:iCs/>
        </w:rPr>
      </w:pPr>
    </w:p>
    <w:p w14:paraId="7045AA23" w14:textId="77777777" w:rsidR="00FF5A5F" w:rsidRPr="00EF1AB4" w:rsidRDefault="00FF5A5F" w:rsidP="006D5726">
      <w:pPr>
        <w:spacing w:line="240" w:lineRule="auto"/>
        <w:jc w:val="right"/>
        <w:rPr>
          <w:rFonts w:ascii="Times New Roman" w:hAnsi="Times New Roman" w:cs="Times New Roman"/>
          <w:i/>
          <w:iCs/>
        </w:rPr>
      </w:pPr>
    </w:p>
    <w:p w14:paraId="70EC1AE3" w14:textId="77777777" w:rsidR="00673081" w:rsidRPr="00EF1AB4" w:rsidRDefault="00673081" w:rsidP="006D5726">
      <w:pPr>
        <w:spacing w:line="240" w:lineRule="auto"/>
        <w:jc w:val="right"/>
        <w:rPr>
          <w:rFonts w:ascii="Times New Roman" w:hAnsi="Times New Roman" w:cs="Times New Roman"/>
          <w:i/>
          <w:iCs/>
        </w:rPr>
      </w:pPr>
    </w:p>
    <w:p w14:paraId="5E369BB5" w14:textId="67CFA022" w:rsidR="00826433" w:rsidRPr="00EF1AB4" w:rsidRDefault="008B27BB" w:rsidP="006D5726">
      <w:pPr>
        <w:spacing w:line="240" w:lineRule="auto"/>
        <w:jc w:val="right"/>
        <w:rPr>
          <w:rFonts w:ascii="Times New Roman" w:hAnsi="Times New Roman" w:cs="Times New Roman"/>
          <w:i/>
          <w:iCs/>
        </w:rPr>
      </w:pPr>
      <w:r w:rsidRPr="00EF1AB4">
        <w:rPr>
          <w:rFonts w:ascii="Times New Roman" w:hAnsi="Times New Roman" w:cs="Times New Roman"/>
          <w:i/>
          <w:iCs/>
        </w:rPr>
        <w:t>Annex 2</w:t>
      </w:r>
    </w:p>
    <w:p w14:paraId="5E34D2E1" w14:textId="28DC3F33" w:rsidR="006D5726" w:rsidRPr="00EF1AB4" w:rsidRDefault="008B27BB" w:rsidP="006D5726">
      <w:pPr>
        <w:spacing w:line="240" w:lineRule="auto"/>
        <w:jc w:val="center"/>
        <w:rPr>
          <w:rFonts w:ascii="Times New Roman" w:hAnsi="Times New Roman" w:cs="Times New Roman"/>
          <w:b/>
          <w:bCs/>
        </w:rPr>
      </w:pPr>
      <w:r w:rsidRPr="00EF1AB4">
        <w:rPr>
          <w:rFonts w:ascii="Times New Roman" w:hAnsi="Times New Roman" w:cs="Times New Roman"/>
          <w:b/>
          <w:bCs/>
        </w:rPr>
        <w:t>Technical and Financial Offer</w:t>
      </w:r>
    </w:p>
    <w:p w14:paraId="775B674B" w14:textId="0FEFE252" w:rsidR="006D5726" w:rsidRPr="00EF1AB4" w:rsidRDefault="008B27BB" w:rsidP="006D5726">
      <w:pPr>
        <w:rPr>
          <w:rFonts w:ascii="Times New Roman" w:eastAsia="Arial" w:hAnsi="Times New Roman" w:cs="Times New Roman"/>
          <w:color w:val="000000"/>
        </w:rPr>
      </w:pPr>
      <w:r w:rsidRPr="00EF1AB4">
        <w:rPr>
          <w:rFonts w:ascii="Times New Roman" w:hAnsi="Times New Roman" w:cs="Times New Roman"/>
          <w:b/>
          <w:bCs/>
        </w:rPr>
        <w:t>Financial Offer in</w:t>
      </w:r>
      <w:r w:rsidR="00256356" w:rsidRPr="00EF1AB4">
        <w:rPr>
          <w:rFonts w:ascii="Times New Roman" w:hAnsi="Times New Roman" w:cs="Times New Roman"/>
          <w:b/>
          <w:bCs/>
        </w:rPr>
        <w:t xml:space="preserve"> EUR</w:t>
      </w:r>
      <w:r w:rsidR="006D5726" w:rsidRPr="00EF1AB4">
        <w:rPr>
          <w:rFonts w:ascii="Times New Roman" w:hAnsi="Times New Roman" w:cs="Times New Roman"/>
          <w:b/>
          <w:bCs/>
        </w:rPr>
        <w:t xml:space="preserve"> </w:t>
      </w:r>
      <w:r w:rsidRPr="00EF1AB4">
        <w:rPr>
          <w:rFonts w:ascii="Times New Roman" w:hAnsi="Times New Roman" w:cs="Times New Roman"/>
          <w:b/>
          <w:bCs/>
        </w:rPr>
        <w:t>with and without VAT</w:t>
      </w:r>
      <w:r w:rsidR="006D5726" w:rsidRPr="00EF1AB4">
        <w:rPr>
          <w:rFonts w:ascii="Times New Roman" w:hAnsi="Times New Roman" w:cs="Times New Roman"/>
          <w:b/>
          <w:bCs/>
        </w:rPr>
        <w:t>:</w:t>
      </w:r>
    </w:p>
    <w:p w14:paraId="00000160" w14:textId="44920D75" w:rsidR="00115B70" w:rsidRPr="00EF1AB4" w:rsidRDefault="008B27BB">
      <w:pPr>
        <w:pBdr>
          <w:top w:val="nil"/>
          <w:left w:val="nil"/>
          <w:bottom w:val="nil"/>
          <w:right w:val="nil"/>
          <w:between w:val="nil"/>
        </w:pBdr>
        <w:spacing w:after="0" w:line="276" w:lineRule="auto"/>
        <w:rPr>
          <w:rFonts w:ascii="Times New Roman" w:hAnsi="Times New Roman" w:cs="Times New Roman"/>
          <w:b/>
          <w:bCs/>
        </w:rPr>
      </w:pPr>
      <w:r w:rsidRPr="00EF1AB4">
        <w:rPr>
          <w:rFonts w:ascii="Times New Roman" w:hAnsi="Times New Roman" w:cs="Times New Roman"/>
          <w:b/>
          <w:bCs/>
        </w:rPr>
        <w:t>Technical offer</w:t>
      </w:r>
      <w:r w:rsidR="006D5726" w:rsidRPr="00EF1AB4">
        <w:rPr>
          <w:rFonts w:ascii="Times New Roman" w:hAnsi="Times New Roman" w:cs="Times New Roman"/>
          <w:b/>
          <w:bCs/>
        </w:rPr>
        <w:t>:</w:t>
      </w:r>
    </w:p>
    <w:tbl>
      <w:tblPr>
        <w:tblStyle w:val="TableGrid"/>
        <w:tblW w:w="0" w:type="auto"/>
        <w:tblLook w:val="04A0" w:firstRow="1" w:lastRow="0" w:firstColumn="1" w:lastColumn="0" w:noHBand="0" w:noVBand="1"/>
      </w:tblPr>
      <w:tblGrid>
        <w:gridCol w:w="3681"/>
        <w:gridCol w:w="4615"/>
      </w:tblGrid>
      <w:tr w:rsidR="00826433" w:rsidRPr="00EF1AB4" w14:paraId="35C8AE22" w14:textId="77777777" w:rsidTr="00281F84">
        <w:tc>
          <w:tcPr>
            <w:tcW w:w="8296" w:type="dxa"/>
            <w:gridSpan w:val="2"/>
          </w:tcPr>
          <w:p w14:paraId="7234D616" w14:textId="5E6AF143" w:rsidR="00256356" w:rsidRPr="00EF1AB4" w:rsidRDefault="008B27BB">
            <w:pPr>
              <w:spacing w:line="276" w:lineRule="auto"/>
              <w:rPr>
                <w:rFonts w:ascii="Times New Roman" w:hAnsi="Times New Roman" w:cs="Times New Roman"/>
                <w:b/>
                <w:bCs/>
              </w:rPr>
            </w:pPr>
            <w:r w:rsidRPr="00EF1AB4">
              <w:rPr>
                <w:rFonts w:ascii="Times New Roman" w:hAnsi="Times New Roman" w:cs="Times New Roman"/>
                <w:b/>
                <w:bCs/>
              </w:rPr>
              <w:t>The Applicant must indicate that they undertake to fulfil all the requirements specified in the technical specification</w:t>
            </w:r>
            <w:r w:rsidR="00826433" w:rsidRPr="00EF1AB4">
              <w:rPr>
                <w:rFonts w:ascii="Times New Roman" w:hAnsi="Times New Roman" w:cs="Times New Roman"/>
                <w:b/>
                <w:bCs/>
              </w:rPr>
              <w:t xml:space="preserve">. </w:t>
            </w:r>
          </w:p>
          <w:p w14:paraId="703B80CA" w14:textId="3FF63347" w:rsidR="00826433" w:rsidRPr="00EF1AB4" w:rsidRDefault="008B27BB">
            <w:pPr>
              <w:spacing w:line="276" w:lineRule="auto"/>
              <w:rPr>
                <w:rFonts w:ascii="Times New Roman" w:hAnsi="Times New Roman" w:cs="Times New Roman"/>
                <w:b/>
                <w:bCs/>
              </w:rPr>
            </w:pPr>
            <w:r w:rsidRPr="00EF1AB4">
              <w:rPr>
                <w:rFonts w:ascii="Times New Roman" w:hAnsi="Times New Roman" w:cs="Times New Roman"/>
                <w:b/>
                <w:bCs/>
              </w:rPr>
              <w:t>If there is any point that they do not undertake to fulfil or undertake to fulfil differently from what is required, an explanation must be provided</w:t>
            </w:r>
            <w:r w:rsidR="00826433" w:rsidRPr="00EF1AB4">
              <w:rPr>
                <w:rFonts w:ascii="Times New Roman" w:hAnsi="Times New Roman" w:cs="Times New Roman"/>
                <w:b/>
                <w:bCs/>
              </w:rPr>
              <w:t>.</w:t>
            </w:r>
          </w:p>
        </w:tc>
      </w:tr>
      <w:tr w:rsidR="00826433" w:rsidRPr="00EF1AB4" w14:paraId="43D5A5AA" w14:textId="77777777" w:rsidTr="008B27BB">
        <w:tc>
          <w:tcPr>
            <w:tcW w:w="3681" w:type="dxa"/>
          </w:tcPr>
          <w:p w14:paraId="6ECD25A4" w14:textId="1D4659FD" w:rsidR="00826433" w:rsidRPr="00EF1AB4" w:rsidRDefault="008B27BB">
            <w:pPr>
              <w:spacing w:line="276" w:lineRule="auto"/>
              <w:rPr>
                <w:rFonts w:ascii="Times New Roman" w:hAnsi="Times New Roman" w:cs="Times New Roman"/>
                <w:b/>
                <w:bCs/>
              </w:rPr>
            </w:pPr>
            <w:r w:rsidRPr="00EF1AB4">
              <w:rPr>
                <w:rFonts w:ascii="Times New Roman" w:hAnsi="Times New Roman" w:cs="Times New Roman"/>
                <w:b/>
                <w:bCs/>
              </w:rPr>
              <w:t>I undertake to fulfil all requirements according to the technical specification. The Applicant indicates "Confirm"</w:t>
            </w:r>
          </w:p>
        </w:tc>
        <w:tc>
          <w:tcPr>
            <w:tcW w:w="4615" w:type="dxa"/>
          </w:tcPr>
          <w:p w14:paraId="17CA3811" w14:textId="72EC7057" w:rsidR="00826433" w:rsidRPr="00EF1AB4" w:rsidRDefault="00826433">
            <w:pPr>
              <w:spacing w:line="276" w:lineRule="auto"/>
              <w:rPr>
                <w:rFonts w:ascii="Times New Roman" w:hAnsi="Times New Roman" w:cs="Times New Roman"/>
                <w:b/>
                <w:bCs/>
              </w:rPr>
            </w:pPr>
          </w:p>
        </w:tc>
      </w:tr>
      <w:tr w:rsidR="00826433" w:rsidRPr="00EF1AB4" w14:paraId="4A05E132" w14:textId="77777777" w:rsidTr="008B27BB">
        <w:tc>
          <w:tcPr>
            <w:tcW w:w="3681" w:type="dxa"/>
          </w:tcPr>
          <w:p w14:paraId="0AE34113" w14:textId="35967B70" w:rsidR="00826433" w:rsidRPr="00EF1AB4" w:rsidRDefault="008B27BB">
            <w:pPr>
              <w:spacing w:line="276" w:lineRule="auto"/>
              <w:rPr>
                <w:rFonts w:ascii="Times New Roman" w:hAnsi="Times New Roman" w:cs="Times New Roman"/>
                <w:b/>
                <w:bCs/>
              </w:rPr>
            </w:pPr>
            <w:r w:rsidRPr="00EF1AB4">
              <w:rPr>
                <w:rFonts w:ascii="Times New Roman" w:hAnsi="Times New Roman" w:cs="Times New Roman"/>
                <w:b/>
                <w:bCs/>
              </w:rPr>
              <w:t>Explanation of the fulfilment of the technical specification requirements. It must be indicated in case there is any point of the Technical Specification that they undertake to fulfil differently from what is required, an explanation must be provided</w:t>
            </w:r>
            <w:r w:rsidR="00826433" w:rsidRPr="00EF1AB4">
              <w:rPr>
                <w:rFonts w:ascii="Times New Roman" w:hAnsi="Times New Roman" w:cs="Times New Roman"/>
                <w:b/>
                <w:bCs/>
              </w:rPr>
              <w:t>.</w:t>
            </w:r>
          </w:p>
        </w:tc>
        <w:tc>
          <w:tcPr>
            <w:tcW w:w="4615" w:type="dxa"/>
          </w:tcPr>
          <w:p w14:paraId="11F6F446" w14:textId="77777777" w:rsidR="00826433" w:rsidRPr="00EF1AB4" w:rsidRDefault="00826433">
            <w:pPr>
              <w:spacing w:line="276" w:lineRule="auto"/>
              <w:rPr>
                <w:rFonts w:ascii="Times New Roman" w:hAnsi="Times New Roman" w:cs="Times New Roman"/>
                <w:b/>
                <w:bCs/>
              </w:rPr>
            </w:pPr>
          </w:p>
        </w:tc>
      </w:tr>
    </w:tbl>
    <w:p w14:paraId="116E8456" w14:textId="77777777" w:rsidR="006D5726" w:rsidRPr="00EF1AB4" w:rsidRDefault="006D5726">
      <w:pPr>
        <w:pBdr>
          <w:top w:val="nil"/>
          <w:left w:val="nil"/>
          <w:bottom w:val="nil"/>
          <w:right w:val="nil"/>
          <w:between w:val="nil"/>
        </w:pBdr>
        <w:spacing w:after="0" w:line="276" w:lineRule="auto"/>
        <w:rPr>
          <w:rFonts w:ascii="Times New Roman" w:hAnsi="Times New Roman" w:cs="Times New Roman"/>
          <w:b/>
          <w:bCs/>
        </w:rPr>
      </w:pPr>
    </w:p>
    <w:p w14:paraId="4B0643CD" w14:textId="77777777" w:rsidR="008B27BB" w:rsidRPr="00EF1AB4" w:rsidRDefault="008B27BB">
      <w:pPr>
        <w:pBdr>
          <w:top w:val="nil"/>
          <w:left w:val="nil"/>
          <w:bottom w:val="nil"/>
          <w:right w:val="nil"/>
          <w:between w:val="nil"/>
        </w:pBdr>
        <w:spacing w:after="0" w:line="276" w:lineRule="auto"/>
        <w:rPr>
          <w:rFonts w:ascii="Times New Roman" w:hAnsi="Times New Roman" w:cs="Times New Roman"/>
          <w:b/>
          <w:bCs/>
        </w:rPr>
      </w:pPr>
    </w:p>
    <w:p w14:paraId="3D6CAE69" w14:textId="051E85EA" w:rsidR="00826433" w:rsidRPr="00EF1AB4" w:rsidRDefault="0064329B" w:rsidP="00826433">
      <w:pPr>
        <w:spacing w:line="240" w:lineRule="auto"/>
        <w:jc w:val="right"/>
        <w:rPr>
          <w:rFonts w:ascii="Times New Roman" w:hAnsi="Times New Roman" w:cs="Times New Roman"/>
          <w:i/>
          <w:iCs/>
        </w:rPr>
      </w:pPr>
      <w:r w:rsidRPr="00EF1AB4">
        <w:rPr>
          <w:rFonts w:ascii="Times New Roman" w:hAnsi="Times New Roman" w:cs="Times New Roman"/>
          <w:i/>
          <w:iCs/>
        </w:rPr>
        <w:t>Annex 3</w:t>
      </w:r>
    </w:p>
    <w:p w14:paraId="7BB111E3" w14:textId="51619E33" w:rsidR="00826433" w:rsidRPr="00EF1AB4" w:rsidRDefault="0064329B" w:rsidP="00826433">
      <w:pPr>
        <w:spacing w:line="240" w:lineRule="auto"/>
        <w:jc w:val="center"/>
        <w:rPr>
          <w:rFonts w:ascii="Times New Roman" w:hAnsi="Times New Roman" w:cs="Times New Roman"/>
          <w:b/>
          <w:bCs/>
        </w:rPr>
      </w:pPr>
      <w:r w:rsidRPr="00EF1AB4">
        <w:rPr>
          <w:rFonts w:ascii="Times New Roman" w:hAnsi="Times New Roman" w:cs="Times New Roman"/>
          <w:b/>
          <w:bCs/>
        </w:rPr>
        <w:t>Qualification in accordance with</w:t>
      </w:r>
      <w:r w:rsidR="00826433" w:rsidRPr="00EF1AB4">
        <w:rPr>
          <w:rFonts w:ascii="Times New Roman" w:hAnsi="Times New Roman" w:cs="Times New Roman"/>
          <w:b/>
          <w:bCs/>
        </w:rPr>
        <w:t xml:space="preserve"> </w:t>
      </w:r>
      <w:r w:rsidRPr="00EF1AB4">
        <w:rPr>
          <w:rFonts w:ascii="Times New Roman" w:hAnsi="Times New Roman" w:cs="Times New Roman"/>
          <w:b/>
          <w:bCs/>
        </w:rPr>
        <w:t>chapter 3.</w:t>
      </w:r>
    </w:p>
    <w:p w14:paraId="2A4147E3" w14:textId="77777777" w:rsidR="00F77B40" w:rsidRPr="00EF1AB4" w:rsidRDefault="00F77B40" w:rsidP="00826433">
      <w:pPr>
        <w:spacing w:line="240" w:lineRule="auto"/>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2765"/>
        <w:gridCol w:w="5531"/>
      </w:tblGrid>
      <w:tr w:rsidR="00F77B40" w:rsidRPr="00EF1AB4" w14:paraId="706C737A" w14:textId="77777777" w:rsidTr="003F6977">
        <w:tc>
          <w:tcPr>
            <w:tcW w:w="8296" w:type="dxa"/>
            <w:gridSpan w:val="2"/>
          </w:tcPr>
          <w:p w14:paraId="5823CC96" w14:textId="35A5260D" w:rsidR="00F77B40"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rPr>
              <w:t xml:space="preserve">Verifiable international experience in the development of employee benefits (motivation program) solutions and digital </w:t>
            </w:r>
            <w:r w:rsidRPr="00015374">
              <w:rPr>
                <w:rFonts w:ascii="Times New Roman" w:eastAsia="Times New Roman" w:hAnsi="Times New Roman" w:cs="Times New Roman"/>
                <w:b/>
                <w:bCs/>
              </w:rPr>
              <w:t>platforms</w:t>
            </w:r>
            <w:r w:rsidR="00015374" w:rsidRPr="00015374">
              <w:rPr>
                <w:rFonts w:ascii="Times New Roman" w:eastAsia="Times New Roman" w:hAnsi="Times New Roman" w:cs="Times New Roman"/>
                <w:b/>
                <w:bCs/>
              </w:rPr>
              <w:t xml:space="preserve"> (at least one platform</w:t>
            </w:r>
            <w:r w:rsidR="00015374" w:rsidRPr="00EF1AB4">
              <w:rPr>
                <w:rFonts w:ascii="Times New Roman" w:eastAsia="Times New Roman" w:hAnsi="Times New Roman" w:cs="Times New Roman"/>
              </w:rPr>
              <w:t>)</w:t>
            </w:r>
            <w:r w:rsidR="00015374">
              <w:rPr>
                <w:rFonts w:ascii="Times New Roman" w:eastAsia="Times New Roman" w:hAnsi="Times New Roman" w:cs="Times New Roman"/>
              </w:rPr>
              <w:t>.</w:t>
            </w:r>
          </w:p>
        </w:tc>
      </w:tr>
      <w:tr w:rsidR="00045B8C" w:rsidRPr="00EF1AB4" w14:paraId="4D918C97" w14:textId="77777777" w:rsidTr="00CF2940">
        <w:tc>
          <w:tcPr>
            <w:tcW w:w="2765" w:type="dxa"/>
          </w:tcPr>
          <w:p w14:paraId="0B96F91F" w14:textId="7421C2AB" w:rsidR="00045B8C" w:rsidRPr="00EF1AB4" w:rsidRDefault="0064329B" w:rsidP="00F77B40">
            <w:pPr>
              <w:jc w:val="both"/>
              <w:rPr>
                <w:rFonts w:ascii="Times New Roman" w:hAnsi="Times New Roman" w:cs="Times New Roman"/>
              </w:rPr>
            </w:pPr>
            <w:r w:rsidRPr="00EF1AB4">
              <w:rPr>
                <w:rFonts w:ascii="Times New Roman" w:hAnsi="Times New Roman" w:cs="Times New Roman"/>
              </w:rPr>
              <w:t>The developed technology and the client for whom it was developed must be specified</w:t>
            </w:r>
          </w:p>
        </w:tc>
        <w:tc>
          <w:tcPr>
            <w:tcW w:w="5531" w:type="dxa"/>
          </w:tcPr>
          <w:p w14:paraId="5CA1FDC6" w14:textId="77777777" w:rsidR="00045B8C" w:rsidRPr="00EF1AB4" w:rsidRDefault="00045B8C" w:rsidP="00F77B40">
            <w:pPr>
              <w:jc w:val="both"/>
              <w:rPr>
                <w:rFonts w:ascii="Times New Roman" w:hAnsi="Times New Roman" w:cs="Times New Roman"/>
              </w:rPr>
            </w:pPr>
          </w:p>
        </w:tc>
      </w:tr>
      <w:tr w:rsidR="00F77B40" w:rsidRPr="00EF1AB4" w14:paraId="78CFD563" w14:textId="77777777" w:rsidTr="003F6D1E">
        <w:tc>
          <w:tcPr>
            <w:tcW w:w="8296" w:type="dxa"/>
            <w:gridSpan w:val="2"/>
          </w:tcPr>
          <w:p w14:paraId="2191FE27" w14:textId="0586CAAF" w:rsidR="00F77B40" w:rsidRPr="00EF1AB4" w:rsidRDefault="0064329B" w:rsidP="00F77B40">
            <w:pPr>
              <w:jc w:val="both"/>
              <w:rPr>
                <w:rFonts w:ascii="Times New Roman" w:hAnsi="Times New Roman" w:cs="Times New Roman"/>
                <w:b/>
                <w:bCs/>
              </w:rPr>
            </w:pPr>
            <w:r w:rsidRPr="00EF1AB4">
              <w:rPr>
                <w:rFonts w:ascii="Times New Roman" w:hAnsi="Times New Roman" w:cs="Times New Roman"/>
                <w:b/>
                <w:bCs/>
              </w:rPr>
              <w:t>Verifiable experience with at least 2 fully completed projects</w:t>
            </w:r>
            <w:r w:rsidR="00015374">
              <w:rPr>
                <w:rFonts w:ascii="Times New Roman" w:hAnsi="Times New Roman" w:cs="Times New Roman"/>
                <w:b/>
                <w:bCs/>
              </w:rPr>
              <w:t xml:space="preserve"> (</w:t>
            </w:r>
            <w:r w:rsidR="00015374" w:rsidRPr="00015374">
              <w:rPr>
                <w:rFonts w:ascii="Times New Roman" w:hAnsi="Times New Roman" w:cs="Times New Roman"/>
                <w:b/>
                <w:bCs/>
              </w:rPr>
              <w:t>projects may be unrelated to employee benefits platform development)</w:t>
            </w:r>
            <w:r w:rsidRPr="00EF1AB4">
              <w:rPr>
                <w:rFonts w:ascii="Times New Roman" w:hAnsi="Times New Roman" w:cs="Times New Roman"/>
                <w:b/>
                <w:bCs/>
              </w:rPr>
              <w:t>, each with a budget of no less than EUR 200,000</w:t>
            </w:r>
            <w:r w:rsidR="00F77B40" w:rsidRPr="00EF1AB4">
              <w:rPr>
                <w:rFonts w:ascii="Times New Roman" w:hAnsi="Times New Roman" w:cs="Times New Roman"/>
                <w:b/>
                <w:bCs/>
              </w:rPr>
              <w:t>.</w:t>
            </w:r>
          </w:p>
        </w:tc>
      </w:tr>
      <w:tr w:rsidR="008108E7" w:rsidRPr="00EF1AB4" w14:paraId="29E1E9DB" w14:textId="77777777" w:rsidTr="00344D3A">
        <w:tc>
          <w:tcPr>
            <w:tcW w:w="2765" w:type="dxa"/>
          </w:tcPr>
          <w:p w14:paraId="583A3225" w14:textId="0842C45C" w:rsidR="008108E7" w:rsidRPr="00EF1AB4" w:rsidRDefault="0064329B" w:rsidP="00F77B40">
            <w:pPr>
              <w:jc w:val="both"/>
              <w:rPr>
                <w:rFonts w:ascii="Times New Roman" w:hAnsi="Times New Roman" w:cs="Times New Roman"/>
              </w:rPr>
            </w:pPr>
            <w:r w:rsidRPr="00EF1AB4">
              <w:rPr>
                <w:rFonts w:ascii="Times New Roman" w:hAnsi="Times New Roman" w:cs="Times New Roman"/>
              </w:rPr>
              <w:lastRenderedPageBreak/>
              <w:t>Project names and budgets must be specified</w:t>
            </w:r>
          </w:p>
        </w:tc>
        <w:tc>
          <w:tcPr>
            <w:tcW w:w="5531" w:type="dxa"/>
          </w:tcPr>
          <w:p w14:paraId="39EBE5F6" w14:textId="77777777" w:rsidR="008108E7" w:rsidRPr="00EF1AB4" w:rsidRDefault="008108E7" w:rsidP="00F77B40">
            <w:pPr>
              <w:jc w:val="both"/>
              <w:rPr>
                <w:rFonts w:ascii="Times New Roman" w:hAnsi="Times New Roman" w:cs="Times New Roman"/>
              </w:rPr>
            </w:pPr>
          </w:p>
        </w:tc>
      </w:tr>
      <w:tr w:rsidR="00F77B40" w:rsidRPr="00EF1AB4" w14:paraId="6122B715" w14:textId="77777777" w:rsidTr="001D05C2">
        <w:tc>
          <w:tcPr>
            <w:tcW w:w="8296" w:type="dxa"/>
            <w:gridSpan w:val="2"/>
          </w:tcPr>
          <w:p w14:paraId="4D3E1118" w14:textId="001CE5EF" w:rsidR="00F77B40"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rPr>
              <w:t>Company annual turnover of at least EUR 400,000 during the last 3-year period (2022–2024)</w:t>
            </w:r>
          </w:p>
        </w:tc>
      </w:tr>
      <w:tr w:rsidR="00045B8C" w:rsidRPr="00EF1AB4" w14:paraId="1E734550" w14:textId="77777777" w:rsidTr="000D0B37">
        <w:tc>
          <w:tcPr>
            <w:tcW w:w="2765" w:type="dxa"/>
          </w:tcPr>
          <w:p w14:paraId="0BD69A04" w14:textId="6DA60867" w:rsidR="00045B8C" w:rsidRPr="00EF1AB4" w:rsidRDefault="0064329B" w:rsidP="00F77B40">
            <w:pPr>
              <w:jc w:val="both"/>
              <w:rPr>
                <w:rFonts w:ascii="Times New Roman" w:hAnsi="Times New Roman" w:cs="Times New Roman"/>
              </w:rPr>
            </w:pPr>
            <w:r w:rsidRPr="00EF1AB4">
              <w:rPr>
                <w:rFonts w:ascii="Times New Roman" w:hAnsi="Times New Roman" w:cs="Times New Roman"/>
              </w:rPr>
              <w:t>Specify the year and turnover amount in EUR</w:t>
            </w:r>
          </w:p>
        </w:tc>
        <w:tc>
          <w:tcPr>
            <w:tcW w:w="5531" w:type="dxa"/>
          </w:tcPr>
          <w:p w14:paraId="3D3CADCC" w14:textId="7BBFCC6D" w:rsidR="00045B8C" w:rsidRPr="00EF1AB4" w:rsidRDefault="0064329B" w:rsidP="00F77B40">
            <w:pPr>
              <w:jc w:val="both"/>
              <w:rPr>
                <w:rFonts w:ascii="Times New Roman" w:hAnsi="Times New Roman" w:cs="Times New Roman"/>
              </w:rPr>
            </w:pPr>
            <w:r w:rsidRPr="00EF1AB4">
              <w:rPr>
                <w:rFonts w:ascii="Times New Roman" w:hAnsi="Times New Roman" w:cs="Times New Roman"/>
              </w:rPr>
              <w:t xml:space="preserve">Year </w:t>
            </w:r>
            <w:r w:rsidR="008108E7" w:rsidRPr="00EF1AB4">
              <w:rPr>
                <w:rFonts w:ascii="Times New Roman" w:hAnsi="Times New Roman" w:cs="Times New Roman"/>
              </w:rPr>
              <w:t>2022:</w:t>
            </w:r>
          </w:p>
          <w:p w14:paraId="5529431E" w14:textId="2B5FAD43" w:rsidR="008108E7" w:rsidRPr="00EF1AB4" w:rsidRDefault="0064329B" w:rsidP="00F77B40">
            <w:pPr>
              <w:jc w:val="both"/>
              <w:rPr>
                <w:rFonts w:ascii="Times New Roman" w:hAnsi="Times New Roman" w:cs="Times New Roman"/>
              </w:rPr>
            </w:pPr>
            <w:r w:rsidRPr="00EF1AB4">
              <w:rPr>
                <w:rFonts w:ascii="Times New Roman" w:hAnsi="Times New Roman" w:cs="Times New Roman"/>
              </w:rPr>
              <w:t xml:space="preserve">Year </w:t>
            </w:r>
            <w:r w:rsidR="008108E7" w:rsidRPr="00EF1AB4">
              <w:rPr>
                <w:rFonts w:ascii="Times New Roman" w:hAnsi="Times New Roman" w:cs="Times New Roman"/>
              </w:rPr>
              <w:t>2023:</w:t>
            </w:r>
          </w:p>
          <w:p w14:paraId="0AF97111" w14:textId="51BC9B81" w:rsidR="008108E7" w:rsidRPr="00EF1AB4" w:rsidRDefault="0064329B" w:rsidP="00F77B40">
            <w:pPr>
              <w:jc w:val="both"/>
              <w:rPr>
                <w:rFonts w:ascii="Times New Roman" w:hAnsi="Times New Roman" w:cs="Times New Roman"/>
              </w:rPr>
            </w:pPr>
            <w:r w:rsidRPr="00EF1AB4">
              <w:rPr>
                <w:rFonts w:ascii="Times New Roman" w:hAnsi="Times New Roman" w:cs="Times New Roman"/>
              </w:rPr>
              <w:t xml:space="preserve">Year </w:t>
            </w:r>
            <w:r w:rsidR="008108E7" w:rsidRPr="00EF1AB4">
              <w:rPr>
                <w:rFonts w:ascii="Times New Roman" w:hAnsi="Times New Roman" w:cs="Times New Roman"/>
              </w:rPr>
              <w:t>2024:</w:t>
            </w:r>
          </w:p>
        </w:tc>
      </w:tr>
      <w:tr w:rsidR="00F77B40" w:rsidRPr="00EF1AB4" w14:paraId="3CE230EF" w14:textId="77777777" w:rsidTr="00045F5C">
        <w:tc>
          <w:tcPr>
            <w:tcW w:w="8296" w:type="dxa"/>
            <w:gridSpan w:val="2"/>
          </w:tcPr>
          <w:p w14:paraId="62CF1193" w14:textId="4882B29F" w:rsidR="00F77B40"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rPr>
              <w:t xml:space="preserve">The staff must include </w:t>
            </w:r>
            <w:r w:rsidRPr="00557684">
              <w:rPr>
                <w:rFonts w:ascii="Times New Roman" w:eastAsia="Times New Roman" w:hAnsi="Times New Roman" w:cs="Times New Roman"/>
                <w:b/>
                <w:bCs/>
                <w:color w:val="000000" w:themeColor="text1"/>
              </w:rPr>
              <w:t xml:space="preserve">at least </w:t>
            </w:r>
            <w:r w:rsidR="00557684" w:rsidRPr="00557684">
              <w:rPr>
                <w:rFonts w:ascii="Times New Roman" w:eastAsia="Times New Roman" w:hAnsi="Times New Roman" w:cs="Times New Roman"/>
                <w:b/>
                <w:bCs/>
                <w:color w:val="000000" w:themeColor="text1"/>
              </w:rPr>
              <w:t>3</w:t>
            </w:r>
            <w:r w:rsidRPr="00557684">
              <w:rPr>
                <w:rFonts w:ascii="Times New Roman" w:eastAsia="Times New Roman" w:hAnsi="Times New Roman" w:cs="Times New Roman"/>
                <w:b/>
                <w:bCs/>
                <w:color w:val="000000" w:themeColor="text1"/>
              </w:rPr>
              <w:t xml:space="preserve"> software development </w:t>
            </w:r>
            <w:r w:rsidRPr="00EF1AB4">
              <w:rPr>
                <w:rFonts w:ascii="Times New Roman" w:eastAsia="Times New Roman" w:hAnsi="Times New Roman" w:cs="Times New Roman"/>
                <w:b/>
                <w:bCs/>
              </w:rPr>
              <w:t>specialists</w:t>
            </w:r>
          </w:p>
        </w:tc>
      </w:tr>
      <w:tr w:rsidR="008108E7" w:rsidRPr="00EF1AB4" w14:paraId="014C16D1" w14:textId="77777777" w:rsidTr="00180020">
        <w:tc>
          <w:tcPr>
            <w:tcW w:w="2765" w:type="dxa"/>
          </w:tcPr>
          <w:p w14:paraId="4A8DB11D" w14:textId="66CAEE54" w:rsidR="008108E7" w:rsidRPr="00EF1AB4" w:rsidRDefault="0064329B" w:rsidP="00F77B40">
            <w:pPr>
              <w:jc w:val="both"/>
              <w:rPr>
                <w:rFonts w:ascii="Times New Roman" w:hAnsi="Times New Roman" w:cs="Times New Roman"/>
              </w:rPr>
            </w:pPr>
            <w:r w:rsidRPr="00EF1AB4">
              <w:rPr>
                <w:rFonts w:ascii="Times New Roman" w:hAnsi="Times New Roman" w:cs="Times New Roman"/>
              </w:rPr>
              <w:t>Specify the number of employed software development specialists</w:t>
            </w:r>
          </w:p>
        </w:tc>
        <w:tc>
          <w:tcPr>
            <w:tcW w:w="5531" w:type="dxa"/>
          </w:tcPr>
          <w:p w14:paraId="31BED708" w14:textId="77777777" w:rsidR="008108E7" w:rsidRPr="00EF1AB4" w:rsidRDefault="008108E7" w:rsidP="00F77B40">
            <w:pPr>
              <w:jc w:val="both"/>
              <w:rPr>
                <w:rFonts w:ascii="Times New Roman" w:hAnsi="Times New Roman" w:cs="Times New Roman"/>
              </w:rPr>
            </w:pPr>
          </w:p>
        </w:tc>
      </w:tr>
      <w:tr w:rsidR="00D92EB1" w:rsidRPr="00EF1AB4" w14:paraId="693D19C2" w14:textId="77777777" w:rsidTr="00442E4F">
        <w:tc>
          <w:tcPr>
            <w:tcW w:w="8296" w:type="dxa"/>
            <w:gridSpan w:val="2"/>
          </w:tcPr>
          <w:p w14:paraId="323653E4" w14:textId="675B5EBB" w:rsidR="00D92EB1"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rPr>
              <w:t xml:space="preserve">At least </w:t>
            </w:r>
            <w:r w:rsidR="007C25B0">
              <w:rPr>
                <w:rFonts w:ascii="Times New Roman" w:eastAsia="Times New Roman" w:hAnsi="Times New Roman" w:cs="Times New Roman"/>
                <w:b/>
                <w:bCs/>
              </w:rPr>
              <w:t xml:space="preserve">2 </w:t>
            </w:r>
            <w:r w:rsidRPr="00EF1AB4">
              <w:rPr>
                <w:rFonts w:ascii="Times New Roman" w:eastAsia="Times New Roman" w:hAnsi="Times New Roman" w:cs="Times New Roman"/>
                <w:b/>
                <w:bCs/>
              </w:rPr>
              <w:t>IT programming specialists must have experience in developing a similar platform within the last 3 years</w:t>
            </w:r>
          </w:p>
        </w:tc>
      </w:tr>
      <w:tr w:rsidR="00045B8C" w:rsidRPr="00EF1AB4" w14:paraId="0C164896" w14:textId="77777777" w:rsidTr="00F21962">
        <w:tc>
          <w:tcPr>
            <w:tcW w:w="2765" w:type="dxa"/>
          </w:tcPr>
          <w:p w14:paraId="62D1D5A6" w14:textId="54D2666A" w:rsidR="00045B8C" w:rsidRPr="00EF1AB4" w:rsidRDefault="0064329B" w:rsidP="00F77B40">
            <w:pPr>
              <w:jc w:val="both"/>
              <w:rPr>
                <w:rFonts w:ascii="Times New Roman" w:hAnsi="Times New Roman" w:cs="Times New Roman"/>
              </w:rPr>
            </w:pPr>
            <w:r w:rsidRPr="00EF1AB4">
              <w:rPr>
                <w:rFonts w:ascii="Times New Roman" w:hAnsi="Times New Roman" w:cs="Times New Roman"/>
              </w:rPr>
              <w:t>Specify the number of IT programming specialists with experience in developing a similar platform in the last 3 years</w:t>
            </w:r>
          </w:p>
        </w:tc>
        <w:tc>
          <w:tcPr>
            <w:tcW w:w="5531" w:type="dxa"/>
          </w:tcPr>
          <w:p w14:paraId="0240D41F" w14:textId="77777777" w:rsidR="00045B8C" w:rsidRPr="00EF1AB4" w:rsidRDefault="00045B8C" w:rsidP="00F77B40">
            <w:pPr>
              <w:jc w:val="both"/>
              <w:rPr>
                <w:rFonts w:ascii="Times New Roman" w:hAnsi="Times New Roman" w:cs="Times New Roman"/>
              </w:rPr>
            </w:pPr>
          </w:p>
        </w:tc>
      </w:tr>
      <w:tr w:rsidR="00D92EB1" w:rsidRPr="00EF1AB4" w14:paraId="67CBB882" w14:textId="77777777" w:rsidTr="00B7316F">
        <w:tc>
          <w:tcPr>
            <w:tcW w:w="8296" w:type="dxa"/>
            <w:gridSpan w:val="2"/>
          </w:tcPr>
          <w:p w14:paraId="5C313BB0" w14:textId="0AF4965E" w:rsidR="00D92EB1"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rPr>
              <w:t>A project manager with experience in developing a similar platform within the last 3 years must be employed</w:t>
            </w:r>
          </w:p>
        </w:tc>
      </w:tr>
      <w:tr w:rsidR="00045B8C" w:rsidRPr="00EF1AB4" w14:paraId="0DF6365E" w14:textId="77777777" w:rsidTr="004F4890">
        <w:tc>
          <w:tcPr>
            <w:tcW w:w="2765" w:type="dxa"/>
          </w:tcPr>
          <w:p w14:paraId="0B471592" w14:textId="122FE24F" w:rsidR="00045B8C" w:rsidRPr="00EF1AB4" w:rsidRDefault="0064329B" w:rsidP="00F77B40">
            <w:pPr>
              <w:jc w:val="both"/>
              <w:rPr>
                <w:rFonts w:ascii="Times New Roman" w:hAnsi="Times New Roman" w:cs="Times New Roman"/>
              </w:rPr>
            </w:pPr>
            <w:r w:rsidRPr="00EF1AB4">
              <w:rPr>
                <w:rFonts w:ascii="Times New Roman" w:hAnsi="Times New Roman" w:cs="Times New Roman"/>
              </w:rPr>
              <w:t>Specify the project manager’s experience in developing a similar platform in the last 3 years</w:t>
            </w:r>
          </w:p>
        </w:tc>
        <w:tc>
          <w:tcPr>
            <w:tcW w:w="5531" w:type="dxa"/>
          </w:tcPr>
          <w:p w14:paraId="081960E5" w14:textId="12BF5219" w:rsidR="00045B8C" w:rsidRPr="00EF1AB4" w:rsidRDefault="0064329B" w:rsidP="00F77B40">
            <w:pPr>
              <w:jc w:val="both"/>
              <w:rPr>
                <w:rFonts w:ascii="Times New Roman" w:hAnsi="Times New Roman" w:cs="Times New Roman"/>
              </w:rPr>
            </w:pPr>
            <w:r w:rsidRPr="00EF1AB4">
              <w:rPr>
                <w:rFonts w:ascii="Times New Roman" w:hAnsi="Times New Roman" w:cs="Times New Roman"/>
              </w:rPr>
              <w:t>Position</w:t>
            </w:r>
            <w:r w:rsidR="008108E7" w:rsidRPr="00EF1AB4">
              <w:rPr>
                <w:rFonts w:ascii="Times New Roman" w:hAnsi="Times New Roman" w:cs="Times New Roman"/>
              </w:rPr>
              <w:t>:</w:t>
            </w:r>
          </w:p>
          <w:p w14:paraId="1D732002" w14:textId="4F8737F2" w:rsidR="008108E7" w:rsidRPr="00EF1AB4" w:rsidRDefault="0064329B" w:rsidP="00F77B40">
            <w:pPr>
              <w:jc w:val="both"/>
              <w:rPr>
                <w:rFonts w:ascii="Times New Roman" w:hAnsi="Times New Roman" w:cs="Times New Roman"/>
              </w:rPr>
            </w:pPr>
            <w:r w:rsidRPr="00EF1AB4">
              <w:rPr>
                <w:rFonts w:ascii="Times New Roman" w:hAnsi="Times New Roman" w:cs="Times New Roman"/>
              </w:rPr>
              <w:t>Year of employment start</w:t>
            </w:r>
            <w:r w:rsidR="008108E7" w:rsidRPr="00EF1AB4">
              <w:rPr>
                <w:rFonts w:ascii="Times New Roman" w:hAnsi="Times New Roman" w:cs="Times New Roman"/>
              </w:rPr>
              <w:t>:</w:t>
            </w:r>
          </w:p>
          <w:p w14:paraId="1A1E0D70" w14:textId="1296582D" w:rsidR="008108E7" w:rsidRPr="00EF1AB4" w:rsidRDefault="0064329B" w:rsidP="00F77B40">
            <w:pPr>
              <w:jc w:val="both"/>
              <w:rPr>
                <w:rFonts w:ascii="Times New Roman" w:hAnsi="Times New Roman" w:cs="Times New Roman"/>
              </w:rPr>
            </w:pPr>
            <w:r w:rsidRPr="00EF1AB4">
              <w:rPr>
                <w:rFonts w:ascii="Times New Roman" w:hAnsi="Times New Roman" w:cs="Times New Roman"/>
              </w:rPr>
              <w:t>Platform name</w:t>
            </w:r>
            <w:r w:rsidR="008108E7" w:rsidRPr="00EF1AB4">
              <w:rPr>
                <w:rFonts w:ascii="Times New Roman" w:hAnsi="Times New Roman" w:cs="Times New Roman"/>
              </w:rPr>
              <w:t>:</w:t>
            </w:r>
          </w:p>
        </w:tc>
      </w:tr>
      <w:tr w:rsidR="00D92EB1" w:rsidRPr="00EF1AB4" w14:paraId="5CBE0331" w14:textId="77777777" w:rsidTr="000C3F24">
        <w:tc>
          <w:tcPr>
            <w:tcW w:w="8296" w:type="dxa"/>
            <w:gridSpan w:val="2"/>
          </w:tcPr>
          <w:p w14:paraId="0EA7F711" w14:textId="4B6D9FB9" w:rsidR="00D92EB1"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rPr>
              <w:t>Experience in the development and publishing of mobile applications for at least two platforms in leading app stores, including Google Play, Apple App Store</w:t>
            </w:r>
          </w:p>
        </w:tc>
      </w:tr>
      <w:tr w:rsidR="00045B8C" w:rsidRPr="00EF1AB4" w14:paraId="4E0F7B27" w14:textId="77777777" w:rsidTr="00EC12E6">
        <w:tc>
          <w:tcPr>
            <w:tcW w:w="2765" w:type="dxa"/>
          </w:tcPr>
          <w:p w14:paraId="0651B33D" w14:textId="68C2AAFC" w:rsidR="00045B8C" w:rsidRPr="00EF1AB4" w:rsidRDefault="0064329B" w:rsidP="00F77B40">
            <w:pPr>
              <w:jc w:val="both"/>
              <w:rPr>
                <w:rFonts w:ascii="Times New Roman" w:hAnsi="Times New Roman" w:cs="Times New Roman"/>
              </w:rPr>
            </w:pPr>
            <w:r w:rsidRPr="00EF1AB4">
              <w:rPr>
                <w:rFonts w:ascii="Times New Roman" w:hAnsi="Times New Roman" w:cs="Times New Roman"/>
              </w:rPr>
              <w:t>Specify the names of the platforms developed and published in the leading app stores, including Google Play, Apple App Store</w:t>
            </w:r>
          </w:p>
        </w:tc>
        <w:tc>
          <w:tcPr>
            <w:tcW w:w="5531" w:type="dxa"/>
          </w:tcPr>
          <w:p w14:paraId="04C67F54" w14:textId="77777777" w:rsidR="00045B8C" w:rsidRPr="00EF1AB4" w:rsidRDefault="00045B8C" w:rsidP="00F77B40">
            <w:pPr>
              <w:jc w:val="both"/>
              <w:rPr>
                <w:rFonts w:ascii="Times New Roman" w:hAnsi="Times New Roman" w:cs="Times New Roman"/>
              </w:rPr>
            </w:pPr>
          </w:p>
        </w:tc>
      </w:tr>
      <w:tr w:rsidR="00D92EB1" w:rsidRPr="00EF1AB4" w14:paraId="750C6307" w14:textId="77777777" w:rsidTr="00886F51">
        <w:tc>
          <w:tcPr>
            <w:tcW w:w="8296" w:type="dxa"/>
            <w:gridSpan w:val="2"/>
          </w:tcPr>
          <w:p w14:paraId="1B7510A6" w14:textId="5D7F6F89" w:rsidR="00D92EB1"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rPr>
              <w:t>The project must be implemented in two stages: software development stage and testing stage</w:t>
            </w:r>
            <w:r w:rsidR="00D92EB1" w:rsidRPr="00EF1AB4">
              <w:rPr>
                <w:rFonts w:ascii="Times New Roman" w:eastAsia="Times New Roman" w:hAnsi="Times New Roman" w:cs="Times New Roman"/>
                <w:b/>
                <w:bCs/>
              </w:rPr>
              <w:t>.</w:t>
            </w:r>
          </w:p>
        </w:tc>
      </w:tr>
      <w:tr w:rsidR="00045B8C" w:rsidRPr="00EF1AB4" w14:paraId="65809B08" w14:textId="77777777" w:rsidTr="00383FAE">
        <w:tc>
          <w:tcPr>
            <w:tcW w:w="2765" w:type="dxa"/>
          </w:tcPr>
          <w:p w14:paraId="109DF994" w14:textId="15C0A687" w:rsidR="00045B8C" w:rsidRPr="00EF1AB4" w:rsidRDefault="0064329B" w:rsidP="00F77B40">
            <w:pPr>
              <w:jc w:val="both"/>
              <w:rPr>
                <w:rFonts w:ascii="Times New Roman" w:hAnsi="Times New Roman" w:cs="Times New Roman"/>
              </w:rPr>
            </w:pPr>
            <w:r w:rsidRPr="00EF1AB4">
              <w:rPr>
                <w:rFonts w:ascii="Times New Roman" w:hAnsi="Times New Roman" w:cs="Times New Roman"/>
              </w:rPr>
              <w:t>Confirmation required (“Confirm” / “Do not confirm”)</w:t>
            </w:r>
          </w:p>
        </w:tc>
        <w:tc>
          <w:tcPr>
            <w:tcW w:w="5531" w:type="dxa"/>
          </w:tcPr>
          <w:p w14:paraId="16D787C7" w14:textId="77777777" w:rsidR="00045B8C" w:rsidRPr="00EF1AB4" w:rsidRDefault="00045B8C" w:rsidP="00F77B40">
            <w:pPr>
              <w:jc w:val="both"/>
              <w:rPr>
                <w:rFonts w:ascii="Times New Roman" w:hAnsi="Times New Roman" w:cs="Times New Roman"/>
              </w:rPr>
            </w:pPr>
          </w:p>
        </w:tc>
      </w:tr>
      <w:tr w:rsidR="00D92EB1" w:rsidRPr="00EF1AB4" w14:paraId="55A47069" w14:textId="77777777" w:rsidTr="009554AC">
        <w:tc>
          <w:tcPr>
            <w:tcW w:w="8296" w:type="dxa"/>
            <w:gridSpan w:val="2"/>
          </w:tcPr>
          <w:p w14:paraId="705A5CBB" w14:textId="1090818E" w:rsidR="00D92EB1"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color w:val="000000" w:themeColor="text1"/>
              </w:rPr>
              <w:t>The software development stage must be completed and submitted for testing by January 5, 2026</w:t>
            </w:r>
          </w:p>
        </w:tc>
      </w:tr>
      <w:tr w:rsidR="00045B8C" w:rsidRPr="00EF1AB4" w14:paraId="50C0A788" w14:textId="77777777" w:rsidTr="00630311">
        <w:tc>
          <w:tcPr>
            <w:tcW w:w="2765" w:type="dxa"/>
          </w:tcPr>
          <w:p w14:paraId="525F6A63" w14:textId="7A6D55DC" w:rsidR="00045B8C" w:rsidRPr="00EF1AB4" w:rsidRDefault="0064329B" w:rsidP="00F77B40">
            <w:pPr>
              <w:jc w:val="both"/>
              <w:rPr>
                <w:rFonts w:ascii="Times New Roman" w:hAnsi="Times New Roman" w:cs="Times New Roman"/>
              </w:rPr>
            </w:pPr>
            <w:r w:rsidRPr="00EF1AB4">
              <w:rPr>
                <w:rFonts w:ascii="Times New Roman" w:hAnsi="Times New Roman" w:cs="Times New Roman"/>
              </w:rPr>
              <w:t>Confirmation required (“Confirm” / “Do not confirm”)</w:t>
            </w:r>
          </w:p>
        </w:tc>
        <w:tc>
          <w:tcPr>
            <w:tcW w:w="5531" w:type="dxa"/>
          </w:tcPr>
          <w:p w14:paraId="43272B9B" w14:textId="77777777" w:rsidR="00045B8C" w:rsidRPr="00EF1AB4" w:rsidRDefault="00045B8C" w:rsidP="00F77B40">
            <w:pPr>
              <w:jc w:val="both"/>
              <w:rPr>
                <w:rFonts w:ascii="Times New Roman" w:hAnsi="Times New Roman" w:cs="Times New Roman"/>
              </w:rPr>
            </w:pPr>
          </w:p>
        </w:tc>
      </w:tr>
      <w:tr w:rsidR="00D92EB1" w:rsidRPr="00EF1AB4" w14:paraId="532B59DA" w14:textId="77777777" w:rsidTr="005F1821">
        <w:tc>
          <w:tcPr>
            <w:tcW w:w="8296" w:type="dxa"/>
            <w:gridSpan w:val="2"/>
          </w:tcPr>
          <w:p w14:paraId="6B91CB26" w14:textId="7FCBB876" w:rsidR="00D92EB1"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color w:val="000000" w:themeColor="text1"/>
              </w:rPr>
              <w:t>Errors identified during the testing phase must be resolved by February 15, 2026</w:t>
            </w:r>
          </w:p>
        </w:tc>
      </w:tr>
      <w:tr w:rsidR="00045B8C" w:rsidRPr="00EF1AB4" w14:paraId="190A84B7" w14:textId="77777777" w:rsidTr="00E4393A">
        <w:tc>
          <w:tcPr>
            <w:tcW w:w="2765" w:type="dxa"/>
          </w:tcPr>
          <w:p w14:paraId="4A5FB2F9" w14:textId="5CCB1C6B" w:rsidR="00045B8C" w:rsidRPr="00EF1AB4" w:rsidRDefault="0064329B" w:rsidP="00F77B40">
            <w:pPr>
              <w:jc w:val="both"/>
              <w:rPr>
                <w:rFonts w:ascii="Times New Roman" w:hAnsi="Times New Roman" w:cs="Times New Roman"/>
              </w:rPr>
            </w:pPr>
            <w:r w:rsidRPr="00EF1AB4">
              <w:rPr>
                <w:rFonts w:ascii="Times New Roman" w:hAnsi="Times New Roman" w:cs="Times New Roman"/>
              </w:rPr>
              <w:t>Confirmation required (“Confirm” / “Do not confirm”)</w:t>
            </w:r>
          </w:p>
        </w:tc>
        <w:tc>
          <w:tcPr>
            <w:tcW w:w="5531" w:type="dxa"/>
          </w:tcPr>
          <w:p w14:paraId="4A8CDD16" w14:textId="77777777" w:rsidR="00045B8C" w:rsidRPr="00EF1AB4" w:rsidRDefault="00045B8C" w:rsidP="00F77B40">
            <w:pPr>
              <w:jc w:val="both"/>
              <w:rPr>
                <w:rFonts w:ascii="Times New Roman" w:hAnsi="Times New Roman" w:cs="Times New Roman"/>
              </w:rPr>
            </w:pPr>
          </w:p>
        </w:tc>
      </w:tr>
      <w:tr w:rsidR="000F6C43" w:rsidRPr="00EF1AB4" w14:paraId="7B85F224" w14:textId="77777777" w:rsidTr="007F3CB6">
        <w:tc>
          <w:tcPr>
            <w:tcW w:w="8296" w:type="dxa"/>
            <w:gridSpan w:val="2"/>
          </w:tcPr>
          <w:p w14:paraId="42135A8F" w14:textId="5087238E" w:rsidR="000F6C43" w:rsidRPr="00EF1AB4" w:rsidRDefault="0064329B" w:rsidP="00F77B40">
            <w:pPr>
              <w:jc w:val="both"/>
              <w:rPr>
                <w:rFonts w:ascii="Times New Roman" w:hAnsi="Times New Roman" w:cs="Times New Roman"/>
                <w:b/>
                <w:bCs/>
              </w:rPr>
            </w:pPr>
            <w:r w:rsidRPr="00EF1AB4">
              <w:rPr>
                <w:rFonts w:ascii="Times New Roman" w:eastAsia="Times New Roman" w:hAnsi="Times New Roman" w:cs="Times New Roman"/>
                <w:b/>
                <w:bCs/>
              </w:rPr>
              <w:t>A 2-year warranty must be provided for the developed platform</w:t>
            </w:r>
            <w:r w:rsidR="000F6C43" w:rsidRPr="00EF1AB4">
              <w:rPr>
                <w:rFonts w:ascii="Times New Roman" w:eastAsia="Times New Roman" w:hAnsi="Times New Roman" w:cs="Times New Roman"/>
                <w:b/>
                <w:bCs/>
              </w:rPr>
              <w:t>.</w:t>
            </w:r>
          </w:p>
        </w:tc>
      </w:tr>
      <w:tr w:rsidR="00045B8C" w:rsidRPr="00EF1AB4" w14:paraId="5026CADD" w14:textId="77777777" w:rsidTr="00965ED5">
        <w:tc>
          <w:tcPr>
            <w:tcW w:w="2765" w:type="dxa"/>
          </w:tcPr>
          <w:p w14:paraId="64F8A9DE" w14:textId="6F3F3A24" w:rsidR="00045B8C" w:rsidRPr="00EF1AB4" w:rsidRDefault="0064329B" w:rsidP="00F77B40">
            <w:pPr>
              <w:jc w:val="both"/>
              <w:rPr>
                <w:rFonts w:ascii="Times New Roman" w:hAnsi="Times New Roman" w:cs="Times New Roman"/>
              </w:rPr>
            </w:pPr>
            <w:r w:rsidRPr="00EF1AB4">
              <w:rPr>
                <w:rFonts w:ascii="Times New Roman" w:hAnsi="Times New Roman" w:cs="Times New Roman"/>
              </w:rPr>
              <w:lastRenderedPageBreak/>
              <w:t>Confirmation required (“Confirm” / “Do not confirm”)</w:t>
            </w:r>
          </w:p>
        </w:tc>
        <w:tc>
          <w:tcPr>
            <w:tcW w:w="5531" w:type="dxa"/>
          </w:tcPr>
          <w:p w14:paraId="46C35F2B" w14:textId="77777777" w:rsidR="00045B8C" w:rsidRPr="00EF1AB4" w:rsidRDefault="00045B8C" w:rsidP="00F77B40">
            <w:pPr>
              <w:jc w:val="both"/>
              <w:rPr>
                <w:rFonts w:ascii="Times New Roman" w:hAnsi="Times New Roman" w:cs="Times New Roman"/>
              </w:rPr>
            </w:pPr>
          </w:p>
        </w:tc>
      </w:tr>
    </w:tbl>
    <w:p w14:paraId="45E77C38" w14:textId="77777777" w:rsidR="00F77B40" w:rsidRPr="009B5E47" w:rsidRDefault="00F77B40" w:rsidP="00826433">
      <w:pPr>
        <w:spacing w:line="240" w:lineRule="auto"/>
        <w:jc w:val="center"/>
        <w:rPr>
          <w:rFonts w:ascii="Times New Roman" w:hAnsi="Times New Roman" w:cs="Times New Roman"/>
          <w:i/>
          <w:iCs/>
        </w:rPr>
      </w:pPr>
    </w:p>
    <w:sectPr w:rsidR="00F77B40" w:rsidRPr="009B5E47">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E6C9DBA-65A1-E94A-8017-A8188251200D}"/>
  </w:font>
  <w:font w:name="Times New Roman">
    <w:panose1 w:val="02020603050405020304"/>
    <w:charset w:val="00"/>
    <w:family w:val="roman"/>
    <w:pitch w:val="variable"/>
    <w:sig w:usb0="E0002EFF" w:usb1="C000785B" w:usb2="00000009" w:usb3="00000000" w:csb0="000001FF" w:csb1="00000000"/>
    <w:embedRegular r:id="rId3" w:fontKey="{97A03DF7-C9DF-8045-A867-BF0037E7EDA5}"/>
    <w:embedBold r:id="rId4" w:fontKey="{955640C0-2788-5940-96B9-4859632FD131}"/>
    <w:embedItalic r:id="rId5" w:fontKey="{0C2B0EF3-BB09-2C4F-9723-D53B0F56ABB9}"/>
  </w:font>
  <w:font w:name="Symbol">
    <w:panose1 w:val="05050102010706020507"/>
    <w:charset w:val="02"/>
    <w:family w:val="decorative"/>
    <w:pitch w:val="variable"/>
    <w:sig w:usb0="00000000" w:usb1="10000000" w:usb2="00000000" w:usb3="00000000" w:csb0="80000000" w:csb1="00000000"/>
    <w:embedRegular r:id="rId6" w:fontKey="{45558D7E-0FFA-A143-B2AB-3D0C788AEA77}"/>
  </w:font>
  <w:font w:name="Aptos">
    <w:panose1 w:val="020B0004020202020204"/>
    <w:charset w:val="00"/>
    <w:family w:val="swiss"/>
    <w:pitch w:val="variable"/>
    <w:sig w:usb0="20000287" w:usb1="00000003" w:usb2="00000000" w:usb3="00000000" w:csb0="0000019F" w:csb1="00000000"/>
    <w:embedRegular r:id="rId7" w:fontKey="{D530E5C7-3A73-FC4E-B28B-0227DFC8EE3C}"/>
    <w:embedBold r:id="rId8" w:fontKey="{BC498583-F558-B842-8467-49847A317B31}"/>
    <w:embedItalic r:id="rId9" w:fontKey="{104A3046-0CEA-6A4B-9965-B79DB876A8C8}"/>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1" w:fontKey="{314DA32D-6E3C-7848-AC43-508CB0426AF4}"/>
  </w:font>
  <w:font w:name="Arial">
    <w:panose1 w:val="020B0604020202020204"/>
    <w:charset w:val="00"/>
    <w:family w:val="swiss"/>
    <w:pitch w:val="variable"/>
    <w:sig w:usb0="E0002AFF" w:usb1="C0007843" w:usb2="00000009" w:usb3="00000000" w:csb0="000001FF" w:csb1="00000000"/>
    <w:embedRegular r:id="rId12" w:fontKey="{C45CB7ED-958C-CA41-9F5B-D6F7DCDD34B1}"/>
    <w:embedBold r:id="rId13" w:fontKey="{8255C2B1-122C-C043-A195-96E331D0589C}"/>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3FB71EB"/>
    <w:multiLevelType w:val="multilevel"/>
    <w:tmpl w:val="1D801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1D6215"/>
    <w:multiLevelType w:val="multilevel"/>
    <w:tmpl w:val="21B0C0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EE3E6C"/>
    <w:multiLevelType w:val="multilevel"/>
    <w:tmpl w:val="DDC8C81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7EE4C41"/>
    <w:multiLevelType w:val="multilevel"/>
    <w:tmpl w:val="46D6C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19381C"/>
    <w:multiLevelType w:val="multilevel"/>
    <w:tmpl w:val="9236AD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7B6A93"/>
    <w:multiLevelType w:val="multilevel"/>
    <w:tmpl w:val="A98C04A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FCB5D03"/>
    <w:multiLevelType w:val="multilevel"/>
    <w:tmpl w:val="112AF89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01907F1"/>
    <w:multiLevelType w:val="multilevel"/>
    <w:tmpl w:val="C552632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0E80D15"/>
    <w:multiLevelType w:val="multilevel"/>
    <w:tmpl w:val="01160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2AD6FBA"/>
    <w:multiLevelType w:val="multilevel"/>
    <w:tmpl w:val="030646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5223CBC"/>
    <w:multiLevelType w:val="multilevel"/>
    <w:tmpl w:val="601CA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9901AA"/>
    <w:multiLevelType w:val="multilevel"/>
    <w:tmpl w:val="F992FC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CD811D7"/>
    <w:multiLevelType w:val="multilevel"/>
    <w:tmpl w:val="27FEA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CF3F40"/>
    <w:multiLevelType w:val="multilevel"/>
    <w:tmpl w:val="7B7CA21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8AD06BF"/>
    <w:multiLevelType w:val="multilevel"/>
    <w:tmpl w:val="D9F66F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3D9426FE"/>
    <w:multiLevelType w:val="multilevel"/>
    <w:tmpl w:val="46D01C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B001E9"/>
    <w:multiLevelType w:val="multilevel"/>
    <w:tmpl w:val="D0EC7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477B91"/>
    <w:multiLevelType w:val="multilevel"/>
    <w:tmpl w:val="917EF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4448B3"/>
    <w:multiLevelType w:val="multilevel"/>
    <w:tmpl w:val="6FDE14A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E5F6472"/>
    <w:multiLevelType w:val="multilevel"/>
    <w:tmpl w:val="8B48BE4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2171392"/>
    <w:multiLevelType w:val="multilevel"/>
    <w:tmpl w:val="EDB26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81C047D"/>
    <w:multiLevelType w:val="multilevel"/>
    <w:tmpl w:val="AF4A26E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58CF37B4"/>
    <w:multiLevelType w:val="multilevel"/>
    <w:tmpl w:val="7BAE5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FC028F"/>
    <w:multiLevelType w:val="multilevel"/>
    <w:tmpl w:val="8C4CD7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59404521"/>
    <w:multiLevelType w:val="multilevel"/>
    <w:tmpl w:val="73EEEEB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5A512FC6"/>
    <w:multiLevelType w:val="multilevel"/>
    <w:tmpl w:val="F8021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B227AA9"/>
    <w:multiLevelType w:val="multilevel"/>
    <w:tmpl w:val="E6B66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D37944"/>
    <w:multiLevelType w:val="multilevel"/>
    <w:tmpl w:val="D0420B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D3A5290"/>
    <w:multiLevelType w:val="multilevel"/>
    <w:tmpl w:val="4C2A473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635A411C"/>
    <w:multiLevelType w:val="multilevel"/>
    <w:tmpl w:val="FFDAF7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C291E46"/>
    <w:multiLevelType w:val="multilevel"/>
    <w:tmpl w:val="26005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6637B3D"/>
    <w:multiLevelType w:val="hybridMultilevel"/>
    <w:tmpl w:val="63680C66"/>
    <w:lvl w:ilvl="0" w:tplc="11CC301C">
      <w:numFmt w:val="bullet"/>
      <w:lvlText w:val=""/>
      <w:lvlJc w:val="left"/>
      <w:pPr>
        <w:ind w:left="1202" w:hanging="360"/>
      </w:pPr>
      <w:rPr>
        <w:rFonts w:ascii="Symbol" w:eastAsia="Symbol" w:hAnsi="Symbol" w:cs="Symbol" w:hint="default"/>
        <w:b w:val="0"/>
        <w:bCs w:val="0"/>
        <w:i w:val="0"/>
        <w:iCs w:val="0"/>
        <w:spacing w:val="0"/>
        <w:w w:val="100"/>
        <w:sz w:val="24"/>
        <w:szCs w:val="24"/>
        <w:lang w:val="lv-LV" w:eastAsia="en-US" w:bidi="ar-SA"/>
      </w:rPr>
    </w:lvl>
    <w:lvl w:ilvl="1" w:tplc="EF6816D8">
      <w:numFmt w:val="bullet"/>
      <w:lvlText w:val="o"/>
      <w:lvlJc w:val="left"/>
      <w:pPr>
        <w:ind w:left="1922" w:hanging="360"/>
      </w:pPr>
      <w:rPr>
        <w:rFonts w:ascii="Courier New" w:eastAsia="Courier New" w:hAnsi="Courier New" w:cs="Courier New" w:hint="default"/>
        <w:b w:val="0"/>
        <w:bCs w:val="0"/>
        <w:i w:val="0"/>
        <w:iCs w:val="0"/>
        <w:spacing w:val="0"/>
        <w:w w:val="100"/>
        <w:sz w:val="24"/>
        <w:szCs w:val="24"/>
        <w:lang w:val="lv-LV" w:eastAsia="en-US" w:bidi="ar-SA"/>
      </w:rPr>
    </w:lvl>
    <w:lvl w:ilvl="2" w:tplc="C1E88206">
      <w:numFmt w:val="bullet"/>
      <w:lvlText w:val="•"/>
      <w:lvlJc w:val="left"/>
      <w:pPr>
        <w:ind w:left="2816" w:hanging="360"/>
      </w:pPr>
      <w:rPr>
        <w:rFonts w:hint="default"/>
        <w:lang w:val="lv-LV" w:eastAsia="en-US" w:bidi="ar-SA"/>
      </w:rPr>
    </w:lvl>
    <w:lvl w:ilvl="3" w:tplc="C250F7B0">
      <w:numFmt w:val="bullet"/>
      <w:lvlText w:val="•"/>
      <w:lvlJc w:val="left"/>
      <w:pPr>
        <w:ind w:left="3712" w:hanging="360"/>
      </w:pPr>
      <w:rPr>
        <w:rFonts w:hint="default"/>
        <w:lang w:val="lv-LV" w:eastAsia="en-US" w:bidi="ar-SA"/>
      </w:rPr>
    </w:lvl>
    <w:lvl w:ilvl="4" w:tplc="CD8E3D12">
      <w:numFmt w:val="bullet"/>
      <w:lvlText w:val="•"/>
      <w:lvlJc w:val="left"/>
      <w:pPr>
        <w:ind w:left="4608" w:hanging="360"/>
      </w:pPr>
      <w:rPr>
        <w:rFonts w:hint="default"/>
        <w:lang w:val="lv-LV" w:eastAsia="en-US" w:bidi="ar-SA"/>
      </w:rPr>
    </w:lvl>
    <w:lvl w:ilvl="5" w:tplc="40EE71AA">
      <w:numFmt w:val="bullet"/>
      <w:lvlText w:val="•"/>
      <w:lvlJc w:val="left"/>
      <w:pPr>
        <w:ind w:left="5505" w:hanging="360"/>
      </w:pPr>
      <w:rPr>
        <w:rFonts w:hint="default"/>
        <w:lang w:val="lv-LV" w:eastAsia="en-US" w:bidi="ar-SA"/>
      </w:rPr>
    </w:lvl>
    <w:lvl w:ilvl="6" w:tplc="06CC011E">
      <w:numFmt w:val="bullet"/>
      <w:lvlText w:val="•"/>
      <w:lvlJc w:val="left"/>
      <w:pPr>
        <w:ind w:left="6401" w:hanging="360"/>
      </w:pPr>
      <w:rPr>
        <w:rFonts w:hint="default"/>
        <w:lang w:val="lv-LV" w:eastAsia="en-US" w:bidi="ar-SA"/>
      </w:rPr>
    </w:lvl>
    <w:lvl w:ilvl="7" w:tplc="58CAC290">
      <w:numFmt w:val="bullet"/>
      <w:lvlText w:val="•"/>
      <w:lvlJc w:val="left"/>
      <w:pPr>
        <w:ind w:left="7297" w:hanging="360"/>
      </w:pPr>
      <w:rPr>
        <w:rFonts w:hint="default"/>
        <w:lang w:val="lv-LV" w:eastAsia="en-US" w:bidi="ar-SA"/>
      </w:rPr>
    </w:lvl>
    <w:lvl w:ilvl="8" w:tplc="C8004B46">
      <w:numFmt w:val="bullet"/>
      <w:lvlText w:val="•"/>
      <w:lvlJc w:val="left"/>
      <w:pPr>
        <w:ind w:left="8193" w:hanging="360"/>
      </w:pPr>
      <w:rPr>
        <w:rFonts w:hint="default"/>
        <w:lang w:val="lv-LV" w:eastAsia="en-US" w:bidi="ar-SA"/>
      </w:rPr>
    </w:lvl>
  </w:abstractNum>
  <w:abstractNum w:abstractNumId="33" w15:restartNumberingAfterBreak="0">
    <w:nsid w:val="796E3E1C"/>
    <w:multiLevelType w:val="multilevel"/>
    <w:tmpl w:val="DA741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D771CBA"/>
    <w:multiLevelType w:val="multilevel"/>
    <w:tmpl w:val="64C08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9140798">
    <w:abstractNumId w:val="19"/>
  </w:num>
  <w:num w:numId="2" w16cid:durableId="357439363">
    <w:abstractNumId w:val="17"/>
  </w:num>
  <w:num w:numId="3" w16cid:durableId="1638995125">
    <w:abstractNumId w:val="29"/>
  </w:num>
  <w:num w:numId="4" w16cid:durableId="1520847557">
    <w:abstractNumId w:val="20"/>
  </w:num>
  <w:num w:numId="5" w16cid:durableId="1366322197">
    <w:abstractNumId w:val="23"/>
  </w:num>
  <w:num w:numId="6" w16cid:durableId="432675694">
    <w:abstractNumId w:val="9"/>
  </w:num>
  <w:num w:numId="7" w16cid:durableId="2014338712">
    <w:abstractNumId w:val="30"/>
  </w:num>
  <w:num w:numId="8" w16cid:durableId="1184782733">
    <w:abstractNumId w:val="11"/>
  </w:num>
  <w:num w:numId="9" w16cid:durableId="1022321417">
    <w:abstractNumId w:val="3"/>
  </w:num>
  <w:num w:numId="10" w16cid:durableId="60569332">
    <w:abstractNumId w:val="18"/>
  </w:num>
  <w:num w:numId="11" w16cid:durableId="1736972974">
    <w:abstractNumId w:val="12"/>
  </w:num>
  <w:num w:numId="12" w16cid:durableId="1160271466">
    <w:abstractNumId w:val="4"/>
  </w:num>
  <w:num w:numId="13" w16cid:durableId="1700861539">
    <w:abstractNumId w:val="1"/>
  </w:num>
  <w:num w:numId="14" w16cid:durableId="647591506">
    <w:abstractNumId w:val="16"/>
  </w:num>
  <w:num w:numId="15" w16cid:durableId="707027817">
    <w:abstractNumId w:val="26"/>
  </w:num>
  <w:num w:numId="16" w16cid:durableId="2045056974">
    <w:abstractNumId w:val="10"/>
  </w:num>
  <w:num w:numId="17" w16cid:durableId="1283071286">
    <w:abstractNumId w:val="14"/>
  </w:num>
  <w:num w:numId="18" w16cid:durableId="103503154">
    <w:abstractNumId w:val="27"/>
  </w:num>
  <w:num w:numId="19" w16cid:durableId="1432244511">
    <w:abstractNumId w:val="15"/>
  </w:num>
  <w:num w:numId="20" w16cid:durableId="252862400">
    <w:abstractNumId w:val="31"/>
  </w:num>
  <w:num w:numId="21" w16cid:durableId="1371880194">
    <w:abstractNumId w:val="25"/>
  </w:num>
  <w:num w:numId="22" w16cid:durableId="847403923">
    <w:abstractNumId w:val="7"/>
  </w:num>
  <w:num w:numId="23" w16cid:durableId="93550989">
    <w:abstractNumId w:val="34"/>
  </w:num>
  <w:num w:numId="24" w16cid:durableId="1102451386">
    <w:abstractNumId w:val="8"/>
  </w:num>
  <w:num w:numId="25" w16cid:durableId="1184709757">
    <w:abstractNumId w:val="21"/>
  </w:num>
  <w:num w:numId="26" w16cid:durableId="1401170528">
    <w:abstractNumId w:val="22"/>
  </w:num>
  <w:num w:numId="27" w16cid:durableId="1378385165">
    <w:abstractNumId w:val="33"/>
  </w:num>
  <w:num w:numId="28" w16cid:durableId="1866555124">
    <w:abstractNumId w:val="13"/>
  </w:num>
  <w:num w:numId="29" w16cid:durableId="23332950">
    <w:abstractNumId w:val="6"/>
  </w:num>
  <w:num w:numId="30" w16cid:durableId="295112222">
    <w:abstractNumId w:val="28"/>
  </w:num>
  <w:num w:numId="31" w16cid:durableId="1056859390">
    <w:abstractNumId w:val="2"/>
  </w:num>
  <w:num w:numId="32" w16cid:durableId="1786466203">
    <w:abstractNumId w:val="5"/>
  </w:num>
  <w:num w:numId="33" w16cid:durableId="1468089606">
    <w:abstractNumId w:val="32"/>
  </w:num>
  <w:num w:numId="34" w16cid:durableId="1987005506">
    <w:abstractNumId w:val="0"/>
  </w:num>
  <w:num w:numId="35" w16cid:durableId="3127603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removePersonalInformation/>
  <w:removeDateAndTim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B70"/>
    <w:rsid w:val="00001A4C"/>
    <w:rsid w:val="00015374"/>
    <w:rsid w:val="00023687"/>
    <w:rsid w:val="00035B6E"/>
    <w:rsid w:val="00045B8C"/>
    <w:rsid w:val="000538B9"/>
    <w:rsid w:val="000B317E"/>
    <w:rsid w:val="000F483C"/>
    <w:rsid w:val="000F499F"/>
    <w:rsid w:val="000F6C43"/>
    <w:rsid w:val="00115B70"/>
    <w:rsid w:val="001220E8"/>
    <w:rsid w:val="001322B1"/>
    <w:rsid w:val="00133FB5"/>
    <w:rsid w:val="001458BD"/>
    <w:rsid w:val="001659C5"/>
    <w:rsid w:val="00191340"/>
    <w:rsid w:val="0019286A"/>
    <w:rsid w:val="001D1AF2"/>
    <w:rsid w:val="002009CF"/>
    <w:rsid w:val="002046E4"/>
    <w:rsid w:val="0021797E"/>
    <w:rsid w:val="00232BA6"/>
    <w:rsid w:val="00256356"/>
    <w:rsid w:val="00277C2E"/>
    <w:rsid w:val="00287C08"/>
    <w:rsid w:val="002A4E9B"/>
    <w:rsid w:val="002F13AC"/>
    <w:rsid w:val="002F5D40"/>
    <w:rsid w:val="002F62B7"/>
    <w:rsid w:val="003016EC"/>
    <w:rsid w:val="003226C2"/>
    <w:rsid w:val="00353866"/>
    <w:rsid w:val="00355D75"/>
    <w:rsid w:val="00387602"/>
    <w:rsid w:val="003A0257"/>
    <w:rsid w:val="003A3FBF"/>
    <w:rsid w:val="003B6AB0"/>
    <w:rsid w:val="00436412"/>
    <w:rsid w:val="00457B38"/>
    <w:rsid w:val="00477D22"/>
    <w:rsid w:val="00494D52"/>
    <w:rsid w:val="004B1A5D"/>
    <w:rsid w:val="004E144D"/>
    <w:rsid w:val="005109C7"/>
    <w:rsid w:val="00514523"/>
    <w:rsid w:val="0052636B"/>
    <w:rsid w:val="00536435"/>
    <w:rsid w:val="00557684"/>
    <w:rsid w:val="00562E45"/>
    <w:rsid w:val="00564267"/>
    <w:rsid w:val="005805C2"/>
    <w:rsid w:val="00586B01"/>
    <w:rsid w:val="005A6DB2"/>
    <w:rsid w:val="005E1CC0"/>
    <w:rsid w:val="005E2E4B"/>
    <w:rsid w:val="0061512E"/>
    <w:rsid w:val="0061791B"/>
    <w:rsid w:val="0064329B"/>
    <w:rsid w:val="00673081"/>
    <w:rsid w:val="006C34F5"/>
    <w:rsid w:val="006D5726"/>
    <w:rsid w:val="007003C8"/>
    <w:rsid w:val="00741B24"/>
    <w:rsid w:val="00790560"/>
    <w:rsid w:val="00797F9D"/>
    <w:rsid w:val="007B7A3A"/>
    <w:rsid w:val="007C25B0"/>
    <w:rsid w:val="007E055C"/>
    <w:rsid w:val="007F54DD"/>
    <w:rsid w:val="00803853"/>
    <w:rsid w:val="008108E7"/>
    <w:rsid w:val="0081474C"/>
    <w:rsid w:val="00826433"/>
    <w:rsid w:val="00834E2C"/>
    <w:rsid w:val="008651F6"/>
    <w:rsid w:val="00871E4F"/>
    <w:rsid w:val="00884B08"/>
    <w:rsid w:val="008918F6"/>
    <w:rsid w:val="00892D4A"/>
    <w:rsid w:val="008A0815"/>
    <w:rsid w:val="008B27BB"/>
    <w:rsid w:val="008B5E08"/>
    <w:rsid w:val="008C20BC"/>
    <w:rsid w:val="008C2AAD"/>
    <w:rsid w:val="00932FF0"/>
    <w:rsid w:val="009A004C"/>
    <w:rsid w:val="009B0CEB"/>
    <w:rsid w:val="009D42F1"/>
    <w:rsid w:val="009E5736"/>
    <w:rsid w:val="009E64AB"/>
    <w:rsid w:val="00A20A70"/>
    <w:rsid w:val="00A3670E"/>
    <w:rsid w:val="00A613DE"/>
    <w:rsid w:val="00A72622"/>
    <w:rsid w:val="00A90251"/>
    <w:rsid w:val="00AA1DD1"/>
    <w:rsid w:val="00AA6EC8"/>
    <w:rsid w:val="00AD1095"/>
    <w:rsid w:val="00B32D0C"/>
    <w:rsid w:val="00B33953"/>
    <w:rsid w:val="00B33E59"/>
    <w:rsid w:val="00B42F75"/>
    <w:rsid w:val="00B62288"/>
    <w:rsid w:val="00B82110"/>
    <w:rsid w:val="00B87A21"/>
    <w:rsid w:val="00B92DC3"/>
    <w:rsid w:val="00BB76E1"/>
    <w:rsid w:val="00BC00B8"/>
    <w:rsid w:val="00BC40A6"/>
    <w:rsid w:val="00BD78C6"/>
    <w:rsid w:val="00C0137E"/>
    <w:rsid w:val="00C07B70"/>
    <w:rsid w:val="00C138DA"/>
    <w:rsid w:val="00C2399C"/>
    <w:rsid w:val="00C274D3"/>
    <w:rsid w:val="00C45D6C"/>
    <w:rsid w:val="00C55945"/>
    <w:rsid w:val="00CC40FA"/>
    <w:rsid w:val="00CE477E"/>
    <w:rsid w:val="00CF4F8F"/>
    <w:rsid w:val="00D334C6"/>
    <w:rsid w:val="00D33941"/>
    <w:rsid w:val="00D65F3A"/>
    <w:rsid w:val="00D83742"/>
    <w:rsid w:val="00D92EB1"/>
    <w:rsid w:val="00DF4D5E"/>
    <w:rsid w:val="00E40EE8"/>
    <w:rsid w:val="00E426D1"/>
    <w:rsid w:val="00E4282C"/>
    <w:rsid w:val="00E60AF0"/>
    <w:rsid w:val="00E766D9"/>
    <w:rsid w:val="00EA4C4C"/>
    <w:rsid w:val="00EE28A4"/>
    <w:rsid w:val="00EF1AB4"/>
    <w:rsid w:val="00F20C01"/>
    <w:rsid w:val="00F76396"/>
    <w:rsid w:val="00F77B40"/>
    <w:rsid w:val="00F87FC6"/>
    <w:rsid w:val="00FB6680"/>
    <w:rsid w:val="00FF5A5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6F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v" w:eastAsia="lv-LV"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link w:val="Heading7Char"/>
    <w:uiPriority w:val="9"/>
    <w:semiHidden/>
    <w:unhideWhenUsed/>
    <w:qFormat/>
    <w:rsid w:val="00FC4C16"/>
    <w:pPr>
      <w:keepNext/>
      <w:keepLines/>
      <w:spacing w:before="40" w:after="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FC4C16"/>
    <w:pPr>
      <w:keepNext/>
      <w:keepLines/>
      <w:spacing w:after="0"/>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FC4C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Virsraksts1Rakstz">
    <w:name w:val="Virsraksts 1 Rakstz."/>
    <w:basedOn w:val="DefaultParagraphFont"/>
    <w:uiPriority w:val="9"/>
    <w:rsid w:val="00FC4C16"/>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DefaultParagraphFont"/>
    <w:uiPriority w:val="9"/>
    <w:rsid w:val="00FC4C16"/>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DefaultParagraphFont"/>
    <w:uiPriority w:val="9"/>
    <w:rsid w:val="00FC4C16"/>
    <w:rPr>
      <w:rFonts w:eastAsiaTheme="majorEastAsia" w:cstheme="majorBidi"/>
      <w:color w:val="0F4761" w:themeColor="accent1" w:themeShade="BF"/>
      <w:sz w:val="28"/>
      <w:szCs w:val="28"/>
    </w:rPr>
  </w:style>
  <w:style w:type="character" w:customStyle="1" w:styleId="Virsraksts4Rakstz">
    <w:name w:val="Virsraksts 4 Rakstz."/>
    <w:basedOn w:val="DefaultParagraphFont"/>
    <w:uiPriority w:val="9"/>
    <w:semiHidden/>
    <w:rsid w:val="00FC4C16"/>
    <w:rPr>
      <w:rFonts w:eastAsiaTheme="majorEastAsia" w:cstheme="majorBidi"/>
      <w:i/>
      <w:iCs/>
      <w:color w:val="0F4761" w:themeColor="accent1" w:themeShade="BF"/>
    </w:rPr>
  </w:style>
  <w:style w:type="character" w:customStyle="1" w:styleId="Virsraksts5Rakstz">
    <w:name w:val="Virsraksts 5 Rakstz."/>
    <w:basedOn w:val="DefaultParagraphFont"/>
    <w:uiPriority w:val="9"/>
    <w:semiHidden/>
    <w:rsid w:val="00FC4C16"/>
    <w:rPr>
      <w:rFonts w:eastAsiaTheme="majorEastAsia" w:cstheme="majorBidi"/>
      <w:color w:val="0F4761" w:themeColor="accent1" w:themeShade="BF"/>
    </w:rPr>
  </w:style>
  <w:style w:type="character" w:customStyle="1" w:styleId="Virsraksts6Rakstz">
    <w:name w:val="Virsraksts 6 Rakstz."/>
    <w:basedOn w:val="DefaultParagraphFont"/>
    <w:uiPriority w:val="9"/>
    <w:semiHidden/>
    <w:rsid w:val="00FC4C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4C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4C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4C16"/>
    <w:rPr>
      <w:rFonts w:eastAsiaTheme="majorEastAsia" w:cstheme="majorBidi"/>
      <w:color w:val="272727" w:themeColor="text1" w:themeTint="D8"/>
    </w:rPr>
  </w:style>
  <w:style w:type="character" w:customStyle="1" w:styleId="NosaukumsRakstz">
    <w:name w:val="Nosaukums Rakstz."/>
    <w:basedOn w:val="DefaultParagraphFont"/>
    <w:uiPriority w:val="10"/>
    <w:rsid w:val="00FC4C16"/>
    <w:rPr>
      <w:rFonts w:asciiTheme="majorHAnsi" w:eastAsiaTheme="majorEastAsia" w:hAnsiTheme="majorHAnsi" w:cstheme="majorBidi"/>
      <w:spacing w:val="-10"/>
      <w:kern w:val="28"/>
      <w:sz w:val="56"/>
      <w:szCs w:val="56"/>
    </w:rPr>
  </w:style>
  <w:style w:type="character" w:customStyle="1" w:styleId="ApakvirsrakstsRakstz">
    <w:name w:val="Apakšvirsraksts Rakstz."/>
    <w:basedOn w:val="DefaultParagraphFont"/>
    <w:uiPriority w:val="11"/>
    <w:rsid w:val="00FC4C16"/>
    <w:rPr>
      <w:rFonts w:eastAsiaTheme="majorEastAsia" w:cstheme="majorBidi"/>
      <w:color w:val="595959" w:themeColor="text1" w:themeTint="A6"/>
      <w:spacing w:val="15"/>
      <w:sz w:val="28"/>
      <w:szCs w:val="28"/>
    </w:rPr>
  </w:style>
  <w:style w:type="paragraph" w:styleId="Quote">
    <w:name w:val="Quote"/>
    <w:link w:val="QuoteChar"/>
    <w:uiPriority w:val="29"/>
    <w:qFormat/>
    <w:rsid w:val="00FC4C16"/>
    <w:pPr>
      <w:spacing w:before="160"/>
      <w:jc w:val="center"/>
    </w:pPr>
    <w:rPr>
      <w:i/>
      <w:iCs/>
      <w:color w:val="404040" w:themeColor="text1" w:themeTint="BF"/>
    </w:rPr>
  </w:style>
  <w:style w:type="character" w:customStyle="1" w:styleId="QuoteChar">
    <w:name w:val="Quote Char"/>
    <w:basedOn w:val="DefaultParagraphFont"/>
    <w:link w:val="Quote"/>
    <w:uiPriority w:val="29"/>
    <w:rsid w:val="00FC4C16"/>
    <w:rPr>
      <w:i/>
      <w:iCs/>
      <w:color w:val="404040" w:themeColor="text1" w:themeTint="BF"/>
    </w:rPr>
  </w:style>
  <w:style w:type="paragraph" w:styleId="ListParagraph">
    <w:name w:val="List Paragraph"/>
    <w:aliases w:val="H&amp;P List Paragraph,2,Strip,Dot pt,F5 List Paragraph,List Paragraph1,No Spacing1,List Paragraph Char Char Char,Indicator Text,Colorful List - Accent 11,Numbered Para 1,Bullet 1,Bullet Points,MAIN CONTENT,List Paragraph11,L"/>
    <w:link w:val="ListParagraphChar"/>
    <w:uiPriority w:val="34"/>
    <w:qFormat/>
    <w:rsid w:val="00FC4C16"/>
    <w:pPr>
      <w:ind w:left="720"/>
      <w:contextualSpacing/>
    </w:pPr>
  </w:style>
  <w:style w:type="character" w:styleId="IntenseEmphasis">
    <w:name w:val="Intense Emphasis"/>
    <w:basedOn w:val="DefaultParagraphFont"/>
    <w:uiPriority w:val="21"/>
    <w:qFormat/>
    <w:rsid w:val="00FC4C16"/>
    <w:rPr>
      <w:i/>
      <w:iCs/>
      <w:color w:val="0F4761" w:themeColor="accent1" w:themeShade="BF"/>
    </w:rPr>
  </w:style>
  <w:style w:type="paragraph" w:styleId="IntenseQuote">
    <w:name w:val="Intense Quote"/>
    <w:link w:val="IntenseQuoteChar"/>
    <w:uiPriority w:val="30"/>
    <w:qFormat/>
    <w:rsid w:val="00FC4C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4C16"/>
    <w:rPr>
      <w:i/>
      <w:iCs/>
      <w:color w:val="0F4761" w:themeColor="accent1" w:themeShade="BF"/>
    </w:rPr>
  </w:style>
  <w:style w:type="character" w:styleId="IntenseReference">
    <w:name w:val="Intense Reference"/>
    <w:basedOn w:val="DefaultParagraphFont"/>
    <w:uiPriority w:val="32"/>
    <w:qFormat/>
    <w:rsid w:val="00FC4C16"/>
    <w:rPr>
      <w:b/>
      <w:bCs/>
      <w:smallCaps/>
      <w:color w:val="0F4761" w:themeColor="accent1" w:themeShade="BF"/>
      <w:spacing w:val="5"/>
    </w:rPr>
  </w:style>
  <w:style w:type="paragraph" w:styleId="NormalWeb">
    <w:name w:val="Normal (Web)"/>
    <w:uiPriority w:val="99"/>
    <w:semiHidden/>
    <w:unhideWhenUsed/>
    <w:rsid w:val="0044786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447863"/>
    <w:rPr>
      <w:b/>
      <w:bCs/>
    </w:rPr>
  </w:style>
  <w:style w:type="character" w:styleId="Emphasis">
    <w:name w:val="Emphasis"/>
    <w:basedOn w:val="DefaultParagraphFont"/>
    <w:uiPriority w:val="20"/>
    <w:qFormat/>
    <w:rsid w:val="00447863"/>
    <w:rPr>
      <w:i/>
      <w:iCs/>
    </w:rPr>
  </w:style>
  <w:style w:type="character" w:styleId="Hyperlink">
    <w:name w:val="Hyperlink"/>
    <w:basedOn w:val="DefaultParagraphFont"/>
    <w:uiPriority w:val="99"/>
    <w:unhideWhenUsed/>
    <w:rsid w:val="003E03FD"/>
    <w:rPr>
      <w:color w:val="467886" w:themeColor="hyperlink"/>
      <w:u w:val="single"/>
    </w:rPr>
  </w:style>
  <w:style w:type="character" w:styleId="UnresolvedMention">
    <w:name w:val="Unresolved Mention"/>
    <w:basedOn w:val="DefaultParagraphFont"/>
    <w:uiPriority w:val="99"/>
    <w:semiHidden/>
    <w:unhideWhenUsed/>
    <w:rsid w:val="003E03FD"/>
    <w:rPr>
      <w:color w:val="605E5C"/>
      <w:shd w:val="clear" w:color="auto" w:fill="E1DFDD"/>
    </w:rPr>
  </w:style>
  <w:style w:type="character" w:styleId="CommentReference">
    <w:name w:val="annotation reference"/>
    <w:basedOn w:val="DefaultParagraphFont"/>
    <w:uiPriority w:val="99"/>
    <w:semiHidden/>
    <w:unhideWhenUsed/>
    <w:rsid w:val="004947E2"/>
    <w:rPr>
      <w:sz w:val="16"/>
      <w:szCs w:val="16"/>
    </w:rPr>
  </w:style>
  <w:style w:type="paragraph" w:styleId="CommentText">
    <w:name w:val="annotation text"/>
    <w:link w:val="CommentTextChar"/>
    <w:uiPriority w:val="99"/>
    <w:unhideWhenUsed/>
    <w:rsid w:val="004947E2"/>
    <w:pPr>
      <w:spacing w:line="240" w:lineRule="auto"/>
    </w:pPr>
    <w:rPr>
      <w:sz w:val="20"/>
      <w:szCs w:val="20"/>
    </w:rPr>
  </w:style>
  <w:style w:type="character" w:customStyle="1" w:styleId="CommentTextChar">
    <w:name w:val="Comment Text Char"/>
    <w:basedOn w:val="DefaultParagraphFont"/>
    <w:link w:val="CommentText"/>
    <w:uiPriority w:val="99"/>
    <w:rsid w:val="004947E2"/>
    <w:rPr>
      <w:sz w:val="20"/>
      <w:szCs w:val="20"/>
    </w:rPr>
  </w:style>
  <w:style w:type="paragraph" w:styleId="CommentSubject">
    <w:name w:val="annotation subject"/>
    <w:basedOn w:val="CommentText"/>
    <w:next w:val="CommentText"/>
    <w:link w:val="CommentSubjectChar"/>
    <w:uiPriority w:val="99"/>
    <w:semiHidden/>
    <w:unhideWhenUsed/>
    <w:rsid w:val="004947E2"/>
    <w:rPr>
      <w:b/>
      <w:bCs/>
    </w:rPr>
  </w:style>
  <w:style w:type="character" w:customStyle="1" w:styleId="CommentSubjectChar">
    <w:name w:val="Comment Subject Char"/>
    <w:basedOn w:val="CommentTextChar"/>
    <w:link w:val="CommentSubject"/>
    <w:uiPriority w:val="99"/>
    <w:semiHidden/>
    <w:rsid w:val="004947E2"/>
    <w:rPr>
      <w:b/>
      <w:bCs/>
      <w:sz w:val="20"/>
      <w:szCs w:val="20"/>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1659C5"/>
    <w:pPr>
      <w:spacing w:after="0" w:line="240" w:lineRule="auto"/>
    </w:pPr>
  </w:style>
  <w:style w:type="character" w:customStyle="1" w:styleId="ListParagraphChar">
    <w:name w:val="List Paragraph Char"/>
    <w:aliases w:val="H&amp;P List Paragraph Char,2 Char,Strip Char,Dot pt Char,F5 List Paragraph Char,List Paragraph1 Char,No Spacing1 Char,List Paragraph Char Char Char Char,Indicator Text Char,Colorful List - Accent 11 Char,Numbered Para 1 Char,L Char"/>
    <w:link w:val="ListParagraph"/>
    <w:uiPriority w:val="34"/>
    <w:qFormat/>
    <w:rsid w:val="0061512E"/>
  </w:style>
  <w:style w:type="table" w:styleId="TableGrid">
    <w:name w:val="Table Grid"/>
    <w:basedOn w:val="TableNormal"/>
    <w:uiPriority w:val="39"/>
    <w:rsid w:val="00EA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ndkopa">
    <w:name w:val="Rindkopa"/>
    <w:basedOn w:val="Normal"/>
    <w:rsid w:val="006D5726"/>
    <w:pPr>
      <w:suppressAutoHyphens/>
      <w:spacing w:after="0" w:line="100" w:lineRule="atLeast"/>
      <w:ind w:left="851"/>
      <w:jc w:val="both"/>
    </w:pPr>
    <w:rPr>
      <w:rFonts w:ascii="Arial" w:eastAsia="Times New Roman" w:hAnsi="Arial" w:cs="Arial"/>
      <w:kern w:val="2"/>
      <w:sz w:val="20"/>
      <w:szCs w:val="20"/>
      <w:lang w:val="lv-LV" w:eastAsia="zh-CN"/>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b,uvlaka 3,plain,plain Char,b1"/>
    <w:basedOn w:val="Normal"/>
    <w:link w:val="BodyTextChar"/>
    <w:rsid w:val="006D5726"/>
    <w:pPr>
      <w:suppressAutoHyphens/>
      <w:spacing w:after="120" w:line="240" w:lineRule="auto"/>
    </w:pPr>
    <w:rPr>
      <w:rFonts w:ascii="Times New Roman" w:eastAsia="Times New Roman" w:hAnsi="Times New Roman" w:cs="Times New Roman"/>
      <w:lang w:val="x-none" w:eastAsia="zh-CN"/>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b Char,uvlaka 3 Char,plain Char1,b1 Char"/>
    <w:basedOn w:val="DefaultParagraphFont"/>
    <w:link w:val="BodyText"/>
    <w:rsid w:val="006D5726"/>
    <w:rPr>
      <w:rFonts w:ascii="Times New Roman" w:eastAsia="Times New Roman" w:hAnsi="Times New Roman" w:cs="Times New Roman"/>
      <w:lang w:val="x-none" w:eastAsia="zh-CN"/>
    </w:rPr>
  </w:style>
  <w:style w:type="table" w:customStyle="1" w:styleId="TableNormal1">
    <w:name w:val="Table Normal1"/>
    <w:rsid w:val="0082643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v-LV"/>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api.wallester.eu/v1/do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KU126tIiC+lATMZFwXJHmqAQCA==">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4177</Words>
  <Characters>23814</Characters>
  <Application>Microsoft Office Word</Application>
  <DocSecurity>0</DocSecurity>
  <Lines>198</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2025-07-18T06:53:00Z</dcterms:created>
  <dcterms:modified xsi:type="dcterms:W3CDTF">2025-08-18T13:43:00Z</dcterms:modified>
</cp:coreProperties>
</file>