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8091" w14:textId="63317AA8" w:rsidR="006D5834" w:rsidRDefault="006D5834" w:rsidP="006D5834">
      <w:pPr>
        <w:spacing w:after="0" w:line="240" w:lineRule="auto"/>
        <w:jc w:val="right"/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</w:pP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br/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Pielikums Nr.</w:t>
      </w:r>
      <w:r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3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iepirkumam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Nr.___________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</w:r>
      <w:r w:rsidR="00047E9A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AS Tērvetes AL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</w: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>/Pasūtītāja nosaukums/</w:t>
      </w:r>
    </w:p>
    <w:p w14:paraId="125E2F59" w14:textId="77777777" w:rsidR="006D5834" w:rsidRDefault="006D5834" w:rsidP="006D5834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br/>
      </w:r>
      <w:r w:rsidRPr="006D5834">
        <w:rPr>
          <w:rFonts w:ascii="TimesNewRomanPS-BoldMT" w:eastAsia="Times New Roman" w:hAnsi="TimesNewRomanPS-BoldMT" w:cs="Times New Roman"/>
          <w:b/>
          <w:bCs/>
          <w:color w:val="000000"/>
          <w:lang w:eastAsia="lv-LV"/>
          <w14:ligatures w14:val="none"/>
        </w:rPr>
        <w:t>Apliecinājums par neatkarīgi izstrādātu piedāvājumu</w:t>
      </w:r>
      <w:r w:rsidRPr="006D5834">
        <w:rPr>
          <w:rFonts w:ascii="TimesNewRomanPS-BoldMT" w:eastAsia="Times New Roman" w:hAnsi="TimesNewRomanPS-BoldMT" w:cs="Times New Roman"/>
          <w:b/>
          <w:bCs/>
          <w:color w:val="000000"/>
          <w:lang w:eastAsia="lv-LV"/>
          <w14:ligatures w14:val="none"/>
        </w:rPr>
        <w:br/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Ar šo, sniedzot izsmeļošu un patiesu informāciju, ________________________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</w:r>
      <w:r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 xml:space="preserve">                                                                                  </w:t>
      </w: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 xml:space="preserve">Pretendenta nosaukums, </w:t>
      </w:r>
      <w:proofErr w:type="spellStart"/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>reģ</w:t>
      </w:r>
      <w:proofErr w:type="spellEnd"/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>. Nr.</w:t>
      </w: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br/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(turpmāk – Pretendents) attiecībā uz konkrēto iepirkuma procedūru apliecina, ka:</w:t>
      </w:r>
    </w:p>
    <w:p w14:paraId="323F0B5E" w14:textId="77777777" w:rsidR="006D5834" w:rsidRDefault="006D5834" w:rsidP="006D5834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1. Pretendents ir iepazinies un piekrīt šī apliecinājuma saturam.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2. Pretendents apzinās savu pienākumu šajā apliecinājumā norādīt pilnīgu, izsmeļošu un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patiesu informāciju.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3. Pretendenta iepirkuma piedāvājumu ir parakstījusi/</w:t>
      </w:r>
      <w:proofErr w:type="spellStart"/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šas</w:t>
      </w:r>
      <w:proofErr w:type="spellEnd"/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pretendenta pilnvarotā/</w:t>
      </w:r>
      <w:proofErr w:type="spellStart"/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ās</w:t>
      </w:r>
      <w:proofErr w:type="spellEnd"/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persona/s.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4. Pretendents informē, ka ir iesniedzis piedāvājumu neatkarīgi no konkurentiem</w:t>
      </w:r>
      <w:r w:rsidRPr="006D5834">
        <w:rPr>
          <w:rFonts w:ascii="TimesNewRomanPSMT" w:eastAsia="Times New Roman" w:hAnsi="TimesNewRomanPSMT" w:cs="Times New Roman"/>
          <w:color w:val="000000"/>
          <w:sz w:val="16"/>
          <w:szCs w:val="16"/>
          <w:lang w:eastAsia="lv-LV"/>
          <w14:ligatures w14:val="none"/>
        </w:rPr>
        <w:t xml:space="preserve">1 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un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bez konsultācijām, līgumiem vai vienošanām. Pretendentam ne ar vienu konkurentu nav bijusi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saziņa attiecībā uz: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4.1. cenām;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4.2. cenas aprēķināšanas metodēm, faktoriem (apstākļiem) vai formulām;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4.3. nodomu vai lēmumu piedalīties vai nepiedalīties iepirkumā (iesniegt vai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neiesniegt piedāvājumu); vai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4.4. tādu piedāvājuma iesniegšanu, kas neatbilst iepirkuma prasībām;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4.5. kvalitāti, apjomu, specifikāciju, izpildes, piegādes vai citiem nosacījumiem, kas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risināmi neatkarīgi no konkurentiem, tiem produktiem vai pakalpojumiem, uz ko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attiecas šis iepirkums.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5. Pretendents nav apzināti, tieši vai netieši atklājis un neatklās piedāvājuma noteikumus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nevienam konkurentam pirms oficiālā piedāvājumu atvēršanas datuma un laika vai līguma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slēgšanas tiesību piešķiršanas.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6. Pretendents apzinās, ka Konkurences likumā noteikta atbildība par aizliegtām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vienošanām, paredzot naudas sodu līdz 10% apmēram no pārkāpēja pēdējā finanšu gada neto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apgrozījuma un pretendentam var tikt piemērota izslēgšana no dalības iepirkuma procedūrā.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</w:r>
    </w:p>
    <w:p w14:paraId="2B0599F5" w14:textId="77A33A77" w:rsidR="006D5834" w:rsidRPr="006D5834" w:rsidRDefault="006D5834" w:rsidP="006D5834">
      <w:pPr>
        <w:spacing w:after="0" w:line="240" w:lineRule="auto"/>
        <w:rPr>
          <w:rFonts w:ascii="Times New Roman" w:eastAsia="Times New Roman" w:hAnsi="Times New Roman" w:cs="Times New Roman"/>
          <w:lang w:eastAsia="lv-LV"/>
          <w14:ligatures w14:val="none"/>
        </w:rPr>
      </w:pP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Datums______________</w:t>
      </w:r>
      <w:r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                                                         ____________________</w:t>
      </w:r>
    </w:p>
    <w:tbl>
      <w:tblPr>
        <w:tblW w:w="0" w:type="auto"/>
        <w:tblInd w:w="58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</w:tblGrid>
      <w:tr w:rsidR="006D5834" w:rsidRPr="006D5834" w14:paraId="660B769B" w14:textId="77777777" w:rsidTr="006D5834">
        <w:trPr>
          <w:trHeight w:val="284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01968" w14:textId="77777777" w:rsidR="006D5834" w:rsidRPr="006D5834" w:rsidRDefault="006D5834" w:rsidP="006D58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  <w14:ligatures w14:val="none"/>
              </w:rPr>
            </w:pPr>
            <w:r w:rsidRPr="006D5834">
              <w:rPr>
                <w:rFonts w:ascii="TimesNewRomanPSMT" w:eastAsia="Times New Roman" w:hAnsi="TimesNewRomanPSMT" w:cs="Times New Roman"/>
                <w:color w:val="000000"/>
                <w:lang w:eastAsia="lv-LV"/>
                <w14:ligatures w14:val="none"/>
              </w:rPr>
              <w:t>Paraksts</w:t>
            </w:r>
          </w:p>
        </w:tc>
      </w:tr>
    </w:tbl>
    <w:p w14:paraId="2E6E9135" w14:textId="60D2119E" w:rsidR="00ED1D35" w:rsidRDefault="006D5834">
      <w:r w:rsidRPr="006D5834">
        <w:rPr>
          <w:rFonts w:ascii="Times New Roman" w:eastAsia="Times New Roman" w:hAnsi="Times New Roman" w:cs="Times New Roman"/>
          <w:lang w:eastAsia="lv-LV"/>
          <w14:ligatures w14:val="none"/>
        </w:rPr>
        <w:br/>
      </w:r>
    </w:p>
    <w:sectPr w:rsidR="00ED1D35" w:rsidSect="00940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34"/>
    <w:rsid w:val="00047E9A"/>
    <w:rsid w:val="00110F87"/>
    <w:rsid w:val="002B7D96"/>
    <w:rsid w:val="006D5834"/>
    <w:rsid w:val="00724279"/>
    <w:rsid w:val="00940E75"/>
    <w:rsid w:val="00EA36D0"/>
    <w:rsid w:val="00ED1D35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238B"/>
  <w15:chartTrackingRefBased/>
  <w15:docId w15:val="{9A13B3F3-4E57-4E87-82B3-75D285E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4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 Krūmiņš</dc:creator>
  <cp:keywords/>
  <dc:description/>
  <cp:lastModifiedBy>Ivars Mulareks</cp:lastModifiedBy>
  <cp:revision>2</cp:revision>
  <dcterms:created xsi:type="dcterms:W3CDTF">2025-07-09T11:09:00Z</dcterms:created>
  <dcterms:modified xsi:type="dcterms:W3CDTF">2025-07-09T11:09:00Z</dcterms:modified>
</cp:coreProperties>
</file>