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4DE9" w14:textId="3EDFEABC" w:rsidR="006105C1" w:rsidRDefault="00000000">
      <w:pPr>
        <w:spacing w:after="0"/>
        <w:jc w:val="right"/>
      </w:pPr>
      <w:r>
        <w:fldChar w:fldCharType="begin"/>
      </w:r>
      <w:r>
        <w:instrText>HYPERLINK "https://likumi.lv/wwwraksti/2017/045/BILDES/N_104/P1.DOCX" \h</w:instrText>
      </w:r>
      <w:r>
        <w:fldChar w:fldCharType="separate"/>
      </w:r>
      <w:r>
        <w:rPr>
          <w:rStyle w:val="InternetLink"/>
          <w:rFonts w:ascii="Times New Roman" w:hAnsi="Times New Roman" w:cs="Times New Roman"/>
          <w:sz w:val="22"/>
          <w:szCs w:val="22"/>
        </w:rPr>
        <w:t>1. pielikums</w:t>
      </w:r>
      <w:r>
        <w:fldChar w:fldCharType="end"/>
      </w:r>
      <w:r>
        <w:rPr>
          <w:rFonts w:ascii="Times New Roman" w:hAnsi="Times New Roman" w:cs="Times New Roman"/>
          <w:sz w:val="22"/>
          <w:szCs w:val="22"/>
        </w:rPr>
        <w:br/>
        <w:t>Ministru kabineta</w:t>
      </w:r>
      <w:r>
        <w:rPr>
          <w:rFonts w:ascii="Times New Roman" w:hAnsi="Times New Roman" w:cs="Times New Roman"/>
          <w:sz w:val="22"/>
          <w:szCs w:val="22"/>
        </w:rPr>
        <w:br/>
        <w:t>2017. gada 28. februāra</w:t>
      </w:r>
      <w:r>
        <w:rPr>
          <w:rFonts w:ascii="Times New Roman" w:hAnsi="Times New Roman" w:cs="Times New Roman"/>
          <w:sz w:val="22"/>
          <w:szCs w:val="22"/>
        </w:rPr>
        <w:br/>
        <w:t>noteikumiem Nr. 104</w:t>
      </w:r>
    </w:p>
    <w:p w14:paraId="0114A356" w14:textId="163B666D" w:rsidR="006105C1" w:rsidRDefault="00000000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n-615917"/>
      <w:bookmarkStart w:id="1" w:name="615917"/>
      <w:bookmarkEnd w:id="0"/>
      <w:bookmarkEnd w:id="1"/>
      <w:r>
        <w:rPr>
          <w:rFonts w:ascii="Times New Roman" w:hAnsi="Times New Roman" w:cs="Times New Roman"/>
          <w:b/>
          <w:bCs/>
          <w:sz w:val="22"/>
          <w:szCs w:val="22"/>
        </w:rPr>
        <w:t>Apliecinājums par interešu konflikta nees</w:t>
      </w:r>
      <w:r w:rsidR="001A3D95">
        <w:rPr>
          <w:rFonts w:ascii="Times New Roman" w:hAnsi="Times New Roman" w:cs="Times New Roman"/>
          <w:b/>
          <w:bCs/>
          <w:sz w:val="22"/>
          <w:szCs w:val="22"/>
        </w:rPr>
        <w:t>am</w:t>
      </w:r>
      <w:r>
        <w:rPr>
          <w:rFonts w:ascii="Times New Roman" w:hAnsi="Times New Roman" w:cs="Times New Roman"/>
          <w:b/>
          <w:bCs/>
          <w:sz w:val="22"/>
          <w:szCs w:val="22"/>
        </w:rPr>
        <w:t>ību</w:t>
      </w:r>
    </w:p>
    <w:tbl>
      <w:tblPr>
        <w:tblW w:w="5000" w:type="pct"/>
        <w:tblCellMar>
          <w:top w:w="24" w:type="dxa"/>
          <w:left w:w="36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129"/>
        <w:gridCol w:w="5708"/>
        <w:gridCol w:w="278"/>
      </w:tblGrid>
      <w:tr w:rsidR="006105C1" w14:paraId="60738569" w14:textId="77777777">
        <w:tc>
          <w:tcPr>
            <w:tcW w:w="3129" w:type="dxa"/>
            <w:shd w:val="clear" w:color="auto" w:fill="auto"/>
          </w:tcPr>
          <w:p w14:paraId="0FCADCDB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Es, finansējuma saņēmēja</w:t>
            </w:r>
          </w:p>
        </w:tc>
        <w:tc>
          <w:tcPr>
            <w:tcW w:w="5708" w:type="dxa"/>
            <w:tcBorders>
              <w:bottom w:val="single" w:sz="6" w:space="0" w:color="414142"/>
            </w:tcBorders>
            <w:shd w:val="clear" w:color="auto" w:fill="auto"/>
          </w:tcPr>
          <w:p w14:paraId="74878364" w14:textId="7D5BC55A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6B1A09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Raivis Mickēvičs</w:t>
            </w:r>
          </w:p>
        </w:tc>
        <w:tc>
          <w:tcPr>
            <w:tcW w:w="278" w:type="dxa"/>
            <w:shd w:val="clear" w:color="auto" w:fill="auto"/>
          </w:tcPr>
          <w:p w14:paraId="0DC883C3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</w:tr>
      <w:tr w:rsidR="006105C1" w14:paraId="3CAFA929" w14:textId="77777777">
        <w:tc>
          <w:tcPr>
            <w:tcW w:w="3129" w:type="dxa"/>
            <w:shd w:val="clear" w:color="auto" w:fill="auto"/>
          </w:tcPr>
          <w:p w14:paraId="4AD2087A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708" w:type="dxa"/>
            <w:tcBorders>
              <w:top w:val="outset" w:sz="6" w:space="0" w:color="414142"/>
            </w:tcBorders>
            <w:shd w:val="clear" w:color="auto" w:fill="auto"/>
          </w:tcPr>
          <w:p w14:paraId="769C0968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(nosaukums vai vārds, uzvārds)</w:t>
            </w:r>
          </w:p>
        </w:tc>
        <w:tc>
          <w:tcPr>
            <w:tcW w:w="278" w:type="dxa"/>
            <w:shd w:val="clear" w:color="auto" w:fill="auto"/>
          </w:tcPr>
          <w:p w14:paraId="5B21D9DC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14:paraId="39F95460" w14:textId="77777777" w:rsidR="006105C1" w:rsidRDefault="006105C1">
      <w:pPr>
        <w:spacing w:after="0"/>
        <w:rPr>
          <w:rFonts w:ascii="Times New Roman" w:hAnsi="Times New Roman" w:cs="Times New Roman"/>
          <w:vanish/>
          <w:sz w:val="22"/>
          <w:szCs w:val="22"/>
        </w:rPr>
      </w:pPr>
    </w:p>
    <w:tbl>
      <w:tblPr>
        <w:tblW w:w="5000" w:type="pct"/>
        <w:tblCellMar>
          <w:top w:w="24" w:type="dxa"/>
          <w:left w:w="36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162"/>
        <w:gridCol w:w="5673"/>
        <w:gridCol w:w="280"/>
      </w:tblGrid>
      <w:tr w:rsidR="006105C1" w14:paraId="72C2E889" w14:textId="77777777">
        <w:tc>
          <w:tcPr>
            <w:tcW w:w="3162" w:type="dxa"/>
            <w:shd w:val="clear" w:color="auto" w:fill="auto"/>
          </w:tcPr>
          <w:p w14:paraId="2D26AF7B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reģistrācijas numurs/personas kods</w:t>
            </w:r>
          </w:p>
        </w:tc>
        <w:tc>
          <w:tcPr>
            <w:tcW w:w="5673" w:type="dxa"/>
            <w:tcBorders>
              <w:bottom w:val="single" w:sz="6" w:space="0" w:color="414142"/>
            </w:tcBorders>
            <w:shd w:val="clear" w:color="auto" w:fill="auto"/>
          </w:tcPr>
          <w:p w14:paraId="4026DBE6" w14:textId="013B9E8E" w:rsidR="006105C1" w:rsidRPr="00075721" w:rsidRDefault="00000000">
            <w:pPr>
              <w:spacing w:after="0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075721" w:rsidRPr="0007572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white"/>
              </w:rPr>
              <w:t>09028212031</w:t>
            </w:r>
          </w:p>
        </w:tc>
        <w:tc>
          <w:tcPr>
            <w:tcW w:w="280" w:type="dxa"/>
            <w:shd w:val="clear" w:color="auto" w:fill="auto"/>
          </w:tcPr>
          <w:p w14:paraId="2DCED4B5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</w:tr>
    </w:tbl>
    <w:p w14:paraId="3A5FC63B" w14:textId="77777777" w:rsidR="006105C1" w:rsidRDefault="006105C1">
      <w:pPr>
        <w:spacing w:after="0"/>
        <w:rPr>
          <w:rFonts w:ascii="Times New Roman" w:hAnsi="Times New Roman" w:cs="Times New Roman"/>
          <w:vanish/>
          <w:sz w:val="22"/>
          <w:szCs w:val="22"/>
        </w:rPr>
      </w:pPr>
    </w:p>
    <w:tbl>
      <w:tblPr>
        <w:tblW w:w="5000" w:type="pct"/>
        <w:tblCellMar>
          <w:top w:w="24" w:type="dxa"/>
          <w:left w:w="36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605"/>
        <w:gridCol w:w="557"/>
        <w:gridCol w:w="2326"/>
        <w:gridCol w:w="186"/>
        <w:gridCol w:w="3162"/>
        <w:gridCol w:w="279"/>
      </w:tblGrid>
      <w:tr w:rsidR="006105C1" w14:paraId="72E5542F" w14:textId="77777777">
        <w:tc>
          <w:tcPr>
            <w:tcW w:w="2604" w:type="dxa"/>
            <w:shd w:val="clear" w:color="auto" w:fill="auto"/>
          </w:tcPr>
          <w:p w14:paraId="0744A605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paraksttiesīgā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amatpersona</w:t>
            </w:r>
          </w:p>
        </w:tc>
        <w:tc>
          <w:tcPr>
            <w:tcW w:w="557" w:type="dxa"/>
            <w:shd w:val="clear" w:color="auto" w:fill="auto"/>
          </w:tcPr>
          <w:p w14:paraId="6FA1C676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326" w:type="dxa"/>
            <w:tcBorders>
              <w:bottom w:val="single" w:sz="6" w:space="0" w:color="414142"/>
            </w:tcBorders>
            <w:shd w:val="clear" w:color="auto" w:fill="auto"/>
          </w:tcPr>
          <w:p w14:paraId="2C4782FF" w14:textId="77777777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īpašnieks</w:t>
            </w:r>
          </w:p>
        </w:tc>
        <w:tc>
          <w:tcPr>
            <w:tcW w:w="186" w:type="dxa"/>
            <w:shd w:val="clear" w:color="auto" w:fill="auto"/>
          </w:tcPr>
          <w:p w14:paraId="4E793A4A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162" w:type="dxa"/>
            <w:tcBorders>
              <w:bottom w:val="single" w:sz="6" w:space="0" w:color="414142"/>
            </w:tcBorders>
            <w:shd w:val="clear" w:color="auto" w:fill="auto"/>
          </w:tcPr>
          <w:p w14:paraId="1BBE17EE" w14:textId="6B49641C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3A16D4">
              <w:rPr>
                <w:rFonts w:ascii="Times New Roman" w:hAnsi="Times New Roman" w:cs="Times New Roman"/>
                <w:sz w:val="22"/>
                <w:szCs w:val="22"/>
              </w:rPr>
              <w:t>Raivis Mickēvičs</w:t>
            </w:r>
          </w:p>
        </w:tc>
        <w:tc>
          <w:tcPr>
            <w:tcW w:w="279" w:type="dxa"/>
            <w:shd w:val="clear" w:color="auto" w:fill="auto"/>
          </w:tcPr>
          <w:p w14:paraId="66A8C047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</w:tr>
      <w:tr w:rsidR="006105C1" w14:paraId="3FDE3859" w14:textId="77777777">
        <w:tc>
          <w:tcPr>
            <w:tcW w:w="2604" w:type="dxa"/>
            <w:shd w:val="clear" w:color="auto" w:fill="auto"/>
          </w:tcPr>
          <w:p w14:paraId="62DB7A98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57" w:type="dxa"/>
            <w:shd w:val="clear" w:color="auto" w:fill="auto"/>
          </w:tcPr>
          <w:p w14:paraId="18FB0C3D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326" w:type="dxa"/>
            <w:tcBorders>
              <w:top w:val="outset" w:sz="6" w:space="0" w:color="414142"/>
            </w:tcBorders>
            <w:shd w:val="clear" w:color="auto" w:fill="auto"/>
          </w:tcPr>
          <w:p w14:paraId="72112CAA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(amats)</w:t>
            </w:r>
          </w:p>
        </w:tc>
        <w:tc>
          <w:tcPr>
            <w:tcW w:w="186" w:type="dxa"/>
            <w:shd w:val="clear" w:color="auto" w:fill="auto"/>
          </w:tcPr>
          <w:p w14:paraId="17EB71EB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162" w:type="dxa"/>
            <w:tcBorders>
              <w:top w:val="outset" w:sz="6" w:space="0" w:color="414142"/>
            </w:tcBorders>
            <w:shd w:val="clear" w:color="auto" w:fill="auto"/>
          </w:tcPr>
          <w:p w14:paraId="3E7DF719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(vārds, uzvārds)</w:t>
            </w:r>
          </w:p>
        </w:tc>
        <w:tc>
          <w:tcPr>
            <w:tcW w:w="279" w:type="dxa"/>
            <w:shd w:val="clear" w:color="auto" w:fill="auto"/>
          </w:tcPr>
          <w:p w14:paraId="017D52CD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14:paraId="4B2478D0" w14:textId="77777777" w:rsidR="006105C1" w:rsidRDefault="00000000">
      <w:p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ar parakstu apliecinu, ka saskaņā ar Ministru kabineta 2017. gada 28. februāra noteikumu Nr. 104 "Noteikumi par iepirkuma procedūru un tās piemērošanas kārtību pasūtītāja finansētiem projektiem" (turpmāk – noteikumi)</w:t>
      </w:r>
    </w:p>
    <w:tbl>
      <w:tblPr>
        <w:tblW w:w="5000" w:type="pct"/>
        <w:tblCellMar>
          <w:top w:w="24" w:type="dxa"/>
          <w:left w:w="36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101"/>
        <w:gridCol w:w="3191"/>
        <w:gridCol w:w="1823"/>
      </w:tblGrid>
      <w:tr w:rsidR="006105C1" w14:paraId="1140A701" w14:textId="77777777">
        <w:tc>
          <w:tcPr>
            <w:tcW w:w="4101" w:type="dxa"/>
            <w:shd w:val="clear" w:color="auto" w:fill="auto"/>
          </w:tcPr>
          <w:p w14:paraId="513B97A2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12. un 13. punktu finansējuma saņēmējs</w:t>
            </w:r>
          </w:p>
        </w:tc>
        <w:tc>
          <w:tcPr>
            <w:tcW w:w="3191" w:type="dxa"/>
            <w:tcBorders>
              <w:bottom w:val="single" w:sz="6" w:space="0" w:color="414142"/>
            </w:tcBorders>
            <w:shd w:val="clear" w:color="auto" w:fill="auto"/>
          </w:tcPr>
          <w:p w14:paraId="7634F40B" w14:textId="77777777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neatrodas</w:t>
            </w:r>
          </w:p>
        </w:tc>
        <w:tc>
          <w:tcPr>
            <w:tcW w:w="1823" w:type="dxa"/>
            <w:shd w:val="clear" w:color="auto" w:fill="auto"/>
          </w:tcPr>
          <w:p w14:paraId="68835429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interešu konfliktā</w:t>
            </w:r>
          </w:p>
        </w:tc>
      </w:tr>
      <w:tr w:rsidR="006105C1" w14:paraId="0832BCA7" w14:textId="77777777">
        <w:tc>
          <w:tcPr>
            <w:tcW w:w="4101" w:type="dxa"/>
            <w:shd w:val="clear" w:color="auto" w:fill="auto"/>
          </w:tcPr>
          <w:p w14:paraId="7853795F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191" w:type="dxa"/>
            <w:tcBorders>
              <w:top w:val="outset" w:sz="6" w:space="0" w:color="414142"/>
            </w:tcBorders>
            <w:shd w:val="clear" w:color="auto" w:fill="auto"/>
          </w:tcPr>
          <w:p w14:paraId="35643191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(atrodas, neatrodas)</w:t>
            </w:r>
          </w:p>
        </w:tc>
        <w:tc>
          <w:tcPr>
            <w:tcW w:w="1823" w:type="dxa"/>
            <w:shd w:val="clear" w:color="auto" w:fill="auto"/>
          </w:tcPr>
          <w:p w14:paraId="5FCE4B7C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14:paraId="1D7BF5A9" w14:textId="77777777" w:rsidR="006105C1" w:rsidRDefault="006105C1">
      <w:pPr>
        <w:spacing w:after="0"/>
        <w:rPr>
          <w:rFonts w:ascii="Times New Roman" w:hAnsi="Times New Roman" w:cs="Times New Roman"/>
          <w:vanish/>
          <w:sz w:val="22"/>
          <w:szCs w:val="22"/>
        </w:rPr>
      </w:pPr>
    </w:p>
    <w:tbl>
      <w:tblPr>
        <w:tblW w:w="5000" w:type="pct"/>
        <w:tblCellMar>
          <w:top w:w="24" w:type="dxa"/>
          <w:left w:w="36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007"/>
        <w:gridCol w:w="5834"/>
        <w:gridCol w:w="274"/>
      </w:tblGrid>
      <w:tr w:rsidR="006105C1" w14:paraId="35F520BA" w14:textId="77777777">
        <w:tc>
          <w:tcPr>
            <w:tcW w:w="3007" w:type="dxa"/>
            <w:shd w:val="clear" w:color="auto" w:fill="auto"/>
          </w:tcPr>
          <w:p w14:paraId="378C2791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ar izvēlēto piegādātāju</w:t>
            </w:r>
          </w:p>
        </w:tc>
        <w:tc>
          <w:tcPr>
            <w:tcW w:w="5834" w:type="dxa"/>
            <w:tcBorders>
              <w:bottom w:val="single" w:sz="6" w:space="0" w:color="414142"/>
            </w:tcBorders>
            <w:shd w:val="clear" w:color="auto" w:fill="auto"/>
          </w:tcPr>
          <w:p w14:paraId="16D6B0FB" w14:textId="619DC37C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SIA </w:t>
            </w:r>
            <w:r w:rsidR="000757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NORDE</w:t>
            </w:r>
          </w:p>
        </w:tc>
        <w:tc>
          <w:tcPr>
            <w:tcW w:w="274" w:type="dxa"/>
            <w:shd w:val="clear" w:color="auto" w:fill="auto"/>
          </w:tcPr>
          <w:p w14:paraId="455055B7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</w:tr>
      <w:tr w:rsidR="006105C1" w14:paraId="4C415E2C" w14:textId="77777777">
        <w:tc>
          <w:tcPr>
            <w:tcW w:w="3007" w:type="dxa"/>
            <w:shd w:val="clear" w:color="auto" w:fill="auto"/>
          </w:tcPr>
          <w:p w14:paraId="17F551D8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834" w:type="dxa"/>
            <w:tcBorders>
              <w:top w:val="outset" w:sz="6" w:space="0" w:color="414142"/>
            </w:tcBorders>
            <w:shd w:val="clear" w:color="auto" w:fill="auto"/>
          </w:tcPr>
          <w:p w14:paraId="39518FE1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(nosaukums vai vārds, uzvārds)</w:t>
            </w:r>
          </w:p>
        </w:tc>
        <w:tc>
          <w:tcPr>
            <w:tcW w:w="274" w:type="dxa"/>
            <w:shd w:val="clear" w:color="auto" w:fill="auto"/>
          </w:tcPr>
          <w:p w14:paraId="09097E5D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14:paraId="02C69428" w14:textId="77777777" w:rsidR="006105C1" w:rsidRDefault="006105C1">
      <w:pPr>
        <w:spacing w:after="0"/>
        <w:rPr>
          <w:rFonts w:ascii="Times New Roman" w:hAnsi="Times New Roman" w:cs="Times New Roman"/>
          <w:vanish/>
          <w:sz w:val="22"/>
          <w:szCs w:val="22"/>
        </w:rPr>
      </w:pPr>
    </w:p>
    <w:tbl>
      <w:tblPr>
        <w:tblW w:w="5000" w:type="pct"/>
        <w:tblCellMar>
          <w:top w:w="24" w:type="dxa"/>
          <w:left w:w="36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129"/>
        <w:gridCol w:w="5801"/>
        <w:gridCol w:w="185"/>
      </w:tblGrid>
      <w:tr w:rsidR="006105C1" w14:paraId="36156654" w14:textId="77777777">
        <w:tc>
          <w:tcPr>
            <w:tcW w:w="3129" w:type="dxa"/>
            <w:shd w:val="clear" w:color="auto" w:fill="auto"/>
          </w:tcPr>
          <w:p w14:paraId="172E71AA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reģistrācijas numurs/personas kods</w:t>
            </w:r>
          </w:p>
        </w:tc>
        <w:tc>
          <w:tcPr>
            <w:tcW w:w="5801" w:type="dxa"/>
            <w:tcBorders>
              <w:bottom w:val="single" w:sz="6" w:space="0" w:color="414142"/>
            </w:tcBorders>
            <w:shd w:val="clear" w:color="auto" w:fill="auto"/>
          </w:tcPr>
          <w:p w14:paraId="6BCB43E6" w14:textId="4BEAB3AF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217FE1" w:rsidRPr="00217F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40003242722</w:t>
            </w:r>
          </w:p>
        </w:tc>
        <w:tc>
          <w:tcPr>
            <w:tcW w:w="185" w:type="dxa"/>
            <w:shd w:val="clear" w:color="auto" w:fill="auto"/>
          </w:tcPr>
          <w:p w14:paraId="6FF8C7C9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6E03652D" w14:textId="77777777" w:rsidR="006105C1" w:rsidRDefault="00000000">
      <w:pPr>
        <w:spacing w:after="0"/>
      </w:pPr>
      <w:r>
        <w:rPr>
          <w:rFonts w:ascii="Times New Roman" w:hAnsi="Times New Roman" w:cs="Times New Roman"/>
          <w:sz w:val="22"/>
          <w:szCs w:val="22"/>
        </w:rPr>
        <w:t>1. Ja finansējuma saņēmējs atrodas interešu konfliktā saskaņā ar noteikumu </w:t>
      </w:r>
      <w:hyperlink r:id="rId4" w:anchor="p12" w:history="1">
        <w:r>
          <w:rPr>
            <w:rStyle w:val="InternetLink"/>
            <w:rFonts w:ascii="Times New Roman" w:hAnsi="Times New Roman" w:cs="Times New Roman"/>
            <w:sz w:val="22"/>
            <w:szCs w:val="22"/>
          </w:rPr>
          <w:t>12.</w:t>
        </w:r>
      </w:hyperlink>
      <w:r>
        <w:rPr>
          <w:rFonts w:ascii="Times New Roman" w:hAnsi="Times New Roman" w:cs="Times New Roman"/>
          <w:sz w:val="22"/>
          <w:szCs w:val="22"/>
        </w:rPr>
        <w:t> punktu, bet pastāv kāds no noteikumu </w:t>
      </w:r>
      <w:hyperlink r:id="rId5" w:anchor="p13" w:history="1">
        <w:r>
          <w:rPr>
            <w:rStyle w:val="InternetLink"/>
            <w:rFonts w:ascii="Times New Roman" w:hAnsi="Times New Roman" w:cs="Times New Roman"/>
            <w:sz w:val="22"/>
            <w:szCs w:val="22"/>
          </w:rPr>
          <w:t>13.</w:t>
        </w:r>
      </w:hyperlink>
      <w:r>
        <w:rPr>
          <w:rFonts w:ascii="Times New Roman" w:hAnsi="Times New Roman" w:cs="Times New Roman"/>
          <w:sz w:val="22"/>
          <w:szCs w:val="22"/>
        </w:rPr>
        <w:t> punktā minētajiem gadījumiem, pamato atbilstību noteikumu </w:t>
      </w:r>
      <w:hyperlink r:id="rId6" w:anchor="p13" w:history="1">
        <w:r>
          <w:rPr>
            <w:rStyle w:val="InternetLink"/>
            <w:rFonts w:ascii="Times New Roman" w:hAnsi="Times New Roman" w:cs="Times New Roman"/>
            <w:sz w:val="22"/>
            <w:szCs w:val="22"/>
          </w:rPr>
          <w:t>13.</w:t>
        </w:r>
      </w:hyperlink>
      <w:r>
        <w:rPr>
          <w:rFonts w:ascii="Times New Roman" w:hAnsi="Times New Roman" w:cs="Times New Roman"/>
          <w:sz w:val="22"/>
          <w:szCs w:val="22"/>
        </w:rPr>
        <w:t> punktam:</w:t>
      </w:r>
    </w:p>
    <w:tbl>
      <w:tblPr>
        <w:tblW w:w="5000" w:type="pct"/>
        <w:tblBorders>
          <w:bottom w:val="single" w:sz="6" w:space="0" w:color="414142"/>
          <w:insideH w:val="single" w:sz="6" w:space="0" w:color="414142"/>
        </w:tblBorders>
        <w:tblCellMar>
          <w:top w:w="24" w:type="dxa"/>
          <w:left w:w="36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115"/>
      </w:tblGrid>
      <w:tr w:rsidR="006105C1" w14:paraId="1B55F636" w14:textId="77777777">
        <w:trPr>
          <w:trHeight w:val="240"/>
        </w:trPr>
        <w:tc>
          <w:tcPr>
            <w:tcW w:w="9115" w:type="dxa"/>
            <w:tcBorders>
              <w:bottom w:val="single" w:sz="6" w:space="0" w:color="414142"/>
            </w:tcBorders>
            <w:shd w:val="clear" w:color="auto" w:fill="auto"/>
          </w:tcPr>
          <w:p w14:paraId="134D6630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6105C1" w14:paraId="03573BCB" w14:textId="77777777">
        <w:trPr>
          <w:trHeight w:val="240"/>
        </w:trPr>
        <w:tc>
          <w:tcPr>
            <w:tcW w:w="9115" w:type="dxa"/>
            <w:tcBorders>
              <w:top w:val="outset" w:sz="6" w:space="0" w:color="414142"/>
            </w:tcBorders>
            <w:shd w:val="clear" w:color="auto" w:fill="auto"/>
          </w:tcPr>
          <w:p w14:paraId="4BD346FD" w14:textId="77777777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(norāda noteikumu </w:t>
            </w:r>
            <w:hyperlink r:id="rId7" w:anchor="p13" w:history="1">
              <w:r>
                <w:rPr>
                  <w:rStyle w:val="InternetLink"/>
                  <w:rFonts w:ascii="Times New Roman" w:hAnsi="Times New Roman" w:cs="Times New Roman"/>
                  <w:sz w:val="22"/>
                  <w:szCs w:val="22"/>
                </w:rPr>
                <w:t>13. punkta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  <w:t> attiecīgo apakšpunktu, piegādātāju vai apakšuzņēmēju, tās personas vārdu, uzvārdu un amatu, ar kuru ir interešu konflikts)</w:t>
            </w:r>
          </w:p>
        </w:tc>
      </w:tr>
    </w:tbl>
    <w:p w14:paraId="449D9318" w14:textId="77777777" w:rsidR="006105C1" w:rsidRDefault="00000000">
      <w:p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 </w:t>
      </w:r>
    </w:p>
    <w:p w14:paraId="6C20C9F8" w14:textId="77777777" w:rsidR="006105C1" w:rsidRDefault="00000000">
      <w:pPr>
        <w:spacing w:after="0"/>
      </w:pPr>
      <w:r>
        <w:rPr>
          <w:rFonts w:ascii="Times New Roman" w:hAnsi="Times New Roman" w:cs="Times New Roman"/>
          <w:sz w:val="22"/>
          <w:szCs w:val="22"/>
        </w:rPr>
        <w:t>2. Ja finansējuma saņēmējs piemēro noteikumu </w:t>
      </w:r>
      <w:hyperlink r:id="rId8" w:anchor="p15" w:history="1">
        <w:r>
          <w:rPr>
            <w:rStyle w:val="InternetLink"/>
            <w:rFonts w:ascii="Times New Roman" w:hAnsi="Times New Roman" w:cs="Times New Roman"/>
            <w:sz w:val="22"/>
            <w:szCs w:val="22"/>
          </w:rPr>
          <w:t>15.</w:t>
        </w:r>
      </w:hyperlink>
      <w:r>
        <w:rPr>
          <w:rFonts w:ascii="Times New Roman" w:hAnsi="Times New Roman" w:cs="Times New Roman"/>
          <w:sz w:val="22"/>
          <w:szCs w:val="22"/>
        </w:rPr>
        <w:t> punktu, pamato atbilstību noteikumu </w:t>
      </w:r>
      <w:hyperlink r:id="rId9" w:anchor="p16" w:history="1">
        <w:r>
          <w:rPr>
            <w:rStyle w:val="InternetLink"/>
            <w:rFonts w:ascii="Times New Roman" w:hAnsi="Times New Roman" w:cs="Times New Roman"/>
            <w:sz w:val="22"/>
            <w:szCs w:val="22"/>
          </w:rPr>
          <w:t>16.</w:t>
        </w:r>
      </w:hyperlink>
      <w:r>
        <w:rPr>
          <w:rFonts w:ascii="Times New Roman" w:hAnsi="Times New Roman" w:cs="Times New Roman"/>
          <w:sz w:val="22"/>
          <w:szCs w:val="22"/>
        </w:rPr>
        <w:t> punktam:</w:t>
      </w:r>
    </w:p>
    <w:tbl>
      <w:tblPr>
        <w:tblW w:w="5000" w:type="pct"/>
        <w:tblBorders>
          <w:bottom w:val="single" w:sz="6" w:space="0" w:color="414142"/>
          <w:insideH w:val="single" w:sz="6" w:space="0" w:color="414142"/>
        </w:tblBorders>
        <w:tblCellMar>
          <w:top w:w="24" w:type="dxa"/>
          <w:left w:w="36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115"/>
      </w:tblGrid>
      <w:tr w:rsidR="006105C1" w14:paraId="7FB8E80A" w14:textId="77777777">
        <w:trPr>
          <w:trHeight w:val="240"/>
        </w:trPr>
        <w:tc>
          <w:tcPr>
            <w:tcW w:w="9115" w:type="dxa"/>
            <w:tcBorders>
              <w:bottom w:val="single" w:sz="6" w:space="0" w:color="414142"/>
            </w:tcBorders>
            <w:shd w:val="clear" w:color="auto" w:fill="auto"/>
          </w:tcPr>
          <w:p w14:paraId="40F12F85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6105C1" w14:paraId="79EC4C9F" w14:textId="77777777">
        <w:trPr>
          <w:trHeight w:val="240"/>
        </w:trPr>
        <w:tc>
          <w:tcPr>
            <w:tcW w:w="9115" w:type="dxa"/>
            <w:tcBorders>
              <w:top w:val="outset" w:sz="6" w:space="0" w:color="414142"/>
            </w:tcBorders>
            <w:shd w:val="clear" w:color="auto" w:fill="auto"/>
          </w:tcPr>
          <w:p w14:paraId="73AAC8F5" w14:textId="77777777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(norāda noteikumu </w:t>
            </w:r>
            <w:hyperlink r:id="rId10" w:anchor="p15" w:history="1">
              <w:r>
                <w:rPr>
                  <w:rStyle w:val="InternetLink"/>
                  <w:rFonts w:ascii="Times New Roman" w:hAnsi="Times New Roman" w:cs="Times New Roman"/>
                  <w:sz w:val="22"/>
                  <w:szCs w:val="22"/>
                </w:rPr>
                <w:t>15.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  <w:t> punkta attiecīgo apakšpunktu un pamatojumu)</w:t>
            </w:r>
          </w:p>
        </w:tc>
      </w:tr>
    </w:tbl>
    <w:p w14:paraId="79446612" w14:textId="77777777" w:rsidR="006105C1" w:rsidRDefault="00000000">
      <w:p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 Citi apstākļi, kas var radīt interešu konfliktu (ja piemērojams):</w:t>
      </w:r>
    </w:p>
    <w:tbl>
      <w:tblPr>
        <w:tblW w:w="5000" w:type="pct"/>
        <w:tblBorders>
          <w:bottom w:val="single" w:sz="6" w:space="0" w:color="414142"/>
          <w:insideH w:val="single" w:sz="6" w:space="0" w:color="414142"/>
        </w:tblBorders>
        <w:tblCellMar>
          <w:top w:w="24" w:type="dxa"/>
          <w:left w:w="36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115"/>
      </w:tblGrid>
      <w:tr w:rsidR="006105C1" w14:paraId="13371730" w14:textId="77777777">
        <w:trPr>
          <w:trHeight w:val="240"/>
        </w:trPr>
        <w:tc>
          <w:tcPr>
            <w:tcW w:w="9115" w:type="dxa"/>
            <w:tcBorders>
              <w:bottom w:val="single" w:sz="6" w:space="0" w:color="414142"/>
            </w:tcBorders>
            <w:shd w:val="clear" w:color="auto" w:fill="auto"/>
          </w:tcPr>
          <w:p w14:paraId="500CB98C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6105C1" w14:paraId="5343C5BC" w14:textId="77777777">
        <w:trPr>
          <w:trHeight w:val="240"/>
        </w:trPr>
        <w:tc>
          <w:tcPr>
            <w:tcW w:w="9115" w:type="dxa"/>
            <w:tcBorders>
              <w:top w:val="outset" w:sz="6" w:space="0" w:color="414142"/>
            </w:tcBorders>
            <w:shd w:val="clear" w:color="auto" w:fill="auto"/>
          </w:tcPr>
          <w:p w14:paraId="4381526C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(norāda informāciju, piemēram, par finansējuma saņēmēja un piegādātāja kopīgu saimniecību, kopīgu politisko piederību)</w:t>
            </w:r>
          </w:p>
        </w:tc>
      </w:tr>
    </w:tbl>
    <w:p w14:paraId="6A05A898" w14:textId="77777777" w:rsidR="006105C1" w:rsidRDefault="00000000">
      <w:p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Esmu informēts(-a) un piekrītu, ka par nepatiesas informācijas sniegšanu atbildīgā institūcija var pieņemt lēmumu par finansējuma daļēju vai pilnīgu neizmaksāšanu vai piešķirtā finansējuma atgūšanu.</w:t>
      </w:r>
    </w:p>
    <w:p w14:paraId="7621AD40" w14:textId="77777777" w:rsidR="006105C1" w:rsidRDefault="006105C1">
      <w:pPr>
        <w:spacing w:after="0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CellMar>
          <w:top w:w="24" w:type="dxa"/>
          <w:left w:w="36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823"/>
        <w:gridCol w:w="7292"/>
      </w:tblGrid>
      <w:tr w:rsidR="006105C1" w14:paraId="34FD8BFE" w14:textId="77777777">
        <w:tc>
          <w:tcPr>
            <w:tcW w:w="1823" w:type="dxa"/>
            <w:shd w:val="clear" w:color="auto" w:fill="auto"/>
          </w:tcPr>
          <w:p w14:paraId="05006EE2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Datums</w:t>
            </w:r>
          </w:p>
        </w:tc>
        <w:tc>
          <w:tcPr>
            <w:tcW w:w="7291" w:type="dxa"/>
            <w:tcBorders>
              <w:bottom w:val="single" w:sz="6" w:space="0" w:color="414142"/>
            </w:tcBorders>
            <w:shd w:val="clear" w:color="auto" w:fill="auto"/>
          </w:tcPr>
          <w:p w14:paraId="7CAA86AD" w14:textId="69DD44DF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994AC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17FE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.2025</w:t>
            </w:r>
          </w:p>
        </w:tc>
      </w:tr>
      <w:tr w:rsidR="006105C1" w14:paraId="2D9C4608" w14:textId="77777777">
        <w:tc>
          <w:tcPr>
            <w:tcW w:w="1823" w:type="dxa"/>
            <w:shd w:val="clear" w:color="auto" w:fill="auto"/>
          </w:tcPr>
          <w:p w14:paraId="7DF04D89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Vieta</w:t>
            </w:r>
          </w:p>
        </w:tc>
        <w:tc>
          <w:tcPr>
            <w:tcW w:w="7291" w:type="dxa"/>
            <w:tcBorders>
              <w:top w:val="outset" w:sz="6" w:space="0" w:color="414142"/>
              <w:bottom w:val="single" w:sz="6" w:space="0" w:color="414142"/>
            </w:tcBorders>
            <w:shd w:val="clear" w:color="auto" w:fill="auto"/>
          </w:tcPr>
          <w:p w14:paraId="06DB7ECE" w14:textId="5DFA60AA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“</w:t>
            </w:r>
            <w:proofErr w:type="spellStart"/>
            <w:r w:rsidR="007B5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Segrumi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” , </w:t>
            </w:r>
            <w:r w:rsidR="007B5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Pāles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pagasts, </w:t>
            </w:r>
            <w:r w:rsidR="007B5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Limbažu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novads, LV</w:t>
            </w:r>
            <w:r w:rsidR="007A4D7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4052</w:t>
            </w:r>
          </w:p>
        </w:tc>
      </w:tr>
      <w:tr w:rsidR="006105C1" w14:paraId="446D03B0" w14:textId="77777777">
        <w:tc>
          <w:tcPr>
            <w:tcW w:w="1823" w:type="dxa"/>
            <w:shd w:val="clear" w:color="auto" w:fill="auto"/>
          </w:tcPr>
          <w:p w14:paraId="5F37664A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Vārds, uzvārds</w:t>
            </w:r>
          </w:p>
        </w:tc>
        <w:tc>
          <w:tcPr>
            <w:tcW w:w="7291" w:type="dxa"/>
            <w:tcBorders>
              <w:top w:val="outset" w:sz="6" w:space="0" w:color="414142"/>
              <w:bottom w:val="single" w:sz="6" w:space="0" w:color="414142"/>
            </w:tcBorders>
            <w:shd w:val="clear" w:color="auto" w:fill="auto"/>
          </w:tcPr>
          <w:p w14:paraId="6B5C065D" w14:textId="2B2E0E05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7B57DA">
              <w:rPr>
                <w:rFonts w:ascii="Times New Roman" w:hAnsi="Times New Roman" w:cs="Times New Roman"/>
                <w:sz w:val="22"/>
                <w:szCs w:val="22"/>
              </w:rPr>
              <w:t>Raivis Mickēvičs</w:t>
            </w:r>
          </w:p>
        </w:tc>
      </w:tr>
      <w:tr w:rsidR="006105C1" w14:paraId="79A1825E" w14:textId="77777777">
        <w:tc>
          <w:tcPr>
            <w:tcW w:w="1823" w:type="dxa"/>
            <w:shd w:val="clear" w:color="auto" w:fill="auto"/>
          </w:tcPr>
          <w:p w14:paraId="253351FA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Amats</w:t>
            </w:r>
          </w:p>
        </w:tc>
        <w:tc>
          <w:tcPr>
            <w:tcW w:w="7291" w:type="dxa"/>
            <w:tcBorders>
              <w:top w:val="outset" w:sz="6" w:space="0" w:color="414142"/>
              <w:bottom w:val="single" w:sz="6" w:space="0" w:color="414142"/>
            </w:tcBorders>
            <w:shd w:val="clear" w:color="auto" w:fill="auto"/>
          </w:tcPr>
          <w:p w14:paraId="3CDCB1E5" w14:textId="77777777" w:rsidR="006105C1" w:rsidRDefault="00000000">
            <w:pPr>
              <w:spacing w:after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īpašnieks</w:t>
            </w:r>
          </w:p>
        </w:tc>
      </w:tr>
      <w:tr w:rsidR="006105C1" w14:paraId="71D60FBC" w14:textId="77777777">
        <w:tc>
          <w:tcPr>
            <w:tcW w:w="1823" w:type="dxa"/>
            <w:shd w:val="clear" w:color="auto" w:fill="auto"/>
          </w:tcPr>
          <w:p w14:paraId="44134ABB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Paraksts</w:t>
            </w:r>
          </w:p>
        </w:tc>
        <w:tc>
          <w:tcPr>
            <w:tcW w:w="7291" w:type="dxa"/>
            <w:tcBorders>
              <w:top w:val="outset" w:sz="6" w:space="0" w:color="414142"/>
              <w:bottom w:val="single" w:sz="6" w:space="0" w:color="414142"/>
            </w:tcBorders>
            <w:shd w:val="clear" w:color="auto" w:fill="auto"/>
          </w:tcPr>
          <w:p w14:paraId="3326C811" w14:textId="77777777" w:rsidR="006105C1" w:rsidRDefault="00000000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14:paraId="3C269E27" w14:textId="77777777" w:rsidR="006105C1" w:rsidRDefault="006105C1" w:rsidP="007A4D7D">
      <w:pPr>
        <w:spacing w:after="0"/>
      </w:pPr>
    </w:p>
    <w:sectPr w:rsidR="006105C1" w:rsidSect="00F160AB">
      <w:pgSz w:w="12240" w:h="15840"/>
      <w:pgMar w:top="993" w:right="1325" w:bottom="1440" w:left="180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5C1"/>
    <w:rsid w:val="00075721"/>
    <w:rsid w:val="001A3D95"/>
    <w:rsid w:val="00217FE1"/>
    <w:rsid w:val="003A16D4"/>
    <w:rsid w:val="004D6AE2"/>
    <w:rsid w:val="006105C1"/>
    <w:rsid w:val="006B1A09"/>
    <w:rsid w:val="007A4D7D"/>
    <w:rsid w:val="007B57DA"/>
    <w:rsid w:val="00994ACC"/>
    <w:rsid w:val="00A9523C"/>
    <w:rsid w:val="00F160AB"/>
    <w:rsid w:val="00F9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631C3"/>
  <w15:docId w15:val="{C454406B-0436-4EA9-8C68-194FA6E3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6" w:lineRule="auto"/>
    </w:pPr>
    <w:rPr>
      <w:lang w:val="lv-LV"/>
    </w:rPr>
  </w:style>
  <w:style w:type="paragraph" w:styleId="Heading1">
    <w:name w:val="heading 1"/>
    <w:basedOn w:val="Normal"/>
    <w:link w:val="Heading1Char"/>
    <w:uiPriority w:val="9"/>
    <w:qFormat/>
    <w:rsid w:val="007E4B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7E4B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7E4B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7E4B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7E4B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7E4B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link w:val="Heading7Char"/>
    <w:uiPriority w:val="9"/>
    <w:semiHidden/>
    <w:unhideWhenUsed/>
    <w:qFormat/>
    <w:rsid w:val="007E4B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link w:val="Heading8Char"/>
    <w:uiPriority w:val="9"/>
    <w:semiHidden/>
    <w:unhideWhenUsed/>
    <w:qFormat/>
    <w:rsid w:val="007E4B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link w:val="Heading9Char"/>
    <w:uiPriority w:val="9"/>
    <w:semiHidden/>
    <w:unhideWhenUsed/>
    <w:qFormat/>
    <w:rsid w:val="007E4B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7E4B8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7E4B8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7E4B89"/>
    <w:rPr>
      <w:rFonts w:eastAsiaTheme="majorEastAsia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7E4B89"/>
    <w:rPr>
      <w:rFonts w:eastAsiaTheme="majorEastAsia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7E4B89"/>
    <w:rPr>
      <w:rFonts w:eastAsiaTheme="majorEastAsia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7E4B89"/>
    <w:rPr>
      <w:rFonts w:eastAsiaTheme="majorEastAsia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7E4B89"/>
    <w:rPr>
      <w:rFonts w:eastAsiaTheme="majorEastAsia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7E4B89"/>
    <w:rPr>
      <w:rFonts w:eastAsiaTheme="majorEastAsia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7E4B89"/>
    <w:rPr>
      <w:rFonts w:eastAsiaTheme="majorEastAsia" w:cstheme="majorBidi"/>
      <w:color w:val="272727" w:themeColor="text1" w:themeTint="D8"/>
      <w:lang w:val="lv-LV"/>
    </w:rPr>
  </w:style>
  <w:style w:type="character" w:customStyle="1" w:styleId="TitleChar">
    <w:name w:val="Title Char"/>
    <w:basedOn w:val="DefaultParagraphFont"/>
    <w:link w:val="Title"/>
    <w:uiPriority w:val="10"/>
    <w:qFormat/>
    <w:rsid w:val="007E4B89"/>
    <w:rPr>
      <w:rFonts w:asciiTheme="majorHAnsi" w:eastAsiaTheme="majorEastAsia" w:hAnsiTheme="majorHAnsi" w:cstheme="majorBidi"/>
      <w:spacing w:val="-10"/>
      <w:sz w:val="56"/>
      <w:szCs w:val="56"/>
      <w:lang w:val="lv-LV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7E4B89"/>
    <w:rPr>
      <w:rFonts w:eastAsiaTheme="majorEastAsia" w:cstheme="majorBidi"/>
      <w:color w:val="595959" w:themeColor="text1" w:themeTint="A6"/>
      <w:spacing w:val="15"/>
      <w:sz w:val="28"/>
      <w:szCs w:val="28"/>
      <w:lang w:val="lv-LV"/>
    </w:rPr>
  </w:style>
  <w:style w:type="character" w:customStyle="1" w:styleId="QuoteChar">
    <w:name w:val="Quote Char"/>
    <w:basedOn w:val="DefaultParagraphFont"/>
    <w:link w:val="Quote"/>
    <w:uiPriority w:val="29"/>
    <w:qFormat/>
    <w:rsid w:val="007E4B89"/>
    <w:rPr>
      <w:i/>
      <w:iCs/>
      <w:color w:val="404040" w:themeColor="text1" w:themeTint="BF"/>
      <w:lang w:val="lv-LV"/>
    </w:rPr>
  </w:style>
  <w:style w:type="character" w:styleId="IntenseEmphasis">
    <w:name w:val="Intense Emphasis"/>
    <w:basedOn w:val="DefaultParagraphFont"/>
    <w:uiPriority w:val="21"/>
    <w:qFormat/>
    <w:rsid w:val="007E4B89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7E4B89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7E4B89"/>
    <w:rPr>
      <w:b/>
      <w:bCs/>
      <w:smallCaps/>
      <w:color w:val="0F4761" w:themeColor="accent1" w:themeShade="BF"/>
      <w:spacing w:val="5"/>
    </w:rPr>
  </w:style>
  <w:style w:type="character" w:customStyle="1" w:styleId="InternetLink">
    <w:name w:val="Internet Link"/>
    <w:basedOn w:val="DefaultParagraphFont"/>
    <w:uiPriority w:val="99"/>
    <w:unhideWhenUsed/>
    <w:rsid w:val="007E4B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E4B89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link w:val="TitleChar"/>
    <w:uiPriority w:val="10"/>
    <w:qFormat/>
    <w:rsid w:val="007E4B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link w:val="SubtitleChar"/>
    <w:uiPriority w:val="11"/>
    <w:qFormat/>
    <w:rsid w:val="007E4B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link w:val="QuoteChar"/>
    <w:uiPriority w:val="29"/>
    <w:qFormat/>
    <w:rsid w:val="007E4B89"/>
    <w:pPr>
      <w:spacing w:before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4B89"/>
    <w:pPr>
      <w:ind w:left="720"/>
      <w:contextualSpacing/>
    </w:pPr>
  </w:style>
  <w:style w:type="paragraph" w:styleId="IntenseQuote">
    <w:name w:val="Intense Quote"/>
    <w:basedOn w:val="Normal"/>
    <w:link w:val="IntenseQuoteChar"/>
    <w:uiPriority w:val="30"/>
    <w:qFormat/>
    <w:rsid w:val="007E4B89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8908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ikumi.lv/ta/id/28908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kumi.lv/ta/id/28908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ikumi.lv/ta/id/289082" TargetMode="External"/><Relationship Id="rId10" Type="http://schemas.openxmlformats.org/officeDocument/2006/relationships/hyperlink" Target="https://likumi.lv/ta/id/289082" TargetMode="External"/><Relationship Id="rId4" Type="http://schemas.openxmlformats.org/officeDocument/2006/relationships/hyperlink" Target="https://likumi.lv/ta/id/289082" TargetMode="External"/><Relationship Id="rId9" Type="http://schemas.openxmlformats.org/officeDocument/2006/relationships/hyperlink" Target="https://likumi.lv/ta/id/2890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 Bērziņa</dc:creator>
  <dc:description/>
  <cp:lastModifiedBy>Elīna Ozola</cp:lastModifiedBy>
  <cp:revision>12</cp:revision>
  <dcterms:created xsi:type="dcterms:W3CDTF">2025-09-03T06:24:00Z</dcterms:created>
  <dcterms:modified xsi:type="dcterms:W3CDTF">2025-09-03T06:38:00Z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