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EDCD" w14:textId="77777777" w:rsidR="00F41D51" w:rsidRPr="005126D8" w:rsidRDefault="00F41D51" w:rsidP="00F44D22">
      <w:pPr>
        <w:pStyle w:val="Heading3"/>
        <w:keepNext w:val="0"/>
        <w:rPr>
          <w:rFonts w:asciiTheme="majorBidi" w:hAnsiTheme="majorBidi" w:cstheme="majorBidi"/>
          <w:sz w:val="24"/>
          <w:szCs w:val="24"/>
        </w:rPr>
      </w:pPr>
      <w:bookmarkStart w:id="0" w:name="_Toc27980398"/>
      <w:r w:rsidRPr="005126D8">
        <w:rPr>
          <w:rFonts w:asciiTheme="majorBidi" w:hAnsiTheme="majorBidi" w:cstheme="majorBidi"/>
          <w:sz w:val="24"/>
          <w:szCs w:val="24"/>
        </w:rPr>
        <w:t>APSTIPRINĀTS</w:t>
      </w:r>
      <w:bookmarkEnd w:id="0"/>
    </w:p>
    <w:p w14:paraId="34488B21" w14:textId="115E148F" w:rsidR="008B50A2" w:rsidRPr="005126D8" w:rsidRDefault="00CA4C77" w:rsidP="00F44D22">
      <w:pPr>
        <w:jc w:val="right"/>
        <w:rPr>
          <w:rFonts w:asciiTheme="majorBidi" w:hAnsiTheme="majorBidi" w:cstheme="majorBidi"/>
          <w:sz w:val="24"/>
          <w:szCs w:val="24"/>
        </w:rPr>
      </w:pPr>
      <w:r w:rsidRPr="005126D8">
        <w:rPr>
          <w:rFonts w:asciiTheme="majorBidi" w:hAnsiTheme="majorBidi" w:cstheme="majorBidi"/>
          <w:sz w:val="24"/>
          <w:szCs w:val="24"/>
        </w:rPr>
        <w:t>SIA "AGS Sistēmas"</w:t>
      </w:r>
    </w:p>
    <w:p w14:paraId="7E2A701A" w14:textId="2CDCF8FB" w:rsidR="008B50A2" w:rsidRPr="005126D8" w:rsidRDefault="008B50A2" w:rsidP="00F44D22">
      <w:pPr>
        <w:jc w:val="right"/>
        <w:rPr>
          <w:rFonts w:asciiTheme="majorBidi" w:hAnsiTheme="majorBidi" w:cstheme="majorBidi"/>
          <w:sz w:val="24"/>
          <w:szCs w:val="24"/>
        </w:rPr>
      </w:pPr>
      <w:r w:rsidRPr="005126D8">
        <w:rPr>
          <w:rFonts w:asciiTheme="majorBidi" w:hAnsiTheme="majorBidi" w:cstheme="majorBidi"/>
          <w:sz w:val="24"/>
          <w:szCs w:val="24"/>
        </w:rPr>
        <w:t>I</w:t>
      </w:r>
      <w:r w:rsidR="00F41D51" w:rsidRPr="005126D8">
        <w:rPr>
          <w:rFonts w:asciiTheme="majorBidi" w:hAnsiTheme="majorBidi" w:cstheme="majorBidi"/>
          <w:sz w:val="24"/>
          <w:szCs w:val="24"/>
        </w:rPr>
        <w:t xml:space="preserve">epirkuma komisijas </w:t>
      </w:r>
    </w:p>
    <w:p w14:paraId="75C1BCEF" w14:textId="4CF6EBAD" w:rsidR="00F41D51" w:rsidRPr="005126D8" w:rsidRDefault="00D134A3" w:rsidP="00F44D22">
      <w:pPr>
        <w:jc w:val="right"/>
        <w:rPr>
          <w:rFonts w:asciiTheme="majorBidi" w:hAnsiTheme="majorBidi" w:cstheme="majorBidi"/>
          <w:sz w:val="24"/>
          <w:szCs w:val="24"/>
        </w:rPr>
      </w:pPr>
      <w:r w:rsidRPr="005126D8">
        <w:rPr>
          <w:rFonts w:asciiTheme="majorBidi" w:hAnsiTheme="majorBidi" w:cstheme="majorBidi"/>
          <w:sz w:val="24"/>
          <w:szCs w:val="24"/>
        </w:rPr>
        <w:t>10.08.2025.</w:t>
      </w:r>
      <w:r w:rsidR="008B50A2" w:rsidRPr="005126D8">
        <w:rPr>
          <w:rFonts w:asciiTheme="majorBidi" w:hAnsiTheme="majorBidi" w:cstheme="majorBidi"/>
          <w:sz w:val="24"/>
          <w:szCs w:val="24"/>
        </w:rPr>
        <w:t xml:space="preserve"> </w:t>
      </w:r>
      <w:r w:rsidR="00F41D51" w:rsidRPr="005126D8">
        <w:rPr>
          <w:rFonts w:asciiTheme="majorBidi" w:hAnsiTheme="majorBidi" w:cstheme="majorBidi"/>
          <w:sz w:val="24"/>
          <w:szCs w:val="24"/>
        </w:rPr>
        <w:t>sēdē</w:t>
      </w:r>
      <w:r w:rsidR="00230C69" w:rsidRPr="005126D8">
        <w:rPr>
          <w:rFonts w:asciiTheme="majorBidi" w:hAnsiTheme="majorBidi" w:cstheme="majorBidi"/>
          <w:sz w:val="24"/>
          <w:szCs w:val="24"/>
        </w:rPr>
        <w:t>,</w:t>
      </w:r>
    </w:p>
    <w:p w14:paraId="247A1769" w14:textId="77777777" w:rsidR="00F41D51" w:rsidRPr="005126D8" w:rsidRDefault="00F03122" w:rsidP="00F44D22">
      <w:pPr>
        <w:jc w:val="right"/>
        <w:rPr>
          <w:rFonts w:asciiTheme="majorBidi" w:hAnsiTheme="majorBidi" w:cstheme="majorBidi"/>
          <w:sz w:val="24"/>
          <w:szCs w:val="24"/>
        </w:rPr>
      </w:pPr>
      <w:r w:rsidRPr="005126D8">
        <w:rPr>
          <w:rFonts w:asciiTheme="majorBidi" w:hAnsiTheme="majorBidi" w:cstheme="majorBidi"/>
          <w:sz w:val="24"/>
          <w:szCs w:val="24"/>
        </w:rPr>
        <w:t xml:space="preserve"> </w:t>
      </w:r>
      <w:r w:rsidR="00230C69" w:rsidRPr="005126D8">
        <w:rPr>
          <w:rFonts w:asciiTheme="majorBidi" w:hAnsiTheme="majorBidi" w:cstheme="majorBidi"/>
          <w:sz w:val="24"/>
          <w:szCs w:val="24"/>
        </w:rPr>
        <w:t>protokols</w:t>
      </w:r>
      <w:r w:rsidR="00F41D51" w:rsidRPr="005126D8">
        <w:rPr>
          <w:rFonts w:asciiTheme="majorBidi" w:hAnsiTheme="majorBidi" w:cstheme="majorBidi"/>
          <w:sz w:val="24"/>
          <w:szCs w:val="24"/>
        </w:rPr>
        <w:t xml:space="preserve"> Nr</w:t>
      </w:r>
      <w:r w:rsidR="00417E0B" w:rsidRPr="005126D8">
        <w:rPr>
          <w:rFonts w:asciiTheme="majorBidi" w:hAnsiTheme="majorBidi" w:cstheme="majorBidi"/>
          <w:sz w:val="24"/>
          <w:szCs w:val="24"/>
        </w:rPr>
        <w:t>.</w:t>
      </w:r>
      <w:r w:rsidR="00786C1F" w:rsidRPr="005126D8">
        <w:rPr>
          <w:rFonts w:asciiTheme="majorBidi" w:hAnsiTheme="majorBidi" w:cstheme="majorBidi"/>
          <w:sz w:val="24"/>
          <w:szCs w:val="24"/>
        </w:rPr>
        <w:t>1</w:t>
      </w:r>
    </w:p>
    <w:p w14:paraId="17FAD318" w14:textId="77777777" w:rsidR="00084C03" w:rsidRPr="005126D8" w:rsidRDefault="00084C03" w:rsidP="00F44D22">
      <w:pPr>
        <w:rPr>
          <w:rFonts w:asciiTheme="majorBidi" w:hAnsiTheme="majorBidi" w:cstheme="majorBidi"/>
          <w:sz w:val="24"/>
          <w:szCs w:val="24"/>
        </w:rPr>
        <w:sectPr w:rsidR="00084C03" w:rsidRPr="005126D8" w:rsidSect="00A90B85">
          <w:footerReference w:type="default" r:id="rId8"/>
          <w:footnotePr>
            <w:pos w:val="beneathText"/>
          </w:footnotePr>
          <w:type w:val="continuous"/>
          <w:pgSz w:w="11907" w:h="16840"/>
          <w:pgMar w:top="1134" w:right="1134" w:bottom="709" w:left="1701" w:header="720" w:footer="720" w:gutter="0"/>
          <w:cols w:space="720"/>
        </w:sectPr>
      </w:pPr>
    </w:p>
    <w:p w14:paraId="0C80EFAD" w14:textId="77777777" w:rsidR="00084C03" w:rsidRPr="005126D8" w:rsidRDefault="00084C03" w:rsidP="00F44D22">
      <w:pPr>
        <w:rPr>
          <w:rFonts w:asciiTheme="majorBidi" w:hAnsiTheme="majorBidi" w:cstheme="majorBidi"/>
          <w:sz w:val="24"/>
          <w:szCs w:val="24"/>
        </w:rPr>
        <w:sectPr w:rsidR="00084C03" w:rsidRPr="005126D8" w:rsidSect="00A90B85">
          <w:footnotePr>
            <w:pos w:val="beneathText"/>
          </w:footnotePr>
          <w:type w:val="continuous"/>
          <w:pgSz w:w="11907" w:h="16840"/>
          <w:pgMar w:top="1134" w:right="1134" w:bottom="709" w:left="1701" w:header="720" w:footer="720" w:gutter="0"/>
          <w:cols w:space="720"/>
        </w:sectPr>
      </w:pPr>
    </w:p>
    <w:p w14:paraId="49777CEA" w14:textId="77777777" w:rsidR="00857019" w:rsidRPr="005126D8" w:rsidRDefault="00857019" w:rsidP="00F44D22">
      <w:pPr>
        <w:pStyle w:val="Heading2"/>
        <w:jc w:val="center"/>
        <w:rPr>
          <w:rFonts w:asciiTheme="majorBidi" w:hAnsiTheme="majorBidi" w:cstheme="majorBidi"/>
          <w:caps/>
          <w:szCs w:val="24"/>
        </w:rPr>
      </w:pPr>
    </w:p>
    <w:p w14:paraId="5E8C4C66" w14:textId="77777777" w:rsidR="00CC3A02" w:rsidRPr="005126D8" w:rsidRDefault="00CC3A02" w:rsidP="00F44D22">
      <w:pPr>
        <w:rPr>
          <w:rFonts w:asciiTheme="majorBidi" w:hAnsiTheme="majorBidi" w:cstheme="majorBidi"/>
          <w:sz w:val="24"/>
          <w:szCs w:val="24"/>
        </w:rPr>
      </w:pPr>
    </w:p>
    <w:p w14:paraId="29D33988" w14:textId="77777777" w:rsidR="00CC3A02" w:rsidRPr="005126D8" w:rsidRDefault="00CC3A02" w:rsidP="00F44D22">
      <w:pPr>
        <w:pStyle w:val="Heading2"/>
        <w:jc w:val="center"/>
        <w:rPr>
          <w:rFonts w:asciiTheme="majorBidi" w:hAnsiTheme="majorBidi" w:cstheme="majorBidi"/>
          <w:caps/>
          <w:szCs w:val="24"/>
        </w:rPr>
      </w:pPr>
    </w:p>
    <w:p w14:paraId="2399BC0E" w14:textId="61D9AA96" w:rsidR="001E0271" w:rsidRPr="005126D8" w:rsidRDefault="001E0271" w:rsidP="00F44D22">
      <w:pPr>
        <w:pStyle w:val="Heading2"/>
        <w:jc w:val="center"/>
        <w:rPr>
          <w:rFonts w:asciiTheme="majorBidi" w:hAnsiTheme="majorBidi" w:cstheme="majorBidi"/>
          <w:caps/>
          <w:szCs w:val="24"/>
        </w:rPr>
      </w:pPr>
    </w:p>
    <w:p w14:paraId="76723653" w14:textId="169AF555" w:rsidR="008B50A2" w:rsidRPr="005126D8" w:rsidRDefault="008B50A2" w:rsidP="00F44D22">
      <w:pPr>
        <w:rPr>
          <w:rFonts w:asciiTheme="majorBidi" w:hAnsiTheme="majorBidi" w:cstheme="majorBidi"/>
          <w:sz w:val="24"/>
          <w:szCs w:val="24"/>
        </w:rPr>
      </w:pPr>
    </w:p>
    <w:p w14:paraId="51C27600" w14:textId="77777777" w:rsidR="008B50A2" w:rsidRPr="005126D8" w:rsidRDefault="008B50A2" w:rsidP="00F44D22">
      <w:pPr>
        <w:rPr>
          <w:rFonts w:asciiTheme="majorBidi" w:hAnsiTheme="majorBidi" w:cstheme="majorBidi"/>
          <w:sz w:val="24"/>
          <w:szCs w:val="24"/>
        </w:rPr>
      </w:pPr>
    </w:p>
    <w:p w14:paraId="01E4520D" w14:textId="72E8E260" w:rsidR="00F41D51" w:rsidRPr="005126D8" w:rsidRDefault="008549C7" w:rsidP="00F44D22">
      <w:pPr>
        <w:pStyle w:val="Heading2"/>
        <w:jc w:val="center"/>
        <w:rPr>
          <w:rFonts w:asciiTheme="majorBidi" w:hAnsiTheme="majorBidi" w:cstheme="majorBidi"/>
          <w:caps/>
          <w:szCs w:val="24"/>
        </w:rPr>
      </w:pPr>
      <w:r w:rsidRPr="005126D8">
        <w:rPr>
          <w:rFonts w:asciiTheme="majorBidi" w:hAnsiTheme="majorBidi" w:cstheme="majorBidi"/>
          <w:caps/>
          <w:szCs w:val="24"/>
        </w:rPr>
        <w:t>IEPIRKUMA PROCEDŪRAS</w:t>
      </w:r>
    </w:p>
    <w:p w14:paraId="516B7663" w14:textId="77777777" w:rsidR="00D50EC7" w:rsidRPr="005126D8" w:rsidRDefault="00D50EC7" w:rsidP="00F44D22">
      <w:pPr>
        <w:rPr>
          <w:rFonts w:asciiTheme="majorBidi" w:hAnsiTheme="majorBidi" w:cstheme="majorBidi"/>
          <w:sz w:val="24"/>
          <w:szCs w:val="24"/>
        </w:rPr>
      </w:pPr>
    </w:p>
    <w:p w14:paraId="2F2C6E2D" w14:textId="77777777" w:rsidR="00F41D51" w:rsidRPr="005126D8" w:rsidRDefault="00F41D51" w:rsidP="00F44D22">
      <w:pPr>
        <w:jc w:val="center"/>
        <w:rPr>
          <w:rFonts w:asciiTheme="majorBidi" w:hAnsiTheme="majorBidi" w:cstheme="majorBidi"/>
          <w:b/>
          <w:sz w:val="24"/>
          <w:szCs w:val="24"/>
        </w:rPr>
      </w:pPr>
    </w:p>
    <w:p w14:paraId="4884866A" w14:textId="0D11F697" w:rsidR="00F41D51" w:rsidRPr="005126D8" w:rsidRDefault="008549C7" w:rsidP="00F44D22">
      <w:pPr>
        <w:jc w:val="center"/>
        <w:rPr>
          <w:rFonts w:asciiTheme="majorBidi" w:hAnsiTheme="majorBidi" w:cstheme="majorBidi"/>
          <w:b/>
          <w:sz w:val="24"/>
          <w:szCs w:val="24"/>
        </w:rPr>
      </w:pPr>
      <w:r w:rsidRPr="005126D8">
        <w:rPr>
          <w:rFonts w:asciiTheme="majorBidi" w:hAnsiTheme="majorBidi" w:cstheme="majorBidi"/>
          <w:b/>
          <w:sz w:val="24"/>
          <w:szCs w:val="24"/>
        </w:rPr>
        <w:t>“Purvu hidroloģisko režīmu stabilizēšana dabas liegumos”</w:t>
      </w:r>
    </w:p>
    <w:p w14:paraId="1F25761D" w14:textId="62F22FEF" w:rsidR="00F41D51" w:rsidRPr="005126D8" w:rsidRDefault="00F41D51" w:rsidP="00F44D22">
      <w:pPr>
        <w:jc w:val="center"/>
        <w:rPr>
          <w:rFonts w:asciiTheme="majorBidi" w:hAnsiTheme="majorBidi" w:cstheme="majorBidi"/>
          <w:b/>
          <w:sz w:val="24"/>
          <w:szCs w:val="24"/>
        </w:rPr>
      </w:pPr>
    </w:p>
    <w:p w14:paraId="7BF3C507" w14:textId="79291BE4" w:rsidR="00F41D51" w:rsidRPr="005126D8" w:rsidRDefault="00F41D51" w:rsidP="00F44D22">
      <w:pPr>
        <w:pStyle w:val="Heading9"/>
        <w:keepNext w:val="0"/>
        <w:widowControl/>
        <w:autoSpaceDE/>
        <w:autoSpaceDN/>
        <w:rPr>
          <w:rFonts w:asciiTheme="majorBidi" w:hAnsiTheme="majorBidi" w:cstheme="majorBidi"/>
          <w:b/>
          <w:sz w:val="24"/>
          <w:szCs w:val="24"/>
        </w:rPr>
      </w:pPr>
      <w:r w:rsidRPr="005126D8">
        <w:rPr>
          <w:rFonts w:asciiTheme="majorBidi" w:hAnsiTheme="majorBidi" w:cstheme="majorBidi"/>
          <w:b/>
          <w:sz w:val="24"/>
          <w:szCs w:val="24"/>
        </w:rPr>
        <w:t>Iepirkuma identifikāci</w:t>
      </w:r>
      <w:r w:rsidR="0048076D" w:rsidRPr="005126D8">
        <w:rPr>
          <w:rFonts w:asciiTheme="majorBidi" w:hAnsiTheme="majorBidi" w:cstheme="majorBidi"/>
          <w:b/>
          <w:sz w:val="24"/>
          <w:szCs w:val="24"/>
        </w:rPr>
        <w:t>jas Nr.</w:t>
      </w:r>
      <w:r w:rsidR="008549C7" w:rsidRPr="005126D8">
        <w:rPr>
          <w:rFonts w:asciiTheme="majorBidi" w:hAnsiTheme="majorBidi" w:cstheme="majorBidi"/>
          <w:b/>
          <w:sz w:val="24"/>
          <w:szCs w:val="24"/>
        </w:rPr>
        <w:t>AGS_1</w:t>
      </w:r>
    </w:p>
    <w:p w14:paraId="4B7233AB" w14:textId="77777777" w:rsidR="00F41D51" w:rsidRPr="005126D8" w:rsidRDefault="00F41D51" w:rsidP="00F44D22">
      <w:pPr>
        <w:jc w:val="center"/>
        <w:rPr>
          <w:rFonts w:asciiTheme="majorBidi" w:hAnsiTheme="majorBidi" w:cstheme="majorBidi"/>
          <w:b/>
          <w:bCs/>
          <w:caps/>
          <w:sz w:val="24"/>
          <w:szCs w:val="24"/>
        </w:rPr>
      </w:pPr>
    </w:p>
    <w:p w14:paraId="12070B65" w14:textId="061F6873" w:rsidR="00F41D51" w:rsidRPr="005126D8" w:rsidRDefault="00F41D51" w:rsidP="00F44D22">
      <w:pPr>
        <w:pStyle w:val="Heading9"/>
        <w:keepNext w:val="0"/>
        <w:widowControl/>
        <w:autoSpaceDE/>
        <w:autoSpaceDN/>
        <w:rPr>
          <w:rFonts w:asciiTheme="majorBidi" w:hAnsiTheme="majorBidi" w:cstheme="majorBidi"/>
          <w:b/>
          <w:sz w:val="24"/>
          <w:szCs w:val="24"/>
        </w:rPr>
      </w:pPr>
      <w:r w:rsidRPr="005126D8">
        <w:rPr>
          <w:rFonts w:asciiTheme="majorBidi" w:hAnsiTheme="majorBidi" w:cstheme="majorBidi"/>
          <w:b/>
          <w:sz w:val="24"/>
          <w:szCs w:val="24"/>
        </w:rPr>
        <w:t xml:space="preserve">Pasūtītājs: </w:t>
      </w:r>
      <w:r w:rsidR="008549C7" w:rsidRPr="005126D8">
        <w:rPr>
          <w:rFonts w:asciiTheme="majorBidi" w:hAnsiTheme="majorBidi" w:cstheme="majorBidi"/>
          <w:b/>
          <w:sz w:val="24"/>
          <w:szCs w:val="24"/>
        </w:rPr>
        <w:t>SIA “AGS SISTĒMAS”</w:t>
      </w:r>
    </w:p>
    <w:p w14:paraId="334CD46B" w14:textId="2D8F442C" w:rsidR="00F41D51" w:rsidRPr="005126D8" w:rsidRDefault="00F41D51" w:rsidP="00F44D22">
      <w:pPr>
        <w:jc w:val="center"/>
        <w:rPr>
          <w:rFonts w:asciiTheme="majorBidi" w:hAnsiTheme="majorBidi" w:cstheme="majorBidi"/>
          <w:b/>
          <w:bCs/>
          <w:caps/>
          <w:sz w:val="24"/>
          <w:szCs w:val="24"/>
        </w:rPr>
      </w:pPr>
    </w:p>
    <w:p w14:paraId="6C370C58" w14:textId="16E18D4C" w:rsidR="00DF24AB" w:rsidRPr="005126D8" w:rsidRDefault="00DF24AB" w:rsidP="00F44D22">
      <w:pPr>
        <w:jc w:val="center"/>
        <w:rPr>
          <w:rFonts w:asciiTheme="majorBidi" w:hAnsiTheme="majorBidi" w:cstheme="majorBidi"/>
          <w:b/>
          <w:bCs/>
          <w:caps/>
          <w:sz w:val="24"/>
          <w:szCs w:val="24"/>
        </w:rPr>
      </w:pPr>
    </w:p>
    <w:p w14:paraId="3DF47E38" w14:textId="77777777" w:rsidR="00DF24AB" w:rsidRPr="005126D8" w:rsidRDefault="00DF24AB" w:rsidP="00F44D22">
      <w:pPr>
        <w:jc w:val="center"/>
        <w:rPr>
          <w:rFonts w:asciiTheme="majorBidi" w:hAnsiTheme="majorBidi" w:cstheme="majorBidi"/>
          <w:b/>
          <w:sz w:val="24"/>
          <w:szCs w:val="24"/>
        </w:rPr>
      </w:pPr>
      <w:r w:rsidRPr="005126D8">
        <w:rPr>
          <w:rFonts w:asciiTheme="majorBidi" w:hAnsiTheme="majorBidi" w:cstheme="majorBidi"/>
          <w:b/>
          <w:sz w:val="24"/>
          <w:szCs w:val="24"/>
        </w:rPr>
        <w:t>NOLIKUMS</w:t>
      </w:r>
    </w:p>
    <w:p w14:paraId="65F663DD" w14:textId="1FA5FD56" w:rsidR="00DF24AB" w:rsidRPr="005126D8" w:rsidRDefault="00DF24AB" w:rsidP="00F44D22">
      <w:pPr>
        <w:jc w:val="center"/>
        <w:rPr>
          <w:rFonts w:asciiTheme="majorBidi" w:hAnsiTheme="majorBidi" w:cstheme="majorBidi"/>
          <w:b/>
          <w:bCs/>
          <w:caps/>
          <w:sz w:val="24"/>
          <w:szCs w:val="24"/>
        </w:rPr>
      </w:pPr>
    </w:p>
    <w:p w14:paraId="257DE597" w14:textId="77777777" w:rsidR="00A44352" w:rsidRPr="005126D8" w:rsidRDefault="00A44352" w:rsidP="00F44D22">
      <w:pPr>
        <w:rPr>
          <w:rFonts w:asciiTheme="majorBidi" w:hAnsiTheme="majorBidi" w:cstheme="majorBidi"/>
          <w:sz w:val="24"/>
          <w:szCs w:val="24"/>
        </w:rPr>
      </w:pPr>
      <w:bookmarkStart w:id="1" w:name="_Toc513436253"/>
    </w:p>
    <w:p w14:paraId="6B0C2AAF" w14:textId="77777777" w:rsidR="00F41D51" w:rsidRPr="005126D8" w:rsidRDefault="00A44352" w:rsidP="00F44D22">
      <w:pPr>
        <w:rPr>
          <w:rFonts w:asciiTheme="majorBidi" w:hAnsiTheme="majorBidi" w:cstheme="majorBidi"/>
          <w:sz w:val="24"/>
          <w:szCs w:val="24"/>
        </w:rPr>
      </w:pPr>
      <w:r w:rsidRPr="005126D8">
        <w:rPr>
          <w:rFonts w:asciiTheme="majorBidi" w:hAnsiTheme="majorBidi" w:cstheme="majorBidi"/>
          <w:sz w:val="24"/>
          <w:szCs w:val="24"/>
        </w:rPr>
        <w:br w:type="page"/>
      </w:r>
    </w:p>
    <w:p w14:paraId="281636FA" w14:textId="77777777" w:rsidR="00F574C5" w:rsidRPr="005126D8" w:rsidRDefault="00F574C5" w:rsidP="00F44D22">
      <w:pPr>
        <w:rPr>
          <w:rFonts w:asciiTheme="majorBidi" w:hAnsiTheme="majorBidi" w:cstheme="majorBidi"/>
          <w:sz w:val="24"/>
          <w:szCs w:val="24"/>
        </w:rPr>
      </w:pPr>
    </w:p>
    <w:p w14:paraId="7747D482" w14:textId="77777777" w:rsidR="00F41D51" w:rsidRPr="005126D8" w:rsidRDefault="00F41D51" w:rsidP="00F44D22">
      <w:pPr>
        <w:pStyle w:val="Heading9"/>
        <w:keepNext w:val="0"/>
        <w:widowControl/>
        <w:rPr>
          <w:rFonts w:asciiTheme="majorBidi" w:hAnsiTheme="majorBidi" w:cstheme="majorBidi"/>
          <w:b/>
          <w:sz w:val="24"/>
          <w:szCs w:val="24"/>
        </w:rPr>
      </w:pPr>
      <w:r w:rsidRPr="005126D8">
        <w:rPr>
          <w:rFonts w:asciiTheme="majorBidi" w:hAnsiTheme="majorBidi" w:cstheme="majorBidi"/>
          <w:b/>
          <w:sz w:val="24"/>
          <w:szCs w:val="24"/>
        </w:rPr>
        <w:t>SATURS</w:t>
      </w:r>
    </w:p>
    <w:p w14:paraId="19B06834" w14:textId="77777777" w:rsidR="009C63E7" w:rsidRPr="005126D8" w:rsidRDefault="009C63E7" w:rsidP="00F44D22">
      <w:pPr>
        <w:rPr>
          <w:rFonts w:asciiTheme="majorBidi" w:hAnsiTheme="majorBidi" w:cstheme="majorBidi"/>
          <w:sz w:val="24"/>
          <w:szCs w:val="24"/>
        </w:rPr>
      </w:pPr>
    </w:p>
    <w:p w14:paraId="6FAC760E" w14:textId="36EADC4F" w:rsidR="0051589E" w:rsidRPr="005126D8" w:rsidRDefault="006919EB">
      <w:pPr>
        <w:pStyle w:val="TOC1"/>
        <w:rPr>
          <w:rFonts w:asciiTheme="majorBidi" w:eastAsiaTheme="minorEastAsia" w:hAnsiTheme="majorBidi" w:cstheme="majorBidi"/>
          <w:bCs w:val="0"/>
          <w:caps w:val="0"/>
          <w:smallCaps w:val="0"/>
          <w:sz w:val="24"/>
          <w:szCs w:val="24"/>
          <w:lang w:eastAsia="lv-LV"/>
        </w:rPr>
      </w:pPr>
      <w:r w:rsidRPr="005126D8">
        <w:rPr>
          <w:rFonts w:asciiTheme="majorBidi" w:hAnsiTheme="majorBidi" w:cstheme="majorBidi"/>
          <w:bCs w:val="0"/>
          <w:noProof w:val="0"/>
          <w:sz w:val="24"/>
          <w:szCs w:val="24"/>
        </w:rPr>
        <w:fldChar w:fldCharType="begin"/>
      </w:r>
      <w:r w:rsidRPr="005126D8">
        <w:rPr>
          <w:rFonts w:asciiTheme="majorBidi" w:hAnsiTheme="majorBidi" w:cstheme="majorBidi"/>
          <w:bCs w:val="0"/>
          <w:noProof w:val="0"/>
          <w:sz w:val="24"/>
          <w:szCs w:val="24"/>
        </w:rPr>
        <w:instrText xml:space="preserve"> TOC \o "1-1" \h \z \u </w:instrText>
      </w:r>
      <w:r w:rsidRPr="005126D8">
        <w:rPr>
          <w:rFonts w:asciiTheme="majorBidi" w:hAnsiTheme="majorBidi" w:cstheme="majorBidi"/>
          <w:bCs w:val="0"/>
          <w:noProof w:val="0"/>
          <w:sz w:val="24"/>
          <w:szCs w:val="24"/>
        </w:rPr>
        <w:fldChar w:fldCharType="separate"/>
      </w:r>
      <w:hyperlink w:anchor="_Toc45663376" w:history="1">
        <w:r w:rsidR="0051589E" w:rsidRPr="005126D8">
          <w:rPr>
            <w:rStyle w:val="Hyperlink"/>
            <w:rFonts w:asciiTheme="majorBidi" w:hAnsiTheme="majorBidi" w:cstheme="majorBidi"/>
            <w:sz w:val="24"/>
            <w:szCs w:val="24"/>
            <w14:scene3d>
              <w14:camera w14:prst="orthographicFront"/>
              <w14:lightRig w14:rig="threePt" w14:dir="t">
                <w14:rot w14:lat="0" w14:lon="0" w14:rev="0"/>
              </w14:lightRig>
            </w14:scene3d>
          </w:rPr>
          <w:t>1.</w:t>
        </w:r>
        <w:r w:rsidR="0051589E" w:rsidRPr="005126D8">
          <w:rPr>
            <w:rFonts w:asciiTheme="majorBidi" w:eastAsiaTheme="minorEastAsia" w:hAnsiTheme="majorBidi" w:cstheme="majorBidi"/>
            <w:bCs w:val="0"/>
            <w:caps w:val="0"/>
            <w:smallCaps w:val="0"/>
            <w:sz w:val="24"/>
            <w:szCs w:val="24"/>
            <w:lang w:eastAsia="lv-LV"/>
          </w:rPr>
          <w:tab/>
        </w:r>
        <w:r w:rsidR="0051589E" w:rsidRPr="005126D8">
          <w:rPr>
            <w:rStyle w:val="Hyperlink"/>
            <w:rFonts w:asciiTheme="majorBidi" w:hAnsiTheme="majorBidi" w:cstheme="majorBidi"/>
            <w:sz w:val="24"/>
            <w:szCs w:val="24"/>
          </w:rPr>
          <w:t>Vispārīgā informācija</w:t>
        </w:r>
        <w:r w:rsidR="0051589E" w:rsidRPr="005126D8">
          <w:rPr>
            <w:rFonts w:asciiTheme="majorBidi" w:hAnsiTheme="majorBidi" w:cstheme="majorBidi"/>
            <w:webHidden/>
            <w:sz w:val="24"/>
            <w:szCs w:val="24"/>
          </w:rPr>
          <w:tab/>
        </w:r>
        <w:r w:rsidR="0051589E" w:rsidRPr="005126D8">
          <w:rPr>
            <w:rFonts w:asciiTheme="majorBidi" w:hAnsiTheme="majorBidi" w:cstheme="majorBidi"/>
            <w:webHidden/>
            <w:sz w:val="24"/>
            <w:szCs w:val="24"/>
          </w:rPr>
          <w:fldChar w:fldCharType="begin"/>
        </w:r>
        <w:r w:rsidR="0051589E" w:rsidRPr="005126D8">
          <w:rPr>
            <w:rFonts w:asciiTheme="majorBidi" w:hAnsiTheme="majorBidi" w:cstheme="majorBidi"/>
            <w:webHidden/>
            <w:sz w:val="24"/>
            <w:szCs w:val="24"/>
          </w:rPr>
          <w:instrText xml:space="preserve"> PAGEREF _Toc45663376 \h </w:instrText>
        </w:r>
        <w:r w:rsidR="0051589E" w:rsidRPr="005126D8">
          <w:rPr>
            <w:rFonts w:asciiTheme="majorBidi" w:hAnsiTheme="majorBidi" w:cstheme="majorBidi"/>
            <w:webHidden/>
            <w:sz w:val="24"/>
            <w:szCs w:val="24"/>
          </w:rPr>
        </w:r>
        <w:r w:rsidR="0051589E" w:rsidRPr="005126D8">
          <w:rPr>
            <w:rFonts w:asciiTheme="majorBidi" w:hAnsiTheme="majorBidi" w:cstheme="majorBidi"/>
            <w:webHidden/>
            <w:sz w:val="24"/>
            <w:szCs w:val="24"/>
          </w:rPr>
          <w:fldChar w:fldCharType="separate"/>
        </w:r>
        <w:r w:rsidR="0051589E" w:rsidRPr="005126D8">
          <w:rPr>
            <w:rFonts w:asciiTheme="majorBidi" w:hAnsiTheme="majorBidi" w:cstheme="majorBidi"/>
            <w:webHidden/>
            <w:sz w:val="24"/>
            <w:szCs w:val="24"/>
          </w:rPr>
          <w:t>3</w:t>
        </w:r>
        <w:r w:rsidR="0051589E" w:rsidRPr="005126D8">
          <w:rPr>
            <w:rFonts w:asciiTheme="majorBidi" w:hAnsiTheme="majorBidi" w:cstheme="majorBidi"/>
            <w:webHidden/>
            <w:sz w:val="24"/>
            <w:szCs w:val="24"/>
          </w:rPr>
          <w:fldChar w:fldCharType="end"/>
        </w:r>
      </w:hyperlink>
    </w:p>
    <w:p w14:paraId="4639E707" w14:textId="06E8644C"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77"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2.</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Informācija par iepirkuma priekšmetu</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_Toc45663377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5</w:t>
        </w:r>
        <w:r w:rsidRPr="005126D8">
          <w:rPr>
            <w:rFonts w:asciiTheme="majorBidi" w:hAnsiTheme="majorBidi" w:cstheme="majorBidi"/>
            <w:webHidden/>
            <w:sz w:val="24"/>
            <w:szCs w:val="24"/>
          </w:rPr>
          <w:fldChar w:fldCharType="end"/>
        </w:r>
      </w:hyperlink>
    </w:p>
    <w:p w14:paraId="3660DFC5" w14:textId="2AD2BDDF"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78"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3.</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Prasības pretendentiem</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_Toc45663378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6</w:t>
        </w:r>
        <w:r w:rsidRPr="005126D8">
          <w:rPr>
            <w:rFonts w:asciiTheme="majorBidi" w:hAnsiTheme="majorBidi" w:cstheme="majorBidi"/>
            <w:webHidden/>
            <w:sz w:val="24"/>
            <w:szCs w:val="24"/>
          </w:rPr>
          <w:fldChar w:fldCharType="end"/>
        </w:r>
      </w:hyperlink>
    </w:p>
    <w:p w14:paraId="3D755571" w14:textId="23E7EAD7"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79"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4.</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Prasības piedāvājumiem</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_Toc45663379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7</w:t>
        </w:r>
        <w:r w:rsidRPr="005126D8">
          <w:rPr>
            <w:rFonts w:asciiTheme="majorBidi" w:hAnsiTheme="majorBidi" w:cstheme="majorBidi"/>
            <w:webHidden/>
            <w:sz w:val="24"/>
            <w:szCs w:val="24"/>
          </w:rPr>
          <w:fldChar w:fldCharType="end"/>
        </w:r>
      </w:hyperlink>
    </w:p>
    <w:p w14:paraId="595BB7D3" w14:textId="0DF42921"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0"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5.</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Piedāvājumu vērtēšana</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_Toc45663380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11</w:t>
        </w:r>
        <w:r w:rsidRPr="005126D8">
          <w:rPr>
            <w:rFonts w:asciiTheme="majorBidi" w:hAnsiTheme="majorBidi" w:cstheme="majorBidi"/>
            <w:webHidden/>
            <w:sz w:val="24"/>
            <w:szCs w:val="24"/>
          </w:rPr>
          <w:fldChar w:fldCharType="end"/>
        </w:r>
      </w:hyperlink>
    </w:p>
    <w:p w14:paraId="2EA80972" w14:textId="63654C31"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1"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6.</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Aritmētisko kļūdu labošana</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_Toc45663381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13</w:t>
        </w:r>
        <w:r w:rsidRPr="005126D8">
          <w:rPr>
            <w:rFonts w:asciiTheme="majorBidi" w:hAnsiTheme="majorBidi" w:cstheme="majorBidi"/>
            <w:webHidden/>
            <w:sz w:val="24"/>
            <w:szCs w:val="24"/>
          </w:rPr>
          <w:fldChar w:fldCharType="end"/>
        </w:r>
      </w:hyperlink>
    </w:p>
    <w:p w14:paraId="7F7F348D" w14:textId="587D4C88"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2"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7.</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Nepamatoti lēta piedāvājuma pārbaude</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_Toc45663382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13</w:t>
        </w:r>
        <w:r w:rsidRPr="005126D8">
          <w:rPr>
            <w:rFonts w:asciiTheme="majorBidi" w:hAnsiTheme="majorBidi" w:cstheme="majorBidi"/>
            <w:webHidden/>
            <w:sz w:val="24"/>
            <w:szCs w:val="24"/>
          </w:rPr>
          <w:fldChar w:fldCharType="end"/>
        </w:r>
      </w:hyperlink>
    </w:p>
    <w:p w14:paraId="4E0FF2C4" w14:textId="1C6C0D9F"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3"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8.</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Izslēgšanas nosacījumu pārbaude</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_Toc45663383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13</w:t>
        </w:r>
        <w:r w:rsidRPr="005126D8">
          <w:rPr>
            <w:rFonts w:asciiTheme="majorBidi" w:hAnsiTheme="majorBidi" w:cstheme="majorBidi"/>
            <w:webHidden/>
            <w:sz w:val="24"/>
            <w:szCs w:val="24"/>
          </w:rPr>
          <w:fldChar w:fldCharType="end"/>
        </w:r>
      </w:hyperlink>
    </w:p>
    <w:p w14:paraId="54E1389F" w14:textId="75F169A4"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4"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9.</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Lēmuma paziņošana un līguma slēgšana</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_Toc45663384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14</w:t>
        </w:r>
        <w:r w:rsidRPr="005126D8">
          <w:rPr>
            <w:rFonts w:asciiTheme="majorBidi" w:hAnsiTheme="majorBidi" w:cstheme="majorBidi"/>
            <w:webHidden/>
            <w:sz w:val="24"/>
            <w:szCs w:val="24"/>
          </w:rPr>
          <w:fldChar w:fldCharType="end"/>
        </w:r>
      </w:hyperlink>
    </w:p>
    <w:p w14:paraId="5F46096C" w14:textId="2CE890CA"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5"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10.</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Komisijas tiesības un pienākumi</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_Toc45663385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14</w:t>
        </w:r>
        <w:r w:rsidRPr="005126D8">
          <w:rPr>
            <w:rFonts w:asciiTheme="majorBidi" w:hAnsiTheme="majorBidi" w:cstheme="majorBidi"/>
            <w:webHidden/>
            <w:sz w:val="24"/>
            <w:szCs w:val="24"/>
          </w:rPr>
          <w:fldChar w:fldCharType="end"/>
        </w:r>
      </w:hyperlink>
    </w:p>
    <w:p w14:paraId="1CE45006" w14:textId="37D63C7E"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6"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11.</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Pretendenta tiesības un pienākumi</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_Toc45663386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15</w:t>
        </w:r>
        <w:r w:rsidRPr="005126D8">
          <w:rPr>
            <w:rFonts w:asciiTheme="majorBidi" w:hAnsiTheme="majorBidi" w:cstheme="majorBidi"/>
            <w:webHidden/>
            <w:sz w:val="24"/>
            <w:szCs w:val="24"/>
          </w:rPr>
          <w:fldChar w:fldCharType="end"/>
        </w:r>
      </w:hyperlink>
    </w:p>
    <w:p w14:paraId="7DDEBD35" w14:textId="5190C6FF"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7" w:history="1">
        <w:r w:rsidRPr="005126D8">
          <w:rPr>
            <w:rStyle w:val="Hyperlink"/>
            <w:rFonts w:asciiTheme="majorBidi" w:hAnsiTheme="majorBidi" w:cstheme="majorBidi"/>
            <w:sz w:val="24"/>
            <w:szCs w:val="24"/>
            <w14:scene3d>
              <w14:camera w14:prst="orthographicFront"/>
              <w14:lightRig w14:rig="threePt" w14:dir="t">
                <w14:rot w14:lat="0" w14:lon="0" w14:rev="0"/>
              </w14:lightRig>
            </w14:scene3d>
          </w:rPr>
          <w:t>12.</w:t>
        </w:r>
        <w:r w:rsidRPr="005126D8">
          <w:rPr>
            <w:rFonts w:asciiTheme="majorBidi" w:eastAsiaTheme="minorEastAsia" w:hAnsiTheme="majorBidi" w:cstheme="majorBidi"/>
            <w:bCs w:val="0"/>
            <w:caps w:val="0"/>
            <w:smallCaps w:val="0"/>
            <w:sz w:val="24"/>
            <w:szCs w:val="24"/>
            <w:lang w:eastAsia="lv-LV"/>
          </w:rPr>
          <w:tab/>
        </w:r>
        <w:r w:rsidRPr="005126D8">
          <w:rPr>
            <w:rStyle w:val="Hyperlink"/>
            <w:rFonts w:asciiTheme="majorBidi" w:hAnsiTheme="majorBidi" w:cstheme="majorBidi"/>
            <w:sz w:val="24"/>
            <w:szCs w:val="24"/>
          </w:rPr>
          <w:t>Pielikumu saraksts</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_Toc45663387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16</w:t>
        </w:r>
        <w:r w:rsidRPr="005126D8">
          <w:rPr>
            <w:rFonts w:asciiTheme="majorBidi" w:hAnsiTheme="majorBidi" w:cstheme="majorBidi"/>
            <w:webHidden/>
            <w:sz w:val="24"/>
            <w:szCs w:val="24"/>
          </w:rPr>
          <w:fldChar w:fldCharType="end"/>
        </w:r>
      </w:hyperlink>
    </w:p>
    <w:p w14:paraId="650DA1F2" w14:textId="2DFBC952"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8" w:history="1">
        <w:r w:rsidRPr="005126D8">
          <w:rPr>
            <w:rStyle w:val="Hyperlink"/>
            <w:rFonts w:asciiTheme="majorBidi" w:hAnsiTheme="majorBidi" w:cstheme="majorBidi"/>
            <w:sz w:val="24"/>
            <w:szCs w:val="24"/>
          </w:rPr>
          <w:t>Pieteikums par piedalīšanos konkursā (</w:t>
        </w:r>
        <w:r w:rsidRPr="005126D8">
          <w:rPr>
            <w:rStyle w:val="Hyperlink"/>
            <w:rFonts w:asciiTheme="majorBidi" w:hAnsiTheme="majorBidi" w:cstheme="majorBidi"/>
            <w:i/>
            <w:sz w:val="24"/>
            <w:szCs w:val="24"/>
          </w:rPr>
          <w:t>forma</w:t>
        </w:r>
        <w:r w:rsidRPr="005126D8">
          <w:rPr>
            <w:rStyle w:val="Hyperlink"/>
            <w:rFonts w:asciiTheme="majorBidi" w:hAnsiTheme="majorBidi" w:cstheme="majorBidi"/>
            <w:sz w:val="24"/>
            <w:szCs w:val="24"/>
          </w:rPr>
          <w:t>)</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_Toc45663388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17</w:t>
        </w:r>
        <w:r w:rsidRPr="005126D8">
          <w:rPr>
            <w:rFonts w:asciiTheme="majorBidi" w:hAnsiTheme="majorBidi" w:cstheme="majorBidi"/>
            <w:webHidden/>
            <w:sz w:val="24"/>
            <w:szCs w:val="24"/>
          </w:rPr>
          <w:fldChar w:fldCharType="end"/>
        </w:r>
      </w:hyperlink>
    </w:p>
    <w:p w14:paraId="570ABF51" w14:textId="7C88BE86"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89" w:history="1">
        <w:r w:rsidRPr="005126D8">
          <w:rPr>
            <w:rStyle w:val="Hyperlink"/>
            <w:rFonts w:asciiTheme="majorBidi" w:hAnsiTheme="majorBidi" w:cstheme="majorBidi"/>
            <w:sz w:val="24"/>
            <w:szCs w:val="24"/>
            <w:lang w:eastAsia="lv-LV"/>
          </w:rPr>
          <w:t>Informācijas veidlapa par pretendentu un iesaistītajām personām</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_Toc45663389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19</w:t>
        </w:r>
        <w:r w:rsidRPr="005126D8">
          <w:rPr>
            <w:rFonts w:asciiTheme="majorBidi" w:hAnsiTheme="majorBidi" w:cstheme="majorBidi"/>
            <w:webHidden/>
            <w:sz w:val="24"/>
            <w:szCs w:val="24"/>
          </w:rPr>
          <w:fldChar w:fldCharType="end"/>
        </w:r>
      </w:hyperlink>
    </w:p>
    <w:p w14:paraId="525A70AC" w14:textId="7322B47F"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90" w:history="1">
        <w:r w:rsidRPr="005126D8">
          <w:rPr>
            <w:rStyle w:val="Hyperlink"/>
            <w:rFonts w:asciiTheme="majorBidi" w:hAnsiTheme="majorBidi" w:cstheme="majorBidi"/>
            <w:sz w:val="24"/>
            <w:szCs w:val="24"/>
            <w:lang w:eastAsia="lv-LV"/>
          </w:rPr>
          <w:t>Informācijas veidlapa par apakšuzņēmējiem</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_Toc45663390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20</w:t>
        </w:r>
        <w:r w:rsidRPr="005126D8">
          <w:rPr>
            <w:rFonts w:asciiTheme="majorBidi" w:hAnsiTheme="majorBidi" w:cstheme="majorBidi"/>
            <w:webHidden/>
            <w:sz w:val="24"/>
            <w:szCs w:val="24"/>
          </w:rPr>
          <w:fldChar w:fldCharType="end"/>
        </w:r>
      </w:hyperlink>
    </w:p>
    <w:p w14:paraId="72A1660D" w14:textId="455D2B5B"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91" w:history="1">
        <w:r w:rsidRPr="005126D8">
          <w:rPr>
            <w:rStyle w:val="Hyperlink"/>
            <w:rFonts w:asciiTheme="majorBidi" w:hAnsiTheme="majorBidi" w:cstheme="majorBidi"/>
            <w:sz w:val="24"/>
            <w:szCs w:val="24"/>
            <w:lang w:eastAsia="lv-LV"/>
          </w:rPr>
          <w:t>Informācijas veidlapa par personām, uz kuru iespējām pretendents balstās, lai apliecinātu, ka tā kvalifikācija atbilst nolikuma prasībām</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_Toc45663391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21</w:t>
        </w:r>
        <w:r w:rsidRPr="005126D8">
          <w:rPr>
            <w:rFonts w:asciiTheme="majorBidi" w:hAnsiTheme="majorBidi" w:cstheme="majorBidi"/>
            <w:webHidden/>
            <w:sz w:val="24"/>
            <w:szCs w:val="24"/>
          </w:rPr>
          <w:fldChar w:fldCharType="end"/>
        </w:r>
      </w:hyperlink>
    </w:p>
    <w:p w14:paraId="34D4EC52" w14:textId="3E755EA9"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92" w:history="1">
        <w:r w:rsidRPr="005126D8">
          <w:rPr>
            <w:rStyle w:val="Hyperlink"/>
            <w:rFonts w:asciiTheme="majorBidi" w:hAnsiTheme="majorBidi" w:cstheme="majorBidi"/>
            <w:sz w:val="24"/>
            <w:szCs w:val="24"/>
          </w:rPr>
          <w:t>CURRICULUM VITAE (CV) FORMA PIEDĀVĀTAJAM PERSONĀLAM</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_Toc45663392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23</w:t>
        </w:r>
        <w:r w:rsidRPr="005126D8">
          <w:rPr>
            <w:rFonts w:asciiTheme="majorBidi" w:hAnsiTheme="majorBidi" w:cstheme="majorBidi"/>
            <w:webHidden/>
            <w:sz w:val="24"/>
            <w:szCs w:val="24"/>
          </w:rPr>
          <w:fldChar w:fldCharType="end"/>
        </w:r>
      </w:hyperlink>
    </w:p>
    <w:p w14:paraId="677AD955" w14:textId="1EE8C3F2"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93" w:history="1">
        <w:r w:rsidRPr="005126D8">
          <w:rPr>
            <w:rStyle w:val="Hyperlink"/>
            <w:rFonts w:asciiTheme="majorBidi" w:hAnsiTheme="majorBidi" w:cstheme="majorBidi"/>
            <w:sz w:val="24"/>
            <w:szCs w:val="24"/>
          </w:rPr>
          <w:t>Tehniskais piedāvājums (forma)</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_Toc45663393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24</w:t>
        </w:r>
        <w:r w:rsidRPr="005126D8">
          <w:rPr>
            <w:rFonts w:asciiTheme="majorBidi" w:hAnsiTheme="majorBidi" w:cstheme="majorBidi"/>
            <w:webHidden/>
            <w:sz w:val="24"/>
            <w:szCs w:val="24"/>
          </w:rPr>
          <w:fldChar w:fldCharType="end"/>
        </w:r>
      </w:hyperlink>
    </w:p>
    <w:p w14:paraId="6EF08005" w14:textId="6B9222C4"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94" w:history="1">
        <w:r w:rsidRPr="005126D8">
          <w:rPr>
            <w:rStyle w:val="Hyperlink"/>
            <w:rFonts w:asciiTheme="majorBidi" w:hAnsiTheme="majorBidi" w:cstheme="majorBidi"/>
            <w:sz w:val="24"/>
            <w:szCs w:val="24"/>
          </w:rPr>
          <w:t>OBJEKTA APSEKOŠANAS LAPA</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_Toc45663394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26</w:t>
        </w:r>
        <w:r w:rsidRPr="005126D8">
          <w:rPr>
            <w:rFonts w:asciiTheme="majorBidi" w:hAnsiTheme="majorBidi" w:cstheme="majorBidi"/>
            <w:webHidden/>
            <w:sz w:val="24"/>
            <w:szCs w:val="24"/>
          </w:rPr>
          <w:fldChar w:fldCharType="end"/>
        </w:r>
      </w:hyperlink>
    </w:p>
    <w:p w14:paraId="1B6C4079" w14:textId="13B3715C" w:rsidR="0051589E" w:rsidRPr="005126D8" w:rsidRDefault="0051589E">
      <w:pPr>
        <w:pStyle w:val="TOC1"/>
        <w:rPr>
          <w:rFonts w:asciiTheme="majorBidi" w:eastAsiaTheme="minorEastAsia" w:hAnsiTheme="majorBidi" w:cstheme="majorBidi"/>
          <w:bCs w:val="0"/>
          <w:caps w:val="0"/>
          <w:smallCaps w:val="0"/>
          <w:sz w:val="24"/>
          <w:szCs w:val="24"/>
          <w:lang w:eastAsia="lv-LV"/>
        </w:rPr>
      </w:pPr>
      <w:hyperlink w:anchor="_Toc45663395" w:history="1">
        <w:r w:rsidRPr="005126D8">
          <w:rPr>
            <w:rStyle w:val="Hyperlink"/>
            <w:rFonts w:asciiTheme="majorBidi" w:hAnsiTheme="majorBidi" w:cstheme="majorBidi"/>
            <w:sz w:val="24"/>
            <w:szCs w:val="24"/>
          </w:rPr>
          <w:t>APLIECINĀJUMS PAR NEATKARĪGI IZSTRĀDĀTU PIEDĀVĀJUMU</w:t>
        </w:r>
        <w:r w:rsidRPr="005126D8">
          <w:rPr>
            <w:rFonts w:asciiTheme="majorBidi" w:hAnsiTheme="majorBidi" w:cstheme="majorBidi"/>
            <w:webHidden/>
            <w:sz w:val="24"/>
            <w:szCs w:val="24"/>
          </w:rPr>
          <w:tab/>
        </w:r>
        <w:r w:rsidRPr="005126D8">
          <w:rPr>
            <w:rFonts w:asciiTheme="majorBidi" w:hAnsiTheme="majorBidi" w:cstheme="majorBidi"/>
            <w:webHidden/>
            <w:sz w:val="24"/>
            <w:szCs w:val="24"/>
          </w:rPr>
          <w:fldChar w:fldCharType="begin"/>
        </w:r>
        <w:r w:rsidRPr="005126D8">
          <w:rPr>
            <w:rFonts w:asciiTheme="majorBidi" w:hAnsiTheme="majorBidi" w:cstheme="majorBidi"/>
            <w:webHidden/>
            <w:sz w:val="24"/>
            <w:szCs w:val="24"/>
          </w:rPr>
          <w:instrText xml:space="preserve"> PAGEREF _Toc45663395 \h </w:instrText>
        </w:r>
        <w:r w:rsidRPr="005126D8">
          <w:rPr>
            <w:rFonts w:asciiTheme="majorBidi" w:hAnsiTheme="majorBidi" w:cstheme="majorBidi"/>
            <w:webHidden/>
            <w:sz w:val="24"/>
            <w:szCs w:val="24"/>
          </w:rPr>
        </w:r>
        <w:r w:rsidRPr="005126D8">
          <w:rPr>
            <w:rFonts w:asciiTheme="majorBidi" w:hAnsiTheme="majorBidi" w:cstheme="majorBidi"/>
            <w:webHidden/>
            <w:sz w:val="24"/>
            <w:szCs w:val="24"/>
          </w:rPr>
          <w:fldChar w:fldCharType="separate"/>
        </w:r>
        <w:r w:rsidRPr="005126D8">
          <w:rPr>
            <w:rFonts w:asciiTheme="majorBidi" w:hAnsiTheme="majorBidi" w:cstheme="majorBidi"/>
            <w:webHidden/>
            <w:sz w:val="24"/>
            <w:szCs w:val="24"/>
          </w:rPr>
          <w:t>27</w:t>
        </w:r>
        <w:r w:rsidRPr="005126D8">
          <w:rPr>
            <w:rFonts w:asciiTheme="majorBidi" w:hAnsiTheme="majorBidi" w:cstheme="majorBidi"/>
            <w:webHidden/>
            <w:sz w:val="24"/>
            <w:szCs w:val="24"/>
          </w:rPr>
          <w:fldChar w:fldCharType="end"/>
        </w:r>
      </w:hyperlink>
    </w:p>
    <w:p w14:paraId="0EDB4730" w14:textId="22F210CA" w:rsidR="00510A97" w:rsidRPr="005126D8" w:rsidRDefault="006919EB" w:rsidP="00F44D22">
      <w:pPr>
        <w:pStyle w:val="TOC1"/>
        <w:spacing w:before="0" w:after="0" w:line="360" w:lineRule="auto"/>
        <w:rPr>
          <w:rFonts w:asciiTheme="majorBidi" w:hAnsiTheme="majorBidi" w:cstheme="majorBidi"/>
          <w:sz w:val="24"/>
          <w:szCs w:val="24"/>
        </w:rPr>
      </w:pPr>
      <w:r w:rsidRPr="005126D8">
        <w:rPr>
          <w:rFonts w:asciiTheme="majorBidi" w:hAnsiTheme="majorBidi" w:cstheme="majorBidi"/>
          <w:bCs w:val="0"/>
          <w:noProof w:val="0"/>
          <w:sz w:val="24"/>
          <w:szCs w:val="24"/>
        </w:rPr>
        <w:fldChar w:fldCharType="end"/>
      </w:r>
    </w:p>
    <w:p w14:paraId="0D46A7F9" w14:textId="77777777" w:rsidR="00F41D51" w:rsidRPr="005126D8" w:rsidRDefault="00F41D51" w:rsidP="00F44D22">
      <w:pPr>
        <w:rPr>
          <w:rFonts w:asciiTheme="majorBidi" w:hAnsiTheme="majorBidi" w:cstheme="majorBidi"/>
          <w:sz w:val="24"/>
          <w:szCs w:val="24"/>
        </w:rPr>
      </w:pPr>
    </w:p>
    <w:p w14:paraId="6AA6C363" w14:textId="77777777" w:rsidR="00F41D51" w:rsidRPr="005126D8" w:rsidRDefault="00682503" w:rsidP="00F44D22">
      <w:pPr>
        <w:pStyle w:val="Heading1"/>
        <w:rPr>
          <w:rFonts w:asciiTheme="majorBidi" w:hAnsiTheme="majorBidi" w:cstheme="majorBidi"/>
          <w:szCs w:val="24"/>
        </w:rPr>
      </w:pPr>
      <w:r w:rsidRPr="005126D8">
        <w:rPr>
          <w:rFonts w:asciiTheme="majorBidi" w:hAnsiTheme="majorBidi" w:cstheme="majorBidi"/>
          <w:szCs w:val="24"/>
        </w:rPr>
        <w:br w:type="page"/>
      </w:r>
      <w:bookmarkStart w:id="2" w:name="_Toc27980400"/>
      <w:bookmarkStart w:id="3" w:name="_Toc64201278"/>
      <w:bookmarkStart w:id="4" w:name="_Toc64201426"/>
      <w:bookmarkStart w:id="5" w:name="_Toc64201621"/>
      <w:bookmarkStart w:id="6" w:name="_Toc64264070"/>
      <w:bookmarkStart w:id="7" w:name="_Toc65454239"/>
      <w:bookmarkStart w:id="8" w:name="_Toc65862769"/>
      <w:bookmarkStart w:id="9" w:name="_Toc65956608"/>
      <w:bookmarkStart w:id="10" w:name="_Toc65967967"/>
      <w:bookmarkStart w:id="11" w:name="_Toc72766064"/>
      <w:bookmarkStart w:id="12" w:name="_Toc73116764"/>
      <w:bookmarkStart w:id="13" w:name="_Toc79552063"/>
      <w:bookmarkStart w:id="14" w:name="_Toc141341757"/>
      <w:bookmarkStart w:id="15" w:name="_Toc141785288"/>
      <w:bookmarkStart w:id="16" w:name="_Toc45663376"/>
      <w:r w:rsidR="000F16FC" w:rsidRPr="005126D8">
        <w:rPr>
          <w:rFonts w:asciiTheme="majorBidi" w:hAnsiTheme="majorBidi" w:cstheme="majorBidi"/>
          <w:szCs w:val="24"/>
        </w:rPr>
        <w:lastRenderedPageBreak/>
        <w:t>V</w:t>
      </w:r>
      <w:r w:rsidR="00F41D51" w:rsidRPr="005126D8">
        <w:rPr>
          <w:rFonts w:asciiTheme="majorBidi" w:hAnsiTheme="majorBidi" w:cstheme="majorBidi"/>
          <w:szCs w:val="24"/>
        </w:rPr>
        <w:t>ispārīgā informācija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AA29531" w14:textId="77777777" w:rsidR="00516DBA" w:rsidRPr="005126D8" w:rsidRDefault="00516DBA" w:rsidP="00F44D22">
      <w:pPr>
        <w:rPr>
          <w:rFonts w:asciiTheme="majorBidi" w:hAnsiTheme="majorBidi" w:cstheme="majorBidi"/>
          <w:sz w:val="24"/>
          <w:szCs w:val="24"/>
        </w:rPr>
      </w:pPr>
    </w:p>
    <w:p w14:paraId="6A4245AD" w14:textId="77777777"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Iepirkuma identifikācijas numurs</w:t>
      </w:r>
    </w:p>
    <w:p w14:paraId="11B0F48F" w14:textId="4AE4E172" w:rsidR="00F41D51" w:rsidRPr="005126D8" w:rsidRDefault="008549C7" w:rsidP="00F44D22">
      <w:pPr>
        <w:ind w:firstLine="567"/>
        <w:rPr>
          <w:rFonts w:asciiTheme="majorBidi" w:hAnsiTheme="majorBidi" w:cstheme="majorBidi"/>
          <w:sz w:val="24"/>
          <w:szCs w:val="24"/>
        </w:rPr>
      </w:pPr>
      <w:r w:rsidRPr="005126D8">
        <w:rPr>
          <w:rFonts w:asciiTheme="majorBidi" w:hAnsiTheme="majorBidi" w:cstheme="majorBidi"/>
          <w:b/>
          <w:sz w:val="24"/>
          <w:szCs w:val="24"/>
        </w:rPr>
        <w:t>AGS_1</w:t>
      </w:r>
    </w:p>
    <w:p w14:paraId="2F7DCC3C" w14:textId="77777777" w:rsidR="001E0271" w:rsidRPr="005126D8" w:rsidRDefault="001E0271" w:rsidP="00F44D22">
      <w:pPr>
        <w:ind w:firstLine="567"/>
        <w:rPr>
          <w:rFonts w:asciiTheme="majorBidi" w:hAnsiTheme="majorBidi" w:cstheme="majorBidi"/>
          <w:sz w:val="24"/>
          <w:szCs w:val="24"/>
        </w:rPr>
      </w:pPr>
    </w:p>
    <w:p w14:paraId="4CA2C5B9" w14:textId="77777777"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Pasūtītājs</w:t>
      </w:r>
    </w:p>
    <w:p w14:paraId="1B8837C1" w14:textId="6DA848A2" w:rsidR="00F41D51" w:rsidRPr="005126D8" w:rsidRDefault="001E0271" w:rsidP="00F44D22">
      <w:pPr>
        <w:pStyle w:val="BodyText"/>
        <w:widowControl/>
        <w:numPr>
          <w:ilvl w:val="2"/>
          <w:numId w:val="2"/>
        </w:numPr>
        <w:tabs>
          <w:tab w:val="num" w:pos="1260"/>
        </w:tabs>
        <w:spacing w:after="0"/>
        <w:ind w:left="1276" w:hanging="709"/>
        <w:jc w:val="both"/>
        <w:rPr>
          <w:rFonts w:asciiTheme="majorBidi" w:hAnsiTheme="majorBidi" w:cstheme="majorBidi"/>
          <w:szCs w:val="24"/>
        </w:rPr>
      </w:pPr>
      <w:bookmarkStart w:id="17" w:name="_Ref38365357"/>
      <w:r w:rsidRPr="005126D8">
        <w:rPr>
          <w:rFonts w:asciiTheme="majorBidi" w:hAnsiTheme="majorBidi" w:cstheme="majorBidi"/>
          <w:szCs w:val="24"/>
        </w:rPr>
        <w:t>Nosaukums:</w:t>
      </w:r>
      <w:r w:rsidR="00571E1F" w:rsidRPr="005126D8">
        <w:rPr>
          <w:rFonts w:asciiTheme="majorBidi" w:hAnsiTheme="majorBidi" w:cstheme="majorBidi"/>
          <w:szCs w:val="24"/>
        </w:rPr>
        <w:t xml:space="preserve"> SIA "AGS Sistēmas"</w:t>
      </w:r>
      <w:r w:rsidR="00C519D0" w:rsidRPr="005126D8">
        <w:rPr>
          <w:rFonts w:asciiTheme="majorBidi" w:hAnsiTheme="majorBidi" w:cstheme="majorBidi"/>
          <w:szCs w:val="24"/>
        </w:rPr>
        <w:t>;</w:t>
      </w:r>
      <w:bookmarkEnd w:id="17"/>
    </w:p>
    <w:p w14:paraId="53CFB005" w14:textId="33C202B3" w:rsidR="00F41D51" w:rsidRPr="005126D8" w:rsidRDefault="00F41D51" w:rsidP="00F44D22">
      <w:pPr>
        <w:tabs>
          <w:tab w:val="num" w:pos="1260"/>
        </w:tabs>
        <w:ind w:left="567" w:firstLine="709"/>
        <w:jc w:val="both"/>
        <w:rPr>
          <w:rFonts w:asciiTheme="majorBidi" w:hAnsiTheme="majorBidi" w:cstheme="majorBidi"/>
          <w:sz w:val="24"/>
          <w:szCs w:val="24"/>
        </w:rPr>
      </w:pPr>
      <w:r w:rsidRPr="005126D8">
        <w:rPr>
          <w:rFonts w:asciiTheme="majorBidi" w:hAnsiTheme="majorBidi" w:cstheme="majorBidi"/>
          <w:sz w:val="24"/>
          <w:szCs w:val="24"/>
        </w:rPr>
        <w:t>Nodok</w:t>
      </w:r>
      <w:r w:rsidR="00F52837" w:rsidRPr="005126D8">
        <w:rPr>
          <w:rFonts w:asciiTheme="majorBidi" w:hAnsiTheme="majorBidi" w:cstheme="majorBidi"/>
          <w:sz w:val="24"/>
          <w:szCs w:val="24"/>
        </w:rPr>
        <w:t>ļu maksātāja reģistrācijas Nr.</w:t>
      </w:r>
      <w:r w:rsidR="00571E1F" w:rsidRPr="005126D8">
        <w:rPr>
          <w:rFonts w:asciiTheme="majorBidi" w:hAnsiTheme="majorBidi" w:cstheme="majorBidi"/>
          <w:sz w:val="24"/>
          <w:szCs w:val="24"/>
        </w:rPr>
        <w:t xml:space="preserve"> 44103121243</w:t>
      </w:r>
      <w:r w:rsidR="00B519DC" w:rsidRPr="005126D8">
        <w:rPr>
          <w:rFonts w:asciiTheme="majorBidi" w:hAnsiTheme="majorBidi" w:cstheme="majorBidi"/>
          <w:iCs/>
          <w:sz w:val="24"/>
          <w:szCs w:val="24"/>
        </w:rPr>
        <w:t>;</w:t>
      </w:r>
    </w:p>
    <w:p w14:paraId="61A07F8A" w14:textId="5AD09D17" w:rsidR="00F41D51" w:rsidRPr="005126D8" w:rsidRDefault="005545CD" w:rsidP="00F44D22">
      <w:pPr>
        <w:tabs>
          <w:tab w:val="num" w:pos="1260"/>
        </w:tabs>
        <w:ind w:left="567" w:firstLine="709"/>
        <w:jc w:val="both"/>
        <w:rPr>
          <w:rFonts w:asciiTheme="majorBidi" w:hAnsiTheme="majorBidi" w:cstheme="majorBidi"/>
          <w:sz w:val="24"/>
          <w:szCs w:val="24"/>
        </w:rPr>
      </w:pPr>
      <w:r w:rsidRPr="005126D8">
        <w:rPr>
          <w:rFonts w:asciiTheme="majorBidi" w:hAnsiTheme="majorBidi" w:cstheme="majorBidi"/>
          <w:sz w:val="24"/>
          <w:szCs w:val="24"/>
        </w:rPr>
        <w:t>Juridiskā ad</w:t>
      </w:r>
      <w:r w:rsidR="00F41D51" w:rsidRPr="005126D8">
        <w:rPr>
          <w:rFonts w:asciiTheme="majorBidi" w:hAnsiTheme="majorBidi" w:cstheme="majorBidi"/>
          <w:sz w:val="24"/>
          <w:szCs w:val="24"/>
        </w:rPr>
        <w:t xml:space="preserve">rese: </w:t>
      </w:r>
      <w:r w:rsidR="00571E1F" w:rsidRPr="005126D8">
        <w:rPr>
          <w:rFonts w:asciiTheme="majorBidi" w:hAnsiTheme="majorBidi" w:cstheme="majorBidi"/>
          <w:sz w:val="24"/>
          <w:szCs w:val="24"/>
        </w:rPr>
        <w:t>"Dozītes", Mazsalacas pag., Valmieras nov., LV-4215</w:t>
      </w:r>
      <w:r w:rsidR="00B519DC" w:rsidRPr="005126D8">
        <w:rPr>
          <w:rFonts w:asciiTheme="majorBidi" w:hAnsiTheme="majorBidi" w:cstheme="majorBidi"/>
          <w:sz w:val="24"/>
          <w:szCs w:val="24"/>
        </w:rPr>
        <w:t>;</w:t>
      </w:r>
    </w:p>
    <w:p w14:paraId="6549B529" w14:textId="5C180A5B" w:rsidR="00B66B0A" w:rsidRPr="005126D8" w:rsidRDefault="00F41D51" w:rsidP="00F44D22">
      <w:pPr>
        <w:tabs>
          <w:tab w:val="num" w:pos="1260"/>
        </w:tabs>
        <w:ind w:left="567" w:firstLine="709"/>
        <w:jc w:val="both"/>
        <w:rPr>
          <w:rFonts w:asciiTheme="majorBidi" w:hAnsiTheme="majorBidi" w:cstheme="majorBidi"/>
          <w:sz w:val="24"/>
          <w:szCs w:val="24"/>
        </w:rPr>
      </w:pPr>
      <w:r w:rsidRPr="005126D8">
        <w:rPr>
          <w:rFonts w:asciiTheme="majorBidi" w:hAnsiTheme="majorBidi" w:cstheme="majorBidi"/>
          <w:b/>
          <w:bCs/>
          <w:sz w:val="24"/>
          <w:szCs w:val="24"/>
        </w:rPr>
        <w:t xml:space="preserve">Tālr. </w:t>
      </w:r>
      <w:r w:rsidR="00571E1F" w:rsidRPr="005126D8">
        <w:rPr>
          <w:rFonts w:asciiTheme="majorBidi" w:hAnsiTheme="majorBidi" w:cstheme="majorBidi"/>
          <w:b/>
          <w:bCs/>
          <w:sz w:val="24"/>
          <w:szCs w:val="24"/>
        </w:rPr>
        <w:t>+371 29961595</w:t>
      </w:r>
      <w:r w:rsidRPr="005126D8">
        <w:rPr>
          <w:rFonts w:asciiTheme="majorBidi" w:hAnsiTheme="majorBidi" w:cstheme="majorBidi"/>
          <w:b/>
          <w:bCs/>
          <w:iCs/>
          <w:sz w:val="24"/>
          <w:szCs w:val="24"/>
        </w:rPr>
        <w:t>,</w:t>
      </w:r>
      <w:r w:rsidR="008549C7" w:rsidRPr="005126D8">
        <w:rPr>
          <w:rFonts w:asciiTheme="majorBidi" w:hAnsiTheme="majorBidi" w:cstheme="majorBidi"/>
          <w:b/>
          <w:bCs/>
          <w:sz w:val="24"/>
          <w:szCs w:val="24"/>
        </w:rPr>
        <w:t xml:space="preserve"> </w:t>
      </w:r>
      <w:r w:rsidR="00B66B0A" w:rsidRPr="005126D8">
        <w:rPr>
          <w:rFonts w:asciiTheme="majorBidi" w:hAnsiTheme="majorBidi" w:cstheme="majorBidi"/>
          <w:b/>
          <w:bCs/>
          <w:sz w:val="24"/>
          <w:szCs w:val="24"/>
        </w:rPr>
        <w:t xml:space="preserve">e-pasts: </w:t>
      </w:r>
      <w:r w:rsidR="00571E1F" w:rsidRPr="005126D8">
        <w:rPr>
          <w:rFonts w:asciiTheme="majorBidi" w:hAnsiTheme="majorBidi" w:cstheme="majorBidi"/>
          <w:b/>
          <w:bCs/>
          <w:sz w:val="24"/>
          <w:szCs w:val="24"/>
        </w:rPr>
        <w:t>gints@agssistemas.lv</w:t>
      </w:r>
      <w:r w:rsidR="00B66B0A" w:rsidRPr="005126D8">
        <w:rPr>
          <w:rFonts w:asciiTheme="majorBidi" w:hAnsiTheme="majorBidi" w:cstheme="majorBidi"/>
          <w:sz w:val="24"/>
          <w:szCs w:val="24"/>
        </w:rPr>
        <w:t xml:space="preserve">. </w:t>
      </w:r>
    </w:p>
    <w:p w14:paraId="57B7D28A" w14:textId="665EF371" w:rsidR="000C1A5A" w:rsidRPr="005126D8" w:rsidRDefault="00F41D51" w:rsidP="00F44D22">
      <w:pPr>
        <w:pStyle w:val="BodyText"/>
        <w:widowControl/>
        <w:numPr>
          <w:ilvl w:val="2"/>
          <w:numId w:val="2"/>
        </w:numPr>
        <w:tabs>
          <w:tab w:val="num" w:pos="1260"/>
        </w:tabs>
        <w:spacing w:after="0"/>
        <w:ind w:left="1276" w:hanging="709"/>
        <w:jc w:val="both"/>
        <w:rPr>
          <w:rFonts w:asciiTheme="majorBidi" w:hAnsiTheme="majorBidi" w:cstheme="majorBidi"/>
          <w:szCs w:val="24"/>
        </w:rPr>
      </w:pPr>
      <w:r w:rsidRPr="005126D8">
        <w:rPr>
          <w:rFonts w:asciiTheme="majorBidi" w:hAnsiTheme="majorBidi" w:cstheme="majorBidi"/>
          <w:szCs w:val="24"/>
        </w:rPr>
        <w:t xml:space="preserve">Iepirkumu veic </w:t>
      </w:r>
      <w:r w:rsidR="006275C3" w:rsidRPr="005126D8">
        <w:rPr>
          <w:rFonts w:asciiTheme="majorBidi" w:hAnsiTheme="majorBidi" w:cstheme="majorBidi"/>
          <w:szCs w:val="24"/>
        </w:rPr>
        <w:t xml:space="preserve">saskaņā </w:t>
      </w:r>
      <w:r w:rsidRPr="005126D8">
        <w:rPr>
          <w:rFonts w:asciiTheme="majorBidi" w:hAnsiTheme="majorBidi" w:cstheme="majorBidi"/>
          <w:szCs w:val="24"/>
        </w:rPr>
        <w:t xml:space="preserve">ar </w:t>
      </w:r>
      <w:r w:rsidR="008549C7" w:rsidRPr="005126D8">
        <w:rPr>
          <w:rFonts w:asciiTheme="majorBidi" w:hAnsiTheme="majorBidi" w:cstheme="majorBidi"/>
          <w:szCs w:val="24"/>
        </w:rPr>
        <w:t>sabiedribas</w:t>
      </w:r>
      <w:r w:rsidR="00E03A91" w:rsidRPr="005126D8">
        <w:rPr>
          <w:rFonts w:asciiTheme="majorBidi" w:hAnsiTheme="majorBidi" w:cstheme="majorBidi"/>
          <w:szCs w:val="24"/>
        </w:rPr>
        <w:t xml:space="preserve"> </w:t>
      </w:r>
      <w:r w:rsidR="00D134A3" w:rsidRPr="005126D8">
        <w:rPr>
          <w:rFonts w:asciiTheme="majorBidi" w:hAnsiTheme="majorBidi" w:cstheme="majorBidi"/>
          <w:szCs w:val="24"/>
        </w:rPr>
        <w:t>10.08.2025.</w:t>
      </w:r>
      <w:r w:rsidR="00AC5425" w:rsidRPr="005126D8">
        <w:rPr>
          <w:rFonts w:asciiTheme="majorBidi" w:hAnsiTheme="majorBidi" w:cstheme="majorBidi"/>
          <w:szCs w:val="24"/>
        </w:rPr>
        <w:t xml:space="preserve"> rīkojumu Nr.</w:t>
      </w:r>
      <w:r w:rsidR="00D134A3" w:rsidRPr="005126D8">
        <w:rPr>
          <w:rFonts w:asciiTheme="majorBidi" w:hAnsiTheme="majorBidi" w:cstheme="majorBidi"/>
          <w:szCs w:val="24"/>
        </w:rPr>
        <w:t>AGS25/08-01</w:t>
      </w:r>
      <w:r w:rsidR="001E0271" w:rsidRPr="005126D8">
        <w:rPr>
          <w:rFonts w:asciiTheme="majorBidi" w:hAnsiTheme="majorBidi" w:cstheme="majorBidi"/>
          <w:szCs w:val="24"/>
        </w:rPr>
        <w:t xml:space="preserve"> </w:t>
      </w:r>
      <w:r w:rsidR="00AC5425" w:rsidRPr="005126D8">
        <w:rPr>
          <w:rFonts w:asciiTheme="majorBidi" w:hAnsiTheme="majorBidi" w:cstheme="majorBidi"/>
          <w:szCs w:val="24"/>
        </w:rPr>
        <w:t>apstiprināta iepirkuma komisija</w:t>
      </w:r>
      <w:r w:rsidR="00057FDD" w:rsidRPr="005126D8">
        <w:rPr>
          <w:rFonts w:asciiTheme="majorBidi" w:hAnsiTheme="majorBidi" w:cstheme="majorBidi"/>
          <w:szCs w:val="24"/>
        </w:rPr>
        <w:t xml:space="preserve"> (turpmāk –</w:t>
      </w:r>
      <w:r w:rsidR="00E258D4" w:rsidRPr="005126D8">
        <w:rPr>
          <w:rFonts w:asciiTheme="majorBidi" w:hAnsiTheme="majorBidi" w:cstheme="majorBidi"/>
          <w:szCs w:val="24"/>
        </w:rPr>
        <w:t xml:space="preserve"> K</w:t>
      </w:r>
      <w:r w:rsidR="00057FDD" w:rsidRPr="005126D8">
        <w:rPr>
          <w:rFonts w:asciiTheme="majorBidi" w:hAnsiTheme="majorBidi" w:cstheme="majorBidi"/>
          <w:szCs w:val="24"/>
        </w:rPr>
        <w:t>omisija)</w:t>
      </w:r>
    </w:p>
    <w:p w14:paraId="4214E082" w14:textId="77777777" w:rsidR="00FC4B64" w:rsidRPr="005126D8" w:rsidRDefault="00FC4B64" w:rsidP="00F44D22">
      <w:pPr>
        <w:pStyle w:val="BodyText"/>
        <w:widowControl/>
        <w:spacing w:after="0"/>
        <w:ind w:left="1276"/>
        <w:jc w:val="both"/>
        <w:rPr>
          <w:rFonts w:asciiTheme="majorBidi" w:hAnsiTheme="majorBidi" w:cstheme="majorBidi"/>
          <w:szCs w:val="24"/>
        </w:rPr>
      </w:pPr>
    </w:p>
    <w:p w14:paraId="35F5B60A" w14:textId="77777777" w:rsidR="00091591" w:rsidRPr="005126D8" w:rsidRDefault="0009159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bCs w:val="0"/>
          <w:szCs w:val="24"/>
        </w:rPr>
        <w:t>Piegādātājs</w:t>
      </w:r>
    </w:p>
    <w:p w14:paraId="2E557D2B" w14:textId="77777777" w:rsidR="00091591" w:rsidRPr="005126D8" w:rsidRDefault="00091591" w:rsidP="00F44D22">
      <w:pPr>
        <w:ind w:left="540"/>
        <w:jc w:val="both"/>
        <w:rPr>
          <w:rFonts w:asciiTheme="majorBidi" w:hAnsiTheme="majorBidi" w:cstheme="majorBidi"/>
          <w:sz w:val="24"/>
          <w:szCs w:val="24"/>
        </w:rPr>
      </w:pPr>
      <w:r w:rsidRPr="005126D8">
        <w:rPr>
          <w:rFonts w:asciiTheme="majorBidi" w:hAnsiTheme="majorBidi" w:cstheme="majorBidi"/>
          <w:sz w:val="24"/>
          <w:szCs w:val="24"/>
        </w:rPr>
        <w:t>Fiziskā vai juridiskā persona</w:t>
      </w:r>
      <w:r w:rsidR="00407F45" w:rsidRPr="005126D8">
        <w:rPr>
          <w:rFonts w:asciiTheme="majorBidi" w:hAnsiTheme="majorBidi" w:cstheme="majorBidi"/>
          <w:sz w:val="24"/>
          <w:szCs w:val="24"/>
        </w:rPr>
        <w:t xml:space="preserve"> vai pasūtītājs</w:t>
      </w:r>
      <w:r w:rsidRPr="005126D8">
        <w:rPr>
          <w:rFonts w:asciiTheme="majorBidi" w:hAnsiTheme="majorBidi" w:cstheme="majorBidi"/>
          <w:sz w:val="24"/>
          <w:szCs w:val="24"/>
        </w:rPr>
        <w:t>, šādu personu apvienība jebkurā to kombinācijā, ka</w:t>
      </w:r>
      <w:r w:rsidR="00407F45" w:rsidRPr="005126D8">
        <w:rPr>
          <w:rFonts w:asciiTheme="majorBidi" w:hAnsiTheme="majorBidi" w:cstheme="majorBidi"/>
          <w:sz w:val="24"/>
          <w:szCs w:val="24"/>
        </w:rPr>
        <w:t>s attiecīgi piedāvā tirgū veikt būvdarbus, piegādāt preces vai sniegt pakalpojumus.</w:t>
      </w:r>
    </w:p>
    <w:p w14:paraId="20AFA4CD" w14:textId="77777777" w:rsidR="00091591" w:rsidRPr="005126D8" w:rsidRDefault="00091591" w:rsidP="00F44D22">
      <w:pPr>
        <w:ind w:left="540"/>
        <w:rPr>
          <w:rFonts w:asciiTheme="majorBidi" w:hAnsiTheme="majorBidi" w:cstheme="majorBidi"/>
          <w:sz w:val="24"/>
          <w:szCs w:val="24"/>
        </w:rPr>
      </w:pPr>
    </w:p>
    <w:p w14:paraId="0D521F92" w14:textId="77777777" w:rsidR="00091591" w:rsidRPr="005126D8" w:rsidRDefault="0009159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bCs w:val="0"/>
          <w:szCs w:val="24"/>
        </w:rPr>
        <w:t>Pretendents</w:t>
      </w:r>
    </w:p>
    <w:p w14:paraId="2291E860" w14:textId="35FCF629" w:rsidR="00091591" w:rsidRPr="005126D8" w:rsidRDefault="00091591" w:rsidP="00F44D22">
      <w:pPr>
        <w:pStyle w:val="BodyText"/>
        <w:widowControl/>
        <w:spacing w:after="0"/>
        <w:ind w:left="567"/>
        <w:jc w:val="both"/>
        <w:rPr>
          <w:rFonts w:asciiTheme="majorBidi" w:hAnsiTheme="majorBidi" w:cstheme="majorBidi"/>
          <w:szCs w:val="24"/>
        </w:rPr>
      </w:pPr>
      <w:r w:rsidRPr="005126D8">
        <w:rPr>
          <w:rFonts w:asciiTheme="majorBidi" w:hAnsiTheme="majorBidi" w:cstheme="majorBidi"/>
          <w:szCs w:val="24"/>
        </w:rPr>
        <w:t xml:space="preserve">Pretendents ir piegādātājs, kurš ir </w:t>
      </w:r>
      <w:r w:rsidR="00E03A91" w:rsidRPr="005126D8">
        <w:rPr>
          <w:rFonts w:asciiTheme="majorBidi" w:hAnsiTheme="majorBidi" w:cstheme="majorBidi"/>
          <w:szCs w:val="24"/>
        </w:rPr>
        <w:t>iesniedzis piedāvājumu</w:t>
      </w:r>
      <w:r w:rsidR="008549C7" w:rsidRPr="005126D8">
        <w:rPr>
          <w:rFonts w:asciiTheme="majorBidi" w:hAnsiTheme="majorBidi" w:cstheme="majorBidi"/>
          <w:szCs w:val="24"/>
        </w:rPr>
        <w:t xml:space="preserve"> uz</w:t>
      </w:r>
      <w:r w:rsidR="00E03A91" w:rsidRPr="005126D8">
        <w:rPr>
          <w:rFonts w:asciiTheme="majorBidi" w:hAnsiTheme="majorBidi" w:cstheme="majorBidi"/>
          <w:szCs w:val="24"/>
        </w:rPr>
        <w:t xml:space="preserve"> </w:t>
      </w:r>
      <w:r w:rsidR="008549C7" w:rsidRPr="005126D8">
        <w:rPr>
          <w:rFonts w:asciiTheme="majorBidi" w:hAnsiTheme="majorBidi" w:cstheme="majorBidi"/>
          <w:szCs w:val="24"/>
        </w:rPr>
        <w:t>Pasūtītāja e-pastu</w:t>
      </w:r>
      <w:r w:rsidR="00CA4C77" w:rsidRPr="005126D8">
        <w:rPr>
          <w:rFonts w:asciiTheme="majorBidi" w:hAnsiTheme="majorBidi" w:cstheme="majorBidi"/>
          <w:szCs w:val="24"/>
        </w:rPr>
        <w:t xml:space="preserve"> </w:t>
      </w:r>
      <w:r w:rsidR="00380F84" w:rsidRPr="005126D8">
        <w:rPr>
          <w:rFonts w:asciiTheme="majorBidi" w:hAnsiTheme="majorBidi" w:cstheme="majorBidi"/>
          <w:szCs w:val="24"/>
        </w:rPr>
        <w:t>gints@agssistemas.lv</w:t>
      </w:r>
      <w:r w:rsidR="008549C7" w:rsidRPr="005126D8">
        <w:rPr>
          <w:rFonts w:asciiTheme="majorBidi" w:hAnsiTheme="majorBidi" w:cstheme="majorBidi"/>
          <w:szCs w:val="24"/>
        </w:rPr>
        <w:t xml:space="preserve"> vai klātienē adresē </w:t>
      </w:r>
      <w:r w:rsidR="00380F84" w:rsidRPr="005126D8">
        <w:rPr>
          <w:rFonts w:asciiTheme="majorBidi" w:hAnsiTheme="majorBidi" w:cstheme="majorBidi"/>
          <w:szCs w:val="24"/>
        </w:rPr>
        <w:t>“Dozītes”, Mazsalacas pagasts, Valmieras novads, LV-4215</w:t>
      </w:r>
      <w:r w:rsidR="00E03A91" w:rsidRPr="005126D8">
        <w:rPr>
          <w:rFonts w:asciiTheme="majorBidi" w:hAnsiTheme="majorBidi" w:cstheme="majorBidi"/>
          <w:szCs w:val="24"/>
        </w:rPr>
        <w:t>.</w:t>
      </w:r>
    </w:p>
    <w:p w14:paraId="528C7787" w14:textId="77777777" w:rsidR="00091591" w:rsidRPr="005126D8" w:rsidRDefault="00091591" w:rsidP="00F44D22">
      <w:pPr>
        <w:pStyle w:val="BodyText"/>
        <w:widowControl/>
        <w:spacing w:after="0"/>
        <w:ind w:left="567"/>
        <w:jc w:val="both"/>
        <w:rPr>
          <w:rFonts w:asciiTheme="majorBidi" w:hAnsiTheme="majorBidi" w:cstheme="majorBidi"/>
          <w:szCs w:val="24"/>
        </w:rPr>
      </w:pPr>
    </w:p>
    <w:p w14:paraId="71D248E9" w14:textId="77777777" w:rsidR="00091591" w:rsidRPr="005126D8" w:rsidRDefault="0009159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bCs w:val="0"/>
          <w:szCs w:val="24"/>
        </w:rPr>
        <w:t>Pircēja profils</w:t>
      </w:r>
    </w:p>
    <w:p w14:paraId="2B440ECD" w14:textId="6FA378D4" w:rsidR="00091591" w:rsidRPr="005126D8" w:rsidRDefault="001323D4" w:rsidP="00F44D22">
      <w:pPr>
        <w:ind w:left="567"/>
        <w:jc w:val="both"/>
        <w:rPr>
          <w:rFonts w:asciiTheme="majorBidi" w:hAnsiTheme="majorBidi" w:cstheme="majorBidi"/>
          <w:sz w:val="24"/>
          <w:szCs w:val="24"/>
        </w:rPr>
      </w:pPr>
      <w:r w:rsidRPr="005126D8">
        <w:rPr>
          <w:rFonts w:asciiTheme="majorBidi" w:hAnsiTheme="majorBidi" w:cstheme="majorBidi"/>
          <w:iCs/>
          <w:sz w:val="24"/>
          <w:szCs w:val="24"/>
        </w:rPr>
        <w:t xml:space="preserve">Internetā publiski pieejama pasūtītāja vietne </w:t>
      </w:r>
      <w:r w:rsidR="00504BA7" w:rsidRPr="005126D8">
        <w:rPr>
          <w:rFonts w:asciiTheme="majorBidi" w:hAnsiTheme="majorBidi" w:cstheme="majorBidi"/>
          <w:iCs/>
          <w:sz w:val="24"/>
          <w:szCs w:val="24"/>
        </w:rPr>
        <w:t>Publikāciju vadības sistēmā informācijas</w:t>
      </w:r>
      <w:r w:rsidR="00E03A91" w:rsidRPr="005126D8">
        <w:rPr>
          <w:rFonts w:asciiTheme="majorBidi" w:hAnsiTheme="majorBidi" w:cstheme="majorBidi"/>
          <w:iCs/>
          <w:sz w:val="24"/>
          <w:szCs w:val="24"/>
        </w:rPr>
        <w:t xml:space="preserve"> saņemšanai</w:t>
      </w:r>
      <w:r w:rsidR="00A135E7">
        <w:rPr>
          <w:rFonts w:asciiTheme="majorBidi" w:hAnsiTheme="majorBidi" w:cstheme="majorBidi"/>
          <w:iCs/>
          <w:sz w:val="24"/>
          <w:szCs w:val="24"/>
        </w:rPr>
        <w:t xml:space="preserve">, </w:t>
      </w:r>
      <w:r w:rsidR="00091591" w:rsidRPr="005126D8">
        <w:rPr>
          <w:rFonts w:asciiTheme="majorBidi" w:hAnsiTheme="majorBidi" w:cstheme="majorBidi"/>
          <w:sz w:val="24"/>
          <w:szCs w:val="24"/>
        </w:rPr>
        <w:t xml:space="preserve">kurā Pasūtītājs ievieto informāciju par </w:t>
      </w:r>
      <w:r w:rsidR="00504BA7" w:rsidRPr="005126D8">
        <w:rPr>
          <w:rFonts w:asciiTheme="majorBidi" w:hAnsiTheme="majorBidi" w:cstheme="majorBidi"/>
          <w:sz w:val="24"/>
          <w:szCs w:val="24"/>
        </w:rPr>
        <w:t>iepirkuma procedūras grozījumiem un rezultātu</w:t>
      </w:r>
      <w:r w:rsidR="00091591" w:rsidRPr="005126D8">
        <w:rPr>
          <w:rFonts w:asciiTheme="majorBidi" w:hAnsiTheme="majorBidi" w:cstheme="majorBidi"/>
          <w:sz w:val="24"/>
          <w:szCs w:val="24"/>
        </w:rPr>
        <w:t>.</w:t>
      </w:r>
    </w:p>
    <w:p w14:paraId="6CF8A78F" w14:textId="77777777" w:rsidR="00091591" w:rsidRPr="005126D8" w:rsidRDefault="00091591" w:rsidP="00F44D22">
      <w:pPr>
        <w:pStyle w:val="BodyText"/>
        <w:widowControl/>
        <w:spacing w:after="0"/>
        <w:ind w:left="567"/>
        <w:jc w:val="both"/>
        <w:rPr>
          <w:rFonts w:asciiTheme="majorBidi" w:hAnsiTheme="majorBidi" w:cstheme="majorBidi"/>
          <w:szCs w:val="24"/>
        </w:rPr>
      </w:pPr>
    </w:p>
    <w:p w14:paraId="1A411808" w14:textId="77777777" w:rsidR="00091591" w:rsidRPr="005126D8" w:rsidRDefault="0009159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bCs w:val="0"/>
          <w:szCs w:val="24"/>
        </w:rPr>
        <w:t>Iepirkuma procedūras veids</w:t>
      </w:r>
    </w:p>
    <w:p w14:paraId="4E43A0C7" w14:textId="56B68517" w:rsidR="00091591" w:rsidRPr="005126D8" w:rsidRDefault="00504BA7" w:rsidP="00504BA7">
      <w:pPr>
        <w:ind w:left="567"/>
        <w:jc w:val="both"/>
        <w:rPr>
          <w:rFonts w:asciiTheme="majorBidi" w:hAnsiTheme="majorBidi" w:cstheme="majorBidi"/>
          <w:sz w:val="24"/>
          <w:szCs w:val="24"/>
        </w:rPr>
      </w:pPr>
      <w:r w:rsidRPr="005126D8">
        <w:rPr>
          <w:rFonts w:asciiTheme="majorBidi" w:hAnsiTheme="majorBidi" w:cstheme="majorBidi"/>
          <w:sz w:val="24"/>
          <w:szCs w:val="24"/>
        </w:rPr>
        <w:t>Iepirkuma prcedūra saskaņā ar Ministru kabineta 2017. gada 28. februāra noteikumiem Nr. 104 „Noteikumi par iepirkuma procedūru un tās piemērošanas kārtību pasūtītāja finansētiem projektiem”</w:t>
      </w:r>
      <w:r w:rsidR="00091591" w:rsidRPr="005126D8">
        <w:rPr>
          <w:rFonts w:asciiTheme="majorBidi" w:hAnsiTheme="majorBidi" w:cstheme="majorBidi"/>
          <w:sz w:val="24"/>
          <w:szCs w:val="24"/>
        </w:rPr>
        <w:t>.</w:t>
      </w:r>
    </w:p>
    <w:p w14:paraId="137BE323" w14:textId="77777777" w:rsidR="00091591" w:rsidRPr="005126D8" w:rsidRDefault="00091591" w:rsidP="00F44D22">
      <w:pPr>
        <w:ind w:left="567"/>
        <w:rPr>
          <w:rFonts w:asciiTheme="majorBidi" w:hAnsiTheme="majorBidi" w:cstheme="majorBidi"/>
          <w:sz w:val="24"/>
          <w:szCs w:val="24"/>
        </w:rPr>
      </w:pPr>
    </w:p>
    <w:p w14:paraId="5FF2ED51" w14:textId="72917C03" w:rsidR="00057FDD" w:rsidRPr="005126D8" w:rsidRDefault="00057FDD"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Iepirkuma procedūrai piemērojamie tiesību akti</w:t>
      </w:r>
    </w:p>
    <w:p w14:paraId="7521A522" w14:textId="47C78BC8" w:rsidR="00057FDD" w:rsidRPr="005126D8" w:rsidRDefault="002B6EC4" w:rsidP="00F44D22">
      <w:pPr>
        <w:pStyle w:val="BodyText"/>
        <w:widowControl/>
        <w:numPr>
          <w:ilvl w:val="2"/>
          <w:numId w:val="2"/>
        </w:numPr>
        <w:tabs>
          <w:tab w:val="num" w:pos="1276"/>
        </w:tabs>
        <w:spacing w:after="0"/>
        <w:ind w:left="1276" w:hanging="709"/>
        <w:jc w:val="both"/>
        <w:rPr>
          <w:rFonts w:asciiTheme="majorBidi" w:hAnsiTheme="majorBidi" w:cstheme="majorBidi"/>
          <w:szCs w:val="24"/>
        </w:rPr>
      </w:pPr>
      <w:r w:rsidRPr="005126D8">
        <w:rPr>
          <w:rFonts w:asciiTheme="majorBidi" w:hAnsiTheme="majorBidi" w:cstheme="majorBidi"/>
          <w:szCs w:val="24"/>
        </w:rPr>
        <w:t>Ministru kabineta 2017. gada 28. februāra noteikumiem Nr. 104 „Noteikumi par iepirkuma procedūru un tās piemērošanas kārtību pasūtītāja finansētiem projektiem”</w:t>
      </w:r>
      <w:r w:rsidR="00057FDD" w:rsidRPr="005126D8">
        <w:rPr>
          <w:rFonts w:asciiTheme="majorBidi" w:hAnsiTheme="majorBidi" w:cstheme="majorBidi"/>
          <w:szCs w:val="24"/>
        </w:rPr>
        <w:t>.</w:t>
      </w:r>
    </w:p>
    <w:p w14:paraId="658DD325" w14:textId="77777777" w:rsidR="00057FDD" w:rsidRPr="005126D8" w:rsidRDefault="00057FDD" w:rsidP="00F44D22">
      <w:pPr>
        <w:rPr>
          <w:rFonts w:asciiTheme="majorBidi" w:hAnsiTheme="majorBidi" w:cstheme="majorBidi"/>
          <w:sz w:val="24"/>
          <w:szCs w:val="24"/>
        </w:rPr>
      </w:pPr>
    </w:p>
    <w:p w14:paraId="12C57E53" w14:textId="4F326100" w:rsidR="00091591" w:rsidRPr="005126D8" w:rsidRDefault="0009159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bCs w:val="0"/>
          <w:szCs w:val="24"/>
        </w:rPr>
        <w:t>Informācijas apmaiņa</w:t>
      </w:r>
    </w:p>
    <w:p w14:paraId="3D8BEA01" w14:textId="58AB39B9" w:rsidR="00091591" w:rsidRPr="005126D8" w:rsidRDefault="00091591" w:rsidP="00F44D22">
      <w:pPr>
        <w:tabs>
          <w:tab w:val="num" w:pos="567"/>
        </w:tabs>
        <w:ind w:left="567"/>
        <w:jc w:val="both"/>
        <w:rPr>
          <w:rFonts w:asciiTheme="majorBidi" w:hAnsiTheme="majorBidi" w:cstheme="majorBidi"/>
          <w:sz w:val="24"/>
          <w:szCs w:val="24"/>
        </w:rPr>
      </w:pPr>
      <w:r w:rsidRPr="005126D8">
        <w:rPr>
          <w:rFonts w:asciiTheme="majorBidi" w:hAnsiTheme="majorBidi" w:cstheme="majorBidi"/>
          <w:sz w:val="24"/>
          <w:szCs w:val="24"/>
        </w:rPr>
        <w:t>Informācijas apmaiņa starp Pasūtītāju</w:t>
      </w:r>
      <w:r w:rsidR="00057FDD" w:rsidRPr="005126D8">
        <w:rPr>
          <w:rFonts w:asciiTheme="majorBidi" w:hAnsiTheme="majorBidi" w:cstheme="majorBidi"/>
          <w:sz w:val="24"/>
          <w:szCs w:val="24"/>
        </w:rPr>
        <w:t xml:space="preserve"> </w:t>
      </w:r>
      <w:r w:rsidRPr="005126D8">
        <w:rPr>
          <w:rFonts w:asciiTheme="majorBidi" w:hAnsiTheme="majorBidi" w:cstheme="majorBidi"/>
          <w:sz w:val="24"/>
          <w:szCs w:val="24"/>
        </w:rPr>
        <w:t xml:space="preserve">/ </w:t>
      </w:r>
      <w:r w:rsidR="00E258D4" w:rsidRPr="005126D8">
        <w:rPr>
          <w:rFonts w:asciiTheme="majorBidi" w:hAnsiTheme="majorBidi" w:cstheme="majorBidi"/>
          <w:sz w:val="24"/>
          <w:szCs w:val="24"/>
        </w:rPr>
        <w:t>K</w:t>
      </w:r>
      <w:r w:rsidRPr="005126D8">
        <w:rPr>
          <w:rFonts w:asciiTheme="majorBidi" w:hAnsiTheme="majorBidi" w:cstheme="majorBidi"/>
          <w:sz w:val="24"/>
          <w:szCs w:val="24"/>
        </w:rPr>
        <w:t xml:space="preserve">omisiju un Piegādātājiem vai Pretendentiem notiek rakstveidā </w:t>
      </w:r>
      <w:r w:rsidR="00057FDD" w:rsidRPr="005126D8">
        <w:rPr>
          <w:rFonts w:asciiTheme="majorBidi" w:hAnsiTheme="majorBidi" w:cstheme="majorBidi"/>
          <w:sz w:val="24"/>
          <w:szCs w:val="24"/>
        </w:rPr>
        <w:t>–</w:t>
      </w:r>
      <w:r w:rsidRPr="005126D8">
        <w:rPr>
          <w:rFonts w:asciiTheme="majorBidi" w:hAnsiTheme="majorBidi" w:cstheme="majorBidi"/>
          <w:sz w:val="24"/>
          <w:szCs w:val="24"/>
        </w:rPr>
        <w:t xml:space="preserve"> </w:t>
      </w:r>
      <w:r w:rsidR="00B12E88" w:rsidRPr="005126D8">
        <w:rPr>
          <w:rFonts w:asciiTheme="majorBidi" w:hAnsiTheme="majorBidi" w:cstheme="majorBidi"/>
          <w:sz w:val="24"/>
          <w:szCs w:val="24"/>
        </w:rPr>
        <w:t xml:space="preserve">izmantojot </w:t>
      </w:r>
      <w:r w:rsidR="002B6EC4" w:rsidRPr="005126D8">
        <w:rPr>
          <w:rFonts w:asciiTheme="majorBidi" w:hAnsiTheme="majorBidi" w:cstheme="majorBidi"/>
          <w:sz w:val="24"/>
          <w:szCs w:val="24"/>
        </w:rPr>
        <w:t xml:space="preserve">e-pastu </w:t>
      </w:r>
      <w:hyperlink r:id="rId9" w:history="1">
        <w:r w:rsidR="00D134A3" w:rsidRPr="005126D8">
          <w:rPr>
            <w:rStyle w:val="Hyperlink"/>
            <w:rFonts w:asciiTheme="majorBidi" w:hAnsiTheme="majorBidi" w:cstheme="majorBidi"/>
            <w:sz w:val="24"/>
            <w:szCs w:val="24"/>
          </w:rPr>
          <w:t>gints@agssistemas.lv</w:t>
        </w:r>
      </w:hyperlink>
      <w:r w:rsidR="00D134A3" w:rsidRPr="005126D8">
        <w:rPr>
          <w:rFonts w:asciiTheme="majorBidi" w:hAnsiTheme="majorBidi" w:cstheme="majorBidi"/>
          <w:sz w:val="24"/>
          <w:szCs w:val="24"/>
        </w:rPr>
        <w:t xml:space="preserve"> </w:t>
      </w:r>
      <w:r w:rsidR="002B6EC4" w:rsidRPr="005126D8">
        <w:rPr>
          <w:rFonts w:asciiTheme="majorBidi" w:hAnsiTheme="majorBidi" w:cstheme="majorBidi"/>
          <w:sz w:val="24"/>
          <w:szCs w:val="24"/>
        </w:rPr>
        <w:t>-</w:t>
      </w:r>
      <w:r w:rsidRPr="005126D8">
        <w:rPr>
          <w:rFonts w:asciiTheme="majorBidi" w:hAnsiTheme="majorBidi" w:cstheme="majorBidi"/>
          <w:sz w:val="24"/>
          <w:szCs w:val="24"/>
        </w:rPr>
        <w:t xml:space="preserve"> izmantojot drošu elektronisko parakstu vai pievienojot elektroniskajam pastam skenētu dokumentu. </w:t>
      </w:r>
    </w:p>
    <w:p w14:paraId="3B9CF684" w14:textId="77777777" w:rsidR="00F41D51" w:rsidRPr="005126D8" w:rsidRDefault="00F41D51" w:rsidP="00F44D22">
      <w:pPr>
        <w:rPr>
          <w:rFonts w:asciiTheme="majorBidi" w:hAnsiTheme="majorBidi" w:cstheme="majorBidi"/>
          <w:sz w:val="24"/>
          <w:szCs w:val="24"/>
        </w:rPr>
      </w:pPr>
    </w:p>
    <w:p w14:paraId="0FA9EABE" w14:textId="77777777"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Iespējas iepazīties ar konkursa nolikumu un saņemt to</w:t>
      </w:r>
    </w:p>
    <w:p w14:paraId="691388A2" w14:textId="0E9CEC2D" w:rsidR="009E4F75" w:rsidRPr="005126D8" w:rsidRDefault="006B238C" w:rsidP="00F44D22">
      <w:pPr>
        <w:pStyle w:val="BodyText"/>
        <w:widowControl/>
        <w:numPr>
          <w:ilvl w:val="2"/>
          <w:numId w:val="2"/>
        </w:numPr>
        <w:tabs>
          <w:tab w:val="num" w:pos="1276"/>
        </w:tabs>
        <w:spacing w:after="0"/>
        <w:ind w:left="1276" w:hanging="709"/>
        <w:jc w:val="both"/>
        <w:rPr>
          <w:rFonts w:asciiTheme="majorBidi" w:hAnsiTheme="majorBidi" w:cstheme="majorBidi"/>
          <w:szCs w:val="24"/>
        </w:rPr>
      </w:pPr>
      <w:bookmarkStart w:id="18" w:name="_Ref38365343"/>
      <w:r w:rsidRPr="005126D8">
        <w:rPr>
          <w:rFonts w:asciiTheme="majorBidi" w:hAnsiTheme="majorBidi" w:cstheme="majorBidi"/>
          <w:szCs w:val="24"/>
        </w:rPr>
        <w:t>Iepirkuma procedūras</w:t>
      </w:r>
      <w:r w:rsidR="00FC4B64" w:rsidRPr="005126D8">
        <w:rPr>
          <w:rFonts w:asciiTheme="majorBidi" w:hAnsiTheme="majorBidi" w:cstheme="majorBidi"/>
          <w:szCs w:val="24"/>
        </w:rPr>
        <w:t xml:space="preserve"> </w:t>
      </w:r>
      <w:r w:rsidRPr="005126D8">
        <w:rPr>
          <w:rFonts w:asciiTheme="majorBidi" w:hAnsiTheme="majorBidi" w:cstheme="majorBidi"/>
          <w:szCs w:val="24"/>
        </w:rPr>
        <w:t>“Purvu hidroloģisko režīmu stabilizēšana dabas liegumos”</w:t>
      </w:r>
      <w:r w:rsidR="006275C3" w:rsidRPr="005126D8">
        <w:rPr>
          <w:rFonts w:asciiTheme="majorBidi" w:hAnsiTheme="majorBidi" w:cstheme="majorBidi"/>
          <w:szCs w:val="24"/>
        </w:rPr>
        <w:t xml:space="preserve"> (iepirkuma identifikācij</w:t>
      </w:r>
      <w:r w:rsidR="00B81716" w:rsidRPr="005126D8">
        <w:rPr>
          <w:rFonts w:asciiTheme="majorBidi" w:hAnsiTheme="majorBidi" w:cstheme="majorBidi"/>
          <w:szCs w:val="24"/>
        </w:rPr>
        <w:t>as Nr.</w:t>
      </w:r>
      <w:r w:rsidRPr="005126D8">
        <w:rPr>
          <w:rFonts w:asciiTheme="majorBidi" w:hAnsiTheme="majorBidi" w:cstheme="majorBidi"/>
          <w:szCs w:val="24"/>
        </w:rPr>
        <w:t xml:space="preserve"> AGS_1</w:t>
      </w:r>
      <w:r w:rsidR="006275C3" w:rsidRPr="005126D8">
        <w:rPr>
          <w:rFonts w:asciiTheme="majorBidi" w:hAnsiTheme="majorBidi" w:cstheme="majorBidi"/>
          <w:szCs w:val="24"/>
        </w:rPr>
        <w:t xml:space="preserve">) (turpmāk </w:t>
      </w:r>
      <w:r w:rsidR="00DC57BA" w:rsidRPr="005126D8">
        <w:rPr>
          <w:rFonts w:asciiTheme="majorBidi" w:hAnsiTheme="majorBidi" w:cstheme="majorBidi"/>
          <w:szCs w:val="24"/>
        </w:rPr>
        <w:t>–</w:t>
      </w:r>
      <w:r w:rsidRPr="005126D8">
        <w:rPr>
          <w:rFonts w:asciiTheme="majorBidi" w:hAnsiTheme="majorBidi" w:cstheme="majorBidi"/>
          <w:szCs w:val="24"/>
        </w:rPr>
        <w:t xml:space="preserve"> </w:t>
      </w:r>
      <w:r w:rsidR="00FF5C95" w:rsidRPr="005126D8">
        <w:rPr>
          <w:rFonts w:asciiTheme="majorBidi" w:hAnsiTheme="majorBidi" w:cstheme="majorBidi"/>
          <w:szCs w:val="24"/>
        </w:rPr>
        <w:t>k</w:t>
      </w:r>
      <w:r w:rsidR="006275C3" w:rsidRPr="005126D8">
        <w:rPr>
          <w:rFonts w:asciiTheme="majorBidi" w:hAnsiTheme="majorBidi" w:cstheme="majorBidi"/>
          <w:szCs w:val="24"/>
        </w:rPr>
        <w:t xml:space="preserve">onkurss) </w:t>
      </w:r>
      <w:r w:rsidR="00E03A91" w:rsidRPr="005126D8">
        <w:rPr>
          <w:rFonts w:asciiTheme="majorBidi" w:hAnsiTheme="majorBidi" w:cstheme="majorBidi"/>
          <w:bCs/>
          <w:szCs w:val="24"/>
        </w:rPr>
        <w:t xml:space="preserve">dokumentācija ir </w:t>
      </w:r>
      <w:r w:rsidRPr="005126D8">
        <w:rPr>
          <w:rFonts w:asciiTheme="majorBidi" w:hAnsiTheme="majorBidi" w:cstheme="majorBidi"/>
          <w:bCs/>
          <w:szCs w:val="24"/>
        </w:rPr>
        <w:t>pieejama</w:t>
      </w:r>
      <w:r w:rsidR="00414919" w:rsidRPr="005126D8">
        <w:rPr>
          <w:rFonts w:asciiTheme="majorBidi" w:hAnsiTheme="majorBidi" w:cstheme="majorBidi"/>
          <w:bCs/>
          <w:szCs w:val="24"/>
        </w:rPr>
        <w:t xml:space="preserve"> IUB Publikāciju vadības sistēmā un pieprasot dokumentāciju uz e-pastu </w:t>
      </w:r>
      <w:hyperlink r:id="rId10" w:history="1">
        <w:r w:rsidR="00D134A3" w:rsidRPr="005126D8">
          <w:rPr>
            <w:rStyle w:val="Hyperlink"/>
            <w:rFonts w:asciiTheme="majorBidi" w:hAnsiTheme="majorBidi" w:cstheme="majorBidi"/>
            <w:bCs/>
            <w:szCs w:val="24"/>
          </w:rPr>
          <w:t>gints@agssistemas.lv</w:t>
        </w:r>
      </w:hyperlink>
      <w:r w:rsidR="00D134A3" w:rsidRPr="005126D8">
        <w:rPr>
          <w:rFonts w:asciiTheme="majorBidi" w:hAnsiTheme="majorBidi" w:cstheme="majorBidi"/>
          <w:bCs/>
          <w:szCs w:val="24"/>
        </w:rPr>
        <w:t xml:space="preserve"> </w:t>
      </w:r>
      <w:r w:rsidR="00E03A91" w:rsidRPr="005126D8">
        <w:rPr>
          <w:rFonts w:asciiTheme="majorBidi" w:hAnsiTheme="majorBidi" w:cstheme="majorBidi"/>
          <w:szCs w:val="24"/>
        </w:rPr>
        <w:t>.</w:t>
      </w:r>
      <w:bookmarkEnd w:id="18"/>
      <w:r w:rsidR="009E4F75" w:rsidRPr="005126D8">
        <w:rPr>
          <w:rFonts w:asciiTheme="majorBidi" w:hAnsiTheme="majorBidi" w:cstheme="majorBidi"/>
          <w:szCs w:val="24"/>
        </w:rPr>
        <w:t xml:space="preserve"> </w:t>
      </w:r>
    </w:p>
    <w:p w14:paraId="685206FB" w14:textId="52981BA3" w:rsidR="00E03A91" w:rsidRPr="005126D8" w:rsidRDefault="006275C3" w:rsidP="00F44D22">
      <w:pPr>
        <w:pStyle w:val="BodyText"/>
        <w:widowControl/>
        <w:numPr>
          <w:ilvl w:val="2"/>
          <w:numId w:val="2"/>
        </w:numPr>
        <w:tabs>
          <w:tab w:val="num" w:pos="1276"/>
        </w:tabs>
        <w:spacing w:after="0"/>
        <w:ind w:left="1276" w:hanging="709"/>
        <w:jc w:val="both"/>
        <w:rPr>
          <w:rFonts w:asciiTheme="majorBidi" w:hAnsiTheme="majorBidi" w:cstheme="majorBidi"/>
          <w:szCs w:val="24"/>
        </w:rPr>
      </w:pPr>
      <w:r w:rsidRPr="005126D8">
        <w:rPr>
          <w:rFonts w:asciiTheme="majorBidi" w:hAnsiTheme="majorBidi" w:cstheme="majorBidi"/>
          <w:szCs w:val="24"/>
        </w:rPr>
        <w:t xml:space="preserve">Tiek uzskatīts, ka visi ieinteresētie Piegādātāji </w:t>
      </w:r>
      <w:r w:rsidR="008D6DAA" w:rsidRPr="005126D8">
        <w:rPr>
          <w:rFonts w:asciiTheme="majorBidi" w:hAnsiTheme="majorBidi" w:cstheme="majorBidi"/>
          <w:szCs w:val="24"/>
        </w:rPr>
        <w:t xml:space="preserve">jebkuru papildu informāciju par </w:t>
      </w:r>
      <w:r w:rsidR="00FF5C95" w:rsidRPr="005126D8">
        <w:rPr>
          <w:rFonts w:asciiTheme="majorBidi" w:hAnsiTheme="majorBidi" w:cstheme="majorBidi"/>
          <w:szCs w:val="24"/>
        </w:rPr>
        <w:t>k</w:t>
      </w:r>
      <w:r w:rsidR="008D6DAA" w:rsidRPr="005126D8">
        <w:rPr>
          <w:rFonts w:asciiTheme="majorBidi" w:hAnsiTheme="majorBidi" w:cstheme="majorBidi"/>
          <w:szCs w:val="24"/>
        </w:rPr>
        <w:t>onkursu</w:t>
      </w:r>
      <w:r w:rsidRPr="005126D8">
        <w:rPr>
          <w:rFonts w:asciiTheme="majorBidi" w:hAnsiTheme="majorBidi" w:cstheme="majorBidi"/>
          <w:szCs w:val="24"/>
        </w:rPr>
        <w:t xml:space="preserve"> ir saņēmuši brīdī, kad tā publicēta</w:t>
      </w:r>
      <w:r w:rsidR="009E4F75" w:rsidRPr="005126D8">
        <w:rPr>
          <w:rFonts w:asciiTheme="majorBidi" w:hAnsiTheme="majorBidi" w:cstheme="majorBidi"/>
          <w:szCs w:val="24"/>
        </w:rPr>
        <w:t xml:space="preserve"> </w:t>
      </w:r>
      <w:r w:rsidR="00BE7CDC" w:rsidRPr="005126D8">
        <w:rPr>
          <w:rFonts w:asciiTheme="majorBidi" w:hAnsiTheme="majorBidi" w:cstheme="majorBidi"/>
          <w:bCs/>
          <w:szCs w:val="24"/>
        </w:rPr>
        <w:t>IUB Publikāciju vadības sistēmā</w:t>
      </w:r>
      <w:r w:rsidR="00E03A91" w:rsidRPr="005126D8">
        <w:rPr>
          <w:rFonts w:asciiTheme="majorBidi" w:hAnsiTheme="majorBidi" w:cstheme="majorBidi"/>
          <w:i/>
          <w:szCs w:val="24"/>
        </w:rPr>
        <w:t xml:space="preserve">. </w:t>
      </w:r>
    </w:p>
    <w:p w14:paraId="2451673B" w14:textId="368BF77B" w:rsidR="00E03A91" w:rsidRPr="005126D8" w:rsidRDefault="00E03A91" w:rsidP="00F44D22">
      <w:pPr>
        <w:pStyle w:val="BodyText"/>
        <w:widowControl/>
        <w:numPr>
          <w:ilvl w:val="2"/>
          <w:numId w:val="2"/>
        </w:numPr>
        <w:tabs>
          <w:tab w:val="num" w:pos="1276"/>
          <w:tab w:val="num" w:pos="1980"/>
        </w:tabs>
        <w:spacing w:after="0"/>
        <w:ind w:left="1276" w:hanging="709"/>
        <w:jc w:val="both"/>
        <w:rPr>
          <w:rFonts w:asciiTheme="majorBidi" w:hAnsiTheme="majorBidi" w:cstheme="majorBidi"/>
          <w:szCs w:val="24"/>
        </w:rPr>
      </w:pPr>
      <w:r w:rsidRPr="005126D8">
        <w:rPr>
          <w:rFonts w:asciiTheme="majorBidi" w:hAnsiTheme="majorBidi" w:cstheme="majorBidi"/>
          <w:szCs w:val="24"/>
        </w:rPr>
        <w:t xml:space="preserve">Ja piegādātājs pieprasa izsniegt iepirkuma procedūras dokumentus drukātā veidā, pasūtītājs tos izsniedz </w:t>
      </w:r>
      <w:r w:rsidR="009E4F75" w:rsidRPr="005126D8">
        <w:rPr>
          <w:rFonts w:asciiTheme="majorBidi" w:hAnsiTheme="majorBidi" w:cstheme="majorBidi"/>
          <w:szCs w:val="24"/>
        </w:rPr>
        <w:t>triju</w:t>
      </w:r>
      <w:r w:rsidRPr="005126D8">
        <w:rPr>
          <w:rFonts w:asciiTheme="majorBidi" w:hAnsiTheme="majorBidi" w:cstheme="majorBidi"/>
          <w:szCs w:val="24"/>
        </w:rPr>
        <w:t xml:space="preserve"> darbdienu laikā pēc tam, kad saņemts </w:t>
      </w:r>
      <w:r w:rsidR="00E258D4" w:rsidRPr="005126D8">
        <w:rPr>
          <w:rFonts w:asciiTheme="majorBidi" w:hAnsiTheme="majorBidi" w:cstheme="majorBidi"/>
          <w:szCs w:val="24"/>
        </w:rPr>
        <w:t>attiecīgs</w:t>
      </w:r>
      <w:r w:rsidRPr="005126D8">
        <w:rPr>
          <w:rFonts w:asciiTheme="majorBidi" w:hAnsiTheme="majorBidi" w:cstheme="majorBidi"/>
          <w:szCs w:val="24"/>
        </w:rPr>
        <w:t xml:space="preserve"> </w:t>
      </w:r>
      <w:r w:rsidRPr="005126D8">
        <w:rPr>
          <w:rFonts w:asciiTheme="majorBidi" w:hAnsiTheme="majorBidi" w:cstheme="majorBidi"/>
          <w:szCs w:val="24"/>
        </w:rPr>
        <w:lastRenderedPageBreak/>
        <w:t>pieprasījums, ievērojot nosacījumu, ka dokumentu pieprasījums iesniegts laikus pirms piedāvājumu iesniegšanas termiņa.</w:t>
      </w:r>
    </w:p>
    <w:p w14:paraId="61F207BE" w14:textId="77777777" w:rsidR="00E03A91" w:rsidRPr="005126D8" w:rsidRDefault="00E03A91" w:rsidP="00F44D22">
      <w:pPr>
        <w:pStyle w:val="BodyText"/>
        <w:widowControl/>
        <w:tabs>
          <w:tab w:val="num" w:pos="1276"/>
          <w:tab w:val="num" w:pos="1980"/>
        </w:tabs>
        <w:spacing w:after="0"/>
        <w:ind w:left="1276"/>
        <w:jc w:val="both"/>
        <w:rPr>
          <w:rFonts w:asciiTheme="majorBidi" w:hAnsiTheme="majorBidi" w:cstheme="majorBidi"/>
          <w:szCs w:val="24"/>
        </w:rPr>
      </w:pPr>
    </w:p>
    <w:p w14:paraId="1D1FDE8A" w14:textId="77777777" w:rsidR="00E03A91" w:rsidRPr="005126D8" w:rsidRDefault="00E03A9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caps/>
          <w:szCs w:val="24"/>
        </w:rPr>
        <w:t>P</w:t>
      </w:r>
      <w:r w:rsidRPr="005126D8">
        <w:rPr>
          <w:rFonts w:asciiTheme="majorBidi" w:hAnsiTheme="majorBidi" w:cstheme="majorBidi"/>
          <w:szCs w:val="24"/>
        </w:rPr>
        <w:t>apildu informācijas pieprasīšanas kārtība</w:t>
      </w:r>
    </w:p>
    <w:p w14:paraId="6AA917CA" w14:textId="444B09A3" w:rsidR="00E03A91" w:rsidRPr="005126D8" w:rsidRDefault="00E03A91" w:rsidP="00F44D22">
      <w:pPr>
        <w:numPr>
          <w:ilvl w:val="2"/>
          <w:numId w:val="2"/>
        </w:numPr>
        <w:tabs>
          <w:tab w:val="num" w:pos="1276"/>
        </w:tabs>
        <w:ind w:left="1276" w:hanging="709"/>
        <w:jc w:val="both"/>
        <w:rPr>
          <w:rFonts w:asciiTheme="majorBidi" w:hAnsiTheme="majorBidi" w:cstheme="majorBidi"/>
          <w:sz w:val="24"/>
          <w:szCs w:val="24"/>
        </w:rPr>
      </w:pPr>
      <w:r w:rsidRPr="005126D8">
        <w:rPr>
          <w:rFonts w:asciiTheme="majorBidi" w:hAnsiTheme="majorBidi" w:cstheme="majorBidi"/>
          <w:sz w:val="24"/>
          <w:szCs w:val="24"/>
        </w:rPr>
        <w:t>Papildu informāciju ieinteresētais piegādātājs var pieprasīt latviešu valodā,</w:t>
      </w:r>
      <w:r w:rsidR="00B12E88" w:rsidRPr="005126D8">
        <w:rPr>
          <w:rFonts w:asciiTheme="majorBidi" w:hAnsiTheme="majorBidi" w:cstheme="majorBidi"/>
          <w:sz w:val="24"/>
          <w:szCs w:val="24"/>
        </w:rPr>
        <w:t xml:space="preserve"> izmantojot </w:t>
      </w:r>
      <w:r w:rsidR="001440BF" w:rsidRPr="005126D8">
        <w:rPr>
          <w:rFonts w:asciiTheme="majorBidi" w:hAnsiTheme="majorBidi" w:cstheme="majorBidi"/>
          <w:sz w:val="24"/>
          <w:szCs w:val="24"/>
        </w:rPr>
        <w:t>drošu elektronisko parakstu vai pievienojot elektroniskajam pastam skenētu dokumentu,</w:t>
      </w:r>
      <w:r w:rsidR="00B12E88" w:rsidRPr="005126D8">
        <w:rPr>
          <w:rFonts w:asciiTheme="majorBidi" w:hAnsiTheme="majorBidi" w:cstheme="majorBidi"/>
          <w:sz w:val="24"/>
          <w:szCs w:val="24"/>
        </w:rPr>
        <w:t xml:space="preserve"> </w:t>
      </w:r>
      <w:r w:rsidRPr="005126D8">
        <w:rPr>
          <w:rFonts w:asciiTheme="majorBidi" w:hAnsiTheme="majorBidi" w:cstheme="majorBidi"/>
          <w:sz w:val="24"/>
          <w:szCs w:val="24"/>
        </w:rPr>
        <w:t>nosūtot pieprasījumu</w:t>
      </w:r>
      <w:r w:rsidR="00E258D4" w:rsidRPr="005126D8">
        <w:rPr>
          <w:rFonts w:asciiTheme="majorBidi" w:hAnsiTheme="majorBidi" w:cstheme="majorBidi"/>
          <w:sz w:val="24"/>
          <w:szCs w:val="24"/>
        </w:rPr>
        <w:t xml:space="preserve"> nolikuma </w:t>
      </w:r>
      <w:r w:rsidR="00E258D4" w:rsidRPr="005126D8">
        <w:rPr>
          <w:rFonts w:asciiTheme="majorBidi" w:hAnsiTheme="majorBidi" w:cstheme="majorBidi"/>
          <w:sz w:val="24"/>
          <w:szCs w:val="24"/>
        </w:rPr>
        <w:fldChar w:fldCharType="begin"/>
      </w:r>
      <w:r w:rsidR="00E258D4" w:rsidRPr="005126D8">
        <w:rPr>
          <w:rFonts w:asciiTheme="majorBidi" w:hAnsiTheme="majorBidi" w:cstheme="majorBidi"/>
          <w:sz w:val="24"/>
          <w:szCs w:val="24"/>
        </w:rPr>
        <w:instrText xml:space="preserve"> REF _Ref38365386 \r \h </w:instrText>
      </w:r>
      <w:r w:rsidR="00BD7307" w:rsidRPr="005126D8">
        <w:rPr>
          <w:rFonts w:asciiTheme="majorBidi" w:hAnsiTheme="majorBidi" w:cstheme="majorBidi"/>
          <w:sz w:val="24"/>
          <w:szCs w:val="24"/>
        </w:rPr>
        <w:instrText xml:space="preserve"> \* MERGEFORMAT </w:instrText>
      </w:r>
      <w:r w:rsidR="00E258D4" w:rsidRPr="005126D8">
        <w:rPr>
          <w:rFonts w:asciiTheme="majorBidi" w:hAnsiTheme="majorBidi" w:cstheme="majorBidi"/>
          <w:sz w:val="24"/>
          <w:szCs w:val="24"/>
        </w:rPr>
      </w:r>
      <w:r w:rsidR="00E258D4" w:rsidRPr="005126D8">
        <w:rPr>
          <w:rFonts w:asciiTheme="majorBidi" w:hAnsiTheme="majorBidi" w:cstheme="majorBidi"/>
          <w:sz w:val="24"/>
          <w:szCs w:val="24"/>
        </w:rPr>
        <w:fldChar w:fldCharType="separate"/>
      </w:r>
      <w:r w:rsidR="0051589E" w:rsidRPr="005126D8">
        <w:rPr>
          <w:rFonts w:asciiTheme="majorBidi" w:hAnsiTheme="majorBidi" w:cstheme="majorBidi"/>
          <w:sz w:val="24"/>
          <w:szCs w:val="24"/>
        </w:rPr>
        <w:t>1.1</w:t>
      </w:r>
      <w:r w:rsidR="001438D4" w:rsidRPr="005126D8">
        <w:rPr>
          <w:rFonts w:asciiTheme="majorBidi" w:hAnsiTheme="majorBidi" w:cstheme="majorBidi"/>
          <w:sz w:val="24"/>
          <w:szCs w:val="24"/>
        </w:rPr>
        <w:t>3</w:t>
      </w:r>
      <w:r w:rsidR="0051589E" w:rsidRPr="005126D8">
        <w:rPr>
          <w:rFonts w:asciiTheme="majorBidi" w:hAnsiTheme="majorBidi" w:cstheme="majorBidi"/>
          <w:sz w:val="24"/>
          <w:szCs w:val="24"/>
        </w:rPr>
        <w:t>.1</w:t>
      </w:r>
      <w:r w:rsidR="00E258D4" w:rsidRPr="005126D8">
        <w:rPr>
          <w:rFonts w:asciiTheme="majorBidi" w:hAnsiTheme="majorBidi" w:cstheme="majorBidi"/>
          <w:sz w:val="24"/>
          <w:szCs w:val="24"/>
        </w:rPr>
        <w:fldChar w:fldCharType="end"/>
      </w:r>
      <w:r w:rsidR="00E258D4" w:rsidRPr="005126D8">
        <w:rPr>
          <w:rFonts w:asciiTheme="majorBidi" w:hAnsiTheme="majorBidi" w:cstheme="majorBidi"/>
          <w:sz w:val="24"/>
          <w:szCs w:val="24"/>
        </w:rPr>
        <w:t>.punktā norādītajai kontaktpersonai</w:t>
      </w:r>
      <w:r w:rsidRPr="005126D8">
        <w:rPr>
          <w:rFonts w:asciiTheme="majorBidi" w:hAnsiTheme="majorBidi" w:cstheme="majorBidi"/>
          <w:sz w:val="24"/>
          <w:szCs w:val="24"/>
        </w:rPr>
        <w:t xml:space="preserve"> </w:t>
      </w:r>
      <w:r w:rsidR="008672E3" w:rsidRPr="005126D8">
        <w:rPr>
          <w:rFonts w:asciiTheme="majorBidi" w:hAnsiTheme="majorBidi" w:cstheme="majorBidi"/>
          <w:sz w:val="24"/>
          <w:szCs w:val="24"/>
        </w:rPr>
        <w:t>elektroniski</w:t>
      </w:r>
      <w:r w:rsidR="00775C7D" w:rsidRPr="005126D8">
        <w:rPr>
          <w:rFonts w:asciiTheme="majorBidi" w:hAnsiTheme="majorBidi" w:cstheme="majorBidi"/>
          <w:sz w:val="24"/>
          <w:szCs w:val="24"/>
        </w:rPr>
        <w:t xml:space="preserve">. </w:t>
      </w:r>
    </w:p>
    <w:p w14:paraId="6C30ACF8" w14:textId="14EE6EA9" w:rsidR="008D6DAA" w:rsidRPr="005126D8" w:rsidRDefault="008D6DAA" w:rsidP="00F44D22">
      <w:pPr>
        <w:numPr>
          <w:ilvl w:val="2"/>
          <w:numId w:val="2"/>
        </w:numPr>
        <w:tabs>
          <w:tab w:val="num" w:pos="1276"/>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Ja ieinteresētais Piegādātājs laikus rakstiski pieprasa papildu informāciju par konkursa nolikumu, Komisija to sniedz piecu darba dienu laikā, bet ne vēlāk kā sešas dienas pirms piedāvājumu iesniegšanas termiņa beigām, kas norādīts nolikuma </w:t>
      </w:r>
      <w:r w:rsidRPr="005126D8">
        <w:rPr>
          <w:rFonts w:asciiTheme="majorBidi" w:hAnsiTheme="majorBidi" w:cstheme="majorBidi"/>
          <w:sz w:val="24"/>
          <w:szCs w:val="24"/>
        </w:rPr>
        <w:fldChar w:fldCharType="begin"/>
      </w:r>
      <w:r w:rsidRPr="005126D8">
        <w:rPr>
          <w:rFonts w:asciiTheme="majorBidi" w:hAnsiTheme="majorBidi" w:cstheme="majorBidi"/>
          <w:sz w:val="24"/>
          <w:szCs w:val="24"/>
        </w:rPr>
        <w:instrText xml:space="preserve"> REF _Ref38366512 \r \h </w:instrText>
      </w:r>
      <w:r w:rsidR="00BD7307" w:rsidRPr="005126D8">
        <w:rPr>
          <w:rFonts w:asciiTheme="majorBidi" w:hAnsiTheme="majorBidi" w:cstheme="majorBidi"/>
          <w:sz w:val="24"/>
          <w:szCs w:val="24"/>
        </w:rPr>
        <w:instrText xml:space="preserve"> \* MERGEFORMAT </w:instrText>
      </w:r>
      <w:r w:rsidRPr="005126D8">
        <w:rPr>
          <w:rFonts w:asciiTheme="majorBidi" w:hAnsiTheme="majorBidi" w:cstheme="majorBidi"/>
          <w:sz w:val="24"/>
          <w:szCs w:val="24"/>
        </w:rPr>
      </w:r>
      <w:r w:rsidRPr="005126D8">
        <w:rPr>
          <w:rFonts w:asciiTheme="majorBidi" w:hAnsiTheme="majorBidi" w:cstheme="majorBidi"/>
          <w:sz w:val="24"/>
          <w:szCs w:val="24"/>
        </w:rPr>
        <w:fldChar w:fldCharType="separate"/>
      </w:r>
      <w:r w:rsidR="0051589E" w:rsidRPr="005126D8">
        <w:rPr>
          <w:rFonts w:asciiTheme="majorBidi" w:hAnsiTheme="majorBidi" w:cstheme="majorBidi"/>
          <w:sz w:val="24"/>
          <w:szCs w:val="24"/>
        </w:rPr>
        <w:t>1.11.1</w:t>
      </w:r>
      <w:r w:rsidRPr="005126D8">
        <w:rPr>
          <w:rFonts w:asciiTheme="majorBidi" w:hAnsiTheme="majorBidi" w:cstheme="majorBidi"/>
          <w:sz w:val="24"/>
          <w:szCs w:val="24"/>
        </w:rPr>
        <w:fldChar w:fldCharType="end"/>
      </w:r>
      <w:r w:rsidRPr="005126D8">
        <w:rPr>
          <w:rFonts w:asciiTheme="majorBidi" w:hAnsiTheme="majorBidi" w:cstheme="majorBidi"/>
          <w:sz w:val="24"/>
          <w:szCs w:val="24"/>
        </w:rPr>
        <w:t>. apakšpunktā.</w:t>
      </w:r>
    </w:p>
    <w:p w14:paraId="7402A168" w14:textId="6A63BFF5" w:rsidR="00E03A91" w:rsidRPr="005126D8" w:rsidRDefault="00E03A91" w:rsidP="00F44D22">
      <w:pPr>
        <w:numPr>
          <w:ilvl w:val="2"/>
          <w:numId w:val="2"/>
        </w:numPr>
        <w:tabs>
          <w:tab w:val="num" w:pos="1276"/>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Jebkura papildu informācija, kas tiks sniegta saistībā ar </w:t>
      </w:r>
      <w:r w:rsidR="00E258D4" w:rsidRPr="005126D8">
        <w:rPr>
          <w:rFonts w:asciiTheme="majorBidi" w:hAnsiTheme="majorBidi" w:cstheme="majorBidi"/>
          <w:sz w:val="24"/>
          <w:szCs w:val="24"/>
        </w:rPr>
        <w:t xml:space="preserve">šo </w:t>
      </w:r>
      <w:r w:rsidR="00B12E88" w:rsidRPr="005126D8">
        <w:rPr>
          <w:rFonts w:asciiTheme="majorBidi" w:hAnsiTheme="majorBidi" w:cstheme="majorBidi"/>
          <w:sz w:val="24"/>
          <w:szCs w:val="24"/>
        </w:rPr>
        <w:t>k</w:t>
      </w:r>
      <w:r w:rsidR="00E258D4" w:rsidRPr="005126D8">
        <w:rPr>
          <w:rFonts w:asciiTheme="majorBidi" w:hAnsiTheme="majorBidi" w:cstheme="majorBidi"/>
          <w:sz w:val="24"/>
          <w:szCs w:val="24"/>
        </w:rPr>
        <w:t>onkursu</w:t>
      </w:r>
      <w:r w:rsidRPr="005126D8">
        <w:rPr>
          <w:rFonts w:asciiTheme="majorBidi" w:hAnsiTheme="majorBidi" w:cstheme="majorBidi"/>
          <w:sz w:val="24"/>
          <w:szCs w:val="24"/>
        </w:rPr>
        <w:t xml:space="preserve">, tiks </w:t>
      </w:r>
      <w:r w:rsidR="00B12E88" w:rsidRPr="005126D8">
        <w:rPr>
          <w:rFonts w:asciiTheme="majorBidi" w:hAnsiTheme="majorBidi" w:cstheme="majorBidi"/>
          <w:sz w:val="24"/>
          <w:szCs w:val="24"/>
        </w:rPr>
        <w:t xml:space="preserve">nosūtīta piegādātājam, kurš uzdevis jautājumu, kā arī </w:t>
      </w:r>
      <w:r w:rsidRPr="005126D8">
        <w:rPr>
          <w:rFonts w:asciiTheme="majorBidi" w:hAnsiTheme="majorBidi" w:cstheme="majorBidi"/>
          <w:sz w:val="24"/>
          <w:szCs w:val="24"/>
        </w:rPr>
        <w:t xml:space="preserve">publicēta </w:t>
      </w:r>
      <w:r w:rsidR="001440BF" w:rsidRPr="005126D8">
        <w:rPr>
          <w:rFonts w:asciiTheme="majorBidi" w:hAnsiTheme="majorBidi" w:cstheme="majorBidi"/>
          <w:bCs/>
          <w:sz w:val="24"/>
          <w:szCs w:val="24"/>
        </w:rPr>
        <w:t>IUB Publikāciju vadības sistēmā</w:t>
      </w:r>
      <w:r w:rsidRPr="005126D8">
        <w:rPr>
          <w:rFonts w:asciiTheme="majorBidi" w:hAnsiTheme="majorBidi" w:cstheme="majorBidi"/>
          <w:sz w:val="24"/>
          <w:szCs w:val="24"/>
        </w:rPr>
        <w:t xml:space="preserve">. </w:t>
      </w:r>
      <w:r w:rsidR="00E258D4" w:rsidRPr="005126D8">
        <w:rPr>
          <w:rFonts w:asciiTheme="majorBidi" w:hAnsiTheme="majorBidi" w:cstheme="majorBidi"/>
          <w:sz w:val="24"/>
          <w:szCs w:val="24"/>
        </w:rPr>
        <w:t>Piegādātājam</w:t>
      </w:r>
      <w:r w:rsidRPr="005126D8">
        <w:rPr>
          <w:rFonts w:asciiTheme="majorBidi" w:hAnsiTheme="majorBidi" w:cstheme="majorBidi"/>
          <w:sz w:val="24"/>
          <w:szCs w:val="24"/>
        </w:rPr>
        <w:t xml:space="preserve"> ir pienākums sekot līdzi publicētajai informācijai.</w:t>
      </w:r>
    </w:p>
    <w:p w14:paraId="2F9BE0A2" w14:textId="77777777" w:rsidR="00230C69" w:rsidRPr="005126D8" w:rsidRDefault="00230C69" w:rsidP="00F44D22">
      <w:pPr>
        <w:pStyle w:val="BodyText"/>
        <w:widowControl/>
        <w:tabs>
          <w:tab w:val="num" w:pos="1276"/>
        </w:tabs>
        <w:spacing w:after="0"/>
        <w:ind w:left="567"/>
        <w:jc w:val="both"/>
        <w:rPr>
          <w:rFonts w:asciiTheme="majorBidi" w:hAnsiTheme="majorBidi" w:cstheme="majorBidi"/>
          <w:szCs w:val="24"/>
        </w:rPr>
      </w:pPr>
    </w:p>
    <w:p w14:paraId="0A056E1D" w14:textId="77777777"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Piedāvājuma iesniegšanas vieta, datums, laiks un kārtība</w:t>
      </w:r>
    </w:p>
    <w:p w14:paraId="0D5DF80D" w14:textId="0E5C5578" w:rsidR="00393060" w:rsidRPr="005126D8" w:rsidRDefault="001A14CD" w:rsidP="00F44D22">
      <w:pPr>
        <w:pStyle w:val="BodyText"/>
        <w:widowControl/>
        <w:numPr>
          <w:ilvl w:val="2"/>
          <w:numId w:val="2"/>
        </w:numPr>
        <w:tabs>
          <w:tab w:val="num" w:pos="1276"/>
          <w:tab w:val="num" w:pos="1571"/>
          <w:tab w:val="num" w:pos="1980"/>
        </w:tabs>
        <w:spacing w:after="0"/>
        <w:ind w:left="1276" w:hanging="709"/>
        <w:jc w:val="both"/>
        <w:rPr>
          <w:rFonts w:asciiTheme="majorBidi" w:hAnsiTheme="majorBidi" w:cstheme="majorBidi"/>
          <w:bCs/>
          <w:szCs w:val="24"/>
        </w:rPr>
      </w:pPr>
      <w:bookmarkStart w:id="19" w:name="_Ref38365063"/>
      <w:bookmarkStart w:id="20" w:name="_Ref38366512"/>
      <w:r w:rsidRPr="005126D8">
        <w:rPr>
          <w:rFonts w:asciiTheme="majorBidi" w:hAnsiTheme="majorBidi" w:cstheme="majorBidi"/>
          <w:bCs/>
          <w:szCs w:val="24"/>
        </w:rPr>
        <w:t>Piedāvājumi jā</w:t>
      </w:r>
      <w:r w:rsidR="001440BF" w:rsidRPr="005126D8">
        <w:rPr>
          <w:rFonts w:asciiTheme="majorBidi" w:hAnsiTheme="majorBidi" w:cstheme="majorBidi"/>
          <w:bCs/>
          <w:szCs w:val="24"/>
        </w:rPr>
        <w:t>nosūta</w:t>
      </w:r>
      <w:r w:rsidRPr="005126D8">
        <w:rPr>
          <w:rFonts w:asciiTheme="majorBidi" w:hAnsiTheme="majorBidi" w:cstheme="majorBidi"/>
          <w:bCs/>
          <w:szCs w:val="24"/>
        </w:rPr>
        <w:t xml:space="preserve"> </w:t>
      </w:r>
      <w:r w:rsidR="001440BF" w:rsidRPr="005126D8">
        <w:rPr>
          <w:rFonts w:asciiTheme="majorBidi" w:hAnsiTheme="majorBidi" w:cstheme="majorBidi"/>
          <w:bCs/>
          <w:szCs w:val="24"/>
        </w:rPr>
        <w:t>uz e-pastu</w:t>
      </w:r>
      <w:r w:rsidR="00451F19">
        <w:rPr>
          <w:rFonts w:asciiTheme="majorBidi" w:hAnsiTheme="majorBidi" w:cstheme="majorBidi"/>
          <w:bCs/>
          <w:szCs w:val="24"/>
        </w:rPr>
        <w:t xml:space="preserve"> </w:t>
      </w:r>
      <w:r w:rsidR="00451F19" w:rsidRPr="005126D8">
        <w:rPr>
          <w:rFonts w:asciiTheme="majorBidi" w:hAnsiTheme="majorBidi" w:cstheme="majorBidi"/>
          <w:bCs/>
          <w:szCs w:val="24"/>
        </w:rPr>
        <w:t xml:space="preserve">gints@agssistemas.lv </w:t>
      </w:r>
      <w:r w:rsidR="00451F19">
        <w:rPr>
          <w:rFonts w:asciiTheme="majorBidi" w:hAnsiTheme="majorBidi" w:cstheme="majorBidi"/>
          <w:bCs/>
          <w:szCs w:val="24"/>
        </w:rPr>
        <w:t>vai jāiesniedz klātienē</w:t>
      </w:r>
      <w:r w:rsidR="0049381C" w:rsidRPr="005126D8">
        <w:rPr>
          <w:rFonts w:asciiTheme="majorBidi" w:hAnsiTheme="majorBidi" w:cstheme="majorBidi"/>
          <w:bCs/>
          <w:szCs w:val="24"/>
        </w:rPr>
        <w:t xml:space="preserve"> </w:t>
      </w:r>
      <w:r w:rsidRPr="005126D8">
        <w:rPr>
          <w:rFonts w:asciiTheme="majorBidi" w:hAnsiTheme="majorBidi" w:cstheme="majorBidi"/>
          <w:bCs/>
          <w:szCs w:val="24"/>
        </w:rPr>
        <w:t>ne vēlāk k</w:t>
      </w:r>
      <w:r w:rsidR="002110AC" w:rsidRPr="005126D8">
        <w:rPr>
          <w:rFonts w:asciiTheme="majorBidi" w:hAnsiTheme="majorBidi" w:cstheme="majorBidi"/>
          <w:bCs/>
          <w:szCs w:val="24"/>
        </w:rPr>
        <w:t xml:space="preserve">ā līdz </w:t>
      </w:r>
      <w:bookmarkEnd w:id="19"/>
      <w:r w:rsidR="00C3710F">
        <w:rPr>
          <w:rFonts w:asciiTheme="majorBidi" w:hAnsiTheme="majorBidi" w:cstheme="majorBidi"/>
          <w:bCs/>
          <w:szCs w:val="24"/>
        </w:rPr>
        <w:t>29</w:t>
      </w:r>
      <w:r w:rsidR="00337A11">
        <w:rPr>
          <w:rFonts w:asciiTheme="majorBidi" w:hAnsiTheme="majorBidi" w:cstheme="majorBidi"/>
          <w:bCs/>
          <w:szCs w:val="24"/>
        </w:rPr>
        <w:t>.09.2025.</w:t>
      </w:r>
      <w:r w:rsidR="00E258D4" w:rsidRPr="005126D8">
        <w:rPr>
          <w:rFonts w:asciiTheme="majorBidi" w:hAnsiTheme="majorBidi" w:cstheme="majorBidi"/>
          <w:bCs/>
          <w:szCs w:val="24"/>
        </w:rPr>
        <w:t xml:space="preserve"> pulksten </w:t>
      </w:r>
      <w:r w:rsidR="00337A11">
        <w:rPr>
          <w:rFonts w:asciiTheme="majorBidi" w:hAnsiTheme="majorBidi" w:cstheme="majorBidi"/>
          <w:bCs/>
          <w:szCs w:val="24"/>
        </w:rPr>
        <w:t>09.00</w:t>
      </w:r>
      <w:r w:rsidR="00E258D4" w:rsidRPr="005126D8">
        <w:rPr>
          <w:rFonts w:asciiTheme="majorBidi" w:hAnsiTheme="majorBidi" w:cstheme="majorBidi"/>
          <w:bCs/>
          <w:szCs w:val="24"/>
        </w:rPr>
        <w:t>.</w:t>
      </w:r>
      <w:bookmarkEnd w:id="20"/>
      <w:r w:rsidR="00EB49A4" w:rsidRPr="005126D8">
        <w:rPr>
          <w:rFonts w:asciiTheme="majorBidi" w:hAnsiTheme="majorBidi" w:cstheme="majorBidi"/>
          <w:bCs/>
          <w:i/>
          <w:szCs w:val="24"/>
        </w:rPr>
        <w:t xml:space="preserve"> </w:t>
      </w:r>
    </w:p>
    <w:p w14:paraId="00C854C6" w14:textId="3DB92C06" w:rsidR="001A14CD" w:rsidRPr="005126D8" w:rsidRDefault="00FF5C95" w:rsidP="00F44D22">
      <w:pPr>
        <w:pStyle w:val="BodyText"/>
        <w:widowControl/>
        <w:numPr>
          <w:ilvl w:val="2"/>
          <w:numId w:val="2"/>
        </w:numPr>
        <w:tabs>
          <w:tab w:val="num" w:pos="1276"/>
          <w:tab w:val="num" w:pos="1571"/>
          <w:tab w:val="num" w:pos="1980"/>
        </w:tabs>
        <w:spacing w:after="0"/>
        <w:ind w:left="1276" w:hanging="709"/>
        <w:jc w:val="both"/>
        <w:rPr>
          <w:rFonts w:asciiTheme="majorBidi" w:hAnsiTheme="majorBidi" w:cstheme="majorBidi"/>
          <w:bCs/>
          <w:szCs w:val="24"/>
        </w:rPr>
      </w:pPr>
      <w:r w:rsidRPr="005126D8">
        <w:rPr>
          <w:rFonts w:asciiTheme="majorBidi" w:eastAsia="MS Mincho" w:hAnsiTheme="majorBidi" w:cstheme="majorBidi"/>
          <w:bCs/>
          <w:szCs w:val="24"/>
        </w:rPr>
        <w:t>Pēc norādītā datuma un laika</w:t>
      </w:r>
      <w:r w:rsidR="001A14CD" w:rsidRPr="005126D8">
        <w:rPr>
          <w:rFonts w:asciiTheme="majorBidi" w:eastAsia="MS Mincho" w:hAnsiTheme="majorBidi" w:cstheme="majorBidi"/>
          <w:bCs/>
          <w:szCs w:val="24"/>
        </w:rPr>
        <w:t xml:space="preserve"> iesniegtie piedāvājumi tiks atzīti par neatbilstošiem nolikuma prasībām.</w:t>
      </w:r>
      <w:r w:rsidR="00775C7D" w:rsidRPr="005126D8">
        <w:rPr>
          <w:rFonts w:asciiTheme="majorBidi" w:eastAsia="MS Mincho" w:hAnsiTheme="majorBidi" w:cstheme="majorBidi"/>
          <w:bCs/>
          <w:szCs w:val="24"/>
        </w:rPr>
        <w:t xml:space="preserve"> </w:t>
      </w:r>
    </w:p>
    <w:p w14:paraId="3D810AE8" w14:textId="77777777" w:rsidR="00E258D4" w:rsidRPr="005126D8" w:rsidRDefault="00E258D4" w:rsidP="00F44D22">
      <w:pPr>
        <w:pStyle w:val="BodyText"/>
        <w:widowControl/>
        <w:tabs>
          <w:tab w:val="num" w:pos="1571"/>
          <w:tab w:val="num" w:pos="1980"/>
          <w:tab w:val="num" w:pos="4123"/>
        </w:tabs>
        <w:spacing w:after="0"/>
        <w:jc w:val="both"/>
        <w:rPr>
          <w:rFonts w:asciiTheme="majorBidi" w:hAnsiTheme="majorBidi" w:cstheme="majorBidi"/>
          <w:bCs/>
          <w:szCs w:val="24"/>
        </w:rPr>
      </w:pPr>
    </w:p>
    <w:p w14:paraId="2068F2B1" w14:textId="77777777" w:rsidR="001A14CD" w:rsidRPr="005126D8" w:rsidRDefault="001A14CD" w:rsidP="00F44D22">
      <w:pPr>
        <w:widowControl w:val="0"/>
        <w:numPr>
          <w:ilvl w:val="1"/>
          <w:numId w:val="2"/>
        </w:numPr>
        <w:tabs>
          <w:tab w:val="num" w:pos="567"/>
        </w:tabs>
        <w:autoSpaceDE w:val="0"/>
        <w:autoSpaceDN w:val="0"/>
        <w:ind w:left="567" w:hanging="567"/>
        <w:jc w:val="both"/>
        <w:outlineLvl w:val="1"/>
        <w:rPr>
          <w:rFonts w:asciiTheme="majorBidi" w:hAnsiTheme="majorBidi" w:cstheme="majorBidi"/>
          <w:b/>
          <w:bCs/>
          <w:sz w:val="24"/>
          <w:szCs w:val="24"/>
        </w:rPr>
      </w:pPr>
      <w:r w:rsidRPr="005126D8">
        <w:rPr>
          <w:rFonts w:asciiTheme="majorBidi" w:hAnsiTheme="majorBidi" w:cstheme="majorBidi"/>
          <w:b/>
          <w:bCs/>
          <w:sz w:val="24"/>
          <w:szCs w:val="24"/>
        </w:rPr>
        <w:t>Piedāvājuma atvēršanas vieta, datums, laiks un kārtība</w:t>
      </w:r>
    </w:p>
    <w:p w14:paraId="75334412" w14:textId="32A36D55" w:rsidR="008B73F8" w:rsidRPr="005126D8" w:rsidRDefault="001A14CD" w:rsidP="00F44D22">
      <w:pPr>
        <w:pStyle w:val="BodyText"/>
        <w:widowControl/>
        <w:numPr>
          <w:ilvl w:val="2"/>
          <w:numId w:val="12"/>
        </w:numPr>
        <w:tabs>
          <w:tab w:val="num" w:pos="1276"/>
          <w:tab w:val="num" w:pos="1571"/>
        </w:tabs>
        <w:spacing w:after="0"/>
        <w:ind w:left="1276" w:hanging="709"/>
        <w:jc w:val="both"/>
        <w:rPr>
          <w:rFonts w:asciiTheme="majorBidi" w:hAnsiTheme="majorBidi" w:cstheme="majorBidi"/>
          <w:i/>
          <w:szCs w:val="24"/>
        </w:rPr>
      </w:pPr>
      <w:r w:rsidRPr="005126D8">
        <w:rPr>
          <w:rFonts w:asciiTheme="majorBidi" w:hAnsiTheme="majorBidi" w:cstheme="majorBidi"/>
          <w:szCs w:val="24"/>
        </w:rPr>
        <w:t xml:space="preserve">Piedāvājumu atvēršana </w:t>
      </w:r>
      <w:r w:rsidR="00A355ED">
        <w:rPr>
          <w:rFonts w:asciiTheme="majorBidi" w:hAnsiTheme="majorBidi" w:cstheme="majorBidi"/>
          <w:szCs w:val="24"/>
        </w:rPr>
        <w:t>plānota slēgtā iepirkumu komisijas sēdē pēc 1.11.1. norādītā termiņa</w:t>
      </w:r>
      <w:r w:rsidR="00D2534D" w:rsidRPr="005126D8">
        <w:rPr>
          <w:rFonts w:asciiTheme="majorBidi" w:hAnsiTheme="majorBidi" w:cstheme="majorBidi"/>
          <w:szCs w:val="24"/>
        </w:rPr>
        <w:t>.</w:t>
      </w:r>
      <w:r w:rsidRPr="005126D8">
        <w:rPr>
          <w:rFonts w:asciiTheme="majorBidi" w:hAnsiTheme="majorBidi" w:cstheme="majorBidi"/>
          <w:szCs w:val="24"/>
        </w:rPr>
        <w:t xml:space="preserve"> </w:t>
      </w:r>
    </w:p>
    <w:p w14:paraId="5B241241" w14:textId="69F289C3" w:rsidR="001A14CD" w:rsidRPr="005126D8" w:rsidRDefault="001A14CD" w:rsidP="00F44D22">
      <w:pPr>
        <w:numPr>
          <w:ilvl w:val="2"/>
          <w:numId w:val="2"/>
        </w:numPr>
        <w:tabs>
          <w:tab w:val="num" w:pos="1276"/>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Ja Pretendents piedāvājuma datu aizsardzībai izmantojis piedāvājuma šifrēšanu, Pretendentam ne vēlāk kā piecpadsmit minūtes pēc piedāvājumu iesniegšanas termiņa beigām </w:t>
      </w:r>
      <w:r w:rsidR="00E258D4" w:rsidRPr="005126D8">
        <w:rPr>
          <w:rFonts w:asciiTheme="majorBidi" w:hAnsiTheme="majorBidi" w:cstheme="majorBidi"/>
          <w:sz w:val="24"/>
          <w:szCs w:val="24"/>
        </w:rPr>
        <w:t>K</w:t>
      </w:r>
      <w:r w:rsidRPr="005126D8">
        <w:rPr>
          <w:rFonts w:asciiTheme="majorBidi" w:hAnsiTheme="majorBidi" w:cstheme="majorBidi"/>
          <w:sz w:val="24"/>
          <w:szCs w:val="24"/>
        </w:rPr>
        <w:t>omisijai jāiesniedz elektroniskā atslēga ar paroli šifrētā dokumenta atvēršanai.</w:t>
      </w:r>
    </w:p>
    <w:p w14:paraId="4A9D6DF2" w14:textId="77777777" w:rsidR="004541BC" w:rsidRPr="005126D8" w:rsidRDefault="004541BC" w:rsidP="00FF5C95">
      <w:pPr>
        <w:pStyle w:val="BodyText"/>
        <w:widowControl/>
        <w:tabs>
          <w:tab w:val="num" w:pos="1276"/>
        </w:tabs>
        <w:spacing w:after="0"/>
        <w:jc w:val="both"/>
        <w:rPr>
          <w:rFonts w:asciiTheme="majorBidi" w:hAnsiTheme="majorBidi" w:cstheme="majorBidi"/>
          <w:szCs w:val="24"/>
        </w:rPr>
      </w:pPr>
    </w:p>
    <w:p w14:paraId="148FB5A2" w14:textId="24091A87" w:rsidR="00F41D51" w:rsidRPr="005126D8" w:rsidRDefault="00D2534D" w:rsidP="00634DAE">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K</w:t>
      </w:r>
      <w:r w:rsidR="00F41D51" w:rsidRPr="005126D8">
        <w:rPr>
          <w:rFonts w:asciiTheme="majorBidi" w:hAnsiTheme="majorBidi" w:cstheme="majorBidi"/>
          <w:szCs w:val="24"/>
        </w:rPr>
        <w:t>omisijas kontaktpersona</w:t>
      </w:r>
    </w:p>
    <w:p w14:paraId="6837BDB9" w14:textId="2E30436E" w:rsidR="006E54B7" w:rsidRPr="005126D8" w:rsidRDefault="00DC65AD" w:rsidP="00634DAE">
      <w:pPr>
        <w:pStyle w:val="BodyText"/>
        <w:widowControl/>
        <w:numPr>
          <w:ilvl w:val="2"/>
          <w:numId w:val="2"/>
        </w:numPr>
        <w:tabs>
          <w:tab w:val="num" w:pos="1260"/>
        </w:tabs>
        <w:spacing w:after="0"/>
        <w:ind w:left="1276" w:hanging="709"/>
        <w:jc w:val="both"/>
        <w:rPr>
          <w:rFonts w:asciiTheme="majorBidi" w:hAnsiTheme="majorBidi" w:cstheme="majorBidi"/>
          <w:szCs w:val="24"/>
        </w:rPr>
      </w:pPr>
      <w:bookmarkStart w:id="21" w:name="_Ref38365386"/>
      <w:r w:rsidRPr="005126D8">
        <w:rPr>
          <w:rFonts w:asciiTheme="majorBidi" w:hAnsiTheme="majorBidi" w:cstheme="majorBidi"/>
          <w:szCs w:val="24"/>
        </w:rPr>
        <w:t>K</w:t>
      </w:r>
      <w:r w:rsidR="006E54B7" w:rsidRPr="005126D8">
        <w:rPr>
          <w:rFonts w:asciiTheme="majorBidi" w:hAnsiTheme="majorBidi" w:cstheme="majorBidi"/>
          <w:szCs w:val="24"/>
        </w:rPr>
        <w:t>omisijas noteiktā kontaktpersona:</w:t>
      </w:r>
      <w:bookmarkEnd w:id="21"/>
    </w:p>
    <w:p w14:paraId="5F0E0736" w14:textId="067049BC" w:rsidR="00D134A3" w:rsidRPr="005126D8" w:rsidRDefault="00D134A3" w:rsidP="00634DAE">
      <w:pPr>
        <w:pStyle w:val="BodyText"/>
        <w:widowControl/>
        <w:tabs>
          <w:tab w:val="num" w:pos="1276"/>
        </w:tabs>
        <w:spacing w:after="0"/>
        <w:ind w:left="1276"/>
        <w:jc w:val="both"/>
        <w:rPr>
          <w:rFonts w:asciiTheme="majorBidi" w:hAnsiTheme="majorBidi" w:cstheme="majorBidi"/>
          <w:szCs w:val="24"/>
        </w:rPr>
      </w:pPr>
      <w:r w:rsidRPr="005126D8">
        <w:rPr>
          <w:rFonts w:asciiTheme="majorBidi" w:hAnsiTheme="majorBidi" w:cstheme="majorBidi"/>
          <w:szCs w:val="24"/>
        </w:rPr>
        <w:t>projektu vadītājs</w:t>
      </w:r>
    </w:p>
    <w:p w14:paraId="3D76530D" w14:textId="402237A7" w:rsidR="004874DB" w:rsidRPr="005126D8" w:rsidRDefault="00D134A3" w:rsidP="00634DAE">
      <w:pPr>
        <w:pStyle w:val="BodyText"/>
        <w:widowControl/>
        <w:tabs>
          <w:tab w:val="num" w:pos="1276"/>
        </w:tabs>
        <w:spacing w:after="0"/>
        <w:ind w:left="1276"/>
        <w:jc w:val="both"/>
        <w:rPr>
          <w:rFonts w:asciiTheme="majorBidi" w:hAnsiTheme="majorBidi" w:cstheme="majorBidi"/>
          <w:szCs w:val="24"/>
        </w:rPr>
      </w:pPr>
      <w:r w:rsidRPr="005126D8">
        <w:rPr>
          <w:rFonts w:asciiTheme="majorBidi" w:hAnsiTheme="majorBidi" w:cstheme="majorBidi"/>
          <w:szCs w:val="24"/>
        </w:rPr>
        <w:t>Gints Šust</w:t>
      </w:r>
      <w:r w:rsidR="001438D4" w:rsidRPr="005126D8">
        <w:rPr>
          <w:rFonts w:asciiTheme="majorBidi" w:hAnsiTheme="majorBidi" w:cstheme="majorBidi"/>
          <w:szCs w:val="24"/>
        </w:rPr>
        <w:t>s</w:t>
      </w:r>
    </w:p>
    <w:p w14:paraId="29638ABB" w14:textId="43891476" w:rsidR="006E54B7" w:rsidRPr="005126D8" w:rsidRDefault="006E54B7" w:rsidP="00634DAE">
      <w:pPr>
        <w:pStyle w:val="BodyText"/>
        <w:widowControl/>
        <w:tabs>
          <w:tab w:val="num" w:pos="1276"/>
        </w:tabs>
        <w:spacing w:after="0"/>
        <w:ind w:left="1276"/>
        <w:jc w:val="both"/>
        <w:rPr>
          <w:rFonts w:asciiTheme="majorBidi" w:hAnsiTheme="majorBidi" w:cstheme="majorBidi"/>
          <w:szCs w:val="24"/>
        </w:rPr>
      </w:pPr>
      <w:r w:rsidRPr="005126D8">
        <w:rPr>
          <w:rFonts w:asciiTheme="majorBidi" w:hAnsiTheme="majorBidi" w:cstheme="majorBidi"/>
          <w:szCs w:val="24"/>
        </w:rPr>
        <w:t xml:space="preserve">tālrunis: </w:t>
      </w:r>
      <w:r w:rsidR="00D134A3" w:rsidRPr="005126D8">
        <w:rPr>
          <w:rFonts w:asciiTheme="majorBidi" w:hAnsiTheme="majorBidi" w:cstheme="majorBidi"/>
          <w:szCs w:val="24"/>
        </w:rPr>
        <w:t>+371 29961595</w:t>
      </w:r>
      <w:r w:rsidR="00955673" w:rsidRPr="005126D8">
        <w:rPr>
          <w:rFonts w:asciiTheme="majorBidi" w:hAnsiTheme="majorBidi" w:cstheme="majorBidi"/>
          <w:szCs w:val="24"/>
        </w:rPr>
        <w:t>;</w:t>
      </w:r>
    </w:p>
    <w:p w14:paraId="6ACDF615" w14:textId="76DA2020" w:rsidR="006E54B7" w:rsidRPr="005126D8" w:rsidRDefault="006E54B7" w:rsidP="00F44D22">
      <w:pPr>
        <w:pStyle w:val="BodyText"/>
        <w:widowControl/>
        <w:tabs>
          <w:tab w:val="num" w:pos="1276"/>
        </w:tabs>
        <w:spacing w:after="0"/>
        <w:ind w:left="1276"/>
        <w:jc w:val="both"/>
        <w:rPr>
          <w:rFonts w:asciiTheme="majorBidi" w:hAnsiTheme="majorBidi" w:cstheme="majorBidi"/>
          <w:szCs w:val="24"/>
        </w:rPr>
      </w:pPr>
      <w:r w:rsidRPr="005126D8">
        <w:rPr>
          <w:rFonts w:asciiTheme="majorBidi" w:hAnsiTheme="majorBidi" w:cstheme="majorBidi"/>
          <w:szCs w:val="24"/>
        </w:rPr>
        <w:t>e-pasts:</w:t>
      </w:r>
      <w:r w:rsidR="00B32719" w:rsidRPr="005126D8">
        <w:rPr>
          <w:rFonts w:asciiTheme="majorBidi" w:hAnsiTheme="majorBidi" w:cstheme="majorBidi"/>
          <w:szCs w:val="24"/>
        </w:rPr>
        <w:t xml:space="preserve"> </w:t>
      </w:r>
      <w:r w:rsidR="00D134A3" w:rsidRPr="005126D8">
        <w:rPr>
          <w:rFonts w:asciiTheme="majorBidi" w:hAnsiTheme="majorBidi" w:cstheme="majorBidi"/>
          <w:szCs w:val="24"/>
        </w:rPr>
        <w:t>gints@agssistemas.lv</w:t>
      </w:r>
      <w:r w:rsidR="00B32719" w:rsidRPr="005126D8">
        <w:rPr>
          <w:rFonts w:asciiTheme="majorBidi" w:hAnsiTheme="majorBidi" w:cstheme="majorBidi"/>
          <w:szCs w:val="24"/>
        </w:rPr>
        <w:t xml:space="preserve">; </w:t>
      </w:r>
    </w:p>
    <w:p w14:paraId="7A666EC6" w14:textId="03F49672" w:rsidR="006E54B7" w:rsidRPr="005126D8" w:rsidRDefault="006E54B7" w:rsidP="00F44D22">
      <w:pPr>
        <w:pStyle w:val="BodyText"/>
        <w:widowControl/>
        <w:tabs>
          <w:tab w:val="num" w:pos="1276"/>
        </w:tabs>
        <w:spacing w:after="0"/>
        <w:ind w:left="1276"/>
        <w:jc w:val="both"/>
        <w:rPr>
          <w:rFonts w:asciiTheme="majorBidi" w:hAnsiTheme="majorBidi" w:cstheme="majorBidi"/>
          <w:szCs w:val="24"/>
        </w:rPr>
      </w:pPr>
      <w:r w:rsidRPr="005126D8">
        <w:rPr>
          <w:rFonts w:asciiTheme="majorBidi" w:hAnsiTheme="majorBidi" w:cstheme="majorBidi"/>
          <w:szCs w:val="24"/>
        </w:rPr>
        <w:t xml:space="preserve">adrese: </w:t>
      </w:r>
      <w:r w:rsidR="00D134A3" w:rsidRPr="005126D8">
        <w:rPr>
          <w:rFonts w:asciiTheme="majorBidi" w:hAnsiTheme="majorBidi" w:cstheme="majorBidi"/>
          <w:szCs w:val="24"/>
        </w:rPr>
        <w:t>“Dozītes”, Mazsala</w:t>
      </w:r>
      <w:r w:rsidR="00A815EF" w:rsidRPr="005126D8">
        <w:rPr>
          <w:rFonts w:asciiTheme="majorBidi" w:hAnsiTheme="majorBidi" w:cstheme="majorBidi"/>
          <w:szCs w:val="24"/>
        </w:rPr>
        <w:t>cas pagasts, Valmieras novads, LV-4215</w:t>
      </w:r>
      <w:r w:rsidR="00B4573B" w:rsidRPr="005126D8">
        <w:rPr>
          <w:rFonts w:asciiTheme="majorBidi" w:hAnsiTheme="majorBidi" w:cstheme="majorBidi"/>
          <w:szCs w:val="24"/>
        </w:rPr>
        <w:t>.</w:t>
      </w:r>
    </w:p>
    <w:p w14:paraId="68E2ACB3" w14:textId="77777777" w:rsidR="00B4573B" w:rsidRPr="005126D8" w:rsidRDefault="00B4573B" w:rsidP="00F44D22">
      <w:pPr>
        <w:pStyle w:val="BodyText"/>
        <w:widowControl/>
        <w:tabs>
          <w:tab w:val="num" w:pos="1980"/>
        </w:tabs>
        <w:spacing w:after="0"/>
        <w:ind w:left="567"/>
        <w:jc w:val="both"/>
        <w:rPr>
          <w:rFonts w:asciiTheme="majorBidi" w:hAnsiTheme="majorBidi" w:cstheme="majorBidi"/>
          <w:szCs w:val="24"/>
        </w:rPr>
      </w:pPr>
    </w:p>
    <w:p w14:paraId="5B084231" w14:textId="77777777" w:rsidR="00F41D51" w:rsidRPr="005126D8" w:rsidRDefault="000F16FC" w:rsidP="00F44D22">
      <w:pPr>
        <w:pStyle w:val="Heading1"/>
        <w:rPr>
          <w:rFonts w:asciiTheme="majorBidi" w:hAnsiTheme="majorBidi" w:cstheme="majorBidi"/>
          <w:szCs w:val="24"/>
        </w:rPr>
      </w:pPr>
      <w:bookmarkStart w:id="22" w:name="_Toc141341759"/>
      <w:bookmarkStart w:id="23" w:name="_Toc141785290"/>
      <w:bookmarkStart w:id="24" w:name="_Toc45663377"/>
      <w:bookmarkStart w:id="25" w:name="_Toc64201279"/>
      <w:bookmarkStart w:id="26" w:name="_Toc64201427"/>
      <w:bookmarkStart w:id="27" w:name="_Toc64201622"/>
      <w:bookmarkStart w:id="28" w:name="_Toc64264071"/>
      <w:bookmarkStart w:id="29" w:name="_Toc65454240"/>
      <w:bookmarkStart w:id="30" w:name="_Toc65862770"/>
      <w:bookmarkStart w:id="31" w:name="_Toc65956609"/>
      <w:bookmarkStart w:id="32" w:name="_Toc65967968"/>
      <w:bookmarkStart w:id="33" w:name="_Toc72766065"/>
      <w:bookmarkStart w:id="34" w:name="_Toc73116765"/>
      <w:r w:rsidRPr="005126D8">
        <w:rPr>
          <w:rFonts w:asciiTheme="majorBidi" w:hAnsiTheme="majorBidi" w:cstheme="majorBidi"/>
          <w:szCs w:val="24"/>
        </w:rPr>
        <w:t>I</w:t>
      </w:r>
      <w:r w:rsidR="00F41D51" w:rsidRPr="005126D8">
        <w:rPr>
          <w:rFonts w:asciiTheme="majorBidi" w:hAnsiTheme="majorBidi" w:cstheme="majorBidi"/>
          <w:szCs w:val="24"/>
        </w:rPr>
        <w:t>nformācija par iepirkuma priekšmetu</w:t>
      </w:r>
      <w:bookmarkEnd w:id="22"/>
      <w:bookmarkEnd w:id="23"/>
      <w:bookmarkEnd w:id="24"/>
    </w:p>
    <w:p w14:paraId="66E0329B" w14:textId="77777777" w:rsidR="00516DBA" w:rsidRPr="005126D8" w:rsidRDefault="00516DBA" w:rsidP="00F44D22">
      <w:pPr>
        <w:rPr>
          <w:rFonts w:asciiTheme="majorBidi" w:hAnsiTheme="majorBidi" w:cstheme="majorBidi"/>
          <w:sz w:val="24"/>
          <w:szCs w:val="24"/>
        </w:rPr>
      </w:pPr>
    </w:p>
    <w:p w14:paraId="42025839" w14:textId="77777777"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Iepirkuma</w:t>
      </w:r>
      <w:r w:rsidR="001D5E08" w:rsidRPr="005126D8">
        <w:rPr>
          <w:rFonts w:asciiTheme="majorBidi" w:hAnsiTheme="majorBidi" w:cstheme="majorBidi"/>
          <w:szCs w:val="24"/>
        </w:rPr>
        <w:t xml:space="preserve"> priekšmets</w:t>
      </w:r>
      <w:r w:rsidR="00CE260E" w:rsidRPr="005126D8">
        <w:rPr>
          <w:rFonts w:asciiTheme="majorBidi" w:hAnsiTheme="majorBidi" w:cstheme="majorBidi"/>
          <w:szCs w:val="24"/>
        </w:rPr>
        <w:t xml:space="preserve"> un apjoms</w:t>
      </w:r>
    </w:p>
    <w:p w14:paraId="3DB3A0E9" w14:textId="531E4F0E" w:rsidR="00DF24AB" w:rsidRPr="005126D8" w:rsidRDefault="00DF24AB" w:rsidP="00F44D22">
      <w:pPr>
        <w:pStyle w:val="Heading2"/>
        <w:keepNext w:val="0"/>
        <w:numPr>
          <w:ilvl w:val="2"/>
          <w:numId w:val="2"/>
        </w:numPr>
        <w:tabs>
          <w:tab w:val="num" w:pos="993"/>
        </w:tabs>
        <w:ind w:left="993" w:hanging="567"/>
        <w:rPr>
          <w:rFonts w:asciiTheme="majorBidi" w:hAnsiTheme="majorBidi" w:cstheme="majorBidi"/>
          <w:b w:val="0"/>
          <w:bCs w:val="0"/>
          <w:szCs w:val="24"/>
        </w:rPr>
      </w:pPr>
      <w:r w:rsidRPr="005126D8">
        <w:rPr>
          <w:rFonts w:asciiTheme="majorBidi" w:hAnsiTheme="majorBidi" w:cstheme="majorBidi"/>
          <w:b w:val="0"/>
          <w:bCs w:val="0"/>
          <w:szCs w:val="24"/>
        </w:rPr>
        <w:t>Iepirkuma priekšmet</w:t>
      </w:r>
      <w:r w:rsidR="00BF0BD1" w:rsidRPr="005126D8">
        <w:rPr>
          <w:rFonts w:asciiTheme="majorBidi" w:hAnsiTheme="majorBidi" w:cstheme="majorBidi"/>
          <w:b w:val="0"/>
          <w:bCs w:val="0"/>
          <w:szCs w:val="24"/>
        </w:rPr>
        <w:t xml:space="preserve">s ir </w:t>
      </w:r>
      <w:bookmarkStart w:id="35" w:name="_Hlk206147852"/>
      <w:r w:rsidR="00BF0BD1" w:rsidRPr="005126D8">
        <w:rPr>
          <w:rFonts w:asciiTheme="majorBidi" w:hAnsiTheme="majorBidi" w:cstheme="majorBidi"/>
          <w:b w:val="0"/>
          <w:bCs w:val="0"/>
          <w:szCs w:val="24"/>
        </w:rPr>
        <w:t>Purvu hidroloģisko režīmu stabilizēšana dabas liegumos</w:t>
      </w:r>
      <w:bookmarkEnd w:id="35"/>
      <w:r w:rsidR="00316F1C" w:rsidRPr="005126D8">
        <w:rPr>
          <w:rFonts w:asciiTheme="majorBidi" w:hAnsiTheme="majorBidi" w:cstheme="majorBidi"/>
          <w:b w:val="0"/>
          <w:bCs w:val="0"/>
          <w:szCs w:val="24"/>
        </w:rPr>
        <w:t>.</w:t>
      </w:r>
      <w:r w:rsidR="00BF0BD1" w:rsidRPr="005126D8">
        <w:rPr>
          <w:rFonts w:asciiTheme="majorBidi" w:hAnsiTheme="majorBidi" w:cstheme="majorBidi"/>
          <w:b w:val="0"/>
          <w:bCs w:val="0"/>
          <w:szCs w:val="24"/>
        </w:rPr>
        <w:t xml:space="preserve"> </w:t>
      </w:r>
    </w:p>
    <w:p w14:paraId="6EFF5C78" w14:textId="5B302559" w:rsidR="000B595B" w:rsidRPr="005126D8" w:rsidRDefault="00B7552C" w:rsidP="00F44D22">
      <w:pPr>
        <w:pStyle w:val="Heading2"/>
        <w:keepNext w:val="0"/>
        <w:tabs>
          <w:tab w:val="num" w:pos="4123"/>
        </w:tabs>
        <w:ind w:left="993"/>
        <w:rPr>
          <w:rFonts w:asciiTheme="majorBidi" w:hAnsiTheme="majorBidi" w:cstheme="majorBidi"/>
          <w:b w:val="0"/>
          <w:bCs w:val="0"/>
          <w:szCs w:val="24"/>
        </w:rPr>
      </w:pPr>
      <w:r w:rsidRPr="005126D8">
        <w:rPr>
          <w:rFonts w:asciiTheme="majorBidi" w:hAnsiTheme="majorBidi" w:cstheme="majorBidi"/>
          <w:b w:val="0"/>
          <w:szCs w:val="24"/>
        </w:rPr>
        <w:t xml:space="preserve">CPV kods: </w:t>
      </w:r>
      <w:r w:rsidR="007F787B" w:rsidRPr="005126D8">
        <w:rPr>
          <w:rFonts w:asciiTheme="majorBidi" w:hAnsiTheme="majorBidi" w:cstheme="majorBidi"/>
          <w:b w:val="0"/>
          <w:szCs w:val="24"/>
        </w:rPr>
        <w:t>45247200-2, Dambju un līdzīgu nostiprināto konstrukciju būvdarbi</w:t>
      </w:r>
      <w:r w:rsidR="00DF24AB" w:rsidRPr="005126D8">
        <w:rPr>
          <w:rFonts w:asciiTheme="majorBidi" w:hAnsiTheme="majorBidi" w:cstheme="majorBidi"/>
          <w:b w:val="0"/>
          <w:bCs w:val="0"/>
          <w:szCs w:val="24"/>
        </w:rPr>
        <w:t>.</w:t>
      </w:r>
    </w:p>
    <w:p w14:paraId="558B58A9" w14:textId="207F3FF3" w:rsidR="00E945B9" w:rsidRPr="005126D8" w:rsidRDefault="00E945B9" w:rsidP="00F44D22">
      <w:pPr>
        <w:numPr>
          <w:ilvl w:val="2"/>
          <w:numId w:val="2"/>
        </w:numPr>
        <w:tabs>
          <w:tab w:val="num" w:pos="993"/>
        </w:tabs>
        <w:ind w:left="993" w:right="9" w:hanging="567"/>
        <w:jc w:val="both"/>
        <w:rPr>
          <w:rFonts w:asciiTheme="majorBidi" w:hAnsiTheme="majorBidi" w:cstheme="majorBidi"/>
          <w:bCs/>
          <w:sz w:val="24"/>
          <w:szCs w:val="24"/>
        </w:rPr>
      </w:pPr>
      <w:r w:rsidRPr="005126D8">
        <w:rPr>
          <w:rFonts w:asciiTheme="majorBidi" w:hAnsiTheme="majorBidi" w:cstheme="majorBidi"/>
          <w:bCs/>
          <w:sz w:val="24"/>
          <w:szCs w:val="24"/>
        </w:rPr>
        <w:t>Iepirkuma priekšmets</w:t>
      </w:r>
      <w:r w:rsidR="001B3E45" w:rsidRPr="005126D8">
        <w:rPr>
          <w:rFonts w:asciiTheme="majorBidi" w:hAnsiTheme="majorBidi" w:cstheme="majorBidi"/>
          <w:bCs/>
          <w:sz w:val="24"/>
          <w:szCs w:val="24"/>
        </w:rPr>
        <w:t xml:space="preserve"> tiek</w:t>
      </w:r>
      <w:r w:rsidRPr="005126D8">
        <w:rPr>
          <w:rFonts w:asciiTheme="majorBidi" w:hAnsiTheme="majorBidi" w:cstheme="majorBidi"/>
          <w:bCs/>
          <w:sz w:val="24"/>
          <w:szCs w:val="24"/>
        </w:rPr>
        <w:t xml:space="preserve"> dalīts daļās</w:t>
      </w:r>
      <w:r w:rsidR="001B3E45" w:rsidRPr="005126D8">
        <w:rPr>
          <w:rFonts w:asciiTheme="majorBidi" w:hAnsiTheme="majorBidi" w:cstheme="majorBidi"/>
          <w:bCs/>
          <w:sz w:val="24"/>
          <w:szCs w:val="24"/>
        </w:rPr>
        <w:t>:</w:t>
      </w:r>
      <w:r w:rsidRPr="005126D8">
        <w:rPr>
          <w:rFonts w:asciiTheme="majorBidi" w:hAnsiTheme="majorBidi" w:cstheme="majorBidi"/>
          <w:bCs/>
          <w:sz w:val="24"/>
          <w:szCs w:val="24"/>
        </w:rPr>
        <w:t xml:space="preserve"> </w:t>
      </w:r>
    </w:p>
    <w:p w14:paraId="7459A890" w14:textId="22564FAD" w:rsidR="00BF0BD1" w:rsidRPr="005126D8" w:rsidRDefault="00BF0BD1" w:rsidP="00BF0BD1">
      <w:pPr>
        <w:pStyle w:val="ListParagraph"/>
        <w:numPr>
          <w:ilvl w:val="3"/>
          <w:numId w:val="2"/>
        </w:numPr>
        <w:tabs>
          <w:tab w:val="num" w:pos="4123"/>
        </w:tabs>
        <w:ind w:right="9"/>
        <w:rPr>
          <w:rFonts w:asciiTheme="majorBidi" w:hAnsiTheme="majorBidi" w:cstheme="majorBidi"/>
          <w:bCs/>
          <w:szCs w:val="24"/>
        </w:rPr>
      </w:pPr>
      <w:r w:rsidRPr="005126D8">
        <w:rPr>
          <w:rFonts w:asciiTheme="majorBidi" w:hAnsiTheme="majorBidi" w:cstheme="majorBidi"/>
          <w:bCs/>
          <w:szCs w:val="24"/>
        </w:rPr>
        <w:t xml:space="preserve">Purva hidroloģiskā režīma stabilizēšana dabas liegumā </w:t>
      </w:r>
      <w:bookmarkStart w:id="36" w:name="_Hlk206147912"/>
      <w:r w:rsidRPr="005126D8">
        <w:rPr>
          <w:rFonts w:asciiTheme="majorBidi" w:hAnsiTheme="majorBidi" w:cstheme="majorBidi"/>
          <w:bCs/>
          <w:szCs w:val="24"/>
        </w:rPr>
        <w:t>“Cenas tīrelis”</w:t>
      </w:r>
      <w:bookmarkEnd w:id="36"/>
      <w:r w:rsidRPr="005126D8">
        <w:rPr>
          <w:rFonts w:asciiTheme="majorBidi" w:hAnsiTheme="majorBidi" w:cstheme="majorBidi"/>
          <w:bCs/>
          <w:szCs w:val="24"/>
        </w:rPr>
        <w:t>;</w:t>
      </w:r>
    </w:p>
    <w:p w14:paraId="559ECA4D" w14:textId="2D28BAC4" w:rsidR="00BF0BD1" w:rsidRPr="005126D8" w:rsidRDefault="00BF0BD1" w:rsidP="00BF0BD1">
      <w:pPr>
        <w:pStyle w:val="ListParagraph"/>
        <w:numPr>
          <w:ilvl w:val="3"/>
          <w:numId w:val="2"/>
        </w:numPr>
        <w:tabs>
          <w:tab w:val="num" w:pos="4123"/>
        </w:tabs>
        <w:ind w:right="9"/>
        <w:rPr>
          <w:rFonts w:asciiTheme="majorBidi" w:hAnsiTheme="majorBidi" w:cstheme="majorBidi"/>
          <w:bCs/>
          <w:szCs w:val="24"/>
        </w:rPr>
      </w:pPr>
      <w:r w:rsidRPr="005126D8">
        <w:rPr>
          <w:rFonts w:asciiTheme="majorBidi" w:hAnsiTheme="majorBidi" w:cstheme="majorBidi"/>
          <w:bCs/>
          <w:szCs w:val="24"/>
        </w:rPr>
        <w:t xml:space="preserve">Purva hidroloģiskā režīma stabilizēšana dabas liegumā </w:t>
      </w:r>
      <w:bookmarkStart w:id="37" w:name="_Hlk206147926"/>
      <w:r w:rsidRPr="005126D8">
        <w:rPr>
          <w:rFonts w:asciiTheme="majorBidi" w:hAnsiTheme="majorBidi" w:cstheme="majorBidi"/>
          <w:bCs/>
          <w:szCs w:val="24"/>
        </w:rPr>
        <w:t>“Lielais Pelečāres purvs”</w:t>
      </w:r>
      <w:bookmarkEnd w:id="37"/>
      <w:r w:rsidRPr="005126D8">
        <w:rPr>
          <w:rFonts w:asciiTheme="majorBidi" w:hAnsiTheme="majorBidi" w:cstheme="majorBidi"/>
          <w:bCs/>
          <w:szCs w:val="24"/>
        </w:rPr>
        <w:t>.</w:t>
      </w:r>
    </w:p>
    <w:p w14:paraId="7C52F3DB" w14:textId="1B41A59C" w:rsidR="001B3E45" w:rsidRPr="005126D8" w:rsidRDefault="001B3E45" w:rsidP="001B3E45">
      <w:pPr>
        <w:numPr>
          <w:ilvl w:val="2"/>
          <w:numId w:val="2"/>
        </w:numPr>
        <w:tabs>
          <w:tab w:val="num" w:pos="993"/>
        </w:tabs>
        <w:ind w:left="993" w:right="9" w:hanging="567"/>
        <w:jc w:val="both"/>
        <w:rPr>
          <w:rFonts w:asciiTheme="majorBidi" w:hAnsiTheme="majorBidi" w:cstheme="majorBidi"/>
          <w:bCs/>
          <w:sz w:val="24"/>
          <w:szCs w:val="24"/>
        </w:rPr>
      </w:pPr>
      <w:r w:rsidRPr="005126D8">
        <w:rPr>
          <w:rFonts w:asciiTheme="majorBidi" w:hAnsiTheme="majorBidi" w:cstheme="majorBidi"/>
          <w:bCs/>
          <w:sz w:val="24"/>
          <w:szCs w:val="24"/>
        </w:rPr>
        <w:t>Piedāvājumus drīkst iesniegt par vienu vai abām iepirkuma priekšmeta daļām. Piedāvājums ir jāiesniedz par visu daļas/daļu apjomu</w:t>
      </w:r>
      <w:r w:rsidRPr="005126D8">
        <w:rPr>
          <w:rFonts w:asciiTheme="majorBidi" w:hAnsiTheme="majorBidi" w:cstheme="majorBidi"/>
          <w:bCs/>
          <w:color w:val="000000"/>
          <w:sz w:val="24"/>
          <w:szCs w:val="24"/>
        </w:rPr>
        <w:t>.</w:t>
      </w:r>
    </w:p>
    <w:p w14:paraId="41F92164" w14:textId="5F7E6165" w:rsidR="001B3E45" w:rsidRPr="005126D8" w:rsidRDefault="001B3E45" w:rsidP="001B3E45">
      <w:pPr>
        <w:numPr>
          <w:ilvl w:val="2"/>
          <w:numId w:val="2"/>
        </w:numPr>
        <w:tabs>
          <w:tab w:val="num" w:pos="993"/>
        </w:tabs>
        <w:ind w:left="993" w:right="9" w:hanging="567"/>
        <w:jc w:val="both"/>
        <w:rPr>
          <w:rFonts w:asciiTheme="majorBidi" w:hAnsiTheme="majorBidi" w:cstheme="majorBidi"/>
          <w:bCs/>
          <w:sz w:val="24"/>
          <w:szCs w:val="24"/>
        </w:rPr>
      </w:pPr>
      <w:r w:rsidRPr="005126D8">
        <w:rPr>
          <w:rFonts w:asciiTheme="majorBidi" w:hAnsiTheme="majorBidi" w:cstheme="majorBidi"/>
          <w:bCs/>
          <w:sz w:val="24"/>
          <w:szCs w:val="24"/>
        </w:rPr>
        <w:t>Pretendents</w:t>
      </w:r>
      <w:r w:rsidRPr="005126D8">
        <w:rPr>
          <w:rFonts w:asciiTheme="majorBidi" w:hAnsiTheme="majorBidi" w:cstheme="majorBidi"/>
          <w:sz w:val="24"/>
          <w:szCs w:val="24"/>
        </w:rPr>
        <w:t xml:space="preserve"> nav tiesīgs iesniegt piedāvājuma variantus</w:t>
      </w:r>
      <w:r w:rsidR="00B44BDF" w:rsidRPr="005126D8">
        <w:rPr>
          <w:rFonts w:asciiTheme="majorBidi" w:hAnsiTheme="majorBidi" w:cstheme="majorBidi"/>
          <w:sz w:val="24"/>
          <w:szCs w:val="24"/>
        </w:rPr>
        <w:t>.</w:t>
      </w:r>
    </w:p>
    <w:p w14:paraId="5591FA00" w14:textId="673B9DC8" w:rsidR="00E94066" w:rsidRPr="005126D8" w:rsidRDefault="007F787B" w:rsidP="00F44D22">
      <w:pPr>
        <w:numPr>
          <w:ilvl w:val="2"/>
          <w:numId w:val="2"/>
        </w:numPr>
        <w:tabs>
          <w:tab w:val="num" w:pos="993"/>
        </w:tabs>
        <w:ind w:left="993" w:right="9" w:hanging="567"/>
        <w:jc w:val="both"/>
        <w:rPr>
          <w:rFonts w:asciiTheme="majorBidi" w:hAnsiTheme="majorBidi" w:cstheme="majorBidi"/>
          <w:bCs/>
          <w:sz w:val="24"/>
          <w:szCs w:val="24"/>
        </w:rPr>
      </w:pPr>
      <w:r w:rsidRPr="005126D8">
        <w:rPr>
          <w:rFonts w:asciiTheme="majorBidi" w:hAnsiTheme="majorBidi" w:cstheme="majorBidi"/>
          <w:color w:val="000000"/>
          <w:sz w:val="24"/>
          <w:szCs w:val="24"/>
        </w:rPr>
        <w:t>K</w:t>
      </w:r>
      <w:r w:rsidR="00850CBF" w:rsidRPr="005126D8">
        <w:rPr>
          <w:rFonts w:asciiTheme="majorBidi" w:hAnsiTheme="majorBidi" w:cstheme="majorBidi"/>
          <w:color w:val="000000"/>
          <w:sz w:val="24"/>
          <w:szCs w:val="24"/>
        </w:rPr>
        <w:t xml:space="preserve">onkurss </w:t>
      </w:r>
      <w:r w:rsidR="00963682" w:rsidRPr="005126D8">
        <w:rPr>
          <w:rFonts w:asciiTheme="majorBidi" w:hAnsiTheme="majorBidi" w:cstheme="majorBidi"/>
          <w:bCs/>
          <w:sz w:val="24"/>
          <w:szCs w:val="24"/>
        </w:rPr>
        <w:t xml:space="preserve">tiek veikts </w:t>
      </w:r>
      <w:r w:rsidR="00F401D7" w:rsidRPr="005126D8">
        <w:rPr>
          <w:rFonts w:asciiTheme="majorBidi" w:hAnsiTheme="majorBidi" w:cstheme="majorBidi"/>
          <w:bCs/>
          <w:sz w:val="24"/>
          <w:szCs w:val="24"/>
        </w:rPr>
        <w:t xml:space="preserve">Eiropas Komisijas LIFE projekta Nr. 101074396-LIFE21-CCM-LV-LIFE (LIFE PeatCarbon) “Purvu atjaunošana siltumnīcas efekta gāzu </w:t>
      </w:r>
      <w:r w:rsidR="00F401D7" w:rsidRPr="005126D8">
        <w:rPr>
          <w:rFonts w:asciiTheme="majorBidi" w:hAnsiTheme="majorBidi" w:cstheme="majorBidi"/>
          <w:bCs/>
          <w:sz w:val="24"/>
          <w:szCs w:val="24"/>
        </w:rPr>
        <w:lastRenderedPageBreak/>
        <w:t>samazināšanai un oglekļa uzkrāšanai Baltijas jūras reģionā” (Peatland restoration for greenhouse gas emission reduction and carbon sequestration in the Baltic Sea region)</w:t>
      </w:r>
      <w:r w:rsidR="0075677F" w:rsidRPr="005126D8">
        <w:rPr>
          <w:rFonts w:asciiTheme="majorBidi" w:hAnsiTheme="majorBidi" w:cstheme="majorBidi"/>
          <w:bCs/>
          <w:sz w:val="24"/>
          <w:szCs w:val="24"/>
        </w:rPr>
        <w:t xml:space="preserve"> ietvaros.</w:t>
      </w:r>
    </w:p>
    <w:p w14:paraId="5C30C384" w14:textId="694BC6BA" w:rsidR="00B24938" w:rsidRPr="005126D8" w:rsidRDefault="00B24938" w:rsidP="00B12E88">
      <w:pPr>
        <w:ind w:right="9"/>
        <w:jc w:val="both"/>
        <w:rPr>
          <w:rFonts w:asciiTheme="majorBidi" w:hAnsiTheme="majorBidi" w:cstheme="majorBidi"/>
          <w:bCs/>
          <w:sz w:val="24"/>
          <w:szCs w:val="24"/>
        </w:rPr>
      </w:pPr>
    </w:p>
    <w:p w14:paraId="5E01422F" w14:textId="162A1EF7" w:rsidR="00B12E88" w:rsidRPr="005126D8" w:rsidRDefault="00B12E88" w:rsidP="00B12E88">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 xml:space="preserve">Paredzamā līgumcena </w:t>
      </w:r>
    </w:p>
    <w:p w14:paraId="324755F5" w14:textId="77777777" w:rsidR="00F401D7" w:rsidRPr="005126D8" w:rsidRDefault="00B12E88" w:rsidP="00F401D7">
      <w:pPr>
        <w:tabs>
          <w:tab w:val="num" w:pos="4123"/>
        </w:tabs>
        <w:ind w:left="567" w:right="9"/>
        <w:jc w:val="both"/>
        <w:rPr>
          <w:rFonts w:asciiTheme="majorBidi" w:hAnsiTheme="majorBidi" w:cstheme="majorBidi"/>
          <w:bCs/>
          <w:sz w:val="24"/>
          <w:szCs w:val="24"/>
        </w:rPr>
      </w:pPr>
      <w:r w:rsidRPr="005126D8">
        <w:rPr>
          <w:rFonts w:asciiTheme="majorBidi" w:hAnsiTheme="majorBidi" w:cstheme="majorBidi"/>
          <w:bCs/>
          <w:sz w:val="24"/>
          <w:szCs w:val="24"/>
        </w:rPr>
        <w:t xml:space="preserve">Paredzamā kopējā līgumcena: </w:t>
      </w:r>
    </w:p>
    <w:p w14:paraId="610F5C22" w14:textId="5B1758E5" w:rsidR="00B12E88" w:rsidRPr="005126D8" w:rsidRDefault="00A355ED" w:rsidP="00F401D7">
      <w:pPr>
        <w:pStyle w:val="ListParagraph"/>
        <w:numPr>
          <w:ilvl w:val="2"/>
          <w:numId w:val="2"/>
        </w:numPr>
        <w:ind w:left="2421" w:right="11"/>
        <w:rPr>
          <w:rFonts w:asciiTheme="majorBidi" w:hAnsiTheme="majorBidi" w:cstheme="majorBidi"/>
          <w:bCs/>
          <w:szCs w:val="24"/>
        </w:rPr>
      </w:pPr>
      <w:r w:rsidRPr="005126D8">
        <w:rPr>
          <w:rFonts w:asciiTheme="majorBidi" w:hAnsiTheme="majorBidi" w:cstheme="majorBidi"/>
          <w:bCs/>
          <w:szCs w:val="24"/>
        </w:rPr>
        <w:t>Purva hidroloģiskā režīma stabilizēšana dabas liegumā “Cenas tīrelis”</w:t>
      </w:r>
      <w:r>
        <w:rPr>
          <w:rFonts w:asciiTheme="majorBidi" w:hAnsiTheme="majorBidi" w:cstheme="majorBidi"/>
          <w:bCs/>
          <w:szCs w:val="24"/>
        </w:rPr>
        <w:t xml:space="preserve"> - </w:t>
      </w:r>
      <w:r w:rsidR="00B33A9A" w:rsidRPr="005126D8">
        <w:rPr>
          <w:rFonts w:asciiTheme="majorBidi" w:hAnsiTheme="majorBidi" w:cstheme="majorBidi"/>
          <w:b/>
          <w:bCs/>
          <w:szCs w:val="24"/>
        </w:rPr>
        <w:t xml:space="preserve">EUR </w:t>
      </w:r>
      <w:r w:rsidR="00B33A9A" w:rsidRPr="005126D8">
        <w:rPr>
          <w:rFonts w:asciiTheme="majorBidi" w:hAnsiTheme="majorBidi" w:cstheme="majorBidi"/>
          <w:b/>
          <w:szCs w:val="24"/>
        </w:rPr>
        <w:t>84</w:t>
      </w:r>
      <w:r w:rsidR="007A7A8A">
        <w:rPr>
          <w:rFonts w:asciiTheme="majorBidi" w:hAnsiTheme="majorBidi" w:cstheme="majorBidi"/>
          <w:b/>
          <w:szCs w:val="24"/>
        </w:rPr>
        <w:t xml:space="preserve"> </w:t>
      </w:r>
      <w:r w:rsidR="00B33A9A" w:rsidRPr="005126D8">
        <w:rPr>
          <w:rFonts w:asciiTheme="majorBidi" w:hAnsiTheme="majorBidi" w:cstheme="majorBidi"/>
          <w:b/>
          <w:szCs w:val="24"/>
        </w:rPr>
        <w:t>341</w:t>
      </w:r>
      <w:r w:rsidR="00B33A9A" w:rsidRPr="005126D8">
        <w:rPr>
          <w:rFonts w:asciiTheme="majorBidi" w:hAnsiTheme="majorBidi" w:cstheme="majorBidi"/>
          <w:bCs/>
          <w:szCs w:val="24"/>
        </w:rPr>
        <w:t xml:space="preserve"> </w:t>
      </w:r>
      <w:r w:rsidR="00B33A9A" w:rsidRPr="005126D8">
        <w:rPr>
          <w:rFonts w:asciiTheme="majorBidi" w:hAnsiTheme="majorBidi" w:cstheme="majorBidi"/>
          <w:szCs w:val="24"/>
        </w:rPr>
        <w:t>(Astoņdesmit četri tūkstoši trīs simti četrdesmit viens euro un 00 centi)</w:t>
      </w:r>
      <w:r w:rsidR="00B33A9A" w:rsidRPr="005126D8">
        <w:rPr>
          <w:rFonts w:asciiTheme="majorBidi" w:hAnsiTheme="majorBidi" w:cstheme="majorBidi"/>
          <w:bCs/>
          <w:szCs w:val="24"/>
        </w:rPr>
        <w:t xml:space="preserve"> </w:t>
      </w:r>
      <w:r w:rsidR="00B12E88" w:rsidRPr="005126D8">
        <w:rPr>
          <w:rFonts w:asciiTheme="majorBidi" w:hAnsiTheme="majorBidi" w:cstheme="majorBidi"/>
          <w:bCs/>
          <w:szCs w:val="24"/>
        </w:rPr>
        <w:t>bez</w:t>
      </w:r>
      <w:r w:rsidR="00F401D7" w:rsidRPr="005126D8">
        <w:rPr>
          <w:rFonts w:asciiTheme="majorBidi" w:hAnsiTheme="majorBidi" w:cstheme="majorBidi"/>
          <w:bCs/>
          <w:szCs w:val="24"/>
        </w:rPr>
        <w:t xml:space="preserve"> </w:t>
      </w:r>
      <w:r w:rsidR="00B12E88" w:rsidRPr="005126D8">
        <w:rPr>
          <w:rFonts w:asciiTheme="majorBidi" w:hAnsiTheme="majorBidi" w:cstheme="majorBidi"/>
          <w:bCs/>
          <w:szCs w:val="24"/>
        </w:rPr>
        <w:t>pievienotās vērtības nodokļa (turpmāk – PVN);</w:t>
      </w:r>
    </w:p>
    <w:p w14:paraId="656CE80F" w14:textId="6AE83C8F" w:rsidR="00F401D7" w:rsidRPr="005126D8" w:rsidRDefault="00A355ED" w:rsidP="00F401D7">
      <w:pPr>
        <w:pStyle w:val="ListParagraph"/>
        <w:numPr>
          <w:ilvl w:val="2"/>
          <w:numId w:val="2"/>
        </w:numPr>
        <w:ind w:left="2421" w:right="11"/>
        <w:rPr>
          <w:rFonts w:asciiTheme="majorBidi" w:hAnsiTheme="majorBidi" w:cstheme="majorBidi"/>
          <w:bCs/>
          <w:szCs w:val="24"/>
        </w:rPr>
      </w:pPr>
      <w:r w:rsidRPr="005126D8">
        <w:rPr>
          <w:rFonts w:asciiTheme="majorBidi" w:hAnsiTheme="majorBidi" w:cstheme="majorBidi"/>
          <w:bCs/>
          <w:szCs w:val="24"/>
        </w:rPr>
        <w:t>Purva hidroloģiskā režīma stabilizēšana dabas liegumā “Lielais Pelečāres purvs”</w:t>
      </w:r>
      <w:r>
        <w:rPr>
          <w:rFonts w:asciiTheme="majorBidi" w:hAnsiTheme="majorBidi" w:cstheme="majorBidi"/>
          <w:bCs/>
          <w:szCs w:val="24"/>
        </w:rPr>
        <w:t xml:space="preserve"> -</w:t>
      </w:r>
      <w:r w:rsidR="00B33A9A">
        <w:rPr>
          <w:rFonts w:asciiTheme="majorBidi" w:hAnsiTheme="majorBidi" w:cstheme="majorBidi"/>
          <w:bCs/>
          <w:szCs w:val="24"/>
        </w:rPr>
        <w:t xml:space="preserve"> </w:t>
      </w:r>
      <w:r w:rsidR="00B33A9A" w:rsidRPr="005126D8">
        <w:rPr>
          <w:rFonts w:asciiTheme="majorBidi" w:hAnsiTheme="majorBidi" w:cstheme="majorBidi"/>
          <w:b/>
          <w:bCs/>
          <w:szCs w:val="24"/>
        </w:rPr>
        <w:t>EUR  167</w:t>
      </w:r>
      <w:r w:rsidR="007A7A8A">
        <w:rPr>
          <w:rFonts w:asciiTheme="majorBidi" w:hAnsiTheme="majorBidi" w:cstheme="majorBidi"/>
          <w:b/>
          <w:bCs/>
          <w:szCs w:val="24"/>
        </w:rPr>
        <w:t xml:space="preserve"> </w:t>
      </w:r>
      <w:r w:rsidR="00B33A9A" w:rsidRPr="005126D8">
        <w:rPr>
          <w:rFonts w:asciiTheme="majorBidi" w:hAnsiTheme="majorBidi" w:cstheme="majorBidi"/>
          <w:b/>
          <w:bCs/>
          <w:szCs w:val="24"/>
        </w:rPr>
        <w:t xml:space="preserve">926 </w:t>
      </w:r>
      <w:r w:rsidR="00B33A9A" w:rsidRPr="005126D8">
        <w:rPr>
          <w:rFonts w:asciiTheme="majorBidi" w:hAnsiTheme="majorBidi" w:cstheme="majorBidi"/>
          <w:szCs w:val="24"/>
        </w:rPr>
        <w:t>(Viens simts sešdesmit septiņi tūkstoši deviņi simti divdesmit seši euro un 00 centi)</w:t>
      </w:r>
      <w:r w:rsidR="00B33A9A" w:rsidRPr="005126D8">
        <w:rPr>
          <w:rFonts w:asciiTheme="majorBidi" w:hAnsiTheme="majorBidi" w:cstheme="majorBidi"/>
          <w:bCs/>
          <w:szCs w:val="24"/>
        </w:rPr>
        <w:t xml:space="preserve"> </w:t>
      </w:r>
      <w:r>
        <w:rPr>
          <w:rFonts w:asciiTheme="majorBidi" w:hAnsiTheme="majorBidi" w:cstheme="majorBidi"/>
          <w:bCs/>
          <w:szCs w:val="24"/>
        </w:rPr>
        <w:t xml:space="preserve"> </w:t>
      </w:r>
      <w:r w:rsidR="00F401D7" w:rsidRPr="005126D8">
        <w:rPr>
          <w:rFonts w:asciiTheme="majorBidi" w:hAnsiTheme="majorBidi" w:cstheme="majorBidi"/>
          <w:bCs/>
          <w:szCs w:val="24"/>
        </w:rPr>
        <w:t>bez pievienotās vērtības nodokļa (turpmāk – PVN);</w:t>
      </w:r>
    </w:p>
    <w:p w14:paraId="7FC6766B" w14:textId="7F1E8626" w:rsidR="00B12E88" w:rsidRPr="005126D8" w:rsidRDefault="00B12E88" w:rsidP="00B12E88">
      <w:pPr>
        <w:numPr>
          <w:ilvl w:val="2"/>
          <w:numId w:val="2"/>
        </w:numPr>
        <w:tabs>
          <w:tab w:val="num" w:pos="993"/>
        </w:tabs>
        <w:ind w:left="993" w:right="9" w:hanging="567"/>
        <w:jc w:val="both"/>
        <w:rPr>
          <w:rFonts w:asciiTheme="majorBidi" w:hAnsiTheme="majorBidi" w:cstheme="majorBidi"/>
          <w:bCs/>
          <w:sz w:val="24"/>
          <w:szCs w:val="24"/>
        </w:rPr>
      </w:pPr>
      <w:r w:rsidRPr="005126D8">
        <w:rPr>
          <w:rFonts w:asciiTheme="majorBidi" w:hAnsiTheme="majorBidi" w:cstheme="majorBidi"/>
          <w:bCs/>
          <w:sz w:val="24"/>
          <w:szCs w:val="24"/>
        </w:rPr>
        <w:t>Piedāvājumi, kas pārsniedz 150 procentus no attiecīgajai iepirkuma daļai paredzamās līgumcenas, tiks noraidīti.</w:t>
      </w:r>
    </w:p>
    <w:p w14:paraId="1B13B486" w14:textId="77777777" w:rsidR="00B12E88" w:rsidRPr="005126D8" w:rsidRDefault="00B12E88" w:rsidP="00B12E88">
      <w:pPr>
        <w:ind w:right="9"/>
        <w:jc w:val="both"/>
        <w:rPr>
          <w:rFonts w:asciiTheme="majorBidi" w:hAnsiTheme="majorBidi" w:cstheme="majorBidi"/>
          <w:bCs/>
          <w:sz w:val="24"/>
          <w:szCs w:val="24"/>
        </w:rPr>
      </w:pPr>
    </w:p>
    <w:p w14:paraId="55C97FE9" w14:textId="77777777"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Tehniskās specifikācijas</w:t>
      </w:r>
    </w:p>
    <w:p w14:paraId="2E3CE922" w14:textId="4D41FF9A" w:rsidR="00F41D51" w:rsidRPr="005126D8" w:rsidRDefault="00F41D51" w:rsidP="00F44D22">
      <w:pPr>
        <w:ind w:left="540"/>
        <w:jc w:val="both"/>
        <w:rPr>
          <w:rFonts w:asciiTheme="majorBidi" w:hAnsiTheme="majorBidi" w:cstheme="majorBidi"/>
          <w:sz w:val="24"/>
          <w:szCs w:val="24"/>
        </w:rPr>
      </w:pPr>
      <w:r w:rsidRPr="005126D8">
        <w:rPr>
          <w:rFonts w:asciiTheme="majorBidi" w:hAnsiTheme="majorBidi" w:cstheme="majorBidi"/>
          <w:sz w:val="24"/>
          <w:szCs w:val="24"/>
        </w:rPr>
        <w:t>Tehniskās specifikācijas</w:t>
      </w:r>
      <w:r w:rsidR="0052657B" w:rsidRPr="005126D8">
        <w:rPr>
          <w:rFonts w:asciiTheme="majorBidi" w:hAnsiTheme="majorBidi" w:cstheme="majorBidi"/>
          <w:sz w:val="24"/>
          <w:szCs w:val="24"/>
        </w:rPr>
        <w:t xml:space="preserve"> </w:t>
      </w:r>
      <w:r w:rsidR="002D75E5" w:rsidRPr="005126D8">
        <w:rPr>
          <w:rFonts w:asciiTheme="majorBidi" w:hAnsiTheme="majorBidi" w:cstheme="majorBidi"/>
          <w:sz w:val="24"/>
          <w:szCs w:val="24"/>
        </w:rPr>
        <w:t>pievienota</w:t>
      </w:r>
      <w:r w:rsidR="00EA25A7" w:rsidRPr="005126D8">
        <w:rPr>
          <w:rFonts w:asciiTheme="majorBidi" w:hAnsiTheme="majorBidi" w:cstheme="majorBidi"/>
          <w:sz w:val="24"/>
          <w:szCs w:val="24"/>
        </w:rPr>
        <w:t>s</w:t>
      </w:r>
      <w:r w:rsidRPr="005126D8">
        <w:rPr>
          <w:rFonts w:asciiTheme="majorBidi" w:hAnsiTheme="majorBidi" w:cstheme="majorBidi"/>
          <w:sz w:val="24"/>
          <w:szCs w:val="24"/>
        </w:rPr>
        <w:t xml:space="preserve"> nolikuma </w:t>
      </w:r>
      <w:r w:rsidR="002500EA" w:rsidRPr="005126D8">
        <w:rPr>
          <w:rFonts w:asciiTheme="majorBidi" w:hAnsiTheme="majorBidi" w:cstheme="majorBidi"/>
          <w:sz w:val="24"/>
          <w:szCs w:val="24"/>
        </w:rPr>
        <w:t>9</w:t>
      </w:r>
      <w:r w:rsidR="00A355ED">
        <w:rPr>
          <w:rFonts w:asciiTheme="majorBidi" w:hAnsiTheme="majorBidi" w:cstheme="majorBidi"/>
          <w:sz w:val="24"/>
          <w:szCs w:val="24"/>
        </w:rPr>
        <w:t xml:space="preserve">.1. un 9.2. </w:t>
      </w:r>
      <w:r w:rsidRPr="005126D8">
        <w:rPr>
          <w:rFonts w:asciiTheme="majorBidi" w:hAnsiTheme="majorBidi" w:cstheme="majorBidi"/>
          <w:sz w:val="24"/>
          <w:szCs w:val="24"/>
        </w:rPr>
        <w:t xml:space="preserve">pielikumā, </w:t>
      </w:r>
      <w:r w:rsidR="00B533F2" w:rsidRPr="005126D8">
        <w:rPr>
          <w:rFonts w:asciiTheme="majorBidi" w:hAnsiTheme="majorBidi" w:cstheme="majorBidi"/>
          <w:sz w:val="24"/>
          <w:szCs w:val="24"/>
        </w:rPr>
        <w:t>un</w:t>
      </w:r>
      <w:r w:rsidRPr="005126D8">
        <w:rPr>
          <w:rFonts w:asciiTheme="majorBidi" w:hAnsiTheme="majorBidi" w:cstheme="majorBidi"/>
          <w:sz w:val="24"/>
          <w:szCs w:val="24"/>
        </w:rPr>
        <w:t xml:space="preserve"> ir šī nolikuma</w:t>
      </w:r>
      <w:r w:rsidR="00CA6906" w:rsidRPr="005126D8">
        <w:rPr>
          <w:rFonts w:asciiTheme="majorBidi" w:hAnsiTheme="majorBidi" w:cstheme="majorBidi"/>
          <w:sz w:val="24"/>
          <w:szCs w:val="24"/>
        </w:rPr>
        <w:t xml:space="preserve"> un līguma</w:t>
      </w:r>
      <w:r w:rsidRPr="005126D8">
        <w:rPr>
          <w:rFonts w:asciiTheme="majorBidi" w:hAnsiTheme="majorBidi" w:cstheme="majorBidi"/>
          <w:sz w:val="24"/>
          <w:szCs w:val="24"/>
        </w:rPr>
        <w:t xml:space="preserve"> neatņemama sastāvdaļa.</w:t>
      </w:r>
    </w:p>
    <w:p w14:paraId="71C88EDF" w14:textId="77777777" w:rsidR="00B24938" w:rsidRPr="005126D8" w:rsidRDefault="00B24938" w:rsidP="00F44D22">
      <w:pPr>
        <w:ind w:left="540"/>
        <w:jc w:val="both"/>
        <w:rPr>
          <w:rFonts w:asciiTheme="majorBidi" w:hAnsiTheme="majorBidi" w:cstheme="majorBidi"/>
          <w:sz w:val="24"/>
          <w:szCs w:val="24"/>
        </w:rPr>
      </w:pPr>
    </w:p>
    <w:p w14:paraId="361DF2D4" w14:textId="77777777"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szCs w:val="24"/>
        </w:rPr>
      </w:pPr>
      <w:r w:rsidRPr="005126D8">
        <w:rPr>
          <w:rFonts w:asciiTheme="majorBidi" w:hAnsiTheme="majorBidi" w:cstheme="majorBidi"/>
          <w:szCs w:val="24"/>
        </w:rPr>
        <w:t>Līguma izpildes laiks un vieta</w:t>
      </w:r>
    </w:p>
    <w:p w14:paraId="35F9858F" w14:textId="696B4C1D" w:rsidR="00C3191E" w:rsidRPr="005126D8" w:rsidRDefault="009D68C6" w:rsidP="00F44D22">
      <w:pPr>
        <w:numPr>
          <w:ilvl w:val="2"/>
          <w:numId w:val="2"/>
        </w:numPr>
        <w:tabs>
          <w:tab w:val="num" w:pos="1080"/>
        </w:tabs>
        <w:ind w:left="1080" w:hanging="540"/>
        <w:jc w:val="both"/>
        <w:rPr>
          <w:rFonts w:asciiTheme="majorBidi" w:hAnsiTheme="majorBidi" w:cstheme="majorBidi"/>
          <w:sz w:val="24"/>
          <w:szCs w:val="24"/>
        </w:rPr>
      </w:pPr>
      <w:r w:rsidRPr="005126D8">
        <w:rPr>
          <w:rFonts w:asciiTheme="majorBidi" w:hAnsiTheme="majorBidi" w:cstheme="majorBidi"/>
          <w:sz w:val="24"/>
          <w:szCs w:val="24"/>
        </w:rPr>
        <w:t>Būvdarbu</w:t>
      </w:r>
      <w:r w:rsidR="00C3191E" w:rsidRPr="005126D8">
        <w:rPr>
          <w:rFonts w:asciiTheme="majorBidi" w:hAnsiTheme="majorBidi" w:cstheme="majorBidi"/>
          <w:sz w:val="24"/>
          <w:szCs w:val="24"/>
        </w:rPr>
        <w:t xml:space="preserve"> izpildes </w:t>
      </w:r>
      <w:r w:rsidR="003D5318" w:rsidRPr="005126D8">
        <w:rPr>
          <w:rFonts w:asciiTheme="majorBidi" w:hAnsiTheme="majorBidi" w:cstheme="majorBidi"/>
          <w:sz w:val="24"/>
          <w:szCs w:val="24"/>
        </w:rPr>
        <w:t xml:space="preserve">un </w:t>
      </w:r>
      <w:r w:rsidR="00A3317D" w:rsidRPr="005126D8">
        <w:rPr>
          <w:rFonts w:asciiTheme="majorBidi" w:hAnsiTheme="majorBidi" w:cstheme="majorBidi"/>
          <w:sz w:val="24"/>
          <w:szCs w:val="24"/>
        </w:rPr>
        <w:t xml:space="preserve">objekta </w:t>
      </w:r>
      <w:r w:rsidR="003D5318" w:rsidRPr="005126D8">
        <w:rPr>
          <w:rFonts w:asciiTheme="majorBidi" w:hAnsiTheme="majorBidi" w:cstheme="majorBidi"/>
          <w:sz w:val="24"/>
          <w:szCs w:val="24"/>
        </w:rPr>
        <w:t xml:space="preserve">ekspluatācijā nodošanas </w:t>
      </w:r>
      <w:r w:rsidR="00C3191E" w:rsidRPr="005126D8">
        <w:rPr>
          <w:rFonts w:asciiTheme="majorBidi" w:hAnsiTheme="majorBidi" w:cstheme="majorBidi"/>
          <w:sz w:val="24"/>
          <w:szCs w:val="24"/>
        </w:rPr>
        <w:t>termiņš</w:t>
      </w:r>
      <w:r w:rsidR="004B200D" w:rsidRPr="005126D8">
        <w:rPr>
          <w:rFonts w:asciiTheme="majorBidi" w:hAnsiTheme="majorBidi" w:cstheme="majorBidi"/>
          <w:sz w:val="24"/>
          <w:szCs w:val="24"/>
        </w:rPr>
        <w:t xml:space="preserve">: </w:t>
      </w:r>
      <w:r w:rsidR="008E0296">
        <w:rPr>
          <w:rFonts w:asciiTheme="majorBidi" w:hAnsiTheme="majorBidi" w:cstheme="majorBidi"/>
          <w:b/>
          <w:sz w:val="24"/>
          <w:szCs w:val="24"/>
        </w:rPr>
        <w:t>4</w:t>
      </w:r>
      <w:r w:rsidR="00FD40F1" w:rsidRPr="005126D8">
        <w:rPr>
          <w:rFonts w:asciiTheme="majorBidi" w:hAnsiTheme="majorBidi" w:cstheme="majorBidi"/>
          <w:b/>
          <w:sz w:val="24"/>
          <w:szCs w:val="24"/>
        </w:rPr>
        <w:t xml:space="preserve"> mēneši no līguma noslēgšanas dienas</w:t>
      </w:r>
      <w:r w:rsidR="00CB0B1E" w:rsidRPr="005126D8">
        <w:rPr>
          <w:rFonts w:asciiTheme="majorBidi" w:hAnsiTheme="majorBidi" w:cstheme="majorBidi"/>
          <w:b/>
          <w:sz w:val="24"/>
          <w:szCs w:val="24"/>
        </w:rPr>
        <w:t xml:space="preserve"> (katram būvobjektam)</w:t>
      </w:r>
      <w:r w:rsidR="00B533F2" w:rsidRPr="005126D8">
        <w:rPr>
          <w:rFonts w:asciiTheme="majorBidi" w:hAnsiTheme="majorBidi" w:cstheme="majorBidi"/>
          <w:b/>
          <w:sz w:val="24"/>
          <w:szCs w:val="24"/>
        </w:rPr>
        <w:t>.</w:t>
      </w:r>
    </w:p>
    <w:p w14:paraId="408590EC" w14:textId="3BDB2875" w:rsidR="009D68C6" w:rsidRPr="005126D8" w:rsidRDefault="009D68C6" w:rsidP="00F44D22">
      <w:pPr>
        <w:numPr>
          <w:ilvl w:val="2"/>
          <w:numId w:val="2"/>
        </w:numPr>
        <w:tabs>
          <w:tab w:val="num" w:pos="1080"/>
        </w:tabs>
        <w:ind w:left="1080" w:hanging="540"/>
        <w:jc w:val="both"/>
        <w:rPr>
          <w:rFonts w:asciiTheme="majorBidi" w:hAnsiTheme="majorBidi" w:cstheme="majorBidi"/>
          <w:sz w:val="24"/>
          <w:szCs w:val="24"/>
        </w:rPr>
      </w:pPr>
      <w:r w:rsidRPr="005126D8">
        <w:rPr>
          <w:rFonts w:asciiTheme="majorBidi" w:hAnsiTheme="majorBidi" w:cstheme="majorBidi"/>
          <w:sz w:val="24"/>
          <w:szCs w:val="24"/>
        </w:rPr>
        <w:t>Līguma izpildes termiņš – līdz pilnīgai līgumā noteikto saistību izpildei</w:t>
      </w:r>
      <w:r w:rsidR="00A3317D" w:rsidRPr="005126D8">
        <w:rPr>
          <w:rFonts w:asciiTheme="majorBidi" w:hAnsiTheme="majorBidi" w:cstheme="majorBidi"/>
          <w:sz w:val="24"/>
          <w:szCs w:val="24"/>
        </w:rPr>
        <w:t>.</w:t>
      </w:r>
    </w:p>
    <w:p w14:paraId="5F157CA2" w14:textId="69BEC596" w:rsidR="001D5E08" w:rsidRPr="005126D8" w:rsidRDefault="00955975" w:rsidP="00F44D22">
      <w:pPr>
        <w:numPr>
          <w:ilvl w:val="2"/>
          <w:numId w:val="2"/>
        </w:numPr>
        <w:tabs>
          <w:tab w:val="num" w:pos="1080"/>
        </w:tabs>
        <w:ind w:left="1080" w:hanging="540"/>
        <w:jc w:val="both"/>
        <w:rPr>
          <w:rFonts w:asciiTheme="majorBidi" w:hAnsiTheme="majorBidi" w:cstheme="majorBidi"/>
          <w:sz w:val="24"/>
          <w:szCs w:val="24"/>
        </w:rPr>
      </w:pPr>
      <w:r w:rsidRPr="005126D8">
        <w:rPr>
          <w:rFonts w:asciiTheme="majorBidi" w:hAnsiTheme="majorBidi" w:cstheme="majorBidi"/>
          <w:sz w:val="24"/>
          <w:szCs w:val="24"/>
        </w:rPr>
        <w:t>Būvdarbu</w:t>
      </w:r>
      <w:r w:rsidR="00BC423A" w:rsidRPr="005126D8">
        <w:rPr>
          <w:rFonts w:asciiTheme="majorBidi" w:hAnsiTheme="majorBidi" w:cstheme="majorBidi"/>
          <w:sz w:val="24"/>
          <w:szCs w:val="24"/>
        </w:rPr>
        <w:t xml:space="preserve"> </w:t>
      </w:r>
      <w:r w:rsidR="008D5F4E" w:rsidRPr="005126D8">
        <w:rPr>
          <w:rFonts w:asciiTheme="majorBidi" w:hAnsiTheme="majorBidi" w:cstheme="majorBidi"/>
          <w:sz w:val="24"/>
          <w:szCs w:val="24"/>
        </w:rPr>
        <w:t>izpildes</w:t>
      </w:r>
      <w:r w:rsidR="00BC423A" w:rsidRPr="005126D8">
        <w:rPr>
          <w:rFonts w:asciiTheme="majorBidi" w:hAnsiTheme="majorBidi" w:cstheme="majorBidi"/>
          <w:sz w:val="24"/>
          <w:szCs w:val="24"/>
        </w:rPr>
        <w:t xml:space="preserve"> vieta</w:t>
      </w:r>
      <w:r w:rsidR="00B533F2" w:rsidRPr="005126D8">
        <w:rPr>
          <w:rFonts w:asciiTheme="majorBidi" w:hAnsiTheme="majorBidi" w:cstheme="majorBidi"/>
          <w:sz w:val="24"/>
          <w:szCs w:val="24"/>
        </w:rPr>
        <w:t xml:space="preserve">: </w:t>
      </w:r>
      <w:r w:rsidR="00A815EF" w:rsidRPr="005126D8">
        <w:rPr>
          <w:rFonts w:asciiTheme="majorBidi" w:hAnsiTheme="majorBidi" w:cstheme="majorBidi"/>
          <w:sz w:val="24"/>
          <w:szCs w:val="24"/>
        </w:rPr>
        <w:t>tehniskajā specifikācijā</w:t>
      </w:r>
      <w:r w:rsidR="00B533F2" w:rsidRPr="005126D8">
        <w:rPr>
          <w:rFonts w:asciiTheme="majorBidi" w:hAnsiTheme="majorBidi" w:cstheme="majorBidi"/>
          <w:sz w:val="24"/>
          <w:szCs w:val="24"/>
        </w:rPr>
        <w:t xml:space="preserve"> norādītā</w:t>
      </w:r>
      <w:r w:rsidR="00EC3BB9" w:rsidRPr="005126D8">
        <w:rPr>
          <w:rFonts w:asciiTheme="majorBidi" w:hAnsiTheme="majorBidi" w:cstheme="majorBidi"/>
          <w:sz w:val="24"/>
          <w:szCs w:val="24"/>
        </w:rPr>
        <w:t>s</w:t>
      </w:r>
      <w:r w:rsidR="00B533F2" w:rsidRPr="005126D8">
        <w:rPr>
          <w:rFonts w:asciiTheme="majorBidi" w:hAnsiTheme="majorBidi" w:cstheme="majorBidi"/>
          <w:sz w:val="24"/>
          <w:szCs w:val="24"/>
        </w:rPr>
        <w:t xml:space="preserve"> adrese</w:t>
      </w:r>
      <w:r w:rsidR="00EC3BB9" w:rsidRPr="005126D8">
        <w:rPr>
          <w:rFonts w:asciiTheme="majorBidi" w:hAnsiTheme="majorBidi" w:cstheme="majorBidi"/>
          <w:sz w:val="24"/>
          <w:szCs w:val="24"/>
        </w:rPr>
        <w:t>s</w:t>
      </w:r>
      <w:r w:rsidR="00BC423A" w:rsidRPr="005126D8">
        <w:rPr>
          <w:rFonts w:asciiTheme="majorBidi" w:hAnsiTheme="majorBidi" w:cstheme="majorBidi"/>
          <w:sz w:val="24"/>
          <w:szCs w:val="24"/>
        </w:rPr>
        <w:t>.</w:t>
      </w:r>
    </w:p>
    <w:p w14:paraId="565B36F4" w14:textId="77777777" w:rsidR="00B24938" w:rsidRPr="005126D8" w:rsidRDefault="00B24938" w:rsidP="00F44D22">
      <w:pPr>
        <w:ind w:left="1080"/>
        <w:jc w:val="both"/>
        <w:rPr>
          <w:rFonts w:asciiTheme="majorBidi" w:hAnsiTheme="majorBidi" w:cstheme="majorBidi"/>
          <w:sz w:val="24"/>
          <w:szCs w:val="24"/>
        </w:rPr>
      </w:pPr>
    </w:p>
    <w:p w14:paraId="04582242" w14:textId="77777777" w:rsidR="003B5B3A" w:rsidRPr="005126D8" w:rsidRDefault="003B5B3A" w:rsidP="00F44D22">
      <w:pPr>
        <w:numPr>
          <w:ilvl w:val="1"/>
          <w:numId w:val="2"/>
        </w:numPr>
        <w:rPr>
          <w:rFonts w:asciiTheme="majorBidi" w:hAnsiTheme="majorBidi" w:cstheme="majorBidi"/>
          <w:sz w:val="24"/>
          <w:szCs w:val="24"/>
        </w:rPr>
      </w:pPr>
      <w:r w:rsidRPr="005126D8">
        <w:rPr>
          <w:rFonts w:asciiTheme="majorBidi" w:hAnsiTheme="majorBidi" w:cstheme="majorBidi"/>
          <w:b/>
          <w:sz w:val="24"/>
          <w:szCs w:val="24"/>
        </w:rPr>
        <w:t>Objekta apsekošana</w:t>
      </w:r>
    </w:p>
    <w:p w14:paraId="208268D2" w14:textId="5155B007" w:rsidR="00A3317D" w:rsidRPr="005126D8" w:rsidRDefault="00C856E7" w:rsidP="00F44D22">
      <w:pPr>
        <w:ind w:left="426"/>
        <w:jc w:val="both"/>
        <w:rPr>
          <w:rFonts w:asciiTheme="majorBidi" w:hAnsiTheme="majorBidi" w:cstheme="majorBidi"/>
          <w:sz w:val="24"/>
          <w:szCs w:val="24"/>
        </w:rPr>
      </w:pPr>
      <w:r w:rsidRPr="005126D8">
        <w:rPr>
          <w:rFonts w:asciiTheme="majorBidi" w:hAnsiTheme="majorBidi" w:cstheme="majorBidi"/>
          <w:sz w:val="24"/>
          <w:szCs w:val="24"/>
        </w:rPr>
        <w:t>Sakarā ar specifiskiem darba apstākļiem, P</w:t>
      </w:r>
      <w:r w:rsidR="00B533F2" w:rsidRPr="005126D8">
        <w:rPr>
          <w:rFonts w:asciiTheme="majorBidi" w:hAnsiTheme="majorBidi" w:cstheme="majorBidi"/>
          <w:sz w:val="24"/>
          <w:szCs w:val="24"/>
        </w:rPr>
        <w:t>asūtītājs</w:t>
      </w:r>
      <w:r w:rsidR="00265731" w:rsidRPr="005126D8">
        <w:rPr>
          <w:rFonts w:asciiTheme="majorBidi" w:hAnsiTheme="majorBidi" w:cstheme="majorBidi"/>
          <w:sz w:val="24"/>
          <w:szCs w:val="24"/>
        </w:rPr>
        <w:t xml:space="preserve"> </w:t>
      </w:r>
      <w:r w:rsidR="00EC3BB9" w:rsidRPr="005126D8">
        <w:rPr>
          <w:rFonts w:asciiTheme="majorBidi" w:hAnsiTheme="majorBidi" w:cstheme="majorBidi"/>
          <w:sz w:val="24"/>
          <w:szCs w:val="24"/>
        </w:rPr>
        <w:t>Pretendentam par obligātu nosaka</w:t>
      </w:r>
      <w:r w:rsidR="00B533F2" w:rsidRPr="005126D8">
        <w:rPr>
          <w:rFonts w:asciiTheme="majorBidi" w:hAnsiTheme="majorBidi" w:cstheme="majorBidi"/>
          <w:sz w:val="24"/>
          <w:szCs w:val="24"/>
        </w:rPr>
        <w:t xml:space="preserve"> </w:t>
      </w:r>
      <w:r w:rsidR="00265731" w:rsidRPr="005126D8">
        <w:rPr>
          <w:rFonts w:asciiTheme="majorBidi" w:hAnsiTheme="majorBidi" w:cstheme="majorBidi"/>
          <w:sz w:val="24"/>
          <w:szCs w:val="24"/>
        </w:rPr>
        <w:t>veikt</w:t>
      </w:r>
      <w:r w:rsidR="003B5B3A" w:rsidRPr="005126D8">
        <w:rPr>
          <w:rFonts w:asciiTheme="majorBidi" w:hAnsiTheme="majorBidi" w:cstheme="majorBidi"/>
          <w:sz w:val="24"/>
          <w:szCs w:val="24"/>
        </w:rPr>
        <w:t xml:space="preserve"> obj</w:t>
      </w:r>
      <w:r w:rsidR="00C4076A" w:rsidRPr="005126D8">
        <w:rPr>
          <w:rFonts w:asciiTheme="majorBidi" w:hAnsiTheme="majorBidi" w:cstheme="majorBidi"/>
          <w:sz w:val="24"/>
          <w:szCs w:val="24"/>
        </w:rPr>
        <w:t>ekta apsekošanu dabā</w:t>
      </w:r>
      <w:r w:rsidR="00B533F2" w:rsidRPr="005126D8">
        <w:rPr>
          <w:rFonts w:asciiTheme="majorBidi" w:hAnsiTheme="majorBidi" w:cstheme="majorBidi"/>
          <w:sz w:val="24"/>
          <w:szCs w:val="24"/>
        </w:rPr>
        <w:t>.</w:t>
      </w:r>
      <w:r w:rsidR="003B5B3A" w:rsidRPr="005126D8">
        <w:rPr>
          <w:rFonts w:asciiTheme="majorBidi" w:hAnsiTheme="majorBidi" w:cstheme="majorBidi"/>
          <w:sz w:val="24"/>
          <w:szCs w:val="24"/>
        </w:rPr>
        <w:t xml:space="preserve"> Pretendents vienojas ar Pasūtītāja kontaktpersonu par abām pusēm pieņemamu laiku objekta apskatei. Objekta apsekošanas kontaktpersona: </w:t>
      </w:r>
      <w:r w:rsidR="00F401D7" w:rsidRPr="005126D8">
        <w:rPr>
          <w:rFonts w:asciiTheme="majorBidi" w:hAnsiTheme="majorBidi" w:cstheme="majorBidi"/>
          <w:sz w:val="24"/>
          <w:szCs w:val="24"/>
        </w:rPr>
        <w:t>Gints Šusts, M: +371 29961595, gints@agssistemas.lv</w:t>
      </w:r>
      <w:r w:rsidR="00D50EC7" w:rsidRPr="005126D8">
        <w:rPr>
          <w:rFonts w:asciiTheme="majorBidi" w:hAnsiTheme="majorBidi" w:cstheme="majorBidi"/>
          <w:sz w:val="24"/>
          <w:szCs w:val="24"/>
        </w:rPr>
        <w:t xml:space="preserve">. </w:t>
      </w:r>
    </w:p>
    <w:p w14:paraId="71D4090E" w14:textId="6C667938" w:rsidR="00A3317D" w:rsidRPr="005126D8" w:rsidRDefault="00B533F2" w:rsidP="00F44D22">
      <w:pPr>
        <w:ind w:left="426"/>
        <w:jc w:val="both"/>
        <w:rPr>
          <w:rFonts w:asciiTheme="majorBidi" w:hAnsiTheme="majorBidi" w:cstheme="majorBidi"/>
          <w:sz w:val="24"/>
          <w:szCs w:val="24"/>
        </w:rPr>
      </w:pPr>
      <w:r w:rsidRPr="005126D8">
        <w:rPr>
          <w:rFonts w:asciiTheme="majorBidi" w:hAnsiTheme="majorBidi" w:cstheme="majorBidi"/>
          <w:sz w:val="24"/>
          <w:szCs w:val="24"/>
        </w:rPr>
        <w:t>Apsekojot objektu, Pretendenta pārstāvis parakstās objekta apsekošanas lapā (nolikuma 7.pielikums).</w:t>
      </w:r>
      <w:r w:rsidR="00383F65" w:rsidRPr="005126D8">
        <w:rPr>
          <w:rFonts w:asciiTheme="majorBidi" w:hAnsiTheme="majorBidi" w:cstheme="majorBidi"/>
          <w:sz w:val="24"/>
          <w:szCs w:val="24"/>
        </w:rPr>
        <w:t xml:space="preserve"> Ja pretendents ir apsekojis objektu dabā, objekta apsekošanas lapu pievieno pie iepirkuma tehniskās dokumentācijas.</w:t>
      </w:r>
    </w:p>
    <w:p w14:paraId="26994ED7" w14:textId="030DBDA7" w:rsidR="003B5B3A" w:rsidRPr="005126D8" w:rsidRDefault="00B24938" w:rsidP="00F44D22">
      <w:pPr>
        <w:ind w:left="426"/>
        <w:jc w:val="both"/>
        <w:rPr>
          <w:rFonts w:asciiTheme="majorBidi" w:hAnsiTheme="majorBidi" w:cstheme="majorBidi"/>
          <w:sz w:val="24"/>
          <w:szCs w:val="24"/>
        </w:rPr>
      </w:pPr>
      <w:r w:rsidRPr="005126D8">
        <w:rPr>
          <w:rFonts w:asciiTheme="majorBidi" w:hAnsiTheme="majorBidi" w:cstheme="majorBidi"/>
          <w:sz w:val="24"/>
          <w:szCs w:val="24"/>
        </w:rPr>
        <w:t xml:space="preserve">Objekta apsekošana </w:t>
      </w:r>
      <w:r w:rsidR="003113CC" w:rsidRPr="005126D8">
        <w:rPr>
          <w:rFonts w:asciiTheme="majorBidi" w:hAnsiTheme="majorBidi" w:cstheme="majorBidi"/>
          <w:sz w:val="24"/>
          <w:szCs w:val="24"/>
        </w:rPr>
        <w:t>ir</w:t>
      </w:r>
      <w:r w:rsidRPr="005126D8">
        <w:rPr>
          <w:rFonts w:asciiTheme="majorBidi" w:hAnsiTheme="majorBidi" w:cstheme="majorBidi"/>
          <w:sz w:val="24"/>
          <w:szCs w:val="24"/>
        </w:rPr>
        <w:t xml:space="preserve"> obligāta prasība dalībai iepirkumā.</w:t>
      </w:r>
      <w:r w:rsidR="00265731" w:rsidRPr="005126D8">
        <w:rPr>
          <w:rFonts w:asciiTheme="majorBidi" w:hAnsiTheme="majorBidi" w:cstheme="majorBidi"/>
          <w:sz w:val="24"/>
          <w:szCs w:val="24"/>
        </w:rPr>
        <w:t xml:space="preserve"> </w:t>
      </w:r>
    </w:p>
    <w:p w14:paraId="627243C1" w14:textId="77777777" w:rsidR="00EE235F" w:rsidRPr="005126D8" w:rsidRDefault="00EE235F" w:rsidP="00F44D22">
      <w:pPr>
        <w:ind w:left="426"/>
        <w:jc w:val="both"/>
        <w:rPr>
          <w:rFonts w:asciiTheme="majorBidi" w:hAnsiTheme="majorBidi" w:cstheme="majorBidi"/>
          <w:sz w:val="24"/>
          <w:szCs w:val="24"/>
        </w:rPr>
      </w:pPr>
    </w:p>
    <w:p w14:paraId="549E1F0D" w14:textId="77777777" w:rsidR="00F41D51" w:rsidRPr="005126D8" w:rsidRDefault="000F16FC" w:rsidP="00F44D22">
      <w:pPr>
        <w:pStyle w:val="Heading1"/>
        <w:rPr>
          <w:rFonts w:asciiTheme="majorBidi" w:hAnsiTheme="majorBidi" w:cstheme="majorBidi"/>
          <w:szCs w:val="24"/>
        </w:rPr>
      </w:pPr>
      <w:bookmarkStart w:id="38" w:name="_Toc509492912"/>
      <w:bookmarkStart w:id="39" w:name="_Toc509502108"/>
      <w:bookmarkStart w:id="40" w:name="_Toc509492913"/>
      <w:bookmarkStart w:id="41" w:name="_Toc509502109"/>
      <w:bookmarkStart w:id="42" w:name="_Toc141341760"/>
      <w:bookmarkStart w:id="43" w:name="_Toc141785291"/>
      <w:bookmarkStart w:id="44" w:name="_Toc45663378"/>
      <w:bookmarkStart w:id="45" w:name="_Toc79552065"/>
      <w:bookmarkEnd w:id="38"/>
      <w:bookmarkEnd w:id="39"/>
      <w:bookmarkEnd w:id="40"/>
      <w:bookmarkEnd w:id="41"/>
      <w:r w:rsidRPr="005126D8">
        <w:rPr>
          <w:rFonts w:asciiTheme="majorBidi" w:hAnsiTheme="majorBidi" w:cstheme="majorBidi"/>
          <w:szCs w:val="24"/>
        </w:rPr>
        <w:t>P</w:t>
      </w:r>
      <w:r w:rsidR="00F41D51" w:rsidRPr="005126D8">
        <w:rPr>
          <w:rFonts w:asciiTheme="majorBidi" w:hAnsiTheme="majorBidi" w:cstheme="majorBidi"/>
          <w:szCs w:val="24"/>
        </w:rPr>
        <w:t>rasības pretendentiem</w:t>
      </w:r>
      <w:bookmarkEnd w:id="42"/>
      <w:bookmarkEnd w:id="43"/>
      <w:bookmarkEnd w:id="44"/>
    </w:p>
    <w:p w14:paraId="511A0AB1" w14:textId="77777777" w:rsidR="00516DBA" w:rsidRPr="005126D8" w:rsidRDefault="00516DBA" w:rsidP="00F44D22">
      <w:pPr>
        <w:rPr>
          <w:rFonts w:asciiTheme="majorBidi" w:hAnsiTheme="majorBidi" w:cstheme="majorBidi"/>
          <w:sz w:val="24"/>
          <w:szCs w:val="24"/>
        </w:rPr>
      </w:pPr>
    </w:p>
    <w:p w14:paraId="6F190163" w14:textId="77777777" w:rsidR="004007BB" w:rsidRPr="005126D8" w:rsidRDefault="004007BB" w:rsidP="00F44D22">
      <w:pPr>
        <w:pStyle w:val="Heading2"/>
        <w:keepNext w:val="0"/>
        <w:numPr>
          <w:ilvl w:val="1"/>
          <w:numId w:val="2"/>
        </w:numPr>
        <w:tabs>
          <w:tab w:val="clear" w:pos="360"/>
          <w:tab w:val="num" w:pos="567"/>
        </w:tabs>
        <w:ind w:left="567" w:hanging="567"/>
        <w:rPr>
          <w:rFonts w:asciiTheme="majorBidi" w:hAnsiTheme="majorBidi" w:cstheme="majorBidi"/>
          <w:szCs w:val="24"/>
        </w:rPr>
      </w:pPr>
      <w:bookmarkStart w:id="46" w:name="_Ref38401943"/>
      <w:r w:rsidRPr="005126D8">
        <w:rPr>
          <w:rFonts w:asciiTheme="majorBidi" w:hAnsiTheme="majorBidi" w:cstheme="majorBidi"/>
          <w:szCs w:val="24"/>
        </w:rPr>
        <w:t>Atbilstība profesionālās darbības veikšanai:</w:t>
      </w:r>
      <w:bookmarkEnd w:id="46"/>
    </w:p>
    <w:p w14:paraId="2D57320B" w14:textId="36B561ED" w:rsidR="004007BB" w:rsidRPr="005126D8" w:rsidRDefault="004007BB" w:rsidP="00F44D22">
      <w:pPr>
        <w:pStyle w:val="BodyText"/>
        <w:widowControl/>
        <w:numPr>
          <w:ilvl w:val="2"/>
          <w:numId w:val="2"/>
        </w:numPr>
        <w:tabs>
          <w:tab w:val="num" w:pos="1276"/>
        </w:tabs>
        <w:spacing w:after="0"/>
        <w:ind w:left="1276" w:hanging="709"/>
        <w:jc w:val="both"/>
        <w:rPr>
          <w:rFonts w:asciiTheme="majorBidi" w:hAnsiTheme="majorBidi" w:cstheme="majorBidi"/>
          <w:szCs w:val="24"/>
        </w:rPr>
      </w:pPr>
      <w:r w:rsidRPr="005126D8">
        <w:rPr>
          <w:rFonts w:asciiTheme="majorBidi" w:hAnsiTheme="majorBidi" w:cstheme="majorBidi"/>
          <w:szCs w:val="24"/>
        </w:rPr>
        <w:t>Pretendents ir reģistrēts atbilstoši normatīvo aktu prasībām</w:t>
      </w:r>
      <w:r w:rsidR="004D418B" w:rsidRPr="005126D8">
        <w:rPr>
          <w:rFonts w:asciiTheme="majorBidi" w:hAnsiTheme="majorBidi" w:cstheme="majorBidi"/>
          <w:szCs w:val="24"/>
        </w:rPr>
        <w:t>.</w:t>
      </w:r>
      <w:r w:rsidR="00A3317D" w:rsidRPr="005126D8">
        <w:rPr>
          <w:rFonts w:asciiTheme="majorBidi" w:hAnsiTheme="majorBidi" w:cstheme="majorBidi"/>
          <w:szCs w:val="24"/>
        </w:rPr>
        <w:t xml:space="preserve"> Šī prasība attiecas uz apakšuzņēmējiem, katru piegādātāju apvienības dalībnieku un personām, uz kuras spējām pretendents balstās.</w:t>
      </w:r>
    </w:p>
    <w:p w14:paraId="0527AC3D" w14:textId="698ECDF5" w:rsidR="00FF33FE" w:rsidRPr="005126D8" w:rsidRDefault="002B574A" w:rsidP="00F44D22">
      <w:pPr>
        <w:pStyle w:val="BodyText"/>
        <w:widowControl/>
        <w:numPr>
          <w:ilvl w:val="2"/>
          <w:numId w:val="2"/>
        </w:numPr>
        <w:tabs>
          <w:tab w:val="num" w:pos="1276"/>
        </w:tabs>
        <w:spacing w:after="0"/>
        <w:ind w:left="1276" w:hanging="709"/>
        <w:jc w:val="both"/>
        <w:rPr>
          <w:rFonts w:asciiTheme="majorBidi" w:hAnsiTheme="majorBidi" w:cstheme="majorBidi"/>
          <w:szCs w:val="24"/>
        </w:rPr>
      </w:pPr>
      <w:bookmarkStart w:id="47" w:name="_Ref38397507"/>
      <w:r w:rsidRPr="005126D8">
        <w:rPr>
          <w:rFonts w:asciiTheme="majorBidi" w:hAnsiTheme="majorBidi" w:cstheme="majorBidi"/>
          <w:szCs w:val="24"/>
        </w:rPr>
        <w:t>Pretendents Tehniskajās specifikācijās noteikto uzdevumu un prasību izpildei ir atbilstoši reģistrēts (ja konkrēto darbu veikšanai ir nepieciešama šāda reģistrācija atbilstoši normatīvo aktu prasībām) Latvijas Republikas Būvkomersantu reģistrā (</w:t>
      </w:r>
      <w:r w:rsidRPr="005126D8">
        <w:rPr>
          <w:rFonts w:asciiTheme="majorBidi" w:hAnsiTheme="majorBidi" w:cstheme="majorBidi"/>
          <w:i/>
          <w:szCs w:val="24"/>
        </w:rPr>
        <w:t>prasība attiecas uz L</w:t>
      </w:r>
      <w:r w:rsidR="00A3317D" w:rsidRPr="005126D8">
        <w:rPr>
          <w:rFonts w:asciiTheme="majorBidi" w:hAnsiTheme="majorBidi" w:cstheme="majorBidi"/>
          <w:i/>
          <w:szCs w:val="24"/>
        </w:rPr>
        <w:t>atvijas Republikā</w:t>
      </w:r>
      <w:r w:rsidRPr="005126D8">
        <w:rPr>
          <w:rFonts w:asciiTheme="majorBidi" w:hAnsiTheme="majorBidi" w:cstheme="majorBidi"/>
          <w:i/>
          <w:szCs w:val="24"/>
        </w:rPr>
        <w:t xml:space="preserve"> reģistrētām personām</w:t>
      </w:r>
      <w:r w:rsidRPr="005126D8">
        <w:rPr>
          <w:rFonts w:asciiTheme="majorBidi" w:hAnsiTheme="majorBidi" w:cstheme="majorBidi"/>
          <w:szCs w:val="24"/>
        </w:rPr>
        <w:t>) vai, ja Pretendents</w:t>
      </w:r>
      <w:r w:rsidR="00DE70D4" w:rsidRPr="005126D8">
        <w:rPr>
          <w:rFonts w:asciiTheme="majorBidi" w:hAnsiTheme="majorBidi" w:cstheme="majorBidi"/>
          <w:szCs w:val="24"/>
        </w:rPr>
        <w:t xml:space="preserve"> </w:t>
      </w:r>
      <w:r w:rsidRPr="005126D8">
        <w:rPr>
          <w:rFonts w:asciiTheme="majorBidi" w:hAnsiTheme="majorBidi" w:cstheme="majorBidi"/>
          <w:szCs w:val="24"/>
        </w:rPr>
        <w:t>(</w:t>
      </w:r>
      <w:r w:rsidRPr="005126D8">
        <w:rPr>
          <w:rFonts w:asciiTheme="majorBidi" w:hAnsiTheme="majorBidi" w:cstheme="majorBidi"/>
          <w:i/>
          <w:szCs w:val="24"/>
        </w:rPr>
        <w:t>ārvalstīs reģistrēta persona</w:t>
      </w:r>
      <w:r w:rsidRPr="005126D8">
        <w:rPr>
          <w:rFonts w:asciiTheme="majorBidi" w:hAnsiTheme="majorBidi" w:cstheme="majorBidi"/>
          <w:szCs w:val="24"/>
        </w:rPr>
        <w:t xml:space="preserve">) nav reģistrēts Latvijas Republikas Būvkomersantu reģistrā, tam jābūt reģistrētam Latvijas Republikas Būvkomersantu reģistrā uz būvdarbu līguma izpildes uzsākšanas brīdi, ja Pretendents </w:t>
      </w:r>
      <w:r w:rsidR="00166D2F" w:rsidRPr="005126D8">
        <w:rPr>
          <w:rFonts w:asciiTheme="majorBidi" w:hAnsiTheme="majorBidi" w:cstheme="majorBidi"/>
          <w:szCs w:val="24"/>
        </w:rPr>
        <w:t xml:space="preserve">tiks </w:t>
      </w:r>
      <w:r w:rsidRPr="005126D8">
        <w:rPr>
          <w:rFonts w:asciiTheme="majorBidi" w:hAnsiTheme="majorBidi" w:cstheme="majorBidi"/>
          <w:szCs w:val="24"/>
        </w:rPr>
        <w:t xml:space="preserve">atzīts par </w:t>
      </w:r>
      <w:r w:rsidR="00B12E88" w:rsidRPr="005126D8">
        <w:rPr>
          <w:rFonts w:asciiTheme="majorBidi" w:hAnsiTheme="majorBidi" w:cstheme="majorBidi"/>
          <w:szCs w:val="24"/>
        </w:rPr>
        <w:t>k</w:t>
      </w:r>
      <w:r w:rsidRPr="005126D8">
        <w:rPr>
          <w:rFonts w:asciiTheme="majorBidi" w:hAnsiTheme="majorBidi" w:cstheme="majorBidi"/>
          <w:szCs w:val="24"/>
        </w:rPr>
        <w:t>onkursa uzvarētāju.</w:t>
      </w:r>
      <w:bookmarkEnd w:id="47"/>
    </w:p>
    <w:p w14:paraId="5E074446" w14:textId="77777777" w:rsidR="00B45118" w:rsidRPr="005126D8" w:rsidRDefault="00B45118" w:rsidP="00F44D22">
      <w:pPr>
        <w:pStyle w:val="BodyText"/>
        <w:widowControl/>
        <w:tabs>
          <w:tab w:val="num" w:pos="1276"/>
        </w:tabs>
        <w:spacing w:after="0"/>
        <w:ind w:left="1276"/>
        <w:jc w:val="both"/>
        <w:rPr>
          <w:rFonts w:asciiTheme="majorBidi" w:hAnsiTheme="majorBidi" w:cstheme="majorBidi"/>
          <w:szCs w:val="24"/>
        </w:rPr>
      </w:pPr>
    </w:p>
    <w:p w14:paraId="0D768317" w14:textId="77777777" w:rsidR="00A32EC8" w:rsidRPr="005126D8" w:rsidRDefault="0054412A" w:rsidP="00F44D22">
      <w:pPr>
        <w:pStyle w:val="BodyText"/>
        <w:widowControl/>
        <w:numPr>
          <w:ilvl w:val="1"/>
          <w:numId w:val="2"/>
        </w:numPr>
        <w:tabs>
          <w:tab w:val="num" w:pos="1276"/>
        </w:tabs>
        <w:spacing w:after="0"/>
        <w:jc w:val="both"/>
        <w:rPr>
          <w:rFonts w:asciiTheme="majorBidi" w:hAnsiTheme="majorBidi" w:cstheme="majorBidi"/>
          <w:b/>
          <w:szCs w:val="24"/>
        </w:rPr>
      </w:pPr>
      <w:bookmarkStart w:id="48" w:name="_Ref38400100"/>
      <w:r w:rsidRPr="005126D8">
        <w:rPr>
          <w:rFonts w:asciiTheme="majorBidi" w:hAnsiTheme="majorBidi" w:cstheme="majorBidi"/>
          <w:b/>
          <w:szCs w:val="24"/>
        </w:rPr>
        <w:t>Tehniskās un profesionālās spējas:</w:t>
      </w:r>
      <w:bookmarkEnd w:id="48"/>
    </w:p>
    <w:p w14:paraId="5B085DA0" w14:textId="45A50DB0" w:rsidR="00675056" w:rsidRPr="005126D8" w:rsidRDefault="00F11330" w:rsidP="00F924D0">
      <w:pPr>
        <w:pStyle w:val="BodyText"/>
        <w:widowControl/>
        <w:numPr>
          <w:ilvl w:val="2"/>
          <w:numId w:val="2"/>
        </w:numPr>
        <w:tabs>
          <w:tab w:val="num" w:pos="1276"/>
        </w:tabs>
        <w:spacing w:after="0"/>
        <w:ind w:left="1276"/>
        <w:jc w:val="both"/>
        <w:rPr>
          <w:rFonts w:asciiTheme="majorBidi" w:hAnsiTheme="majorBidi" w:cstheme="majorBidi"/>
          <w:strike/>
          <w:szCs w:val="24"/>
        </w:rPr>
      </w:pPr>
      <w:bookmarkStart w:id="49" w:name="_Ref38398798"/>
      <w:r w:rsidRPr="005126D8">
        <w:rPr>
          <w:rFonts w:asciiTheme="majorBidi" w:hAnsiTheme="majorBidi" w:cstheme="majorBidi"/>
          <w:szCs w:val="24"/>
        </w:rPr>
        <w:lastRenderedPageBreak/>
        <w:t>Pretendentam iepriekšējo piecu gadu laikā (</w:t>
      </w:r>
      <w:r w:rsidR="00A3317D" w:rsidRPr="005126D8">
        <w:rPr>
          <w:rFonts w:asciiTheme="majorBidi" w:hAnsiTheme="majorBidi" w:cstheme="majorBidi"/>
          <w:szCs w:val="24"/>
        </w:rPr>
        <w:t xml:space="preserve">t.i. </w:t>
      </w:r>
      <w:r w:rsidR="003901B3" w:rsidRPr="005126D8">
        <w:rPr>
          <w:rFonts w:asciiTheme="majorBidi" w:hAnsiTheme="majorBidi" w:cstheme="majorBidi"/>
          <w:szCs w:val="24"/>
        </w:rPr>
        <w:t>20</w:t>
      </w:r>
      <w:r w:rsidR="00893DF1" w:rsidRPr="005126D8">
        <w:rPr>
          <w:rFonts w:asciiTheme="majorBidi" w:hAnsiTheme="majorBidi" w:cstheme="majorBidi"/>
          <w:szCs w:val="24"/>
        </w:rPr>
        <w:t>20</w:t>
      </w:r>
      <w:r w:rsidR="003901B3" w:rsidRPr="005126D8">
        <w:rPr>
          <w:rFonts w:asciiTheme="majorBidi" w:hAnsiTheme="majorBidi" w:cstheme="majorBidi"/>
          <w:szCs w:val="24"/>
        </w:rPr>
        <w:t>., 20</w:t>
      </w:r>
      <w:r w:rsidR="00893DF1" w:rsidRPr="005126D8">
        <w:rPr>
          <w:rFonts w:asciiTheme="majorBidi" w:hAnsiTheme="majorBidi" w:cstheme="majorBidi"/>
          <w:szCs w:val="24"/>
        </w:rPr>
        <w:t>21</w:t>
      </w:r>
      <w:r w:rsidR="003901B3" w:rsidRPr="005126D8">
        <w:rPr>
          <w:rFonts w:asciiTheme="majorBidi" w:hAnsiTheme="majorBidi" w:cstheme="majorBidi"/>
          <w:szCs w:val="24"/>
        </w:rPr>
        <w:t>., 20</w:t>
      </w:r>
      <w:r w:rsidR="00893DF1" w:rsidRPr="005126D8">
        <w:rPr>
          <w:rFonts w:asciiTheme="majorBidi" w:hAnsiTheme="majorBidi" w:cstheme="majorBidi"/>
          <w:szCs w:val="24"/>
        </w:rPr>
        <w:t>22</w:t>
      </w:r>
      <w:r w:rsidR="003901B3" w:rsidRPr="005126D8">
        <w:rPr>
          <w:rFonts w:asciiTheme="majorBidi" w:hAnsiTheme="majorBidi" w:cstheme="majorBidi"/>
          <w:szCs w:val="24"/>
        </w:rPr>
        <w:t xml:space="preserve">., </w:t>
      </w:r>
      <w:r w:rsidR="00425482" w:rsidRPr="005126D8">
        <w:rPr>
          <w:rFonts w:asciiTheme="majorBidi" w:hAnsiTheme="majorBidi" w:cstheme="majorBidi"/>
          <w:szCs w:val="24"/>
        </w:rPr>
        <w:t>20</w:t>
      </w:r>
      <w:r w:rsidR="00893DF1" w:rsidRPr="005126D8">
        <w:rPr>
          <w:rFonts w:asciiTheme="majorBidi" w:hAnsiTheme="majorBidi" w:cstheme="majorBidi"/>
          <w:szCs w:val="24"/>
        </w:rPr>
        <w:t>23</w:t>
      </w:r>
      <w:r w:rsidR="00425482" w:rsidRPr="005126D8">
        <w:rPr>
          <w:rFonts w:asciiTheme="majorBidi" w:hAnsiTheme="majorBidi" w:cstheme="majorBidi"/>
          <w:szCs w:val="24"/>
        </w:rPr>
        <w:t>.</w:t>
      </w:r>
      <w:r w:rsidR="00A3317D" w:rsidRPr="005126D8">
        <w:rPr>
          <w:rFonts w:asciiTheme="majorBidi" w:hAnsiTheme="majorBidi" w:cstheme="majorBidi"/>
          <w:szCs w:val="24"/>
        </w:rPr>
        <w:t>, 20</w:t>
      </w:r>
      <w:r w:rsidR="00893DF1" w:rsidRPr="005126D8">
        <w:rPr>
          <w:rFonts w:asciiTheme="majorBidi" w:hAnsiTheme="majorBidi" w:cstheme="majorBidi"/>
          <w:szCs w:val="24"/>
        </w:rPr>
        <w:t>24</w:t>
      </w:r>
      <w:r w:rsidR="00A3317D" w:rsidRPr="005126D8">
        <w:rPr>
          <w:rFonts w:asciiTheme="majorBidi" w:hAnsiTheme="majorBidi" w:cstheme="majorBidi"/>
          <w:szCs w:val="24"/>
        </w:rPr>
        <w:t>.</w:t>
      </w:r>
      <w:r w:rsidR="00425482" w:rsidRPr="005126D8">
        <w:rPr>
          <w:rFonts w:asciiTheme="majorBidi" w:hAnsiTheme="majorBidi" w:cstheme="majorBidi"/>
          <w:szCs w:val="24"/>
        </w:rPr>
        <w:t>gad</w:t>
      </w:r>
      <w:r w:rsidR="00675056" w:rsidRPr="005126D8">
        <w:rPr>
          <w:rFonts w:asciiTheme="majorBidi" w:hAnsiTheme="majorBidi" w:cstheme="majorBidi"/>
          <w:szCs w:val="24"/>
        </w:rPr>
        <w:t>ā</w:t>
      </w:r>
      <w:r w:rsidR="00425482" w:rsidRPr="005126D8">
        <w:rPr>
          <w:rFonts w:asciiTheme="majorBidi" w:hAnsiTheme="majorBidi" w:cstheme="majorBidi"/>
          <w:szCs w:val="24"/>
        </w:rPr>
        <w:t xml:space="preserve"> </w:t>
      </w:r>
      <w:r w:rsidR="00DB583D" w:rsidRPr="005126D8">
        <w:rPr>
          <w:rFonts w:asciiTheme="majorBidi" w:hAnsiTheme="majorBidi" w:cstheme="majorBidi"/>
          <w:szCs w:val="24"/>
        </w:rPr>
        <w:t>un 20</w:t>
      </w:r>
      <w:r w:rsidR="00A3317D" w:rsidRPr="005126D8">
        <w:rPr>
          <w:rFonts w:asciiTheme="majorBidi" w:hAnsiTheme="majorBidi" w:cstheme="majorBidi"/>
          <w:szCs w:val="24"/>
        </w:rPr>
        <w:t>2</w:t>
      </w:r>
      <w:r w:rsidR="00893DF1" w:rsidRPr="005126D8">
        <w:rPr>
          <w:rFonts w:asciiTheme="majorBidi" w:hAnsiTheme="majorBidi" w:cstheme="majorBidi"/>
          <w:szCs w:val="24"/>
        </w:rPr>
        <w:t>5</w:t>
      </w:r>
      <w:r w:rsidR="00DB583D" w:rsidRPr="005126D8">
        <w:rPr>
          <w:rFonts w:asciiTheme="majorBidi" w:hAnsiTheme="majorBidi" w:cstheme="majorBidi"/>
          <w:szCs w:val="24"/>
        </w:rPr>
        <w:t>.gad</w:t>
      </w:r>
      <w:r w:rsidR="00675056" w:rsidRPr="005126D8">
        <w:rPr>
          <w:rFonts w:asciiTheme="majorBidi" w:hAnsiTheme="majorBidi" w:cstheme="majorBidi"/>
          <w:szCs w:val="24"/>
        </w:rPr>
        <w:t xml:space="preserve">ā </w:t>
      </w:r>
      <w:r w:rsidR="00425482" w:rsidRPr="005126D8">
        <w:rPr>
          <w:rFonts w:asciiTheme="majorBidi" w:hAnsiTheme="majorBidi" w:cstheme="majorBidi"/>
          <w:szCs w:val="24"/>
        </w:rPr>
        <w:t>līdz piedāvājuma iesniegšanas dienai</w:t>
      </w:r>
      <w:r w:rsidR="00AA25E3" w:rsidRPr="005126D8">
        <w:rPr>
          <w:rFonts w:asciiTheme="majorBidi" w:hAnsiTheme="majorBidi" w:cstheme="majorBidi"/>
          <w:b/>
          <w:bCs/>
          <w:szCs w:val="24"/>
        </w:rPr>
        <w:t xml:space="preserve"> </w:t>
      </w:r>
      <w:r w:rsidRPr="005126D8">
        <w:rPr>
          <w:rFonts w:asciiTheme="majorBidi" w:hAnsiTheme="majorBidi" w:cstheme="majorBidi"/>
          <w:b/>
          <w:bCs/>
          <w:szCs w:val="24"/>
        </w:rPr>
        <w:t xml:space="preserve">ir pieredze </w:t>
      </w:r>
      <w:r w:rsidR="00893DF1" w:rsidRPr="005126D8">
        <w:rPr>
          <w:rFonts w:asciiTheme="majorBidi" w:hAnsiTheme="majorBidi" w:cstheme="majorBidi"/>
          <w:b/>
          <w:bCs/>
          <w:szCs w:val="24"/>
        </w:rPr>
        <w:t>vismaz divu būvobjektu</w:t>
      </w:r>
      <w:r w:rsidR="00A9120C" w:rsidRPr="005126D8">
        <w:rPr>
          <w:rFonts w:asciiTheme="majorBidi" w:hAnsiTheme="majorBidi" w:cstheme="majorBidi"/>
          <w:b/>
          <w:bCs/>
          <w:szCs w:val="24"/>
        </w:rPr>
        <w:t xml:space="preserve"> būvdarbu veikšanā</w:t>
      </w:r>
      <w:r w:rsidR="00EF1C84" w:rsidRPr="005126D8">
        <w:rPr>
          <w:rFonts w:asciiTheme="majorBidi" w:hAnsiTheme="majorBidi" w:cstheme="majorBidi"/>
          <w:b/>
          <w:bCs/>
          <w:szCs w:val="24"/>
        </w:rPr>
        <w:t>, kuri atbilst būvju klasifikācijas kodam 2152, 2153, 2212</w:t>
      </w:r>
      <w:r w:rsidR="00F924D0" w:rsidRPr="005126D8">
        <w:rPr>
          <w:rFonts w:asciiTheme="majorBidi" w:hAnsiTheme="majorBidi" w:cstheme="majorBidi"/>
          <w:b/>
          <w:bCs/>
          <w:szCs w:val="24"/>
        </w:rPr>
        <w:t>, 2222 vai 2223 (Dambji, meliorācijas sistēmas vai ūdensapgādes un kanalizācijas sistēmas utml.)</w:t>
      </w:r>
      <w:r w:rsidRPr="005126D8">
        <w:rPr>
          <w:rFonts w:asciiTheme="majorBidi" w:hAnsiTheme="majorBidi" w:cstheme="majorBidi"/>
          <w:szCs w:val="24"/>
        </w:rPr>
        <w:t xml:space="preserve">. </w:t>
      </w:r>
      <w:bookmarkStart w:id="50" w:name="_Hlk517351377"/>
      <w:r w:rsidR="00BD0F83" w:rsidRPr="005126D8">
        <w:rPr>
          <w:rFonts w:asciiTheme="majorBidi" w:hAnsiTheme="majorBidi" w:cstheme="majorBidi"/>
          <w:szCs w:val="24"/>
        </w:rPr>
        <w:t>B</w:t>
      </w:r>
      <w:r w:rsidR="00DA5AD2" w:rsidRPr="005126D8">
        <w:rPr>
          <w:rFonts w:asciiTheme="majorBidi" w:hAnsiTheme="majorBidi" w:cstheme="majorBidi"/>
          <w:szCs w:val="24"/>
        </w:rPr>
        <w:t>ūvdarbiem ir jābūt pilnībā pabeigtiem un pieņemt</w:t>
      </w:r>
      <w:r w:rsidR="00190800" w:rsidRPr="005126D8">
        <w:rPr>
          <w:rFonts w:asciiTheme="majorBidi" w:hAnsiTheme="majorBidi" w:cstheme="majorBidi"/>
          <w:szCs w:val="24"/>
        </w:rPr>
        <w:t>iem</w:t>
      </w:r>
      <w:r w:rsidR="00DA5AD2" w:rsidRPr="005126D8">
        <w:rPr>
          <w:rFonts w:asciiTheme="majorBidi" w:hAnsiTheme="majorBidi" w:cstheme="majorBidi"/>
          <w:szCs w:val="24"/>
        </w:rPr>
        <w:t xml:space="preserve"> ekspluatācijā</w:t>
      </w:r>
      <w:r w:rsidR="00AA25E3" w:rsidRPr="005126D8">
        <w:rPr>
          <w:rFonts w:asciiTheme="majorBidi" w:hAnsiTheme="majorBidi" w:cstheme="majorBidi"/>
          <w:szCs w:val="24"/>
        </w:rPr>
        <w:t xml:space="preserve"> </w:t>
      </w:r>
      <w:r w:rsidR="00AA25E3" w:rsidRPr="005126D8">
        <w:rPr>
          <w:rFonts w:asciiTheme="majorBidi" w:hAnsiTheme="majorBidi" w:cstheme="majorBidi"/>
          <w:bCs/>
          <w:szCs w:val="24"/>
        </w:rPr>
        <w:t>vai saņemta atzīme par būvdarbu pabeigšanu attiecīgajā būvvaldē vai institūcijā, kas pilda būvvaldes funkcijas, vai līdzvērtīgā iestādē ārvalstīs,</w:t>
      </w:r>
      <w:r w:rsidR="00DA5AD2" w:rsidRPr="005126D8">
        <w:rPr>
          <w:rFonts w:asciiTheme="majorBidi" w:hAnsiTheme="majorBidi" w:cstheme="majorBidi"/>
          <w:szCs w:val="24"/>
        </w:rPr>
        <w:t xml:space="preserve"> uz piedāvājuma iesniegšanas dienu</w:t>
      </w:r>
      <w:r w:rsidR="00675056" w:rsidRPr="005126D8">
        <w:rPr>
          <w:rFonts w:asciiTheme="majorBidi" w:hAnsiTheme="majorBidi" w:cstheme="majorBidi"/>
          <w:szCs w:val="24"/>
        </w:rPr>
        <w:t>.</w:t>
      </w:r>
      <w:bookmarkEnd w:id="49"/>
    </w:p>
    <w:p w14:paraId="244BDD8B" w14:textId="5A5EA764" w:rsidR="005441C0" w:rsidRPr="005126D8" w:rsidRDefault="005441C0" w:rsidP="00F44D22">
      <w:pPr>
        <w:pStyle w:val="BodyText"/>
        <w:widowControl/>
        <w:numPr>
          <w:ilvl w:val="2"/>
          <w:numId w:val="2"/>
        </w:numPr>
        <w:tabs>
          <w:tab w:val="num" w:pos="1276"/>
          <w:tab w:val="num" w:pos="1980"/>
        </w:tabs>
        <w:spacing w:after="0"/>
        <w:ind w:left="1276" w:hanging="709"/>
        <w:jc w:val="both"/>
        <w:rPr>
          <w:rFonts w:asciiTheme="majorBidi" w:hAnsiTheme="majorBidi" w:cstheme="majorBidi"/>
          <w:szCs w:val="24"/>
        </w:rPr>
      </w:pPr>
      <w:bookmarkStart w:id="51" w:name="_Ref38399690"/>
      <w:bookmarkEnd w:id="50"/>
      <w:r w:rsidRPr="005126D8">
        <w:rPr>
          <w:rFonts w:asciiTheme="majorBidi" w:hAnsiTheme="majorBidi" w:cstheme="majorBidi"/>
          <w:szCs w:val="24"/>
        </w:rPr>
        <w:t>Pretendenta rīcībā ir augsti kvalificēts un normatīvo aktu prasībām atbilstoši sertificēts (ja to nosaka saistošie normatīvie akti) tehniskais personāls Tehniskajās specifikācijās noteikto būvdarbu izpildei</w:t>
      </w:r>
      <w:r w:rsidR="004B30CA" w:rsidRPr="005126D8">
        <w:rPr>
          <w:rFonts w:asciiTheme="majorBidi" w:hAnsiTheme="majorBidi" w:cstheme="majorBidi"/>
          <w:szCs w:val="24"/>
        </w:rPr>
        <w:t>, t.sk.:</w:t>
      </w:r>
      <w:bookmarkEnd w:id="51"/>
    </w:p>
    <w:p w14:paraId="0D7EE162" w14:textId="38CBDDDB" w:rsidR="00DB583D" w:rsidRPr="005126D8" w:rsidRDefault="006B71B0" w:rsidP="00280BA1">
      <w:pPr>
        <w:numPr>
          <w:ilvl w:val="3"/>
          <w:numId w:val="2"/>
        </w:numPr>
        <w:jc w:val="both"/>
        <w:rPr>
          <w:rFonts w:asciiTheme="majorBidi" w:hAnsiTheme="majorBidi" w:cstheme="majorBidi"/>
          <w:sz w:val="24"/>
          <w:szCs w:val="24"/>
        </w:rPr>
      </w:pPr>
      <w:r w:rsidRPr="005126D8">
        <w:rPr>
          <w:rFonts w:asciiTheme="majorBidi" w:hAnsiTheme="majorBidi" w:cstheme="majorBidi"/>
          <w:sz w:val="24"/>
          <w:szCs w:val="24"/>
        </w:rPr>
        <w:t xml:space="preserve">vismaz </w:t>
      </w:r>
      <w:r w:rsidR="00AA25E3" w:rsidRPr="005126D8">
        <w:rPr>
          <w:rFonts w:asciiTheme="majorBidi" w:hAnsiTheme="majorBidi" w:cstheme="majorBidi"/>
          <w:sz w:val="24"/>
          <w:szCs w:val="24"/>
        </w:rPr>
        <w:t>viens</w:t>
      </w:r>
      <w:r w:rsidRPr="005126D8">
        <w:rPr>
          <w:rFonts w:asciiTheme="majorBidi" w:hAnsiTheme="majorBidi" w:cstheme="majorBidi"/>
          <w:sz w:val="24"/>
          <w:szCs w:val="24"/>
        </w:rPr>
        <w:t xml:space="preserve"> sertificēts </w:t>
      </w:r>
      <w:r w:rsidRPr="005126D8">
        <w:rPr>
          <w:rFonts w:asciiTheme="majorBidi" w:hAnsiTheme="majorBidi" w:cstheme="majorBidi"/>
          <w:b/>
          <w:sz w:val="24"/>
          <w:szCs w:val="24"/>
        </w:rPr>
        <w:t xml:space="preserve">būvdarbu vadītājs </w:t>
      </w:r>
      <w:r w:rsidR="00AA25E3" w:rsidRPr="005126D8">
        <w:rPr>
          <w:rFonts w:asciiTheme="majorBidi" w:hAnsiTheme="majorBidi" w:cstheme="majorBidi"/>
          <w:b/>
          <w:sz w:val="24"/>
          <w:szCs w:val="24"/>
        </w:rPr>
        <w:t>sertificēts ēku būvdarbu vadīšanā un būvuzraudzībā, meliorācijas sistēmu būvdarbu vadīšanā un būvuzraudzīb</w:t>
      </w:r>
      <w:r w:rsidR="00280BA1" w:rsidRPr="005126D8">
        <w:rPr>
          <w:rFonts w:asciiTheme="majorBidi" w:hAnsiTheme="majorBidi" w:cstheme="majorBidi"/>
          <w:b/>
          <w:sz w:val="24"/>
          <w:szCs w:val="24"/>
        </w:rPr>
        <w:t>ā,</w:t>
      </w:r>
      <w:r w:rsidR="00AA25E3" w:rsidRPr="005126D8">
        <w:rPr>
          <w:rFonts w:asciiTheme="majorBidi" w:hAnsiTheme="majorBidi" w:cstheme="majorBidi"/>
          <w:b/>
          <w:sz w:val="24"/>
          <w:szCs w:val="24"/>
        </w:rPr>
        <w:t xml:space="preserve"> hidrotehnisko būvju būvdarbu vadīšan</w:t>
      </w:r>
      <w:r w:rsidR="0069339A" w:rsidRPr="005126D8">
        <w:rPr>
          <w:rFonts w:asciiTheme="majorBidi" w:hAnsiTheme="majorBidi" w:cstheme="majorBidi"/>
          <w:b/>
          <w:sz w:val="24"/>
          <w:szCs w:val="24"/>
        </w:rPr>
        <w:t>ā</w:t>
      </w:r>
      <w:r w:rsidR="00AA25E3" w:rsidRPr="005126D8">
        <w:rPr>
          <w:rFonts w:asciiTheme="majorBidi" w:hAnsiTheme="majorBidi" w:cstheme="majorBidi"/>
          <w:b/>
          <w:sz w:val="24"/>
          <w:szCs w:val="24"/>
        </w:rPr>
        <w:t xml:space="preserve"> un būvuzraudzīb</w:t>
      </w:r>
      <w:r w:rsidR="0069339A" w:rsidRPr="005126D8">
        <w:rPr>
          <w:rFonts w:asciiTheme="majorBidi" w:hAnsiTheme="majorBidi" w:cstheme="majorBidi"/>
          <w:b/>
          <w:sz w:val="24"/>
          <w:szCs w:val="24"/>
        </w:rPr>
        <w:t>ā</w:t>
      </w:r>
      <w:r w:rsidR="00280BA1" w:rsidRPr="005126D8">
        <w:rPr>
          <w:rFonts w:asciiTheme="majorBidi" w:hAnsiTheme="majorBidi" w:cstheme="majorBidi"/>
          <w:b/>
          <w:sz w:val="24"/>
          <w:szCs w:val="24"/>
        </w:rPr>
        <w:t xml:space="preserve"> vai ūdensapgādes un kanalizācijas sistēmu (ieskaitot ugunsdzēsības sistēmas) būvdarbu vadīšanā un būvuzraudzībā</w:t>
      </w:r>
      <w:r w:rsidRPr="005126D8">
        <w:rPr>
          <w:rFonts w:asciiTheme="majorBidi" w:hAnsiTheme="majorBidi" w:cstheme="majorBidi"/>
          <w:sz w:val="24"/>
          <w:szCs w:val="24"/>
        </w:rPr>
        <w:t>, kurš</w:t>
      </w:r>
      <w:r w:rsidR="0071588F" w:rsidRPr="005126D8">
        <w:rPr>
          <w:rFonts w:asciiTheme="majorBidi" w:hAnsiTheme="majorBidi" w:cstheme="majorBidi"/>
          <w:sz w:val="24"/>
          <w:szCs w:val="24"/>
        </w:rPr>
        <w:t xml:space="preserve"> </w:t>
      </w:r>
      <w:r w:rsidRPr="005126D8">
        <w:rPr>
          <w:rFonts w:asciiTheme="majorBidi" w:hAnsiTheme="majorBidi" w:cstheme="majorBidi"/>
          <w:sz w:val="24"/>
          <w:szCs w:val="24"/>
        </w:rPr>
        <w:t>iepriekšējo piecu gadu laikā</w:t>
      </w:r>
      <w:r w:rsidR="000D2EBA" w:rsidRPr="005126D8">
        <w:rPr>
          <w:rFonts w:asciiTheme="majorBidi" w:hAnsiTheme="majorBidi" w:cstheme="majorBidi"/>
          <w:sz w:val="24"/>
          <w:szCs w:val="24"/>
        </w:rPr>
        <w:t xml:space="preserve"> </w:t>
      </w:r>
      <w:r w:rsidR="0071588F" w:rsidRPr="005126D8">
        <w:rPr>
          <w:rFonts w:asciiTheme="majorBidi" w:hAnsiTheme="majorBidi" w:cstheme="majorBidi"/>
          <w:sz w:val="24"/>
          <w:szCs w:val="24"/>
        </w:rPr>
        <w:t>(</w:t>
      </w:r>
      <w:r w:rsidR="0069339A" w:rsidRPr="005126D8">
        <w:rPr>
          <w:rFonts w:asciiTheme="majorBidi" w:hAnsiTheme="majorBidi" w:cstheme="majorBidi"/>
          <w:sz w:val="24"/>
          <w:szCs w:val="24"/>
        </w:rPr>
        <w:t>t.i. 2020., 2021., 2022., 2023., 2024.gadā un 2025.gadā līdz piedāvājuma iesniegšanas dienai</w:t>
      </w:r>
      <w:r w:rsidR="0071588F" w:rsidRPr="005126D8">
        <w:rPr>
          <w:rFonts w:asciiTheme="majorBidi" w:hAnsiTheme="majorBidi" w:cstheme="majorBidi"/>
          <w:sz w:val="24"/>
          <w:szCs w:val="24"/>
        </w:rPr>
        <w:t>)</w:t>
      </w:r>
      <w:r w:rsidRPr="005126D8">
        <w:rPr>
          <w:rFonts w:asciiTheme="majorBidi" w:hAnsiTheme="majorBidi" w:cstheme="majorBidi"/>
          <w:sz w:val="24"/>
          <w:szCs w:val="24"/>
        </w:rPr>
        <w:t xml:space="preserve"> kā būvdarbu vadītāj</w:t>
      </w:r>
      <w:r w:rsidR="005126D8" w:rsidRPr="005126D8">
        <w:rPr>
          <w:rFonts w:asciiTheme="majorBidi" w:hAnsiTheme="majorBidi" w:cstheme="majorBidi"/>
          <w:sz w:val="24"/>
          <w:szCs w:val="24"/>
        </w:rPr>
        <w:t>am</w:t>
      </w:r>
      <w:r w:rsidRPr="005126D8">
        <w:rPr>
          <w:rFonts w:asciiTheme="majorBidi" w:hAnsiTheme="majorBidi" w:cstheme="majorBidi"/>
          <w:sz w:val="24"/>
          <w:szCs w:val="24"/>
        </w:rPr>
        <w:t xml:space="preserve"> </w:t>
      </w:r>
      <w:r w:rsidRPr="005126D8">
        <w:rPr>
          <w:rFonts w:asciiTheme="majorBidi" w:hAnsiTheme="majorBidi" w:cstheme="majorBidi"/>
          <w:b/>
          <w:bCs/>
          <w:sz w:val="24"/>
          <w:szCs w:val="24"/>
        </w:rPr>
        <w:t xml:space="preserve">ir </w:t>
      </w:r>
      <w:r w:rsidR="005126D8" w:rsidRPr="005126D8">
        <w:rPr>
          <w:rFonts w:asciiTheme="majorBidi" w:hAnsiTheme="majorBidi" w:cstheme="majorBidi"/>
          <w:b/>
          <w:bCs/>
          <w:sz w:val="24"/>
          <w:szCs w:val="24"/>
        </w:rPr>
        <w:t>pieredze vismaz viena būvobjekta būvdarbu veikšanā, kurš atbilst būvju klasifikācijas kodam 2152, 2153, 2212, 2222 vai 2223 (Dambji, meliorācijas sistēmas vai ūdensapgādes un kanalizācijas sistēmas utml.).</w:t>
      </w:r>
      <w:r w:rsidR="00871A44" w:rsidRPr="005126D8">
        <w:rPr>
          <w:rFonts w:asciiTheme="majorBidi" w:hAnsiTheme="majorBidi" w:cstheme="majorBidi"/>
          <w:sz w:val="24"/>
          <w:szCs w:val="24"/>
        </w:rPr>
        <w:t xml:space="preserve"> </w:t>
      </w:r>
      <w:r w:rsidR="00FA2F07" w:rsidRPr="005126D8">
        <w:rPr>
          <w:rFonts w:asciiTheme="majorBidi" w:hAnsiTheme="majorBidi" w:cstheme="majorBidi"/>
          <w:sz w:val="24"/>
          <w:szCs w:val="24"/>
        </w:rPr>
        <w:t>Būvdarbiem ir jābūt pilnībā pabeigtiem un būv</w:t>
      </w:r>
      <w:r w:rsidR="0069339A" w:rsidRPr="005126D8">
        <w:rPr>
          <w:rFonts w:asciiTheme="majorBidi" w:hAnsiTheme="majorBidi" w:cstheme="majorBidi"/>
          <w:sz w:val="24"/>
          <w:szCs w:val="24"/>
        </w:rPr>
        <w:t>ei</w:t>
      </w:r>
      <w:r w:rsidR="00FA2F07" w:rsidRPr="005126D8">
        <w:rPr>
          <w:rFonts w:asciiTheme="majorBidi" w:hAnsiTheme="majorBidi" w:cstheme="majorBidi"/>
          <w:sz w:val="24"/>
          <w:szCs w:val="24"/>
        </w:rPr>
        <w:t xml:space="preserve"> ir jābūt pieņemt</w:t>
      </w:r>
      <w:r w:rsidR="0069339A" w:rsidRPr="005126D8">
        <w:rPr>
          <w:rFonts w:asciiTheme="majorBidi" w:hAnsiTheme="majorBidi" w:cstheme="majorBidi"/>
          <w:sz w:val="24"/>
          <w:szCs w:val="24"/>
        </w:rPr>
        <w:t>ai</w:t>
      </w:r>
      <w:r w:rsidR="00FA2F07" w:rsidRPr="005126D8">
        <w:rPr>
          <w:rFonts w:asciiTheme="majorBidi" w:hAnsiTheme="majorBidi" w:cstheme="majorBidi"/>
          <w:sz w:val="24"/>
          <w:szCs w:val="24"/>
        </w:rPr>
        <w:t xml:space="preserve"> ekspluatācijā </w:t>
      </w:r>
      <w:r w:rsidR="0069339A" w:rsidRPr="005126D8">
        <w:rPr>
          <w:rFonts w:asciiTheme="majorBidi" w:hAnsiTheme="majorBidi" w:cstheme="majorBidi"/>
          <w:bCs/>
          <w:sz w:val="24"/>
          <w:szCs w:val="24"/>
        </w:rPr>
        <w:t>vai saņemtai atzīmei par būvdarbu pabeigšanu attiecīgajā būvvaldē vai institūcijā, kas pilda būvvaldes funkcijas, vai līdzvērtīgā iestādē ārvalstīs,</w:t>
      </w:r>
      <w:r w:rsidR="0069339A" w:rsidRPr="005126D8">
        <w:rPr>
          <w:rFonts w:asciiTheme="majorBidi" w:hAnsiTheme="majorBidi" w:cstheme="majorBidi"/>
          <w:sz w:val="24"/>
          <w:szCs w:val="24"/>
        </w:rPr>
        <w:t xml:space="preserve"> uz piedāvājuma iesniegšanas dienu.</w:t>
      </w:r>
      <w:r w:rsidR="00DB583D" w:rsidRPr="005126D8">
        <w:rPr>
          <w:rFonts w:asciiTheme="majorBidi" w:hAnsiTheme="majorBidi" w:cstheme="majorBidi"/>
          <w:sz w:val="24"/>
          <w:szCs w:val="24"/>
        </w:rPr>
        <w:t xml:space="preserve"> </w:t>
      </w:r>
    </w:p>
    <w:p w14:paraId="62594F59" w14:textId="24B98228" w:rsidR="00D9135E" w:rsidRPr="005126D8" w:rsidRDefault="00D9135E" w:rsidP="00D9135E">
      <w:pPr>
        <w:pStyle w:val="BodyText"/>
        <w:widowControl/>
        <w:numPr>
          <w:ilvl w:val="2"/>
          <w:numId w:val="2"/>
        </w:numPr>
        <w:tabs>
          <w:tab w:val="num" w:pos="1276"/>
          <w:tab w:val="num" w:pos="1980"/>
        </w:tabs>
        <w:spacing w:after="0"/>
        <w:ind w:left="1276" w:hanging="709"/>
        <w:jc w:val="both"/>
        <w:rPr>
          <w:rFonts w:asciiTheme="majorBidi" w:hAnsiTheme="majorBidi" w:cstheme="majorBidi"/>
          <w:szCs w:val="24"/>
        </w:rPr>
      </w:pPr>
      <w:r w:rsidRPr="005126D8">
        <w:rPr>
          <w:rFonts w:asciiTheme="majorBidi" w:hAnsiTheme="majorBidi" w:cstheme="majorBidi"/>
          <w:szCs w:val="24"/>
        </w:rPr>
        <w:t>Pretendentam jānodrošina persona, kura līguma izpildes laikā veiks darba aizsardzības koordinatora funkcijas saskaņā ar Ministru kabineta 2003.gada  25.februāra noteikumu Nr.92 “Darba aizsardzības prasības, veicot būvdarbus” un citu normatīvo aktu noteikumiem</w:t>
      </w:r>
    </w:p>
    <w:p w14:paraId="4EF493FC" w14:textId="77777777" w:rsidR="005126D8" w:rsidRPr="005126D8" w:rsidRDefault="005126D8" w:rsidP="005126D8">
      <w:pPr>
        <w:pStyle w:val="BodyText"/>
        <w:widowControl/>
        <w:numPr>
          <w:ilvl w:val="2"/>
          <w:numId w:val="2"/>
        </w:numPr>
        <w:tabs>
          <w:tab w:val="num" w:pos="1276"/>
          <w:tab w:val="num" w:pos="1980"/>
        </w:tabs>
        <w:spacing w:after="0"/>
        <w:ind w:left="1276" w:hanging="709"/>
        <w:jc w:val="both"/>
        <w:rPr>
          <w:rFonts w:asciiTheme="majorBidi" w:hAnsiTheme="majorBidi" w:cstheme="majorBidi"/>
          <w:szCs w:val="24"/>
        </w:rPr>
      </w:pPr>
      <w:bookmarkStart w:id="52" w:name="_Toc141341761"/>
      <w:bookmarkStart w:id="53" w:name="_Toc141785292"/>
      <w:r w:rsidRPr="005126D8">
        <w:rPr>
          <w:rFonts w:asciiTheme="majorBidi" w:hAnsiTheme="majorBidi" w:cstheme="majorBidi"/>
          <w:szCs w:val="24"/>
        </w:rPr>
        <w:t>Atbilstoši Valsts vides dienesta noteiktajam jānodrošina mazgabarīta traktortehniku. Darbos jāizmanto divi mini ekskavatori (masa līdz 3.5 t), drošības un darbu veiktspējas nolūkos noteikts, ka mini ekskavatori ir speciāli pielāgoti darbam purvu teritorijās un tā vienas ķēdes platums ir 1500 m, kopējais ekskavatora platums ir 4000 mm, tādejādi samazinot maksimālo slodzi uz purva zemsedzi.</w:t>
      </w:r>
    </w:p>
    <w:p w14:paraId="4F1D2263" w14:textId="0B30901A" w:rsidR="00981FAB" w:rsidRPr="005126D8" w:rsidRDefault="00981FAB" w:rsidP="00F44D22">
      <w:pPr>
        <w:pStyle w:val="BodyText"/>
        <w:widowControl/>
        <w:numPr>
          <w:ilvl w:val="1"/>
          <w:numId w:val="9"/>
        </w:numPr>
        <w:tabs>
          <w:tab w:val="clear" w:pos="360"/>
          <w:tab w:val="num" w:pos="426"/>
          <w:tab w:val="num" w:pos="1276"/>
          <w:tab w:val="num" w:pos="1980"/>
        </w:tabs>
        <w:spacing w:after="0"/>
        <w:ind w:left="426" w:hanging="426"/>
        <w:jc w:val="both"/>
        <w:rPr>
          <w:rFonts w:asciiTheme="majorBidi" w:hAnsiTheme="majorBidi" w:cstheme="majorBidi"/>
          <w:szCs w:val="24"/>
        </w:rPr>
      </w:pPr>
      <w:r w:rsidRPr="005126D8">
        <w:rPr>
          <w:rFonts w:asciiTheme="majorBidi" w:hAnsiTheme="majorBidi" w:cstheme="majorBidi"/>
          <w:szCs w:val="24"/>
        </w:rPr>
        <w:t xml:space="preserve">Ja Pretendents ir piegādātāju apvienība jebkurā juridiskā statusā, </w:t>
      </w:r>
      <w:r w:rsidR="00BD2696" w:rsidRPr="005126D8">
        <w:rPr>
          <w:rFonts w:asciiTheme="majorBidi" w:hAnsiTheme="majorBidi" w:cstheme="majorBidi"/>
          <w:szCs w:val="24"/>
        </w:rPr>
        <w:t>n</w:t>
      </w:r>
      <w:r w:rsidR="00AC7C02" w:rsidRPr="005126D8">
        <w:rPr>
          <w:rFonts w:asciiTheme="majorBidi" w:hAnsiTheme="majorBidi" w:cstheme="majorBidi"/>
          <w:szCs w:val="24"/>
        </w:rPr>
        <w:t xml:space="preserve">olikuma </w:t>
      </w:r>
      <w:r w:rsidR="00602F69" w:rsidRPr="005126D8">
        <w:rPr>
          <w:rFonts w:asciiTheme="majorBidi" w:hAnsiTheme="majorBidi" w:cstheme="majorBidi"/>
          <w:szCs w:val="24"/>
        </w:rPr>
        <w:fldChar w:fldCharType="begin"/>
      </w:r>
      <w:r w:rsidR="00602F69" w:rsidRPr="005126D8">
        <w:rPr>
          <w:rFonts w:asciiTheme="majorBidi" w:hAnsiTheme="majorBidi" w:cstheme="majorBidi"/>
          <w:szCs w:val="24"/>
        </w:rPr>
        <w:instrText xml:space="preserve"> REF _Ref38398798 \r \h </w:instrText>
      </w:r>
      <w:r w:rsidR="001B3E45" w:rsidRPr="005126D8">
        <w:rPr>
          <w:rFonts w:asciiTheme="majorBidi" w:hAnsiTheme="majorBidi" w:cstheme="majorBidi"/>
          <w:szCs w:val="24"/>
        </w:rPr>
        <w:instrText xml:space="preserve"> \* MERGEFORMAT </w:instrText>
      </w:r>
      <w:r w:rsidR="00602F69" w:rsidRPr="005126D8">
        <w:rPr>
          <w:rFonts w:asciiTheme="majorBidi" w:hAnsiTheme="majorBidi" w:cstheme="majorBidi"/>
          <w:szCs w:val="24"/>
        </w:rPr>
      </w:r>
      <w:r w:rsidR="00602F69" w:rsidRPr="005126D8">
        <w:rPr>
          <w:rFonts w:asciiTheme="majorBidi" w:hAnsiTheme="majorBidi" w:cstheme="majorBidi"/>
          <w:szCs w:val="24"/>
        </w:rPr>
        <w:fldChar w:fldCharType="separate"/>
      </w:r>
      <w:r w:rsidR="0051589E" w:rsidRPr="005126D8">
        <w:rPr>
          <w:rFonts w:asciiTheme="majorBidi" w:hAnsiTheme="majorBidi" w:cstheme="majorBidi"/>
          <w:szCs w:val="24"/>
        </w:rPr>
        <w:t>3.</w:t>
      </w:r>
      <w:r w:rsidR="005126D8">
        <w:rPr>
          <w:rFonts w:asciiTheme="majorBidi" w:hAnsiTheme="majorBidi" w:cstheme="majorBidi"/>
          <w:szCs w:val="24"/>
        </w:rPr>
        <w:t>2</w:t>
      </w:r>
      <w:r w:rsidR="0051589E" w:rsidRPr="005126D8">
        <w:rPr>
          <w:rFonts w:asciiTheme="majorBidi" w:hAnsiTheme="majorBidi" w:cstheme="majorBidi"/>
          <w:szCs w:val="24"/>
        </w:rPr>
        <w:t>.1</w:t>
      </w:r>
      <w:r w:rsidR="00602F69" w:rsidRPr="005126D8">
        <w:rPr>
          <w:rFonts w:asciiTheme="majorBidi" w:hAnsiTheme="majorBidi" w:cstheme="majorBidi"/>
          <w:szCs w:val="24"/>
        </w:rPr>
        <w:fldChar w:fldCharType="end"/>
      </w:r>
      <w:r w:rsidR="00A32EC8" w:rsidRPr="005126D8">
        <w:rPr>
          <w:rFonts w:asciiTheme="majorBidi" w:hAnsiTheme="majorBidi" w:cstheme="majorBidi"/>
          <w:szCs w:val="24"/>
        </w:rPr>
        <w:t>.</w:t>
      </w:r>
      <w:r w:rsidR="00602F69" w:rsidRPr="005126D8">
        <w:rPr>
          <w:rFonts w:asciiTheme="majorBidi" w:hAnsiTheme="majorBidi" w:cstheme="majorBidi"/>
          <w:szCs w:val="24"/>
        </w:rPr>
        <w:t xml:space="preserve"> un </w:t>
      </w:r>
      <w:r w:rsidR="00602F69" w:rsidRPr="005126D8">
        <w:rPr>
          <w:rFonts w:asciiTheme="majorBidi" w:hAnsiTheme="majorBidi" w:cstheme="majorBidi"/>
          <w:szCs w:val="24"/>
        </w:rPr>
        <w:fldChar w:fldCharType="begin"/>
      </w:r>
      <w:r w:rsidR="00602F69" w:rsidRPr="005126D8">
        <w:rPr>
          <w:rFonts w:asciiTheme="majorBidi" w:hAnsiTheme="majorBidi" w:cstheme="majorBidi"/>
          <w:szCs w:val="24"/>
        </w:rPr>
        <w:instrText xml:space="preserve"> REF _Ref38399690 \r \h </w:instrText>
      </w:r>
      <w:r w:rsidR="001B3E45" w:rsidRPr="005126D8">
        <w:rPr>
          <w:rFonts w:asciiTheme="majorBidi" w:hAnsiTheme="majorBidi" w:cstheme="majorBidi"/>
          <w:szCs w:val="24"/>
        </w:rPr>
        <w:instrText xml:space="preserve"> \* MERGEFORMAT </w:instrText>
      </w:r>
      <w:r w:rsidR="00602F69" w:rsidRPr="005126D8">
        <w:rPr>
          <w:rFonts w:asciiTheme="majorBidi" w:hAnsiTheme="majorBidi" w:cstheme="majorBidi"/>
          <w:szCs w:val="24"/>
        </w:rPr>
      </w:r>
      <w:r w:rsidR="00602F69" w:rsidRPr="005126D8">
        <w:rPr>
          <w:rFonts w:asciiTheme="majorBidi" w:hAnsiTheme="majorBidi" w:cstheme="majorBidi"/>
          <w:szCs w:val="24"/>
        </w:rPr>
        <w:fldChar w:fldCharType="separate"/>
      </w:r>
      <w:r w:rsidR="0051589E" w:rsidRPr="005126D8">
        <w:rPr>
          <w:rFonts w:asciiTheme="majorBidi" w:hAnsiTheme="majorBidi" w:cstheme="majorBidi"/>
          <w:szCs w:val="24"/>
        </w:rPr>
        <w:t>3.</w:t>
      </w:r>
      <w:r w:rsidR="005126D8">
        <w:rPr>
          <w:rFonts w:asciiTheme="majorBidi" w:hAnsiTheme="majorBidi" w:cstheme="majorBidi"/>
          <w:szCs w:val="24"/>
        </w:rPr>
        <w:t>2</w:t>
      </w:r>
      <w:r w:rsidR="0051589E" w:rsidRPr="005126D8">
        <w:rPr>
          <w:rFonts w:asciiTheme="majorBidi" w:hAnsiTheme="majorBidi" w:cstheme="majorBidi"/>
          <w:szCs w:val="24"/>
        </w:rPr>
        <w:t>.2</w:t>
      </w:r>
      <w:r w:rsidR="00602F69" w:rsidRPr="005126D8">
        <w:rPr>
          <w:rFonts w:asciiTheme="majorBidi" w:hAnsiTheme="majorBidi" w:cstheme="majorBidi"/>
          <w:szCs w:val="24"/>
        </w:rPr>
        <w:fldChar w:fldCharType="end"/>
      </w:r>
      <w:r w:rsidR="00B07C24" w:rsidRPr="005126D8">
        <w:rPr>
          <w:rFonts w:asciiTheme="majorBidi" w:hAnsiTheme="majorBidi" w:cstheme="majorBidi"/>
          <w:szCs w:val="24"/>
        </w:rPr>
        <w:t xml:space="preserve">. apakšpunktā </w:t>
      </w:r>
      <w:r w:rsidRPr="005126D8">
        <w:rPr>
          <w:rFonts w:asciiTheme="majorBidi" w:hAnsiTheme="majorBidi" w:cstheme="majorBidi"/>
          <w:szCs w:val="24"/>
        </w:rPr>
        <w:t>noteiktās prasības jāizpilda vismaz vienam no piegādātāju apvienības biedriem</w:t>
      </w:r>
      <w:r w:rsidR="000B5A05" w:rsidRPr="005126D8">
        <w:rPr>
          <w:rFonts w:asciiTheme="majorBidi" w:hAnsiTheme="majorBidi" w:cstheme="majorBidi"/>
          <w:szCs w:val="24"/>
        </w:rPr>
        <w:t xml:space="preserve"> vai visiem piegādātāju apvienības dalībniekiem kopā</w:t>
      </w:r>
      <w:r w:rsidR="00B07C24" w:rsidRPr="005126D8">
        <w:rPr>
          <w:rFonts w:asciiTheme="majorBidi" w:hAnsiTheme="majorBidi" w:cstheme="majorBidi"/>
          <w:szCs w:val="24"/>
        </w:rPr>
        <w:t>.</w:t>
      </w:r>
    </w:p>
    <w:p w14:paraId="1027DEC0" w14:textId="3B5F0621" w:rsidR="00D25EF2" w:rsidRPr="005126D8" w:rsidRDefault="00D25EF2" w:rsidP="00F44D22">
      <w:pPr>
        <w:pStyle w:val="Heading2"/>
        <w:keepNext w:val="0"/>
        <w:numPr>
          <w:ilvl w:val="1"/>
          <w:numId w:val="9"/>
        </w:numPr>
        <w:tabs>
          <w:tab w:val="clear" w:pos="360"/>
          <w:tab w:val="num" w:pos="426"/>
        </w:tabs>
        <w:ind w:left="426" w:hanging="426"/>
        <w:rPr>
          <w:rFonts w:asciiTheme="majorBidi" w:hAnsiTheme="majorBidi" w:cstheme="majorBidi"/>
          <w:b w:val="0"/>
          <w:szCs w:val="24"/>
        </w:rPr>
      </w:pPr>
      <w:r w:rsidRPr="005126D8">
        <w:rPr>
          <w:rFonts w:asciiTheme="majorBidi" w:hAnsiTheme="majorBidi" w:cstheme="majorBidi"/>
          <w:b w:val="0"/>
          <w:bCs w:val="0"/>
          <w:szCs w:val="24"/>
        </w:rPr>
        <w:t xml:space="preserve">Apakšuzņēmēja veicamo būvdarbu vai sniedzamo pakalpojumu kopējo vērtību noteic, ņemot vērā apakšuzņēmēja un visu attiecīgā iepirkuma ietvaros </w:t>
      </w:r>
      <w:r w:rsidR="00421AB3" w:rsidRPr="005126D8">
        <w:rPr>
          <w:rFonts w:asciiTheme="majorBidi" w:hAnsiTheme="majorBidi" w:cstheme="majorBidi"/>
          <w:b w:val="0"/>
          <w:bCs w:val="0"/>
          <w:szCs w:val="24"/>
        </w:rPr>
        <w:t>ar to</w:t>
      </w:r>
      <w:r w:rsidRPr="005126D8">
        <w:rPr>
          <w:rFonts w:asciiTheme="majorBidi" w:hAnsiTheme="majorBidi" w:cstheme="majorBidi"/>
          <w:b w:val="0"/>
          <w:bCs w:val="0"/>
          <w:szCs w:val="24"/>
        </w:rPr>
        <w:t xml:space="preserve"> saistīto uzņēmumu veicamo būvdarbu vai sniedzamo pakalpojumu vērtību</w:t>
      </w:r>
      <w:r w:rsidR="00421AB3" w:rsidRPr="005126D8">
        <w:rPr>
          <w:rFonts w:asciiTheme="majorBidi" w:hAnsiTheme="majorBidi" w:cstheme="majorBidi"/>
          <w:b w:val="0"/>
          <w:bCs w:val="0"/>
          <w:szCs w:val="24"/>
        </w:rPr>
        <w:t>.</w:t>
      </w:r>
      <w:r w:rsidRPr="005126D8">
        <w:rPr>
          <w:rFonts w:asciiTheme="majorBidi" w:hAnsiTheme="majorBidi" w:cstheme="majorBidi"/>
          <w:b w:val="0"/>
          <w:bCs w:val="0"/>
          <w:szCs w:val="24"/>
        </w:rPr>
        <w:t xml:space="preserve"> Par saistīto uzņēmumu uzskata kapitālsabi</w:t>
      </w:r>
      <w:r w:rsidR="00100A82" w:rsidRPr="005126D8">
        <w:rPr>
          <w:rFonts w:asciiTheme="majorBidi" w:hAnsiTheme="majorBidi" w:cstheme="majorBidi"/>
          <w:b w:val="0"/>
          <w:bCs w:val="0"/>
          <w:szCs w:val="24"/>
        </w:rPr>
        <w:t>edrību, kurā saskaņā ar koncerna</w:t>
      </w:r>
      <w:r w:rsidRPr="005126D8">
        <w:rPr>
          <w:rFonts w:asciiTheme="majorBidi" w:hAnsiTheme="majorBidi" w:cstheme="majorBidi"/>
          <w:b w:val="0"/>
          <w:bCs w:val="0"/>
          <w:szCs w:val="24"/>
        </w:rPr>
        <w:t xml:space="preserve">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6499225F" w14:textId="1E5497CD" w:rsidR="00D25EF2" w:rsidRPr="005126D8" w:rsidRDefault="00D25EF2" w:rsidP="00F44D22">
      <w:pPr>
        <w:pStyle w:val="Heading2"/>
        <w:keepNext w:val="0"/>
        <w:numPr>
          <w:ilvl w:val="1"/>
          <w:numId w:val="9"/>
        </w:numPr>
        <w:tabs>
          <w:tab w:val="clear" w:pos="360"/>
          <w:tab w:val="left" w:pos="426"/>
        </w:tabs>
        <w:ind w:left="426" w:hanging="426"/>
        <w:rPr>
          <w:rFonts w:asciiTheme="majorBidi" w:hAnsiTheme="majorBidi" w:cstheme="majorBidi"/>
          <w:b w:val="0"/>
          <w:bCs w:val="0"/>
          <w:szCs w:val="24"/>
        </w:rPr>
      </w:pPr>
      <w:r w:rsidRPr="005126D8">
        <w:rPr>
          <w:rFonts w:asciiTheme="majorBidi" w:hAnsiTheme="majorBidi" w:cstheme="majorBidi"/>
          <w:b w:val="0"/>
          <w:bCs w:val="0"/>
          <w:szCs w:val="24"/>
        </w:rPr>
        <w:t>Lai pierādītu atbilstību nol</w:t>
      </w:r>
      <w:r w:rsidR="00D406F6" w:rsidRPr="005126D8">
        <w:rPr>
          <w:rFonts w:asciiTheme="majorBidi" w:hAnsiTheme="majorBidi" w:cstheme="majorBidi"/>
          <w:b w:val="0"/>
          <w:bCs w:val="0"/>
          <w:szCs w:val="24"/>
        </w:rPr>
        <w:t>ikuma</w:t>
      </w:r>
      <w:r w:rsidR="00914131" w:rsidRPr="005126D8">
        <w:rPr>
          <w:rFonts w:asciiTheme="majorBidi" w:hAnsiTheme="majorBidi" w:cstheme="majorBidi"/>
          <w:b w:val="0"/>
          <w:bCs w:val="0"/>
          <w:szCs w:val="24"/>
        </w:rPr>
        <w:t xml:space="preserve"> </w:t>
      </w:r>
      <w:r w:rsidRPr="005126D8">
        <w:rPr>
          <w:rFonts w:asciiTheme="majorBidi" w:hAnsiTheme="majorBidi" w:cstheme="majorBidi"/>
          <w:b w:val="0"/>
          <w:bCs w:val="0"/>
          <w:szCs w:val="24"/>
        </w:rPr>
        <w:t>noteiktajām prasībām, Pretendents drīkst balstīties uz citu personu  iespējām, neatkarīgi no savstarpējo attiecību tiesiskā raks</w:t>
      </w:r>
      <w:r w:rsidR="00D373B6" w:rsidRPr="005126D8">
        <w:rPr>
          <w:rFonts w:asciiTheme="majorBidi" w:hAnsiTheme="majorBidi" w:cstheme="majorBidi"/>
          <w:b w:val="0"/>
          <w:bCs w:val="0"/>
          <w:szCs w:val="24"/>
        </w:rPr>
        <w:t>tura</w:t>
      </w:r>
      <w:r w:rsidR="001C52B0" w:rsidRPr="005126D8">
        <w:rPr>
          <w:rFonts w:asciiTheme="majorBidi" w:hAnsiTheme="majorBidi" w:cstheme="majorBidi"/>
          <w:b w:val="0"/>
          <w:bCs w:val="0"/>
          <w:szCs w:val="24"/>
        </w:rPr>
        <w:t xml:space="preserve">, </w:t>
      </w:r>
      <w:r w:rsidR="00D373B6" w:rsidRPr="005126D8">
        <w:rPr>
          <w:rFonts w:asciiTheme="majorBidi" w:hAnsiTheme="majorBidi" w:cstheme="majorBidi"/>
          <w:b w:val="0"/>
          <w:bCs w:val="0"/>
          <w:szCs w:val="24"/>
        </w:rPr>
        <w:t xml:space="preserve">ievērojot nolikuma </w:t>
      </w:r>
      <w:r w:rsidRPr="005126D8">
        <w:rPr>
          <w:rFonts w:asciiTheme="majorBidi" w:hAnsiTheme="majorBidi" w:cstheme="majorBidi"/>
          <w:b w:val="0"/>
          <w:bCs w:val="0"/>
          <w:szCs w:val="24"/>
        </w:rPr>
        <w:t>noteiktās prasības par Pretendenta pienākumu sniegt Pasūtītājam pietiekamus pierādījumus par sadarbību un resursu un kompetenču nodošanu ar personām, uz kuru iespējām tas balstās.</w:t>
      </w:r>
    </w:p>
    <w:p w14:paraId="61C8804F" w14:textId="2C6BA635" w:rsidR="008D1DEA" w:rsidRPr="005126D8" w:rsidRDefault="008D1DEA" w:rsidP="00F44D22">
      <w:pPr>
        <w:pStyle w:val="Heading2"/>
        <w:keepNext w:val="0"/>
        <w:numPr>
          <w:ilvl w:val="1"/>
          <w:numId w:val="9"/>
        </w:numPr>
        <w:tabs>
          <w:tab w:val="clear" w:pos="360"/>
          <w:tab w:val="left" w:pos="426"/>
        </w:tabs>
        <w:ind w:left="426" w:hanging="426"/>
        <w:rPr>
          <w:rFonts w:asciiTheme="majorBidi" w:hAnsiTheme="majorBidi" w:cstheme="majorBidi"/>
          <w:b w:val="0"/>
          <w:szCs w:val="24"/>
        </w:rPr>
      </w:pPr>
      <w:r w:rsidRPr="005126D8">
        <w:rPr>
          <w:rFonts w:asciiTheme="majorBidi" w:hAnsiTheme="majorBidi" w:cstheme="majorBidi"/>
          <w:b w:val="0"/>
          <w:szCs w:val="24"/>
        </w:rPr>
        <w:t>Ja pretendents līguma izpildē plāno iesaistīt apakšuzņēmējus, pretendents pievieno līguma izpildē iesaistīto personu sarakstu</w:t>
      </w:r>
      <w:r w:rsidR="00792A6D" w:rsidRPr="005126D8">
        <w:rPr>
          <w:rFonts w:asciiTheme="majorBidi" w:hAnsiTheme="majorBidi" w:cstheme="majorBidi"/>
          <w:b w:val="0"/>
          <w:szCs w:val="24"/>
        </w:rPr>
        <w:t>,</w:t>
      </w:r>
      <w:r w:rsidR="00792A6D" w:rsidRPr="005126D8">
        <w:rPr>
          <w:rFonts w:asciiTheme="majorBidi" w:hAnsiTheme="majorBidi" w:cstheme="majorBidi"/>
          <w:b w:val="0"/>
          <w:color w:val="FF0000"/>
          <w:szCs w:val="24"/>
        </w:rPr>
        <w:t xml:space="preserve"> </w:t>
      </w:r>
      <w:r w:rsidR="00792A6D" w:rsidRPr="005126D8">
        <w:rPr>
          <w:rFonts w:asciiTheme="majorBidi" w:hAnsiTheme="majorBidi" w:cstheme="majorBidi"/>
          <w:b w:val="0"/>
          <w:szCs w:val="24"/>
        </w:rPr>
        <w:t>kas sagatavots atbilstoši 3.pielikumā norādītajai formai</w:t>
      </w:r>
      <w:r w:rsidRPr="005126D8">
        <w:rPr>
          <w:rFonts w:asciiTheme="majorBidi" w:hAnsiTheme="majorBidi" w:cstheme="majorBidi"/>
          <w:b w:val="0"/>
          <w:szCs w:val="24"/>
        </w:rPr>
        <w:t xml:space="preserve">, </w:t>
      </w:r>
      <w:r w:rsidRPr="005126D8">
        <w:rPr>
          <w:rFonts w:asciiTheme="majorBidi" w:hAnsiTheme="majorBidi" w:cstheme="majorBidi"/>
          <w:b w:val="0"/>
          <w:szCs w:val="24"/>
        </w:rPr>
        <w:lastRenderedPageBreak/>
        <w:t>ar norādi, kādus darbus norādītais apakšuzņēmējs veiks, norādot apakšuzņēmēja nosaukumu, kontaktinformāciju un to pārstāvēt</w:t>
      </w:r>
      <w:r w:rsidR="00B121D6" w:rsidRPr="005126D8">
        <w:rPr>
          <w:rFonts w:asciiTheme="majorBidi" w:hAnsiTheme="majorBidi" w:cstheme="majorBidi"/>
          <w:b w:val="0"/>
          <w:szCs w:val="24"/>
        </w:rPr>
        <w:t xml:space="preserve"> </w:t>
      </w:r>
      <w:r w:rsidRPr="005126D8">
        <w:rPr>
          <w:rFonts w:asciiTheme="majorBidi" w:hAnsiTheme="majorBidi" w:cstheme="majorBidi"/>
          <w:b w:val="0"/>
          <w:szCs w:val="24"/>
        </w:rPr>
        <w:t>tiesīgo personu. Iepirkuma līguma izpildes laikā</w:t>
      </w:r>
      <w:r w:rsidR="00383F65" w:rsidRPr="005126D8">
        <w:rPr>
          <w:rFonts w:asciiTheme="majorBidi" w:hAnsiTheme="majorBidi" w:cstheme="majorBidi"/>
          <w:b w:val="0"/>
          <w:szCs w:val="24"/>
        </w:rPr>
        <w:t xml:space="preserve"> Piegādātāj</w:t>
      </w:r>
      <w:r w:rsidR="00B27CB6" w:rsidRPr="005126D8">
        <w:rPr>
          <w:rFonts w:asciiTheme="majorBidi" w:hAnsiTheme="majorBidi" w:cstheme="majorBidi"/>
          <w:b w:val="0"/>
          <w:szCs w:val="24"/>
        </w:rPr>
        <w:t xml:space="preserve">s </w:t>
      </w:r>
      <w:r w:rsidRPr="005126D8">
        <w:rPr>
          <w:rFonts w:asciiTheme="majorBidi" w:hAnsiTheme="majorBidi" w:cstheme="majorBidi"/>
          <w:b w:val="0"/>
          <w:szCs w:val="24"/>
        </w:rPr>
        <w:t xml:space="preserve">paziņo </w:t>
      </w:r>
      <w:r w:rsidR="00B121D6" w:rsidRPr="005126D8">
        <w:rPr>
          <w:rFonts w:asciiTheme="majorBidi" w:hAnsiTheme="majorBidi" w:cstheme="majorBidi"/>
          <w:b w:val="0"/>
          <w:szCs w:val="24"/>
        </w:rPr>
        <w:t>P</w:t>
      </w:r>
      <w:r w:rsidRPr="005126D8">
        <w:rPr>
          <w:rFonts w:asciiTheme="majorBidi" w:hAnsiTheme="majorBidi" w:cstheme="majorBidi"/>
          <w:b w:val="0"/>
          <w:szCs w:val="24"/>
        </w:rPr>
        <w:t xml:space="preserve">asūtītājam par jebkurām minētās informācijas izmaiņām, kā arī papildina sarakstu ar informāciju par apakšuzņēmēju, kas tiek vēlāk iesaistīts </w:t>
      </w:r>
      <w:r w:rsidR="00B27CB6" w:rsidRPr="005126D8">
        <w:rPr>
          <w:rFonts w:asciiTheme="majorBidi" w:hAnsiTheme="majorBidi" w:cstheme="majorBidi"/>
          <w:b w:val="0"/>
          <w:szCs w:val="24"/>
        </w:rPr>
        <w:t>iepirkuma līguma izpildē</w:t>
      </w:r>
      <w:r w:rsidRPr="005126D8">
        <w:rPr>
          <w:rFonts w:asciiTheme="majorBidi" w:hAnsiTheme="majorBidi" w:cstheme="majorBidi"/>
          <w:b w:val="0"/>
          <w:szCs w:val="24"/>
        </w:rPr>
        <w:t>.</w:t>
      </w:r>
      <w:r w:rsidR="00792A6D" w:rsidRPr="005126D8">
        <w:rPr>
          <w:rFonts w:asciiTheme="majorBidi" w:hAnsiTheme="majorBidi" w:cstheme="majorBidi"/>
          <w:b w:val="0"/>
          <w:szCs w:val="24"/>
        </w:rPr>
        <w:t xml:space="preserve"> </w:t>
      </w:r>
    </w:p>
    <w:p w14:paraId="63EF42D2" w14:textId="77777777" w:rsidR="00CD530B" w:rsidRPr="005126D8" w:rsidRDefault="00CD530B" w:rsidP="00F44D22">
      <w:pPr>
        <w:pStyle w:val="Heading2"/>
        <w:keepNext w:val="0"/>
        <w:ind w:left="567"/>
        <w:rPr>
          <w:rFonts w:asciiTheme="majorBidi" w:hAnsiTheme="majorBidi" w:cstheme="majorBidi"/>
          <w:b w:val="0"/>
          <w:szCs w:val="24"/>
        </w:rPr>
      </w:pPr>
    </w:p>
    <w:p w14:paraId="6CE3503F" w14:textId="533AF53E" w:rsidR="00F41D51" w:rsidRPr="005126D8" w:rsidRDefault="000F16FC" w:rsidP="00F44D22">
      <w:pPr>
        <w:pStyle w:val="Heading1"/>
        <w:rPr>
          <w:rFonts w:asciiTheme="majorBidi" w:hAnsiTheme="majorBidi" w:cstheme="majorBidi"/>
          <w:szCs w:val="24"/>
        </w:rPr>
      </w:pPr>
      <w:bookmarkStart w:id="54" w:name="_Toc45663379"/>
      <w:r w:rsidRPr="005126D8">
        <w:rPr>
          <w:rFonts w:asciiTheme="majorBidi" w:hAnsiTheme="majorBidi" w:cstheme="majorBidi"/>
          <w:szCs w:val="24"/>
        </w:rPr>
        <w:t>P</w:t>
      </w:r>
      <w:r w:rsidR="00F41D51" w:rsidRPr="005126D8">
        <w:rPr>
          <w:rFonts w:asciiTheme="majorBidi" w:hAnsiTheme="majorBidi" w:cstheme="majorBidi"/>
          <w:szCs w:val="24"/>
        </w:rPr>
        <w:t>rasības piedāvājumiem</w:t>
      </w:r>
      <w:bookmarkEnd w:id="25"/>
      <w:bookmarkEnd w:id="26"/>
      <w:bookmarkEnd w:id="27"/>
      <w:bookmarkEnd w:id="28"/>
      <w:bookmarkEnd w:id="29"/>
      <w:bookmarkEnd w:id="30"/>
      <w:bookmarkEnd w:id="31"/>
      <w:bookmarkEnd w:id="32"/>
      <w:bookmarkEnd w:id="33"/>
      <w:bookmarkEnd w:id="34"/>
      <w:bookmarkEnd w:id="45"/>
      <w:bookmarkEnd w:id="52"/>
      <w:bookmarkEnd w:id="53"/>
      <w:bookmarkEnd w:id="54"/>
    </w:p>
    <w:p w14:paraId="678A788C" w14:textId="77777777" w:rsidR="00516DBA" w:rsidRPr="005126D8" w:rsidRDefault="00516DBA" w:rsidP="00F44D22">
      <w:pPr>
        <w:rPr>
          <w:rFonts w:asciiTheme="majorBidi" w:hAnsiTheme="majorBidi" w:cstheme="majorBidi"/>
          <w:sz w:val="24"/>
          <w:szCs w:val="24"/>
        </w:rPr>
      </w:pPr>
    </w:p>
    <w:p w14:paraId="463F6FD8" w14:textId="77777777" w:rsidR="002D1D1D" w:rsidRPr="005126D8" w:rsidRDefault="002D1D1D" w:rsidP="00F44D22">
      <w:pPr>
        <w:widowControl w:val="0"/>
        <w:numPr>
          <w:ilvl w:val="1"/>
          <w:numId w:val="2"/>
        </w:numPr>
        <w:tabs>
          <w:tab w:val="clear" w:pos="360"/>
          <w:tab w:val="num" w:pos="567"/>
        </w:tabs>
        <w:autoSpaceDE w:val="0"/>
        <w:autoSpaceDN w:val="0"/>
        <w:ind w:left="567" w:hanging="567"/>
        <w:jc w:val="both"/>
        <w:outlineLvl w:val="1"/>
        <w:rPr>
          <w:rFonts w:asciiTheme="majorBidi" w:hAnsiTheme="majorBidi" w:cstheme="majorBidi"/>
          <w:b/>
          <w:bCs/>
          <w:sz w:val="24"/>
          <w:szCs w:val="24"/>
        </w:rPr>
      </w:pPr>
      <w:bookmarkStart w:id="55" w:name="_Ref38401906"/>
      <w:r w:rsidRPr="005126D8">
        <w:rPr>
          <w:rFonts w:asciiTheme="majorBidi" w:hAnsiTheme="majorBidi" w:cstheme="majorBidi"/>
          <w:b/>
          <w:bCs/>
          <w:sz w:val="24"/>
          <w:szCs w:val="24"/>
        </w:rPr>
        <w:t>Piedāvājuma noformējuma un iesniegšanas prasības:</w:t>
      </w:r>
      <w:bookmarkEnd w:id="55"/>
    </w:p>
    <w:p w14:paraId="0AB29B45" w14:textId="2476E448" w:rsidR="002D1D1D" w:rsidRPr="00451F19" w:rsidRDefault="002D1D1D" w:rsidP="00451F19">
      <w:pPr>
        <w:numPr>
          <w:ilvl w:val="2"/>
          <w:numId w:val="2"/>
        </w:numPr>
        <w:tabs>
          <w:tab w:val="num" w:pos="1276"/>
        </w:tabs>
        <w:ind w:left="1276" w:hanging="709"/>
        <w:jc w:val="both"/>
        <w:rPr>
          <w:rFonts w:asciiTheme="majorBidi" w:hAnsiTheme="majorBidi" w:cstheme="majorBidi"/>
          <w:bCs/>
          <w:sz w:val="24"/>
          <w:szCs w:val="24"/>
        </w:rPr>
      </w:pPr>
      <w:r w:rsidRPr="005126D8">
        <w:rPr>
          <w:rFonts w:asciiTheme="majorBidi" w:hAnsiTheme="majorBidi" w:cstheme="majorBidi"/>
          <w:sz w:val="24"/>
          <w:szCs w:val="24"/>
        </w:rPr>
        <w:t>Piedāvājums jāiesniedz</w:t>
      </w:r>
      <w:r w:rsidR="0009222C" w:rsidRPr="005126D8">
        <w:rPr>
          <w:rFonts w:asciiTheme="majorBidi" w:hAnsiTheme="majorBidi" w:cstheme="majorBidi"/>
          <w:sz w:val="24"/>
          <w:szCs w:val="24"/>
        </w:rPr>
        <w:t xml:space="preserve"> elektroniski parakstītu dokumentu formātā</w:t>
      </w:r>
      <w:r w:rsidR="00451F19">
        <w:rPr>
          <w:rFonts w:asciiTheme="majorBidi" w:hAnsiTheme="majorBidi" w:cstheme="majorBidi"/>
          <w:sz w:val="24"/>
          <w:szCs w:val="24"/>
        </w:rPr>
        <w:t>,</w:t>
      </w:r>
      <w:r w:rsidR="0009222C" w:rsidRPr="005126D8">
        <w:rPr>
          <w:rFonts w:asciiTheme="majorBidi" w:hAnsiTheme="majorBidi" w:cstheme="majorBidi"/>
          <w:sz w:val="24"/>
          <w:szCs w:val="24"/>
        </w:rPr>
        <w:t xml:space="preserve"> skenēta dokumentu kopuma </w:t>
      </w:r>
      <w:r w:rsidR="00961EE6" w:rsidRPr="005126D8">
        <w:rPr>
          <w:rFonts w:asciiTheme="majorBidi" w:hAnsiTheme="majorBidi" w:cstheme="majorBidi"/>
          <w:sz w:val="24"/>
          <w:szCs w:val="24"/>
        </w:rPr>
        <w:t>.</w:t>
      </w:r>
      <w:r w:rsidR="0009222C" w:rsidRPr="005126D8">
        <w:rPr>
          <w:rFonts w:asciiTheme="majorBidi" w:hAnsiTheme="majorBidi" w:cstheme="majorBidi"/>
          <w:sz w:val="24"/>
          <w:szCs w:val="24"/>
        </w:rPr>
        <w:t>PDF formātā,</w:t>
      </w:r>
      <w:r w:rsidRPr="005126D8">
        <w:rPr>
          <w:rFonts w:asciiTheme="majorBidi" w:hAnsiTheme="majorBidi" w:cstheme="majorBidi"/>
          <w:sz w:val="24"/>
          <w:szCs w:val="24"/>
        </w:rPr>
        <w:t xml:space="preserve"> elektronisk</w:t>
      </w:r>
      <w:r w:rsidR="00316F1C" w:rsidRPr="005126D8">
        <w:rPr>
          <w:rFonts w:asciiTheme="majorBidi" w:hAnsiTheme="majorBidi" w:cstheme="majorBidi"/>
          <w:sz w:val="24"/>
          <w:szCs w:val="24"/>
        </w:rPr>
        <w:t xml:space="preserve">i </w:t>
      </w:r>
      <w:r w:rsidR="00316F1C" w:rsidRPr="005126D8">
        <w:rPr>
          <w:rFonts w:asciiTheme="majorBidi" w:hAnsiTheme="majorBidi" w:cstheme="majorBidi"/>
          <w:bCs/>
          <w:sz w:val="24"/>
          <w:szCs w:val="24"/>
        </w:rPr>
        <w:t xml:space="preserve">jānosūta uz e-pastu </w:t>
      </w:r>
      <w:hyperlink r:id="rId11" w:history="1">
        <w:r w:rsidR="00FB00C3" w:rsidRPr="005126D8">
          <w:rPr>
            <w:rStyle w:val="Hyperlink"/>
            <w:rFonts w:asciiTheme="majorBidi" w:hAnsiTheme="majorBidi" w:cstheme="majorBidi"/>
            <w:bCs/>
            <w:sz w:val="24"/>
            <w:szCs w:val="24"/>
          </w:rPr>
          <w:t>gints@agssistemas.lv</w:t>
        </w:r>
      </w:hyperlink>
      <w:r w:rsidR="00FB00C3" w:rsidRPr="005126D8">
        <w:rPr>
          <w:rFonts w:asciiTheme="majorBidi" w:hAnsiTheme="majorBidi" w:cstheme="majorBidi"/>
          <w:bCs/>
          <w:sz w:val="24"/>
          <w:szCs w:val="24"/>
        </w:rPr>
        <w:t xml:space="preserve"> </w:t>
      </w:r>
      <w:r w:rsidR="00451F19">
        <w:rPr>
          <w:rFonts w:asciiTheme="majorBidi" w:hAnsiTheme="majorBidi" w:cstheme="majorBidi"/>
          <w:bCs/>
          <w:sz w:val="24"/>
          <w:szCs w:val="24"/>
        </w:rPr>
        <w:t>vai jāiesniedz papīra formātā aizlīmētā aploksnē ar norādi “PIEDĀVĀJUMS IEPIRKUMAM AR ID.Nr.</w:t>
      </w:r>
      <w:r w:rsidR="00451F19" w:rsidRPr="00451F19">
        <w:rPr>
          <w:rFonts w:asciiTheme="majorBidi" w:hAnsiTheme="majorBidi" w:cstheme="majorBidi"/>
          <w:bCs/>
          <w:sz w:val="24"/>
          <w:szCs w:val="24"/>
        </w:rPr>
        <w:t xml:space="preserve"> AGS_1</w:t>
      </w:r>
      <w:r w:rsidR="00451F19">
        <w:rPr>
          <w:rFonts w:asciiTheme="majorBidi" w:hAnsiTheme="majorBidi" w:cstheme="majorBidi"/>
          <w:bCs/>
          <w:sz w:val="24"/>
          <w:szCs w:val="24"/>
        </w:rPr>
        <w:t xml:space="preserve">” klātienē </w:t>
      </w:r>
      <w:r w:rsidR="00451F19" w:rsidRPr="005126D8">
        <w:rPr>
          <w:rFonts w:asciiTheme="majorBidi" w:hAnsiTheme="majorBidi" w:cstheme="majorBidi"/>
          <w:sz w:val="24"/>
          <w:szCs w:val="24"/>
        </w:rPr>
        <w:t>adresē “Dozītes”, Mazsalacas pagasts, Valmieras novads, LV-4215</w:t>
      </w:r>
      <w:r w:rsidR="0009222C" w:rsidRPr="005126D8">
        <w:rPr>
          <w:rFonts w:asciiTheme="majorBidi" w:hAnsiTheme="majorBidi" w:cstheme="majorBidi"/>
          <w:bCs/>
          <w:sz w:val="24"/>
          <w:szCs w:val="24"/>
        </w:rPr>
        <w:t>.</w:t>
      </w:r>
    </w:p>
    <w:p w14:paraId="08C1F3A8" w14:textId="61EB3C8F" w:rsidR="002D1D1D" w:rsidRPr="005126D8" w:rsidRDefault="002D1D1D" w:rsidP="00F44D22">
      <w:pPr>
        <w:pStyle w:val="BodyText"/>
        <w:widowControl/>
        <w:numPr>
          <w:ilvl w:val="2"/>
          <w:numId w:val="2"/>
        </w:numPr>
        <w:tabs>
          <w:tab w:val="num" w:pos="1276"/>
          <w:tab w:val="num" w:pos="1620"/>
          <w:tab w:val="num" w:pos="1980"/>
        </w:tabs>
        <w:spacing w:after="0"/>
        <w:ind w:left="1276"/>
        <w:jc w:val="both"/>
        <w:rPr>
          <w:rFonts w:asciiTheme="majorBidi" w:hAnsiTheme="majorBidi" w:cstheme="majorBidi"/>
          <w:szCs w:val="24"/>
        </w:rPr>
      </w:pPr>
      <w:r w:rsidRPr="005126D8">
        <w:rPr>
          <w:rFonts w:asciiTheme="majorBidi" w:hAnsiTheme="majorBidi" w:cstheme="majorBidi"/>
          <w:szCs w:val="24"/>
        </w:rPr>
        <w:t xml:space="preserve">Piedāvājums jāiesniedz latviešu valodā. Ja kāds no piedāvājuma dokumentiem tiks iesniegts citā valodā, tad tam jāpievieno pretendenta </w:t>
      </w:r>
      <w:r w:rsidR="00927DB5" w:rsidRPr="005126D8">
        <w:rPr>
          <w:rFonts w:asciiTheme="majorBidi" w:hAnsiTheme="majorBidi" w:cstheme="majorBidi"/>
          <w:szCs w:val="24"/>
        </w:rPr>
        <w:t>apliecināts</w:t>
      </w:r>
      <w:r w:rsidRPr="005126D8">
        <w:rPr>
          <w:rFonts w:asciiTheme="majorBidi" w:hAnsiTheme="majorBidi" w:cstheme="majorBidi"/>
          <w:szCs w:val="24"/>
        </w:rPr>
        <w:t xml:space="preserve"> tulkojums latviešu valodā</w:t>
      </w:r>
      <w:r w:rsidRPr="005126D8">
        <w:rPr>
          <w:rFonts w:asciiTheme="majorBidi" w:eastAsia="Helvetica" w:hAnsiTheme="majorBidi" w:cstheme="majorBidi"/>
          <w:szCs w:val="24"/>
        </w:rPr>
        <w:t xml:space="preserve"> saskaņā ar Ministru kabineta 2000.gada 22.augusta noteikumiem Nr.291 </w:t>
      </w:r>
      <w:r w:rsidRPr="005126D8">
        <w:rPr>
          <w:rFonts w:asciiTheme="majorBidi" w:hAnsiTheme="majorBidi" w:cstheme="majorBidi"/>
          <w:szCs w:val="24"/>
        </w:rPr>
        <w:t>“</w:t>
      </w:r>
      <w:r w:rsidRPr="005126D8">
        <w:rPr>
          <w:rFonts w:asciiTheme="majorBidi" w:eastAsia="Helvetica" w:hAnsiTheme="majorBidi" w:cstheme="majorBidi"/>
          <w:szCs w:val="24"/>
        </w:rPr>
        <w:t>Kārtība, kādā apliecināmi dokumentu tulkojumi valsts valodā”</w:t>
      </w:r>
      <w:r w:rsidRPr="005126D8">
        <w:rPr>
          <w:rFonts w:asciiTheme="majorBidi" w:hAnsiTheme="majorBidi" w:cstheme="majorBidi"/>
          <w:szCs w:val="24"/>
        </w:rPr>
        <w:t>.</w:t>
      </w:r>
    </w:p>
    <w:p w14:paraId="13AD1FF1" w14:textId="5453F689" w:rsidR="002D1D1D" w:rsidRPr="005126D8" w:rsidRDefault="00C65434" w:rsidP="00F44D22">
      <w:pPr>
        <w:pStyle w:val="BodyText"/>
        <w:widowControl/>
        <w:numPr>
          <w:ilvl w:val="2"/>
          <w:numId w:val="2"/>
        </w:numPr>
        <w:tabs>
          <w:tab w:val="num" w:pos="1276"/>
          <w:tab w:val="num" w:pos="1620"/>
          <w:tab w:val="num" w:pos="1980"/>
        </w:tabs>
        <w:spacing w:after="0"/>
        <w:ind w:left="1276" w:hanging="709"/>
        <w:jc w:val="both"/>
        <w:rPr>
          <w:rFonts w:asciiTheme="majorBidi" w:hAnsiTheme="majorBidi" w:cstheme="majorBidi"/>
          <w:szCs w:val="24"/>
        </w:rPr>
      </w:pPr>
      <w:r w:rsidRPr="005126D8">
        <w:rPr>
          <w:rFonts w:asciiTheme="majorBidi" w:hAnsiTheme="majorBidi" w:cstheme="majorBidi"/>
          <w:szCs w:val="24"/>
        </w:rPr>
        <w:t xml:space="preserve">Pretendents dokumenta atvasinājumu </w:t>
      </w:r>
      <w:r w:rsidR="002D1D1D" w:rsidRPr="005126D8">
        <w:rPr>
          <w:rFonts w:asciiTheme="majorBidi" w:hAnsiTheme="majorBidi" w:cstheme="majorBidi"/>
          <w:szCs w:val="24"/>
        </w:rPr>
        <w:t xml:space="preserve">apliecina atbilstoši Ministru kabineta </w:t>
      </w:r>
      <w:r w:rsidR="00B958C6" w:rsidRPr="005126D8">
        <w:rPr>
          <w:rFonts w:asciiTheme="majorBidi" w:hAnsiTheme="majorBidi" w:cstheme="majorBidi"/>
          <w:szCs w:val="24"/>
        </w:rPr>
        <w:t>2018</w:t>
      </w:r>
      <w:r w:rsidR="002D1D1D" w:rsidRPr="005126D8">
        <w:rPr>
          <w:rFonts w:asciiTheme="majorBidi" w:hAnsiTheme="majorBidi" w:cstheme="majorBidi"/>
          <w:szCs w:val="24"/>
        </w:rPr>
        <w:t xml:space="preserve">.gada </w:t>
      </w:r>
      <w:r w:rsidR="00B958C6" w:rsidRPr="005126D8">
        <w:rPr>
          <w:rFonts w:asciiTheme="majorBidi" w:hAnsiTheme="majorBidi" w:cstheme="majorBidi"/>
          <w:szCs w:val="24"/>
        </w:rPr>
        <w:t>4</w:t>
      </w:r>
      <w:r w:rsidR="002D1D1D" w:rsidRPr="005126D8">
        <w:rPr>
          <w:rFonts w:asciiTheme="majorBidi" w:hAnsiTheme="majorBidi" w:cstheme="majorBidi"/>
          <w:szCs w:val="24"/>
        </w:rPr>
        <w:t>.septembra</w:t>
      </w:r>
      <w:r w:rsidR="00B958C6" w:rsidRPr="005126D8">
        <w:rPr>
          <w:rFonts w:asciiTheme="majorBidi" w:hAnsiTheme="majorBidi" w:cstheme="majorBidi"/>
          <w:szCs w:val="24"/>
        </w:rPr>
        <w:t xml:space="preserve"> noteikum</w:t>
      </w:r>
      <w:r w:rsidRPr="005126D8">
        <w:rPr>
          <w:rFonts w:asciiTheme="majorBidi" w:hAnsiTheme="majorBidi" w:cstheme="majorBidi"/>
          <w:szCs w:val="24"/>
        </w:rPr>
        <w:t>iem</w:t>
      </w:r>
      <w:r w:rsidR="00B958C6" w:rsidRPr="005126D8">
        <w:rPr>
          <w:rFonts w:asciiTheme="majorBidi" w:hAnsiTheme="majorBidi" w:cstheme="majorBidi"/>
          <w:szCs w:val="24"/>
        </w:rPr>
        <w:t xml:space="preserve"> Nr.558</w:t>
      </w:r>
      <w:r w:rsidR="002D1D1D" w:rsidRPr="005126D8">
        <w:rPr>
          <w:rFonts w:asciiTheme="majorBidi" w:hAnsiTheme="majorBidi" w:cstheme="majorBidi"/>
          <w:szCs w:val="24"/>
        </w:rPr>
        <w:t xml:space="preserve"> “Dokumentu izstrādāšanas un noformēšanas kārtība”.</w:t>
      </w:r>
      <w:r w:rsidRPr="005126D8">
        <w:rPr>
          <w:rFonts w:asciiTheme="majorBidi" w:hAnsiTheme="majorBidi" w:cstheme="majorBidi"/>
          <w:szCs w:val="24"/>
        </w:rPr>
        <w:t xml:space="preserve"> Vienlaikus pretendents ir tiesīgs visu iesniegto dokumentu atvasinājumu un tulkojumu pareizību apliecināt ar vienu apliecinājumu.</w:t>
      </w:r>
      <w:r w:rsidR="002D1D1D" w:rsidRPr="005126D8">
        <w:rPr>
          <w:rFonts w:asciiTheme="majorBidi" w:hAnsiTheme="majorBidi" w:cstheme="majorBidi"/>
          <w:szCs w:val="24"/>
        </w:rPr>
        <w:t xml:space="preserve"> Ja dokumenta kopija nav apliecināta atbilstoši normatīvo aktu prasībām, </w:t>
      </w:r>
      <w:r w:rsidR="00DC65AD" w:rsidRPr="005126D8">
        <w:rPr>
          <w:rFonts w:asciiTheme="majorBidi" w:hAnsiTheme="majorBidi" w:cstheme="majorBidi"/>
          <w:szCs w:val="24"/>
        </w:rPr>
        <w:t>K</w:t>
      </w:r>
      <w:r w:rsidR="002D1D1D" w:rsidRPr="005126D8">
        <w:rPr>
          <w:rFonts w:asciiTheme="majorBidi" w:hAnsiTheme="majorBidi" w:cstheme="majorBidi"/>
          <w:szCs w:val="24"/>
        </w:rPr>
        <w:t>omisija, ja tai rodas šaubas par iesniegtā dokumenta kopijas autentiskumu, var pieprasīt, lai pretendents uzrāda dokumenta oriģinālu vai iesniedz apliecinātu dokumenta kopiju.</w:t>
      </w:r>
    </w:p>
    <w:p w14:paraId="73AF24F5" w14:textId="3ECEB056" w:rsidR="002D1D1D" w:rsidRPr="005126D8" w:rsidRDefault="002D1D1D" w:rsidP="00F44D22">
      <w:pPr>
        <w:numPr>
          <w:ilvl w:val="2"/>
          <w:numId w:val="2"/>
        </w:numPr>
        <w:tabs>
          <w:tab w:val="num" w:pos="1276"/>
          <w:tab w:val="num" w:pos="1620"/>
          <w:tab w:val="num" w:pos="1980"/>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Visas piedāvātās cenas aprēķina un norāda </w:t>
      </w:r>
      <w:r w:rsidRPr="005126D8">
        <w:rPr>
          <w:rFonts w:asciiTheme="majorBidi" w:hAnsiTheme="majorBidi" w:cstheme="majorBidi"/>
          <w:i/>
          <w:sz w:val="24"/>
          <w:szCs w:val="24"/>
        </w:rPr>
        <w:t>euro</w:t>
      </w:r>
      <w:r w:rsidRPr="005126D8">
        <w:rPr>
          <w:rFonts w:asciiTheme="majorBidi" w:hAnsiTheme="majorBidi" w:cstheme="majorBidi"/>
          <w:sz w:val="24"/>
          <w:szCs w:val="24"/>
        </w:rPr>
        <w:t xml:space="preserve"> (EUR) bez </w:t>
      </w:r>
      <w:r w:rsidR="00927DB5" w:rsidRPr="005126D8">
        <w:rPr>
          <w:rFonts w:asciiTheme="majorBidi" w:hAnsiTheme="majorBidi" w:cstheme="majorBidi"/>
          <w:sz w:val="24"/>
          <w:szCs w:val="24"/>
        </w:rPr>
        <w:t>PVN</w:t>
      </w:r>
      <w:r w:rsidRPr="005126D8">
        <w:rPr>
          <w:rFonts w:asciiTheme="majorBidi" w:hAnsiTheme="majorBidi" w:cstheme="majorBidi"/>
          <w:sz w:val="24"/>
          <w:szCs w:val="24"/>
        </w:rPr>
        <w:t>.</w:t>
      </w:r>
    </w:p>
    <w:p w14:paraId="2129C4FD" w14:textId="0DA81616" w:rsidR="002D1D1D" w:rsidRPr="005126D8" w:rsidRDefault="002D1D1D" w:rsidP="00F44D22">
      <w:pPr>
        <w:numPr>
          <w:ilvl w:val="2"/>
          <w:numId w:val="2"/>
        </w:numPr>
        <w:tabs>
          <w:tab w:val="num" w:pos="1276"/>
          <w:tab w:val="num" w:pos="1620"/>
          <w:tab w:val="num" w:pos="1980"/>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Iesniedzot piedāvājumu, pretendents </w:t>
      </w:r>
      <w:r w:rsidR="00927DB5" w:rsidRPr="005126D8">
        <w:rPr>
          <w:rFonts w:asciiTheme="majorBidi" w:hAnsiTheme="majorBidi" w:cstheme="majorBidi"/>
          <w:sz w:val="24"/>
          <w:szCs w:val="24"/>
        </w:rPr>
        <w:t>apliecina, ka piekrīt</w:t>
      </w:r>
      <w:r w:rsidRPr="005126D8">
        <w:rPr>
          <w:rFonts w:asciiTheme="majorBidi" w:hAnsiTheme="majorBidi" w:cstheme="majorBidi"/>
          <w:sz w:val="24"/>
          <w:szCs w:val="24"/>
        </w:rPr>
        <w:t xml:space="preserve"> </w:t>
      </w:r>
      <w:r w:rsidR="00927DB5" w:rsidRPr="005126D8">
        <w:rPr>
          <w:rFonts w:asciiTheme="majorBidi" w:hAnsiTheme="majorBidi" w:cstheme="majorBidi"/>
          <w:sz w:val="24"/>
          <w:szCs w:val="24"/>
        </w:rPr>
        <w:t xml:space="preserve">visiem nolikuma </w:t>
      </w:r>
      <w:r w:rsidRPr="005126D8">
        <w:rPr>
          <w:rFonts w:asciiTheme="majorBidi" w:hAnsiTheme="majorBidi" w:cstheme="majorBidi"/>
          <w:sz w:val="24"/>
          <w:szCs w:val="24"/>
        </w:rPr>
        <w:t>(t.sk. tā pielikumos un formās)</w:t>
      </w:r>
      <w:r w:rsidR="00927DB5" w:rsidRPr="005126D8">
        <w:rPr>
          <w:rFonts w:asciiTheme="majorBidi" w:hAnsiTheme="majorBidi" w:cstheme="majorBidi"/>
          <w:sz w:val="24"/>
          <w:szCs w:val="24"/>
        </w:rPr>
        <w:t xml:space="preserve"> nosacījumiem</w:t>
      </w:r>
      <w:r w:rsidRPr="005126D8">
        <w:rPr>
          <w:rFonts w:asciiTheme="majorBidi" w:hAnsiTheme="majorBidi" w:cstheme="majorBidi"/>
          <w:sz w:val="24"/>
          <w:szCs w:val="24"/>
        </w:rPr>
        <w:t>.</w:t>
      </w:r>
    </w:p>
    <w:p w14:paraId="5A76ECA9" w14:textId="046403B1" w:rsidR="002D1D1D" w:rsidRPr="005126D8" w:rsidRDefault="002D1D1D" w:rsidP="00F44D22">
      <w:pPr>
        <w:numPr>
          <w:ilvl w:val="2"/>
          <w:numId w:val="2"/>
        </w:numPr>
        <w:tabs>
          <w:tab w:val="num" w:pos="1276"/>
          <w:tab w:val="num" w:pos="1620"/>
          <w:tab w:val="num" w:pos="1980"/>
        </w:tabs>
        <w:ind w:left="1276" w:hanging="709"/>
        <w:jc w:val="both"/>
        <w:rPr>
          <w:rFonts w:asciiTheme="majorBidi" w:hAnsiTheme="majorBidi" w:cstheme="majorBidi"/>
          <w:sz w:val="24"/>
          <w:szCs w:val="24"/>
        </w:rPr>
      </w:pPr>
      <w:r w:rsidRPr="005126D8">
        <w:rPr>
          <w:rFonts w:asciiTheme="majorBidi" w:hAnsiTheme="majorBidi" w:cstheme="majorBidi"/>
          <w:sz w:val="24"/>
          <w:szCs w:val="24"/>
        </w:rPr>
        <w:t>Piedāvājums jāsagatavo tā, lai nekādā veidā nebūtu ierobežota piekļuve piedāvājumā ietvertajai informācijai, tostarp piedāvājums nedrīkst saturēt datorvīrusus un citas kaitīgas programmatūras vai to ģeneratorus.</w:t>
      </w:r>
    </w:p>
    <w:p w14:paraId="1F61E590" w14:textId="4FD47D04" w:rsidR="002D1D1D" w:rsidRPr="005126D8" w:rsidRDefault="002D1D1D" w:rsidP="00F44D22">
      <w:pPr>
        <w:numPr>
          <w:ilvl w:val="2"/>
          <w:numId w:val="2"/>
        </w:numPr>
        <w:tabs>
          <w:tab w:val="num" w:pos="1276"/>
          <w:tab w:val="num" w:pos="1620"/>
          <w:tab w:val="num" w:pos="1980"/>
        </w:tabs>
        <w:ind w:left="1276" w:hanging="709"/>
        <w:jc w:val="both"/>
        <w:rPr>
          <w:rFonts w:asciiTheme="majorBidi" w:hAnsiTheme="majorBidi" w:cstheme="majorBidi"/>
          <w:sz w:val="24"/>
          <w:szCs w:val="24"/>
        </w:rPr>
      </w:pPr>
      <w:r w:rsidRPr="005126D8">
        <w:rPr>
          <w:rFonts w:asciiTheme="majorBidi" w:hAnsiTheme="majorBidi" w:cstheme="majorBidi"/>
          <w:sz w:val="24"/>
          <w:szCs w:val="24"/>
        </w:rPr>
        <w:t>Ja piedāvājums saturēs kādu no 4.1.</w:t>
      </w:r>
      <w:r w:rsidR="00961EE6" w:rsidRPr="005126D8">
        <w:rPr>
          <w:rFonts w:asciiTheme="majorBidi" w:hAnsiTheme="majorBidi" w:cstheme="majorBidi"/>
          <w:sz w:val="24"/>
          <w:szCs w:val="24"/>
        </w:rPr>
        <w:t>6</w:t>
      </w:r>
      <w:r w:rsidRPr="005126D8">
        <w:rPr>
          <w:rFonts w:asciiTheme="majorBidi" w:hAnsiTheme="majorBidi" w:cstheme="majorBidi"/>
          <w:sz w:val="24"/>
          <w:szCs w:val="24"/>
        </w:rPr>
        <w:t>.punktā minētajiem riskiem, tas netiks izskatīts.</w:t>
      </w:r>
    </w:p>
    <w:p w14:paraId="572FB457" w14:textId="77777777" w:rsidR="002D1D1D" w:rsidRPr="005126D8" w:rsidRDefault="002D1D1D" w:rsidP="00F44D22">
      <w:pPr>
        <w:pStyle w:val="BodyText"/>
        <w:widowControl/>
        <w:numPr>
          <w:ilvl w:val="2"/>
          <w:numId w:val="2"/>
        </w:numPr>
        <w:tabs>
          <w:tab w:val="num" w:pos="1276"/>
          <w:tab w:val="num" w:pos="1620"/>
          <w:tab w:val="num" w:pos="1980"/>
        </w:tabs>
        <w:spacing w:after="0"/>
        <w:ind w:left="1276" w:hanging="709"/>
        <w:jc w:val="both"/>
        <w:rPr>
          <w:rFonts w:asciiTheme="majorBidi" w:hAnsiTheme="majorBidi" w:cstheme="majorBidi"/>
          <w:szCs w:val="24"/>
        </w:rPr>
      </w:pPr>
      <w:r w:rsidRPr="005126D8">
        <w:rPr>
          <w:rFonts w:asciiTheme="majorBidi" w:hAnsiTheme="majorBidi" w:cstheme="majorBidi"/>
          <w:szCs w:val="24"/>
        </w:rPr>
        <w:t>Pretendents pirms piedāvājumu iesniegšanas termiņa beigām var grozīt vai atsaukt iesniegto piedāvājumu, attiecīgi to noformējot “Grozījumi” vai “At</w:t>
      </w:r>
      <w:r w:rsidRPr="005126D8">
        <w:rPr>
          <w:rFonts w:asciiTheme="majorBidi" w:hAnsiTheme="majorBidi" w:cstheme="majorBidi"/>
          <w:b/>
          <w:szCs w:val="24"/>
        </w:rPr>
        <w:t>s</w:t>
      </w:r>
      <w:r w:rsidRPr="005126D8">
        <w:rPr>
          <w:rFonts w:asciiTheme="majorBidi" w:hAnsiTheme="majorBidi" w:cstheme="majorBidi"/>
          <w:szCs w:val="24"/>
        </w:rPr>
        <w:t>aukums”.</w:t>
      </w:r>
    </w:p>
    <w:p w14:paraId="5C264FD6" w14:textId="25CCEFC7" w:rsidR="002D1D1D" w:rsidRPr="005126D8" w:rsidRDefault="002D1D1D" w:rsidP="00F44D22">
      <w:pPr>
        <w:pStyle w:val="BodyText"/>
        <w:widowControl/>
        <w:numPr>
          <w:ilvl w:val="2"/>
          <w:numId w:val="2"/>
        </w:numPr>
        <w:tabs>
          <w:tab w:val="num" w:pos="1276"/>
          <w:tab w:val="num" w:pos="2127"/>
          <w:tab w:val="num" w:pos="2160"/>
        </w:tabs>
        <w:spacing w:after="0"/>
        <w:ind w:left="1276" w:hanging="709"/>
        <w:jc w:val="both"/>
        <w:rPr>
          <w:rFonts w:asciiTheme="majorBidi" w:hAnsiTheme="majorBidi" w:cstheme="majorBidi"/>
          <w:szCs w:val="24"/>
        </w:rPr>
      </w:pPr>
      <w:r w:rsidRPr="005126D8">
        <w:rPr>
          <w:rFonts w:asciiTheme="majorBidi" w:hAnsiTheme="majorBidi" w:cstheme="majorBidi"/>
          <w:szCs w:val="24"/>
        </w:rPr>
        <w:t>Piedāvājumā jāietver:</w:t>
      </w:r>
    </w:p>
    <w:p w14:paraId="397E2323" w14:textId="2CAA7B39" w:rsidR="00F01B2E" w:rsidRPr="005126D8" w:rsidRDefault="00F01B2E" w:rsidP="00F44D22">
      <w:pPr>
        <w:pStyle w:val="BodyText"/>
        <w:widowControl/>
        <w:numPr>
          <w:ilvl w:val="3"/>
          <w:numId w:val="2"/>
        </w:numPr>
        <w:tabs>
          <w:tab w:val="clear" w:pos="1980"/>
          <w:tab w:val="num" w:pos="2127"/>
          <w:tab w:val="num" w:pos="3600"/>
        </w:tabs>
        <w:spacing w:after="0"/>
        <w:ind w:left="2127" w:hanging="851"/>
        <w:jc w:val="both"/>
        <w:rPr>
          <w:rFonts w:asciiTheme="majorBidi" w:hAnsiTheme="majorBidi" w:cstheme="majorBidi"/>
          <w:szCs w:val="24"/>
        </w:rPr>
      </w:pPr>
      <w:r w:rsidRPr="005126D8">
        <w:rPr>
          <w:rFonts w:asciiTheme="majorBidi" w:hAnsiTheme="majorBidi" w:cstheme="majorBidi"/>
          <w:b/>
          <w:iCs/>
          <w:szCs w:val="24"/>
        </w:rPr>
        <w:t xml:space="preserve">Pieteikums par piedalīšanos </w:t>
      </w:r>
      <w:r w:rsidR="00B12E88" w:rsidRPr="005126D8">
        <w:rPr>
          <w:rFonts w:asciiTheme="majorBidi" w:hAnsiTheme="majorBidi" w:cstheme="majorBidi"/>
          <w:b/>
          <w:iCs/>
          <w:szCs w:val="24"/>
        </w:rPr>
        <w:t>k</w:t>
      </w:r>
      <w:r w:rsidRPr="005126D8">
        <w:rPr>
          <w:rFonts w:asciiTheme="majorBidi" w:hAnsiTheme="majorBidi" w:cstheme="majorBidi"/>
          <w:b/>
          <w:iCs/>
          <w:szCs w:val="24"/>
        </w:rPr>
        <w:t>onkursā</w:t>
      </w:r>
      <w:r w:rsidR="00E94BAD" w:rsidRPr="005126D8">
        <w:rPr>
          <w:rFonts w:asciiTheme="majorBidi" w:hAnsiTheme="majorBidi" w:cstheme="majorBidi"/>
          <w:szCs w:val="24"/>
        </w:rPr>
        <w:t xml:space="preserve">, kas sagatavots atbilstoši </w:t>
      </w:r>
      <w:r w:rsidR="00927DB5" w:rsidRPr="005126D8">
        <w:rPr>
          <w:rFonts w:asciiTheme="majorBidi" w:hAnsiTheme="majorBidi" w:cstheme="majorBidi"/>
          <w:szCs w:val="24"/>
        </w:rPr>
        <w:t xml:space="preserve">nolikuma </w:t>
      </w:r>
      <w:r w:rsidR="00E94BAD" w:rsidRPr="005126D8">
        <w:rPr>
          <w:rFonts w:asciiTheme="majorBidi" w:hAnsiTheme="majorBidi" w:cstheme="majorBidi"/>
          <w:szCs w:val="24"/>
        </w:rPr>
        <w:t>1</w:t>
      </w:r>
      <w:r w:rsidRPr="005126D8">
        <w:rPr>
          <w:rFonts w:asciiTheme="majorBidi" w:hAnsiTheme="majorBidi" w:cstheme="majorBidi"/>
          <w:szCs w:val="24"/>
        </w:rPr>
        <w:t>.pielikumā norādītajai formai;</w:t>
      </w:r>
    </w:p>
    <w:p w14:paraId="7FF1BA18" w14:textId="0E9A95CA" w:rsidR="00F01B2E" w:rsidRPr="005126D8" w:rsidRDefault="00F01B2E" w:rsidP="00F44D22">
      <w:pPr>
        <w:pStyle w:val="BodyText"/>
        <w:widowControl/>
        <w:numPr>
          <w:ilvl w:val="3"/>
          <w:numId w:val="2"/>
        </w:numPr>
        <w:tabs>
          <w:tab w:val="clear" w:pos="1980"/>
          <w:tab w:val="num" w:pos="2127"/>
          <w:tab w:val="num" w:pos="3600"/>
        </w:tabs>
        <w:spacing w:after="0"/>
        <w:ind w:left="2127" w:hanging="851"/>
        <w:jc w:val="both"/>
        <w:rPr>
          <w:rFonts w:asciiTheme="majorBidi" w:hAnsiTheme="majorBidi" w:cstheme="majorBidi"/>
          <w:szCs w:val="24"/>
        </w:rPr>
      </w:pPr>
      <w:r w:rsidRPr="005126D8">
        <w:rPr>
          <w:rFonts w:asciiTheme="majorBidi" w:hAnsiTheme="majorBidi" w:cstheme="majorBidi"/>
          <w:b/>
          <w:iCs/>
          <w:szCs w:val="24"/>
        </w:rPr>
        <w:t>Pretendentu atlases dokumenti</w:t>
      </w:r>
      <w:r w:rsidR="002C3B84" w:rsidRPr="005126D8">
        <w:rPr>
          <w:rFonts w:asciiTheme="majorBidi" w:hAnsiTheme="majorBidi" w:cstheme="majorBidi"/>
          <w:szCs w:val="24"/>
        </w:rPr>
        <w:t xml:space="preserve"> (sk. </w:t>
      </w:r>
      <w:r w:rsidR="00096D05" w:rsidRPr="005126D8">
        <w:rPr>
          <w:rFonts w:asciiTheme="majorBidi" w:hAnsiTheme="majorBidi" w:cstheme="majorBidi"/>
          <w:szCs w:val="24"/>
        </w:rPr>
        <w:t xml:space="preserve">nolikuma </w:t>
      </w:r>
      <w:r w:rsidR="00096D05" w:rsidRPr="005126D8">
        <w:rPr>
          <w:rFonts w:asciiTheme="majorBidi" w:hAnsiTheme="majorBidi" w:cstheme="majorBidi"/>
          <w:szCs w:val="24"/>
        </w:rPr>
        <w:fldChar w:fldCharType="begin"/>
      </w:r>
      <w:r w:rsidR="00096D05" w:rsidRPr="005126D8">
        <w:rPr>
          <w:rFonts w:asciiTheme="majorBidi" w:hAnsiTheme="majorBidi" w:cstheme="majorBidi"/>
          <w:szCs w:val="24"/>
        </w:rPr>
        <w:instrText xml:space="preserve"> REF _Ref38396478 \r \h </w:instrText>
      </w:r>
      <w:r w:rsidR="00BD7307" w:rsidRPr="005126D8">
        <w:rPr>
          <w:rFonts w:asciiTheme="majorBidi" w:hAnsiTheme="majorBidi" w:cstheme="majorBidi"/>
          <w:szCs w:val="24"/>
        </w:rPr>
        <w:instrText xml:space="preserve"> \* MERGEFORMAT </w:instrText>
      </w:r>
      <w:r w:rsidR="00096D05" w:rsidRPr="005126D8">
        <w:rPr>
          <w:rFonts w:asciiTheme="majorBidi" w:hAnsiTheme="majorBidi" w:cstheme="majorBidi"/>
          <w:szCs w:val="24"/>
        </w:rPr>
      </w:r>
      <w:r w:rsidR="00096D05" w:rsidRPr="005126D8">
        <w:rPr>
          <w:rFonts w:asciiTheme="majorBidi" w:hAnsiTheme="majorBidi" w:cstheme="majorBidi"/>
          <w:szCs w:val="24"/>
        </w:rPr>
        <w:fldChar w:fldCharType="separate"/>
      </w:r>
      <w:r w:rsidR="0051589E" w:rsidRPr="005126D8">
        <w:rPr>
          <w:rFonts w:asciiTheme="majorBidi" w:hAnsiTheme="majorBidi" w:cstheme="majorBidi"/>
          <w:szCs w:val="24"/>
        </w:rPr>
        <w:t>4.3</w:t>
      </w:r>
      <w:r w:rsidR="00096D05" w:rsidRPr="005126D8">
        <w:rPr>
          <w:rFonts w:asciiTheme="majorBidi" w:hAnsiTheme="majorBidi" w:cstheme="majorBidi"/>
          <w:szCs w:val="24"/>
        </w:rPr>
        <w:fldChar w:fldCharType="end"/>
      </w:r>
      <w:r w:rsidRPr="005126D8">
        <w:rPr>
          <w:rFonts w:asciiTheme="majorBidi" w:hAnsiTheme="majorBidi" w:cstheme="majorBidi"/>
          <w:szCs w:val="24"/>
        </w:rPr>
        <w:t>.punktu)</w:t>
      </w:r>
      <w:r w:rsidR="00961EE6" w:rsidRPr="005126D8">
        <w:rPr>
          <w:rFonts w:asciiTheme="majorBidi" w:hAnsiTheme="majorBidi" w:cstheme="majorBidi"/>
          <w:szCs w:val="24"/>
        </w:rPr>
        <w:t>;</w:t>
      </w:r>
    </w:p>
    <w:p w14:paraId="777D1710" w14:textId="33AA2995" w:rsidR="00346273" w:rsidRPr="005126D8" w:rsidRDefault="00346273" w:rsidP="00F44D22">
      <w:pPr>
        <w:pStyle w:val="BodyText"/>
        <w:widowControl/>
        <w:numPr>
          <w:ilvl w:val="3"/>
          <w:numId w:val="9"/>
        </w:numPr>
        <w:tabs>
          <w:tab w:val="clear" w:pos="1980"/>
          <w:tab w:val="num" w:pos="2127"/>
          <w:tab w:val="num" w:pos="3600"/>
        </w:tabs>
        <w:spacing w:after="0"/>
        <w:ind w:left="2127" w:hanging="851"/>
        <w:jc w:val="both"/>
        <w:rPr>
          <w:rFonts w:asciiTheme="majorBidi" w:hAnsiTheme="majorBidi" w:cstheme="majorBidi"/>
          <w:szCs w:val="24"/>
        </w:rPr>
      </w:pPr>
      <w:r w:rsidRPr="005126D8">
        <w:rPr>
          <w:rFonts w:asciiTheme="majorBidi" w:hAnsiTheme="majorBidi" w:cstheme="majorBidi"/>
          <w:b/>
          <w:iCs/>
          <w:szCs w:val="24"/>
        </w:rPr>
        <w:t>Tehniskais piedāvājums</w:t>
      </w:r>
      <w:r w:rsidR="002C3B84" w:rsidRPr="005126D8">
        <w:rPr>
          <w:rFonts w:asciiTheme="majorBidi" w:hAnsiTheme="majorBidi" w:cstheme="majorBidi"/>
          <w:iCs/>
          <w:szCs w:val="24"/>
        </w:rPr>
        <w:t xml:space="preserve"> </w:t>
      </w:r>
      <w:r w:rsidR="002C3B84" w:rsidRPr="005126D8">
        <w:rPr>
          <w:rFonts w:asciiTheme="majorBidi" w:hAnsiTheme="majorBidi" w:cstheme="majorBidi"/>
          <w:szCs w:val="24"/>
        </w:rPr>
        <w:t>(sk. </w:t>
      </w:r>
      <w:r w:rsidR="00096D05" w:rsidRPr="005126D8">
        <w:rPr>
          <w:rFonts w:asciiTheme="majorBidi" w:hAnsiTheme="majorBidi" w:cstheme="majorBidi"/>
          <w:szCs w:val="24"/>
        </w:rPr>
        <w:t xml:space="preserve">nolikuma </w:t>
      </w:r>
      <w:r w:rsidR="00096D05" w:rsidRPr="005126D8">
        <w:rPr>
          <w:rFonts w:asciiTheme="majorBidi" w:hAnsiTheme="majorBidi" w:cstheme="majorBidi"/>
          <w:szCs w:val="24"/>
        </w:rPr>
        <w:fldChar w:fldCharType="begin"/>
      </w:r>
      <w:r w:rsidR="00096D05" w:rsidRPr="005126D8">
        <w:rPr>
          <w:rFonts w:asciiTheme="majorBidi" w:hAnsiTheme="majorBidi" w:cstheme="majorBidi"/>
          <w:szCs w:val="24"/>
        </w:rPr>
        <w:instrText xml:space="preserve"> REF _Ref38396614 \r \h </w:instrText>
      </w:r>
      <w:r w:rsidR="00BD7307" w:rsidRPr="005126D8">
        <w:rPr>
          <w:rFonts w:asciiTheme="majorBidi" w:hAnsiTheme="majorBidi" w:cstheme="majorBidi"/>
          <w:szCs w:val="24"/>
        </w:rPr>
        <w:instrText xml:space="preserve"> \* MERGEFORMAT </w:instrText>
      </w:r>
      <w:r w:rsidR="00096D05" w:rsidRPr="005126D8">
        <w:rPr>
          <w:rFonts w:asciiTheme="majorBidi" w:hAnsiTheme="majorBidi" w:cstheme="majorBidi"/>
          <w:szCs w:val="24"/>
        </w:rPr>
      </w:r>
      <w:r w:rsidR="00096D05" w:rsidRPr="005126D8">
        <w:rPr>
          <w:rFonts w:asciiTheme="majorBidi" w:hAnsiTheme="majorBidi" w:cstheme="majorBidi"/>
          <w:szCs w:val="24"/>
        </w:rPr>
        <w:fldChar w:fldCharType="separate"/>
      </w:r>
      <w:r w:rsidR="0051589E" w:rsidRPr="005126D8">
        <w:rPr>
          <w:rFonts w:asciiTheme="majorBidi" w:hAnsiTheme="majorBidi" w:cstheme="majorBidi"/>
          <w:szCs w:val="24"/>
        </w:rPr>
        <w:t>4.</w:t>
      </w:r>
      <w:r w:rsidR="001839DB">
        <w:rPr>
          <w:rFonts w:asciiTheme="majorBidi" w:hAnsiTheme="majorBidi" w:cstheme="majorBidi"/>
          <w:szCs w:val="24"/>
        </w:rPr>
        <w:t>4</w:t>
      </w:r>
      <w:r w:rsidR="00096D05" w:rsidRPr="005126D8">
        <w:rPr>
          <w:rFonts w:asciiTheme="majorBidi" w:hAnsiTheme="majorBidi" w:cstheme="majorBidi"/>
          <w:szCs w:val="24"/>
        </w:rPr>
        <w:fldChar w:fldCharType="end"/>
      </w:r>
      <w:r w:rsidRPr="005126D8">
        <w:rPr>
          <w:rFonts w:asciiTheme="majorBidi" w:hAnsiTheme="majorBidi" w:cstheme="majorBidi"/>
          <w:szCs w:val="24"/>
        </w:rPr>
        <w:t>.punktu);</w:t>
      </w:r>
    </w:p>
    <w:p w14:paraId="14EAB3D5" w14:textId="760B16D5" w:rsidR="00C54E09" w:rsidRPr="005126D8" w:rsidRDefault="00F01B2E" w:rsidP="00F44D22">
      <w:pPr>
        <w:pStyle w:val="BodyText"/>
        <w:widowControl/>
        <w:numPr>
          <w:ilvl w:val="3"/>
          <w:numId w:val="2"/>
        </w:numPr>
        <w:tabs>
          <w:tab w:val="clear" w:pos="1980"/>
          <w:tab w:val="num" w:pos="2127"/>
          <w:tab w:val="num" w:pos="3600"/>
        </w:tabs>
        <w:spacing w:after="0"/>
        <w:ind w:left="2127" w:hanging="851"/>
        <w:jc w:val="both"/>
        <w:rPr>
          <w:rFonts w:asciiTheme="majorBidi" w:hAnsiTheme="majorBidi" w:cstheme="majorBidi"/>
          <w:szCs w:val="24"/>
        </w:rPr>
      </w:pPr>
      <w:r w:rsidRPr="005126D8">
        <w:rPr>
          <w:rFonts w:asciiTheme="majorBidi" w:hAnsiTheme="majorBidi" w:cstheme="majorBidi"/>
          <w:b/>
          <w:iCs/>
          <w:szCs w:val="24"/>
        </w:rPr>
        <w:t>Finanšu piedāvājums</w:t>
      </w:r>
      <w:r w:rsidR="008D5F4E" w:rsidRPr="005126D8">
        <w:rPr>
          <w:rFonts w:asciiTheme="majorBidi" w:hAnsiTheme="majorBidi" w:cstheme="majorBidi"/>
          <w:szCs w:val="24"/>
        </w:rPr>
        <w:t xml:space="preserve"> (</w:t>
      </w:r>
      <w:r w:rsidR="002C3B84" w:rsidRPr="005126D8">
        <w:rPr>
          <w:rFonts w:asciiTheme="majorBidi" w:hAnsiTheme="majorBidi" w:cstheme="majorBidi"/>
          <w:szCs w:val="24"/>
        </w:rPr>
        <w:t>sk.</w:t>
      </w:r>
      <w:r w:rsidR="00096D05" w:rsidRPr="005126D8">
        <w:rPr>
          <w:rFonts w:asciiTheme="majorBidi" w:hAnsiTheme="majorBidi" w:cstheme="majorBidi"/>
          <w:szCs w:val="24"/>
        </w:rPr>
        <w:t xml:space="preserve"> nolikuma</w:t>
      </w:r>
      <w:r w:rsidR="002C3B84" w:rsidRPr="005126D8">
        <w:rPr>
          <w:rFonts w:asciiTheme="majorBidi" w:hAnsiTheme="majorBidi" w:cstheme="majorBidi"/>
          <w:szCs w:val="24"/>
        </w:rPr>
        <w:t> </w:t>
      </w:r>
      <w:r w:rsidR="00096D05" w:rsidRPr="005126D8">
        <w:rPr>
          <w:rFonts w:asciiTheme="majorBidi" w:hAnsiTheme="majorBidi" w:cstheme="majorBidi"/>
          <w:szCs w:val="24"/>
        </w:rPr>
        <w:fldChar w:fldCharType="begin"/>
      </w:r>
      <w:r w:rsidR="00096D05" w:rsidRPr="005126D8">
        <w:rPr>
          <w:rFonts w:asciiTheme="majorBidi" w:hAnsiTheme="majorBidi" w:cstheme="majorBidi"/>
          <w:szCs w:val="24"/>
        </w:rPr>
        <w:instrText xml:space="preserve"> REF _Ref38396632 \r \h </w:instrText>
      </w:r>
      <w:r w:rsidR="00BD7307" w:rsidRPr="005126D8">
        <w:rPr>
          <w:rFonts w:asciiTheme="majorBidi" w:hAnsiTheme="majorBidi" w:cstheme="majorBidi"/>
          <w:szCs w:val="24"/>
        </w:rPr>
        <w:instrText xml:space="preserve"> \* MERGEFORMAT </w:instrText>
      </w:r>
      <w:r w:rsidR="00096D05" w:rsidRPr="005126D8">
        <w:rPr>
          <w:rFonts w:asciiTheme="majorBidi" w:hAnsiTheme="majorBidi" w:cstheme="majorBidi"/>
          <w:szCs w:val="24"/>
        </w:rPr>
      </w:r>
      <w:r w:rsidR="00096D05" w:rsidRPr="005126D8">
        <w:rPr>
          <w:rFonts w:asciiTheme="majorBidi" w:hAnsiTheme="majorBidi" w:cstheme="majorBidi"/>
          <w:szCs w:val="24"/>
        </w:rPr>
        <w:fldChar w:fldCharType="separate"/>
      </w:r>
      <w:r w:rsidR="0051589E" w:rsidRPr="005126D8">
        <w:rPr>
          <w:rFonts w:asciiTheme="majorBidi" w:hAnsiTheme="majorBidi" w:cstheme="majorBidi"/>
          <w:szCs w:val="24"/>
        </w:rPr>
        <w:t>4.</w:t>
      </w:r>
      <w:r w:rsidR="001839DB">
        <w:rPr>
          <w:rFonts w:asciiTheme="majorBidi" w:hAnsiTheme="majorBidi" w:cstheme="majorBidi"/>
          <w:szCs w:val="24"/>
        </w:rPr>
        <w:t>5</w:t>
      </w:r>
      <w:r w:rsidR="00096D05" w:rsidRPr="005126D8">
        <w:rPr>
          <w:rFonts w:asciiTheme="majorBidi" w:hAnsiTheme="majorBidi" w:cstheme="majorBidi"/>
          <w:szCs w:val="24"/>
        </w:rPr>
        <w:fldChar w:fldCharType="end"/>
      </w:r>
      <w:r w:rsidR="00096D05" w:rsidRPr="005126D8">
        <w:rPr>
          <w:rFonts w:asciiTheme="majorBidi" w:hAnsiTheme="majorBidi" w:cstheme="majorBidi"/>
          <w:szCs w:val="24"/>
        </w:rPr>
        <w:t>.</w:t>
      </w:r>
      <w:r w:rsidRPr="005126D8">
        <w:rPr>
          <w:rFonts w:asciiTheme="majorBidi" w:hAnsiTheme="majorBidi" w:cstheme="majorBidi"/>
          <w:szCs w:val="24"/>
        </w:rPr>
        <w:t>punktu).</w:t>
      </w:r>
    </w:p>
    <w:p w14:paraId="0B019EF7" w14:textId="77777777" w:rsidR="00F41D51" w:rsidRPr="005126D8" w:rsidRDefault="00F41D51" w:rsidP="00F44D22">
      <w:pPr>
        <w:pStyle w:val="BodyText"/>
        <w:widowControl/>
        <w:numPr>
          <w:ilvl w:val="2"/>
          <w:numId w:val="2"/>
        </w:numPr>
        <w:tabs>
          <w:tab w:val="num" w:pos="1276"/>
          <w:tab w:val="num" w:pos="1620"/>
        </w:tabs>
        <w:spacing w:after="0"/>
        <w:ind w:left="1276" w:hanging="709"/>
        <w:jc w:val="both"/>
        <w:rPr>
          <w:rFonts w:asciiTheme="majorBidi" w:hAnsiTheme="majorBidi" w:cstheme="majorBidi"/>
          <w:szCs w:val="24"/>
        </w:rPr>
      </w:pPr>
      <w:r w:rsidRPr="005126D8">
        <w:rPr>
          <w:rFonts w:asciiTheme="majorBidi" w:hAnsiTheme="majorBidi" w:cstheme="majorBidi"/>
          <w:szCs w:val="24"/>
        </w:rPr>
        <w:t>Piedāvājuma noformēšana:</w:t>
      </w:r>
    </w:p>
    <w:p w14:paraId="583C2021" w14:textId="62C5630D" w:rsidR="002D1D1D" w:rsidRPr="005126D8" w:rsidRDefault="002D1D1D" w:rsidP="00F44D22">
      <w:pPr>
        <w:pStyle w:val="BodyText"/>
        <w:widowControl/>
        <w:numPr>
          <w:ilvl w:val="3"/>
          <w:numId w:val="2"/>
        </w:numPr>
        <w:tabs>
          <w:tab w:val="clear" w:pos="1980"/>
          <w:tab w:val="num" w:pos="1276"/>
          <w:tab w:val="num" w:pos="2160"/>
          <w:tab w:val="num" w:pos="2268"/>
        </w:tabs>
        <w:spacing w:after="0"/>
        <w:ind w:left="2127" w:hanging="851"/>
        <w:jc w:val="both"/>
        <w:rPr>
          <w:rFonts w:asciiTheme="majorBidi" w:hAnsiTheme="majorBidi" w:cstheme="majorBidi"/>
          <w:szCs w:val="24"/>
        </w:rPr>
      </w:pPr>
      <w:r w:rsidRPr="005126D8">
        <w:rPr>
          <w:rFonts w:asciiTheme="majorBidi" w:hAnsiTheme="majorBidi" w:cstheme="majorBidi"/>
          <w:szCs w:val="24"/>
        </w:rPr>
        <w:t xml:space="preserve">Pretendents </w:t>
      </w:r>
      <w:r w:rsidR="00C65434" w:rsidRPr="005126D8">
        <w:rPr>
          <w:rFonts w:asciiTheme="majorBidi" w:hAnsiTheme="majorBidi" w:cstheme="majorBidi"/>
          <w:szCs w:val="24"/>
        </w:rPr>
        <w:t>ne</w:t>
      </w:r>
      <w:r w:rsidRPr="005126D8">
        <w:rPr>
          <w:rFonts w:asciiTheme="majorBidi" w:hAnsiTheme="majorBidi" w:cstheme="majorBidi"/>
          <w:szCs w:val="24"/>
        </w:rPr>
        <w:t>drīkst iesniegt piedāvājuma variantu</w:t>
      </w:r>
      <w:r w:rsidR="00C65434" w:rsidRPr="005126D8">
        <w:rPr>
          <w:rFonts w:asciiTheme="majorBidi" w:hAnsiTheme="majorBidi" w:cstheme="majorBidi"/>
          <w:szCs w:val="24"/>
        </w:rPr>
        <w:t>s</w:t>
      </w:r>
      <w:r w:rsidRPr="005126D8">
        <w:rPr>
          <w:rFonts w:asciiTheme="majorBidi" w:hAnsiTheme="majorBidi" w:cstheme="majorBidi"/>
          <w:szCs w:val="24"/>
        </w:rPr>
        <w:t>.</w:t>
      </w:r>
    </w:p>
    <w:p w14:paraId="15A966E3" w14:textId="526B97BD" w:rsidR="002D1D1D" w:rsidRPr="005126D8" w:rsidRDefault="002D1D1D" w:rsidP="00F44D22">
      <w:pPr>
        <w:pStyle w:val="BodyText"/>
        <w:widowControl/>
        <w:numPr>
          <w:ilvl w:val="3"/>
          <w:numId w:val="2"/>
        </w:numPr>
        <w:tabs>
          <w:tab w:val="clear" w:pos="1980"/>
          <w:tab w:val="num" w:pos="1276"/>
          <w:tab w:val="num" w:pos="1701"/>
          <w:tab w:val="num" w:pos="2160"/>
          <w:tab w:val="num" w:pos="2268"/>
        </w:tabs>
        <w:spacing w:after="0"/>
        <w:ind w:left="2127" w:hanging="851"/>
        <w:jc w:val="both"/>
        <w:rPr>
          <w:rFonts w:asciiTheme="majorBidi" w:hAnsiTheme="majorBidi" w:cstheme="majorBidi"/>
          <w:szCs w:val="24"/>
        </w:rPr>
      </w:pPr>
      <w:r w:rsidRPr="005126D8">
        <w:rPr>
          <w:rFonts w:asciiTheme="majorBidi" w:hAnsiTheme="majorBidi" w:cstheme="majorBidi"/>
          <w:szCs w:val="24"/>
        </w:rPr>
        <w:t xml:space="preserve">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 </w:t>
      </w:r>
    </w:p>
    <w:p w14:paraId="04A8FEA9" w14:textId="77777777" w:rsidR="00715961" w:rsidRPr="005126D8" w:rsidRDefault="00715961" w:rsidP="00F44D22">
      <w:pPr>
        <w:pStyle w:val="BodyText"/>
        <w:widowControl/>
        <w:tabs>
          <w:tab w:val="num" w:pos="1701"/>
          <w:tab w:val="num" w:pos="2160"/>
          <w:tab w:val="num" w:pos="2268"/>
        </w:tabs>
        <w:spacing w:after="0"/>
        <w:jc w:val="both"/>
        <w:rPr>
          <w:rFonts w:asciiTheme="majorBidi" w:hAnsiTheme="majorBidi" w:cstheme="majorBidi"/>
          <w:szCs w:val="24"/>
        </w:rPr>
      </w:pPr>
    </w:p>
    <w:p w14:paraId="157A6D8C" w14:textId="118CCC14" w:rsidR="002D1D1D" w:rsidRPr="005126D8" w:rsidRDefault="00166D2F" w:rsidP="00961EE6">
      <w:pPr>
        <w:pStyle w:val="Heading2"/>
        <w:keepNext w:val="0"/>
        <w:numPr>
          <w:ilvl w:val="1"/>
          <w:numId w:val="2"/>
        </w:numPr>
        <w:tabs>
          <w:tab w:val="clear" w:pos="360"/>
          <w:tab w:val="num" w:pos="567"/>
        </w:tabs>
        <w:ind w:left="567" w:hanging="567"/>
        <w:rPr>
          <w:rFonts w:asciiTheme="majorBidi" w:hAnsiTheme="majorBidi" w:cstheme="majorBidi"/>
          <w:szCs w:val="24"/>
        </w:rPr>
      </w:pPr>
      <w:bookmarkStart w:id="56" w:name="_Ref38397347"/>
      <w:r w:rsidRPr="005126D8">
        <w:rPr>
          <w:rFonts w:asciiTheme="majorBidi" w:hAnsiTheme="majorBidi" w:cstheme="majorBidi"/>
          <w:szCs w:val="24"/>
        </w:rPr>
        <w:t>P</w:t>
      </w:r>
      <w:r w:rsidR="002D1D1D" w:rsidRPr="005126D8">
        <w:rPr>
          <w:rFonts w:asciiTheme="majorBidi" w:hAnsiTheme="majorBidi" w:cstheme="majorBidi"/>
          <w:szCs w:val="24"/>
        </w:rPr>
        <w:t>ieteikums</w:t>
      </w:r>
      <w:bookmarkEnd w:id="56"/>
      <w:r w:rsidRPr="005126D8">
        <w:rPr>
          <w:rFonts w:asciiTheme="majorBidi" w:hAnsiTheme="majorBidi" w:cstheme="majorBidi"/>
          <w:szCs w:val="24"/>
        </w:rPr>
        <w:t xml:space="preserve"> par piedalīšanos </w:t>
      </w:r>
      <w:r w:rsidR="00B12E88" w:rsidRPr="005126D8">
        <w:rPr>
          <w:rFonts w:asciiTheme="majorBidi" w:hAnsiTheme="majorBidi" w:cstheme="majorBidi"/>
          <w:szCs w:val="24"/>
        </w:rPr>
        <w:t>k</w:t>
      </w:r>
      <w:r w:rsidRPr="005126D8">
        <w:rPr>
          <w:rFonts w:asciiTheme="majorBidi" w:hAnsiTheme="majorBidi" w:cstheme="majorBidi"/>
          <w:szCs w:val="24"/>
        </w:rPr>
        <w:t>onkursā</w:t>
      </w:r>
    </w:p>
    <w:p w14:paraId="14C9495C" w14:textId="2A1DDABF" w:rsidR="002D1D1D" w:rsidRPr="005126D8" w:rsidRDefault="002D1D1D"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lastRenderedPageBreak/>
        <w:t xml:space="preserve">Lai apliecinātu savu dalību iepirkuma procedūrā, pretendentam jāiesniedz konkursa </w:t>
      </w:r>
      <w:r w:rsidRPr="005126D8">
        <w:rPr>
          <w:rFonts w:asciiTheme="majorBidi" w:hAnsiTheme="majorBidi" w:cstheme="majorBidi"/>
          <w:b/>
          <w:sz w:val="24"/>
          <w:szCs w:val="24"/>
        </w:rPr>
        <w:t>pieteikums</w:t>
      </w:r>
      <w:r w:rsidRPr="005126D8">
        <w:rPr>
          <w:rFonts w:asciiTheme="majorBidi" w:hAnsiTheme="majorBidi" w:cstheme="majorBidi"/>
          <w:sz w:val="24"/>
          <w:szCs w:val="24"/>
        </w:rPr>
        <w:t xml:space="preserve"> </w:t>
      </w:r>
      <w:r w:rsidR="00961EE6" w:rsidRPr="005126D8">
        <w:rPr>
          <w:rFonts w:asciiTheme="majorBidi" w:hAnsiTheme="majorBidi" w:cstheme="majorBidi"/>
          <w:sz w:val="24"/>
          <w:szCs w:val="24"/>
        </w:rPr>
        <w:t>atbilstoši nolikuma 1.pielikumā norādītajai formai</w:t>
      </w:r>
      <w:r w:rsidR="008616CC" w:rsidRPr="005126D8">
        <w:rPr>
          <w:rFonts w:asciiTheme="majorBidi" w:hAnsiTheme="majorBidi" w:cstheme="majorBidi"/>
          <w:sz w:val="24"/>
          <w:szCs w:val="24"/>
        </w:rPr>
        <w:t>.</w:t>
      </w:r>
      <w:r w:rsidR="006F1601" w:rsidRPr="005126D8">
        <w:rPr>
          <w:rFonts w:asciiTheme="majorBidi" w:hAnsiTheme="majorBidi" w:cstheme="majorBidi"/>
          <w:sz w:val="24"/>
          <w:szCs w:val="24"/>
        </w:rPr>
        <w:t xml:space="preserve"> Kopā ar pieteikumu jāiesniedz apliecinājums par neatkarīgi sagatavotu piedāvājumu atbilstoši nolikuma </w:t>
      </w:r>
      <w:r w:rsidR="00152498" w:rsidRPr="005126D8">
        <w:rPr>
          <w:rFonts w:asciiTheme="majorBidi" w:hAnsiTheme="majorBidi" w:cstheme="majorBidi"/>
          <w:sz w:val="24"/>
          <w:szCs w:val="24"/>
        </w:rPr>
        <w:t>1</w:t>
      </w:r>
      <w:r w:rsidR="00B44BDF" w:rsidRPr="005126D8">
        <w:rPr>
          <w:rFonts w:asciiTheme="majorBidi" w:hAnsiTheme="majorBidi" w:cstheme="majorBidi"/>
          <w:sz w:val="24"/>
          <w:szCs w:val="24"/>
        </w:rPr>
        <w:t>1</w:t>
      </w:r>
      <w:r w:rsidR="006F1601" w:rsidRPr="005126D8">
        <w:rPr>
          <w:rFonts w:asciiTheme="majorBidi" w:hAnsiTheme="majorBidi" w:cstheme="majorBidi"/>
          <w:sz w:val="24"/>
          <w:szCs w:val="24"/>
        </w:rPr>
        <w:t>.pielikumam.</w:t>
      </w:r>
    </w:p>
    <w:p w14:paraId="09101C6D" w14:textId="2A7DF7E3" w:rsidR="002D1D1D" w:rsidRPr="005126D8" w:rsidRDefault="002D1D1D"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Pieteikumā atbilstoši Iepirkumu uzraudzības biroja sniegtajam skaidrojumam</w:t>
      </w:r>
      <w:r w:rsidR="008616CC" w:rsidRPr="005126D8">
        <w:rPr>
          <w:rStyle w:val="FootnoteReference"/>
          <w:rFonts w:asciiTheme="majorBidi" w:hAnsiTheme="majorBidi" w:cstheme="majorBidi"/>
          <w:sz w:val="24"/>
          <w:szCs w:val="24"/>
        </w:rPr>
        <w:footnoteReference w:id="1"/>
      </w:r>
      <w:r w:rsidRPr="005126D8">
        <w:rPr>
          <w:rFonts w:asciiTheme="majorBidi" w:hAnsiTheme="majorBidi" w:cstheme="majorBidi"/>
          <w:sz w:val="24"/>
          <w:szCs w:val="24"/>
        </w:rPr>
        <w:t xml:space="preserve"> un Eiropas Komisijas 2003.gada 6.maija Ieteikumam par mazo un vidējo uzņēmumu definīciju</w:t>
      </w:r>
      <w:r w:rsidR="008616CC" w:rsidRPr="005126D8">
        <w:rPr>
          <w:rFonts w:asciiTheme="majorBidi" w:hAnsiTheme="majorBidi" w:cstheme="majorBidi"/>
          <w:sz w:val="24"/>
          <w:szCs w:val="24"/>
        </w:rPr>
        <w:t xml:space="preserve"> un darbības jomu Nr. C(2003) 1422</w:t>
      </w:r>
      <w:r w:rsidR="008616CC" w:rsidRPr="005126D8">
        <w:rPr>
          <w:rStyle w:val="FootnoteReference"/>
          <w:rFonts w:asciiTheme="majorBidi" w:hAnsiTheme="majorBidi" w:cstheme="majorBidi"/>
          <w:sz w:val="24"/>
          <w:szCs w:val="24"/>
        </w:rPr>
        <w:footnoteReference w:id="2"/>
      </w:r>
      <w:r w:rsidRPr="005126D8">
        <w:rPr>
          <w:rFonts w:asciiTheme="majorBidi" w:hAnsiTheme="majorBidi" w:cstheme="majorBidi"/>
          <w:sz w:val="24"/>
          <w:szCs w:val="24"/>
        </w:rPr>
        <w:t xml:space="preserve"> jānorāda, kādam statusam atbilst pretendents</w:t>
      </w:r>
      <w:r w:rsidR="00B958C6" w:rsidRPr="005126D8">
        <w:rPr>
          <w:rFonts w:asciiTheme="majorBidi" w:hAnsiTheme="majorBidi" w:cstheme="majorBidi"/>
          <w:sz w:val="24"/>
          <w:szCs w:val="24"/>
        </w:rPr>
        <w:t xml:space="preserve"> un tā piesaistītais apakšuzņēmējs</w:t>
      </w:r>
      <w:r w:rsidRPr="005126D8">
        <w:rPr>
          <w:rFonts w:asciiTheme="majorBidi" w:hAnsiTheme="majorBidi" w:cstheme="majorBidi"/>
          <w:sz w:val="24"/>
          <w:szCs w:val="24"/>
        </w:rPr>
        <w:t xml:space="preserve"> – mazajam vai vidējam uzņēmumam.</w:t>
      </w:r>
    </w:p>
    <w:p w14:paraId="4A1F3872" w14:textId="32EE3AD2" w:rsidR="002D1D1D" w:rsidRPr="005126D8" w:rsidRDefault="002D1D1D"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Pieteikums jāparaksta pretendenta pārstāvim ar pārstāvības tiesībām vai tā pilnvarotai personai</w:t>
      </w:r>
      <w:r w:rsidR="00C65434" w:rsidRPr="005126D8">
        <w:rPr>
          <w:rFonts w:asciiTheme="majorBidi" w:hAnsiTheme="majorBidi" w:cstheme="majorBidi"/>
          <w:sz w:val="24"/>
          <w:szCs w:val="24"/>
        </w:rPr>
        <w:t>, ko apliecina pieteikumam pievienota pilnvara</w:t>
      </w:r>
      <w:r w:rsidRPr="005126D8">
        <w:rPr>
          <w:rFonts w:asciiTheme="majorBidi" w:hAnsiTheme="majorBidi" w:cstheme="majorBidi"/>
          <w:sz w:val="24"/>
          <w:szCs w:val="24"/>
        </w:rPr>
        <w:t>. Ja pretendents ir piegādātāju apvienība un sabiedrības līgumā nav atrunātas pārstāvības tiesības, pieteikums jāparaksta katra</w:t>
      </w:r>
      <w:r w:rsidR="008616CC" w:rsidRPr="005126D8">
        <w:rPr>
          <w:rFonts w:asciiTheme="majorBidi" w:hAnsiTheme="majorBidi" w:cstheme="majorBidi"/>
          <w:sz w:val="24"/>
          <w:szCs w:val="24"/>
        </w:rPr>
        <w:t>s</w:t>
      </w:r>
      <w:r w:rsidRPr="005126D8">
        <w:rPr>
          <w:rFonts w:asciiTheme="majorBidi" w:hAnsiTheme="majorBidi" w:cstheme="majorBidi"/>
          <w:sz w:val="24"/>
          <w:szCs w:val="24"/>
        </w:rPr>
        <w:t xml:space="preserve"> persona</w:t>
      </w:r>
      <w:r w:rsidR="008616CC" w:rsidRPr="005126D8">
        <w:rPr>
          <w:rFonts w:asciiTheme="majorBidi" w:hAnsiTheme="majorBidi" w:cstheme="majorBidi"/>
          <w:sz w:val="24"/>
          <w:szCs w:val="24"/>
        </w:rPr>
        <w:t>s</w:t>
      </w:r>
      <w:r w:rsidRPr="005126D8">
        <w:rPr>
          <w:rFonts w:asciiTheme="majorBidi" w:hAnsiTheme="majorBidi" w:cstheme="majorBidi"/>
          <w:sz w:val="24"/>
          <w:szCs w:val="24"/>
        </w:rPr>
        <w:t>, kas iekļauta piegādātāju apvienībā, pārstāvim ar pārstāvības tiesībām.</w:t>
      </w:r>
    </w:p>
    <w:p w14:paraId="2AC545C2" w14:textId="4411162F" w:rsidR="002D1D1D" w:rsidRPr="005126D8" w:rsidRDefault="00C65434"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K</w:t>
      </w:r>
      <w:r w:rsidR="002D1D1D" w:rsidRPr="005126D8">
        <w:rPr>
          <w:rFonts w:asciiTheme="majorBidi" w:hAnsiTheme="majorBidi" w:cstheme="majorBidi"/>
          <w:sz w:val="24"/>
          <w:szCs w:val="24"/>
        </w:rPr>
        <w:t xml:space="preserve">omisija pieprasa informāciju no Uzņēmuma reģistra, lai gūtu pārliecību par </w:t>
      </w:r>
      <w:r w:rsidR="008616CC" w:rsidRPr="005126D8">
        <w:rPr>
          <w:rFonts w:asciiTheme="majorBidi" w:hAnsiTheme="majorBidi" w:cstheme="majorBidi"/>
          <w:sz w:val="24"/>
          <w:szCs w:val="24"/>
        </w:rPr>
        <w:t>P</w:t>
      </w:r>
      <w:r w:rsidR="002D1D1D" w:rsidRPr="005126D8">
        <w:rPr>
          <w:rFonts w:asciiTheme="majorBidi" w:hAnsiTheme="majorBidi" w:cstheme="majorBidi"/>
          <w:sz w:val="24"/>
          <w:szCs w:val="24"/>
        </w:rPr>
        <w:t>retendenta (</w:t>
      </w:r>
      <w:r w:rsidR="008616CC" w:rsidRPr="005126D8">
        <w:rPr>
          <w:rFonts w:asciiTheme="majorBidi" w:hAnsiTheme="majorBidi" w:cstheme="majorBidi"/>
          <w:sz w:val="24"/>
          <w:szCs w:val="24"/>
        </w:rPr>
        <w:t>t.sk.</w:t>
      </w:r>
      <w:r w:rsidR="002D1D1D" w:rsidRPr="005126D8">
        <w:rPr>
          <w:rFonts w:asciiTheme="majorBidi" w:hAnsiTheme="majorBidi" w:cstheme="majorBidi"/>
          <w:sz w:val="24"/>
          <w:szCs w:val="24"/>
        </w:rPr>
        <w:t xml:space="preserve"> piegādātāju apvienības dalībnieku, personālsabiedrības biedru, piesaistīto apakšuzņēmēju un uzņēmēju, uz kuru iespējām pretendents balstās līguma izpildē) pārstāvības tiesībām un pārstāvības apjomu.</w:t>
      </w:r>
      <w:r w:rsidR="00E96B6E" w:rsidRPr="005126D8">
        <w:rPr>
          <w:rFonts w:asciiTheme="majorBidi" w:hAnsiTheme="majorBidi" w:cstheme="majorBidi"/>
          <w:sz w:val="24"/>
          <w:szCs w:val="24"/>
        </w:rPr>
        <w:t xml:space="preserve"> </w:t>
      </w:r>
      <w:r w:rsidR="008616CC" w:rsidRPr="005126D8">
        <w:rPr>
          <w:rFonts w:asciiTheme="majorBidi" w:hAnsiTheme="majorBidi" w:cstheme="majorBidi"/>
          <w:sz w:val="24"/>
          <w:szCs w:val="24"/>
        </w:rPr>
        <w:t>Ja kāda no minētajām personām nav reģistrēta Latvijā, tai</w:t>
      </w:r>
      <w:r w:rsidR="00E96B6E" w:rsidRPr="005126D8">
        <w:rPr>
          <w:rFonts w:asciiTheme="majorBidi" w:hAnsiTheme="majorBidi" w:cstheme="majorBidi"/>
          <w:sz w:val="24"/>
          <w:szCs w:val="24"/>
        </w:rPr>
        <w:t xml:space="preserve"> jāiesniedz </w:t>
      </w:r>
      <w:r w:rsidR="000E1977" w:rsidRPr="005126D8">
        <w:rPr>
          <w:rFonts w:asciiTheme="majorBidi" w:hAnsiTheme="majorBidi" w:cstheme="majorBidi"/>
          <w:sz w:val="24"/>
          <w:szCs w:val="24"/>
        </w:rPr>
        <w:t>k</w:t>
      </w:r>
      <w:r w:rsidR="00E96B6E" w:rsidRPr="005126D8">
        <w:rPr>
          <w:rFonts w:asciiTheme="majorBidi" w:hAnsiTheme="majorBidi" w:cstheme="majorBidi"/>
          <w:sz w:val="24"/>
          <w:szCs w:val="24"/>
        </w:rPr>
        <w:t>ompetentas  attiecīgās  valsts  institūcijas  izsniegts  dokuments, kas apliecina, ka pretendents ir reģistrēts atbilstoši attiecīgās valsts normatīvo aktu prasībām</w:t>
      </w:r>
      <w:r w:rsidR="00364418" w:rsidRPr="005126D8">
        <w:rPr>
          <w:rFonts w:asciiTheme="majorBidi" w:hAnsiTheme="majorBidi" w:cstheme="majorBidi"/>
          <w:sz w:val="24"/>
          <w:szCs w:val="24"/>
        </w:rPr>
        <w:t xml:space="preserve">, kā arī </w:t>
      </w:r>
      <w:r w:rsidR="00E32EA6" w:rsidRPr="005126D8">
        <w:rPr>
          <w:rFonts w:asciiTheme="majorBidi" w:hAnsiTheme="majorBidi" w:cstheme="majorBidi"/>
          <w:sz w:val="24"/>
          <w:szCs w:val="24"/>
        </w:rPr>
        <w:t>informācij</w:t>
      </w:r>
      <w:r w:rsidR="008616CC" w:rsidRPr="005126D8">
        <w:rPr>
          <w:rFonts w:asciiTheme="majorBidi" w:hAnsiTheme="majorBidi" w:cstheme="majorBidi"/>
          <w:sz w:val="24"/>
          <w:szCs w:val="24"/>
        </w:rPr>
        <w:t>a</w:t>
      </w:r>
      <w:r w:rsidR="00E32EA6" w:rsidRPr="005126D8">
        <w:rPr>
          <w:rFonts w:asciiTheme="majorBidi" w:hAnsiTheme="majorBidi" w:cstheme="majorBidi"/>
          <w:sz w:val="24"/>
          <w:szCs w:val="24"/>
        </w:rPr>
        <w:t xml:space="preserve"> </w:t>
      </w:r>
      <w:r w:rsidR="00364418" w:rsidRPr="005126D8">
        <w:rPr>
          <w:rFonts w:asciiTheme="majorBidi" w:hAnsiTheme="majorBidi" w:cstheme="majorBidi"/>
          <w:sz w:val="24"/>
          <w:szCs w:val="24"/>
        </w:rPr>
        <w:t>par pārstāvības tiesībām un pārstāvības apjomu.</w:t>
      </w:r>
    </w:p>
    <w:p w14:paraId="61533618" w14:textId="5EF2095C" w:rsidR="002D1D1D" w:rsidRPr="005126D8" w:rsidRDefault="002D1D1D" w:rsidP="00F44D22">
      <w:pPr>
        <w:pStyle w:val="BodyText"/>
        <w:widowControl/>
        <w:numPr>
          <w:ilvl w:val="2"/>
          <w:numId w:val="2"/>
        </w:numPr>
        <w:tabs>
          <w:tab w:val="num" w:pos="1276"/>
          <w:tab w:val="num" w:pos="1571"/>
        </w:tabs>
        <w:spacing w:after="0"/>
        <w:ind w:left="1276" w:hanging="709"/>
        <w:jc w:val="both"/>
        <w:rPr>
          <w:rFonts w:asciiTheme="majorBidi" w:hAnsiTheme="majorBidi" w:cstheme="majorBidi"/>
          <w:szCs w:val="24"/>
        </w:rPr>
      </w:pPr>
      <w:r w:rsidRPr="005126D8">
        <w:rPr>
          <w:rFonts w:asciiTheme="majorBidi" w:hAnsiTheme="majorBidi" w:cstheme="majorBidi"/>
          <w:szCs w:val="24"/>
        </w:rPr>
        <w:t>Ja pieteikumu nav parakstījusi persona ar pārstāvības tiesībām, piedāvājums tiek noraidīts.</w:t>
      </w:r>
    </w:p>
    <w:p w14:paraId="504F23E3" w14:textId="77777777" w:rsidR="007E4991" w:rsidRPr="005126D8" w:rsidRDefault="007E4991" w:rsidP="00F44D22">
      <w:pPr>
        <w:pStyle w:val="BodyText"/>
        <w:widowControl/>
        <w:tabs>
          <w:tab w:val="num" w:pos="3119"/>
          <w:tab w:val="num" w:pos="3600"/>
        </w:tabs>
        <w:spacing w:after="0"/>
        <w:ind w:left="3119"/>
        <w:jc w:val="both"/>
        <w:rPr>
          <w:rFonts w:asciiTheme="majorBidi" w:hAnsiTheme="majorBidi" w:cstheme="majorBidi"/>
          <w:szCs w:val="24"/>
        </w:rPr>
      </w:pPr>
    </w:p>
    <w:p w14:paraId="0720AE42" w14:textId="05A43B10" w:rsidR="00F41D51" w:rsidRPr="005126D8" w:rsidRDefault="00F41D51" w:rsidP="00F44D22">
      <w:pPr>
        <w:pStyle w:val="Heading2"/>
        <w:keepNext w:val="0"/>
        <w:numPr>
          <w:ilvl w:val="1"/>
          <w:numId w:val="2"/>
        </w:numPr>
        <w:rPr>
          <w:rFonts w:asciiTheme="majorBidi" w:hAnsiTheme="majorBidi" w:cstheme="majorBidi"/>
          <w:szCs w:val="24"/>
        </w:rPr>
      </w:pPr>
      <w:bookmarkStart w:id="57" w:name="_Ref38396478"/>
      <w:r w:rsidRPr="005126D8">
        <w:rPr>
          <w:rFonts w:asciiTheme="majorBidi" w:hAnsiTheme="majorBidi" w:cstheme="majorBidi"/>
          <w:szCs w:val="24"/>
        </w:rPr>
        <w:t>Pretendentu atlases dokumenti</w:t>
      </w:r>
      <w:r w:rsidRPr="005126D8">
        <w:rPr>
          <w:rFonts w:asciiTheme="majorBidi" w:hAnsiTheme="majorBidi" w:cstheme="majorBidi"/>
          <w:b w:val="0"/>
          <w:bCs w:val="0"/>
          <w:szCs w:val="24"/>
        </w:rPr>
        <w:t>:</w:t>
      </w:r>
      <w:bookmarkEnd w:id="57"/>
    </w:p>
    <w:p w14:paraId="0BC9D7F2" w14:textId="3ED16473" w:rsidR="00256979" w:rsidRPr="005126D8" w:rsidRDefault="00256979"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Pretendenta pieteikums dalībai iepirkuma procedūrā atbilstoši nolikuma</w:t>
      </w:r>
      <w:r w:rsidR="00166D2F" w:rsidRPr="005126D8">
        <w:rPr>
          <w:rFonts w:asciiTheme="majorBidi" w:hAnsiTheme="majorBidi" w:cstheme="majorBidi"/>
          <w:sz w:val="24"/>
          <w:szCs w:val="24"/>
        </w:rPr>
        <w:t xml:space="preserve"> </w:t>
      </w:r>
      <w:r w:rsidR="00166D2F" w:rsidRPr="005126D8">
        <w:rPr>
          <w:rFonts w:asciiTheme="majorBidi" w:hAnsiTheme="majorBidi" w:cstheme="majorBidi"/>
          <w:sz w:val="24"/>
          <w:szCs w:val="24"/>
        </w:rPr>
        <w:fldChar w:fldCharType="begin"/>
      </w:r>
      <w:r w:rsidR="00166D2F" w:rsidRPr="005126D8">
        <w:rPr>
          <w:rFonts w:asciiTheme="majorBidi" w:hAnsiTheme="majorBidi" w:cstheme="majorBidi"/>
          <w:sz w:val="24"/>
          <w:szCs w:val="24"/>
        </w:rPr>
        <w:instrText xml:space="preserve"> REF _Ref38397347 \r \h </w:instrText>
      </w:r>
      <w:r w:rsidR="00BD7307" w:rsidRPr="005126D8">
        <w:rPr>
          <w:rFonts w:asciiTheme="majorBidi" w:hAnsiTheme="majorBidi" w:cstheme="majorBidi"/>
          <w:sz w:val="24"/>
          <w:szCs w:val="24"/>
        </w:rPr>
        <w:instrText xml:space="preserve"> \* MERGEFORMAT </w:instrText>
      </w:r>
      <w:r w:rsidR="00166D2F" w:rsidRPr="005126D8">
        <w:rPr>
          <w:rFonts w:asciiTheme="majorBidi" w:hAnsiTheme="majorBidi" w:cstheme="majorBidi"/>
          <w:sz w:val="24"/>
          <w:szCs w:val="24"/>
        </w:rPr>
      </w:r>
      <w:r w:rsidR="00166D2F" w:rsidRPr="005126D8">
        <w:rPr>
          <w:rFonts w:asciiTheme="majorBidi" w:hAnsiTheme="majorBidi" w:cstheme="majorBidi"/>
          <w:sz w:val="24"/>
          <w:szCs w:val="24"/>
        </w:rPr>
        <w:fldChar w:fldCharType="separate"/>
      </w:r>
      <w:r w:rsidR="0051589E" w:rsidRPr="005126D8">
        <w:rPr>
          <w:rFonts w:asciiTheme="majorBidi" w:hAnsiTheme="majorBidi" w:cstheme="majorBidi"/>
          <w:sz w:val="24"/>
          <w:szCs w:val="24"/>
        </w:rPr>
        <w:t>4.2</w:t>
      </w:r>
      <w:r w:rsidR="00166D2F" w:rsidRPr="005126D8">
        <w:rPr>
          <w:rFonts w:asciiTheme="majorBidi" w:hAnsiTheme="majorBidi" w:cstheme="majorBidi"/>
          <w:sz w:val="24"/>
          <w:szCs w:val="24"/>
        </w:rPr>
        <w:fldChar w:fldCharType="end"/>
      </w:r>
      <w:r w:rsidRPr="005126D8">
        <w:rPr>
          <w:rFonts w:asciiTheme="majorBidi" w:hAnsiTheme="majorBidi" w:cstheme="majorBidi"/>
          <w:sz w:val="24"/>
          <w:szCs w:val="24"/>
        </w:rPr>
        <w:t>.punktam.</w:t>
      </w:r>
    </w:p>
    <w:p w14:paraId="596E1AB5" w14:textId="70B96C16" w:rsidR="00D406F6" w:rsidRPr="005126D8" w:rsidRDefault="00D406F6" w:rsidP="00F44D22">
      <w:pPr>
        <w:numPr>
          <w:ilvl w:val="2"/>
          <w:numId w:val="2"/>
        </w:numPr>
        <w:tabs>
          <w:tab w:val="num" w:pos="1276"/>
          <w:tab w:val="num" w:pos="1571"/>
        </w:tabs>
        <w:ind w:left="1276" w:hanging="709"/>
        <w:jc w:val="both"/>
        <w:rPr>
          <w:rFonts w:asciiTheme="majorBidi" w:hAnsiTheme="majorBidi" w:cstheme="majorBidi"/>
          <w:iCs/>
          <w:sz w:val="24"/>
          <w:szCs w:val="24"/>
        </w:rPr>
      </w:pPr>
      <w:bookmarkStart w:id="58" w:name="_Ref38399885"/>
      <w:r w:rsidRPr="005126D8">
        <w:rPr>
          <w:rFonts w:asciiTheme="majorBidi" w:hAnsiTheme="majorBidi" w:cstheme="majorBidi"/>
          <w:sz w:val="24"/>
          <w:szCs w:val="24"/>
        </w:rPr>
        <w:t>Pretendenta (t.sk. katra piegādātāju apvienības dalībnieka</w:t>
      </w:r>
      <w:r w:rsidR="00166D2F" w:rsidRPr="005126D8">
        <w:rPr>
          <w:rFonts w:asciiTheme="majorBidi" w:hAnsiTheme="majorBidi" w:cstheme="majorBidi"/>
          <w:sz w:val="24"/>
          <w:szCs w:val="24"/>
        </w:rPr>
        <w:t>,</w:t>
      </w:r>
      <w:r w:rsidRPr="005126D8">
        <w:rPr>
          <w:rFonts w:asciiTheme="majorBidi" w:hAnsiTheme="majorBidi" w:cstheme="majorBidi"/>
          <w:sz w:val="24"/>
          <w:szCs w:val="24"/>
        </w:rPr>
        <w:t xml:space="preserve"> katra apakšuzņēmēja</w:t>
      </w:r>
      <w:r w:rsidR="00166D2F" w:rsidRPr="005126D8">
        <w:rPr>
          <w:rFonts w:asciiTheme="majorBidi" w:hAnsiTheme="majorBidi" w:cstheme="majorBidi"/>
          <w:sz w:val="24"/>
          <w:szCs w:val="24"/>
        </w:rPr>
        <w:t xml:space="preserve"> un personas, uz kuras iespējām Pretendents balstās)</w:t>
      </w:r>
      <w:r w:rsidRPr="005126D8">
        <w:rPr>
          <w:rFonts w:asciiTheme="majorBidi" w:hAnsiTheme="majorBidi" w:cstheme="majorBidi"/>
          <w:sz w:val="24"/>
          <w:szCs w:val="24"/>
        </w:rPr>
        <w:t xml:space="preserve"> sagatavots apliecinājums par tā apņemšanos reģistrēties Latvijas Republikas Būvkomersantu reģistrā uz būvdarbu līguma izpildes uzsākšana</w:t>
      </w:r>
      <w:r w:rsidR="00AC7C02" w:rsidRPr="005126D8">
        <w:rPr>
          <w:rFonts w:asciiTheme="majorBidi" w:hAnsiTheme="majorBidi" w:cstheme="majorBidi"/>
          <w:sz w:val="24"/>
          <w:szCs w:val="24"/>
        </w:rPr>
        <w:t>s brīdi, ņemot vērā nolikuma</w:t>
      </w:r>
      <w:r w:rsidR="00166D2F" w:rsidRPr="005126D8">
        <w:rPr>
          <w:rFonts w:asciiTheme="majorBidi" w:hAnsiTheme="majorBidi" w:cstheme="majorBidi"/>
          <w:sz w:val="24"/>
          <w:szCs w:val="24"/>
        </w:rPr>
        <w:t xml:space="preserve"> </w:t>
      </w:r>
      <w:r w:rsidR="00166D2F" w:rsidRPr="005126D8">
        <w:rPr>
          <w:rFonts w:asciiTheme="majorBidi" w:hAnsiTheme="majorBidi" w:cstheme="majorBidi"/>
          <w:sz w:val="24"/>
          <w:szCs w:val="24"/>
        </w:rPr>
        <w:fldChar w:fldCharType="begin"/>
      </w:r>
      <w:r w:rsidR="00166D2F" w:rsidRPr="005126D8">
        <w:rPr>
          <w:rFonts w:asciiTheme="majorBidi" w:hAnsiTheme="majorBidi" w:cstheme="majorBidi"/>
          <w:sz w:val="24"/>
          <w:szCs w:val="24"/>
        </w:rPr>
        <w:instrText xml:space="preserve"> REF _Ref38397507 \r \h </w:instrText>
      </w:r>
      <w:r w:rsidR="00BD7307" w:rsidRPr="005126D8">
        <w:rPr>
          <w:rFonts w:asciiTheme="majorBidi" w:hAnsiTheme="majorBidi" w:cstheme="majorBidi"/>
          <w:sz w:val="24"/>
          <w:szCs w:val="24"/>
        </w:rPr>
        <w:instrText xml:space="preserve"> \* MERGEFORMAT </w:instrText>
      </w:r>
      <w:r w:rsidR="00166D2F" w:rsidRPr="005126D8">
        <w:rPr>
          <w:rFonts w:asciiTheme="majorBidi" w:hAnsiTheme="majorBidi" w:cstheme="majorBidi"/>
          <w:sz w:val="24"/>
          <w:szCs w:val="24"/>
        </w:rPr>
      </w:r>
      <w:r w:rsidR="00166D2F" w:rsidRPr="005126D8">
        <w:rPr>
          <w:rFonts w:asciiTheme="majorBidi" w:hAnsiTheme="majorBidi" w:cstheme="majorBidi"/>
          <w:sz w:val="24"/>
          <w:szCs w:val="24"/>
        </w:rPr>
        <w:fldChar w:fldCharType="separate"/>
      </w:r>
      <w:r w:rsidR="0051589E" w:rsidRPr="005126D8">
        <w:rPr>
          <w:rFonts w:asciiTheme="majorBidi" w:hAnsiTheme="majorBidi" w:cstheme="majorBidi"/>
          <w:sz w:val="24"/>
          <w:szCs w:val="24"/>
        </w:rPr>
        <w:t>3.1.2</w:t>
      </w:r>
      <w:r w:rsidR="00166D2F" w:rsidRPr="005126D8">
        <w:rPr>
          <w:rFonts w:asciiTheme="majorBidi" w:hAnsiTheme="majorBidi" w:cstheme="majorBidi"/>
          <w:sz w:val="24"/>
          <w:szCs w:val="24"/>
        </w:rPr>
        <w:fldChar w:fldCharType="end"/>
      </w:r>
      <w:r w:rsidRPr="005126D8">
        <w:rPr>
          <w:rFonts w:asciiTheme="majorBidi" w:hAnsiTheme="majorBidi" w:cstheme="majorBidi"/>
          <w:sz w:val="24"/>
          <w:szCs w:val="24"/>
        </w:rPr>
        <w:t xml:space="preserve">.punktā noteiktās prasības, ja Pretendents tiks atzīts par </w:t>
      </w:r>
      <w:r w:rsidR="00B12E88" w:rsidRPr="005126D8">
        <w:rPr>
          <w:rFonts w:asciiTheme="majorBidi" w:hAnsiTheme="majorBidi" w:cstheme="majorBidi"/>
          <w:sz w:val="24"/>
          <w:szCs w:val="24"/>
        </w:rPr>
        <w:t>k</w:t>
      </w:r>
      <w:r w:rsidRPr="005126D8">
        <w:rPr>
          <w:rFonts w:asciiTheme="majorBidi" w:hAnsiTheme="majorBidi" w:cstheme="majorBidi"/>
          <w:sz w:val="24"/>
          <w:szCs w:val="24"/>
        </w:rPr>
        <w:t>onkursa uzvarētāju.</w:t>
      </w:r>
      <w:r w:rsidRPr="005126D8">
        <w:rPr>
          <w:rFonts w:asciiTheme="majorBidi" w:hAnsiTheme="majorBidi" w:cstheme="majorBidi"/>
          <w:bCs/>
          <w:sz w:val="24"/>
          <w:szCs w:val="24"/>
        </w:rPr>
        <w:t xml:space="preserve"> </w:t>
      </w:r>
      <w:r w:rsidRPr="005126D8">
        <w:rPr>
          <w:rFonts w:asciiTheme="majorBidi" w:hAnsiTheme="majorBidi" w:cstheme="majorBidi"/>
          <w:bCs/>
          <w:iCs/>
          <w:sz w:val="24"/>
          <w:szCs w:val="24"/>
          <w:u w:val="single"/>
        </w:rPr>
        <w:t xml:space="preserve">Prasība attiecas uz </w:t>
      </w:r>
      <w:r w:rsidR="00166D2F" w:rsidRPr="005126D8">
        <w:rPr>
          <w:rFonts w:asciiTheme="majorBidi" w:hAnsiTheme="majorBidi" w:cstheme="majorBidi"/>
          <w:bCs/>
          <w:iCs/>
          <w:sz w:val="24"/>
          <w:szCs w:val="24"/>
          <w:u w:val="single"/>
        </w:rPr>
        <w:t>personām</w:t>
      </w:r>
      <w:r w:rsidRPr="005126D8">
        <w:rPr>
          <w:rFonts w:asciiTheme="majorBidi" w:hAnsiTheme="majorBidi" w:cstheme="majorBidi"/>
          <w:bCs/>
          <w:iCs/>
          <w:sz w:val="24"/>
          <w:szCs w:val="24"/>
        </w:rPr>
        <w:t>, kas piedāvājuma iesniegšanas brīd</w:t>
      </w:r>
      <w:r w:rsidR="00166D2F" w:rsidRPr="005126D8">
        <w:rPr>
          <w:rFonts w:asciiTheme="majorBidi" w:hAnsiTheme="majorBidi" w:cstheme="majorBidi"/>
          <w:bCs/>
          <w:iCs/>
          <w:sz w:val="24"/>
          <w:szCs w:val="24"/>
        </w:rPr>
        <w:t>ī</w:t>
      </w:r>
      <w:r w:rsidRPr="005126D8">
        <w:rPr>
          <w:rFonts w:asciiTheme="majorBidi" w:hAnsiTheme="majorBidi" w:cstheme="majorBidi"/>
          <w:bCs/>
          <w:iCs/>
          <w:sz w:val="24"/>
          <w:szCs w:val="24"/>
        </w:rPr>
        <w:t xml:space="preserve"> nav reģistrēt</w:t>
      </w:r>
      <w:r w:rsidR="00166D2F" w:rsidRPr="005126D8">
        <w:rPr>
          <w:rFonts w:asciiTheme="majorBidi" w:hAnsiTheme="majorBidi" w:cstheme="majorBidi"/>
          <w:bCs/>
          <w:iCs/>
          <w:sz w:val="24"/>
          <w:szCs w:val="24"/>
        </w:rPr>
        <w:t>as</w:t>
      </w:r>
      <w:r w:rsidRPr="005126D8">
        <w:rPr>
          <w:rFonts w:asciiTheme="majorBidi" w:hAnsiTheme="majorBidi" w:cstheme="majorBidi"/>
          <w:bCs/>
          <w:iCs/>
          <w:sz w:val="24"/>
          <w:szCs w:val="24"/>
        </w:rPr>
        <w:t xml:space="preserve"> Latvijas Republikas Būvkomersantu reģistrā</w:t>
      </w:r>
      <w:r w:rsidR="003033B3" w:rsidRPr="005126D8">
        <w:rPr>
          <w:rFonts w:asciiTheme="majorBidi" w:hAnsiTheme="majorBidi" w:cstheme="majorBidi"/>
          <w:bCs/>
          <w:iCs/>
          <w:sz w:val="24"/>
          <w:szCs w:val="24"/>
        </w:rPr>
        <w:t>.</w:t>
      </w:r>
      <w:bookmarkEnd w:id="58"/>
    </w:p>
    <w:p w14:paraId="700369A4" w14:textId="77777777" w:rsidR="000F7CD1" w:rsidRPr="005126D8" w:rsidRDefault="000F7CD1"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Ja </w:t>
      </w:r>
      <w:r w:rsidR="006D3561" w:rsidRPr="005126D8">
        <w:rPr>
          <w:rFonts w:asciiTheme="majorBidi" w:hAnsiTheme="majorBidi" w:cstheme="majorBidi"/>
          <w:sz w:val="24"/>
          <w:szCs w:val="24"/>
        </w:rPr>
        <w:t xml:space="preserve">kāds no </w:t>
      </w:r>
      <w:r w:rsidRPr="005126D8">
        <w:rPr>
          <w:rFonts w:asciiTheme="majorBidi" w:hAnsiTheme="majorBidi" w:cstheme="majorBidi"/>
          <w:sz w:val="24"/>
          <w:szCs w:val="24"/>
        </w:rPr>
        <w:t>Pretendenta piedāvāta</w:t>
      </w:r>
      <w:r w:rsidR="006D3561" w:rsidRPr="005126D8">
        <w:rPr>
          <w:rFonts w:asciiTheme="majorBidi" w:hAnsiTheme="majorBidi" w:cstheme="majorBidi"/>
          <w:sz w:val="24"/>
          <w:szCs w:val="24"/>
        </w:rPr>
        <w:t>jiem būvdarbu vadītājiem</w:t>
      </w:r>
      <w:r w:rsidRPr="005126D8">
        <w:rPr>
          <w:rFonts w:asciiTheme="majorBidi" w:hAnsiTheme="majorBidi" w:cstheme="majorBidi"/>
          <w:sz w:val="24"/>
          <w:szCs w:val="24"/>
        </w:rPr>
        <w:t xml:space="preserve"> ir ārvalsts speciālists, jāiesniedz:</w:t>
      </w:r>
    </w:p>
    <w:p w14:paraId="4DF8BB41" w14:textId="77777777" w:rsidR="000F7CD1" w:rsidRPr="005126D8" w:rsidRDefault="000F7CD1" w:rsidP="00F44D22">
      <w:pPr>
        <w:pStyle w:val="BodyText"/>
        <w:widowControl/>
        <w:numPr>
          <w:ilvl w:val="3"/>
          <w:numId w:val="9"/>
        </w:numPr>
        <w:tabs>
          <w:tab w:val="num" w:pos="1276"/>
          <w:tab w:val="num" w:pos="2127"/>
        </w:tabs>
        <w:spacing w:after="0"/>
        <w:jc w:val="both"/>
        <w:rPr>
          <w:rFonts w:asciiTheme="majorBidi" w:hAnsiTheme="majorBidi" w:cstheme="majorBidi"/>
          <w:bCs/>
          <w:iCs/>
          <w:color w:val="000000"/>
          <w:szCs w:val="24"/>
        </w:rPr>
      </w:pPr>
      <w:r w:rsidRPr="005126D8">
        <w:rPr>
          <w:rFonts w:asciiTheme="majorBidi" w:hAnsiTheme="majorBidi" w:cstheme="majorBidi"/>
          <w:bCs/>
          <w:iCs/>
          <w:color w:val="000000"/>
          <w:szCs w:val="24"/>
        </w:rPr>
        <w:t>ārvalstī izsniegtā licence, sertifikāts vai cits dokuments (kopija), kas apliecina attiecīgo</w:t>
      </w:r>
      <w:r w:rsidRPr="005126D8">
        <w:rPr>
          <w:rFonts w:asciiTheme="majorBidi" w:hAnsiTheme="majorBidi" w:cstheme="majorBidi"/>
          <w:color w:val="000000"/>
          <w:szCs w:val="24"/>
        </w:rPr>
        <w:t xml:space="preserve"> </w:t>
      </w:r>
      <w:r w:rsidRPr="005126D8">
        <w:rPr>
          <w:rFonts w:asciiTheme="majorBidi" w:hAnsiTheme="majorBidi" w:cstheme="majorBidi"/>
          <w:bCs/>
          <w:iCs/>
          <w:color w:val="000000"/>
          <w:szCs w:val="24"/>
        </w:rPr>
        <w:t>pakalpojumu sniegšanas tiesības reģistrācijas valstī (ja šādu dokumentu nepieciešamību nosaka attiecīgās</w:t>
      </w:r>
      <w:r w:rsidRPr="005126D8">
        <w:rPr>
          <w:rFonts w:asciiTheme="majorBidi" w:hAnsiTheme="majorBidi" w:cstheme="majorBidi"/>
          <w:color w:val="000000"/>
          <w:szCs w:val="24"/>
        </w:rPr>
        <w:t xml:space="preserve"> </w:t>
      </w:r>
      <w:r w:rsidRPr="005126D8">
        <w:rPr>
          <w:rFonts w:asciiTheme="majorBidi" w:hAnsiTheme="majorBidi" w:cstheme="majorBidi"/>
          <w:bCs/>
          <w:iCs/>
          <w:color w:val="000000"/>
          <w:szCs w:val="24"/>
        </w:rPr>
        <w:t>ārvalsts normatīvie tiesību akti);</w:t>
      </w:r>
    </w:p>
    <w:p w14:paraId="5A347E0F" w14:textId="0B15BD5C" w:rsidR="000F7CD1" w:rsidRPr="005126D8" w:rsidRDefault="000F7CD1" w:rsidP="00F44D22">
      <w:pPr>
        <w:pStyle w:val="BodyText"/>
        <w:widowControl/>
        <w:numPr>
          <w:ilvl w:val="3"/>
          <w:numId w:val="9"/>
        </w:numPr>
        <w:tabs>
          <w:tab w:val="num" w:pos="1276"/>
          <w:tab w:val="num" w:pos="2127"/>
        </w:tabs>
        <w:spacing w:after="0"/>
        <w:jc w:val="both"/>
        <w:rPr>
          <w:rFonts w:asciiTheme="majorBidi" w:hAnsiTheme="majorBidi" w:cstheme="majorBidi"/>
          <w:bCs/>
          <w:iCs/>
          <w:color w:val="000000"/>
          <w:szCs w:val="24"/>
        </w:rPr>
      </w:pPr>
      <w:r w:rsidRPr="005126D8">
        <w:rPr>
          <w:rFonts w:asciiTheme="majorBidi" w:hAnsiTheme="majorBidi" w:cstheme="majorBidi"/>
          <w:bCs/>
          <w:iCs/>
          <w:color w:val="000000"/>
          <w:szCs w:val="24"/>
        </w:rPr>
        <w:t xml:space="preserve">Pretendenta apliecinājums, ka gadījumā, ja ar </w:t>
      </w:r>
      <w:r w:rsidR="00166D2F" w:rsidRPr="005126D8">
        <w:rPr>
          <w:rFonts w:asciiTheme="majorBidi" w:hAnsiTheme="majorBidi" w:cstheme="majorBidi"/>
          <w:bCs/>
          <w:iCs/>
          <w:color w:val="000000"/>
          <w:szCs w:val="24"/>
        </w:rPr>
        <w:t>Pretendentu</w:t>
      </w:r>
      <w:r w:rsidRPr="005126D8">
        <w:rPr>
          <w:rFonts w:asciiTheme="majorBidi" w:hAnsiTheme="majorBidi" w:cstheme="majorBidi"/>
          <w:bCs/>
          <w:iCs/>
          <w:color w:val="000000"/>
          <w:szCs w:val="24"/>
        </w:rPr>
        <w:t xml:space="preserve"> tiks noslēg</w:t>
      </w:r>
      <w:r w:rsidR="008351DE" w:rsidRPr="005126D8">
        <w:rPr>
          <w:rFonts w:asciiTheme="majorBidi" w:hAnsiTheme="majorBidi" w:cstheme="majorBidi"/>
          <w:bCs/>
          <w:iCs/>
          <w:color w:val="000000"/>
          <w:szCs w:val="24"/>
        </w:rPr>
        <w:t>ts iepirkuma līgums, tas ne vēl</w:t>
      </w:r>
      <w:r w:rsidRPr="005126D8">
        <w:rPr>
          <w:rFonts w:asciiTheme="majorBidi" w:hAnsiTheme="majorBidi" w:cstheme="majorBidi"/>
          <w:bCs/>
          <w:iCs/>
          <w:color w:val="000000"/>
          <w:szCs w:val="24"/>
        </w:rPr>
        <w:t xml:space="preserve">āk kā 10 (desmit) darbdienu laikā no iepirkuma līguma noslēgšanas dienas </w:t>
      </w:r>
      <w:r w:rsidR="008351DE" w:rsidRPr="005126D8">
        <w:rPr>
          <w:rFonts w:asciiTheme="majorBidi" w:hAnsiTheme="majorBidi" w:cstheme="majorBidi"/>
          <w:bCs/>
          <w:iCs/>
          <w:color w:val="000000"/>
          <w:szCs w:val="24"/>
        </w:rPr>
        <w:t>normatīvajos aktos</w:t>
      </w:r>
      <w:r w:rsidR="003033B3" w:rsidRPr="005126D8">
        <w:rPr>
          <w:rFonts w:asciiTheme="majorBidi" w:hAnsiTheme="majorBidi" w:cstheme="majorBidi"/>
          <w:bCs/>
          <w:iCs/>
          <w:color w:val="000000"/>
          <w:szCs w:val="24"/>
        </w:rPr>
        <w:t xml:space="preserve"> noteikt</w:t>
      </w:r>
      <w:r w:rsidR="008351DE" w:rsidRPr="005126D8">
        <w:rPr>
          <w:rFonts w:asciiTheme="majorBidi" w:hAnsiTheme="majorBidi" w:cstheme="majorBidi"/>
          <w:bCs/>
          <w:iCs/>
          <w:color w:val="000000"/>
          <w:szCs w:val="24"/>
        </w:rPr>
        <w:t>a</w:t>
      </w:r>
      <w:r w:rsidR="003033B3" w:rsidRPr="005126D8">
        <w:rPr>
          <w:rFonts w:asciiTheme="majorBidi" w:hAnsiTheme="majorBidi" w:cstheme="majorBidi"/>
          <w:bCs/>
          <w:iCs/>
          <w:color w:val="000000"/>
          <w:szCs w:val="24"/>
        </w:rPr>
        <w:t xml:space="preserve">jā kārtībā </w:t>
      </w:r>
      <w:r w:rsidRPr="005126D8">
        <w:rPr>
          <w:rFonts w:asciiTheme="majorBidi" w:hAnsiTheme="majorBidi" w:cstheme="majorBidi"/>
          <w:bCs/>
          <w:iCs/>
          <w:color w:val="000000"/>
          <w:szCs w:val="24"/>
        </w:rPr>
        <w:t>iesniegs atzīšanas institūcijai deklarāciju par speciālistu (</w:t>
      </w:r>
      <w:r w:rsidR="003033B3" w:rsidRPr="005126D8">
        <w:rPr>
          <w:rFonts w:asciiTheme="majorBidi" w:hAnsiTheme="majorBidi" w:cstheme="majorBidi"/>
          <w:bCs/>
          <w:iCs/>
          <w:color w:val="000000"/>
          <w:szCs w:val="24"/>
        </w:rPr>
        <w:t>būvdarbu vadītāji) īslaicīgu profe</w:t>
      </w:r>
      <w:r w:rsidRPr="005126D8">
        <w:rPr>
          <w:rFonts w:asciiTheme="majorBidi" w:hAnsiTheme="majorBidi" w:cstheme="majorBidi"/>
          <w:bCs/>
          <w:iCs/>
          <w:color w:val="000000"/>
          <w:szCs w:val="24"/>
        </w:rPr>
        <w:t xml:space="preserve">sionālo pakalpojumu sniegšanu Latvijas Republikā reglamentētā profesijā. </w:t>
      </w:r>
    </w:p>
    <w:p w14:paraId="72776527" w14:textId="77777777" w:rsidR="00765679" w:rsidRPr="005126D8" w:rsidRDefault="0063645F" w:rsidP="00F44D22">
      <w:pPr>
        <w:pStyle w:val="BodyText"/>
        <w:widowControl/>
        <w:numPr>
          <w:ilvl w:val="3"/>
          <w:numId w:val="2"/>
        </w:numPr>
        <w:spacing w:after="0"/>
        <w:jc w:val="both"/>
        <w:rPr>
          <w:rFonts w:asciiTheme="majorBidi" w:hAnsiTheme="majorBidi" w:cstheme="majorBidi"/>
          <w:szCs w:val="24"/>
        </w:rPr>
      </w:pPr>
      <w:r w:rsidRPr="005126D8">
        <w:rPr>
          <w:rFonts w:asciiTheme="majorBidi" w:hAnsiTheme="majorBidi" w:cstheme="majorBidi"/>
          <w:szCs w:val="24"/>
        </w:rPr>
        <w:t>Ja pretendents balstās uz citu personu saimnieciskajām un finansiālajām iespējām, j</w:t>
      </w:r>
      <w:r w:rsidR="00765679" w:rsidRPr="005126D8">
        <w:rPr>
          <w:rFonts w:asciiTheme="majorBidi" w:hAnsiTheme="majorBidi" w:cstheme="majorBidi"/>
          <w:szCs w:val="24"/>
        </w:rPr>
        <w:t xml:space="preserve">āiesniedz nolikuma </w:t>
      </w:r>
      <w:r w:rsidR="002500EA" w:rsidRPr="005126D8">
        <w:rPr>
          <w:rFonts w:asciiTheme="majorBidi" w:hAnsiTheme="majorBidi" w:cstheme="majorBidi"/>
          <w:szCs w:val="24"/>
        </w:rPr>
        <w:t>4</w:t>
      </w:r>
      <w:r w:rsidR="00765679" w:rsidRPr="005126D8">
        <w:rPr>
          <w:rFonts w:asciiTheme="majorBidi" w:hAnsiTheme="majorBidi" w:cstheme="majorBidi"/>
          <w:szCs w:val="24"/>
        </w:rPr>
        <w:t xml:space="preserve">.pielikumā esošo dokumentu. To aizpildot, </w:t>
      </w:r>
      <w:r w:rsidR="00765679" w:rsidRPr="005126D8">
        <w:rPr>
          <w:rFonts w:asciiTheme="majorBidi" w:hAnsiTheme="majorBidi" w:cstheme="majorBidi"/>
          <w:szCs w:val="24"/>
        </w:rPr>
        <w:lastRenderedPageBreak/>
        <w:t>jāņem vērā veidlapā sniegtos norādījumus un skaidrojumus, kā arī noteikumus papildus dokumentu iesniegšanai.</w:t>
      </w:r>
      <w:r w:rsidR="00A9103E" w:rsidRPr="005126D8">
        <w:rPr>
          <w:rFonts w:asciiTheme="majorBidi" w:hAnsiTheme="majorBidi" w:cstheme="majorBidi"/>
          <w:szCs w:val="24"/>
        </w:rPr>
        <w:t xml:space="preserve"> </w:t>
      </w:r>
    </w:p>
    <w:p w14:paraId="69708612" w14:textId="69970776" w:rsidR="005441C0" w:rsidRPr="005126D8" w:rsidRDefault="00B27CB6"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Lai izpildītu nolikuma </w:t>
      </w:r>
      <w:r w:rsidRPr="005126D8">
        <w:rPr>
          <w:rFonts w:asciiTheme="majorBidi" w:hAnsiTheme="majorBidi" w:cstheme="majorBidi"/>
          <w:sz w:val="24"/>
          <w:szCs w:val="24"/>
        </w:rPr>
        <w:fldChar w:fldCharType="begin"/>
      </w:r>
      <w:r w:rsidRPr="005126D8">
        <w:rPr>
          <w:rFonts w:asciiTheme="majorBidi" w:hAnsiTheme="majorBidi" w:cstheme="majorBidi"/>
          <w:sz w:val="24"/>
          <w:szCs w:val="24"/>
        </w:rPr>
        <w:instrText xml:space="preserve"> REF _Ref38398798 \r \h </w:instrText>
      </w:r>
      <w:r w:rsidR="00BD7307" w:rsidRPr="005126D8">
        <w:rPr>
          <w:rFonts w:asciiTheme="majorBidi" w:hAnsiTheme="majorBidi" w:cstheme="majorBidi"/>
          <w:sz w:val="24"/>
          <w:szCs w:val="24"/>
        </w:rPr>
        <w:instrText xml:space="preserve"> \* MERGEFORMAT </w:instrText>
      </w:r>
      <w:r w:rsidRPr="005126D8">
        <w:rPr>
          <w:rFonts w:asciiTheme="majorBidi" w:hAnsiTheme="majorBidi" w:cstheme="majorBidi"/>
          <w:sz w:val="24"/>
          <w:szCs w:val="24"/>
        </w:rPr>
      </w:r>
      <w:r w:rsidRPr="005126D8">
        <w:rPr>
          <w:rFonts w:asciiTheme="majorBidi" w:hAnsiTheme="majorBidi" w:cstheme="majorBidi"/>
          <w:sz w:val="24"/>
          <w:szCs w:val="24"/>
        </w:rPr>
        <w:fldChar w:fldCharType="separate"/>
      </w:r>
      <w:r w:rsidR="0051589E" w:rsidRPr="005126D8">
        <w:rPr>
          <w:rFonts w:asciiTheme="majorBidi" w:hAnsiTheme="majorBidi" w:cstheme="majorBidi"/>
          <w:sz w:val="24"/>
          <w:szCs w:val="24"/>
        </w:rPr>
        <w:t>3.</w:t>
      </w:r>
      <w:r w:rsidR="009503C2">
        <w:rPr>
          <w:rFonts w:asciiTheme="majorBidi" w:hAnsiTheme="majorBidi" w:cstheme="majorBidi"/>
          <w:sz w:val="24"/>
          <w:szCs w:val="24"/>
        </w:rPr>
        <w:t>2</w:t>
      </w:r>
      <w:r w:rsidR="0051589E" w:rsidRPr="005126D8">
        <w:rPr>
          <w:rFonts w:asciiTheme="majorBidi" w:hAnsiTheme="majorBidi" w:cstheme="majorBidi"/>
          <w:sz w:val="24"/>
          <w:szCs w:val="24"/>
        </w:rPr>
        <w:t>.1</w:t>
      </w:r>
      <w:r w:rsidRPr="005126D8">
        <w:rPr>
          <w:rFonts w:asciiTheme="majorBidi" w:hAnsiTheme="majorBidi" w:cstheme="majorBidi"/>
          <w:sz w:val="24"/>
          <w:szCs w:val="24"/>
        </w:rPr>
        <w:fldChar w:fldCharType="end"/>
      </w:r>
      <w:r w:rsidRPr="005126D8">
        <w:rPr>
          <w:rFonts w:asciiTheme="majorBidi" w:hAnsiTheme="majorBidi" w:cstheme="majorBidi"/>
          <w:sz w:val="24"/>
          <w:szCs w:val="24"/>
        </w:rPr>
        <w:t>.punktā noteikto</w:t>
      </w:r>
      <w:r w:rsidR="006632E0" w:rsidRPr="005126D8">
        <w:rPr>
          <w:rFonts w:asciiTheme="majorBidi" w:hAnsiTheme="majorBidi" w:cstheme="majorBidi"/>
          <w:sz w:val="24"/>
          <w:szCs w:val="24"/>
        </w:rPr>
        <w:t xml:space="preserve"> pieredzes </w:t>
      </w:r>
      <w:r w:rsidRPr="005126D8">
        <w:rPr>
          <w:rFonts w:asciiTheme="majorBidi" w:hAnsiTheme="majorBidi" w:cstheme="majorBidi"/>
          <w:sz w:val="24"/>
          <w:szCs w:val="24"/>
        </w:rPr>
        <w:t xml:space="preserve">prasību, </w:t>
      </w:r>
      <w:r w:rsidR="006632E0" w:rsidRPr="005126D8">
        <w:rPr>
          <w:rFonts w:asciiTheme="majorBidi" w:hAnsiTheme="majorBidi" w:cstheme="majorBidi"/>
          <w:sz w:val="24"/>
          <w:szCs w:val="24"/>
        </w:rPr>
        <w:t xml:space="preserve">Pretendents iesniedz </w:t>
      </w:r>
      <w:r w:rsidR="005441C0" w:rsidRPr="005126D8">
        <w:rPr>
          <w:rFonts w:asciiTheme="majorBidi" w:hAnsiTheme="majorBidi" w:cstheme="majorBidi"/>
          <w:sz w:val="24"/>
          <w:szCs w:val="24"/>
        </w:rPr>
        <w:t>informācij</w:t>
      </w:r>
      <w:r w:rsidR="000B2428" w:rsidRPr="005126D8">
        <w:rPr>
          <w:rFonts w:asciiTheme="majorBidi" w:hAnsiTheme="majorBidi" w:cstheme="majorBidi"/>
          <w:sz w:val="24"/>
          <w:szCs w:val="24"/>
        </w:rPr>
        <w:t>u</w:t>
      </w:r>
      <w:r w:rsidR="005441C0" w:rsidRPr="005126D8">
        <w:rPr>
          <w:rFonts w:asciiTheme="majorBidi" w:hAnsiTheme="majorBidi" w:cstheme="majorBidi"/>
          <w:sz w:val="24"/>
          <w:szCs w:val="24"/>
        </w:rPr>
        <w:t xml:space="preserve"> </w:t>
      </w:r>
      <w:r w:rsidRPr="005126D8">
        <w:rPr>
          <w:rFonts w:asciiTheme="majorBidi" w:hAnsiTheme="majorBidi" w:cstheme="majorBidi"/>
          <w:sz w:val="24"/>
          <w:szCs w:val="24"/>
        </w:rPr>
        <w:t>par izpildītajiem būvdarb</w:t>
      </w:r>
      <w:r w:rsidR="00961EE6" w:rsidRPr="005126D8">
        <w:rPr>
          <w:rFonts w:asciiTheme="majorBidi" w:hAnsiTheme="majorBidi" w:cstheme="majorBidi"/>
          <w:sz w:val="24"/>
          <w:szCs w:val="24"/>
        </w:rPr>
        <w:t>iem būvobjektos</w:t>
      </w:r>
      <w:r w:rsidRPr="005126D8">
        <w:rPr>
          <w:rFonts w:asciiTheme="majorBidi" w:hAnsiTheme="majorBidi" w:cstheme="majorBidi"/>
          <w:sz w:val="24"/>
          <w:szCs w:val="24"/>
        </w:rPr>
        <w:t xml:space="preserve">, </w:t>
      </w:r>
      <w:r w:rsidR="005441C0" w:rsidRPr="005126D8">
        <w:rPr>
          <w:rFonts w:asciiTheme="majorBidi" w:hAnsiTheme="majorBidi" w:cstheme="majorBidi"/>
          <w:bCs/>
          <w:iCs/>
          <w:sz w:val="24"/>
          <w:szCs w:val="24"/>
        </w:rPr>
        <w:t>norādot katra būvobjekta nosaukumu,</w:t>
      </w:r>
      <w:r w:rsidR="00363BC1" w:rsidRPr="005126D8">
        <w:rPr>
          <w:rFonts w:asciiTheme="majorBidi" w:hAnsiTheme="majorBidi" w:cstheme="majorBidi"/>
          <w:bCs/>
          <w:iCs/>
          <w:sz w:val="24"/>
          <w:szCs w:val="24"/>
        </w:rPr>
        <w:t xml:space="preserve"> </w:t>
      </w:r>
      <w:r w:rsidR="00573A4B" w:rsidRPr="005126D8">
        <w:rPr>
          <w:rFonts w:asciiTheme="majorBidi" w:hAnsiTheme="majorBidi" w:cstheme="majorBidi"/>
          <w:bCs/>
          <w:iCs/>
          <w:sz w:val="24"/>
          <w:szCs w:val="24"/>
        </w:rPr>
        <w:t>būves veidu</w:t>
      </w:r>
      <w:r w:rsidR="005441C0" w:rsidRPr="005126D8">
        <w:rPr>
          <w:rFonts w:asciiTheme="majorBidi" w:hAnsiTheme="majorBidi" w:cstheme="majorBidi"/>
          <w:bCs/>
          <w:iCs/>
          <w:sz w:val="24"/>
          <w:szCs w:val="24"/>
        </w:rPr>
        <w:t>, pasūtītāju</w:t>
      </w:r>
      <w:r w:rsidR="00573A4B" w:rsidRPr="005126D8">
        <w:rPr>
          <w:rFonts w:asciiTheme="majorBidi" w:hAnsiTheme="majorBidi" w:cstheme="majorBidi"/>
          <w:bCs/>
          <w:iCs/>
          <w:sz w:val="24"/>
          <w:szCs w:val="24"/>
        </w:rPr>
        <w:t xml:space="preserve"> un kontaktpersonu</w:t>
      </w:r>
      <w:r w:rsidR="005441C0" w:rsidRPr="005126D8">
        <w:rPr>
          <w:rFonts w:asciiTheme="majorBidi" w:hAnsiTheme="majorBidi" w:cstheme="majorBidi"/>
          <w:bCs/>
          <w:iCs/>
          <w:sz w:val="24"/>
          <w:szCs w:val="24"/>
        </w:rPr>
        <w:t>, būvdarbu līguma izpildes laik</w:t>
      </w:r>
      <w:r w:rsidR="00C65434" w:rsidRPr="005126D8">
        <w:rPr>
          <w:rFonts w:asciiTheme="majorBidi" w:hAnsiTheme="majorBidi" w:cstheme="majorBidi"/>
          <w:bCs/>
          <w:iCs/>
          <w:sz w:val="24"/>
          <w:szCs w:val="24"/>
        </w:rPr>
        <w:t>a period</w:t>
      </w:r>
      <w:r w:rsidR="005441C0" w:rsidRPr="005126D8">
        <w:rPr>
          <w:rFonts w:asciiTheme="majorBidi" w:hAnsiTheme="majorBidi" w:cstheme="majorBidi"/>
          <w:bCs/>
          <w:iCs/>
          <w:sz w:val="24"/>
          <w:szCs w:val="24"/>
        </w:rPr>
        <w:t>u</w:t>
      </w:r>
      <w:r w:rsidR="005441C0" w:rsidRPr="005126D8">
        <w:rPr>
          <w:rFonts w:asciiTheme="majorBidi" w:hAnsiTheme="majorBidi" w:cstheme="majorBidi"/>
          <w:bCs/>
          <w:iCs/>
          <w:vanish/>
          <w:sz w:val="24"/>
          <w:szCs w:val="24"/>
        </w:rPr>
        <w:t xml:space="preserve">kilometrosm - laidums s darbiem - </w:t>
      </w:r>
      <w:r w:rsidRPr="005126D8">
        <w:rPr>
          <w:rFonts w:asciiTheme="majorBidi" w:hAnsiTheme="majorBidi" w:cstheme="majorBidi"/>
          <w:bCs/>
          <w:iCs/>
          <w:sz w:val="24"/>
          <w:szCs w:val="24"/>
        </w:rPr>
        <w:t>, objekta ekspluatācijā nodošanas</w:t>
      </w:r>
      <w:r w:rsidR="00573A4B" w:rsidRPr="005126D8">
        <w:rPr>
          <w:rFonts w:asciiTheme="majorBidi" w:hAnsiTheme="majorBidi" w:cstheme="majorBidi"/>
          <w:bCs/>
          <w:iCs/>
          <w:sz w:val="24"/>
          <w:szCs w:val="24"/>
        </w:rPr>
        <w:t xml:space="preserve"> </w:t>
      </w:r>
      <w:r w:rsidR="00573A4B" w:rsidRPr="005126D8">
        <w:rPr>
          <w:rFonts w:asciiTheme="majorBidi" w:hAnsiTheme="majorBidi" w:cstheme="majorBidi"/>
          <w:bCs/>
          <w:sz w:val="24"/>
          <w:szCs w:val="24"/>
        </w:rPr>
        <w:t>vai atzīmes par būvdarbu pabeigšanu attiecīgajā būvvaldē vai institūcijā, kas pilda būvvaldes funkcijas, vai līdzvērtīgā iestādē ārvalstīs,</w:t>
      </w:r>
      <w:r w:rsidRPr="005126D8">
        <w:rPr>
          <w:rFonts w:asciiTheme="majorBidi" w:hAnsiTheme="majorBidi" w:cstheme="majorBidi"/>
          <w:bCs/>
          <w:iCs/>
          <w:sz w:val="24"/>
          <w:szCs w:val="24"/>
        </w:rPr>
        <w:t xml:space="preserve"> datumu.</w:t>
      </w:r>
      <w:r w:rsidR="005441C0" w:rsidRPr="005126D8">
        <w:rPr>
          <w:rFonts w:asciiTheme="majorBidi" w:hAnsiTheme="majorBidi" w:cstheme="majorBidi"/>
          <w:bCs/>
          <w:iCs/>
          <w:sz w:val="24"/>
          <w:szCs w:val="24"/>
        </w:rPr>
        <w:t xml:space="preserve"> </w:t>
      </w:r>
      <w:r w:rsidRPr="005126D8">
        <w:rPr>
          <w:rFonts w:asciiTheme="majorBidi" w:hAnsiTheme="majorBidi" w:cstheme="majorBidi"/>
          <w:bCs/>
          <w:iCs/>
          <w:sz w:val="24"/>
          <w:szCs w:val="24"/>
        </w:rPr>
        <w:t xml:space="preserve">Šai informācijai pievieno </w:t>
      </w:r>
      <w:r w:rsidR="00573A4B" w:rsidRPr="00A355ED">
        <w:rPr>
          <w:rFonts w:asciiTheme="majorBidi" w:hAnsiTheme="majorBidi" w:cstheme="majorBidi"/>
          <w:iCs/>
          <w:sz w:val="24"/>
          <w:szCs w:val="24"/>
        </w:rPr>
        <w:t>divas</w:t>
      </w:r>
      <w:r w:rsidRPr="00A355ED">
        <w:rPr>
          <w:rFonts w:asciiTheme="majorBidi" w:hAnsiTheme="majorBidi" w:cstheme="majorBidi"/>
          <w:iCs/>
          <w:sz w:val="24"/>
          <w:szCs w:val="24"/>
        </w:rPr>
        <w:t xml:space="preserve"> </w:t>
      </w:r>
      <w:r w:rsidR="005441C0" w:rsidRPr="00A355ED">
        <w:rPr>
          <w:rFonts w:asciiTheme="majorBidi" w:hAnsiTheme="majorBidi" w:cstheme="majorBidi"/>
          <w:iCs/>
          <w:sz w:val="24"/>
          <w:szCs w:val="24"/>
        </w:rPr>
        <w:t>pasūtītāju pozitīva rakstura atsauksmes</w:t>
      </w:r>
      <w:r w:rsidR="005441C0" w:rsidRPr="005126D8">
        <w:rPr>
          <w:rFonts w:asciiTheme="majorBidi" w:hAnsiTheme="majorBidi" w:cstheme="majorBidi"/>
          <w:bCs/>
          <w:iCs/>
          <w:sz w:val="24"/>
          <w:szCs w:val="24"/>
        </w:rPr>
        <w:t xml:space="preserve"> </w:t>
      </w:r>
      <w:r w:rsidR="00F5640B" w:rsidRPr="005126D8">
        <w:rPr>
          <w:rFonts w:asciiTheme="majorBidi" w:hAnsiTheme="majorBidi" w:cstheme="majorBidi"/>
          <w:bCs/>
          <w:iCs/>
          <w:sz w:val="24"/>
          <w:szCs w:val="24"/>
        </w:rPr>
        <w:t>vai</w:t>
      </w:r>
      <w:r w:rsidR="000B2B4A" w:rsidRPr="005126D8">
        <w:rPr>
          <w:rFonts w:asciiTheme="majorBidi" w:hAnsiTheme="majorBidi" w:cstheme="majorBidi"/>
          <w:sz w:val="24"/>
          <w:szCs w:val="24"/>
        </w:rPr>
        <w:t xml:space="preserve"> </w:t>
      </w:r>
      <w:r w:rsidR="00F61D2F" w:rsidRPr="005126D8">
        <w:rPr>
          <w:rFonts w:asciiTheme="majorBidi" w:hAnsiTheme="majorBidi" w:cstheme="majorBidi"/>
          <w:sz w:val="24"/>
          <w:szCs w:val="24"/>
        </w:rPr>
        <w:t>cit</w:t>
      </w:r>
      <w:r w:rsidR="00F5640B" w:rsidRPr="005126D8">
        <w:rPr>
          <w:rFonts w:asciiTheme="majorBidi" w:hAnsiTheme="majorBidi" w:cstheme="majorBidi"/>
          <w:sz w:val="24"/>
          <w:szCs w:val="24"/>
        </w:rPr>
        <w:t xml:space="preserve">us </w:t>
      </w:r>
      <w:r w:rsidR="00F61D2F" w:rsidRPr="005126D8">
        <w:rPr>
          <w:rFonts w:asciiTheme="majorBidi" w:hAnsiTheme="majorBidi" w:cstheme="majorBidi"/>
          <w:sz w:val="24"/>
          <w:szCs w:val="24"/>
        </w:rPr>
        <w:t>dokumentāl</w:t>
      </w:r>
      <w:r w:rsidR="00F5640B" w:rsidRPr="005126D8">
        <w:rPr>
          <w:rFonts w:asciiTheme="majorBidi" w:hAnsiTheme="majorBidi" w:cstheme="majorBidi"/>
          <w:sz w:val="24"/>
          <w:szCs w:val="24"/>
        </w:rPr>
        <w:t>us</w:t>
      </w:r>
      <w:r w:rsidR="00F61D2F" w:rsidRPr="005126D8">
        <w:rPr>
          <w:rFonts w:asciiTheme="majorBidi" w:hAnsiTheme="majorBidi" w:cstheme="majorBidi"/>
          <w:sz w:val="24"/>
          <w:szCs w:val="24"/>
        </w:rPr>
        <w:t xml:space="preserve"> pierādījum</w:t>
      </w:r>
      <w:r w:rsidR="00F5640B" w:rsidRPr="005126D8">
        <w:rPr>
          <w:rFonts w:asciiTheme="majorBidi" w:hAnsiTheme="majorBidi" w:cstheme="majorBidi"/>
          <w:sz w:val="24"/>
          <w:szCs w:val="24"/>
        </w:rPr>
        <w:t>us</w:t>
      </w:r>
      <w:r w:rsidR="00F61D2F" w:rsidRPr="005126D8">
        <w:rPr>
          <w:rFonts w:asciiTheme="majorBidi" w:hAnsiTheme="majorBidi" w:cstheme="majorBidi"/>
          <w:sz w:val="24"/>
          <w:szCs w:val="24"/>
        </w:rPr>
        <w:t>, kas apliecina</w:t>
      </w:r>
      <w:r w:rsidRPr="005126D8">
        <w:rPr>
          <w:rFonts w:asciiTheme="majorBidi" w:hAnsiTheme="majorBidi" w:cstheme="majorBidi"/>
          <w:sz w:val="24"/>
          <w:szCs w:val="24"/>
        </w:rPr>
        <w:t xml:space="preserve"> </w:t>
      </w:r>
      <w:r w:rsidR="00F61D2F" w:rsidRPr="005126D8">
        <w:rPr>
          <w:rFonts w:asciiTheme="majorBidi" w:hAnsiTheme="majorBidi" w:cstheme="majorBidi"/>
          <w:sz w:val="24"/>
          <w:szCs w:val="24"/>
        </w:rPr>
        <w:t>pieredzes pr</w:t>
      </w:r>
      <w:r w:rsidR="000A3B1F" w:rsidRPr="005126D8">
        <w:rPr>
          <w:rFonts w:asciiTheme="majorBidi" w:hAnsiTheme="majorBidi" w:cstheme="majorBidi"/>
          <w:sz w:val="24"/>
          <w:szCs w:val="24"/>
        </w:rPr>
        <w:t>asību izpildi</w:t>
      </w:r>
      <w:r w:rsidRPr="005126D8">
        <w:rPr>
          <w:rFonts w:asciiTheme="majorBidi" w:hAnsiTheme="majorBidi" w:cstheme="majorBidi"/>
          <w:sz w:val="24"/>
          <w:szCs w:val="24"/>
        </w:rPr>
        <w:t>.</w:t>
      </w:r>
    </w:p>
    <w:p w14:paraId="1CD458F4" w14:textId="66E473D8" w:rsidR="001A0D3D" w:rsidRPr="005126D8" w:rsidRDefault="006632E0"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Lai izpildītu nolikuma </w:t>
      </w:r>
      <w:r w:rsidRPr="005126D8">
        <w:rPr>
          <w:rFonts w:asciiTheme="majorBidi" w:hAnsiTheme="majorBidi" w:cstheme="majorBidi"/>
          <w:sz w:val="24"/>
          <w:szCs w:val="24"/>
        </w:rPr>
        <w:fldChar w:fldCharType="begin"/>
      </w:r>
      <w:r w:rsidRPr="005126D8">
        <w:rPr>
          <w:rFonts w:asciiTheme="majorBidi" w:hAnsiTheme="majorBidi" w:cstheme="majorBidi"/>
          <w:sz w:val="24"/>
          <w:szCs w:val="24"/>
        </w:rPr>
        <w:instrText xml:space="preserve"> REF _Ref38399690 \r \h </w:instrText>
      </w:r>
      <w:r w:rsidR="00BD7307" w:rsidRPr="005126D8">
        <w:rPr>
          <w:rFonts w:asciiTheme="majorBidi" w:hAnsiTheme="majorBidi" w:cstheme="majorBidi"/>
          <w:sz w:val="24"/>
          <w:szCs w:val="24"/>
        </w:rPr>
        <w:instrText xml:space="preserve"> \* MERGEFORMAT </w:instrText>
      </w:r>
      <w:r w:rsidRPr="005126D8">
        <w:rPr>
          <w:rFonts w:asciiTheme="majorBidi" w:hAnsiTheme="majorBidi" w:cstheme="majorBidi"/>
          <w:sz w:val="24"/>
          <w:szCs w:val="24"/>
        </w:rPr>
      </w:r>
      <w:r w:rsidRPr="005126D8">
        <w:rPr>
          <w:rFonts w:asciiTheme="majorBidi" w:hAnsiTheme="majorBidi" w:cstheme="majorBidi"/>
          <w:sz w:val="24"/>
          <w:szCs w:val="24"/>
        </w:rPr>
        <w:fldChar w:fldCharType="separate"/>
      </w:r>
      <w:r w:rsidR="0051589E" w:rsidRPr="005126D8">
        <w:rPr>
          <w:rFonts w:asciiTheme="majorBidi" w:hAnsiTheme="majorBidi" w:cstheme="majorBidi"/>
          <w:sz w:val="24"/>
          <w:szCs w:val="24"/>
        </w:rPr>
        <w:t>3.</w:t>
      </w:r>
      <w:r w:rsidR="009503C2">
        <w:rPr>
          <w:rFonts w:asciiTheme="majorBidi" w:hAnsiTheme="majorBidi" w:cstheme="majorBidi"/>
          <w:sz w:val="24"/>
          <w:szCs w:val="24"/>
        </w:rPr>
        <w:t>2</w:t>
      </w:r>
      <w:r w:rsidR="0051589E" w:rsidRPr="005126D8">
        <w:rPr>
          <w:rFonts w:asciiTheme="majorBidi" w:hAnsiTheme="majorBidi" w:cstheme="majorBidi"/>
          <w:sz w:val="24"/>
          <w:szCs w:val="24"/>
        </w:rPr>
        <w:t>.2</w:t>
      </w:r>
      <w:r w:rsidRPr="005126D8">
        <w:rPr>
          <w:rFonts w:asciiTheme="majorBidi" w:hAnsiTheme="majorBidi" w:cstheme="majorBidi"/>
          <w:sz w:val="24"/>
          <w:szCs w:val="24"/>
        </w:rPr>
        <w:fldChar w:fldCharType="end"/>
      </w:r>
      <w:r w:rsidRPr="005126D8">
        <w:rPr>
          <w:rFonts w:asciiTheme="majorBidi" w:hAnsiTheme="majorBidi" w:cstheme="majorBidi"/>
          <w:sz w:val="24"/>
          <w:szCs w:val="24"/>
        </w:rPr>
        <w:t xml:space="preserve">.punktā noteikto prasību, jāiesniedz </w:t>
      </w:r>
      <w:r w:rsidR="001A0D3D" w:rsidRPr="005126D8">
        <w:rPr>
          <w:rFonts w:asciiTheme="majorBidi" w:hAnsiTheme="majorBidi" w:cstheme="majorBidi"/>
          <w:sz w:val="24"/>
          <w:szCs w:val="24"/>
        </w:rPr>
        <w:t>Tehniskajās specifikācijās noteikto būvdarbu veikšanā iesaistīto darbinieku (būvdarbu vadītāji) CV (</w:t>
      </w:r>
      <w:r w:rsidR="005D58D2" w:rsidRPr="005126D8">
        <w:rPr>
          <w:rFonts w:asciiTheme="majorBidi" w:hAnsiTheme="majorBidi" w:cstheme="majorBidi"/>
          <w:i/>
          <w:sz w:val="24"/>
          <w:szCs w:val="24"/>
        </w:rPr>
        <w:t>kopijas</w:t>
      </w:r>
      <w:r w:rsidR="001A0D3D" w:rsidRPr="005126D8">
        <w:rPr>
          <w:rFonts w:asciiTheme="majorBidi" w:hAnsiTheme="majorBidi" w:cstheme="majorBidi"/>
          <w:i/>
          <w:sz w:val="24"/>
          <w:szCs w:val="24"/>
        </w:rPr>
        <w:t xml:space="preserve">), </w:t>
      </w:r>
      <w:r w:rsidR="001A0D3D" w:rsidRPr="005126D8">
        <w:rPr>
          <w:rFonts w:asciiTheme="majorBidi" w:hAnsiTheme="majorBidi" w:cstheme="majorBidi"/>
          <w:bCs/>
          <w:iCs/>
          <w:sz w:val="24"/>
          <w:szCs w:val="24"/>
        </w:rPr>
        <w:t xml:space="preserve">kuri sagatavoti atbilstoši </w:t>
      </w:r>
      <w:r w:rsidRPr="005126D8">
        <w:rPr>
          <w:rFonts w:asciiTheme="majorBidi" w:hAnsiTheme="majorBidi" w:cstheme="majorBidi"/>
          <w:bCs/>
          <w:iCs/>
          <w:sz w:val="24"/>
          <w:szCs w:val="24"/>
        </w:rPr>
        <w:t xml:space="preserve">nolikuma </w:t>
      </w:r>
      <w:r w:rsidR="002500EA" w:rsidRPr="005126D8">
        <w:rPr>
          <w:rFonts w:asciiTheme="majorBidi" w:hAnsiTheme="majorBidi" w:cstheme="majorBidi"/>
          <w:bCs/>
          <w:iCs/>
          <w:sz w:val="24"/>
          <w:szCs w:val="24"/>
        </w:rPr>
        <w:t>5</w:t>
      </w:r>
      <w:r w:rsidRPr="005126D8">
        <w:rPr>
          <w:rFonts w:asciiTheme="majorBidi" w:hAnsiTheme="majorBidi" w:cstheme="majorBidi"/>
          <w:bCs/>
          <w:iCs/>
          <w:sz w:val="24"/>
          <w:szCs w:val="24"/>
        </w:rPr>
        <w:t>.</w:t>
      </w:r>
      <w:r w:rsidR="001A0D3D" w:rsidRPr="005126D8">
        <w:rPr>
          <w:rFonts w:asciiTheme="majorBidi" w:hAnsiTheme="majorBidi" w:cstheme="majorBidi"/>
          <w:bCs/>
          <w:iCs/>
          <w:sz w:val="24"/>
          <w:szCs w:val="24"/>
        </w:rPr>
        <w:t>pielikumā noteiktajai formai.</w:t>
      </w:r>
    </w:p>
    <w:p w14:paraId="1F80FA3A" w14:textId="1681EB27" w:rsidR="00DF75AA" w:rsidRPr="005126D8" w:rsidRDefault="00DF75AA"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Pretendenta atbildīgās personas, kura līguma izpildes laikā veiks darba aizsardzības koordinatora funkcijas saskaņā ar</w:t>
      </w:r>
      <w:r w:rsidR="00115367" w:rsidRPr="005126D8">
        <w:rPr>
          <w:rFonts w:asciiTheme="majorBidi" w:hAnsiTheme="majorBidi" w:cstheme="majorBidi"/>
          <w:sz w:val="24"/>
          <w:szCs w:val="24"/>
        </w:rPr>
        <w:t xml:space="preserve"> Ministru kabineta 2003.gada  25.februāra noteikumu Nr.92 “</w:t>
      </w:r>
      <w:r w:rsidRPr="005126D8">
        <w:rPr>
          <w:rFonts w:asciiTheme="majorBidi" w:hAnsiTheme="majorBidi" w:cstheme="majorBidi"/>
          <w:sz w:val="24"/>
          <w:szCs w:val="24"/>
        </w:rPr>
        <w:t xml:space="preserve">Darba aizsardzības prasības, veicot būvdarbus” un citu normatīvo aktu noteikumiem, kvalifikāciju apliecinošu dokumentu kopijas (fiziskām personām) un šādi dokumenti juridiskām personām: a) spēkā esoši dokumenti, kas apliecina juridiskās personas gatavību veikt darba aizsardzības koordinatora funkcijas konkrētajā objektā (sadarbības līguma kopija vai </w:t>
      </w:r>
      <w:r w:rsidR="006632E0" w:rsidRPr="005126D8">
        <w:rPr>
          <w:rFonts w:asciiTheme="majorBidi" w:hAnsiTheme="majorBidi" w:cstheme="majorBidi"/>
          <w:sz w:val="24"/>
          <w:szCs w:val="24"/>
        </w:rPr>
        <w:t>apliecinājums</w:t>
      </w:r>
      <w:r w:rsidRPr="005126D8">
        <w:rPr>
          <w:rFonts w:asciiTheme="majorBidi" w:hAnsiTheme="majorBidi" w:cstheme="majorBidi"/>
          <w:sz w:val="24"/>
          <w:szCs w:val="24"/>
        </w:rPr>
        <w:t>); b) iesaistīto speciālistu saraksts un viņu kvalifikāciju apliecinošu dokumentu kopijas.</w:t>
      </w:r>
    </w:p>
    <w:p w14:paraId="7337878C" w14:textId="2F1692B3" w:rsidR="009503C2" w:rsidRPr="009503C2" w:rsidRDefault="00DF75AA" w:rsidP="009503C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Ja darba aizsardzības koordinatora funkcijas izpildīs ārvalsts fiziska vai juridiska persona, jāiesniedz ārvalstī izsniegtā licence, sertifikāts vai citi kvalifikāciju apliecinoši dokument</w:t>
      </w:r>
      <w:r w:rsidR="007B35D5" w:rsidRPr="005126D8">
        <w:rPr>
          <w:rFonts w:asciiTheme="majorBidi" w:hAnsiTheme="majorBidi" w:cstheme="majorBidi"/>
          <w:sz w:val="24"/>
          <w:szCs w:val="24"/>
        </w:rPr>
        <w:t>i</w:t>
      </w:r>
      <w:r w:rsidRPr="005126D8">
        <w:rPr>
          <w:rFonts w:asciiTheme="majorBidi" w:hAnsiTheme="majorBidi" w:cstheme="majorBidi"/>
          <w:sz w:val="24"/>
          <w:szCs w:val="24"/>
        </w:rPr>
        <w:t xml:space="preserve"> (kopijas), kas apliecina darba aizsardzības koordinatora sniegšanas tiesības (ja šādu dokumentu nepieciešamību nosaka attiecīgās ārvalsts normatīvie tiesību akti) un ārvalsts darba aizsardzības koordinatora funkcijas izpildītājam uz iepirkuma līguma </w:t>
      </w:r>
      <w:r w:rsidR="002C31E0" w:rsidRPr="005126D8">
        <w:rPr>
          <w:rFonts w:asciiTheme="majorBidi" w:hAnsiTheme="majorBidi" w:cstheme="majorBidi"/>
          <w:sz w:val="24"/>
          <w:szCs w:val="24"/>
        </w:rPr>
        <w:t>izpildes</w:t>
      </w:r>
      <w:r w:rsidRPr="005126D8">
        <w:rPr>
          <w:rFonts w:asciiTheme="majorBidi" w:hAnsiTheme="majorBidi" w:cstheme="majorBidi"/>
          <w:sz w:val="24"/>
          <w:szCs w:val="24"/>
        </w:rPr>
        <w:t xml:space="preserve"> brīdi jāatbilst izglītības un profesionālās kvalifikācijas prasībām attiecīgas profesionālās darbības veikšanai Latvijas Republikā.</w:t>
      </w:r>
    </w:p>
    <w:p w14:paraId="1A9DDEA3" w14:textId="6EAFF0F8" w:rsidR="00C862F8" w:rsidRPr="005126D8" w:rsidRDefault="00195364"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Ja Pretendents līguma izpildē iesaistīs apakšuzņēmējus, Pretendents iesniedz vienošanos ar apakšuzņēmējiem vai apakšuzņēmēju apliecinājumu par </w:t>
      </w:r>
      <w:r w:rsidR="006632E0" w:rsidRPr="005126D8">
        <w:rPr>
          <w:rFonts w:asciiTheme="majorBidi" w:hAnsiTheme="majorBidi" w:cstheme="majorBidi"/>
          <w:sz w:val="24"/>
          <w:szCs w:val="24"/>
        </w:rPr>
        <w:t>iesaistīšanos iepirkuma</w:t>
      </w:r>
      <w:r w:rsidRPr="005126D8">
        <w:rPr>
          <w:rFonts w:asciiTheme="majorBidi" w:hAnsiTheme="majorBidi" w:cstheme="majorBidi"/>
          <w:sz w:val="24"/>
          <w:szCs w:val="24"/>
        </w:rPr>
        <w:t xml:space="preserve"> līguma izpildē, vienošanās vai apliecinājuma dokumentā norādot informāciju, kāda</w:t>
      </w:r>
      <w:r w:rsidR="008351DE" w:rsidRPr="005126D8">
        <w:rPr>
          <w:rFonts w:asciiTheme="majorBidi" w:hAnsiTheme="majorBidi" w:cstheme="majorBidi"/>
          <w:sz w:val="24"/>
          <w:szCs w:val="24"/>
        </w:rPr>
        <w:t>s šī iepirkuma līguma daļas (t.</w:t>
      </w:r>
      <w:r w:rsidRPr="005126D8">
        <w:rPr>
          <w:rFonts w:asciiTheme="majorBidi" w:hAnsiTheme="majorBidi" w:cstheme="majorBidi"/>
          <w:sz w:val="24"/>
          <w:szCs w:val="24"/>
        </w:rPr>
        <w:t>sk. finansiālā izteiksmē) pildīs attiecīgais apakšuzņēmējs (</w:t>
      </w:r>
      <w:r w:rsidR="006632E0" w:rsidRPr="005126D8">
        <w:rPr>
          <w:rFonts w:asciiTheme="majorBidi" w:hAnsiTheme="majorBidi" w:cstheme="majorBidi"/>
          <w:sz w:val="24"/>
          <w:szCs w:val="24"/>
        </w:rPr>
        <w:t xml:space="preserve">vai </w:t>
      </w:r>
      <w:r w:rsidRPr="005126D8">
        <w:rPr>
          <w:rFonts w:asciiTheme="majorBidi" w:hAnsiTheme="majorBidi" w:cstheme="majorBidi"/>
          <w:sz w:val="24"/>
          <w:szCs w:val="24"/>
        </w:rPr>
        <w:t>apakšuzņēmēja apakšuzņēmējs), norādot to kopsummu euro bez PVN no kopējās līgumcenas un nolikuma</w:t>
      </w:r>
      <w:r w:rsidR="001C52B0" w:rsidRPr="005126D8">
        <w:rPr>
          <w:rFonts w:asciiTheme="majorBidi" w:hAnsiTheme="majorBidi" w:cstheme="majorBidi"/>
          <w:sz w:val="24"/>
          <w:szCs w:val="24"/>
        </w:rPr>
        <w:t xml:space="preserve"> </w:t>
      </w:r>
      <w:r w:rsidR="001C52B0" w:rsidRPr="005126D8">
        <w:rPr>
          <w:rFonts w:asciiTheme="majorBidi" w:hAnsiTheme="majorBidi" w:cstheme="majorBidi"/>
          <w:sz w:val="24"/>
          <w:szCs w:val="24"/>
        </w:rPr>
        <w:fldChar w:fldCharType="begin"/>
      </w:r>
      <w:r w:rsidR="001C52B0" w:rsidRPr="005126D8">
        <w:rPr>
          <w:rFonts w:asciiTheme="majorBidi" w:hAnsiTheme="majorBidi" w:cstheme="majorBidi"/>
          <w:sz w:val="24"/>
          <w:szCs w:val="24"/>
        </w:rPr>
        <w:instrText xml:space="preserve"> REF _Ref38399885 \r \h </w:instrText>
      </w:r>
      <w:r w:rsidR="00BD7307" w:rsidRPr="005126D8">
        <w:rPr>
          <w:rFonts w:asciiTheme="majorBidi" w:hAnsiTheme="majorBidi" w:cstheme="majorBidi"/>
          <w:sz w:val="24"/>
          <w:szCs w:val="24"/>
        </w:rPr>
        <w:instrText xml:space="preserve"> \* MERGEFORMAT </w:instrText>
      </w:r>
      <w:r w:rsidR="001C52B0" w:rsidRPr="005126D8">
        <w:rPr>
          <w:rFonts w:asciiTheme="majorBidi" w:hAnsiTheme="majorBidi" w:cstheme="majorBidi"/>
          <w:sz w:val="24"/>
          <w:szCs w:val="24"/>
        </w:rPr>
      </w:r>
      <w:r w:rsidR="001C52B0" w:rsidRPr="005126D8">
        <w:rPr>
          <w:rFonts w:asciiTheme="majorBidi" w:hAnsiTheme="majorBidi" w:cstheme="majorBidi"/>
          <w:sz w:val="24"/>
          <w:szCs w:val="24"/>
        </w:rPr>
        <w:fldChar w:fldCharType="separate"/>
      </w:r>
      <w:r w:rsidR="0051589E" w:rsidRPr="005126D8">
        <w:rPr>
          <w:rFonts w:asciiTheme="majorBidi" w:hAnsiTheme="majorBidi" w:cstheme="majorBidi"/>
          <w:sz w:val="24"/>
          <w:szCs w:val="24"/>
        </w:rPr>
        <w:t>4.3.2</w:t>
      </w:r>
      <w:r w:rsidR="001C52B0" w:rsidRPr="005126D8">
        <w:rPr>
          <w:rFonts w:asciiTheme="majorBidi" w:hAnsiTheme="majorBidi" w:cstheme="majorBidi"/>
          <w:sz w:val="24"/>
          <w:szCs w:val="24"/>
        </w:rPr>
        <w:fldChar w:fldCharType="end"/>
      </w:r>
      <w:r w:rsidRPr="005126D8">
        <w:rPr>
          <w:rFonts w:asciiTheme="majorBidi" w:hAnsiTheme="majorBidi" w:cstheme="majorBidi"/>
          <w:sz w:val="24"/>
          <w:szCs w:val="24"/>
        </w:rPr>
        <w:t>.punktā noteikto dokumentu par katru apakšu</w:t>
      </w:r>
      <w:r w:rsidR="00C327D9" w:rsidRPr="005126D8">
        <w:rPr>
          <w:rFonts w:asciiTheme="majorBidi" w:hAnsiTheme="majorBidi" w:cstheme="majorBidi"/>
          <w:sz w:val="24"/>
          <w:szCs w:val="24"/>
        </w:rPr>
        <w:t>zņēmēju (ņemot vērā nolikuma</w:t>
      </w:r>
      <w:r w:rsidR="001C52B0" w:rsidRPr="005126D8">
        <w:rPr>
          <w:rFonts w:asciiTheme="majorBidi" w:hAnsiTheme="majorBidi" w:cstheme="majorBidi"/>
          <w:sz w:val="24"/>
          <w:szCs w:val="24"/>
        </w:rPr>
        <w:t xml:space="preserve"> </w:t>
      </w:r>
      <w:r w:rsidR="001C52B0" w:rsidRPr="005126D8">
        <w:rPr>
          <w:rFonts w:asciiTheme="majorBidi" w:hAnsiTheme="majorBidi" w:cstheme="majorBidi"/>
          <w:sz w:val="24"/>
          <w:szCs w:val="24"/>
        </w:rPr>
        <w:fldChar w:fldCharType="begin"/>
      </w:r>
      <w:r w:rsidR="001C52B0" w:rsidRPr="005126D8">
        <w:rPr>
          <w:rFonts w:asciiTheme="majorBidi" w:hAnsiTheme="majorBidi" w:cstheme="majorBidi"/>
          <w:sz w:val="24"/>
          <w:szCs w:val="24"/>
        </w:rPr>
        <w:instrText xml:space="preserve"> REF _Ref38397507 \r \h </w:instrText>
      </w:r>
      <w:r w:rsidR="00BD7307" w:rsidRPr="005126D8">
        <w:rPr>
          <w:rFonts w:asciiTheme="majorBidi" w:hAnsiTheme="majorBidi" w:cstheme="majorBidi"/>
          <w:sz w:val="24"/>
          <w:szCs w:val="24"/>
        </w:rPr>
        <w:instrText xml:space="preserve"> \* MERGEFORMAT </w:instrText>
      </w:r>
      <w:r w:rsidR="001C52B0" w:rsidRPr="005126D8">
        <w:rPr>
          <w:rFonts w:asciiTheme="majorBidi" w:hAnsiTheme="majorBidi" w:cstheme="majorBidi"/>
          <w:sz w:val="24"/>
          <w:szCs w:val="24"/>
        </w:rPr>
      </w:r>
      <w:r w:rsidR="001C52B0" w:rsidRPr="005126D8">
        <w:rPr>
          <w:rFonts w:asciiTheme="majorBidi" w:hAnsiTheme="majorBidi" w:cstheme="majorBidi"/>
          <w:sz w:val="24"/>
          <w:szCs w:val="24"/>
        </w:rPr>
        <w:fldChar w:fldCharType="separate"/>
      </w:r>
      <w:r w:rsidR="0051589E" w:rsidRPr="005126D8">
        <w:rPr>
          <w:rFonts w:asciiTheme="majorBidi" w:hAnsiTheme="majorBidi" w:cstheme="majorBidi"/>
          <w:sz w:val="24"/>
          <w:szCs w:val="24"/>
        </w:rPr>
        <w:t>3.1.2</w:t>
      </w:r>
      <w:r w:rsidR="001C52B0" w:rsidRPr="005126D8">
        <w:rPr>
          <w:rFonts w:asciiTheme="majorBidi" w:hAnsiTheme="majorBidi" w:cstheme="majorBidi"/>
          <w:sz w:val="24"/>
          <w:szCs w:val="24"/>
        </w:rPr>
        <w:fldChar w:fldCharType="end"/>
      </w:r>
      <w:r w:rsidRPr="005126D8">
        <w:rPr>
          <w:rFonts w:asciiTheme="majorBidi" w:hAnsiTheme="majorBidi" w:cstheme="majorBidi"/>
          <w:sz w:val="24"/>
          <w:szCs w:val="24"/>
        </w:rPr>
        <w:t>.punktā noteikto kvalifikācijas prasību attiecībā uz apakšuzņēmējiem).</w:t>
      </w:r>
      <w:r w:rsidR="00C862F8" w:rsidRPr="005126D8">
        <w:rPr>
          <w:rFonts w:asciiTheme="majorBidi" w:hAnsiTheme="majorBidi" w:cstheme="majorBidi"/>
          <w:sz w:val="24"/>
          <w:szCs w:val="24"/>
        </w:rPr>
        <w:t xml:space="preserve"> </w:t>
      </w:r>
    </w:p>
    <w:p w14:paraId="3572CABD" w14:textId="564E3CBE" w:rsidR="00195364" w:rsidRPr="005126D8" w:rsidRDefault="00195364" w:rsidP="00F44D22">
      <w:pPr>
        <w:numPr>
          <w:ilvl w:val="2"/>
          <w:numId w:val="2"/>
        </w:numPr>
        <w:tabs>
          <w:tab w:val="num" w:pos="1276"/>
          <w:tab w:val="num" w:pos="1571"/>
        </w:tabs>
        <w:ind w:left="1276" w:hanging="709"/>
        <w:jc w:val="both"/>
        <w:rPr>
          <w:rFonts w:asciiTheme="majorBidi" w:hAnsiTheme="majorBidi" w:cstheme="majorBidi"/>
          <w:sz w:val="24"/>
          <w:szCs w:val="24"/>
        </w:rPr>
      </w:pPr>
      <w:r w:rsidRPr="005126D8">
        <w:rPr>
          <w:rFonts w:asciiTheme="majorBidi" w:hAnsiTheme="majorBidi" w:cstheme="majorBidi"/>
          <w:sz w:val="24"/>
          <w:szCs w:val="24"/>
        </w:rPr>
        <w:t xml:space="preserve">Ja Pretendents ir piegādātāju apvienība </w:t>
      </w:r>
      <w:r w:rsidR="001C52B0" w:rsidRPr="005126D8">
        <w:rPr>
          <w:rFonts w:asciiTheme="majorBidi" w:hAnsiTheme="majorBidi" w:cstheme="majorBidi"/>
          <w:sz w:val="24"/>
          <w:szCs w:val="24"/>
        </w:rPr>
        <w:t>vai personālsabiedrība</w:t>
      </w:r>
      <w:r w:rsidRPr="005126D8">
        <w:rPr>
          <w:rFonts w:asciiTheme="majorBidi" w:hAnsiTheme="majorBidi" w:cstheme="majorBidi"/>
          <w:sz w:val="24"/>
          <w:szCs w:val="24"/>
        </w:rPr>
        <w:t>, papildus jāiesniedz:</w:t>
      </w:r>
    </w:p>
    <w:p w14:paraId="0FD87EFE" w14:textId="087FBECD" w:rsidR="00195364" w:rsidRPr="005126D8" w:rsidRDefault="00195364" w:rsidP="00F44D22">
      <w:pPr>
        <w:pStyle w:val="BodyText"/>
        <w:widowControl/>
        <w:numPr>
          <w:ilvl w:val="3"/>
          <w:numId w:val="2"/>
        </w:numPr>
        <w:spacing w:after="0"/>
        <w:jc w:val="both"/>
        <w:rPr>
          <w:rFonts w:asciiTheme="majorBidi" w:hAnsiTheme="majorBidi" w:cstheme="majorBidi"/>
          <w:szCs w:val="24"/>
        </w:rPr>
      </w:pPr>
      <w:r w:rsidRPr="005126D8">
        <w:rPr>
          <w:rFonts w:asciiTheme="majorBidi" w:hAnsiTheme="majorBidi" w:cstheme="majorBidi"/>
          <w:szCs w:val="24"/>
        </w:rPr>
        <w:t xml:space="preserve">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w:t>
      </w:r>
      <w:r w:rsidR="001C52B0" w:rsidRPr="005126D8">
        <w:rPr>
          <w:rFonts w:asciiTheme="majorBidi" w:hAnsiTheme="majorBidi" w:cstheme="majorBidi"/>
          <w:szCs w:val="24"/>
        </w:rPr>
        <w:t>vai personālsabiedrību</w:t>
      </w:r>
      <w:r w:rsidRPr="005126D8">
        <w:rPr>
          <w:rFonts w:asciiTheme="majorBidi" w:hAnsiTheme="majorBidi" w:cstheme="majorBidi"/>
          <w:szCs w:val="24"/>
        </w:rPr>
        <w:t>;</w:t>
      </w:r>
    </w:p>
    <w:p w14:paraId="7F8C90F0" w14:textId="5D7AF945" w:rsidR="00195364" w:rsidRPr="005126D8" w:rsidRDefault="00195364" w:rsidP="00F44D22">
      <w:pPr>
        <w:pStyle w:val="BodyText"/>
        <w:widowControl/>
        <w:numPr>
          <w:ilvl w:val="3"/>
          <w:numId w:val="2"/>
        </w:numPr>
        <w:spacing w:after="0"/>
        <w:jc w:val="both"/>
        <w:rPr>
          <w:rFonts w:asciiTheme="majorBidi" w:hAnsiTheme="majorBidi" w:cstheme="majorBidi"/>
          <w:szCs w:val="24"/>
        </w:rPr>
      </w:pPr>
      <w:r w:rsidRPr="005126D8">
        <w:rPr>
          <w:rFonts w:asciiTheme="majorBidi" w:hAnsiTheme="majorBidi" w:cstheme="majorBidi"/>
          <w:szCs w:val="24"/>
        </w:rPr>
        <w:t>informācija par to, kādu iepirkuma daļu (t.sk. finansiālā izteiksmē) realizē</w:t>
      </w:r>
      <w:r w:rsidR="001C52B0" w:rsidRPr="005126D8">
        <w:rPr>
          <w:rFonts w:asciiTheme="majorBidi" w:hAnsiTheme="majorBidi" w:cstheme="majorBidi"/>
          <w:szCs w:val="24"/>
        </w:rPr>
        <w:t>s</w:t>
      </w:r>
      <w:r w:rsidRPr="005126D8">
        <w:rPr>
          <w:rFonts w:asciiTheme="majorBidi" w:hAnsiTheme="majorBidi" w:cstheme="majorBidi"/>
          <w:szCs w:val="24"/>
        </w:rPr>
        <w:t xml:space="preserve"> katrs no </w:t>
      </w:r>
      <w:r w:rsidR="001C52B0" w:rsidRPr="005126D8">
        <w:rPr>
          <w:rFonts w:asciiTheme="majorBidi" w:hAnsiTheme="majorBidi" w:cstheme="majorBidi"/>
          <w:szCs w:val="24"/>
        </w:rPr>
        <w:t>piegādātāju apvienības vai personālsabiedrības dalībniekiem</w:t>
      </w:r>
      <w:r w:rsidRPr="005126D8">
        <w:rPr>
          <w:rFonts w:asciiTheme="majorBidi" w:hAnsiTheme="majorBidi" w:cstheme="majorBidi"/>
          <w:szCs w:val="24"/>
        </w:rPr>
        <w:t>.</w:t>
      </w:r>
    </w:p>
    <w:p w14:paraId="4EA15002" w14:textId="10069B99" w:rsidR="00195364" w:rsidRPr="005126D8" w:rsidRDefault="00195364" w:rsidP="00F44D22">
      <w:pPr>
        <w:numPr>
          <w:ilvl w:val="2"/>
          <w:numId w:val="2"/>
        </w:numPr>
        <w:tabs>
          <w:tab w:val="num" w:pos="1276"/>
          <w:tab w:val="num" w:pos="1571"/>
        </w:tabs>
        <w:ind w:left="1276" w:hanging="709"/>
        <w:jc w:val="both"/>
        <w:rPr>
          <w:rFonts w:asciiTheme="majorBidi" w:hAnsiTheme="majorBidi" w:cstheme="majorBidi"/>
          <w:sz w:val="24"/>
          <w:szCs w:val="24"/>
        </w:rPr>
      </w:pPr>
      <w:bookmarkStart w:id="59" w:name="_Ref38394173"/>
      <w:r w:rsidRPr="005126D8">
        <w:rPr>
          <w:rFonts w:asciiTheme="majorBidi" w:hAnsiTheme="majorBidi" w:cstheme="majorBidi"/>
          <w:sz w:val="24"/>
          <w:szCs w:val="24"/>
        </w:rPr>
        <w:t xml:space="preserve">Ja Pretendents, lai pierādītu </w:t>
      </w:r>
      <w:r w:rsidR="00A21072" w:rsidRPr="005126D8">
        <w:rPr>
          <w:rFonts w:asciiTheme="majorBidi" w:hAnsiTheme="majorBidi" w:cstheme="majorBidi"/>
          <w:sz w:val="24"/>
          <w:szCs w:val="24"/>
        </w:rPr>
        <w:t>atbilstību nolikuma</w:t>
      </w:r>
      <w:r w:rsidR="001C52B0" w:rsidRPr="005126D8">
        <w:rPr>
          <w:rFonts w:asciiTheme="majorBidi" w:hAnsiTheme="majorBidi" w:cstheme="majorBidi"/>
          <w:sz w:val="24"/>
          <w:szCs w:val="24"/>
        </w:rPr>
        <w:t xml:space="preserve"> </w:t>
      </w:r>
      <w:r w:rsidRPr="005126D8">
        <w:rPr>
          <w:rFonts w:asciiTheme="majorBidi" w:hAnsiTheme="majorBidi" w:cstheme="majorBidi"/>
          <w:sz w:val="24"/>
          <w:szCs w:val="24"/>
        </w:rPr>
        <w:t>noteiktajām kvalifikācijas prasībām, balstās uz citu personu iespējām, neatkarīgi no savstarpējo attiecību tiesiskā rakstura, Pretendentam, sagatavojot piedāvājumu, jāņem vērā šādas prasības:</w:t>
      </w:r>
      <w:bookmarkEnd w:id="59"/>
    </w:p>
    <w:p w14:paraId="1D872A48" w14:textId="346A8380" w:rsidR="00195364" w:rsidRPr="005126D8" w:rsidRDefault="00195364" w:rsidP="00F44D22">
      <w:pPr>
        <w:pStyle w:val="BodyText"/>
        <w:widowControl/>
        <w:numPr>
          <w:ilvl w:val="3"/>
          <w:numId w:val="2"/>
        </w:numPr>
        <w:spacing w:after="0"/>
        <w:jc w:val="both"/>
        <w:rPr>
          <w:rFonts w:asciiTheme="majorBidi" w:hAnsiTheme="majorBidi" w:cstheme="majorBidi"/>
          <w:szCs w:val="24"/>
        </w:rPr>
      </w:pPr>
      <w:r w:rsidRPr="005126D8">
        <w:rPr>
          <w:rFonts w:asciiTheme="majorBidi" w:hAnsiTheme="majorBidi" w:cstheme="majorBidi"/>
          <w:szCs w:val="24"/>
        </w:rPr>
        <w:lastRenderedPageBreak/>
        <w:t>Pretendents piedāvājumā norāda visus uzņēmējus, uz kuru iespējām savas kvalifikācijas pierādīšanai tas balstās</w:t>
      </w:r>
      <w:r w:rsidR="008E1034" w:rsidRPr="005126D8">
        <w:rPr>
          <w:rFonts w:asciiTheme="majorBidi" w:hAnsiTheme="majorBidi" w:cstheme="majorBidi"/>
          <w:szCs w:val="24"/>
        </w:rPr>
        <w:t xml:space="preserve">, saskaņā ar </w:t>
      </w:r>
      <w:r w:rsidR="00157D65" w:rsidRPr="005126D8">
        <w:rPr>
          <w:rFonts w:asciiTheme="majorBidi" w:hAnsiTheme="majorBidi" w:cstheme="majorBidi"/>
          <w:szCs w:val="24"/>
        </w:rPr>
        <w:t>2</w:t>
      </w:r>
      <w:r w:rsidR="008E1034" w:rsidRPr="005126D8">
        <w:rPr>
          <w:rFonts w:asciiTheme="majorBidi" w:hAnsiTheme="majorBidi" w:cstheme="majorBidi"/>
          <w:szCs w:val="24"/>
        </w:rPr>
        <w:t>.pielikumā norādīto formu</w:t>
      </w:r>
      <w:r w:rsidR="001C52B0" w:rsidRPr="005126D8">
        <w:rPr>
          <w:rFonts w:asciiTheme="majorBidi" w:hAnsiTheme="majorBidi" w:cstheme="majorBidi"/>
          <w:szCs w:val="24"/>
        </w:rPr>
        <w:t>. Pretendentam ir jāpierāda</w:t>
      </w:r>
      <w:r w:rsidRPr="005126D8">
        <w:rPr>
          <w:rFonts w:asciiTheme="majorBidi" w:hAnsiTheme="majorBidi" w:cstheme="majorBidi"/>
          <w:szCs w:val="24"/>
        </w:rPr>
        <w:t xml:space="preserve"> Pasūtītājam, ka viņa rīcībā būs nepieciešamie resursi, iesniedzot </w:t>
      </w:r>
      <w:r w:rsidR="001C52B0" w:rsidRPr="005126D8">
        <w:rPr>
          <w:rFonts w:asciiTheme="majorBidi" w:hAnsiTheme="majorBidi" w:cstheme="majorBidi"/>
          <w:szCs w:val="24"/>
        </w:rPr>
        <w:t>attiecīgo personu</w:t>
      </w:r>
      <w:r w:rsidRPr="005126D8">
        <w:rPr>
          <w:rFonts w:asciiTheme="majorBidi" w:hAnsiTheme="majorBidi" w:cstheme="majorBidi"/>
          <w:szCs w:val="24"/>
        </w:rPr>
        <w:t xml:space="preserve"> un Pretendenta parakstītu apliecinājumu vai vienošanos par sadarbību un resursu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w:t>
      </w:r>
      <w:r w:rsidR="001C52B0" w:rsidRPr="005126D8">
        <w:rPr>
          <w:rFonts w:asciiTheme="majorBidi" w:hAnsiTheme="majorBidi" w:cstheme="majorBidi"/>
          <w:szCs w:val="24"/>
        </w:rPr>
        <w:t xml:space="preserve"> iepirkuma</w:t>
      </w:r>
      <w:r w:rsidRPr="005126D8">
        <w:rPr>
          <w:rFonts w:asciiTheme="majorBidi" w:hAnsiTheme="majorBidi" w:cstheme="majorBidi"/>
          <w:szCs w:val="24"/>
        </w:rPr>
        <w:t xml:space="preserve"> līguma izpildes laikā atkarībā no nodoto resursu un kompetenču veida; </w:t>
      </w:r>
    </w:p>
    <w:p w14:paraId="656DBF8E" w14:textId="77777777" w:rsidR="00195364" w:rsidRPr="005126D8" w:rsidRDefault="00195364" w:rsidP="00F44D22">
      <w:pPr>
        <w:pStyle w:val="BodyText"/>
        <w:widowControl/>
        <w:numPr>
          <w:ilvl w:val="3"/>
          <w:numId w:val="2"/>
        </w:numPr>
        <w:spacing w:after="0"/>
        <w:jc w:val="both"/>
        <w:rPr>
          <w:rFonts w:asciiTheme="majorBidi" w:hAnsiTheme="majorBidi" w:cstheme="majorBidi"/>
          <w:szCs w:val="24"/>
        </w:rPr>
      </w:pPr>
      <w:r w:rsidRPr="005126D8">
        <w:rPr>
          <w:rFonts w:asciiTheme="majorBidi" w:hAnsiTheme="majorBidi" w:cstheme="majorBidi"/>
          <w:szCs w:val="24"/>
        </w:rPr>
        <w:t>iesniegtajiem dokumentiem par sadarbību un resursu un kompetenču nodošanu jābūt pietiekamiem, lai pierādītu Pasūtītājam Pretendenta spēju izpildīt iepirkuma līgumu, kā arī to, ka visā līguma izpildes laikā Pretendents faktiski izmantos tās personas resursus un kompetences, uz kuras iespējām tas balstās savas kvalifikācijas pierādīšanai.</w:t>
      </w:r>
    </w:p>
    <w:p w14:paraId="3E5A9BA7" w14:textId="77777777" w:rsidR="00A21072" w:rsidRPr="005126D8" w:rsidRDefault="00A21072" w:rsidP="00F44D22">
      <w:pPr>
        <w:tabs>
          <w:tab w:val="num" w:pos="900"/>
          <w:tab w:val="num" w:pos="1276"/>
          <w:tab w:val="num" w:pos="2127"/>
        </w:tabs>
        <w:ind w:left="2127"/>
        <w:jc w:val="both"/>
        <w:rPr>
          <w:rFonts w:asciiTheme="majorBidi" w:hAnsiTheme="majorBidi" w:cstheme="majorBidi"/>
          <w:sz w:val="24"/>
          <w:szCs w:val="24"/>
        </w:rPr>
      </w:pPr>
    </w:p>
    <w:p w14:paraId="76B61395" w14:textId="77777777" w:rsidR="00DF75AA" w:rsidRPr="005126D8" w:rsidRDefault="00DF75AA" w:rsidP="00F44D22">
      <w:pPr>
        <w:pStyle w:val="Heading2"/>
        <w:keepNext w:val="0"/>
        <w:numPr>
          <w:ilvl w:val="1"/>
          <w:numId w:val="2"/>
        </w:numPr>
        <w:tabs>
          <w:tab w:val="clear" w:pos="360"/>
          <w:tab w:val="num" w:pos="567"/>
        </w:tabs>
        <w:ind w:left="567" w:hanging="567"/>
        <w:rPr>
          <w:rFonts w:asciiTheme="majorBidi" w:hAnsiTheme="majorBidi" w:cstheme="majorBidi"/>
          <w:szCs w:val="24"/>
        </w:rPr>
      </w:pPr>
      <w:bookmarkStart w:id="60" w:name="_Ref38396614"/>
      <w:r w:rsidRPr="005126D8">
        <w:rPr>
          <w:rFonts w:asciiTheme="majorBidi" w:hAnsiTheme="majorBidi" w:cstheme="majorBidi"/>
          <w:szCs w:val="24"/>
        </w:rPr>
        <w:t>Prasības Tehniskajam piedāvājumam:</w:t>
      </w:r>
      <w:bookmarkEnd w:id="60"/>
    </w:p>
    <w:p w14:paraId="00D0D240" w14:textId="4AC30A61" w:rsidR="002500EA" w:rsidRPr="005126D8" w:rsidRDefault="009503C2" w:rsidP="00F44D22">
      <w:pPr>
        <w:pStyle w:val="BodyText"/>
        <w:widowControl/>
        <w:numPr>
          <w:ilvl w:val="2"/>
          <w:numId w:val="2"/>
        </w:numPr>
        <w:tabs>
          <w:tab w:val="num" w:pos="1276"/>
          <w:tab w:val="num" w:pos="1980"/>
        </w:tabs>
        <w:spacing w:after="0"/>
        <w:ind w:left="1276" w:hanging="709"/>
        <w:jc w:val="both"/>
        <w:rPr>
          <w:rFonts w:asciiTheme="majorBidi" w:hAnsiTheme="majorBidi" w:cstheme="majorBidi"/>
          <w:szCs w:val="24"/>
        </w:rPr>
      </w:pPr>
      <w:r>
        <w:rPr>
          <w:rFonts w:asciiTheme="majorBidi" w:hAnsiTheme="majorBidi" w:cstheme="majorBidi"/>
          <w:szCs w:val="24"/>
        </w:rPr>
        <w:t>Tehniskais piedāvājums Pretendentam jāiesniedz kā apliecinājums</w:t>
      </w:r>
      <w:r w:rsidR="00BF678C">
        <w:rPr>
          <w:rFonts w:asciiTheme="majorBidi" w:hAnsiTheme="majorBidi" w:cstheme="majorBidi"/>
          <w:szCs w:val="24"/>
        </w:rPr>
        <w:t xml:space="preserve"> brīvā formā</w:t>
      </w:r>
      <w:r>
        <w:rPr>
          <w:rFonts w:asciiTheme="majorBidi" w:hAnsiTheme="majorBidi" w:cstheme="majorBidi"/>
          <w:szCs w:val="24"/>
        </w:rPr>
        <w:t xml:space="preserve">, ka Pretendents ir iepazinies ar būvobjektu, rūpīgi izpētījis Tehnisko specifikāciju </w:t>
      </w:r>
      <w:r w:rsidR="00BF678C">
        <w:rPr>
          <w:rFonts w:asciiTheme="majorBidi" w:hAnsiTheme="majorBidi" w:cstheme="majorBidi"/>
          <w:szCs w:val="24"/>
        </w:rPr>
        <w:t>un līgumprojektu un gatavs izpildīt dokumentos noteiktās prasības par piedāvāto līgumcenu</w:t>
      </w:r>
      <w:r w:rsidR="008E0296">
        <w:rPr>
          <w:rFonts w:asciiTheme="majorBidi" w:hAnsiTheme="majorBidi" w:cstheme="majorBidi"/>
          <w:szCs w:val="24"/>
        </w:rPr>
        <w:t>, tajā skaitā, a</w:t>
      </w:r>
      <w:r w:rsidR="008E0296" w:rsidRPr="005126D8">
        <w:rPr>
          <w:rFonts w:asciiTheme="majorBidi" w:hAnsiTheme="majorBidi" w:cstheme="majorBidi"/>
          <w:szCs w:val="24"/>
        </w:rPr>
        <w:t>tbilstoši Valsts vides dienesta noteiktajam jānodrošina mazgabarīta traktortehniku. Darbos jāizmanto divi mini ekskavatori (masa līdz 3.5 t), drošības un darbu veiktspējas nolūkos noteikts, ka mini ekskavatori ir speciāli pielāgoti darbam purvu teritorijās un tā vienas ķēdes platums ir 1500 m, kopējais ekskavatora platums ir 4000 mm, tādejādi samazinot maksimālo slodzi uz purva zemsedzi.</w:t>
      </w:r>
    </w:p>
    <w:p w14:paraId="3B8D7427" w14:textId="7303444A" w:rsidR="00976981" w:rsidRPr="005126D8" w:rsidRDefault="00976981" w:rsidP="00F44D22">
      <w:pPr>
        <w:pStyle w:val="BodyText"/>
        <w:widowControl/>
        <w:numPr>
          <w:ilvl w:val="2"/>
          <w:numId w:val="2"/>
        </w:numPr>
        <w:tabs>
          <w:tab w:val="num" w:pos="1276"/>
          <w:tab w:val="num" w:pos="1980"/>
        </w:tabs>
        <w:spacing w:after="0"/>
        <w:ind w:left="1276" w:hanging="709"/>
        <w:jc w:val="both"/>
        <w:rPr>
          <w:rFonts w:asciiTheme="majorBidi" w:hAnsiTheme="majorBidi" w:cstheme="majorBidi"/>
          <w:szCs w:val="24"/>
        </w:rPr>
      </w:pPr>
      <w:r w:rsidRPr="005126D8">
        <w:rPr>
          <w:rFonts w:asciiTheme="majorBidi" w:hAnsiTheme="majorBidi" w:cstheme="majorBidi"/>
          <w:szCs w:val="24"/>
        </w:rPr>
        <w:t xml:space="preserve">Tehniskajā specifikācijā (būvdarbu apjomos) </w:t>
      </w:r>
      <w:r w:rsidR="0014285B" w:rsidRPr="005126D8">
        <w:rPr>
          <w:rFonts w:asciiTheme="majorBidi" w:hAnsiTheme="majorBidi" w:cstheme="majorBidi"/>
          <w:szCs w:val="24"/>
        </w:rPr>
        <w:t>ir noteiktas</w:t>
      </w:r>
      <w:r w:rsidR="00876A16" w:rsidRPr="005126D8">
        <w:rPr>
          <w:rFonts w:asciiTheme="majorBidi" w:hAnsiTheme="majorBidi" w:cstheme="majorBidi"/>
          <w:szCs w:val="24"/>
        </w:rPr>
        <w:t xml:space="preserve"> </w:t>
      </w:r>
      <w:r w:rsidR="0014285B" w:rsidRPr="005126D8">
        <w:rPr>
          <w:rFonts w:asciiTheme="majorBidi" w:hAnsiTheme="majorBidi" w:cstheme="majorBidi"/>
          <w:szCs w:val="24"/>
        </w:rPr>
        <w:t>atsevišķas zaļā publiskā iepirkuma (ZPI)</w:t>
      </w:r>
      <w:r w:rsidRPr="005126D8">
        <w:rPr>
          <w:rFonts w:asciiTheme="majorBidi" w:hAnsiTheme="majorBidi" w:cstheme="majorBidi"/>
          <w:szCs w:val="24"/>
        </w:rPr>
        <w:t xml:space="preserve"> prasības. Šo prasību izpilde ir obligāta.</w:t>
      </w:r>
    </w:p>
    <w:p w14:paraId="3CADD482" w14:textId="77777777"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szCs w:val="24"/>
        </w:rPr>
      </w:pPr>
      <w:bookmarkStart w:id="61" w:name="_Ref38396632"/>
      <w:r w:rsidRPr="005126D8">
        <w:rPr>
          <w:rFonts w:asciiTheme="majorBidi" w:hAnsiTheme="majorBidi" w:cstheme="majorBidi"/>
          <w:szCs w:val="24"/>
        </w:rPr>
        <w:t>Prasības Finanšu piedāvājumam:</w:t>
      </w:r>
      <w:bookmarkEnd w:id="61"/>
    </w:p>
    <w:p w14:paraId="73BE5EFB" w14:textId="4CDCDA7E" w:rsidR="00D91CBC" w:rsidRPr="005126D8" w:rsidRDefault="00D91CBC" w:rsidP="00F44D22">
      <w:pPr>
        <w:numPr>
          <w:ilvl w:val="2"/>
          <w:numId w:val="2"/>
        </w:numPr>
        <w:tabs>
          <w:tab w:val="num" w:pos="1260"/>
        </w:tabs>
        <w:ind w:left="1260"/>
        <w:jc w:val="both"/>
        <w:rPr>
          <w:rFonts w:asciiTheme="majorBidi" w:hAnsiTheme="majorBidi" w:cstheme="majorBidi"/>
          <w:sz w:val="24"/>
          <w:szCs w:val="24"/>
        </w:rPr>
      </w:pPr>
      <w:r w:rsidRPr="005126D8">
        <w:rPr>
          <w:rFonts w:asciiTheme="majorBidi" w:hAnsiTheme="majorBidi" w:cstheme="majorBidi"/>
          <w:sz w:val="24"/>
          <w:szCs w:val="24"/>
        </w:rPr>
        <w:t xml:space="preserve">Finanšu piedāvājums jāsagatavo </w:t>
      </w:r>
      <w:r w:rsidR="00C4282D" w:rsidRPr="005126D8">
        <w:rPr>
          <w:rFonts w:asciiTheme="majorBidi" w:hAnsiTheme="majorBidi" w:cstheme="majorBidi"/>
          <w:sz w:val="24"/>
          <w:szCs w:val="24"/>
        </w:rPr>
        <w:t xml:space="preserve">un jāiesniedz </w:t>
      </w:r>
      <w:r w:rsidRPr="005126D8">
        <w:rPr>
          <w:rFonts w:asciiTheme="majorBidi" w:hAnsiTheme="majorBidi" w:cstheme="majorBidi"/>
          <w:sz w:val="24"/>
          <w:szCs w:val="24"/>
        </w:rPr>
        <w:t xml:space="preserve">atbilstoši nolikuma </w:t>
      </w:r>
      <w:r w:rsidR="002500EA" w:rsidRPr="005126D8">
        <w:rPr>
          <w:rFonts w:asciiTheme="majorBidi" w:hAnsiTheme="majorBidi" w:cstheme="majorBidi"/>
          <w:sz w:val="24"/>
          <w:szCs w:val="24"/>
        </w:rPr>
        <w:t>10</w:t>
      </w:r>
      <w:r w:rsidRPr="005126D8">
        <w:rPr>
          <w:rFonts w:asciiTheme="majorBidi" w:hAnsiTheme="majorBidi" w:cstheme="majorBidi"/>
          <w:sz w:val="24"/>
          <w:szCs w:val="24"/>
        </w:rPr>
        <w:t>.pielikumā norādītaj</w:t>
      </w:r>
      <w:r w:rsidR="00E94BAD" w:rsidRPr="005126D8">
        <w:rPr>
          <w:rFonts w:asciiTheme="majorBidi" w:hAnsiTheme="majorBidi" w:cstheme="majorBidi"/>
          <w:sz w:val="24"/>
          <w:szCs w:val="24"/>
        </w:rPr>
        <w:t xml:space="preserve">ām </w:t>
      </w:r>
      <w:r w:rsidRPr="005126D8">
        <w:rPr>
          <w:rFonts w:asciiTheme="majorBidi" w:hAnsiTheme="majorBidi" w:cstheme="majorBidi"/>
          <w:sz w:val="24"/>
          <w:szCs w:val="24"/>
        </w:rPr>
        <w:t>form</w:t>
      </w:r>
      <w:r w:rsidR="00E94BAD" w:rsidRPr="005126D8">
        <w:rPr>
          <w:rFonts w:asciiTheme="majorBidi" w:hAnsiTheme="majorBidi" w:cstheme="majorBidi"/>
          <w:sz w:val="24"/>
          <w:szCs w:val="24"/>
        </w:rPr>
        <w:t>ām</w:t>
      </w:r>
      <w:r w:rsidR="006215BC" w:rsidRPr="005126D8">
        <w:rPr>
          <w:rFonts w:asciiTheme="majorBidi" w:hAnsiTheme="majorBidi" w:cstheme="majorBidi"/>
          <w:sz w:val="24"/>
          <w:szCs w:val="24"/>
        </w:rPr>
        <w:t>.</w:t>
      </w:r>
    </w:p>
    <w:p w14:paraId="694EC8A1" w14:textId="4FB6E392" w:rsidR="00E27D64" w:rsidRPr="005126D8" w:rsidRDefault="00E27D64" w:rsidP="00F44D22">
      <w:pPr>
        <w:pStyle w:val="ApakpunktsRakstz"/>
        <w:numPr>
          <w:ilvl w:val="2"/>
          <w:numId w:val="2"/>
        </w:numPr>
        <w:tabs>
          <w:tab w:val="num" w:pos="1276"/>
        </w:tabs>
        <w:ind w:left="1276" w:hanging="709"/>
        <w:jc w:val="both"/>
        <w:rPr>
          <w:rFonts w:asciiTheme="majorBidi" w:hAnsiTheme="majorBidi" w:cstheme="majorBidi"/>
          <w:b w:val="0"/>
          <w:sz w:val="24"/>
          <w:lang w:val="lv-LV"/>
        </w:rPr>
      </w:pPr>
      <w:r w:rsidRPr="005126D8">
        <w:rPr>
          <w:rFonts w:asciiTheme="majorBidi" w:hAnsiTheme="majorBidi" w:cstheme="majorBidi"/>
          <w:b w:val="0"/>
          <w:sz w:val="24"/>
          <w:lang w:val="lv-LV"/>
        </w:rPr>
        <w:t>Finanšu piedāvājumu sagatavo</w:t>
      </w:r>
      <w:r w:rsidR="00876A16" w:rsidRPr="005126D8">
        <w:rPr>
          <w:rFonts w:asciiTheme="majorBidi" w:hAnsiTheme="majorBidi" w:cstheme="majorBidi"/>
          <w:b w:val="0"/>
          <w:sz w:val="24"/>
          <w:lang w:val="lv-LV"/>
        </w:rPr>
        <w:t>,</w:t>
      </w:r>
      <w:r w:rsidRPr="005126D8">
        <w:rPr>
          <w:rFonts w:asciiTheme="majorBidi" w:hAnsiTheme="majorBidi" w:cstheme="majorBidi"/>
          <w:b w:val="0"/>
          <w:sz w:val="24"/>
          <w:lang w:val="lv-LV"/>
        </w:rPr>
        <w:t xml:space="preserve"> ievērojot Ministru kabineta 2017.gada 3.maija noteikumus Nr.239 “Noteikumi par Latvijas būvnormatīvu LBN 501-17 </w:t>
      </w:r>
      <w:r w:rsidR="004F6ADA" w:rsidRPr="005126D8">
        <w:rPr>
          <w:rFonts w:asciiTheme="majorBidi" w:hAnsiTheme="majorBidi" w:cstheme="majorBidi"/>
          <w:b w:val="0"/>
          <w:sz w:val="24"/>
          <w:lang w:val="lv-LV"/>
        </w:rPr>
        <w:t>“</w:t>
      </w:r>
      <w:r w:rsidRPr="005126D8">
        <w:rPr>
          <w:rFonts w:asciiTheme="majorBidi" w:hAnsiTheme="majorBidi" w:cstheme="majorBidi"/>
          <w:b w:val="0"/>
          <w:sz w:val="24"/>
          <w:lang w:val="lv-LV"/>
        </w:rPr>
        <w:t>Būvizmaksu noteikšanas kārtība””.</w:t>
      </w:r>
    </w:p>
    <w:p w14:paraId="0E73B5AA" w14:textId="5929B2CB" w:rsidR="00175CF4" w:rsidRPr="005126D8" w:rsidRDefault="00175CF4" w:rsidP="00F44D22">
      <w:pPr>
        <w:numPr>
          <w:ilvl w:val="2"/>
          <w:numId w:val="2"/>
        </w:numPr>
        <w:tabs>
          <w:tab w:val="num" w:pos="1260"/>
        </w:tabs>
        <w:ind w:left="1260"/>
        <w:jc w:val="both"/>
        <w:rPr>
          <w:rFonts w:asciiTheme="majorBidi" w:hAnsiTheme="majorBidi" w:cstheme="majorBidi"/>
          <w:sz w:val="24"/>
          <w:szCs w:val="24"/>
        </w:rPr>
      </w:pPr>
      <w:r w:rsidRPr="005126D8">
        <w:rPr>
          <w:rFonts w:asciiTheme="majorBidi" w:hAnsiTheme="majorBidi" w:cstheme="majorBidi"/>
          <w:sz w:val="24"/>
          <w:szCs w:val="24"/>
        </w:rPr>
        <w:t xml:space="preserve">Gadījumos, kad </w:t>
      </w:r>
      <w:r w:rsidR="00B910B1" w:rsidRPr="005126D8">
        <w:rPr>
          <w:rFonts w:asciiTheme="majorBidi" w:hAnsiTheme="majorBidi" w:cstheme="majorBidi"/>
          <w:sz w:val="24"/>
          <w:szCs w:val="24"/>
        </w:rPr>
        <w:t>Finanšu piedāvājuma formās</w:t>
      </w:r>
      <w:r w:rsidRPr="005126D8">
        <w:rPr>
          <w:rFonts w:asciiTheme="majorBidi" w:hAnsiTheme="majorBidi" w:cstheme="majorBidi"/>
          <w:sz w:val="24"/>
          <w:szCs w:val="24"/>
        </w:rPr>
        <w:t xml:space="preserve"> ir norādītas atsauces uz ražotāju izstrādājumiem, Pretendentam ir tiesības piedāvāt ekvivalentus (līdzvērtīgus) izstrādājumus, nodrošinot izmantoto materiālu sastāva, kvalitātes un dizaina raksturlielumu atbilstību</w:t>
      </w:r>
      <w:r w:rsidR="00B910B1" w:rsidRPr="005126D8">
        <w:rPr>
          <w:rFonts w:asciiTheme="majorBidi" w:hAnsiTheme="majorBidi" w:cstheme="majorBidi"/>
          <w:sz w:val="24"/>
          <w:szCs w:val="24"/>
        </w:rPr>
        <w:t>.</w:t>
      </w:r>
      <w:r w:rsidR="00876A16" w:rsidRPr="005126D8">
        <w:rPr>
          <w:rFonts w:asciiTheme="majorBidi" w:hAnsiTheme="majorBidi" w:cstheme="majorBidi"/>
          <w:sz w:val="24"/>
          <w:szCs w:val="24"/>
        </w:rPr>
        <w:t xml:space="preserve"> Piedāvājot ekvivalentus izstrādājumus, Finanšu piedāvājuma formās tie izceļami, formatējot treknrakstā (</w:t>
      </w:r>
      <w:r w:rsidR="00876A16" w:rsidRPr="005126D8">
        <w:rPr>
          <w:rFonts w:asciiTheme="majorBidi" w:hAnsiTheme="majorBidi" w:cstheme="majorBidi"/>
          <w:i/>
          <w:iCs/>
          <w:sz w:val="24"/>
          <w:szCs w:val="24"/>
        </w:rPr>
        <w:t>“Bold”</w:t>
      </w:r>
      <w:r w:rsidR="00876A16" w:rsidRPr="005126D8">
        <w:rPr>
          <w:rFonts w:asciiTheme="majorBidi" w:hAnsiTheme="majorBidi" w:cstheme="majorBidi"/>
          <w:sz w:val="24"/>
          <w:szCs w:val="24"/>
        </w:rPr>
        <w:t>).</w:t>
      </w:r>
    </w:p>
    <w:p w14:paraId="080CE0D3" w14:textId="77777777" w:rsidR="00820A35" w:rsidRPr="005126D8" w:rsidRDefault="00C36D7F" w:rsidP="00F44D22">
      <w:pPr>
        <w:numPr>
          <w:ilvl w:val="2"/>
          <w:numId w:val="2"/>
        </w:numPr>
        <w:tabs>
          <w:tab w:val="num" w:pos="1260"/>
        </w:tabs>
        <w:ind w:left="1260"/>
        <w:jc w:val="both"/>
        <w:rPr>
          <w:rFonts w:asciiTheme="majorBidi" w:hAnsiTheme="majorBidi" w:cstheme="majorBidi"/>
          <w:sz w:val="24"/>
          <w:szCs w:val="24"/>
        </w:rPr>
      </w:pPr>
      <w:r w:rsidRPr="005126D8">
        <w:rPr>
          <w:rFonts w:asciiTheme="majorBidi" w:hAnsiTheme="majorBidi" w:cstheme="majorBidi"/>
          <w:sz w:val="24"/>
          <w:szCs w:val="24"/>
        </w:rPr>
        <w:t xml:space="preserve">Gadījumos, kad </w:t>
      </w:r>
      <w:r w:rsidR="00175CF4" w:rsidRPr="005126D8">
        <w:rPr>
          <w:rFonts w:asciiTheme="majorBidi" w:hAnsiTheme="majorBidi" w:cstheme="majorBidi"/>
          <w:sz w:val="24"/>
          <w:szCs w:val="24"/>
        </w:rPr>
        <w:t>Finanšu piedāvājuma formās</w:t>
      </w:r>
      <w:r w:rsidRPr="005126D8">
        <w:rPr>
          <w:rFonts w:asciiTheme="majorBidi" w:hAnsiTheme="majorBidi" w:cstheme="majorBidi"/>
          <w:sz w:val="24"/>
          <w:szCs w:val="24"/>
        </w:rPr>
        <w:t xml:space="preserve"> ir minētas atsauces uz konkrētiem standartiem, Pretendentam ir tiesības, sagatavojot savu piedāvājumu, balstīties uz ekvivalentām (līdzvērtīgām) standartu sistēmām.</w:t>
      </w:r>
    </w:p>
    <w:p w14:paraId="7119BC9E" w14:textId="608D2C88" w:rsidR="00F41D51" w:rsidRPr="005126D8" w:rsidRDefault="00F41D51" w:rsidP="00F44D22">
      <w:pPr>
        <w:pStyle w:val="BodyText"/>
        <w:widowControl/>
        <w:numPr>
          <w:ilvl w:val="2"/>
          <w:numId w:val="2"/>
        </w:numPr>
        <w:tabs>
          <w:tab w:val="num" w:pos="1275"/>
        </w:tabs>
        <w:spacing w:after="0"/>
        <w:ind w:left="1276" w:hanging="709"/>
        <w:jc w:val="both"/>
        <w:rPr>
          <w:rFonts w:asciiTheme="majorBidi" w:hAnsiTheme="majorBidi" w:cstheme="majorBidi"/>
          <w:szCs w:val="24"/>
        </w:rPr>
      </w:pPr>
      <w:r w:rsidRPr="005126D8">
        <w:rPr>
          <w:rFonts w:asciiTheme="majorBidi" w:hAnsiTheme="majorBidi" w:cstheme="majorBidi"/>
          <w:szCs w:val="24"/>
        </w:rPr>
        <w:t>Finanšu piedāvājumā piedāvātajā</w:t>
      </w:r>
      <w:r w:rsidR="009F53DE" w:rsidRPr="005126D8">
        <w:rPr>
          <w:rFonts w:asciiTheme="majorBidi" w:hAnsiTheme="majorBidi" w:cstheme="majorBidi"/>
          <w:szCs w:val="24"/>
        </w:rPr>
        <w:t>s</w:t>
      </w:r>
      <w:r w:rsidRPr="005126D8">
        <w:rPr>
          <w:rFonts w:asciiTheme="majorBidi" w:hAnsiTheme="majorBidi" w:cstheme="majorBidi"/>
          <w:szCs w:val="24"/>
        </w:rPr>
        <w:t xml:space="preserve"> cenā</w:t>
      </w:r>
      <w:r w:rsidR="009F53DE" w:rsidRPr="005126D8">
        <w:rPr>
          <w:rFonts w:asciiTheme="majorBidi" w:hAnsiTheme="majorBidi" w:cstheme="majorBidi"/>
          <w:szCs w:val="24"/>
        </w:rPr>
        <w:t>s</w:t>
      </w:r>
      <w:r w:rsidRPr="005126D8">
        <w:rPr>
          <w:rFonts w:asciiTheme="majorBidi" w:hAnsiTheme="majorBidi" w:cstheme="majorBidi"/>
          <w:szCs w:val="24"/>
        </w:rPr>
        <w:t xml:space="preserve"> iekļaujamas vi</w:t>
      </w:r>
      <w:r w:rsidR="00BB7D22" w:rsidRPr="005126D8">
        <w:rPr>
          <w:rFonts w:asciiTheme="majorBidi" w:hAnsiTheme="majorBidi" w:cstheme="majorBidi"/>
          <w:szCs w:val="24"/>
        </w:rPr>
        <w:t>sas ar</w:t>
      </w:r>
      <w:r w:rsidR="00876A16" w:rsidRPr="005126D8">
        <w:rPr>
          <w:rFonts w:asciiTheme="majorBidi" w:hAnsiTheme="majorBidi" w:cstheme="majorBidi"/>
          <w:szCs w:val="24"/>
        </w:rPr>
        <w:t xml:space="preserve"> iepirkuma līgumu un</w:t>
      </w:r>
      <w:r w:rsidR="00BB7D22" w:rsidRPr="005126D8">
        <w:rPr>
          <w:rFonts w:asciiTheme="majorBidi" w:hAnsiTheme="majorBidi" w:cstheme="majorBidi"/>
          <w:szCs w:val="24"/>
        </w:rPr>
        <w:t xml:space="preserve"> </w:t>
      </w:r>
      <w:r w:rsidR="004E1A28" w:rsidRPr="005126D8">
        <w:rPr>
          <w:rFonts w:asciiTheme="majorBidi" w:hAnsiTheme="majorBidi" w:cstheme="majorBidi"/>
          <w:szCs w:val="24"/>
        </w:rPr>
        <w:t xml:space="preserve">Tehnisko specifikāciju prasību izpildi </w:t>
      </w:r>
      <w:r w:rsidRPr="005126D8">
        <w:rPr>
          <w:rFonts w:asciiTheme="majorBidi" w:hAnsiTheme="majorBidi" w:cstheme="majorBidi"/>
          <w:szCs w:val="24"/>
        </w:rPr>
        <w:t>saistītās izmaksas, nodokļi, kā arī visas ar to netieši saistītās izmaksas</w:t>
      </w:r>
      <w:r w:rsidR="0051142E" w:rsidRPr="005126D8">
        <w:rPr>
          <w:rFonts w:asciiTheme="majorBidi" w:hAnsiTheme="majorBidi" w:cstheme="majorBidi"/>
          <w:szCs w:val="24"/>
        </w:rPr>
        <w:t>.</w:t>
      </w:r>
    </w:p>
    <w:p w14:paraId="0365DB8F" w14:textId="4D2885AF" w:rsidR="00C4282D" w:rsidRPr="005126D8" w:rsidRDefault="00C4282D" w:rsidP="00F44D22">
      <w:pPr>
        <w:pStyle w:val="BodyText"/>
        <w:widowControl/>
        <w:numPr>
          <w:ilvl w:val="2"/>
          <w:numId w:val="2"/>
        </w:numPr>
        <w:tabs>
          <w:tab w:val="left" w:pos="1276"/>
        </w:tabs>
        <w:spacing w:after="0"/>
        <w:ind w:left="1260" w:hanging="693"/>
        <w:jc w:val="both"/>
        <w:rPr>
          <w:rFonts w:asciiTheme="majorBidi" w:hAnsiTheme="majorBidi" w:cstheme="majorBidi"/>
          <w:color w:val="000000"/>
          <w:szCs w:val="24"/>
        </w:rPr>
      </w:pPr>
      <w:r w:rsidRPr="005126D8">
        <w:rPr>
          <w:rFonts w:asciiTheme="majorBidi" w:hAnsiTheme="majorBidi" w:cstheme="majorBidi"/>
          <w:color w:val="000000"/>
          <w:szCs w:val="24"/>
        </w:rPr>
        <w:t xml:space="preserve">Finanšu piedāvājumā visas cenas un summas jānorāda </w:t>
      </w:r>
      <w:r w:rsidR="00620DBE" w:rsidRPr="005126D8">
        <w:rPr>
          <w:rFonts w:asciiTheme="majorBidi" w:hAnsiTheme="majorBidi" w:cstheme="majorBidi"/>
          <w:i/>
          <w:color w:val="000000"/>
          <w:szCs w:val="24"/>
        </w:rPr>
        <w:t>euro</w:t>
      </w:r>
      <w:r w:rsidRPr="005126D8">
        <w:rPr>
          <w:rFonts w:asciiTheme="majorBidi" w:hAnsiTheme="majorBidi" w:cstheme="majorBidi"/>
          <w:color w:val="000000"/>
          <w:szCs w:val="24"/>
        </w:rPr>
        <w:t xml:space="preserve"> un aprēķinos jālieto ar </w:t>
      </w:r>
      <w:r w:rsidR="00FF098A" w:rsidRPr="005126D8">
        <w:rPr>
          <w:rFonts w:asciiTheme="majorBidi" w:hAnsiTheme="majorBidi" w:cstheme="majorBidi"/>
          <w:color w:val="000000"/>
          <w:szCs w:val="24"/>
        </w:rPr>
        <w:t>divām</w:t>
      </w:r>
      <w:r w:rsidR="0051142E" w:rsidRPr="005126D8">
        <w:rPr>
          <w:rFonts w:asciiTheme="majorBidi" w:hAnsiTheme="majorBidi" w:cstheme="majorBidi"/>
          <w:color w:val="000000"/>
          <w:szCs w:val="24"/>
        </w:rPr>
        <w:t xml:space="preserve"> decimālzīmēm aiz komata.</w:t>
      </w:r>
    </w:p>
    <w:p w14:paraId="75A4AEA0" w14:textId="51BF241D" w:rsidR="008036BC" w:rsidRPr="005126D8" w:rsidRDefault="00F41D51" w:rsidP="00F44D22">
      <w:pPr>
        <w:pStyle w:val="BodyText"/>
        <w:widowControl/>
        <w:numPr>
          <w:ilvl w:val="2"/>
          <w:numId w:val="2"/>
        </w:numPr>
        <w:tabs>
          <w:tab w:val="num" w:pos="1275"/>
        </w:tabs>
        <w:spacing w:after="0"/>
        <w:ind w:left="1276" w:hanging="709"/>
        <w:jc w:val="both"/>
        <w:rPr>
          <w:rFonts w:asciiTheme="majorBidi" w:hAnsiTheme="majorBidi" w:cstheme="majorBidi"/>
          <w:szCs w:val="24"/>
        </w:rPr>
      </w:pPr>
      <w:r w:rsidRPr="005126D8">
        <w:rPr>
          <w:rFonts w:asciiTheme="majorBidi" w:hAnsiTheme="majorBidi" w:cstheme="majorBidi"/>
          <w:szCs w:val="24"/>
        </w:rPr>
        <w:t>Finanšu piedāvājumam jābūt Pretendent</w:t>
      </w:r>
      <w:r w:rsidR="00876A16" w:rsidRPr="005126D8">
        <w:rPr>
          <w:rFonts w:asciiTheme="majorBidi" w:hAnsiTheme="majorBidi" w:cstheme="majorBidi"/>
          <w:szCs w:val="24"/>
        </w:rPr>
        <w:t xml:space="preserve">u pārstāvēt tiesīgas personas </w:t>
      </w:r>
      <w:r w:rsidRPr="005126D8">
        <w:rPr>
          <w:rFonts w:asciiTheme="majorBidi" w:hAnsiTheme="majorBidi" w:cstheme="majorBidi"/>
          <w:szCs w:val="24"/>
        </w:rPr>
        <w:t>vai pilnvarotās personas</w:t>
      </w:r>
      <w:r w:rsidR="00E83133" w:rsidRPr="005126D8">
        <w:rPr>
          <w:rFonts w:asciiTheme="majorBidi" w:hAnsiTheme="majorBidi" w:cstheme="majorBidi"/>
          <w:szCs w:val="24"/>
        </w:rPr>
        <w:t xml:space="preserve"> </w:t>
      </w:r>
      <w:r w:rsidRPr="005126D8">
        <w:rPr>
          <w:rFonts w:asciiTheme="majorBidi" w:hAnsiTheme="majorBidi" w:cstheme="majorBidi"/>
          <w:szCs w:val="24"/>
        </w:rPr>
        <w:t>parakstītam</w:t>
      </w:r>
      <w:r w:rsidR="00876A16" w:rsidRPr="005126D8">
        <w:rPr>
          <w:rFonts w:asciiTheme="majorBidi" w:hAnsiTheme="majorBidi" w:cstheme="majorBidi"/>
          <w:szCs w:val="24"/>
        </w:rPr>
        <w:t>.</w:t>
      </w:r>
    </w:p>
    <w:p w14:paraId="49CC1A60" w14:textId="269D7B0B" w:rsidR="002F5DCE" w:rsidRDefault="002F5DCE" w:rsidP="00F44D22">
      <w:pPr>
        <w:pStyle w:val="BodyText"/>
        <w:widowControl/>
        <w:numPr>
          <w:ilvl w:val="2"/>
          <w:numId w:val="2"/>
        </w:numPr>
        <w:tabs>
          <w:tab w:val="num" w:pos="1275"/>
        </w:tabs>
        <w:spacing w:after="0"/>
        <w:ind w:left="1276" w:hanging="709"/>
        <w:jc w:val="both"/>
        <w:rPr>
          <w:rFonts w:asciiTheme="majorBidi" w:hAnsiTheme="majorBidi" w:cstheme="majorBidi"/>
          <w:szCs w:val="24"/>
        </w:rPr>
      </w:pPr>
      <w:r w:rsidRPr="005126D8">
        <w:rPr>
          <w:rFonts w:asciiTheme="majorBidi" w:hAnsiTheme="majorBidi" w:cstheme="majorBidi"/>
          <w:szCs w:val="24"/>
        </w:rPr>
        <w:t xml:space="preserve">Finanšu piedāvājumam jābūt veidotam .xls faila formātā, </w:t>
      </w:r>
      <w:r w:rsidRPr="005126D8">
        <w:rPr>
          <w:rFonts w:asciiTheme="majorBidi" w:hAnsiTheme="majorBidi" w:cstheme="majorBidi"/>
          <w:b/>
          <w:szCs w:val="24"/>
        </w:rPr>
        <w:t xml:space="preserve">tabulu šūnās ievadot naudas vienības ar ne vairāk kā </w:t>
      </w:r>
      <w:r w:rsidR="00067533" w:rsidRPr="005126D8">
        <w:rPr>
          <w:rFonts w:asciiTheme="majorBidi" w:hAnsiTheme="majorBidi" w:cstheme="majorBidi"/>
          <w:b/>
          <w:szCs w:val="24"/>
        </w:rPr>
        <w:t>divām</w:t>
      </w:r>
      <w:r w:rsidRPr="005126D8">
        <w:rPr>
          <w:rFonts w:asciiTheme="majorBidi" w:hAnsiTheme="majorBidi" w:cstheme="majorBidi"/>
          <w:b/>
          <w:szCs w:val="24"/>
        </w:rPr>
        <w:t xml:space="preserve"> decimālzīmēm aiz komata un </w:t>
      </w:r>
      <w:r w:rsidRPr="005126D8">
        <w:rPr>
          <w:rFonts w:asciiTheme="majorBidi" w:hAnsiTheme="majorBidi" w:cstheme="majorBidi"/>
          <w:b/>
          <w:szCs w:val="24"/>
        </w:rPr>
        <w:lastRenderedPageBreak/>
        <w:t xml:space="preserve">aprēķinos pielietojot skaitļu noapaļošanas funkciju </w:t>
      </w:r>
      <w:r w:rsidR="00876A16" w:rsidRPr="005126D8">
        <w:rPr>
          <w:rFonts w:asciiTheme="majorBidi" w:hAnsiTheme="majorBidi" w:cstheme="majorBidi"/>
          <w:bCs/>
          <w:szCs w:val="24"/>
        </w:rPr>
        <w:t>(</w:t>
      </w:r>
      <w:r w:rsidR="001F349A" w:rsidRPr="005126D8">
        <w:rPr>
          <w:rFonts w:asciiTheme="majorBidi" w:hAnsiTheme="majorBidi" w:cstheme="majorBidi"/>
          <w:szCs w:val="24"/>
        </w:rPr>
        <w:t>“</w:t>
      </w:r>
      <w:r w:rsidRPr="005126D8">
        <w:rPr>
          <w:rFonts w:asciiTheme="majorBidi" w:hAnsiTheme="majorBidi" w:cstheme="majorBidi"/>
          <w:i/>
          <w:szCs w:val="24"/>
        </w:rPr>
        <w:t>Round</w:t>
      </w:r>
      <w:r w:rsidRPr="005126D8">
        <w:rPr>
          <w:rFonts w:asciiTheme="majorBidi" w:hAnsiTheme="majorBidi" w:cstheme="majorBidi"/>
          <w:szCs w:val="24"/>
        </w:rPr>
        <w:t>”</w:t>
      </w:r>
      <w:r w:rsidR="00876A16" w:rsidRPr="005126D8">
        <w:rPr>
          <w:rFonts w:asciiTheme="majorBidi" w:hAnsiTheme="majorBidi" w:cstheme="majorBidi"/>
          <w:szCs w:val="24"/>
        </w:rPr>
        <w:t>)</w:t>
      </w:r>
      <w:r w:rsidRPr="005126D8">
        <w:rPr>
          <w:rFonts w:asciiTheme="majorBidi" w:hAnsiTheme="majorBidi" w:cstheme="majorBidi"/>
          <w:szCs w:val="24"/>
        </w:rPr>
        <w:t>, skaitļus noapaļojot ar ne vairāk kā divām decimālzīmēm aiz komata, lai izvairītos no aritmētisko kļūdu pieļaušanas.</w:t>
      </w:r>
    </w:p>
    <w:p w14:paraId="127025D5" w14:textId="354D92A4" w:rsidR="00451F19" w:rsidRPr="005126D8" w:rsidRDefault="00451F19" w:rsidP="00F44D22">
      <w:pPr>
        <w:pStyle w:val="BodyText"/>
        <w:widowControl/>
        <w:numPr>
          <w:ilvl w:val="2"/>
          <w:numId w:val="2"/>
        </w:numPr>
        <w:tabs>
          <w:tab w:val="num" w:pos="1275"/>
        </w:tabs>
        <w:spacing w:after="0"/>
        <w:ind w:left="1276" w:hanging="709"/>
        <w:jc w:val="both"/>
        <w:rPr>
          <w:rFonts w:asciiTheme="majorBidi" w:hAnsiTheme="majorBidi" w:cstheme="majorBidi"/>
          <w:szCs w:val="24"/>
        </w:rPr>
      </w:pPr>
      <w:r>
        <w:rPr>
          <w:rFonts w:asciiTheme="majorBidi" w:hAnsiTheme="majorBidi" w:cstheme="majorBidi"/>
          <w:szCs w:val="24"/>
        </w:rPr>
        <w:t xml:space="preserve">Pretendenti, kuri piedāvājumu iesniedz kā skenētu </w:t>
      </w:r>
      <w:r w:rsidR="001839DB">
        <w:rPr>
          <w:rFonts w:asciiTheme="majorBidi" w:hAnsiTheme="majorBidi" w:cstheme="majorBidi"/>
          <w:szCs w:val="24"/>
        </w:rPr>
        <w:t xml:space="preserve">.pdf dokumentu vai papīra formātā, jānodrošina, ka Finanšu piedāvājums (10.1. un/vai 10.2.) tiek iesniegts arī </w:t>
      </w:r>
      <w:r w:rsidR="001839DB" w:rsidRPr="005126D8">
        <w:rPr>
          <w:rFonts w:asciiTheme="majorBidi" w:hAnsiTheme="majorBidi" w:cstheme="majorBidi"/>
          <w:szCs w:val="24"/>
        </w:rPr>
        <w:t>.xls faila formātā</w:t>
      </w:r>
      <w:r w:rsidR="001839DB">
        <w:rPr>
          <w:rFonts w:asciiTheme="majorBidi" w:hAnsiTheme="majorBidi" w:cstheme="majorBidi"/>
          <w:szCs w:val="24"/>
        </w:rPr>
        <w:t>.</w:t>
      </w:r>
    </w:p>
    <w:p w14:paraId="361C9E3B" w14:textId="77777777" w:rsidR="009F53DE" w:rsidRPr="005126D8" w:rsidRDefault="009F53DE" w:rsidP="00F44D22">
      <w:pPr>
        <w:tabs>
          <w:tab w:val="left" w:pos="780"/>
          <w:tab w:val="left" w:pos="1260"/>
        </w:tabs>
        <w:jc w:val="both"/>
        <w:rPr>
          <w:rFonts w:asciiTheme="majorBidi" w:hAnsiTheme="majorBidi" w:cstheme="majorBidi"/>
          <w:b/>
          <w:bCs/>
          <w:i/>
          <w:iCs/>
          <w:sz w:val="24"/>
          <w:szCs w:val="24"/>
        </w:rPr>
      </w:pPr>
    </w:p>
    <w:p w14:paraId="02EF109C" w14:textId="77777777" w:rsidR="00F41D51" w:rsidRPr="005126D8" w:rsidRDefault="000F16FC" w:rsidP="00F44D22">
      <w:pPr>
        <w:pStyle w:val="Heading1"/>
        <w:rPr>
          <w:rFonts w:asciiTheme="majorBidi" w:hAnsiTheme="majorBidi" w:cstheme="majorBidi"/>
          <w:szCs w:val="24"/>
        </w:rPr>
      </w:pPr>
      <w:bookmarkStart w:id="62" w:name="_Toc64201623"/>
      <w:bookmarkStart w:id="63" w:name="_Toc64264072"/>
      <w:bookmarkStart w:id="64" w:name="_Toc65454241"/>
      <w:bookmarkStart w:id="65" w:name="_Toc65862771"/>
      <w:bookmarkStart w:id="66" w:name="_Toc65956610"/>
      <w:bookmarkStart w:id="67" w:name="_Toc65967969"/>
      <w:bookmarkStart w:id="68" w:name="_Toc72766066"/>
      <w:bookmarkStart w:id="69" w:name="_Toc73116766"/>
      <w:bookmarkStart w:id="70" w:name="_Toc79552066"/>
      <w:bookmarkStart w:id="71" w:name="_Toc141341762"/>
      <w:bookmarkStart w:id="72" w:name="_Toc141785293"/>
      <w:bookmarkStart w:id="73" w:name="_Toc45663380"/>
      <w:r w:rsidRPr="005126D8">
        <w:rPr>
          <w:rFonts w:asciiTheme="majorBidi" w:hAnsiTheme="majorBidi" w:cstheme="majorBidi"/>
          <w:szCs w:val="24"/>
        </w:rPr>
        <w:t>P</w:t>
      </w:r>
      <w:r w:rsidR="00F41D51" w:rsidRPr="005126D8">
        <w:rPr>
          <w:rFonts w:asciiTheme="majorBidi" w:hAnsiTheme="majorBidi" w:cstheme="majorBidi"/>
          <w:szCs w:val="24"/>
        </w:rPr>
        <w:t>iedāvājumu vērtēšana</w:t>
      </w:r>
      <w:bookmarkEnd w:id="62"/>
      <w:bookmarkEnd w:id="63"/>
      <w:bookmarkEnd w:id="64"/>
      <w:bookmarkEnd w:id="65"/>
      <w:bookmarkEnd w:id="66"/>
      <w:bookmarkEnd w:id="67"/>
      <w:bookmarkEnd w:id="68"/>
      <w:bookmarkEnd w:id="69"/>
      <w:bookmarkEnd w:id="70"/>
      <w:bookmarkEnd w:id="71"/>
      <w:bookmarkEnd w:id="72"/>
      <w:bookmarkEnd w:id="73"/>
    </w:p>
    <w:p w14:paraId="28B8082B" w14:textId="77777777" w:rsidR="00876A16" w:rsidRPr="005126D8" w:rsidRDefault="00876A16" w:rsidP="00F44D22">
      <w:pPr>
        <w:pStyle w:val="Heading2"/>
        <w:keepNext w:val="0"/>
        <w:rPr>
          <w:rFonts w:asciiTheme="majorBidi" w:hAnsiTheme="majorBidi" w:cstheme="majorBidi"/>
          <w:b w:val="0"/>
          <w:bCs w:val="0"/>
          <w:szCs w:val="24"/>
        </w:rPr>
      </w:pPr>
    </w:p>
    <w:p w14:paraId="285CD59D" w14:textId="2CEE25A6" w:rsidR="00F41D51" w:rsidRPr="005126D8" w:rsidRDefault="00F41D51" w:rsidP="00F44D22">
      <w:pPr>
        <w:pStyle w:val="Heading2"/>
        <w:keepNext w:val="0"/>
        <w:numPr>
          <w:ilvl w:val="1"/>
          <w:numId w:val="2"/>
        </w:numPr>
        <w:tabs>
          <w:tab w:val="clear" w:pos="360"/>
          <w:tab w:val="num" w:pos="567"/>
        </w:tabs>
        <w:ind w:left="567" w:hanging="567"/>
        <w:rPr>
          <w:rFonts w:asciiTheme="majorBidi" w:hAnsiTheme="majorBidi" w:cstheme="majorBidi"/>
          <w:b w:val="0"/>
          <w:bCs w:val="0"/>
          <w:szCs w:val="24"/>
        </w:rPr>
      </w:pPr>
      <w:r w:rsidRPr="005126D8">
        <w:rPr>
          <w:rFonts w:asciiTheme="majorBidi" w:hAnsiTheme="majorBidi" w:cstheme="majorBidi"/>
          <w:b w:val="0"/>
          <w:bCs w:val="0"/>
          <w:szCs w:val="24"/>
        </w:rPr>
        <w:t>Piedāvājumu noformējuma pārbaudi, Pretendentu atlasi, tehnisko piedāvājumu atbilstības pārbaudi un piedāvājumu vērtēšanu (turpmāk</w:t>
      </w:r>
      <w:r w:rsidR="00876A16" w:rsidRPr="005126D8">
        <w:rPr>
          <w:rFonts w:asciiTheme="majorBidi" w:hAnsiTheme="majorBidi" w:cstheme="majorBidi"/>
          <w:b w:val="0"/>
          <w:bCs w:val="0"/>
          <w:szCs w:val="24"/>
        </w:rPr>
        <w:t xml:space="preserve"> </w:t>
      </w:r>
      <w:r w:rsidRPr="005126D8">
        <w:rPr>
          <w:rFonts w:asciiTheme="majorBidi" w:hAnsiTheme="majorBidi" w:cstheme="majorBidi"/>
          <w:b w:val="0"/>
          <w:bCs w:val="0"/>
          <w:szCs w:val="24"/>
        </w:rPr>
        <w:t>– Piedāvājumu vērtēšan</w:t>
      </w:r>
      <w:r w:rsidR="00876A16" w:rsidRPr="005126D8">
        <w:rPr>
          <w:rFonts w:asciiTheme="majorBidi" w:hAnsiTheme="majorBidi" w:cstheme="majorBidi"/>
          <w:b w:val="0"/>
          <w:bCs w:val="0"/>
          <w:szCs w:val="24"/>
        </w:rPr>
        <w:t>a</w:t>
      </w:r>
      <w:r w:rsidRPr="005126D8">
        <w:rPr>
          <w:rFonts w:asciiTheme="majorBidi" w:hAnsiTheme="majorBidi" w:cstheme="majorBidi"/>
          <w:b w:val="0"/>
          <w:bCs w:val="0"/>
          <w:szCs w:val="24"/>
        </w:rPr>
        <w:t>)</w:t>
      </w:r>
      <w:r w:rsidR="00876A16" w:rsidRPr="005126D8">
        <w:rPr>
          <w:rFonts w:asciiTheme="majorBidi" w:hAnsiTheme="majorBidi" w:cstheme="majorBidi"/>
          <w:b w:val="0"/>
          <w:bCs w:val="0"/>
          <w:szCs w:val="24"/>
        </w:rPr>
        <w:t xml:space="preserve"> Komisija</w:t>
      </w:r>
      <w:r w:rsidRPr="005126D8">
        <w:rPr>
          <w:rFonts w:asciiTheme="majorBidi" w:hAnsiTheme="majorBidi" w:cstheme="majorBidi"/>
          <w:b w:val="0"/>
          <w:bCs w:val="0"/>
          <w:szCs w:val="24"/>
        </w:rPr>
        <w:t xml:space="preserve"> veic slēgtā sēdē. </w:t>
      </w:r>
    </w:p>
    <w:p w14:paraId="0C7BB092" w14:textId="3E00F7F1" w:rsidR="001D3FAE" w:rsidRPr="005126D8" w:rsidRDefault="001D3FAE" w:rsidP="00F44D22">
      <w:pPr>
        <w:pStyle w:val="Heading2"/>
        <w:keepNext w:val="0"/>
        <w:numPr>
          <w:ilvl w:val="1"/>
          <w:numId w:val="2"/>
        </w:numPr>
        <w:tabs>
          <w:tab w:val="clear" w:pos="360"/>
          <w:tab w:val="num" w:pos="567"/>
        </w:tabs>
        <w:ind w:left="567" w:hanging="567"/>
        <w:rPr>
          <w:rFonts w:asciiTheme="majorBidi" w:hAnsiTheme="majorBidi" w:cstheme="majorBidi"/>
          <w:b w:val="0"/>
          <w:bCs w:val="0"/>
          <w:szCs w:val="24"/>
        </w:rPr>
      </w:pPr>
      <w:r w:rsidRPr="005126D8">
        <w:rPr>
          <w:rFonts w:asciiTheme="majorBidi" w:hAnsiTheme="majorBidi" w:cstheme="majorBidi"/>
          <w:b w:val="0"/>
          <w:bCs w:val="0"/>
          <w:szCs w:val="24"/>
        </w:rPr>
        <w:t xml:space="preserve">Piedāvājumu vērtēšanu </w:t>
      </w:r>
      <w:r w:rsidR="00876A16" w:rsidRPr="005126D8">
        <w:rPr>
          <w:rFonts w:asciiTheme="majorBidi" w:hAnsiTheme="majorBidi" w:cstheme="majorBidi"/>
          <w:b w:val="0"/>
          <w:bCs w:val="0"/>
          <w:szCs w:val="24"/>
        </w:rPr>
        <w:t>K</w:t>
      </w:r>
      <w:r w:rsidRPr="005126D8">
        <w:rPr>
          <w:rFonts w:asciiTheme="majorBidi" w:hAnsiTheme="majorBidi" w:cstheme="majorBidi"/>
          <w:b w:val="0"/>
          <w:bCs w:val="0"/>
          <w:szCs w:val="24"/>
        </w:rPr>
        <w:t xml:space="preserve">omisija veic </w:t>
      </w:r>
      <w:r w:rsidR="00DF75AA" w:rsidRPr="005126D8">
        <w:rPr>
          <w:rFonts w:asciiTheme="majorBidi" w:hAnsiTheme="majorBidi" w:cstheme="majorBidi"/>
          <w:b w:val="0"/>
          <w:bCs w:val="0"/>
          <w:szCs w:val="24"/>
        </w:rPr>
        <w:t>četros</w:t>
      </w:r>
      <w:r w:rsidRPr="005126D8">
        <w:rPr>
          <w:rFonts w:asciiTheme="majorBidi" w:hAnsiTheme="majorBidi" w:cstheme="majorBidi"/>
          <w:b w:val="0"/>
          <w:bCs w:val="0"/>
          <w:szCs w:val="24"/>
        </w:rPr>
        <w:t xml:space="preserve"> posmos. Ja Pretendenta iesniegtais piedāvājums nekvalificējas kādā no </w:t>
      </w:r>
      <w:r w:rsidR="00876A16" w:rsidRPr="005126D8">
        <w:rPr>
          <w:rFonts w:asciiTheme="majorBidi" w:hAnsiTheme="majorBidi" w:cstheme="majorBidi"/>
          <w:b w:val="0"/>
          <w:bCs w:val="0"/>
          <w:szCs w:val="24"/>
        </w:rPr>
        <w:t>turpmāk</w:t>
      </w:r>
      <w:r w:rsidRPr="005126D8">
        <w:rPr>
          <w:rFonts w:asciiTheme="majorBidi" w:hAnsiTheme="majorBidi" w:cstheme="majorBidi"/>
          <w:b w:val="0"/>
          <w:bCs w:val="0"/>
          <w:szCs w:val="24"/>
        </w:rPr>
        <w:t xml:space="preserve"> no</w:t>
      </w:r>
      <w:r w:rsidR="004D7969" w:rsidRPr="005126D8">
        <w:rPr>
          <w:rFonts w:asciiTheme="majorBidi" w:hAnsiTheme="majorBidi" w:cstheme="majorBidi"/>
          <w:b w:val="0"/>
          <w:bCs w:val="0"/>
          <w:szCs w:val="24"/>
        </w:rPr>
        <w:t>rādīto posmu prasībām (izņemot 1</w:t>
      </w:r>
      <w:r w:rsidRPr="005126D8">
        <w:rPr>
          <w:rFonts w:asciiTheme="majorBidi" w:hAnsiTheme="majorBidi" w:cstheme="majorBidi"/>
          <w:b w:val="0"/>
          <w:bCs w:val="0"/>
          <w:szCs w:val="24"/>
        </w:rPr>
        <w:t xml:space="preserve">.posmu, kur </w:t>
      </w:r>
      <w:r w:rsidR="00715961" w:rsidRPr="005126D8">
        <w:rPr>
          <w:rFonts w:asciiTheme="majorBidi" w:hAnsiTheme="majorBidi" w:cstheme="majorBidi"/>
          <w:b w:val="0"/>
          <w:bCs w:val="0"/>
          <w:szCs w:val="24"/>
        </w:rPr>
        <w:t>K</w:t>
      </w:r>
      <w:r w:rsidRPr="005126D8">
        <w:rPr>
          <w:rFonts w:asciiTheme="majorBidi" w:hAnsiTheme="majorBidi" w:cstheme="majorBidi"/>
          <w:b w:val="0"/>
          <w:bCs w:val="0"/>
          <w:szCs w:val="24"/>
        </w:rPr>
        <w:t>omisija izvērtē konstatēto neatbilstību</w:t>
      </w:r>
      <w:r w:rsidR="0046107F" w:rsidRPr="005126D8">
        <w:rPr>
          <w:rFonts w:asciiTheme="majorBidi" w:hAnsiTheme="majorBidi" w:cstheme="majorBidi"/>
          <w:b w:val="0"/>
          <w:bCs w:val="0"/>
          <w:szCs w:val="24"/>
        </w:rPr>
        <w:t xml:space="preserve"> nolikuma prasībām</w:t>
      </w:r>
      <w:r w:rsidRPr="005126D8">
        <w:rPr>
          <w:rFonts w:asciiTheme="majorBidi" w:hAnsiTheme="majorBidi" w:cstheme="majorBidi"/>
          <w:b w:val="0"/>
          <w:bCs w:val="0"/>
          <w:szCs w:val="24"/>
        </w:rPr>
        <w:t xml:space="preserve"> būtiskumu), tas tiek izslēgts </w:t>
      </w:r>
      <w:r w:rsidR="00B40BA8" w:rsidRPr="005126D8">
        <w:rPr>
          <w:rFonts w:asciiTheme="majorBidi" w:hAnsiTheme="majorBidi" w:cstheme="majorBidi"/>
          <w:b w:val="0"/>
          <w:bCs w:val="0"/>
          <w:szCs w:val="24"/>
        </w:rPr>
        <w:t>no turpmākās dalības konkursā (</w:t>
      </w:r>
      <w:r w:rsidRPr="005126D8">
        <w:rPr>
          <w:rFonts w:asciiTheme="majorBidi" w:hAnsiTheme="majorBidi" w:cstheme="majorBidi"/>
          <w:b w:val="0"/>
          <w:bCs w:val="0"/>
          <w:szCs w:val="24"/>
        </w:rPr>
        <w:t>t.i. nākamajā piedāvājumu izvērtēšanas posmā tas netiek vērtēts). Piedāvājumu izvērtēšanas posmi:</w:t>
      </w:r>
    </w:p>
    <w:p w14:paraId="003194EE" w14:textId="77777777" w:rsidR="004D7969" w:rsidRPr="005126D8" w:rsidRDefault="004D7969" w:rsidP="00F44D22">
      <w:pPr>
        <w:pStyle w:val="BodyText"/>
        <w:widowControl/>
        <w:numPr>
          <w:ilvl w:val="2"/>
          <w:numId w:val="9"/>
        </w:numPr>
        <w:tabs>
          <w:tab w:val="num" w:pos="1288"/>
        </w:tabs>
        <w:spacing w:after="0"/>
        <w:ind w:left="1276" w:hanging="709"/>
        <w:jc w:val="both"/>
        <w:rPr>
          <w:rFonts w:asciiTheme="majorBidi" w:hAnsiTheme="majorBidi" w:cstheme="majorBidi"/>
          <w:szCs w:val="24"/>
          <w:u w:val="single"/>
        </w:rPr>
      </w:pPr>
      <w:r w:rsidRPr="005126D8">
        <w:rPr>
          <w:rFonts w:asciiTheme="majorBidi" w:hAnsiTheme="majorBidi" w:cstheme="majorBidi"/>
          <w:b/>
          <w:bCs/>
          <w:szCs w:val="24"/>
          <w:u w:val="single"/>
        </w:rPr>
        <w:t>1.  posms – Piedāvājumu noformējuma pārbaude</w:t>
      </w:r>
    </w:p>
    <w:p w14:paraId="092B114E" w14:textId="64CF1A86" w:rsidR="004D7969" w:rsidRPr="005126D8" w:rsidRDefault="00552409" w:rsidP="00F44D22">
      <w:pPr>
        <w:pStyle w:val="BodyText"/>
        <w:widowControl/>
        <w:spacing w:after="0"/>
        <w:ind w:left="1276"/>
        <w:jc w:val="both"/>
        <w:rPr>
          <w:rFonts w:asciiTheme="majorBidi" w:hAnsiTheme="majorBidi" w:cstheme="majorBidi"/>
          <w:szCs w:val="24"/>
        </w:rPr>
      </w:pPr>
      <w:r w:rsidRPr="005126D8">
        <w:rPr>
          <w:rFonts w:asciiTheme="majorBidi" w:hAnsiTheme="majorBidi" w:cstheme="majorBidi"/>
          <w:szCs w:val="24"/>
        </w:rPr>
        <w:t>K</w:t>
      </w:r>
      <w:r w:rsidR="004D7969" w:rsidRPr="005126D8">
        <w:rPr>
          <w:rFonts w:asciiTheme="majorBidi" w:hAnsiTheme="majorBidi" w:cstheme="majorBidi"/>
          <w:szCs w:val="24"/>
        </w:rPr>
        <w:t>omisija pārbauda, vai piedāvājums sagatavots un nof</w:t>
      </w:r>
      <w:r w:rsidR="000C6B75" w:rsidRPr="005126D8">
        <w:rPr>
          <w:rFonts w:asciiTheme="majorBidi" w:hAnsiTheme="majorBidi" w:cstheme="majorBidi"/>
          <w:szCs w:val="24"/>
        </w:rPr>
        <w:t>ormēts atbilstoši nolikuma</w:t>
      </w:r>
      <w:r w:rsidR="00715961" w:rsidRPr="005126D8">
        <w:rPr>
          <w:rFonts w:asciiTheme="majorBidi" w:hAnsiTheme="majorBidi" w:cstheme="majorBidi"/>
          <w:szCs w:val="24"/>
        </w:rPr>
        <w:t xml:space="preserve"> </w:t>
      </w:r>
      <w:r w:rsidR="00715961" w:rsidRPr="005126D8">
        <w:rPr>
          <w:rFonts w:asciiTheme="majorBidi" w:hAnsiTheme="majorBidi" w:cstheme="majorBidi"/>
          <w:szCs w:val="24"/>
        </w:rPr>
        <w:fldChar w:fldCharType="begin"/>
      </w:r>
      <w:r w:rsidR="00715961" w:rsidRPr="005126D8">
        <w:rPr>
          <w:rFonts w:asciiTheme="majorBidi" w:hAnsiTheme="majorBidi" w:cstheme="majorBidi"/>
          <w:szCs w:val="24"/>
        </w:rPr>
        <w:instrText xml:space="preserve"> REF _Ref38401906 \r \h </w:instrText>
      </w:r>
      <w:r w:rsidR="00BD7307" w:rsidRPr="005126D8">
        <w:rPr>
          <w:rFonts w:asciiTheme="majorBidi" w:hAnsiTheme="majorBidi" w:cstheme="majorBidi"/>
          <w:szCs w:val="24"/>
        </w:rPr>
        <w:instrText xml:space="preserve"> \* MERGEFORMAT </w:instrText>
      </w:r>
      <w:r w:rsidR="00715961" w:rsidRPr="005126D8">
        <w:rPr>
          <w:rFonts w:asciiTheme="majorBidi" w:hAnsiTheme="majorBidi" w:cstheme="majorBidi"/>
          <w:szCs w:val="24"/>
        </w:rPr>
      </w:r>
      <w:r w:rsidR="00715961" w:rsidRPr="005126D8">
        <w:rPr>
          <w:rFonts w:asciiTheme="majorBidi" w:hAnsiTheme="majorBidi" w:cstheme="majorBidi"/>
          <w:szCs w:val="24"/>
        </w:rPr>
        <w:fldChar w:fldCharType="separate"/>
      </w:r>
      <w:r w:rsidR="0051589E" w:rsidRPr="005126D8">
        <w:rPr>
          <w:rFonts w:asciiTheme="majorBidi" w:hAnsiTheme="majorBidi" w:cstheme="majorBidi"/>
          <w:szCs w:val="24"/>
        </w:rPr>
        <w:t>4.1</w:t>
      </w:r>
      <w:r w:rsidR="00715961" w:rsidRPr="005126D8">
        <w:rPr>
          <w:rFonts w:asciiTheme="majorBidi" w:hAnsiTheme="majorBidi" w:cstheme="majorBidi"/>
          <w:szCs w:val="24"/>
        </w:rPr>
        <w:fldChar w:fldCharType="end"/>
      </w:r>
      <w:r w:rsidR="00715961" w:rsidRPr="005126D8">
        <w:rPr>
          <w:rFonts w:asciiTheme="majorBidi" w:hAnsiTheme="majorBidi" w:cstheme="majorBidi"/>
          <w:szCs w:val="24"/>
        </w:rPr>
        <w:t>.</w:t>
      </w:r>
      <w:r w:rsidR="004D7969" w:rsidRPr="005126D8">
        <w:rPr>
          <w:rFonts w:asciiTheme="majorBidi" w:hAnsiTheme="majorBidi" w:cstheme="majorBidi"/>
          <w:szCs w:val="24"/>
        </w:rPr>
        <w:t>punktā</w:t>
      </w:r>
      <w:r w:rsidR="00715961" w:rsidRPr="005126D8">
        <w:rPr>
          <w:rFonts w:asciiTheme="majorBidi" w:hAnsiTheme="majorBidi" w:cstheme="majorBidi"/>
          <w:szCs w:val="24"/>
        </w:rPr>
        <w:t xml:space="preserve"> un citos punktos norādītajām noformēšanas</w:t>
      </w:r>
      <w:r w:rsidR="004D7969" w:rsidRPr="005126D8">
        <w:rPr>
          <w:rFonts w:asciiTheme="majorBidi" w:hAnsiTheme="majorBidi" w:cstheme="majorBidi"/>
          <w:szCs w:val="24"/>
        </w:rPr>
        <w:t xml:space="preserve"> prasībām.  </w:t>
      </w:r>
    </w:p>
    <w:p w14:paraId="5443A292" w14:textId="77777777" w:rsidR="004D7969" w:rsidRPr="005126D8" w:rsidRDefault="004D7969" w:rsidP="00F44D22">
      <w:pPr>
        <w:pStyle w:val="BodyText"/>
        <w:widowControl/>
        <w:numPr>
          <w:ilvl w:val="2"/>
          <w:numId w:val="9"/>
        </w:numPr>
        <w:tabs>
          <w:tab w:val="num" w:pos="1288"/>
        </w:tabs>
        <w:spacing w:after="0"/>
        <w:ind w:left="1276" w:hanging="709"/>
        <w:jc w:val="both"/>
        <w:rPr>
          <w:rFonts w:asciiTheme="majorBidi" w:hAnsiTheme="majorBidi" w:cstheme="majorBidi"/>
          <w:szCs w:val="24"/>
          <w:u w:val="single"/>
        </w:rPr>
      </w:pPr>
      <w:r w:rsidRPr="005126D8">
        <w:rPr>
          <w:rFonts w:asciiTheme="majorBidi" w:hAnsiTheme="majorBidi" w:cstheme="majorBidi"/>
          <w:b/>
          <w:bCs/>
          <w:szCs w:val="24"/>
          <w:u w:val="single"/>
        </w:rPr>
        <w:t>2.  posms – Pretendentu atlase</w:t>
      </w:r>
      <w:r w:rsidRPr="005126D8">
        <w:rPr>
          <w:rFonts w:asciiTheme="majorBidi" w:hAnsiTheme="majorBidi" w:cstheme="majorBidi"/>
          <w:szCs w:val="24"/>
          <w:u w:val="single"/>
        </w:rPr>
        <w:t xml:space="preserve"> </w:t>
      </w:r>
    </w:p>
    <w:p w14:paraId="41C09CF6" w14:textId="0F19FDA3" w:rsidR="001D3FAE" w:rsidRPr="005126D8" w:rsidRDefault="00715961" w:rsidP="00F44D22">
      <w:pPr>
        <w:pStyle w:val="BodyText"/>
        <w:widowControl/>
        <w:spacing w:after="0"/>
        <w:ind w:left="1276"/>
        <w:jc w:val="both"/>
        <w:rPr>
          <w:rFonts w:asciiTheme="majorBidi" w:hAnsiTheme="majorBidi" w:cstheme="majorBidi"/>
          <w:szCs w:val="24"/>
        </w:rPr>
      </w:pPr>
      <w:r w:rsidRPr="005126D8">
        <w:rPr>
          <w:rFonts w:asciiTheme="majorBidi" w:hAnsiTheme="majorBidi" w:cstheme="majorBidi"/>
          <w:szCs w:val="24"/>
        </w:rPr>
        <w:t>K</w:t>
      </w:r>
      <w:r w:rsidR="004D7969" w:rsidRPr="005126D8">
        <w:rPr>
          <w:rFonts w:asciiTheme="majorBidi" w:hAnsiTheme="majorBidi" w:cstheme="majorBidi"/>
          <w:szCs w:val="24"/>
        </w:rPr>
        <w:t>omisija pārbauda, vai iesniegtie pretendentu atlases dokumenti</w:t>
      </w:r>
      <w:r w:rsidR="00DF75AA" w:rsidRPr="005126D8">
        <w:rPr>
          <w:rFonts w:asciiTheme="majorBidi" w:hAnsiTheme="majorBidi" w:cstheme="majorBidi"/>
          <w:szCs w:val="24"/>
        </w:rPr>
        <w:t xml:space="preserve"> </w:t>
      </w:r>
      <w:r w:rsidR="004D7969" w:rsidRPr="005126D8">
        <w:rPr>
          <w:rFonts w:asciiTheme="majorBidi" w:hAnsiTheme="majorBidi" w:cstheme="majorBidi"/>
          <w:szCs w:val="24"/>
        </w:rPr>
        <w:t>un publisk</w:t>
      </w:r>
      <w:r w:rsidR="00C753C7" w:rsidRPr="005126D8">
        <w:rPr>
          <w:rFonts w:asciiTheme="majorBidi" w:hAnsiTheme="majorBidi" w:cstheme="majorBidi"/>
          <w:szCs w:val="24"/>
        </w:rPr>
        <w:t>i pi</w:t>
      </w:r>
      <w:r w:rsidR="000D5B14" w:rsidRPr="005126D8">
        <w:rPr>
          <w:rFonts w:asciiTheme="majorBidi" w:hAnsiTheme="majorBidi" w:cstheme="majorBidi"/>
          <w:szCs w:val="24"/>
        </w:rPr>
        <w:t>e</w:t>
      </w:r>
      <w:r w:rsidR="00C753C7" w:rsidRPr="005126D8">
        <w:rPr>
          <w:rFonts w:asciiTheme="majorBidi" w:hAnsiTheme="majorBidi" w:cstheme="majorBidi"/>
          <w:szCs w:val="24"/>
        </w:rPr>
        <w:t>ejamās</w:t>
      </w:r>
      <w:r w:rsidR="004D7969" w:rsidRPr="005126D8">
        <w:rPr>
          <w:rFonts w:asciiTheme="majorBidi" w:hAnsiTheme="majorBidi" w:cstheme="majorBidi"/>
          <w:szCs w:val="24"/>
        </w:rPr>
        <w:t xml:space="preserve"> datu bāzēs iegūtā informācija apliecina Pretendenta atbilstību nolikuma</w:t>
      </w:r>
      <w:r w:rsidRPr="005126D8">
        <w:rPr>
          <w:rFonts w:asciiTheme="majorBidi" w:hAnsiTheme="majorBidi" w:cstheme="majorBidi"/>
          <w:szCs w:val="24"/>
        </w:rPr>
        <w:t xml:space="preserve"> </w:t>
      </w:r>
      <w:r w:rsidRPr="005126D8">
        <w:rPr>
          <w:rFonts w:asciiTheme="majorBidi" w:hAnsiTheme="majorBidi" w:cstheme="majorBidi"/>
          <w:szCs w:val="24"/>
        </w:rPr>
        <w:fldChar w:fldCharType="begin"/>
      </w:r>
      <w:r w:rsidRPr="005126D8">
        <w:rPr>
          <w:rFonts w:asciiTheme="majorBidi" w:hAnsiTheme="majorBidi" w:cstheme="majorBidi"/>
          <w:szCs w:val="24"/>
        </w:rPr>
        <w:instrText xml:space="preserve"> REF _Ref38401943 \r \h </w:instrText>
      </w:r>
      <w:r w:rsidR="00BD7307" w:rsidRPr="005126D8">
        <w:rPr>
          <w:rFonts w:asciiTheme="majorBidi" w:hAnsiTheme="majorBidi" w:cstheme="majorBidi"/>
          <w:szCs w:val="24"/>
        </w:rPr>
        <w:instrText xml:space="preserve"> \* MERGEFORMAT </w:instrText>
      </w:r>
      <w:r w:rsidRPr="005126D8">
        <w:rPr>
          <w:rFonts w:asciiTheme="majorBidi" w:hAnsiTheme="majorBidi" w:cstheme="majorBidi"/>
          <w:szCs w:val="24"/>
        </w:rPr>
      </w:r>
      <w:r w:rsidRPr="005126D8">
        <w:rPr>
          <w:rFonts w:asciiTheme="majorBidi" w:hAnsiTheme="majorBidi" w:cstheme="majorBidi"/>
          <w:szCs w:val="24"/>
        </w:rPr>
        <w:fldChar w:fldCharType="separate"/>
      </w:r>
      <w:r w:rsidR="0051589E" w:rsidRPr="005126D8">
        <w:rPr>
          <w:rFonts w:asciiTheme="majorBidi" w:hAnsiTheme="majorBidi" w:cstheme="majorBidi"/>
          <w:szCs w:val="24"/>
        </w:rPr>
        <w:t>3.1</w:t>
      </w:r>
      <w:r w:rsidRPr="005126D8">
        <w:rPr>
          <w:rFonts w:asciiTheme="majorBidi" w:hAnsiTheme="majorBidi" w:cstheme="majorBidi"/>
          <w:szCs w:val="24"/>
        </w:rPr>
        <w:fldChar w:fldCharType="end"/>
      </w:r>
      <w:r w:rsidR="00C327D9" w:rsidRPr="005126D8">
        <w:rPr>
          <w:rFonts w:asciiTheme="majorBidi" w:hAnsiTheme="majorBidi" w:cstheme="majorBidi"/>
          <w:szCs w:val="24"/>
        </w:rPr>
        <w:t xml:space="preserve">. </w:t>
      </w:r>
      <w:r w:rsidRPr="005126D8">
        <w:rPr>
          <w:rFonts w:asciiTheme="majorBidi" w:hAnsiTheme="majorBidi" w:cstheme="majorBidi"/>
          <w:szCs w:val="24"/>
        </w:rPr>
        <w:t>–</w:t>
      </w:r>
      <w:r w:rsidR="00C327D9" w:rsidRPr="005126D8">
        <w:rPr>
          <w:rFonts w:asciiTheme="majorBidi" w:hAnsiTheme="majorBidi" w:cstheme="majorBidi"/>
          <w:szCs w:val="24"/>
        </w:rPr>
        <w:t xml:space="preserve"> </w:t>
      </w:r>
      <w:r w:rsidRPr="005126D8">
        <w:rPr>
          <w:rFonts w:asciiTheme="majorBidi" w:hAnsiTheme="majorBidi" w:cstheme="majorBidi"/>
          <w:szCs w:val="24"/>
        </w:rPr>
        <w:fldChar w:fldCharType="begin"/>
      </w:r>
      <w:r w:rsidRPr="005126D8">
        <w:rPr>
          <w:rFonts w:asciiTheme="majorBidi" w:hAnsiTheme="majorBidi" w:cstheme="majorBidi"/>
          <w:szCs w:val="24"/>
        </w:rPr>
        <w:instrText xml:space="preserve"> REF _Ref38400100 \r \h </w:instrText>
      </w:r>
      <w:r w:rsidR="00BD7307" w:rsidRPr="005126D8">
        <w:rPr>
          <w:rFonts w:asciiTheme="majorBidi" w:hAnsiTheme="majorBidi" w:cstheme="majorBidi"/>
          <w:szCs w:val="24"/>
        </w:rPr>
        <w:instrText xml:space="preserve"> \* MERGEFORMAT </w:instrText>
      </w:r>
      <w:r w:rsidRPr="005126D8">
        <w:rPr>
          <w:rFonts w:asciiTheme="majorBidi" w:hAnsiTheme="majorBidi" w:cstheme="majorBidi"/>
          <w:szCs w:val="24"/>
        </w:rPr>
      </w:r>
      <w:r w:rsidRPr="005126D8">
        <w:rPr>
          <w:rFonts w:asciiTheme="majorBidi" w:hAnsiTheme="majorBidi" w:cstheme="majorBidi"/>
          <w:szCs w:val="24"/>
        </w:rPr>
        <w:fldChar w:fldCharType="separate"/>
      </w:r>
      <w:r w:rsidR="0051589E" w:rsidRPr="005126D8">
        <w:rPr>
          <w:rFonts w:asciiTheme="majorBidi" w:hAnsiTheme="majorBidi" w:cstheme="majorBidi"/>
          <w:szCs w:val="24"/>
        </w:rPr>
        <w:t>3.</w:t>
      </w:r>
      <w:r w:rsidR="001839DB">
        <w:rPr>
          <w:rFonts w:asciiTheme="majorBidi" w:hAnsiTheme="majorBidi" w:cstheme="majorBidi"/>
          <w:szCs w:val="24"/>
        </w:rPr>
        <w:t>2</w:t>
      </w:r>
      <w:r w:rsidRPr="005126D8">
        <w:rPr>
          <w:rFonts w:asciiTheme="majorBidi" w:hAnsiTheme="majorBidi" w:cstheme="majorBidi"/>
          <w:szCs w:val="24"/>
        </w:rPr>
        <w:fldChar w:fldCharType="end"/>
      </w:r>
      <w:r w:rsidR="004D7969" w:rsidRPr="005126D8">
        <w:rPr>
          <w:rFonts w:asciiTheme="majorBidi" w:hAnsiTheme="majorBidi" w:cstheme="majorBidi"/>
          <w:szCs w:val="24"/>
        </w:rPr>
        <w:t>.punktā norādītajām prasībām.</w:t>
      </w:r>
      <w:r w:rsidR="001D3FAE" w:rsidRPr="005126D8">
        <w:rPr>
          <w:rFonts w:asciiTheme="majorBidi" w:hAnsiTheme="majorBidi" w:cstheme="majorBidi"/>
          <w:szCs w:val="24"/>
        </w:rPr>
        <w:t xml:space="preserve">  </w:t>
      </w:r>
    </w:p>
    <w:p w14:paraId="1552636F" w14:textId="77777777" w:rsidR="00DF75AA" w:rsidRPr="001839DB" w:rsidRDefault="00DF75AA" w:rsidP="00F44D22">
      <w:pPr>
        <w:pStyle w:val="BodyText"/>
        <w:widowControl/>
        <w:numPr>
          <w:ilvl w:val="2"/>
          <w:numId w:val="9"/>
        </w:numPr>
        <w:tabs>
          <w:tab w:val="num" w:pos="1276"/>
          <w:tab w:val="num" w:pos="1980"/>
          <w:tab w:val="num" w:pos="2127"/>
        </w:tabs>
        <w:spacing w:after="0"/>
        <w:ind w:left="1276" w:hanging="709"/>
        <w:jc w:val="both"/>
        <w:rPr>
          <w:rFonts w:asciiTheme="majorBidi" w:hAnsiTheme="majorBidi" w:cstheme="majorBidi"/>
          <w:szCs w:val="24"/>
          <w:u w:val="single"/>
        </w:rPr>
      </w:pPr>
      <w:r w:rsidRPr="005126D8">
        <w:rPr>
          <w:rFonts w:asciiTheme="majorBidi" w:hAnsiTheme="majorBidi" w:cstheme="majorBidi"/>
          <w:b/>
          <w:bCs/>
          <w:szCs w:val="24"/>
          <w:u w:val="single"/>
        </w:rPr>
        <w:t xml:space="preserve">3.  posms – </w:t>
      </w:r>
      <w:r w:rsidRPr="001839DB">
        <w:rPr>
          <w:rFonts w:asciiTheme="majorBidi" w:hAnsiTheme="majorBidi" w:cstheme="majorBidi"/>
          <w:b/>
          <w:bCs/>
          <w:szCs w:val="24"/>
          <w:u w:val="single"/>
        </w:rPr>
        <w:t>Tehnisko piedāvājumu atbilstības pārbaude</w:t>
      </w:r>
    </w:p>
    <w:p w14:paraId="14BD598A" w14:textId="14C1A32D" w:rsidR="00DF75AA" w:rsidRPr="005126D8" w:rsidRDefault="00715961" w:rsidP="00F44D22">
      <w:pPr>
        <w:pStyle w:val="BodyText"/>
        <w:widowControl/>
        <w:tabs>
          <w:tab w:val="num" w:pos="2127"/>
        </w:tabs>
        <w:spacing w:after="0"/>
        <w:ind w:left="1276"/>
        <w:jc w:val="both"/>
        <w:rPr>
          <w:rFonts w:asciiTheme="majorBidi" w:hAnsiTheme="majorBidi" w:cstheme="majorBidi"/>
          <w:szCs w:val="24"/>
        </w:rPr>
      </w:pPr>
      <w:r w:rsidRPr="001839DB">
        <w:rPr>
          <w:rFonts w:asciiTheme="majorBidi" w:hAnsiTheme="majorBidi" w:cstheme="majorBidi"/>
          <w:szCs w:val="24"/>
        </w:rPr>
        <w:t>K</w:t>
      </w:r>
      <w:r w:rsidR="00DF75AA" w:rsidRPr="001839DB">
        <w:rPr>
          <w:rFonts w:asciiTheme="majorBidi" w:hAnsiTheme="majorBidi" w:cstheme="majorBidi"/>
          <w:szCs w:val="24"/>
        </w:rPr>
        <w:t>omisija novērtē, vai tehniskais piedāvājums atbilst no</w:t>
      </w:r>
      <w:r w:rsidR="00C4076A" w:rsidRPr="001839DB">
        <w:rPr>
          <w:rFonts w:asciiTheme="majorBidi" w:hAnsiTheme="majorBidi" w:cstheme="majorBidi"/>
          <w:szCs w:val="24"/>
        </w:rPr>
        <w:t>likuma</w:t>
      </w:r>
      <w:r w:rsidRPr="001839DB">
        <w:rPr>
          <w:rFonts w:asciiTheme="majorBidi" w:hAnsiTheme="majorBidi" w:cstheme="majorBidi"/>
          <w:szCs w:val="24"/>
        </w:rPr>
        <w:t xml:space="preserve"> </w:t>
      </w:r>
      <w:r w:rsidR="001839DB" w:rsidRPr="001839DB">
        <w:rPr>
          <w:rFonts w:asciiTheme="majorBidi" w:hAnsiTheme="majorBidi" w:cstheme="majorBidi"/>
          <w:szCs w:val="24"/>
        </w:rPr>
        <w:t>4.4</w:t>
      </w:r>
      <w:r w:rsidR="00C4076A" w:rsidRPr="001839DB">
        <w:rPr>
          <w:rFonts w:asciiTheme="majorBidi" w:hAnsiTheme="majorBidi" w:cstheme="majorBidi"/>
          <w:szCs w:val="24"/>
        </w:rPr>
        <w:t xml:space="preserve">.punktā </w:t>
      </w:r>
      <w:r w:rsidR="00DF75AA" w:rsidRPr="001839DB">
        <w:rPr>
          <w:rFonts w:asciiTheme="majorBidi" w:hAnsiTheme="majorBidi" w:cstheme="majorBidi"/>
          <w:szCs w:val="24"/>
        </w:rPr>
        <w:t>norādītajām prasībām.</w:t>
      </w:r>
    </w:p>
    <w:p w14:paraId="3F20D029" w14:textId="77777777" w:rsidR="000D5B14" w:rsidRPr="005126D8" w:rsidRDefault="00DF75AA" w:rsidP="00F44D22">
      <w:pPr>
        <w:pStyle w:val="BodyText"/>
        <w:keepNext/>
        <w:widowControl/>
        <w:numPr>
          <w:ilvl w:val="2"/>
          <w:numId w:val="9"/>
        </w:numPr>
        <w:tabs>
          <w:tab w:val="num" w:pos="1288"/>
          <w:tab w:val="num" w:pos="2127"/>
        </w:tabs>
        <w:spacing w:after="0"/>
        <w:ind w:left="1276" w:hanging="709"/>
        <w:jc w:val="both"/>
        <w:rPr>
          <w:rFonts w:asciiTheme="majorBidi" w:hAnsiTheme="majorBidi" w:cstheme="majorBidi"/>
          <w:szCs w:val="24"/>
          <w:u w:val="single"/>
        </w:rPr>
      </w:pPr>
      <w:r w:rsidRPr="005126D8">
        <w:rPr>
          <w:rFonts w:asciiTheme="majorBidi" w:hAnsiTheme="majorBidi" w:cstheme="majorBidi"/>
          <w:b/>
          <w:bCs/>
          <w:szCs w:val="24"/>
          <w:u w:val="single"/>
        </w:rPr>
        <w:t>4</w:t>
      </w:r>
      <w:r w:rsidR="000D5B14" w:rsidRPr="005126D8">
        <w:rPr>
          <w:rFonts w:asciiTheme="majorBidi" w:hAnsiTheme="majorBidi" w:cstheme="majorBidi"/>
          <w:b/>
          <w:bCs/>
          <w:szCs w:val="24"/>
          <w:u w:val="single"/>
        </w:rPr>
        <w:t>.  posms – Piedāvājumu vērtēšana:</w:t>
      </w:r>
    </w:p>
    <w:p w14:paraId="68DE843E" w14:textId="732414C7" w:rsidR="00D06C5F" w:rsidRPr="005126D8" w:rsidRDefault="00715961" w:rsidP="00F44D22">
      <w:pPr>
        <w:numPr>
          <w:ilvl w:val="3"/>
          <w:numId w:val="9"/>
        </w:numPr>
        <w:tabs>
          <w:tab w:val="clear" w:pos="1980"/>
          <w:tab w:val="num" w:pos="2127"/>
        </w:tabs>
        <w:ind w:left="2127" w:hanging="867"/>
        <w:jc w:val="both"/>
        <w:rPr>
          <w:rFonts w:asciiTheme="majorBidi" w:hAnsiTheme="majorBidi" w:cstheme="majorBidi"/>
          <w:i/>
          <w:color w:val="FF0000"/>
          <w:sz w:val="24"/>
          <w:szCs w:val="24"/>
        </w:rPr>
      </w:pPr>
      <w:r w:rsidRPr="005126D8">
        <w:rPr>
          <w:rFonts w:asciiTheme="majorBidi" w:hAnsiTheme="majorBidi" w:cstheme="majorBidi"/>
          <w:sz w:val="24"/>
          <w:szCs w:val="24"/>
        </w:rPr>
        <w:t>K</w:t>
      </w:r>
      <w:r w:rsidR="000D5B14" w:rsidRPr="005126D8">
        <w:rPr>
          <w:rFonts w:asciiTheme="majorBidi" w:hAnsiTheme="majorBidi" w:cstheme="majorBidi"/>
          <w:sz w:val="24"/>
          <w:szCs w:val="24"/>
        </w:rPr>
        <w:t xml:space="preserve">omisija izvērtē, vai Pretendenta iesniegtais finanšu piedāvājums atbilst </w:t>
      </w:r>
      <w:r w:rsidR="00B12E88" w:rsidRPr="005126D8">
        <w:rPr>
          <w:rFonts w:asciiTheme="majorBidi" w:hAnsiTheme="majorBidi" w:cstheme="majorBidi"/>
          <w:sz w:val="24"/>
          <w:szCs w:val="24"/>
        </w:rPr>
        <w:t>k</w:t>
      </w:r>
      <w:r w:rsidR="000D5B14" w:rsidRPr="005126D8">
        <w:rPr>
          <w:rFonts w:asciiTheme="majorBidi" w:hAnsiTheme="majorBidi" w:cstheme="majorBidi"/>
          <w:sz w:val="24"/>
          <w:szCs w:val="24"/>
        </w:rPr>
        <w:t>onkursa no</w:t>
      </w:r>
      <w:r w:rsidR="000C6B75" w:rsidRPr="005126D8">
        <w:rPr>
          <w:rFonts w:asciiTheme="majorBidi" w:hAnsiTheme="majorBidi" w:cstheme="majorBidi"/>
          <w:sz w:val="24"/>
          <w:szCs w:val="24"/>
        </w:rPr>
        <w:t xml:space="preserve">likuma </w:t>
      </w:r>
      <w:r w:rsidR="000D5B14" w:rsidRPr="005126D8">
        <w:rPr>
          <w:rFonts w:asciiTheme="majorBidi" w:hAnsiTheme="majorBidi" w:cstheme="majorBidi"/>
          <w:sz w:val="24"/>
          <w:szCs w:val="24"/>
        </w:rPr>
        <w:t>noteiktajām prasībām, un pārbauda, vai finanšu piedāvājumā nav aritmēt</w:t>
      </w:r>
      <w:r w:rsidR="00B40BA8" w:rsidRPr="005126D8">
        <w:rPr>
          <w:rFonts w:asciiTheme="majorBidi" w:hAnsiTheme="majorBidi" w:cstheme="majorBidi"/>
          <w:sz w:val="24"/>
          <w:szCs w:val="24"/>
        </w:rPr>
        <w:t>isko kļūdu (</w:t>
      </w:r>
      <w:r w:rsidRPr="005126D8">
        <w:rPr>
          <w:rFonts w:asciiTheme="majorBidi" w:hAnsiTheme="majorBidi" w:cstheme="majorBidi"/>
          <w:sz w:val="24"/>
          <w:szCs w:val="24"/>
        </w:rPr>
        <w:t xml:space="preserve">sk. </w:t>
      </w:r>
      <w:r w:rsidR="00B40BA8" w:rsidRPr="005126D8">
        <w:rPr>
          <w:rFonts w:asciiTheme="majorBidi" w:hAnsiTheme="majorBidi" w:cstheme="majorBidi"/>
          <w:sz w:val="24"/>
          <w:szCs w:val="24"/>
        </w:rPr>
        <w:t>nolikuma 6.sadaļ</w:t>
      </w:r>
      <w:r w:rsidRPr="005126D8">
        <w:rPr>
          <w:rFonts w:asciiTheme="majorBidi" w:hAnsiTheme="majorBidi" w:cstheme="majorBidi"/>
          <w:sz w:val="24"/>
          <w:szCs w:val="24"/>
        </w:rPr>
        <w:t>u</w:t>
      </w:r>
      <w:r w:rsidR="00B40BA8" w:rsidRPr="005126D8">
        <w:rPr>
          <w:rFonts w:asciiTheme="majorBidi" w:hAnsiTheme="majorBidi" w:cstheme="majorBidi"/>
          <w:sz w:val="24"/>
          <w:szCs w:val="24"/>
        </w:rPr>
        <w:t xml:space="preserve"> “</w:t>
      </w:r>
      <w:r w:rsidR="00493032" w:rsidRPr="005126D8">
        <w:rPr>
          <w:rFonts w:asciiTheme="majorBidi" w:hAnsiTheme="majorBidi" w:cstheme="majorBidi"/>
          <w:sz w:val="24"/>
          <w:szCs w:val="24"/>
        </w:rPr>
        <w:t xml:space="preserve">Aritmētisko kļūdu labošana”). </w:t>
      </w:r>
    </w:p>
    <w:p w14:paraId="1C2C6F17" w14:textId="67B56B1B" w:rsidR="00067533" w:rsidRPr="005126D8" w:rsidRDefault="00067533" w:rsidP="00A64ECE">
      <w:pPr>
        <w:numPr>
          <w:ilvl w:val="3"/>
          <w:numId w:val="9"/>
        </w:numPr>
        <w:tabs>
          <w:tab w:val="clear" w:pos="1980"/>
          <w:tab w:val="num" w:pos="2127"/>
        </w:tabs>
        <w:ind w:left="2127" w:hanging="867"/>
        <w:jc w:val="both"/>
        <w:rPr>
          <w:rFonts w:asciiTheme="majorBidi" w:hAnsiTheme="majorBidi" w:cstheme="majorBidi"/>
          <w:sz w:val="24"/>
          <w:szCs w:val="24"/>
        </w:rPr>
      </w:pPr>
      <w:bookmarkStart w:id="74" w:name="_Ref38402751"/>
      <w:r w:rsidRPr="005126D8">
        <w:rPr>
          <w:rFonts w:asciiTheme="majorBidi" w:hAnsiTheme="majorBidi" w:cstheme="majorBidi"/>
          <w:sz w:val="24"/>
          <w:szCs w:val="24"/>
        </w:rPr>
        <w:t>Komisija no visiem iepriekšējo izvērtēšanas posmu prasībām atbilstošajiem piedāvājumiem nosaka saimnieciski visizdevīgāko piedāvājumu</w:t>
      </w:r>
      <w:r w:rsidR="00A64ECE" w:rsidRPr="005126D8">
        <w:rPr>
          <w:rFonts w:asciiTheme="majorBidi" w:hAnsiTheme="majorBidi" w:cstheme="majorBidi"/>
          <w:sz w:val="24"/>
          <w:szCs w:val="24"/>
        </w:rPr>
        <w:t>,</w:t>
      </w:r>
      <w:r w:rsidRPr="005126D8">
        <w:rPr>
          <w:rFonts w:asciiTheme="majorBidi" w:hAnsiTheme="majorBidi" w:cstheme="majorBidi"/>
          <w:sz w:val="24"/>
          <w:szCs w:val="24"/>
        </w:rPr>
        <w:t xml:space="preserve"> </w:t>
      </w:r>
      <w:r w:rsidR="00A64ECE" w:rsidRPr="005126D8">
        <w:rPr>
          <w:rFonts w:asciiTheme="majorBidi" w:hAnsiTheme="majorBidi" w:cstheme="majorBidi"/>
          <w:sz w:val="24"/>
          <w:szCs w:val="24"/>
        </w:rPr>
        <w:t>kur vērtējamais kritērijs ir</w:t>
      </w:r>
      <w:r w:rsidRPr="005126D8">
        <w:rPr>
          <w:rFonts w:asciiTheme="majorBidi" w:hAnsiTheme="majorBidi" w:cstheme="majorBidi"/>
          <w:sz w:val="24"/>
          <w:szCs w:val="24"/>
        </w:rPr>
        <w:t xml:space="preserve"> </w:t>
      </w:r>
      <w:r w:rsidR="00A64ECE" w:rsidRPr="005126D8">
        <w:rPr>
          <w:rFonts w:asciiTheme="majorBidi" w:hAnsiTheme="majorBidi" w:cstheme="majorBidi"/>
          <w:sz w:val="24"/>
          <w:szCs w:val="24"/>
        </w:rPr>
        <w:t>zemākā piedāvātā līgumcena.</w:t>
      </w:r>
    </w:p>
    <w:p w14:paraId="3B842613" w14:textId="490C0DD0" w:rsidR="00976981" w:rsidRPr="005126D8" w:rsidRDefault="00976981" w:rsidP="00F44D22">
      <w:pPr>
        <w:pStyle w:val="BodyText"/>
        <w:widowControl/>
        <w:numPr>
          <w:ilvl w:val="3"/>
          <w:numId w:val="12"/>
        </w:numPr>
        <w:tabs>
          <w:tab w:val="clear" w:pos="1980"/>
          <w:tab w:val="num" w:pos="2127"/>
          <w:tab w:val="num" w:pos="2705"/>
        </w:tabs>
        <w:spacing w:after="0"/>
        <w:ind w:left="2127" w:hanging="851"/>
        <w:jc w:val="both"/>
        <w:rPr>
          <w:rFonts w:asciiTheme="majorBidi" w:hAnsiTheme="majorBidi" w:cstheme="majorBidi"/>
          <w:color w:val="000000"/>
          <w:szCs w:val="24"/>
        </w:rPr>
      </w:pPr>
      <w:bookmarkStart w:id="75" w:name="_Ref38404491"/>
      <w:bookmarkEnd w:id="74"/>
      <w:r w:rsidRPr="005126D8">
        <w:rPr>
          <w:rFonts w:asciiTheme="majorBidi" w:hAnsiTheme="majorBidi" w:cstheme="majorBidi"/>
          <w:color w:val="000000"/>
          <w:szCs w:val="24"/>
        </w:rPr>
        <w:t xml:space="preserve">Ja </w:t>
      </w:r>
      <w:r w:rsidR="00F64915" w:rsidRPr="005126D8">
        <w:rPr>
          <w:rFonts w:asciiTheme="majorBidi" w:hAnsiTheme="majorBidi" w:cstheme="majorBidi"/>
          <w:color w:val="000000"/>
          <w:szCs w:val="24"/>
        </w:rPr>
        <w:t xml:space="preserve">Komisija konstatēs, ka diviem vai vairākiem visaugstāk novērtētajiem piedāvājumiem ir vienāds novērtējums, izšķirošais piedāvājuma izvēles kritērijs </w:t>
      </w:r>
      <w:r w:rsidR="00552409" w:rsidRPr="005126D8">
        <w:rPr>
          <w:rFonts w:asciiTheme="majorBidi" w:hAnsiTheme="majorBidi" w:cstheme="majorBidi"/>
          <w:color w:val="000000"/>
          <w:szCs w:val="24"/>
        </w:rPr>
        <w:t>tiek noteikts</w:t>
      </w:r>
      <w:r w:rsidR="00782430" w:rsidRPr="005126D8">
        <w:rPr>
          <w:rFonts w:asciiTheme="majorBidi" w:hAnsiTheme="majorBidi" w:cstheme="majorBidi"/>
          <w:color w:val="000000"/>
          <w:szCs w:val="24"/>
        </w:rPr>
        <w:t xml:space="preserve"> būvdabu veicēja sertifikāta piešķiršanas laiks (pieredzes ilgums gados)</w:t>
      </w:r>
      <w:r w:rsidRPr="005126D8">
        <w:rPr>
          <w:rFonts w:asciiTheme="majorBidi" w:hAnsiTheme="majorBidi" w:cstheme="majorBidi"/>
          <w:color w:val="000000"/>
          <w:szCs w:val="24"/>
        </w:rPr>
        <w:t>;</w:t>
      </w:r>
      <w:bookmarkEnd w:id="75"/>
    </w:p>
    <w:p w14:paraId="57B581CA" w14:textId="5BA41376" w:rsidR="000D5B14" w:rsidRPr="005126D8" w:rsidRDefault="00552409" w:rsidP="00F44D22">
      <w:pPr>
        <w:pStyle w:val="BodyText"/>
        <w:widowControl/>
        <w:numPr>
          <w:ilvl w:val="3"/>
          <w:numId w:val="9"/>
        </w:numPr>
        <w:tabs>
          <w:tab w:val="clear" w:pos="1980"/>
          <w:tab w:val="num" w:pos="2127"/>
          <w:tab w:val="num" w:pos="2705"/>
        </w:tabs>
        <w:spacing w:after="0"/>
        <w:ind w:left="2127" w:hanging="851"/>
        <w:jc w:val="both"/>
        <w:rPr>
          <w:rFonts w:asciiTheme="majorBidi" w:hAnsiTheme="majorBidi" w:cstheme="majorBidi"/>
          <w:szCs w:val="24"/>
        </w:rPr>
      </w:pPr>
      <w:bookmarkStart w:id="76" w:name="_Ref38404511"/>
      <w:r w:rsidRPr="005126D8">
        <w:rPr>
          <w:rFonts w:asciiTheme="majorBidi" w:hAnsiTheme="majorBidi" w:cstheme="majorBidi"/>
          <w:szCs w:val="24"/>
        </w:rPr>
        <w:t>K</w:t>
      </w:r>
      <w:r w:rsidR="000D5B14" w:rsidRPr="005126D8">
        <w:rPr>
          <w:rFonts w:asciiTheme="majorBidi" w:hAnsiTheme="majorBidi" w:cstheme="majorBidi"/>
          <w:szCs w:val="24"/>
        </w:rPr>
        <w:t>omisija pārbauda, vai izvēlētā Pretendenta iesniegtais piedāvājums nav nepam</w:t>
      </w:r>
      <w:r w:rsidR="00BE5D16" w:rsidRPr="005126D8">
        <w:rPr>
          <w:rFonts w:asciiTheme="majorBidi" w:hAnsiTheme="majorBidi" w:cstheme="majorBidi"/>
          <w:szCs w:val="24"/>
        </w:rPr>
        <w:t>atoti lēts (</w:t>
      </w:r>
      <w:r w:rsidR="00F64915" w:rsidRPr="005126D8">
        <w:rPr>
          <w:rFonts w:asciiTheme="majorBidi" w:hAnsiTheme="majorBidi" w:cstheme="majorBidi"/>
          <w:szCs w:val="24"/>
        </w:rPr>
        <w:t xml:space="preserve">sk. </w:t>
      </w:r>
      <w:r w:rsidR="00BE5D16" w:rsidRPr="005126D8">
        <w:rPr>
          <w:rFonts w:asciiTheme="majorBidi" w:hAnsiTheme="majorBidi" w:cstheme="majorBidi"/>
          <w:szCs w:val="24"/>
        </w:rPr>
        <w:t>nolikuma 7.sadaļ</w:t>
      </w:r>
      <w:r w:rsidR="00F64915" w:rsidRPr="005126D8">
        <w:rPr>
          <w:rFonts w:asciiTheme="majorBidi" w:hAnsiTheme="majorBidi" w:cstheme="majorBidi"/>
          <w:szCs w:val="24"/>
        </w:rPr>
        <w:t>u</w:t>
      </w:r>
      <w:r w:rsidR="00BE5D16" w:rsidRPr="005126D8">
        <w:rPr>
          <w:rFonts w:asciiTheme="majorBidi" w:hAnsiTheme="majorBidi" w:cstheme="majorBidi"/>
          <w:szCs w:val="24"/>
        </w:rPr>
        <w:t xml:space="preserve"> “</w:t>
      </w:r>
      <w:r w:rsidR="000D5B14" w:rsidRPr="005126D8">
        <w:rPr>
          <w:rFonts w:asciiTheme="majorBidi" w:hAnsiTheme="majorBidi" w:cstheme="majorBidi"/>
          <w:szCs w:val="24"/>
        </w:rPr>
        <w:t>Nepamatoti lēta piedāvājuma noteikšana”);</w:t>
      </w:r>
      <w:bookmarkEnd w:id="76"/>
    </w:p>
    <w:p w14:paraId="1C1C7B34" w14:textId="30795C30" w:rsidR="00552409" w:rsidRPr="00B27E04" w:rsidRDefault="00552409" w:rsidP="00F44D22">
      <w:pPr>
        <w:pStyle w:val="BodyText"/>
        <w:widowControl/>
        <w:numPr>
          <w:ilvl w:val="3"/>
          <w:numId w:val="9"/>
        </w:numPr>
        <w:tabs>
          <w:tab w:val="clear" w:pos="1980"/>
          <w:tab w:val="num" w:pos="2127"/>
          <w:tab w:val="num" w:pos="2160"/>
          <w:tab w:val="num" w:pos="2280"/>
        </w:tabs>
        <w:spacing w:after="0"/>
        <w:ind w:left="2127" w:hanging="851"/>
        <w:jc w:val="both"/>
        <w:rPr>
          <w:rFonts w:asciiTheme="majorBidi" w:hAnsiTheme="majorBidi" w:cstheme="majorBidi"/>
          <w:szCs w:val="24"/>
        </w:rPr>
      </w:pPr>
      <w:bookmarkStart w:id="77" w:name="_Ref38404518"/>
      <w:r w:rsidRPr="005126D8">
        <w:rPr>
          <w:rFonts w:asciiTheme="majorBidi" w:hAnsiTheme="majorBidi" w:cstheme="majorBidi"/>
          <w:szCs w:val="24"/>
        </w:rPr>
        <w:t>K</w:t>
      </w:r>
      <w:r w:rsidR="000D5B14" w:rsidRPr="005126D8">
        <w:rPr>
          <w:rFonts w:asciiTheme="majorBidi" w:hAnsiTheme="majorBidi" w:cstheme="majorBidi"/>
          <w:szCs w:val="24"/>
        </w:rPr>
        <w:t xml:space="preserve">omisija pārbauda, vai uz izvēlēto Pretendentu, kuram būtu piešķiramas līguma slēgšanas tiesības, neattiecas </w:t>
      </w:r>
      <w:r w:rsidR="00095285" w:rsidRPr="005126D8">
        <w:rPr>
          <w:rFonts w:asciiTheme="majorBidi" w:hAnsiTheme="majorBidi" w:cstheme="majorBidi"/>
          <w:bCs/>
          <w:szCs w:val="24"/>
        </w:rPr>
        <w:t>Starptautisko un Latvijas Republikas nacionālo sankciju likuma 11.</w:t>
      </w:r>
      <w:r w:rsidR="00095285" w:rsidRPr="005126D8">
        <w:rPr>
          <w:rFonts w:asciiTheme="majorBidi" w:hAnsiTheme="majorBidi" w:cstheme="majorBidi"/>
          <w:bCs/>
          <w:szCs w:val="24"/>
          <w:vertAlign w:val="superscript"/>
        </w:rPr>
        <w:t>1</w:t>
      </w:r>
      <w:r w:rsidRPr="005126D8">
        <w:rPr>
          <w:rFonts w:asciiTheme="majorBidi" w:hAnsiTheme="majorBidi" w:cstheme="majorBidi"/>
          <w:bCs/>
          <w:szCs w:val="24"/>
        </w:rPr>
        <w:t> </w:t>
      </w:r>
      <w:r w:rsidR="00095285" w:rsidRPr="005126D8">
        <w:rPr>
          <w:rFonts w:asciiTheme="majorBidi" w:hAnsiTheme="majorBidi" w:cstheme="majorBidi"/>
          <w:bCs/>
          <w:szCs w:val="24"/>
        </w:rPr>
        <w:t>pant</w:t>
      </w:r>
      <w:r w:rsidR="002145D0" w:rsidRPr="005126D8">
        <w:rPr>
          <w:rFonts w:asciiTheme="majorBidi" w:hAnsiTheme="majorBidi" w:cstheme="majorBidi"/>
          <w:bCs/>
          <w:szCs w:val="24"/>
        </w:rPr>
        <w:t>a pirmajā daļā</w:t>
      </w:r>
      <w:r w:rsidR="00EC4DC3" w:rsidRPr="005126D8">
        <w:rPr>
          <w:rFonts w:asciiTheme="majorBidi" w:hAnsiTheme="majorBidi" w:cstheme="majorBidi"/>
          <w:bCs/>
          <w:szCs w:val="24"/>
        </w:rPr>
        <w:t xml:space="preserve"> </w:t>
      </w:r>
      <w:r w:rsidR="000D5B14" w:rsidRPr="005126D8">
        <w:rPr>
          <w:rFonts w:asciiTheme="majorBidi" w:hAnsiTheme="majorBidi" w:cstheme="majorBidi"/>
          <w:szCs w:val="24"/>
        </w:rPr>
        <w:t xml:space="preserve">minētie izslēgšanas </w:t>
      </w:r>
      <w:r w:rsidR="006C3D53" w:rsidRPr="00B27E04">
        <w:rPr>
          <w:rFonts w:asciiTheme="majorBidi" w:hAnsiTheme="majorBidi" w:cstheme="majorBidi"/>
          <w:szCs w:val="24"/>
        </w:rPr>
        <w:t>nosacījumi (</w:t>
      </w:r>
      <w:r w:rsidRPr="00B27E04">
        <w:rPr>
          <w:rFonts w:asciiTheme="majorBidi" w:hAnsiTheme="majorBidi" w:cstheme="majorBidi"/>
          <w:szCs w:val="24"/>
        </w:rPr>
        <w:t xml:space="preserve">sk. </w:t>
      </w:r>
      <w:r w:rsidR="006C3D53" w:rsidRPr="00B27E04">
        <w:rPr>
          <w:rFonts w:asciiTheme="majorBidi" w:hAnsiTheme="majorBidi" w:cstheme="majorBidi"/>
          <w:szCs w:val="24"/>
        </w:rPr>
        <w:t>nolikuma 8. sadaļ</w:t>
      </w:r>
      <w:r w:rsidRPr="00B27E04">
        <w:rPr>
          <w:rFonts w:asciiTheme="majorBidi" w:hAnsiTheme="majorBidi" w:cstheme="majorBidi"/>
          <w:szCs w:val="24"/>
        </w:rPr>
        <w:t>u</w:t>
      </w:r>
      <w:r w:rsidR="006C3D53" w:rsidRPr="00B27E04">
        <w:rPr>
          <w:rFonts w:asciiTheme="majorBidi" w:hAnsiTheme="majorBidi" w:cstheme="majorBidi"/>
          <w:szCs w:val="24"/>
        </w:rPr>
        <w:t xml:space="preserve"> “</w:t>
      </w:r>
      <w:r w:rsidR="00095285" w:rsidRPr="00B27E04">
        <w:rPr>
          <w:rFonts w:asciiTheme="majorBidi" w:hAnsiTheme="majorBidi" w:cstheme="majorBidi"/>
          <w:szCs w:val="24"/>
        </w:rPr>
        <w:t>I</w:t>
      </w:r>
      <w:r w:rsidR="000D5B14" w:rsidRPr="00B27E04">
        <w:rPr>
          <w:rFonts w:asciiTheme="majorBidi" w:hAnsiTheme="majorBidi" w:cstheme="majorBidi"/>
          <w:szCs w:val="24"/>
        </w:rPr>
        <w:t>zslēgšanas nosacījumu pārbaude”)</w:t>
      </w:r>
      <w:r w:rsidR="00964628" w:rsidRPr="00B27E04">
        <w:rPr>
          <w:rFonts w:asciiTheme="majorBidi" w:hAnsiTheme="majorBidi" w:cstheme="majorBidi"/>
          <w:szCs w:val="24"/>
        </w:rPr>
        <w:t>.</w:t>
      </w:r>
      <w:bookmarkEnd w:id="77"/>
    </w:p>
    <w:p w14:paraId="7EFEB285" w14:textId="146841F1" w:rsidR="006A3923" w:rsidRPr="005126D8" w:rsidRDefault="00552409" w:rsidP="00F44D22">
      <w:pPr>
        <w:pStyle w:val="Heading2"/>
        <w:keepNext w:val="0"/>
        <w:numPr>
          <w:ilvl w:val="1"/>
          <w:numId w:val="9"/>
        </w:numPr>
        <w:tabs>
          <w:tab w:val="clear" w:pos="360"/>
          <w:tab w:val="num" w:pos="567"/>
        </w:tabs>
        <w:ind w:left="567" w:hanging="567"/>
        <w:rPr>
          <w:rFonts w:asciiTheme="majorBidi" w:hAnsiTheme="majorBidi" w:cstheme="majorBidi"/>
          <w:b w:val="0"/>
          <w:szCs w:val="24"/>
        </w:rPr>
      </w:pPr>
      <w:r w:rsidRPr="005126D8">
        <w:rPr>
          <w:rFonts w:asciiTheme="majorBidi" w:hAnsiTheme="majorBidi" w:cstheme="majorBidi"/>
          <w:b w:val="0"/>
          <w:szCs w:val="24"/>
        </w:rPr>
        <w:t>K</w:t>
      </w:r>
      <w:r w:rsidR="008954C7" w:rsidRPr="005126D8">
        <w:rPr>
          <w:rFonts w:asciiTheme="majorBidi" w:hAnsiTheme="majorBidi" w:cstheme="majorBidi"/>
          <w:b w:val="0"/>
          <w:szCs w:val="24"/>
        </w:rPr>
        <w:t xml:space="preserve">omisija turpmāk piedāvājumu neizskata un attiecīgo Pretendentu izslēdz no turpmākās dalības </w:t>
      </w:r>
      <w:r w:rsidR="00B12E88" w:rsidRPr="005126D8">
        <w:rPr>
          <w:rFonts w:asciiTheme="majorBidi" w:hAnsiTheme="majorBidi" w:cstheme="majorBidi"/>
          <w:b w:val="0"/>
          <w:szCs w:val="24"/>
        </w:rPr>
        <w:t>k</w:t>
      </w:r>
      <w:r w:rsidR="008954C7" w:rsidRPr="005126D8">
        <w:rPr>
          <w:rFonts w:asciiTheme="majorBidi" w:hAnsiTheme="majorBidi" w:cstheme="majorBidi"/>
          <w:b w:val="0"/>
          <w:szCs w:val="24"/>
        </w:rPr>
        <w:t>onkursā gadījumā,</w:t>
      </w:r>
      <w:r w:rsidR="006A3923" w:rsidRPr="005126D8">
        <w:rPr>
          <w:rFonts w:asciiTheme="majorBidi" w:hAnsiTheme="majorBidi" w:cstheme="majorBidi"/>
          <w:b w:val="0"/>
          <w:szCs w:val="24"/>
        </w:rPr>
        <w:t xml:space="preserve"> ja</w:t>
      </w:r>
      <w:r w:rsidRPr="005126D8">
        <w:rPr>
          <w:rFonts w:asciiTheme="majorBidi" w:hAnsiTheme="majorBidi" w:cstheme="majorBidi"/>
          <w:b w:val="0"/>
          <w:szCs w:val="24"/>
        </w:rPr>
        <w:t xml:space="preserve"> konstatē jebkuru no turpmāk minētajiem apstākļiem</w:t>
      </w:r>
      <w:r w:rsidR="006A3923" w:rsidRPr="005126D8">
        <w:rPr>
          <w:rFonts w:asciiTheme="majorBidi" w:hAnsiTheme="majorBidi" w:cstheme="majorBidi"/>
          <w:b w:val="0"/>
          <w:szCs w:val="24"/>
        </w:rPr>
        <w:t>:</w:t>
      </w:r>
    </w:p>
    <w:p w14:paraId="0C139227" w14:textId="71D6E01A" w:rsidR="006A3923" w:rsidRPr="005126D8" w:rsidRDefault="006A3923" w:rsidP="00F44D22">
      <w:pPr>
        <w:pStyle w:val="BodyText"/>
        <w:widowControl/>
        <w:numPr>
          <w:ilvl w:val="2"/>
          <w:numId w:val="9"/>
        </w:numPr>
        <w:tabs>
          <w:tab w:val="num" w:pos="720"/>
          <w:tab w:val="num" w:pos="1288"/>
          <w:tab w:val="num" w:pos="2127"/>
          <w:tab w:val="num" w:pos="2160"/>
        </w:tabs>
        <w:spacing w:after="0"/>
        <w:ind w:left="1276" w:hanging="709"/>
        <w:jc w:val="both"/>
        <w:rPr>
          <w:rFonts w:asciiTheme="majorBidi" w:hAnsiTheme="majorBidi" w:cstheme="majorBidi"/>
          <w:szCs w:val="24"/>
        </w:rPr>
      </w:pPr>
      <w:r w:rsidRPr="005126D8">
        <w:rPr>
          <w:rFonts w:asciiTheme="majorBidi" w:hAnsiTheme="majorBidi" w:cstheme="majorBidi"/>
          <w:szCs w:val="24"/>
        </w:rPr>
        <w:t>piedāvājums neatbilst kādai nolikumā noteiktajai prasībai</w:t>
      </w:r>
      <w:r w:rsidR="006F1601" w:rsidRPr="005126D8">
        <w:rPr>
          <w:rFonts w:asciiTheme="majorBidi" w:hAnsiTheme="majorBidi" w:cstheme="majorBidi"/>
          <w:szCs w:val="24"/>
        </w:rPr>
        <w:t xml:space="preserve"> un attiecīgā neatbilstība nav uzskatāma par formālu, ievērojot samērīguma principu</w:t>
      </w:r>
      <w:r w:rsidR="00552409" w:rsidRPr="005126D8">
        <w:rPr>
          <w:rFonts w:asciiTheme="majorBidi" w:hAnsiTheme="majorBidi" w:cstheme="majorBidi"/>
          <w:szCs w:val="24"/>
        </w:rPr>
        <w:t>;</w:t>
      </w:r>
    </w:p>
    <w:p w14:paraId="65DAA321" w14:textId="338B2EB0" w:rsidR="006A3923" w:rsidRPr="005126D8" w:rsidRDefault="006A3923" w:rsidP="00F44D22">
      <w:pPr>
        <w:pStyle w:val="BodyText"/>
        <w:widowControl/>
        <w:numPr>
          <w:ilvl w:val="2"/>
          <w:numId w:val="9"/>
        </w:numPr>
        <w:tabs>
          <w:tab w:val="num" w:pos="720"/>
          <w:tab w:val="num" w:pos="1288"/>
          <w:tab w:val="num" w:pos="2127"/>
          <w:tab w:val="num" w:pos="2160"/>
        </w:tabs>
        <w:spacing w:after="0"/>
        <w:ind w:left="1276" w:hanging="709"/>
        <w:jc w:val="both"/>
        <w:rPr>
          <w:rFonts w:asciiTheme="majorBidi" w:hAnsiTheme="majorBidi" w:cstheme="majorBidi"/>
          <w:szCs w:val="24"/>
        </w:rPr>
      </w:pPr>
      <w:r w:rsidRPr="005126D8">
        <w:rPr>
          <w:rFonts w:asciiTheme="majorBidi" w:hAnsiTheme="majorBidi" w:cstheme="majorBidi"/>
          <w:szCs w:val="24"/>
        </w:rPr>
        <w:t>piedāvājums tiek atzīts par nepamatoti lētu</w:t>
      </w:r>
      <w:r w:rsidR="00552409" w:rsidRPr="005126D8">
        <w:rPr>
          <w:rFonts w:asciiTheme="majorBidi" w:hAnsiTheme="majorBidi" w:cstheme="majorBidi"/>
          <w:szCs w:val="24"/>
        </w:rPr>
        <w:t>;</w:t>
      </w:r>
    </w:p>
    <w:p w14:paraId="0FB11556" w14:textId="2D04B1C4" w:rsidR="006A3923" w:rsidRPr="005126D8" w:rsidRDefault="006A3923" w:rsidP="00F44D22">
      <w:pPr>
        <w:pStyle w:val="BodyText"/>
        <w:widowControl/>
        <w:numPr>
          <w:ilvl w:val="2"/>
          <w:numId w:val="9"/>
        </w:numPr>
        <w:tabs>
          <w:tab w:val="num" w:pos="720"/>
          <w:tab w:val="num" w:pos="1288"/>
          <w:tab w:val="num" w:pos="2127"/>
          <w:tab w:val="num" w:pos="2160"/>
        </w:tabs>
        <w:spacing w:after="0"/>
        <w:ind w:left="1276" w:hanging="709"/>
        <w:jc w:val="both"/>
        <w:rPr>
          <w:rFonts w:asciiTheme="majorBidi" w:hAnsiTheme="majorBidi" w:cstheme="majorBidi"/>
          <w:szCs w:val="24"/>
        </w:rPr>
      </w:pPr>
      <w:r w:rsidRPr="005126D8">
        <w:rPr>
          <w:rFonts w:asciiTheme="majorBidi" w:hAnsiTheme="majorBidi" w:cstheme="majorBidi"/>
          <w:szCs w:val="24"/>
        </w:rPr>
        <w:lastRenderedPageBreak/>
        <w:t>Pretendents ir iesniedzis nepatiesu informāciju vai vispār nav iesniedzis pieprasīto informāciju</w:t>
      </w:r>
      <w:r w:rsidR="00552409" w:rsidRPr="005126D8">
        <w:rPr>
          <w:rFonts w:asciiTheme="majorBidi" w:hAnsiTheme="majorBidi" w:cstheme="majorBidi"/>
          <w:szCs w:val="24"/>
        </w:rPr>
        <w:t>;</w:t>
      </w:r>
    </w:p>
    <w:p w14:paraId="178C50BF" w14:textId="31134769" w:rsidR="006A3923" w:rsidRPr="005126D8" w:rsidRDefault="006A3923" w:rsidP="00F44D22">
      <w:pPr>
        <w:pStyle w:val="BodyText"/>
        <w:widowControl/>
        <w:numPr>
          <w:ilvl w:val="2"/>
          <w:numId w:val="9"/>
        </w:numPr>
        <w:tabs>
          <w:tab w:val="num" w:pos="720"/>
          <w:tab w:val="num" w:pos="1288"/>
          <w:tab w:val="num" w:pos="2127"/>
          <w:tab w:val="num" w:pos="2160"/>
        </w:tabs>
        <w:spacing w:after="0"/>
        <w:ind w:left="1276" w:hanging="709"/>
        <w:jc w:val="both"/>
        <w:rPr>
          <w:rFonts w:asciiTheme="majorBidi" w:hAnsiTheme="majorBidi" w:cstheme="majorBidi"/>
          <w:szCs w:val="24"/>
        </w:rPr>
      </w:pPr>
      <w:r w:rsidRPr="005126D8">
        <w:rPr>
          <w:rFonts w:asciiTheme="majorBidi" w:hAnsiTheme="majorBidi" w:cstheme="majorBidi"/>
          <w:szCs w:val="24"/>
        </w:rPr>
        <w:t>Pretendent</w:t>
      </w:r>
      <w:r w:rsidR="00964628" w:rsidRPr="005126D8">
        <w:rPr>
          <w:rFonts w:asciiTheme="majorBidi" w:hAnsiTheme="majorBidi" w:cstheme="majorBidi"/>
          <w:szCs w:val="24"/>
        </w:rPr>
        <w:t>s K</w:t>
      </w:r>
      <w:r w:rsidRPr="005126D8">
        <w:rPr>
          <w:rFonts w:asciiTheme="majorBidi" w:hAnsiTheme="majorBidi" w:cstheme="majorBidi"/>
          <w:szCs w:val="24"/>
        </w:rPr>
        <w:t>omisijas noteiktajā termiņā nav iesniedzis</w:t>
      </w:r>
      <w:r w:rsidRPr="005126D8">
        <w:rPr>
          <w:rFonts w:asciiTheme="majorBidi" w:hAnsiTheme="majorBidi" w:cstheme="majorBidi"/>
          <w:b/>
          <w:szCs w:val="24"/>
        </w:rPr>
        <w:t xml:space="preserve"> </w:t>
      </w:r>
      <w:r w:rsidR="0086002D" w:rsidRPr="005126D8">
        <w:rPr>
          <w:rFonts w:asciiTheme="majorBidi" w:hAnsiTheme="majorBidi" w:cstheme="majorBidi"/>
          <w:szCs w:val="24"/>
        </w:rPr>
        <w:t>nolikuma</w:t>
      </w:r>
      <w:r w:rsidR="00964628" w:rsidRPr="005126D8">
        <w:rPr>
          <w:rFonts w:asciiTheme="majorBidi" w:hAnsiTheme="majorBidi" w:cstheme="majorBidi"/>
          <w:szCs w:val="24"/>
        </w:rPr>
        <w:t xml:space="preserve"> </w:t>
      </w:r>
      <w:r w:rsidR="00964628" w:rsidRPr="005126D8">
        <w:rPr>
          <w:rFonts w:asciiTheme="majorBidi" w:hAnsiTheme="majorBidi" w:cstheme="majorBidi"/>
          <w:szCs w:val="24"/>
        </w:rPr>
        <w:fldChar w:fldCharType="begin"/>
      </w:r>
      <w:r w:rsidR="00964628" w:rsidRPr="005126D8">
        <w:rPr>
          <w:rFonts w:asciiTheme="majorBidi" w:hAnsiTheme="majorBidi" w:cstheme="majorBidi"/>
          <w:szCs w:val="24"/>
        </w:rPr>
        <w:instrText xml:space="preserve"> REF _Ref38403824 \r \h </w:instrText>
      </w:r>
      <w:r w:rsidR="00BD7307" w:rsidRPr="005126D8">
        <w:rPr>
          <w:rFonts w:asciiTheme="majorBidi" w:hAnsiTheme="majorBidi" w:cstheme="majorBidi"/>
          <w:szCs w:val="24"/>
        </w:rPr>
        <w:instrText xml:space="preserve"> \* MERGEFORMAT </w:instrText>
      </w:r>
      <w:r w:rsidR="00964628" w:rsidRPr="005126D8">
        <w:rPr>
          <w:rFonts w:asciiTheme="majorBidi" w:hAnsiTheme="majorBidi" w:cstheme="majorBidi"/>
          <w:szCs w:val="24"/>
        </w:rPr>
      </w:r>
      <w:r w:rsidR="00964628" w:rsidRPr="005126D8">
        <w:rPr>
          <w:rFonts w:asciiTheme="majorBidi" w:hAnsiTheme="majorBidi" w:cstheme="majorBidi"/>
          <w:szCs w:val="24"/>
        </w:rPr>
        <w:fldChar w:fldCharType="separate"/>
      </w:r>
      <w:r w:rsidR="0051589E" w:rsidRPr="005126D8">
        <w:rPr>
          <w:rFonts w:asciiTheme="majorBidi" w:hAnsiTheme="majorBidi" w:cstheme="majorBidi"/>
          <w:szCs w:val="24"/>
        </w:rPr>
        <w:t>8.4</w:t>
      </w:r>
      <w:r w:rsidR="00964628" w:rsidRPr="005126D8">
        <w:rPr>
          <w:rFonts w:asciiTheme="majorBidi" w:hAnsiTheme="majorBidi" w:cstheme="majorBidi"/>
          <w:szCs w:val="24"/>
        </w:rPr>
        <w:fldChar w:fldCharType="end"/>
      </w:r>
      <w:r w:rsidR="0086002D" w:rsidRPr="005126D8">
        <w:rPr>
          <w:rFonts w:asciiTheme="majorBidi" w:hAnsiTheme="majorBidi" w:cstheme="majorBidi"/>
          <w:szCs w:val="24"/>
        </w:rPr>
        <w:t>.</w:t>
      </w:r>
      <w:r w:rsidR="00552409" w:rsidRPr="005126D8">
        <w:rPr>
          <w:rFonts w:asciiTheme="majorBidi" w:hAnsiTheme="majorBidi" w:cstheme="majorBidi"/>
          <w:szCs w:val="24"/>
        </w:rPr>
        <w:t>punktā</w:t>
      </w:r>
      <w:r w:rsidRPr="005126D8">
        <w:rPr>
          <w:rFonts w:asciiTheme="majorBidi" w:hAnsiTheme="majorBidi" w:cstheme="majorBidi"/>
          <w:szCs w:val="24"/>
        </w:rPr>
        <w:t xml:space="preserve"> minētos dokumentus</w:t>
      </w:r>
      <w:r w:rsidR="00964628" w:rsidRPr="005126D8">
        <w:rPr>
          <w:rFonts w:asciiTheme="majorBidi" w:hAnsiTheme="majorBidi" w:cstheme="majorBidi"/>
          <w:szCs w:val="24"/>
        </w:rPr>
        <w:t>;</w:t>
      </w:r>
    </w:p>
    <w:p w14:paraId="7D027451" w14:textId="35169DF1" w:rsidR="00F41D51" w:rsidRPr="005126D8" w:rsidRDefault="006A3923" w:rsidP="00F44D22">
      <w:pPr>
        <w:pStyle w:val="BodyText"/>
        <w:widowControl/>
        <w:numPr>
          <w:ilvl w:val="2"/>
          <w:numId w:val="9"/>
        </w:numPr>
        <w:tabs>
          <w:tab w:val="left" w:pos="1276"/>
          <w:tab w:val="num" w:pos="2127"/>
          <w:tab w:val="num" w:pos="2160"/>
        </w:tabs>
        <w:spacing w:after="0"/>
        <w:ind w:left="1276" w:hanging="709"/>
        <w:jc w:val="both"/>
        <w:rPr>
          <w:rFonts w:asciiTheme="majorBidi" w:hAnsiTheme="majorBidi" w:cstheme="majorBidi"/>
          <w:szCs w:val="24"/>
        </w:rPr>
      </w:pPr>
      <w:r w:rsidRPr="005126D8">
        <w:rPr>
          <w:rFonts w:asciiTheme="majorBidi" w:hAnsiTheme="majorBidi" w:cstheme="majorBidi"/>
          <w:szCs w:val="24"/>
        </w:rPr>
        <w:t>piedāvājumu izvērtēšanas laikā Prete</w:t>
      </w:r>
      <w:r w:rsidR="008954C7" w:rsidRPr="005126D8">
        <w:rPr>
          <w:rFonts w:asciiTheme="majorBidi" w:hAnsiTheme="majorBidi" w:cstheme="majorBidi"/>
          <w:szCs w:val="24"/>
        </w:rPr>
        <w:t>ndents savu piedāvājumu atsauc.</w:t>
      </w:r>
    </w:p>
    <w:p w14:paraId="3FB5EA0E" w14:textId="735B2201" w:rsidR="00552409" w:rsidRPr="005126D8" w:rsidRDefault="00552409" w:rsidP="00F44D22">
      <w:pPr>
        <w:pStyle w:val="Heading2"/>
        <w:keepNext w:val="0"/>
        <w:numPr>
          <w:ilvl w:val="1"/>
          <w:numId w:val="9"/>
        </w:numPr>
        <w:tabs>
          <w:tab w:val="clear" w:pos="360"/>
          <w:tab w:val="num" w:pos="567"/>
        </w:tabs>
        <w:ind w:left="567" w:hanging="567"/>
        <w:rPr>
          <w:rFonts w:asciiTheme="majorBidi" w:hAnsiTheme="majorBidi" w:cstheme="majorBidi"/>
          <w:b w:val="0"/>
          <w:szCs w:val="24"/>
        </w:rPr>
      </w:pPr>
      <w:r w:rsidRPr="005126D8">
        <w:rPr>
          <w:rFonts w:asciiTheme="majorBidi" w:hAnsiTheme="majorBidi" w:cstheme="majorBidi"/>
          <w:b w:val="0"/>
          <w:szCs w:val="24"/>
        </w:rPr>
        <w:t>Ja Komisija nekonstatē kādu no iepriekš uzskatītajiem šķēršļiem, tā pieņem lēmumu par līguma slēgšanas tiesību piešķiršanu Pretendentam</w:t>
      </w:r>
      <w:r w:rsidR="00964628" w:rsidRPr="005126D8">
        <w:rPr>
          <w:rFonts w:asciiTheme="majorBidi" w:hAnsiTheme="majorBidi" w:cstheme="majorBidi"/>
          <w:b w:val="0"/>
          <w:szCs w:val="24"/>
        </w:rPr>
        <w:t>, kura piedāvājums atzīts par saimnieciski visizdevīgāko piedāvājumu</w:t>
      </w:r>
      <w:r w:rsidRPr="005126D8">
        <w:rPr>
          <w:rFonts w:asciiTheme="majorBidi" w:hAnsiTheme="majorBidi" w:cstheme="majorBidi"/>
          <w:b w:val="0"/>
          <w:szCs w:val="24"/>
        </w:rPr>
        <w:t>.</w:t>
      </w:r>
    </w:p>
    <w:p w14:paraId="62354BD3" w14:textId="77777777" w:rsidR="008954C7" w:rsidRPr="005126D8" w:rsidRDefault="008954C7" w:rsidP="00F44D22">
      <w:pPr>
        <w:pStyle w:val="BodyText"/>
        <w:widowControl/>
        <w:tabs>
          <w:tab w:val="left" w:pos="1276"/>
          <w:tab w:val="num" w:pos="2127"/>
          <w:tab w:val="num" w:pos="2160"/>
        </w:tabs>
        <w:spacing w:after="0"/>
        <w:ind w:left="1276"/>
        <w:jc w:val="both"/>
        <w:rPr>
          <w:rFonts w:asciiTheme="majorBidi" w:hAnsiTheme="majorBidi" w:cstheme="majorBidi"/>
          <w:szCs w:val="24"/>
        </w:rPr>
      </w:pPr>
    </w:p>
    <w:p w14:paraId="31AAB5FE" w14:textId="77777777" w:rsidR="006A3923" w:rsidRPr="005126D8" w:rsidRDefault="006A3923" w:rsidP="00F44D22">
      <w:pPr>
        <w:pStyle w:val="Heading1"/>
        <w:rPr>
          <w:rFonts w:asciiTheme="majorBidi" w:hAnsiTheme="majorBidi" w:cstheme="majorBidi"/>
          <w:szCs w:val="24"/>
        </w:rPr>
      </w:pPr>
      <w:bookmarkStart w:id="78" w:name="_Toc479593819"/>
      <w:bookmarkStart w:id="79" w:name="_Toc45663381"/>
      <w:r w:rsidRPr="005126D8">
        <w:rPr>
          <w:rFonts w:asciiTheme="majorBidi" w:hAnsiTheme="majorBidi" w:cstheme="majorBidi"/>
          <w:szCs w:val="24"/>
        </w:rPr>
        <w:t>Aritmētisko kļūdu labošana</w:t>
      </w:r>
      <w:bookmarkEnd w:id="78"/>
      <w:bookmarkEnd w:id="79"/>
    </w:p>
    <w:p w14:paraId="7D14B107" w14:textId="77777777" w:rsidR="006A3923" w:rsidRPr="005126D8" w:rsidRDefault="006A3923" w:rsidP="00F44D22">
      <w:pPr>
        <w:rPr>
          <w:rFonts w:asciiTheme="majorBidi" w:hAnsiTheme="majorBidi" w:cstheme="majorBidi"/>
          <w:sz w:val="24"/>
          <w:szCs w:val="24"/>
        </w:rPr>
      </w:pPr>
    </w:p>
    <w:p w14:paraId="1DD85EFE" w14:textId="0F24F755" w:rsidR="006A3923" w:rsidRPr="005126D8" w:rsidRDefault="006A3923" w:rsidP="00F44D22">
      <w:pPr>
        <w:pStyle w:val="Heading2"/>
        <w:keepNext w:val="0"/>
        <w:numPr>
          <w:ilvl w:val="1"/>
          <w:numId w:val="9"/>
        </w:numPr>
        <w:tabs>
          <w:tab w:val="clear" w:pos="360"/>
          <w:tab w:val="num" w:pos="567"/>
        </w:tabs>
        <w:ind w:left="567" w:hanging="567"/>
        <w:rPr>
          <w:rFonts w:asciiTheme="majorBidi" w:hAnsiTheme="majorBidi" w:cstheme="majorBidi"/>
          <w:b w:val="0"/>
          <w:szCs w:val="24"/>
        </w:rPr>
      </w:pPr>
      <w:r w:rsidRPr="005126D8">
        <w:rPr>
          <w:rFonts w:asciiTheme="majorBidi" w:hAnsiTheme="majorBidi" w:cstheme="majorBidi"/>
          <w:b w:val="0"/>
          <w:szCs w:val="24"/>
        </w:rPr>
        <w:t xml:space="preserve">Piedāvājumu vērtēšanas laikā </w:t>
      </w:r>
      <w:r w:rsidR="00964628" w:rsidRPr="005126D8">
        <w:rPr>
          <w:rFonts w:asciiTheme="majorBidi" w:hAnsiTheme="majorBidi" w:cstheme="majorBidi"/>
          <w:b w:val="0"/>
          <w:szCs w:val="24"/>
        </w:rPr>
        <w:t>K</w:t>
      </w:r>
      <w:r w:rsidRPr="005126D8">
        <w:rPr>
          <w:rFonts w:asciiTheme="majorBidi" w:hAnsiTheme="majorBidi" w:cstheme="majorBidi"/>
          <w:b w:val="0"/>
          <w:szCs w:val="24"/>
        </w:rPr>
        <w:t>omisija pārbauda, vai piedāvājumā nav aritmētisko kļūdu.</w:t>
      </w:r>
    </w:p>
    <w:p w14:paraId="10C0FD15" w14:textId="77777777" w:rsidR="006A3923" w:rsidRPr="005126D8" w:rsidRDefault="006A3923" w:rsidP="00F44D22">
      <w:pPr>
        <w:pStyle w:val="Heading2"/>
        <w:keepNext w:val="0"/>
        <w:numPr>
          <w:ilvl w:val="1"/>
          <w:numId w:val="9"/>
        </w:numPr>
        <w:tabs>
          <w:tab w:val="clear" w:pos="360"/>
          <w:tab w:val="num" w:pos="567"/>
        </w:tabs>
        <w:ind w:left="567" w:hanging="567"/>
        <w:rPr>
          <w:rFonts w:asciiTheme="majorBidi" w:hAnsiTheme="majorBidi" w:cstheme="majorBidi"/>
          <w:b w:val="0"/>
          <w:szCs w:val="24"/>
        </w:rPr>
      </w:pPr>
      <w:r w:rsidRPr="005126D8">
        <w:rPr>
          <w:rFonts w:asciiTheme="majorBidi" w:hAnsiTheme="majorBidi" w:cstheme="majorBidi"/>
          <w:b w:val="0"/>
          <w:szCs w:val="24"/>
        </w:rPr>
        <w:t>Ja iepirkuma komisija piedāvājumā konstatē aritmētiskās kļūdas, tā šīs kļūdas izlabo.</w:t>
      </w:r>
    </w:p>
    <w:p w14:paraId="56B9DB0E" w14:textId="77777777" w:rsidR="006A3923" w:rsidRPr="005126D8" w:rsidRDefault="006A3923" w:rsidP="00F44D22">
      <w:pPr>
        <w:pStyle w:val="Heading2"/>
        <w:keepNext w:val="0"/>
        <w:numPr>
          <w:ilvl w:val="1"/>
          <w:numId w:val="9"/>
        </w:numPr>
        <w:tabs>
          <w:tab w:val="clear" w:pos="360"/>
          <w:tab w:val="num" w:pos="567"/>
        </w:tabs>
        <w:ind w:left="567" w:hanging="567"/>
        <w:rPr>
          <w:rFonts w:asciiTheme="majorBidi" w:hAnsiTheme="majorBidi" w:cstheme="majorBidi"/>
          <w:b w:val="0"/>
          <w:szCs w:val="24"/>
        </w:rPr>
      </w:pPr>
      <w:r w:rsidRPr="005126D8">
        <w:rPr>
          <w:rFonts w:asciiTheme="majorBidi" w:hAnsiTheme="majorBidi" w:cstheme="majorBidi"/>
          <w:b w:val="0"/>
          <w:szCs w:val="24"/>
        </w:rPr>
        <w:t>Par kļūdu labojumu un laboto piedāvājuma summu iepirkuma komisija paziņo Pretendentam, kura pieļautās kļūdas labotas.</w:t>
      </w:r>
    </w:p>
    <w:p w14:paraId="33158C6B" w14:textId="77777777" w:rsidR="006A3923" w:rsidRPr="005126D8" w:rsidRDefault="006A3923" w:rsidP="00F44D22">
      <w:pPr>
        <w:pStyle w:val="Heading2"/>
        <w:keepNext w:val="0"/>
        <w:numPr>
          <w:ilvl w:val="1"/>
          <w:numId w:val="9"/>
        </w:numPr>
        <w:tabs>
          <w:tab w:val="clear" w:pos="360"/>
          <w:tab w:val="num" w:pos="567"/>
        </w:tabs>
        <w:ind w:left="567" w:hanging="567"/>
        <w:rPr>
          <w:rFonts w:asciiTheme="majorBidi" w:hAnsiTheme="majorBidi" w:cstheme="majorBidi"/>
          <w:b w:val="0"/>
          <w:szCs w:val="24"/>
        </w:rPr>
      </w:pPr>
      <w:r w:rsidRPr="005126D8">
        <w:rPr>
          <w:rFonts w:asciiTheme="majorBidi" w:hAnsiTheme="majorBidi" w:cstheme="majorBidi"/>
          <w:b w:val="0"/>
          <w:szCs w:val="24"/>
        </w:rPr>
        <w:t>Turpmākajā piedāvājumu vērtēšanā iepirkuma komisija ņem vērā tikai šajā sadaļā noteiktajā kārtībā labotās kļūdas.</w:t>
      </w:r>
    </w:p>
    <w:p w14:paraId="5CB8A0AA" w14:textId="77777777" w:rsidR="006A3923" w:rsidRPr="005126D8" w:rsidRDefault="006A3923" w:rsidP="00F44D22">
      <w:pPr>
        <w:rPr>
          <w:rFonts w:asciiTheme="majorBidi" w:hAnsiTheme="majorBidi" w:cstheme="majorBidi"/>
          <w:sz w:val="24"/>
          <w:szCs w:val="24"/>
        </w:rPr>
      </w:pPr>
    </w:p>
    <w:p w14:paraId="31F871A6" w14:textId="6AACF2CB" w:rsidR="006A3923" w:rsidRPr="005126D8" w:rsidRDefault="006A3923" w:rsidP="00F44D22">
      <w:pPr>
        <w:pStyle w:val="Heading1"/>
        <w:rPr>
          <w:rFonts w:asciiTheme="majorBidi" w:hAnsiTheme="majorBidi" w:cstheme="majorBidi"/>
          <w:szCs w:val="24"/>
        </w:rPr>
      </w:pPr>
      <w:bookmarkStart w:id="80" w:name="_Nepamatoti__lēta_piedāvājuma_noteik"/>
      <w:bookmarkStart w:id="81" w:name="_Toc64201430"/>
      <w:bookmarkStart w:id="82" w:name="_Toc64201625"/>
      <w:bookmarkStart w:id="83" w:name="_Toc64264074"/>
      <w:bookmarkStart w:id="84" w:name="_Toc65454243"/>
      <w:bookmarkStart w:id="85" w:name="_Toc65862773"/>
      <w:bookmarkStart w:id="86" w:name="_Toc65956612"/>
      <w:bookmarkStart w:id="87" w:name="_Toc65967971"/>
      <w:bookmarkStart w:id="88" w:name="_Toc72766068"/>
      <w:bookmarkStart w:id="89" w:name="_Toc73116768"/>
      <w:bookmarkStart w:id="90" w:name="_Toc79552068"/>
      <w:bookmarkStart w:id="91" w:name="_Toc141341764"/>
      <w:bookmarkStart w:id="92" w:name="_Toc141785295"/>
      <w:bookmarkStart w:id="93" w:name="_Toc440978209"/>
      <w:bookmarkStart w:id="94" w:name="_Toc479593820"/>
      <w:bookmarkStart w:id="95" w:name="_Toc45663382"/>
      <w:bookmarkEnd w:id="80"/>
      <w:r w:rsidRPr="005126D8">
        <w:rPr>
          <w:rFonts w:asciiTheme="majorBidi" w:hAnsiTheme="majorBidi" w:cstheme="majorBidi"/>
          <w:szCs w:val="24"/>
        </w:rPr>
        <w:t xml:space="preserve">Nepamatoti lēta piedāvājuma </w:t>
      </w:r>
      <w:bookmarkEnd w:id="81"/>
      <w:bookmarkEnd w:id="82"/>
      <w:bookmarkEnd w:id="83"/>
      <w:bookmarkEnd w:id="84"/>
      <w:bookmarkEnd w:id="85"/>
      <w:bookmarkEnd w:id="86"/>
      <w:bookmarkEnd w:id="87"/>
      <w:bookmarkEnd w:id="88"/>
      <w:bookmarkEnd w:id="89"/>
      <w:bookmarkEnd w:id="90"/>
      <w:bookmarkEnd w:id="91"/>
      <w:bookmarkEnd w:id="92"/>
      <w:bookmarkEnd w:id="93"/>
      <w:bookmarkEnd w:id="94"/>
      <w:r w:rsidR="00964628" w:rsidRPr="005126D8">
        <w:rPr>
          <w:rFonts w:asciiTheme="majorBidi" w:hAnsiTheme="majorBidi" w:cstheme="majorBidi"/>
          <w:szCs w:val="24"/>
        </w:rPr>
        <w:t>pārbaude</w:t>
      </w:r>
      <w:bookmarkEnd w:id="95"/>
    </w:p>
    <w:p w14:paraId="232CC99E" w14:textId="77777777" w:rsidR="006A3923" w:rsidRPr="005126D8" w:rsidRDefault="006A3923" w:rsidP="00F44D22">
      <w:pPr>
        <w:rPr>
          <w:rFonts w:asciiTheme="majorBidi" w:hAnsiTheme="majorBidi" w:cstheme="majorBidi"/>
          <w:sz w:val="24"/>
          <w:szCs w:val="24"/>
        </w:rPr>
      </w:pPr>
    </w:p>
    <w:p w14:paraId="25DE8A15" w14:textId="201D8056" w:rsidR="006C3D53" w:rsidRPr="005126D8" w:rsidRDefault="006C3D53" w:rsidP="00F44D22">
      <w:pPr>
        <w:pStyle w:val="Heading2"/>
        <w:keepNext w:val="0"/>
        <w:numPr>
          <w:ilvl w:val="1"/>
          <w:numId w:val="9"/>
        </w:numPr>
        <w:tabs>
          <w:tab w:val="clear" w:pos="360"/>
          <w:tab w:val="num" w:pos="567"/>
        </w:tabs>
        <w:ind w:left="567" w:hanging="567"/>
        <w:rPr>
          <w:rFonts w:asciiTheme="majorBidi" w:hAnsiTheme="majorBidi" w:cstheme="majorBidi"/>
          <w:b w:val="0"/>
          <w:bCs w:val="0"/>
          <w:szCs w:val="24"/>
        </w:rPr>
      </w:pPr>
      <w:r w:rsidRPr="005126D8">
        <w:rPr>
          <w:rFonts w:asciiTheme="majorBidi" w:hAnsiTheme="majorBidi" w:cstheme="majorBidi"/>
          <w:b w:val="0"/>
          <w:bCs w:val="0"/>
          <w:szCs w:val="24"/>
        </w:rPr>
        <w:t xml:space="preserve">Komisija izvērtē, vai piedāvājums atbilst šķietami nepamatoti lēta piedāvājuma pazīmēm, kura izvēle paaugstina pasūtītāja risku un nav savietojama ar brīvas un taisnīgas konkurences principu. </w:t>
      </w:r>
    </w:p>
    <w:p w14:paraId="65641E2B" w14:textId="0274B7E3" w:rsidR="006C3D53" w:rsidRPr="005126D8" w:rsidRDefault="006C3D53" w:rsidP="00F44D22">
      <w:pPr>
        <w:pStyle w:val="Heading2"/>
        <w:keepNext w:val="0"/>
        <w:numPr>
          <w:ilvl w:val="1"/>
          <w:numId w:val="9"/>
        </w:numPr>
        <w:tabs>
          <w:tab w:val="clear" w:pos="360"/>
          <w:tab w:val="num" w:pos="567"/>
        </w:tabs>
        <w:ind w:left="567" w:hanging="567"/>
        <w:rPr>
          <w:rFonts w:asciiTheme="majorBidi" w:hAnsiTheme="majorBidi" w:cstheme="majorBidi"/>
          <w:b w:val="0"/>
          <w:bCs w:val="0"/>
          <w:szCs w:val="24"/>
        </w:rPr>
      </w:pPr>
      <w:r w:rsidRPr="005126D8">
        <w:rPr>
          <w:rFonts w:asciiTheme="majorBidi" w:hAnsiTheme="majorBidi" w:cstheme="majorBidi"/>
          <w:b w:val="0"/>
          <w:bCs w:val="0"/>
          <w:szCs w:val="24"/>
        </w:rPr>
        <w:t>Ja Komisija konstatē, ka varētu būt saņemts šķietami nepamatoti lēts piedāvājums, tā pieprasa pretendentam detalizētu paskaidrojumu par būtiskajiem piedāvājuma nosacījumiem</w:t>
      </w:r>
      <w:r w:rsidR="00B27E04">
        <w:rPr>
          <w:rFonts w:asciiTheme="majorBidi" w:hAnsiTheme="majorBidi" w:cstheme="majorBidi"/>
          <w:b w:val="0"/>
          <w:bCs w:val="0"/>
          <w:szCs w:val="24"/>
        </w:rPr>
        <w:t>.</w:t>
      </w:r>
    </w:p>
    <w:p w14:paraId="3A9638E7" w14:textId="77777777" w:rsidR="006C3D53" w:rsidRPr="005126D8" w:rsidRDefault="006C3D53" w:rsidP="00F44D22">
      <w:pPr>
        <w:widowControl w:val="0"/>
        <w:tabs>
          <w:tab w:val="num" w:pos="567"/>
        </w:tabs>
        <w:autoSpaceDE w:val="0"/>
        <w:autoSpaceDN w:val="0"/>
        <w:ind w:left="567"/>
        <w:jc w:val="both"/>
        <w:outlineLvl w:val="1"/>
        <w:rPr>
          <w:rFonts w:asciiTheme="majorBidi" w:hAnsiTheme="majorBidi" w:cstheme="majorBidi"/>
          <w:sz w:val="24"/>
          <w:szCs w:val="24"/>
        </w:rPr>
      </w:pPr>
    </w:p>
    <w:p w14:paraId="3011DA06" w14:textId="096B51AF" w:rsidR="006A3923" w:rsidRPr="005126D8" w:rsidRDefault="00095285" w:rsidP="00F44D22">
      <w:pPr>
        <w:pStyle w:val="Heading1"/>
        <w:rPr>
          <w:rFonts w:asciiTheme="majorBidi" w:hAnsiTheme="majorBidi" w:cstheme="majorBidi"/>
          <w:szCs w:val="24"/>
        </w:rPr>
      </w:pPr>
      <w:bookmarkStart w:id="96" w:name="_Toc479593821"/>
      <w:bookmarkStart w:id="97" w:name="_Toc452360917"/>
      <w:bookmarkStart w:id="98" w:name="_Toc45663383"/>
      <w:r w:rsidRPr="005126D8">
        <w:rPr>
          <w:rFonts w:asciiTheme="majorBidi" w:hAnsiTheme="majorBidi" w:cstheme="majorBidi"/>
          <w:szCs w:val="24"/>
        </w:rPr>
        <w:t>I</w:t>
      </w:r>
      <w:r w:rsidR="006A3923" w:rsidRPr="005126D8">
        <w:rPr>
          <w:rFonts w:asciiTheme="majorBidi" w:hAnsiTheme="majorBidi" w:cstheme="majorBidi"/>
          <w:szCs w:val="24"/>
        </w:rPr>
        <w:t>zslēgšanas nosacījumu pārbaude</w:t>
      </w:r>
      <w:bookmarkEnd w:id="96"/>
      <w:bookmarkEnd w:id="97"/>
      <w:bookmarkEnd w:id="98"/>
    </w:p>
    <w:p w14:paraId="37E5E56E" w14:textId="77777777" w:rsidR="006A3923" w:rsidRPr="005126D8" w:rsidRDefault="006A3923" w:rsidP="00F44D22">
      <w:pPr>
        <w:tabs>
          <w:tab w:val="left" w:pos="720"/>
        </w:tabs>
        <w:ind w:left="360"/>
        <w:outlineLvl w:val="0"/>
        <w:rPr>
          <w:rFonts w:asciiTheme="majorBidi" w:hAnsiTheme="majorBidi" w:cstheme="majorBidi"/>
          <w:b/>
          <w:smallCaps/>
          <w:sz w:val="24"/>
          <w:szCs w:val="24"/>
        </w:rPr>
      </w:pPr>
    </w:p>
    <w:p w14:paraId="4747490F" w14:textId="6A58A5E4" w:rsidR="00964628" w:rsidRPr="00B27E04" w:rsidRDefault="00964628" w:rsidP="00B27E04">
      <w:pPr>
        <w:pStyle w:val="Heading2"/>
        <w:keepNext w:val="0"/>
        <w:numPr>
          <w:ilvl w:val="1"/>
          <w:numId w:val="9"/>
        </w:numPr>
        <w:tabs>
          <w:tab w:val="clear" w:pos="360"/>
          <w:tab w:val="num" w:pos="567"/>
        </w:tabs>
        <w:ind w:left="567" w:hanging="567"/>
        <w:rPr>
          <w:rFonts w:asciiTheme="majorBidi" w:hAnsiTheme="majorBidi" w:cstheme="majorBidi"/>
          <w:b w:val="0"/>
          <w:bCs w:val="0"/>
          <w:szCs w:val="24"/>
        </w:rPr>
      </w:pPr>
      <w:r w:rsidRPr="005126D8">
        <w:rPr>
          <w:rFonts w:asciiTheme="majorBidi" w:hAnsiTheme="majorBidi" w:cstheme="majorBidi"/>
          <w:b w:val="0"/>
          <w:bCs w:val="0"/>
          <w:szCs w:val="24"/>
        </w:rPr>
        <w:t>Komisija</w:t>
      </w:r>
      <w:r w:rsidR="00970759" w:rsidRPr="005126D8">
        <w:rPr>
          <w:rFonts w:asciiTheme="majorBidi" w:hAnsiTheme="majorBidi" w:cstheme="majorBidi"/>
          <w:b w:val="0"/>
          <w:bCs w:val="0"/>
          <w:szCs w:val="24"/>
        </w:rPr>
        <w:t xml:space="preserve"> izslēdz pretendentu no turpmākās dalības Konkursā</w:t>
      </w:r>
      <w:r w:rsidRPr="005126D8">
        <w:rPr>
          <w:rFonts w:asciiTheme="majorBidi" w:hAnsiTheme="majorBidi" w:cstheme="majorBidi"/>
          <w:b w:val="0"/>
          <w:bCs w:val="0"/>
          <w:szCs w:val="24"/>
        </w:rPr>
        <w:t xml:space="preserve">, </w:t>
      </w:r>
      <w:r w:rsidR="00970759" w:rsidRPr="005126D8">
        <w:rPr>
          <w:rFonts w:asciiTheme="majorBidi" w:hAnsiTheme="majorBidi" w:cstheme="majorBidi"/>
          <w:b w:val="0"/>
          <w:bCs w:val="0"/>
          <w:szCs w:val="24"/>
        </w:rPr>
        <w:t xml:space="preserve">ja uz </w:t>
      </w:r>
      <w:r w:rsidRPr="005126D8">
        <w:rPr>
          <w:rFonts w:asciiTheme="majorBidi" w:hAnsiTheme="majorBidi" w:cstheme="majorBidi"/>
          <w:b w:val="0"/>
          <w:bCs w:val="0"/>
          <w:szCs w:val="24"/>
        </w:rPr>
        <w:t>P</w:t>
      </w:r>
      <w:r w:rsidR="00970759" w:rsidRPr="005126D8">
        <w:rPr>
          <w:rFonts w:asciiTheme="majorBidi" w:hAnsiTheme="majorBidi" w:cstheme="majorBidi"/>
          <w:b w:val="0"/>
          <w:bCs w:val="0"/>
          <w:szCs w:val="24"/>
        </w:rPr>
        <w:t xml:space="preserve">retendentu ir attiecināms </w:t>
      </w:r>
      <w:r w:rsidR="00B27E04">
        <w:rPr>
          <w:rFonts w:asciiTheme="majorBidi" w:hAnsiTheme="majorBidi" w:cstheme="majorBidi"/>
          <w:b w:val="0"/>
          <w:bCs w:val="0"/>
          <w:szCs w:val="24"/>
        </w:rPr>
        <w:t xml:space="preserve">kāds no </w:t>
      </w:r>
      <w:r w:rsidR="00095285" w:rsidRPr="005126D8">
        <w:rPr>
          <w:rFonts w:asciiTheme="majorBidi" w:hAnsiTheme="majorBidi" w:cstheme="majorBidi"/>
          <w:b w:val="0"/>
          <w:bCs w:val="0"/>
          <w:szCs w:val="24"/>
        </w:rPr>
        <w:t>Starptautisko un Latvijas Republikas nacionālo sankciju likuma 11.</w:t>
      </w:r>
      <w:r w:rsidR="00095285" w:rsidRPr="005126D8">
        <w:rPr>
          <w:rFonts w:asciiTheme="majorBidi" w:hAnsiTheme="majorBidi" w:cstheme="majorBidi"/>
          <w:b w:val="0"/>
          <w:bCs w:val="0"/>
          <w:szCs w:val="24"/>
          <w:vertAlign w:val="superscript"/>
        </w:rPr>
        <w:t>1</w:t>
      </w:r>
      <w:r w:rsidR="00014804" w:rsidRPr="005126D8">
        <w:rPr>
          <w:rFonts w:asciiTheme="majorBidi" w:hAnsiTheme="majorBidi" w:cstheme="majorBidi"/>
          <w:b w:val="0"/>
          <w:bCs w:val="0"/>
          <w:szCs w:val="24"/>
        </w:rPr>
        <w:t xml:space="preserve"> panta pirm</w:t>
      </w:r>
      <w:r w:rsidR="009161F5" w:rsidRPr="005126D8">
        <w:rPr>
          <w:rFonts w:asciiTheme="majorBidi" w:hAnsiTheme="majorBidi" w:cstheme="majorBidi"/>
          <w:b w:val="0"/>
          <w:bCs w:val="0"/>
          <w:szCs w:val="24"/>
        </w:rPr>
        <w:t>aj</w:t>
      </w:r>
      <w:r w:rsidR="00014804" w:rsidRPr="005126D8">
        <w:rPr>
          <w:rFonts w:asciiTheme="majorBidi" w:hAnsiTheme="majorBidi" w:cstheme="majorBidi"/>
          <w:b w:val="0"/>
          <w:bCs w:val="0"/>
          <w:szCs w:val="24"/>
        </w:rPr>
        <w:t>ā daļā</w:t>
      </w:r>
      <w:r w:rsidR="00B2232C" w:rsidRPr="005126D8">
        <w:rPr>
          <w:rFonts w:asciiTheme="majorBidi" w:hAnsiTheme="majorBidi" w:cstheme="majorBidi"/>
          <w:b w:val="0"/>
          <w:bCs w:val="0"/>
          <w:szCs w:val="24"/>
        </w:rPr>
        <w:t xml:space="preserve"> </w:t>
      </w:r>
      <w:r w:rsidR="00970759" w:rsidRPr="005126D8">
        <w:rPr>
          <w:rFonts w:asciiTheme="majorBidi" w:hAnsiTheme="majorBidi" w:cstheme="majorBidi"/>
          <w:b w:val="0"/>
          <w:bCs w:val="0"/>
          <w:szCs w:val="24"/>
        </w:rPr>
        <w:t>minētajiem gadījumie</w:t>
      </w:r>
      <w:r w:rsidRPr="005126D8">
        <w:rPr>
          <w:rFonts w:asciiTheme="majorBidi" w:hAnsiTheme="majorBidi" w:cstheme="majorBidi"/>
          <w:b w:val="0"/>
          <w:bCs w:val="0"/>
          <w:szCs w:val="24"/>
        </w:rPr>
        <w:t>m.</w:t>
      </w:r>
      <w:r w:rsidR="00970759" w:rsidRPr="005126D8">
        <w:rPr>
          <w:rFonts w:asciiTheme="majorBidi" w:hAnsiTheme="majorBidi" w:cstheme="majorBidi"/>
          <w:b w:val="0"/>
          <w:bCs w:val="0"/>
          <w:szCs w:val="24"/>
        </w:rPr>
        <w:t xml:space="preserve"> </w:t>
      </w:r>
    </w:p>
    <w:p w14:paraId="1EC93BA3" w14:textId="65E11AFB" w:rsidR="00095285" w:rsidRPr="005126D8" w:rsidRDefault="00964628" w:rsidP="00F44D22">
      <w:pPr>
        <w:pStyle w:val="Heading2"/>
        <w:keepNext w:val="0"/>
        <w:numPr>
          <w:ilvl w:val="1"/>
          <w:numId w:val="9"/>
        </w:numPr>
        <w:tabs>
          <w:tab w:val="clear" w:pos="360"/>
          <w:tab w:val="num" w:pos="567"/>
        </w:tabs>
        <w:ind w:left="567" w:hanging="567"/>
        <w:rPr>
          <w:rFonts w:asciiTheme="majorBidi" w:hAnsiTheme="majorBidi" w:cstheme="majorBidi"/>
          <w:b w:val="0"/>
          <w:bCs w:val="0"/>
          <w:szCs w:val="24"/>
        </w:rPr>
      </w:pPr>
      <w:bookmarkStart w:id="99" w:name="_Ref38403824"/>
      <w:r w:rsidRPr="005126D8">
        <w:rPr>
          <w:rFonts w:asciiTheme="majorBidi" w:hAnsiTheme="majorBidi" w:cstheme="majorBidi"/>
          <w:b w:val="0"/>
          <w:bCs w:val="0"/>
          <w:szCs w:val="24"/>
        </w:rPr>
        <w:t>J</w:t>
      </w:r>
      <w:r w:rsidR="00970759" w:rsidRPr="005126D8">
        <w:rPr>
          <w:rFonts w:asciiTheme="majorBidi" w:hAnsiTheme="majorBidi" w:cstheme="majorBidi"/>
          <w:b w:val="0"/>
          <w:bCs w:val="0"/>
          <w:szCs w:val="24"/>
        </w:rPr>
        <w:t>a ārvalstī reģistrēts vai pastāvīgi dzīvojošs pretendents, kuram atbilstoši Konkursa nolikumā noteiktajām prasībām būtu piešķiramas iepirkuma līguma slēgšanas tiesības, Komisijas pieprasījumā noteiktajā termiņā neiesniedz pieprasītos dokumentus, Komisija izslēdz pretendentu no turpmākas dalības Konkursā un tā piedāvājumu neizskata.</w:t>
      </w:r>
      <w:bookmarkStart w:id="100" w:name="_Toc517881613"/>
      <w:bookmarkEnd w:id="99"/>
      <w:r w:rsidR="00095285" w:rsidRPr="005126D8">
        <w:rPr>
          <w:rFonts w:asciiTheme="majorBidi" w:hAnsiTheme="majorBidi" w:cstheme="majorBidi"/>
          <w:b w:val="0"/>
          <w:bCs w:val="0"/>
          <w:szCs w:val="24"/>
        </w:rPr>
        <w:t xml:space="preserve"> </w:t>
      </w:r>
    </w:p>
    <w:p w14:paraId="290191CA" w14:textId="14D835F7" w:rsidR="00095285" w:rsidRPr="005126D8" w:rsidRDefault="00964628" w:rsidP="00F44D22">
      <w:pPr>
        <w:pStyle w:val="Heading2"/>
        <w:keepNext w:val="0"/>
        <w:numPr>
          <w:ilvl w:val="1"/>
          <w:numId w:val="9"/>
        </w:numPr>
        <w:tabs>
          <w:tab w:val="clear" w:pos="360"/>
          <w:tab w:val="num" w:pos="567"/>
        </w:tabs>
        <w:ind w:left="567" w:hanging="567"/>
        <w:rPr>
          <w:rFonts w:asciiTheme="majorBidi" w:hAnsiTheme="majorBidi" w:cstheme="majorBidi"/>
          <w:b w:val="0"/>
          <w:bCs w:val="0"/>
          <w:szCs w:val="24"/>
        </w:rPr>
      </w:pPr>
      <w:r w:rsidRPr="005126D8">
        <w:rPr>
          <w:rFonts w:asciiTheme="majorBidi" w:hAnsiTheme="majorBidi" w:cstheme="majorBidi"/>
          <w:b w:val="0"/>
          <w:bCs w:val="0"/>
          <w:szCs w:val="24"/>
        </w:rPr>
        <w:t>A</w:t>
      </w:r>
      <w:r w:rsidR="00095285" w:rsidRPr="005126D8">
        <w:rPr>
          <w:rFonts w:asciiTheme="majorBidi" w:hAnsiTheme="majorBidi" w:cstheme="majorBidi"/>
          <w:b w:val="0"/>
          <w:bCs w:val="0"/>
          <w:szCs w:val="24"/>
        </w:rPr>
        <w:t>ttiecībā uz Starptautisko un Latvijas Republikas nacionālo sankciju likuma 11.</w:t>
      </w:r>
      <w:r w:rsidR="00095285" w:rsidRPr="005126D8">
        <w:rPr>
          <w:rFonts w:asciiTheme="majorBidi" w:hAnsiTheme="majorBidi" w:cstheme="majorBidi"/>
          <w:b w:val="0"/>
          <w:bCs w:val="0"/>
          <w:szCs w:val="24"/>
          <w:vertAlign w:val="superscript"/>
        </w:rPr>
        <w:t>1</w:t>
      </w:r>
      <w:r w:rsidR="00EA219D" w:rsidRPr="005126D8">
        <w:rPr>
          <w:rFonts w:asciiTheme="majorBidi" w:hAnsiTheme="majorBidi" w:cstheme="majorBidi"/>
          <w:b w:val="0"/>
          <w:bCs w:val="0"/>
          <w:szCs w:val="24"/>
        </w:rPr>
        <w:t> </w:t>
      </w:r>
      <w:r w:rsidR="00526DD2" w:rsidRPr="005126D8">
        <w:rPr>
          <w:rFonts w:asciiTheme="majorBidi" w:hAnsiTheme="majorBidi" w:cstheme="majorBidi"/>
          <w:b w:val="0"/>
          <w:bCs w:val="0"/>
          <w:szCs w:val="24"/>
        </w:rPr>
        <w:t xml:space="preserve">panta pirmajā </w:t>
      </w:r>
      <w:r w:rsidR="002145D0" w:rsidRPr="005126D8">
        <w:rPr>
          <w:rFonts w:asciiTheme="majorBidi" w:hAnsiTheme="majorBidi" w:cstheme="majorBidi"/>
          <w:b w:val="0"/>
          <w:bCs w:val="0"/>
          <w:szCs w:val="24"/>
        </w:rPr>
        <w:t xml:space="preserve"> daļā</w:t>
      </w:r>
      <w:r w:rsidR="00EC4DC3" w:rsidRPr="005126D8">
        <w:rPr>
          <w:rFonts w:asciiTheme="majorBidi" w:hAnsiTheme="majorBidi" w:cstheme="majorBidi"/>
          <w:b w:val="0"/>
          <w:bCs w:val="0"/>
          <w:szCs w:val="24"/>
        </w:rPr>
        <w:t xml:space="preserve"> </w:t>
      </w:r>
      <w:r w:rsidR="00095285" w:rsidRPr="005126D8">
        <w:rPr>
          <w:rFonts w:asciiTheme="majorBidi" w:hAnsiTheme="majorBidi" w:cstheme="majorBidi"/>
          <w:b w:val="0"/>
          <w:bCs w:val="0"/>
          <w:szCs w:val="24"/>
        </w:rPr>
        <w:t>noteiktiem izslēgšanas gadījumiem informācija tiks pārbaudīta Ārlietu ministrijas mājaslapā pieejamās datubāzēs</w:t>
      </w:r>
      <w:r w:rsidR="00526DD2" w:rsidRPr="005126D8">
        <w:rPr>
          <w:rFonts w:asciiTheme="majorBidi" w:hAnsiTheme="majorBidi" w:cstheme="majorBidi"/>
          <w:b w:val="0"/>
          <w:bCs w:val="0"/>
          <w:szCs w:val="24"/>
        </w:rPr>
        <w:t>.</w:t>
      </w:r>
    </w:p>
    <w:p w14:paraId="1AF6C4BB" w14:textId="4171BDF2" w:rsidR="00095285" w:rsidRPr="005126D8" w:rsidRDefault="006A3923" w:rsidP="00F44D22">
      <w:pPr>
        <w:pStyle w:val="Heading2"/>
        <w:keepNext w:val="0"/>
        <w:numPr>
          <w:ilvl w:val="1"/>
          <w:numId w:val="9"/>
        </w:numPr>
        <w:tabs>
          <w:tab w:val="clear" w:pos="360"/>
          <w:tab w:val="num" w:pos="567"/>
        </w:tabs>
        <w:ind w:left="567" w:hanging="567"/>
        <w:rPr>
          <w:rFonts w:asciiTheme="majorBidi" w:hAnsiTheme="majorBidi" w:cstheme="majorBidi"/>
          <w:b w:val="0"/>
          <w:smallCaps/>
          <w:szCs w:val="24"/>
        </w:rPr>
      </w:pPr>
      <w:bookmarkStart w:id="101" w:name="_Toc517881614"/>
      <w:bookmarkStart w:id="102" w:name="_Toc522873701"/>
      <w:bookmarkStart w:id="103" w:name="_Toc536612501"/>
      <w:bookmarkStart w:id="104" w:name="_Toc16685506"/>
      <w:bookmarkEnd w:id="100"/>
      <w:r w:rsidRPr="005126D8">
        <w:rPr>
          <w:rFonts w:asciiTheme="majorBidi" w:hAnsiTheme="majorBidi" w:cstheme="majorBidi"/>
          <w:b w:val="0"/>
          <w:szCs w:val="24"/>
        </w:rPr>
        <w:t xml:space="preserve">Ja Pretendents tiek izslēgts no dalības </w:t>
      </w:r>
      <w:r w:rsidR="00B12E88" w:rsidRPr="005126D8">
        <w:rPr>
          <w:rFonts w:asciiTheme="majorBidi" w:hAnsiTheme="majorBidi" w:cstheme="majorBidi"/>
          <w:b w:val="0"/>
          <w:szCs w:val="24"/>
        </w:rPr>
        <w:t>k</w:t>
      </w:r>
      <w:r w:rsidRPr="005126D8">
        <w:rPr>
          <w:rFonts w:asciiTheme="majorBidi" w:hAnsiTheme="majorBidi" w:cstheme="majorBidi"/>
          <w:b w:val="0"/>
          <w:szCs w:val="24"/>
        </w:rPr>
        <w:t xml:space="preserve">onkursā, </w:t>
      </w:r>
      <w:r w:rsidR="00EA219D" w:rsidRPr="005126D8">
        <w:rPr>
          <w:rFonts w:asciiTheme="majorBidi" w:hAnsiTheme="majorBidi" w:cstheme="majorBidi"/>
          <w:b w:val="0"/>
          <w:szCs w:val="24"/>
        </w:rPr>
        <w:t>K</w:t>
      </w:r>
      <w:r w:rsidRPr="005126D8">
        <w:rPr>
          <w:rFonts w:asciiTheme="majorBidi" w:hAnsiTheme="majorBidi" w:cstheme="majorBidi"/>
          <w:b w:val="0"/>
          <w:szCs w:val="24"/>
        </w:rPr>
        <w:t xml:space="preserve">omisija saskaņā ar nolikuma </w:t>
      </w:r>
      <w:r w:rsidR="00EA219D" w:rsidRPr="005126D8">
        <w:rPr>
          <w:rFonts w:asciiTheme="majorBidi" w:hAnsiTheme="majorBidi" w:cstheme="majorBidi"/>
          <w:b w:val="0"/>
          <w:szCs w:val="24"/>
        </w:rPr>
        <w:fldChar w:fldCharType="begin"/>
      </w:r>
      <w:r w:rsidR="00EA219D" w:rsidRPr="005126D8">
        <w:rPr>
          <w:rFonts w:asciiTheme="majorBidi" w:hAnsiTheme="majorBidi" w:cstheme="majorBidi"/>
          <w:b w:val="0"/>
          <w:szCs w:val="24"/>
        </w:rPr>
        <w:instrText xml:space="preserve"> REF _Ref38402751 \r \h </w:instrText>
      </w:r>
      <w:r w:rsidR="00BD7307" w:rsidRPr="005126D8">
        <w:rPr>
          <w:rFonts w:asciiTheme="majorBidi" w:hAnsiTheme="majorBidi" w:cstheme="majorBidi"/>
          <w:b w:val="0"/>
          <w:szCs w:val="24"/>
        </w:rPr>
        <w:instrText xml:space="preserve"> \* MERGEFORMAT </w:instrText>
      </w:r>
      <w:r w:rsidR="00EA219D" w:rsidRPr="005126D8">
        <w:rPr>
          <w:rFonts w:asciiTheme="majorBidi" w:hAnsiTheme="majorBidi" w:cstheme="majorBidi"/>
          <w:b w:val="0"/>
          <w:szCs w:val="24"/>
        </w:rPr>
      </w:r>
      <w:r w:rsidR="00EA219D" w:rsidRPr="005126D8">
        <w:rPr>
          <w:rFonts w:asciiTheme="majorBidi" w:hAnsiTheme="majorBidi" w:cstheme="majorBidi"/>
          <w:b w:val="0"/>
          <w:szCs w:val="24"/>
        </w:rPr>
        <w:fldChar w:fldCharType="separate"/>
      </w:r>
      <w:r w:rsidR="0051589E" w:rsidRPr="005126D8">
        <w:rPr>
          <w:rFonts w:asciiTheme="majorBidi" w:hAnsiTheme="majorBidi" w:cstheme="majorBidi"/>
          <w:b w:val="0"/>
          <w:szCs w:val="24"/>
        </w:rPr>
        <w:t>5.2.4.2</w:t>
      </w:r>
      <w:r w:rsidR="00EA219D" w:rsidRPr="005126D8">
        <w:rPr>
          <w:rFonts w:asciiTheme="majorBidi" w:hAnsiTheme="majorBidi" w:cstheme="majorBidi"/>
          <w:b w:val="0"/>
          <w:szCs w:val="24"/>
        </w:rPr>
        <w:fldChar w:fldCharType="end"/>
      </w:r>
      <w:r w:rsidRPr="005126D8">
        <w:rPr>
          <w:rFonts w:asciiTheme="majorBidi" w:hAnsiTheme="majorBidi" w:cstheme="majorBidi"/>
          <w:b w:val="0"/>
          <w:szCs w:val="24"/>
        </w:rPr>
        <w:t xml:space="preserve">. </w:t>
      </w:r>
      <w:r w:rsidR="00EA219D" w:rsidRPr="005126D8">
        <w:rPr>
          <w:rFonts w:asciiTheme="majorBidi" w:hAnsiTheme="majorBidi" w:cstheme="majorBidi"/>
          <w:b w:val="0"/>
          <w:szCs w:val="24"/>
        </w:rPr>
        <w:t>un</w:t>
      </w:r>
      <w:r w:rsidRPr="005126D8">
        <w:rPr>
          <w:rFonts w:asciiTheme="majorBidi" w:hAnsiTheme="majorBidi" w:cstheme="majorBidi"/>
          <w:b w:val="0"/>
          <w:szCs w:val="24"/>
        </w:rPr>
        <w:t xml:space="preserve"> </w:t>
      </w:r>
      <w:r w:rsidR="00EA219D" w:rsidRPr="005126D8">
        <w:rPr>
          <w:rFonts w:asciiTheme="majorBidi" w:hAnsiTheme="majorBidi" w:cstheme="majorBidi"/>
          <w:b w:val="0"/>
          <w:szCs w:val="24"/>
        </w:rPr>
        <w:fldChar w:fldCharType="begin"/>
      </w:r>
      <w:r w:rsidR="00EA219D" w:rsidRPr="005126D8">
        <w:rPr>
          <w:rFonts w:asciiTheme="majorBidi" w:hAnsiTheme="majorBidi" w:cstheme="majorBidi"/>
          <w:b w:val="0"/>
          <w:szCs w:val="24"/>
        </w:rPr>
        <w:instrText xml:space="preserve"> REF _Ref38404491 \r \h </w:instrText>
      </w:r>
      <w:r w:rsidR="00BD7307" w:rsidRPr="005126D8">
        <w:rPr>
          <w:rFonts w:asciiTheme="majorBidi" w:hAnsiTheme="majorBidi" w:cstheme="majorBidi"/>
          <w:b w:val="0"/>
          <w:szCs w:val="24"/>
        </w:rPr>
        <w:instrText xml:space="preserve"> \* MERGEFORMAT </w:instrText>
      </w:r>
      <w:r w:rsidR="00EA219D" w:rsidRPr="005126D8">
        <w:rPr>
          <w:rFonts w:asciiTheme="majorBidi" w:hAnsiTheme="majorBidi" w:cstheme="majorBidi"/>
          <w:b w:val="0"/>
          <w:szCs w:val="24"/>
        </w:rPr>
      </w:r>
      <w:r w:rsidR="00EA219D" w:rsidRPr="005126D8">
        <w:rPr>
          <w:rFonts w:asciiTheme="majorBidi" w:hAnsiTheme="majorBidi" w:cstheme="majorBidi"/>
          <w:b w:val="0"/>
          <w:szCs w:val="24"/>
        </w:rPr>
        <w:fldChar w:fldCharType="separate"/>
      </w:r>
      <w:r w:rsidR="0051589E" w:rsidRPr="005126D8">
        <w:rPr>
          <w:rFonts w:asciiTheme="majorBidi" w:hAnsiTheme="majorBidi" w:cstheme="majorBidi"/>
          <w:b w:val="0"/>
          <w:szCs w:val="24"/>
        </w:rPr>
        <w:t>5.2.4.3</w:t>
      </w:r>
      <w:r w:rsidR="00EA219D" w:rsidRPr="005126D8">
        <w:rPr>
          <w:rFonts w:asciiTheme="majorBidi" w:hAnsiTheme="majorBidi" w:cstheme="majorBidi"/>
          <w:b w:val="0"/>
          <w:szCs w:val="24"/>
        </w:rPr>
        <w:fldChar w:fldCharType="end"/>
      </w:r>
      <w:r w:rsidRPr="005126D8">
        <w:rPr>
          <w:rFonts w:asciiTheme="majorBidi" w:hAnsiTheme="majorBidi" w:cstheme="majorBidi"/>
          <w:b w:val="0"/>
          <w:szCs w:val="24"/>
        </w:rPr>
        <w:t xml:space="preserve">.apakšpunktu nosaka </w:t>
      </w:r>
      <w:r w:rsidR="003D3DA8" w:rsidRPr="005126D8">
        <w:rPr>
          <w:rFonts w:asciiTheme="majorBidi" w:hAnsiTheme="majorBidi" w:cstheme="majorBidi"/>
          <w:b w:val="0"/>
          <w:szCs w:val="24"/>
        </w:rPr>
        <w:t>nākamo saimnieciski visizdevīgāko piedāvājumu</w:t>
      </w:r>
      <w:r w:rsidRPr="005126D8">
        <w:rPr>
          <w:rFonts w:asciiTheme="majorBidi" w:hAnsiTheme="majorBidi" w:cstheme="majorBidi"/>
          <w:b w:val="0"/>
          <w:szCs w:val="24"/>
        </w:rPr>
        <w:t xml:space="preserve"> un veic </w:t>
      </w:r>
      <w:r w:rsidR="00EA219D" w:rsidRPr="005126D8">
        <w:rPr>
          <w:rFonts w:asciiTheme="majorBidi" w:hAnsiTheme="majorBidi" w:cstheme="majorBidi"/>
          <w:b w:val="0"/>
          <w:szCs w:val="24"/>
        </w:rPr>
        <w:t xml:space="preserve">tā </w:t>
      </w:r>
      <w:r w:rsidRPr="005126D8">
        <w:rPr>
          <w:rFonts w:asciiTheme="majorBidi" w:hAnsiTheme="majorBidi" w:cstheme="majorBidi"/>
          <w:b w:val="0"/>
          <w:szCs w:val="24"/>
        </w:rPr>
        <w:t xml:space="preserve">pārbaudi atbilstoši nolikuma </w:t>
      </w:r>
      <w:r w:rsidR="00EA219D" w:rsidRPr="005126D8">
        <w:rPr>
          <w:rFonts w:asciiTheme="majorBidi" w:hAnsiTheme="majorBidi" w:cstheme="majorBidi"/>
          <w:b w:val="0"/>
          <w:szCs w:val="24"/>
        </w:rPr>
        <w:fldChar w:fldCharType="begin"/>
      </w:r>
      <w:r w:rsidR="00EA219D" w:rsidRPr="005126D8">
        <w:rPr>
          <w:rFonts w:asciiTheme="majorBidi" w:hAnsiTheme="majorBidi" w:cstheme="majorBidi"/>
          <w:b w:val="0"/>
          <w:szCs w:val="24"/>
        </w:rPr>
        <w:instrText xml:space="preserve"> REF _Ref38404511 \r \h </w:instrText>
      </w:r>
      <w:r w:rsidR="00BD7307" w:rsidRPr="005126D8">
        <w:rPr>
          <w:rFonts w:asciiTheme="majorBidi" w:hAnsiTheme="majorBidi" w:cstheme="majorBidi"/>
          <w:b w:val="0"/>
          <w:szCs w:val="24"/>
        </w:rPr>
        <w:instrText xml:space="preserve"> \* MERGEFORMAT </w:instrText>
      </w:r>
      <w:r w:rsidR="00EA219D" w:rsidRPr="005126D8">
        <w:rPr>
          <w:rFonts w:asciiTheme="majorBidi" w:hAnsiTheme="majorBidi" w:cstheme="majorBidi"/>
          <w:b w:val="0"/>
          <w:szCs w:val="24"/>
        </w:rPr>
      </w:r>
      <w:r w:rsidR="00EA219D" w:rsidRPr="005126D8">
        <w:rPr>
          <w:rFonts w:asciiTheme="majorBidi" w:hAnsiTheme="majorBidi" w:cstheme="majorBidi"/>
          <w:b w:val="0"/>
          <w:szCs w:val="24"/>
        </w:rPr>
        <w:fldChar w:fldCharType="separate"/>
      </w:r>
      <w:r w:rsidR="0051589E" w:rsidRPr="005126D8">
        <w:rPr>
          <w:rFonts w:asciiTheme="majorBidi" w:hAnsiTheme="majorBidi" w:cstheme="majorBidi"/>
          <w:b w:val="0"/>
          <w:szCs w:val="24"/>
        </w:rPr>
        <w:t>5.2.4.4</w:t>
      </w:r>
      <w:r w:rsidR="00EA219D" w:rsidRPr="005126D8">
        <w:rPr>
          <w:rFonts w:asciiTheme="majorBidi" w:hAnsiTheme="majorBidi" w:cstheme="majorBidi"/>
          <w:b w:val="0"/>
          <w:szCs w:val="24"/>
        </w:rPr>
        <w:fldChar w:fldCharType="end"/>
      </w:r>
      <w:r w:rsidRPr="005126D8">
        <w:rPr>
          <w:rFonts w:asciiTheme="majorBidi" w:hAnsiTheme="majorBidi" w:cstheme="majorBidi"/>
          <w:b w:val="0"/>
          <w:szCs w:val="24"/>
        </w:rPr>
        <w:t xml:space="preserve">. un </w:t>
      </w:r>
      <w:r w:rsidR="00EA219D" w:rsidRPr="005126D8">
        <w:rPr>
          <w:rFonts w:asciiTheme="majorBidi" w:hAnsiTheme="majorBidi" w:cstheme="majorBidi"/>
          <w:b w:val="0"/>
          <w:szCs w:val="24"/>
        </w:rPr>
        <w:fldChar w:fldCharType="begin"/>
      </w:r>
      <w:r w:rsidR="00EA219D" w:rsidRPr="005126D8">
        <w:rPr>
          <w:rFonts w:asciiTheme="majorBidi" w:hAnsiTheme="majorBidi" w:cstheme="majorBidi"/>
          <w:b w:val="0"/>
          <w:szCs w:val="24"/>
        </w:rPr>
        <w:instrText xml:space="preserve"> REF _Ref38404518 \r \h </w:instrText>
      </w:r>
      <w:r w:rsidR="00BD7307" w:rsidRPr="005126D8">
        <w:rPr>
          <w:rFonts w:asciiTheme="majorBidi" w:hAnsiTheme="majorBidi" w:cstheme="majorBidi"/>
          <w:b w:val="0"/>
          <w:szCs w:val="24"/>
        </w:rPr>
        <w:instrText xml:space="preserve"> \* MERGEFORMAT </w:instrText>
      </w:r>
      <w:r w:rsidR="00EA219D" w:rsidRPr="005126D8">
        <w:rPr>
          <w:rFonts w:asciiTheme="majorBidi" w:hAnsiTheme="majorBidi" w:cstheme="majorBidi"/>
          <w:b w:val="0"/>
          <w:szCs w:val="24"/>
        </w:rPr>
      </w:r>
      <w:r w:rsidR="00EA219D" w:rsidRPr="005126D8">
        <w:rPr>
          <w:rFonts w:asciiTheme="majorBidi" w:hAnsiTheme="majorBidi" w:cstheme="majorBidi"/>
          <w:b w:val="0"/>
          <w:szCs w:val="24"/>
        </w:rPr>
        <w:fldChar w:fldCharType="separate"/>
      </w:r>
      <w:r w:rsidR="0051589E" w:rsidRPr="005126D8">
        <w:rPr>
          <w:rFonts w:asciiTheme="majorBidi" w:hAnsiTheme="majorBidi" w:cstheme="majorBidi"/>
          <w:b w:val="0"/>
          <w:szCs w:val="24"/>
        </w:rPr>
        <w:t>5.2.4.5</w:t>
      </w:r>
      <w:r w:rsidR="00EA219D" w:rsidRPr="005126D8">
        <w:rPr>
          <w:rFonts w:asciiTheme="majorBidi" w:hAnsiTheme="majorBidi" w:cstheme="majorBidi"/>
          <w:b w:val="0"/>
          <w:szCs w:val="24"/>
        </w:rPr>
        <w:fldChar w:fldCharType="end"/>
      </w:r>
      <w:r w:rsidRPr="005126D8">
        <w:rPr>
          <w:rFonts w:asciiTheme="majorBidi" w:hAnsiTheme="majorBidi" w:cstheme="majorBidi"/>
          <w:b w:val="0"/>
          <w:szCs w:val="24"/>
        </w:rPr>
        <w:t>.punkta prasībām.</w:t>
      </w:r>
      <w:bookmarkStart w:id="105" w:name="_Toc479593822"/>
      <w:bookmarkStart w:id="106" w:name="_Toc141785296"/>
      <w:bookmarkStart w:id="107" w:name="_Toc141341765"/>
      <w:bookmarkEnd w:id="101"/>
      <w:bookmarkEnd w:id="102"/>
      <w:bookmarkEnd w:id="103"/>
      <w:bookmarkEnd w:id="104"/>
    </w:p>
    <w:p w14:paraId="07E5E9D1" w14:textId="77777777" w:rsidR="00095285" w:rsidRPr="005126D8" w:rsidRDefault="00095285" w:rsidP="00F44D22">
      <w:pPr>
        <w:pStyle w:val="Default"/>
        <w:keepNext/>
        <w:widowControl w:val="0"/>
        <w:ind w:left="360"/>
        <w:jc w:val="both"/>
        <w:outlineLvl w:val="0"/>
        <w:rPr>
          <w:rFonts w:asciiTheme="majorBidi" w:hAnsiTheme="majorBidi" w:cstheme="majorBidi"/>
          <w:b/>
          <w:smallCaps/>
          <w:lang w:val="lv-LV"/>
        </w:rPr>
      </w:pPr>
    </w:p>
    <w:p w14:paraId="1A47AD07" w14:textId="5240E10C" w:rsidR="006A3923" w:rsidRPr="005126D8" w:rsidRDefault="006A3923" w:rsidP="00F44D22">
      <w:pPr>
        <w:pStyle w:val="Heading1"/>
        <w:rPr>
          <w:rFonts w:asciiTheme="majorBidi" w:hAnsiTheme="majorBidi" w:cstheme="majorBidi"/>
          <w:szCs w:val="24"/>
        </w:rPr>
      </w:pPr>
      <w:bookmarkStart w:id="108" w:name="_Toc45663384"/>
      <w:r w:rsidRPr="005126D8">
        <w:rPr>
          <w:rFonts w:asciiTheme="majorBidi" w:hAnsiTheme="majorBidi" w:cstheme="majorBidi"/>
          <w:szCs w:val="24"/>
        </w:rPr>
        <w:t xml:space="preserve">Lēmuma </w:t>
      </w:r>
      <w:r w:rsidR="00EA219D" w:rsidRPr="005126D8">
        <w:rPr>
          <w:rFonts w:asciiTheme="majorBidi" w:hAnsiTheme="majorBidi" w:cstheme="majorBidi"/>
          <w:szCs w:val="24"/>
        </w:rPr>
        <w:t>pa</w:t>
      </w:r>
      <w:r w:rsidRPr="005126D8">
        <w:rPr>
          <w:rFonts w:asciiTheme="majorBidi" w:hAnsiTheme="majorBidi" w:cstheme="majorBidi"/>
          <w:szCs w:val="24"/>
        </w:rPr>
        <w:t>ziņošana un līguma slēgšana</w:t>
      </w:r>
      <w:bookmarkEnd w:id="105"/>
      <w:bookmarkEnd w:id="106"/>
      <w:bookmarkEnd w:id="107"/>
      <w:bookmarkEnd w:id="108"/>
    </w:p>
    <w:p w14:paraId="460494BC" w14:textId="77777777" w:rsidR="00EA219D" w:rsidRPr="005126D8" w:rsidRDefault="00EA219D" w:rsidP="00F44D22">
      <w:pPr>
        <w:rPr>
          <w:rFonts w:asciiTheme="majorBidi" w:hAnsiTheme="majorBidi" w:cstheme="majorBidi"/>
          <w:sz w:val="24"/>
          <w:szCs w:val="24"/>
        </w:rPr>
      </w:pPr>
    </w:p>
    <w:p w14:paraId="1A60DCEC" w14:textId="4E9B4989" w:rsidR="006A3923" w:rsidRPr="005126D8" w:rsidRDefault="00EA219D" w:rsidP="00F44D22">
      <w:pPr>
        <w:keepNext/>
        <w:widowControl w:val="0"/>
        <w:numPr>
          <w:ilvl w:val="1"/>
          <w:numId w:val="9"/>
        </w:numPr>
        <w:tabs>
          <w:tab w:val="clear" w:pos="360"/>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K</w:t>
      </w:r>
      <w:r w:rsidR="006A3923" w:rsidRPr="005126D8">
        <w:rPr>
          <w:rFonts w:asciiTheme="majorBidi" w:hAnsiTheme="majorBidi" w:cstheme="majorBidi"/>
          <w:sz w:val="24"/>
          <w:szCs w:val="24"/>
        </w:rPr>
        <w:t xml:space="preserve">omisija </w:t>
      </w:r>
      <w:r w:rsidR="00782430" w:rsidRPr="005126D8">
        <w:rPr>
          <w:rFonts w:asciiTheme="majorBidi" w:hAnsiTheme="majorBidi" w:cstheme="majorBidi"/>
          <w:sz w:val="24"/>
          <w:szCs w:val="24"/>
        </w:rPr>
        <w:t>5</w:t>
      </w:r>
      <w:r w:rsidR="006A3923" w:rsidRPr="005126D8">
        <w:rPr>
          <w:rFonts w:asciiTheme="majorBidi" w:hAnsiTheme="majorBidi" w:cstheme="majorBidi"/>
          <w:sz w:val="24"/>
          <w:szCs w:val="24"/>
        </w:rPr>
        <w:t xml:space="preserve"> (</w:t>
      </w:r>
      <w:r w:rsidR="00782430" w:rsidRPr="005126D8">
        <w:rPr>
          <w:rFonts w:asciiTheme="majorBidi" w:hAnsiTheme="majorBidi" w:cstheme="majorBidi"/>
          <w:sz w:val="24"/>
          <w:szCs w:val="24"/>
        </w:rPr>
        <w:t>piecu</w:t>
      </w:r>
      <w:r w:rsidR="006A3923" w:rsidRPr="005126D8">
        <w:rPr>
          <w:rFonts w:asciiTheme="majorBidi" w:hAnsiTheme="majorBidi" w:cstheme="majorBidi"/>
          <w:sz w:val="24"/>
          <w:szCs w:val="24"/>
        </w:rPr>
        <w:t xml:space="preserve">) darbdienu laikā pēc lēmuma pieņemšanas par iepirkuma līguma slēgšanu vai </w:t>
      </w:r>
      <w:r w:rsidR="00B12E88" w:rsidRPr="005126D8">
        <w:rPr>
          <w:rFonts w:asciiTheme="majorBidi" w:hAnsiTheme="majorBidi" w:cstheme="majorBidi"/>
          <w:sz w:val="24"/>
          <w:szCs w:val="24"/>
        </w:rPr>
        <w:t>k</w:t>
      </w:r>
      <w:r w:rsidR="006A3923" w:rsidRPr="005126D8">
        <w:rPr>
          <w:rFonts w:asciiTheme="majorBidi" w:hAnsiTheme="majorBidi" w:cstheme="majorBidi"/>
          <w:sz w:val="24"/>
          <w:szCs w:val="24"/>
        </w:rPr>
        <w:t xml:space="preserve">onkursa pārtraukšanu vai izbeigšanu vienlaikus informē visus Pretendentus par pieņemto lēmumu. </w:t>
      </w:r>
    </w:p>
    <w:p w14:paraId="1A3D5B95" w14:textId="4F7D9516" w:rsidR="00DD286D" w:rsidRPr="005126D8" w:rsidRDefault="00DD286D" w:rsidP="00F44D22">
      <w:pPr>
        <w:keepNext/>
        <w:widowControl w:val="0"/>
        <w:numPr>
          <w:ilvl w:val="1"/>
          <w:numId w:val="9"/>
        </w:numPr>
        <w:tabs>
          <w:tab w:val="clear" w:pos="360"/>
          <w:tab w:val="num" w:pos="567"/>
        </w:tabs>
        <w:autoSpaceDE w:val="0"/>
        <w:autoSpaceDN w:val="0"/>
        <w:ind w:left="567" w:hanging="567"/>
        <w:jc w:val="both"/>
        <w:outlineLvl w:val="1"/>
        <w:rPr>
          <w:rFonts w:asciiTheme="majorBidi" w:hAnsiTheme="majorBidi" w:cstheme="majorBidi"/>
          <w:bCs/>
          <w:sz w:val="24"/>
          <w:szCs w:val="24"/>
        </w:rPr>
      </w:pPr>
      <w:r w:rsidRPr="005126D8">
        <w:rPr>
          <w:rFonts w:asciiTheme="majorBidi" w:hAnsiTheme="majorBidi" w:cstheme="majorBidi"/>
          <w:sz w:val="24"/>
          <w:szCs w:val="24"/>
        </w:rPr>
        <w:t>Ar Pretendentu, kam piešķirtas līguma slēgšanas tiesības, tiek noslēgts līgums saskaņā ar nolikuma 8.pielikumā pievienoto līguma projektu un Pretendenta piedāvājumu.</w:t>
      </w:r>
    </w:p>
    <w:p w14:paraId="66ACAC04" w14:textId="43A3F741" w:rsidR="006A3923" w:rsidRPr="005126D8" w:rsidRDefault="006A3923" w:rsidP="00F44D22">
      <w:pPr>
        <w:keepNext/>
        <w:widowControl w:val="0"/>
        <w:numPr>
          <w:ilvl w:val="1"/>
          <w:numId w:val="9"/>
        </w:numPr>
        <w:tabs>
          <w:tab w:val="clear" w:pos="360"/>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Ja Pretendents, kuram piešķirtas iepirkuma līguma slēgšanas tiesības, atsakās slēgt iepirkuma līgumu ar Pasūtītāju</w:t>
      </w:r>
      <w:r w:rsidR="00DD286D" w:rsidRPr="005126D8">
        <w:rPr>
          <w:rFonts w:asciiTheme="majorBidi" w:hAnsiTheme="majorBidi" w:cstheme="majorBidi"/>
          <w:sz w:val="24"/>
          <w:szCs w:val="24"/>
        </w:rPr>
        <w:t>, K</w:t>
      </w:r>
      <w:r w:rsidRPr="005126D8">
        <w:rPr>
          <w:rFonts w:asciiTheme="majorBidi" w:hAnsiTheme="majorBidi" w:cstheme="majorBidi"/>
          <w:sz w:val="24"/>
          <w:szCs w:val="24"/>
        </w:rPr>
        <w:t xml:space="preserve">omisija ir tiesīga pieņemt lēmumu iepirkuma līguma </w:t>
      </w:r>
      <w:r w:rsidRPr="005126D8">
        <w:rPr>
          <w:rFonts w:asciiTheme="majorBidi" w:hAnsiTheme="majorBidi" w:cstheme="majorBidi"/>
          <w:sz w:val="24"/>
          <w:szCs w:val="24"/>
        </w:rPr>
        <w:lastRenderedPageBreak/>
        <w:t xml:space="preserve">slēgšanas tiesības piešķirt nākamajam Pretendentam, kurš piedāvājis saimnieciski visizdevīgāko piedāvājumu, vai pārtraukt iepirkuma procedūru, neizvēloties nevienu piedāvājumu. </w:t>
      </w:r>
      <w:r w:rsidR="006F1601" w:rsidRPr="005126D8">
        <w:rPr>
          <w:rFonts w:asciiTheme="majorBidi" w:hAnsiTheme="majorBidi" w:cstheme="majorBidi"/>
          <w:sz w:val="24"/>
          <w:szCs w:val="24"/>
        </w:rPr>
        <w:t>Ja pieņemts lēmums iepirkuma līguma slēgšanas tiesības piešķirt nākamajam pretendentam, kurš piedāvājis saimnieciski visizdevīgāko piedāvājumu, bet tas atsakās slēgt iepirkuma līgumu, Komisija pieņem lēmumu pārtraukt iepirkuma procedūru, neizvēloties nevienu piedāvājumu</w:t>
      </w:r>
      <w:r w:rsidRPr="005126D8">
        <w:rPr>
          <w:rFonts w:asciiTheme="majorBidi" w:hAnsiTheme="majorBidi" w:cstheme="majorBidi"/>
          <w:sz w:val="24"/>
          <w:szCs w:val="24"/>
        </w:rPr>
        <w:t xml:space="preserve">. </w:t>
      </w:r>
    </w:p>
    <w:p w14:paraId="094FF5D1" w14:textId="37A34851" w:rsidR="006A3923" w:rsidRPr="005126D8" w:rsidRDefault="006A3923" w:rsidP="00F44D22">
      <w:pPr>
        <w:keepNext/>
        <w:widowControl w:val="0"/>
        <w:numPr>
          <w:ilvl w:val="1"/>
          <w:numId w:val="9"/>
        </w:numPr>
        <w:tabs>
          <w:tab w:val="clear" w:pos="360"/>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 xml:space="preserve">Pirms lēmuma pieņemšanas par iepirkuma līguma slēgšanas tiesību piešķiršanu nākamajam Pretendentam, kurš piedāvājis saimnieciski visizdevīgāko piedāvājumu, </w:t>
      </w:r>
      <w:r w:rsidR="00F3770B" w:rsidRPr="005126D8">
        <w:rPr>
          <w:rFonts w:asciiTheme="majorBidi" w:hAnsiTheme="majorBidi" w:cstheme="majorBidi"/>
          <w:sz w:val="24"/>
          <w:szCs w:val="24"/>
        </w:rPr>
        <w:t>K</w:t>
      </w:r>
      <w:r w:rsidRPr="005126D8">
        <w:rPr>
          <w:rFonts w:asciiTheme="majorBidi" w:hAnsiTheme="majorBidi" w:cstheme="majorBidi"/>
          <w:sz w:val="24"/>
          <w:szCs w:val="24"/>
        </w:rPr>
        <w:t>omisija izvērtē, vai tas nav uzskatāms par vienu tirgus dalībnieku kopā ar sākotnēji izraudzīto Pretendentu, kurš atteicās slēgt iepirkuma līgumu ar Pasūtītāju. Ja nepieciešams,</w:t>
      </w:r>
      <w:r w:rsidR="00F3770B" w:rsidRPr="005126D8">
        <w:rPr>
          <w:rFonts w:asciiTheme="majorBidi" w:hAnsiTheme="majorBidi" w:cstheme="majorBidi"/>
          <w:sz w:val="24"/>
          <w:szCs w:val="24"/>
        </w:rPr>
        <w:t xml:space="preserve"> K</w:t>
      </w:r>
      <w:r w:rsidRPr="005126D8">
        <w:rPr>
          <w:rFonts w:asciiTheme="majorBidi" w:hAnsiTheme="majorBidi" w:cstheme="majorBidi"/>
          <w:sz w:val="24"/>
          <w:szCs w:val="24"/>
        </w:rPr>
        <w:t>omisija ir tiesīga pieprasīt no nākamā Pretendenta apliecinājumu un, ja nepieciešams, pierādījumus, ka tas nav uzskatāms par vienu tirgus dalībnieku kopā ar sākotnēji izraudzīto Pretendentu</w:t>
      </w:r>
      <w:r w:rsidR="00F3770B" w:rsidRPr="005126D8">
        <w:rPr>
          <w:rFonts w:asciiTheme="majorBidi" w:hAnsiTheme="majorBidi" w:cstheme="majorBidi"/>
          <w:sz w:val="24"/>
          <w:szCs w:val="24"/>
        </w:rPr>
        <w:t>.</w:t>
      </w:r>
    </w:p>
    <w:p w14:paraId="5B95F6AA" w14:textId="6EF80E38" w:rsidR="00CE7EB1" w:rsidRPr="005126D8" w:rsidRDefault="006A3923" w:rsidP="00F44D22">
      <w:pPr>
        <w:keepNext/>
        <w:widowControl w:val="0"/>
        <w:numPr>
          <w:ilvl w:val="1"/>
          <w:numId w:val="9"/>
        </w:numPr>
        <w:tabs>
          <w:tab w:val="clear" w:pos="360"/>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 xml:space="preserve">Pasūtītājs ne vēlāk kā </w:t>
      </w:r>
      <w:r w:rsidR="0058011C" w:rsidRPr="005126D8">
        <w:rPr>
          <w:rFonts w:asciiTheme="majorBidi" w:hAnsiTheme="majorBidi" w:cstheme="majorBidi"/>
          <w:sz w:val="24"/>
          <w:szCs w:val="24"/>
        </w:rPr>
        <w:t>5</w:t>
      </w:r>
      <w:r w:rsidRPr="005126D8">
        <w:rPr>
          <w:rFonts w:asciiTheme="majorBidi" w:hAnsiTheme="majorBidi" w:cstheme="majorBidi"/>
          <w:sz w:val="24"/>
          <w:szCs w:val="24"/>
        </w:rPr>
        <w:t xml:space="preserve"> (</w:t>
      </w:r>
      <w:r w:rsidR="0058011C" w:rsidRPr="005126D8">
        <w:rPr>
          <w:rFonts w:asciiTheme="majorBidi" w:hAnsiTheme="majorBidi" w:cstheme="majorBidi"/>
          <w:sz w:val="24"/>
          <w:szCs w:val="24"/>
        </w:rPr>
        <w:t>piecu</w:t>
      </w:r>
      <w:r w:rsidRPr="005126D8">
        <w:rPr>
          <w:rFonts w:asciiTheme="majorBidi" w:hAnsiTheme="majorBidi" w:cstheme="majorBidi"/>
          <w:sz w:val="24"/>
          <w:szCs w:val="24"/>
        </w:rPr>
        <w:t xml:space="preserve">) darbdienu laikā pēc tam, kad noslēgts iepirkuma līgums vai pieņemts lēmums par </w:t>
      </w:r>
      <w:r w:rsidR="00B12E88" w:rsidRPr="005126D8">
        <w:rPr>
          <w:rFonts w:asciiTheme="majorBidi" w:hAnsiTheme="majorBidi" w:cstheme="majorBidi"/>
          <w:sz w:val="24"/>
          <w:szCs w:val="24"/>
        </w:rPr>
        <w:t>k</w:t>
      </w:r>
      <w:r w:rsidRPr="005126D8">
        <w:rPr>
          <w:rFonts w:asciiTheme="majorBidi" w:hAnsiTheme="majorBidi" w:cstheme="majorBidi"/>
          <w:sz w:val="24"/>
          <w:szCs w:val="24"/>
        </w:rPr>
        <w:t>onkursa pārtraukšanu vai izbeigšanu, iesniedz Iepirkumu uzraudzības birojam publicēšanai</w:t>
      </w:r>
      <w:r w:rsidR="00F3770B" w:rsidRPr="005126D8">
        <w:rPr>
          <w:rFonts w:asciiTheme="majorBidi" w:hAnsiTheme="majorBidi" w:cstheme="majorBidi"/>
          <w:sz w:val="24"/>
          <w:szCs w:val="24"/>
        </w:rPr>
        <w:t xml:space="preserve"> attiecīgu</w:t>
      </w:r>
      <w:r w:rsidRPr="005126D8">
        <w:rPr>
          <w:rFonts w:asciiTheme="majorBidi" w:hAnsiTheme="majorBidi" w:cstheme="majorBidi"/>
          <w:sz w:val="24"/>
          <w:szCs w:val="24"/>
        </w:rPr>
        <w:t xml:space="preserve"> paziņojumu.</w:t>
      </w:r>
    </w:p>
    <w:p w14:paraId="2324CA40" w14:textId="77777777" w:rsidR="005B2B3C" w:rsidRPr="005126D8" w:rsidRDefault="005B2B3C" w:rsidP="00F44D22">
      <w:pPr>
        <w:keepNext/>
        <w:widowControl w:val="0"/>
        <w:autoSpaceDE w:val="0"/>
        <w:autoSpaceDN w:val="0"/>
        <w:ind w:left="567"/>
        <w:jc w:val="both"/>
        <w:outlineLvl w:val="1"/>
        <w:rPr>
          <w:rFonts w:asciiTheme="majorBidi" w:hAnsiTheme="majorBidi" w:cstheme="majorBidi"/>
          <w:sz w:val="24"/>
          <w:szCs w:val="24"/>
        </w:rPr>
      </w:pPr>
    </w:p>
    <w:p w14:paraId="556FC1B4" w14:textId="1C4DF0CA" w:rsidR="006A3923" w:rsidRPr="005126D8" w:rsidRDefault="00F3770B" w:rsidP="00F44D22">
      <w:pPr>
        <w:pStyle w:val="Heading1"/>
        <w:rPr>
          <w:rFonts w:asciiTheme="majorBidi" w:hAnsiTheme="majorBidi" w:cstheme="majorBidi"/>
          <w:szCs w:val="24"/>
        </w:rPr>
      </w:pPr>
      <w:bookmarkStart w:id="109" w:name="_Toc479593823"/>
      <w:bookmarkStart w:id="110" w:name="_Toc141785297"/>
      <w:bookmarkStart w:id="111" w:name="_Toc141341766"/>
      <w:bookmarkStart w:id="112" w:name="_Toc79552070"/>
      <w:bookmarkStart w:id="113" w:name="_Toc73116770"/>
      <w:bookmarkStart w:id="114" w:name="_Toc72766070"/>
      <w:bookmarkStart w:id="115" w:name="_Toc65967973"/>
      <w:bookmarkStart w:id="116" w:name="_Toc65956614"/>
      <w:bookmarkStart w:id="117" w:name="_Toc65862775"/>
      <w:bookmarkStart w:id="118" w:name="_Toc65454245"/>
      <w:bookmarkStart w:id="119" w:name="_Toc64264076"/>
      <w:bookmarkStart w:id="120" w:name="_Toc64201627"/>
      <w:bookmarkStart w:id="121" w:name="_Toc64201432"/>
      <w:bookmarkStart w:id="122" w:name="_Toc64201284"/>
      <w:bookmarkStart w:id="123" w:name="_Toc45663385"/>
      <w:r w:rsidRPr="005126D8">
        <w:rPr>
          <w:rFonts w:asciiTheme="majorBidi" w:hAnsiTheme="majorBidi" w:cstheme="majorBidi"/>
          <w:szCs w:val="24"/>
        </w:rPr>
        <w:t>K</w:t>
      </w:r>
      <w:r w:rsidR="006A3923" w:rsidRPr="005126D8">
        <w:rPr>
          <w:rFonts w:asciiTheme="majorBidi" w:hAnsiTheme="majorBidi" w:cstheme="majorBidi"/>
          <w:szCs w:val="24"/>
        </w:rPr>
        <w:t>omisijas tiesības un pienākumi</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B670908" w14:textId="77777777" w:rsidR="006A3923" w:rsidRPr="005126D8" w:rsidRDefault="006A3923" w:rsidP="00F44D22">
      <w:pPr>
        <w:rPr>
          <w:rFonts w:asciiTheme="majorBidi" w:hAnsiTheme="majorBidi" w:cstheme="majorBidi"/>
          <w:sz w:val="24"/>
          <w:szCs w:val="24"/>
        </w:rPr>
      </w:pPr>
    </w:p>
    <w:p w14:paraId="7AD24E4C" w14:textId="41AE10D6" w:rsidR="006A3923" w:rsidRPr="005126D8" w:rsidRDefault="006A3923" w:rsidP="00F44D22">
      <w:pPr>
        <w:keepNext/>
        <w:widowControl w:val="0"/>
        <w:numPr>
          <w:ilvl w:val="1"/>
          <w:numId w:val="9"/>
        </w:numPr>
        <w:tabs>
          <w:tab w:val="clear" w:pos="360"/>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 xml:space="preserve">Piedāvājumu izvērtēšanā </w:t>
      </w:r>
      <w:r w:rsidR="00F3770B" w:rsidRPr="005126D8">
        <w:rPr>
          <w:rFonts w:asciiTheme="majorBidi" w:hAnsiTheme="majorBidi" w:cstheme="majorBidi"/>
          <w:sz w:val="24"/>
          <w:szCs w:val="24"/>
        </w:rPr>
        <w:t>K</w:t>
      </w:r>
      <w:r w:rsidRPr="005126D8">
        <w:rPr>
          <w:rFonts w:asciiTheme="majorBidi" w:hAnsiTheme="majorBidi" w:cstheme="majorBidi"/>
          <w:sz w:val="24"/>
          <w:szCs w:val="24"/>
        </w:rPr>
        <w:t>omisijai ir tiesības pieaicināt ekspertus</w:t>
      </w:r>
      <w:r w:rsidR="00765A79" w:rsidRPr="005126D8">
        <w:rPr>
          <w:rFonts w:asciiTheme="majorBidi" w:hAnsiTheme="majorBidi" w:cstheme="majorBidi"/>
          <w:sz w:val="24"/>
          <w:szCs w:val="24"/>
        </w:rPr>
        <w:t>, pārliecinoties, ka uz ekspertiem neattiecas interešu konflikta ierobežojumi.</w:t>
      </w:r>
    </w:p>
    <w:p w14:paraId="7112A401" w14:textId="624ABDB3" w:rsidR="006A3923" w:rsidRPr="005126D8" w:rsidRDefault="006A3923"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 xml:space="preserve">Ja Pasūtītājam rodas šaubas par iesniegtās dokumenta kopijas autentiskumu, tam ir tiesības pieprasīt, lai Pretendents uzrāda iesniegto dokumentu oriģinālus vai iesniedz apliecinātas kopijas. </w:t>
      </w:r>
    </w:p>
    <w:p w14:paraId="732AB7DE" w14:textId="0892A64A" w:rsidR="006A3923" w:rsidRPr="005126D8" w:rsidRDefault="00F3770B"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K</w:t>
      </w:r>
      <w:r w:rsidR="006A3923" w:rsidRPr="005126D8">
        <w:rPr>
          <w:rFonts w:asciiTheme="majorBidi" w:hAnsiTheme="majorBidi" w:cstheme="majorBidi"/>
          <w:sz w:val="24"/>
          <w:szCs w:val="24"/>
        </w:rPr>
        <w:t xml:space="preserve">omisijai Pretendentu atlases laikā ir tiesības pārbaudīt nepieciešamo informāciju kompetentā institūcijā, publiski pieejamās datubāzēs vai citos publiski pieejamos avotos, kā arī tiesības pieprasīt </w:t>
      </w:r>
      <w:r w:rsidRPr="005126D8">
        <w:rPr>
          <w:rFonts w:asciiTheme="majorBidi" w:hAnsiTheme="majorBidi" w:cstheme="majorBidi"/>
          <w:sz w:val="24"/>
          <w:szCs w:val="24"/>
        </w:rPr>
        <w:t xml:space="preserve">papildu informāciju </w:t>
      </w:r>
      <w:r w:rsidR="006A3923" w:rsidRPr="005126D8">
        <w:rPr>
          <w:rFonts w:asciiTheme="majorBidi" w:hAnsiTheme="majorBidi" w:cstheme="majorBidi"/>
          <w:sz w:val="24"/>
          <w:szCs w:val="24"/>
        </w:rPr>
        <w:t>Pretendentam, kuram būtu piešķiramas līguma slēgšanas tiesības.</w:t>
      </w:r>
    </w:p>
    <w:p w14:paraId="48DCA314" w14:textId="77777777" w:rsidR="006A3923" w:rsidRPr="005126D8" w:rsidRDefault="006A3923"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w:t>
      </w:r>
    </w:p>
    <w:p w14:paraId="5369119A" w14:textId="70DEC638" w:rsidR="006A3923" w:rsidRPr="005126D8" w:rsidRDefault="006A3923"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Izziņas un citus dokumentus, kurus izsniedz Latvijas kompetentās institūcijas, Pasūtītājs atzīst un pieņem,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00D52AE6" w14:textId="38EF00D1" w:rsidR="006A3923" w:rsidRPr="005126D8" w:rsidRDefault="00F3770B"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K</w:t>
      </w:r>
      <w:r w:rsidR="006A3923" w:rsidRPr="005126D8">
        <w:rPr>
          <w:rFonts w:asciiTheme="majorBidi" w:hAnsiTheme="majorBidi" w:cstheme="majorBidi"/>
          <w:sz w:val="24"/>
          <w:szCs w:val="24"/>
        </w:rPr>
        <w:t>omisijai ir tiesības izdarīt grozījumus</w:t>
      </w:r>
      <w:r w:rsidR="00765A79" w:rsidRPr="005126D8">
        <w:rPr>
          <w:rFonts w:asciiTheme="majorBidi" w:hAnsiTheme="majorBidi" w:cstheme="majorBidi"/>
          <w:sz w:val="24"/>
          <w:szCs w:val="24"/>
        </w:rPr>
        <w:t xml:space="preserve"> </w:t>
      </w:r>
      <w:r w:rsidR="00B12E88" w:rsidRPr="005126D8">
        <w:rPr>
          <w:rFonts w:asciiTheme="majorBidi" w:hAnsiTheme="majorBidi" w:cstheme="majorBidi"/>
          <w:sz w:val="24"/>
          <w:szCs w:val="24"/>
        </w:rPr>
        <w:t>k</w:t>
      </w:r>
      <w:r w:rsidR="006A3923" w:rsidRPr="005126D8">
        <w:rPr>
          <w:rFonts w:asciiTheme="majorBidi" w:hAnsiTheme="majorBidi" w:cstheme="majorBidi"/>
          <w:sz w:val="24"/>
          <w:szCs w:val="24"/>
        </w:rPr>
        <w:t>onkursa nolikumā</w:t>
      </w:r>
      <w:r w:rsidR="00765A79" w:rsidRPr="005126D8">
        <w:rPr>
          <w:rFonts w:asciiTheme="majorBidi" w:hAnsiTheme="majorBidi" w:cstheme="majorBidi"/>
          <w:sz w:val="24"/>
          <w:szCs w:val="24"/>
        </w:rPr>
        <w:t>.</w:t>
      </w:r>
      <w:r w:rsidR="006A3923" w:rsidRPr="005126D8">
        <w:rPr>
          <w:rFonts w:asciiTheme="majorBidi" w:hAnsiTheme="majorBidi" w:cstheme="majorBidi"/>
          <w:sz w:val="24"/>
          <w:szCs w:val="24"/>
        </w:rPr>
        <w:t xml:space="preserve"> </w:t>
      </w:r>
      <w:r w:rsidR="00765A79" w:rsidRPr="005126D8">
        <w:rPr>
          <w:rFonts w:asciiTheme="majorBidi" w:hAnsiTheme="majorBidi" w:cstheme="majorBidi"/>
          <w:sz w:val="24"/>
          <w:szCs w:val="24"/>
        </w:rPr>
        <w:t>Komisija par to nosūta</w:t>
      </w:r>
      <w:r w:rsidR="006A3923" w:rsidRPr="005126D8">
        <w:rPr>
          <w:rFonts w:asciiTheme="majorBidi" w:hAnsiTheme="majorBidi" w:cstheme="majorBidi"/>
          <w:sz w:val="24"/>
          <w:szCs w:val="24"/>
        </w:rPr>
        <w:t xml:space="preserve"> paziņojumu Iepirkumu uzraudzības birojam, kas tiek ievietots internetā un publicēts</w:t>
      </w:r>
      <w:r w:rsidR="00A153EA">
        <w:rPr>
          <w:rFonts w:asciiTheme="majorBidi" w:hAnsiTheme="majorBidi" w:cstheme="majorBidi"/>
          <w:sz w:val="24"/>
          <w:szCs w:val="24"/>
        </w:rPr>
        <w:t xml:space="preserve"> </w:t>
      </w:r>
      <w:r w:rsidR="00A153EA" w:rsidRPr="005126D8">
        <w:rPr>
          <w:rFonts w:asciiTheme="majorBidi" w:hAnsiTheme="majorBidi" w:cstheme="majorBidi"/>
          <w:iCs/>
          <w:sz w:val="24"/>
          <w:szCs w:val="24"/>
        </w:rPr>
        <w:t>Publikāciju vadības sistēmā</w:t>
      </w:r>
      <w:r w:rsidR="00A153EA">
        <w:rPr>
          <w:rFonts w:asciiTheme="majorBidi" w:hAnsiTheme="majorBidi" w:cstheme="majorBidi"/>
          <w:iCs/>
          <w:sz w:val="24"/>
          <w:szCs w:val="24"/>
        </w:rPr>
        <w:t>.</w:t>
      </w:r>
    </w:p>
    <w:p w14:paraId="0CDB66E4" w14:textId="4987EBAA" w:rsidR="006A3923" w:rsidRPr="005126D8" w:rsidRDefault="006A3923"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bCs/>
          <w:sz w:val="24"/>
          <w:szCs w:val="24"/>
        </w:rPr>
      </w:pPr>
      <w:r w:rsidRPr="005126D8">
        <w:rPr>
          <w:rFonts w:asciiTheme="majorBidi" w:hAnsiTheme="majorBidi" w:cstheme="majorBidi"/>
          <w:bCs/>
          <w:sz w:val="24"/>
          <w:szCs w:val="24"/>
        </w:rPr>
        <w:t xml:space="preserve">Ja Pasūtītājs konstatē, ka piedāvājumā ietvertā vai Pretendenta iesniegtā informācija vai dokuments ir neskaidrs vai nepilnīgs, tas pieprasa, lai Pretendents, vai kompetenta institūcija izskaidro vai papildina minēto informāciju vai dokumentu vai iesniedz trūkstošo dokumentu, nodrošinot vienlīdzīgu attieksmi pret visiem Pretendentiem. </w:t>
      </w:r>
    </w:p>
    <w:p w14:paraId="5806E82F" w14:textId="029EB5E1" w:rsidR="006A3923" w:rsidRPr="005126D8" w:rsidRDefault="006A3923"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bCs/>
          <w:sz w:val="24"/>
          <w:szCs w:val="24"/>
        </w:rPr>
      </w:pPr>
      <w:r w:rsidRPr="005126D8">
        <w:rPr>
          <w:rFonts w:asciiTheme="majorBidi" w:hAnsiTheme="majorBidi" w:cstheme="majorBidi"/>
          <w:bCs/>
          <w:sz w:val="24"/>
          <w:szCs w:val="24"/>
        </w:rPr>
        <w:t>Ja Pasūtītājs saskaņā ar nolikuma 10.7. punktu ir pieprasījis izskaidrot vai papildināt</w:t>
      </w:r>
      <w:r w:rsidR="00F3770B" w:rsidRPr="005126D8">
        <w:rPr>
          <w:rFonts w:asciiTheme="majorBidi" w:hAnsiTheme="majorBidi" w:cstheme="majorBidi"/>
          <w:bCs/>
          <w:sz w:val="24"/>
          <w:szCs w:val="24"/>
        </w:rPr>
        <w:t xml:space="preserve"> Pretendenta</w:t>
      </w:r>
      <w:r w:rsidRPr="005126D8">
        <w:rPr>
          <w:rFonts w:asciiTheme="majorBidi" w:hAnsiTheme="majorBidi" w:cstheme="majorBidi"/>
          <w:bCs/>
          <w:sz w:val="24"/>
          <w:szCs w:val="24"/>
        </w:rPr>
        <w:t xml:space="preserve"> piedāvājumā iesniegto informāciju, bet Pretendents to nav izdarījis atbilstoši pasūtītāja noteiktajām prasībām, Pasūtītājs piedāvājumu vērtē pēc tā rīcībā esošās informācijas.</w:t>
      </w:r>
    </w:p>
    <w:p w14:paraId="34842851" w14:textId="447A991E" w:rsidR="006A3923" w:rsidRPr="005126D8" w:rsidRDefault="00F3770B"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sz w:val="24"/>
          <w:szCs w:val="24"/>
        </w:rPr>
      </w:pPr>
      <w:r w:rsidRPr="005126D8">
        <w:rPr>
          <w:rFonts w:asciiTheme="majorBidi" w:hAnsiTheme="majorBidi" w:cstheme="majorBidi"/>
          <w:sz w:val="24"/>
          <w:szCs w:val="24"/>
        </w:rPr>
        <w:t>K</w:t>
      </w:r>
      <w:r w:rsidR="006A3923" w:rsidRPr="005126D8">
        <w:rPr>
          <w:rFonts w:asciiTheme="majorBidi" w:hAnsiTheme="majorBidi" w:cstheme="majorBidi"/>
          <w:sz w:val="24"/>
          <w:szCs w:val="24"/>
        </w:rPr>
        <w:t>omisijai ir tiesības normatīvajos aktos paredzētajos gadījumos izbeigt iepirkuma procedūru bez līguma noslēgšanas.</w:t>
      </w:r>
    </w:p>
    <w:p w14:paraId="4C31BD31" w14:textId="240CE628" w:rsidR="006A3923" w:rsidRPr="005126D8" w:rsidRDefault="006A3923" w:rsidP="00F44D22">
      <w:pPr>
        <w:widowControl w:val="0"/>
        <w:numPr>
          <w:ilvl w:val="1"/>
          <w:numId w:val="9"/>
        </w:numPr>
        <w:tabs>
          <w:tab w:val="num" w:pos="567"/>
        </w:tabs>
        <w:autoSpaceDE w:val="0"/>
        <w:autoSpaceDN w:val="0"/>
        <w:ind w:left="567" w:hanging="567"/>
        <w:jc w:val="both"/>
        <w:outlineLvl w:val="1"/>
        <w:rPr>
          <w:rFonts w:asciiTheme="majorBidi" w:hAnsiTheme="majorBidi" w:cstheme="majorBidi"/>
          <w:bCs/>
          <w:sz w:val="24"/>
          <w:szCs w:val="24"/>
        </w:rPr>
      </w:pPr>
      <w:r w:rsidRPr="005126D8">
        <w:rPr>
          <w:rFonts w:asciiTheme="majorBidi" w:hAnsiTheme="majorBidi" w:cstheme="majorBidi"/>
          <w:bCs/>
          <w:sz w:val="24"/>
          <w:szCs w:val="24"/>
        </w:rPr>
        <w:t xml:space="preserve">Pasūtītājs atver iesniegtos piedāvājumus </w:t>
      </w:r>
      <w:r w:rsidR="00ED44C6" w:rsidRPr="005126D8">
        <w:rPr>
          <w:rFonts w:asciiTheme="majorBidi" w:hAnsiTheme="majorBidi" w:cstheme="majorBidi"/>
          <w:bCs/>
          <w:sz w:val="24"/>
          <w:szCs w:val="24"/>
        </w:rPr>
        <w:t>slēgtā komisijas sēdē</w:t>
      </w:r>
      <w:r w:rsidRPr="005126D8">
        <w:rPr>
          <w:rFonts w:asciiTheme="majorBidi" w:hAnsiTheme="majorBidi" w:cstheme="majorBidi"/>
          <w:bCs/>
          <w:sz w:val="24"/>
          <w:szCs w:val="24"/>
        </w:rPr>
        <w:t>.</w:t>
      </w:r>
    </w:p>
    <w:p w14:paraId="7A89AF70" w14:textId="77777777" w:rsidR="006A3923" w:rsidRPr="005126D8" w:rsidRDefault="006A3923" w:rsidP="00F44D22">
      <w:pPr>
        <w:jc w:val="both"/>
        <w:rPr>
          <w:rFonts w:asciiTheme="majorBidi" w:hAnsiTheme="majorBidi" w:cstheme="majorBidi"/>
          <w:sz w:val="24"/>
          <w:szCs w:val="24"/>
        </w:rPr>
      </w:pPr>
    </w:p>
    <w:p w14:paraId="0F1C50BB" w14:textId="77777777" w:rsidR="006A3923" w:rsidRPr="005126D8" w:rsidRDefault="006A3923" w:rsidP="00F44D22">
      <w:pPr>
        <w:pStyle w:val="Heading1"/>
        <w:rPr>
          <w:rFonts w:asciiTheme="majorBidi" w:hAnsiTheme="majorBidi" w:cstheme="majorBidi"/>
          <w:szCs w:val="24"/>
        </w:rPr>
      </w:pPr>
      <w:bookmarkStart w:id="124" w:name="_Toc479593824"/>
      <w:bookmarkStart w:id="125" w:name="_Toc141785298"/>
      <w:bookmarkStart w:id="126" w:name="_Toc141341767"/>
      <w:bookmarkStart w:id="127" w:name="_Toc79552071"/>
      <w:bookmarkStart w:id="128" w:name="_Toc73116771"/>
      <w:bookmarkStart w:id="129" w:name="_Toc72766071"/>
      <w:bookmarkStart w:id="130" w:name="_Toc65967974"/>
      <w:bookmarkStart w:id="131" w:name="_Toc65956615"/>
      <w:bookmarkStart w:id="132" w:name="_Toc65862776"/>
      <w:bookmarkStart w:id="133" w:name="_Toc65454246"/>
      <w:bookmarkStart w:id="134" w:name="_Toc64264077"/>
      <w:bookmarkStart w:id="135" w:name="_Toc64201628"/>
      <w:bookmarkStart w:id="136" w:name="_Toc64201433"/>
      <w:bookmarkStart w:id="137" w:name="_Toc64201285"/>
      <w:bookmarkStart w:id="138" w:name="_Toc45663386"/>
      <w:r w:rsidRPr="005126D8">
        <w:rPr>
          <w:rFonts w:asciiTheme="majorBidi" w:hAnsiTheme="majorBidi" w:cstheme="majorBidi"/>
          <w:szCs w:val="24"/>
        </w:rPr>
        <w:lastRenderedPageBreak/>
        <w:t>Pretendenta tiesības un pienākumi</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C51BEEB" w14:textId="77777777" w:rsidR="006A3923" w:rsidRPr="005126D8" w:rsidRDefault="006A3923" w:rsidP="00F44D22">
      <w:pPr>
        <w:keepNext/>
        <w:rPr>
          <w:rFonts w:asciiTheme="majorBidi" w:hAnsiTheme="majorBidi" w:cstheme="majorBidi"/>
          <w:sz w:val="24"/>
          <w:szCs w:val="24"/>
        </w:rPr>
      </w:pPr>
    </w:p>
    <w:p w14:paraId="771624EB" w14:textId="77777777" w:rsidR="006A3923" w:rsidRPr="00A153EA" w:rsidRDefault="006A3923" w:rsidP="00F44D22">
      <w:pPr>
        <w:keepNext/>
        <w:widowControl w:val="0"/>
        <w:numPr>
          <w:ilvl w:val="1"/>
          <w:numId w:val="9"/>
        </w:numPr>
        <w:tabs>
          <w:tab w:val="num" w:pos="567"/>
        </w:tabs>
        <w:autoSpaceDE w:val="0"/>
        <w:autoSpaceDN w:val="0"/>
        <w:ind w:left="567" w:hanging="567"/>
        <w:jc w:val="both"/>
        <w:outlineLvl w:val="1"/>
        <w:rPr>
          <w:rFonts w:asciiTheme="majorBidi" w:hAnsiTheme="majorBidi" w:cstheme="majorBidi"/>
          <w:sz w:val="24"/>
          <w:szCs w:val="24"/>
        </w:rPr>
      </w:pPr>
      <w:bookmarkStart w:id="139" w:name="_Toc141785299"/>
      <w:bookmarkStart w:id="140" w:name="_Toc141341768"/>
      <w:bookmarkStart w:id="141" w:name="_Toc79552072"/>
      <w:bookmarkStart w:id="142" w:name="_Toc73116772"/>
      <w:bookmarkStart w:id="143" w:name="_Toc72766072"/>
      <w:bookmarkStart w:id="144" w:name="_Toc65967975"/>
      <w:bookmarkStart w:id="145" w:name="_Toc65956616"/>
      <w:bookmarkStart w:id="146" w:name="_Toc65862777"/>
      <w:bookmarkStart w:id="147" w:name="_Toc65454247"/>
      <w:bookmarkStart w:id="148" w:name="_Toc64264078"/>
      <w:bookmarkStart w:id="149" w:name="_Toc64201629"/>
      <w:bookmarkStart w:id="150" w:name="_Toc64201434"/>
      <w:bookmarkStart w:id="151" w:name="_Toc64201286"/>
      <w:r w:rsidRPr="005126D8">
        <w:rPr>
          <w:rFonts w:asciiTheme="majorBidi" w:hAnsiTheme="majorBidi" w:cstheme="majorBidi"/>
          <w:sz w:val="24"/>
          <w:szCs w:val="24"/>
        </w:rPr>
        <w:t xml:space="preserve">Pretendentam, iesniedzot piedāvājumu, ir pienākums ievērot visus konkursa nolikumā </w:t>
      </w:r>
      <w:r w:rsidRPr="00A153EA">
        <w:rPr>
          <w:rFonts w:asciiTheme="majorBidi" w:hAnsiTheme="majorBidi" w:cstheme="majorBidi"/>
          <w:sz w:val="24"/>
          <w:szCs w:val="24"/>
        </w:rPr>
        <w:t xml:space="preserve">minētos nosacījumus. </w:t>
      </w:r>
    </w:p>
    <w:p w14:paraId="16F53E28" w14:textId="43FF2B77" w:rsidR="006A3923" w:rsidRPr="00A153EA" w:rsidRDefault="006A3923" w:rsidP="00ED44C6">
      <w:pPr>
        <w:widowControl w:val="0"/>
        <w:numPr>
          <w:ilvl w:val="1"/>
          <w:numId w:val="9"/>
        </w:numPr>
        <w:tabs>
          <w:tab w:val="num" w:pos="567"/>
        </w:tabs>
        <w:autoSpaceDE w:val="0"/>
        <w:autoSpaceDN w:val="0"/>
        <w:ind w:left="567" w:hanging="567"/>
        <w:jc w:val="both"/>
        <w:outlineLvl w:val="1"/>
        <w:rPr>
          <w:rFonts w:asciiTheme="majorBidi" w:hAnsiTheme="majorBidi" w:cstheme="majorBidi"/>
          <w:sz w:val="24"/>
          <w:szCs w:val="24"/>
        </w:rPr>
      </w:pPr>
      <w:r w:rsidRPr="00A153EA">
        <w:rPr>
          <w:rFonts w:asciiTheme="majorBidi" w:hAnsiTheme="majorBidi" w:cstheme="majorBidi"/>
          <w:sz w:val="24"/>
          <w:szCs w:val="24"/>
        </w:rPr>
        <w:t xml:space="preserve">Pretendentam ir pienākums rakstveidā </w:t>
      </w:r>
      <w:r w:rsidR="00765A79" w:rsidRPr="00A153EA">
        <w:rPr>
          <w:rFonts w:asciiTheme="majorBidi" w:hAnsiTheme="majorBidi" w:cstheme="majorBidi"/>
          <w:sz w:val="24"/>
          <w:szCs w:val="24"/>
        </w:rPr>
        <w:t>K</w:t>
      </w:r>
      <w:r w:rsidRPr="00A153EA">
        <w:rPr>
          <w:rFonts w:asciiTheme="majorBidi" w:hAnsiTheme="majorBidi" w:cstheme="majorBidi"/>
          <w:sz w:val="24"/>
          <w:szCs w:val="24"/>
        </w:rPr>
        <w:t xml:space="preserve">omisijas noteiktajā termiņā sniegt papildu informāciju vai paskaidrojumus par piedāvājumu, ja </w:t>
      </w:r>
      <w:r w:rsidR="00765A79" w:rsidRPr="00A153EA">
        <w:rPr>
          <w:rFonts w:asciiTheme="majorBidi" w:hAnsiTheme="majorBidi" w:cstheme="majorBidi"/>
          <w:sz w:val="24"/>
          <w:szCs w:val="24"/>
        </w:rPr>
        <w:t>K</w:t>
      </w:r>
      <w:r w:rsidRPr="00A153EA">
        <w:rPr>
          <w:rFonts w:asciiTheme="majorBidi" w:hAnsiTheme="majorBidi" w:cstheme="majorBidi"/>
          <w:sz w:val="24"/>
          <w:szCs w:val="24"/>
        </w:rPr>
        <w:t>omisija to pieprasa.</w:t>
      </w:r>
    </w:p>
    <w:bookmarkEnd w:id="139"/>
    <w:bookmarkEnd w:id="140"/>
    <w:bookmarkEnd w:id="141"/>
    <w:bookmarkEnd w:id="142"/>
    <w:bookmarkEnd w:id="143"/>
    <w:bookmarkEnd w:id="144"/>
    <w:bookmarkEnd w:id="145"/>
    <w:bookmarkEnd w:id="146"/>
    <w:bookmarkEnd w:id="147"/>
    <w:bookmarkEnd w:id="148"/>
    <w:bookmarkEnd w:id="149"/>
    <w:bookmarkEnd w:id="150"/>
    <w:bookmarkEnd w:id="151"/>
    <w:p w14:paraId="3F961702" w14:textId="77777777" w:rsidR="006A3923" w:rsidRPr="005126D8" w:rsidRDefault="006A3923" w:rsidP="00F44D22">
      <w:pPr>
        <w:widowControl w:val="0"/>
        <w:autoSpaceDE w:val="0"/>
        <w:autoSpaceDN w:val="0"/>
        <w:jc w:val="both"/>
        <w:outlineLvl w:val="1"/>
        <w:rPr>
          <w:rFonts w:asciiTheme="majorBidi" w:hAnsiTheme="majorBidi" w:cstheme="majorBidi"/>
          <w:sz w:val="24"/>
          <w:szCs w:val="24"/>
        </w:rPr>
      </w:pPr>
    </w:p>
    <w:p w14:paraId="1974C7A6" w14:textId="77777777" w:rsidR="0066458F" w:rsidRPr="005126D8" w:rsidRDefault="0066458F" w:rsidP="00F44D22">
      <w:pPr>
        <w:rPr>
          <w:rFonts w:asciiTheme="majorBidi" w:hAnsiTheme="majorBidi" w:cstheme="majorBidi"/>
          <w:sz w:val="24"/>
          <w:szCs w:val="24"/>
        </w:rPr>
      </w:pPr>
    </w:p>
    <w:p w14:paraId="301BEE2E" w14:textId="77777777" w:rsidR="003F5B5D" w:rsidRPr="005126D8" w:rsidRDefault="000F16FC" w:rsidP="00F44D22">
      <w:pPr>
        <w:pStyle w:val="Heading1"/>
        <w:rPr>
          <w:rFonts w:asciiTheme="majorBidi" w:hAnsiTheme="majorBidi" w:cstheme="majorBidi"/>
          <w:szCs w:val="24"/>
        </w:rPr>
      </w:pPr>
      <w:bookmarkStart w:id="152" w:name="_Toc107198273"/>
      <w:bookmarkStart w:id="153" w:name="_Toc107198609"/>
      <w:bookmarkStart w:id="154" w:name="_Toc129144173"/>
      <w:bookmarkStart w:id="155" w:name="_Toc141341770"/>
      <w:bookmarkStart w:id="156" w:name="_Toc141785301"/>
      <w:bookmarkStart w:id="157" w:name="_Toc45663387"/>
      <w:r w:rsidRPr="005126D8">
        <w:rPr>
          <w:rFonts w:asciiTheme="majorBidi" w:hAnsiTheme="majorBidi" w:cstheme="majorBidi"/>
          <w:szCs w:val="24"/>
        </w:rPr>
        <w:t>P</w:t>
      </w:r>
      <w:r w:rsidR="00861282" w:rsidRPr="005126D8">
        <w:rPr>
          <w:rFonts w:asciiTheme="majorBidi" w:hAnsiTheme="majorBidi" w:cstheme="majorBidi"/>
          <w:szCs w:val="24"/>
        </w:rPr>
        <w:t xml:space="preserve">ielikumu </w:t>
      </w:r>
      <w:r w:rsidR="003F5B5D" w:rsidRPr="005126D8">
        <w:rPr>
          <w:rFonts w:asciiTheme="majorBidi" w:hAnsiTheme="majorBidi" w:cstheme="majorBidi"/>
          <w:szCs w:val="24"/>
        </w:rPr>
        <w:t>saraksts</w:t>
      </w:r>
      <w:bookmarkEnd w:id="152"/>
      <w:bookmarkEnd w:id="153"/>
      <w:bookmarkEnd w:id="154"/>
      <w:bookmarkEnd w:id="155"/>
      <w:bookmarkEnd w:id="156"/>
      <w:bookmarkEnd w:id="157"/>
    </w:p>
    <w:p w14:paraId="3A8D25C1" w14:textId="77777777" w:rsidR="003F5B5D" w:rsidRPr="005126D8" w:rsidRDefault="003F5B5D" w:rsidP="00F44D22">
      <w:pPr>
        <w:rPr>
          <w:rFonts w:asciiTheme="majorBidi" w:hAnsiTheme="majorBidi" w:cstheme="majorBidi"/>
          <w:sz w:val="24"/>
          <w:szCs w:val="24"/>
        </w:rPr>
      </w:pPr>
    </w:p>
    <w:p w14:paraId="715F3736" w14:textId="77777777" w:rsidR="00E94BAD" w:rsidRPr="005126D8" w:rsidRDefault="00E94BAD" w:rsidP="00F44D22">
      <w:pPr>
        <w:pStyle w:val="BodyText"/>
        <w:widowControl/>
        <w:numPr>
          <w:ilvl w:val="0"/>
          <w:numId w:val="1"/>
        </w:numPr>
        <w:tabs>
          <w:tab w:val="clear" w:pos="0"/>
          <w:tab w:val="left" w:pos="426"/>
          <w:tab w:val="left" w:pos="709"/>
        </w:tabs>
        <w:spacing w:after="0"/>
        <w:ind w:left="426" w:hanging="426"/>
        <w:rPr>
          <w:rFonts w:asciiTheme="majorBidi" w:hAnsiTheme="majorBidi" w:cstheme="majorBidi"/>
          <w:i/>
          <w:szCs w:val="24"/>
        </w:rPr>
      </w:pPr>
      <w:r w:rsidRPr="005126D8">
        <w:rPr>
          <w:rFonts w:asciiTheme="majorBidi" w:hAnsiTheme="majorBidi" w:cstheme="majorBidi"/>
          <w:i/>
          <w:szCs w:val="24"/>
        </w:rPr>
        <w:t>pielikums: Pieteikums par piedalīšanos iepirkumā (forma);</w:t>
      </w:r>
    </w:p>
    <w:p w14:paraId="6CD5FA3E" w14:textId="77777777" w:rsidR="002500EA" w:rsidRPr="005126D8" w:rsidRDefault="002500EA" w:rsidP="00F44D22">
      <w:pPr>
        <w:pStyle w:val="BodyText"/>
        <w:numPr>
          <w:ilvl w:val="0"/>
          <w:numId w:val="1"/>
        </w:numPr>
        <w:tabs>
          <w:tab w:val="clear" w:pos="0"/>
          <w:tab w:val="left" w:pos="426"/>
          <w:tab w:val="left" w:pos="709"/>
        </w:tabs>
        <w:spacing w:after="0"/>
        <w:ind w:left="426" w:hanging="426"/>
        <w:rPr>
          <w:rFonts w:asciiTheme="majorBidi" w:hAnsiTheme="majorBidi" w:cstheme="majorBidi"/>
          <w:i/>
          <w:szCs w:val="24"/>
        </w:rPr>
      </w:pPr>
      <w:r w:rsidRPr="005126D8">
        <w:rPr>
          <w:rFonts w:asciiTheme="majorBidi" w:hAnsiTheme="majorBidi" w:cstheme="majorBidi"/>
          <w:i/>
          <w:szCs w:val="24"/>
        </w:rPr>
        <w:t>pielikums:</w:t>
      </w:r>
      <w:r w:rsidRPr="005126D8">
        <w:rPr>
          <w:rFonts w:asciiTheme="majorBidi" w:hAnsiTheme="majorBidi" w:cstheme="majorBidi"/>
          <w:szCs w:val="24"/>
          <w:lang w:eastAsia="lv-LV"/>
        </w:rPr>
        <w:t xml:space="preserve"> </w:t>
      </w:r>
      <w:r w:rsidRPr="005126D8">
        <w:rPr>
          <w:rFonts w:asciiTheme="majorBidi" w:hAnsiTheme="majorBidi" w:cstheme="majorBidi"/>
          <w:i/>
          <w:szCs w:val="24"/>
        </w:rPr>
        <w:t>Informācijas veidlapa par pretendentu un iesaistītajām personām;</w:t>
      </w:r>
    </w:p>
    <w:p w14:paraId="1E62B7C0" w14:textId="77777777" w:rsidR="00B121D6" w:rsidRPr="005126D8" w:rsidRDefault="002500EA" w:rsidP="00F44D22">
      <w:pPr>
        <w:numPr>
          <w:ilvl w:val="0"/>
          <w:numId w:val="1"/>
        </w:numPr>
        <w:tabs>
          <w:tab w:val="clear" w:pos="0"/>
          <w:tab w:val="left" w:pos="426"/>
          <w:tab w:val="left" w:pos="709"/>
        </w:tabs>
        <w:ind w:left="426" w:hanging="426"/>
        <w:rPr>
          <w:rFonts w:asciiTheme="majorBidi" w:hAnsiTheme="majorBidi" w:cstheme="majorBidi"/>
          <w:i/>
          <w:sz w:val="24"/>
          <w:szCs w:val="24"/>
        </w:rPr>
      </w:pPr>
      <w:r w:rsidRPr="005126D8">
        <w:rPr>
          <w:rFonts w:asciiTheme="majorBidi" w:hAnsiTheme="majorBidi" w:cstheme="majorBidi"/>
          <w:i/>
          <w:sz w:val="24"/>
          <w:szCs w:val="24"/>
        </w:rPr>
        <w:t>pielikums: Informācijas veidlapa par apakšuzņēmējiem;</w:t>
      </w:r>
      <w:r w:rsidR="00B02668" w:rsidRPr="005126D8">
        <w:rPr>
          <w:rFonts w:asciiTheme="majorBidi" w:hAnsiTheme="majorBidi" w:cstheme="majorBidi"/>
          <w:i/>
          <w:sz w:val="24"/>
          <w:szCs w:val="24"/>
        </w:rPr>
        <w:t xml:space="preserve"> </w:t>
      </w:r>
    </w:p>
    <w:p w14:paraId="30479191" w14:textId="0302D2EE" w:rsidR="002500EA" w:rsidRPr="005126D8" w:rsidRDefault="002500EA" w:rsidP="00F44D22">
      <w:pPr>
        <w:numPr>
          <w:ilvl w:val="0"/>
          <w:numId w:val="1"/>
        </w:numPr>
        <w:tabs>
          <w:tab w:val="clear" w:pos="0"/>
          <w:tab w:val="left" w:pos="426"/>
          <w:tab w:val="left" w:pos="709"/>
        </w:tabs>
        <w:ind w:left="426" w:hanging="426"/>
        <w:rPr>
          <w:rFonts w:asciiTheme="majorBidi" w:hAnsiTheme="majorBidi" w:cstheme="majorBidi"/>
          <w:i/>
          <w:sz w:val="24"/>
          <w:szCs w:val="24"/>
        </w:rPr>
      </w:pPr>
      <w:r w:rsidRPr="005126D8">
        <w:rPr>
          <w:rFonts w:asciiTheme="majorBidi" w:hAnsiTheme="majorBidi" w:cstheme="majorBidi"/>
          <w:i/>
          <w:sz w:val="24"/>
          <w:szCs w:val="24"/>
        </w:rPr>
        <w:t>pielikums: Informācijas veidlapa par personām, uz kuru iespējām pretendents balstās, lai apliecinātu, ka tā kvalifikācija atbilst nolikuma prasībām;</w:t>
      </w:r>
    </w:p>
    <w:p w14:paraId="44A830F5" w14:textId="77777777" w:rsidR="006B5BA5" w:rsidRPr="005126D8" w:rsidRDefault="00E94BAD" w:rsidP="00F44D22">
      <w:pPr>
        <w:pStyle w:val="BodyText"/>
        <w:widowControl/>
        <w:numPr>
          <w:ilvl w:val="0"/>
          <w:numId w:val="1"/>
        </w:numPr>
        <w:tabs>
          <w:tab w:val="clear" w:pos="0"/>
          <w:tab w:val="left" w:pos="426"/>
          <w:tab w:val="left" w:pos="709"/>
        </w:tabs>
        <w:spacing w:after="0"/>
        <w:ind w:left="426" w:hanging="426"/>
        <w:rPr>
          <w:rFonts w:asciiTheme="majorBidi" w:hAnsiTheme="majorBidi" w:cstheme="majorBidi"/>
          <w:i/>
          <w:szCs w:val="24"/>
        </w:rPr>
      </w:pPr>
      <w:r w:rsidRPr="005126D8">
        <w:rPr>
          <w:rFonts w:asciiTheme="majorBidi" w:hAnsiTheme="majorBidi" w:cstheme="majorBidi"/>
          <w:i/>
          <w:szCs w:val="24"/>
        </w:rPr>
        <w:t>pielikums: Curriculum Vitae (CV</w:t>
      </w:r>
      <w:r w:rsidR="005B2B3C" w:rsidRPr="005126D8">
        <w:rPr>
          <w:rFonts w:asciiTheme="majorBidi" w:hAnsiTheme="majorBidi" w:cstheme="majorBidi"/>
          <w:i/>
          <w:szCs w:val="24"/>
        </w:rPr>
        <w:t>) forma piedāvātajam personālam</w:t>
      </w:r>
      <w:r w:rsidR="001B26B5" w:rsidRPr="005126D8">
        <w:rPr>
          <w:rFonts w:asciiTheme="majorBidi" w:hAnsiTheme="majorBidi" w:cstheme="majorBidi"/>
          <w:i/>
          <w:szCs w:val="24"/>
        </w:rPr>
        <w:t>;</w:t>
      </w:r>
    </w:p>
    <w:p w14:paraId="036AF336" w14:textId="77777777" w:rsidR="00E94BAD" w:rsidRPr="005126D8" w:rsidRDefault="00E94BAD" w:rsidP="00F44D22">
      <w:pPr>
        <w:pStyle w:val="BodyText"/>
        <w:widowControl/>
        <w:numPr>
          <w:ilvl w:val="0"/>
          <w:numId w:val="1"/>
        </w:numPr>
        <w:tabs>
          <w:tab w:val="clear" w:pos="0"/>
          <w:tab w:val="left" w:pos="426"/>
          <w:tab w:val="left" w:pos="709"/>
        </w:tabs>
        <w:spacing w:after="0"/>
        <w:ind w:left="426" w:hanging="426"/>
        <w:rPr>
          <w:rFonts w:asciiTheme="majorBidi" w:hAnsiTheme="majorBidi" w:cstheme="majorBidi"/>
          <w:i/>
          <w:szCs w:val="24"/>
        </w:rPr>
      </w:pPr>
      <w:r w:rsidRPr="005126D8">
        <w:rPr>
          <w:rFonts w:asciiTheme="majorBidi" w:hAnsiTheme="majorBidi" w:cstheme="majorBidi"/>
          <w:i/>
          <w:szCs w:val="24"/>
        </w:rPr>
        <w:t>pieli</w:t>
      </w:r>
      <w:r w:rsidR="003B03FC" w:rsidRPr="005126D8">
        <w:rPr>
          <w:rFonts w:asciiTheme="majorBidi" w:hAnsiTheme="majorBidi" w:cstheme="majorBidi"/>
          <w:i/>
          <w:szCs w:val="24"/>
        </w:rPr>
        <w:t>kums: Tehniskais piedāvājums (f</w:t>
      </w:r>
      <w:r w:rsidRPr="005126D8">
        <w:rPr>
          <w:rFonts w:asciiTheme="majorBidi" w:hAnsiTheme="majorBidi" w:cstheme="majorBidi"/>
          <w:i/>
          <w:szCs w:val="24"/>
        </w:rPr>
        <w:t>orma);</w:t>
      </w:r>
    </w:p>
    <w:p w14:paraId="390107AE" w14:textId="77777777" w:rsidR="00EE7335" w:rsidRPr="005126D8" w:rsidRDefault="00E94BAD" w:rsidP="00F44D22">
      <w:pPr>
        <w:numPr>
          <w:ilvl w:val="0"/>
          <w:numId w:val="1"/>
        </w:numPr>
        <w:tabs>
          <w:tab w:val="left" w:pos="426"/>
          <w:tab w:val="left" w:pos="709"/>
        </w:tabs>
        <w:ind w:left="426" w:hanging="426"/>
        <w:rPr>
          <w:rFonts w:asciiTheme="majorBidi" w:hAnsiTheme="majorBidi" w:cstheme="majorBidi"/>
          <w:i/>
          <w:sz w:val="24"/>
          <w:szCs w:val="24"/>
        </w:rPr>
      </w:pPr>
      <w:r w:rsidRPr="005126D8">
        <w:rPr>
          <w:rFonts w:asciiTheme="majorBidi" w:hAnsiTheme="majorBidi" w:cstheme="majorBidi"/>
          <w:i/>
          <w:sz w:val="24"/>
          <w:szCs w:val="24"/>
        </w:rPr>
        <w:t xml:space="preserve">pielikums: </w:t>
      </w:r>
      <w:r w:rsidR="00EE7335" w:rsidRPr="005126D8">
        <w:rPr>
          <w:rFonts w:asciiTheme="majorBidi" w:hAnsiTheme="majorBidi" w:cstheme="majorBidi"/>
          <w:i/>
          <w:sz w:val="24"/>
          <w:szCs w:val="24"/>
        </w:rPr>
        <w:t>Objekta apsekošanas lapa.</w:t>
      </w:r>
    </w:p>
    <w:p w14:paraId="7790665D" w14:textId="77777777" w:rsidR="001B26B5" w:rsidRPr="005126D8" w:rsidRDefault="00E94BAD" w:rsidP="00F44D22">
      <w:pPr>
        <w:pStyle w:val="BodyText"/>
        <w:widowControl/>
        <w:numPr>
          <w:ilvl w:val="0"/>
          <w:numId w:val="1"/>
        </w:numPr>
        <w:tabs>
          <w:tab w:val="left" w:pos="426"/>
          <w:tab w:val="left" w:pos="709"/>
        </w:tabs>
        <w:spacing w:after="0"/>
        <w:ind w:left="426" w:hanging="426"/>
        <w:rPr>
          <w:rFonts w:asciiTheme="majorBidi" w:hAnsiTheme="majorBidi" w:cstheme="majorBidi"/>
          <w:color w:val="FF0000"/>
          <w:szCs w:val="24"/>
        </w:rPr>
      </w:pPr>
      <w:r w:rsidRPr="005126D8">
        <w:rPr>
          <w:rFonts w:asciiTheme="majorBidi" w:hAnsiTheme="majorBidi" w:cstheme="majorBidi"/>
          <w:i/>
          <w:szCs w:val="24"/>
        </w:rPr>
        <w:t xml:space="preserve">pielikums: </w:t>
      </w:r>
      <w:r w:rsidR="00EE7335" w:rsidRPr="005126D8">
        <w:rPr>
          <w:rFonts w:asciiTheme="majorBidi" w:hAnsiTheme="majorBidi" w:cstheme="majorBidi"/>
          <w:i/>
          <w:szCs w:val="24"/>
        </w:rPr>
        <w:t>Līguma projekts</w:t>
      </w:r>
      <w:r w:rsidR="00B25397" w:rsidRPr="005126D8">
        <w:rPr>
          <w:rFonts w:asciiTheme="majorBidi" w:hAnsiTheme="majorBidi" w:cstheme="majorBidi"/>
          <w:i/>
          <w:szCs w:val="24"/>
        </w:rPr>
        <w:t xml:space="preserve"> </w:t>
      </w:r>
    </w:p>
    <w:p w14:paraId="79B3FAEA" w14:textId="7A4E55E9" w:rsidR="005443A7" w:rsidRPr="00A153EA" w:rsidRDefault="001B26B5" w:rsidP="00F44D22">
      <w:pPr>
        <w:pStyle w:val="BodyText"/>
        <w:widowControl/>
        <w:numPr>
          <w:ilvl w:val="0"/>
          <w:numId w:val="1"/>
        </w:numPr>
        <w:tabs>
          <w:tab w:val="left" w:pos="426"/>
          <w:tab w:val="left" w:pos="709"/>
        </w:tabs>
        <w:spacing w:after="0"/>
        <w:ind w:left="426" w:hanging="426"/>
        <w:rPr>
          <w:rFonts w:asciiTheme="majorBidi" w:hAnsiTheme="majorBidi" w:cstheme="majorBidi"/>
          <w:color w:val="FF0000"/>
          <w:szCs w:val="24"/>
        </w:rPr>
      </w:pPr>
      <w:r w:rsidRPr="005126D8">
        <w:rPr>
          <w:rFonts w:asciiTheme="majorBidi" w:hAnsiTheme="majorBidi" w:cstheme="majorBidi"/>
          <w:i/>
          <w:szCs w:val="24"/>
        </w:rPr>
        <w:t xml:space="preserve">pielikums: </w:t>
      </w:r>
      <w:r w:rsidR="00EE7335" w:rsidRPr="005126D8">
        <w:rPr>
          <w:rFonts w:asciiTheme="majorBidi" w:hAnsiTheme="majorBidi" w:cstheme="majorBidi"/>
          <w:i/>
          <w:szCs w:val="24"/>
        </w:rPr>
        <w:t>Tehniskās specifikācija</w:t>
      </w:r>
      <w:r w:rsidR="00765A79" w:rsidRPr="005126D8">
        <w:rPr>
          <w:rFonts w:asciiTheme="majorBidi" w:hAnsiTheme="majorBidi" w:cstheme="majorBidi"/>
          <w:i/>
          <w:szCs w:val="24"/>
        </w:rPr>
        <w:t>s;</w:t>
      </w:r>
    </w:p>
    <w:p w14:paraId="5E9FF633" w14:textId="0CC73999" w:rsidR="00A153EA" w:rsidRPr="005126D8" w:rsidRDefault="00A153EA" w:rsidP="00A153EA">
      <w:pPr>
        <w:pStyle w:val="BodyText"/>
        <w:widowControl/>
        <w:tabs>
          <w:tab w:val="left" w:pos="426"/>
          <w:tab w:val="left" w:pos="709"/>
        </w:tabs>
        <w:spacing w:after="0"/>
        <w:ind w:left="426"/>
        <w:rPr>
          <w:rFonts w:asciiTheme="majorBidi" w:hAnsiTheme="majorBidi" w:cstheme="majorBidi"/>
          <w:color w:val="FF0000"/>
          <w:szCs w:val="24"/>
        </w:rPr>
      </w:pPr>
      <w:r>
        <w:rPr>
          <w:rFonts w:asciiTheme="majorBidi" w:hAnsiTheme="majorBidi" w:cstheme="majorBidi"/>
          <w:i/>
          <w:szCs w:val="24"/>
        </w:rPr>
        <w:t>9.1. un 9.2. pielikums atsevišķas  Word datnes;</w:t>
      </w:r>
    </w:p>
    <w:p w14:paraId="7AACD05E" w14:textId="77777777" w:rsidR="00152498" w:rsidRPr="005126D8" w:rsidRDefault="001B26B5" w:rsidP="00F44D22">
      <w:pPr>
        <w:pStyle w:val="BodyText"/>
        <w:widowControl/>
        <w:numPr>
          <w:ilvl w:val="0"/>
          <w:numId w:val="1"/>
        </w:numPr>
        <w:tabs>
          <w:tab w:val="left" w:pos="426"/>
          <w:tab w:val="left" w:pos="709"/>
        </w:tabs>
        <w:spacing w:after="0"/>
        <w:ind w:left="426" w:right="-285" w:hanging="426"/>
        <w:jc w:val="both"/>
        <w:rPr>
          <w:rFonts w:asciiTheme="majorBidi" w:hAnsiTheme="majorBidi" w:cstheme="majorBidi"/>
          <w:i/>
          <w:szCs w:val="24"/>
        </w:rPr>
      </w:pPr>
      <w:r w:rsidRPr="005126D8">
        <w:rPr>
          <w:rFonts w:asciiTheme="majorBidi" w:hAnsiTheme="majorBidi" w:cstheme="majorBidi"/>
          <w:i/>
          <w:szCs w:val="24"/>
        </w:rPr>
        <w:t xml:space="preserve">pielikums: </w:t>
      </w:r>
      <w:r w:rsidR="00EE7335" w:rsidRPr="005126D8">
        <w:rPr>
          <w:rFonts w:asciiTheme="majorBidi" w:hAnsiTheme="majorBidi" w:cstheme="majorBidi"/>
          <w:i/>
          <w:szCs w:val="24"/>
        </w:rPr>
        <w:t>Finanšu piedāvājums (forma</w:t>
      </w:r>
      <w:r w:rsidR="00765A79" w:rsidRPr="005126D8">
        <w:rPr>
          <w:rFonts w:asciiTheme="majorBidi" w:hAnsiTheme="majorBidi" w:cstheme="majorBidi"/>
          <w:i/>
          <w:szCs w:val="24"/>
        </w:rPr>
        <w:t>);</w:t>
      </w:r>
    </w:p>
    <w:p w14:paraId="1F323FAF" w14:textId="7952C519" w:rsidR="00EB5B89" w:rsidRPr="005126D8" w:rsidRDefault="00EB5B89" w:rsidP="00EB5B89">
      <w:pPr>
        <w:pStyle w:val="BodyText"/>
        <w:widowControl/>
        <w:tabs>
          <w:tab w:val="left" w:pos="426"/>
          <w:tab w:val="left" w:pos="709"/>
        </w:tabs>
        <w:spacing w:after="0"/>
        <w:ind w:left="426" w:right="-285"/>
        <w:jc w:val="both"/>
        <w:rPr>
          <w:rFonts w:asciiTheme="majorBidi" w:hAnsiTheme="majorBidi" w:cstheme="majorBidi"/>
          <w:i/>
          <w:szCs w:val="24"/>
        </w:rPr>
      </w:pPr>
      <w:r w:rsidRPr="005126D8">
        <w:rPr>
          <w:rFonts w:asciiTheme="majorBidi" w:hAnsiTheme="majorBidi" w:cstheme="majorBidi"/>
          <w:i/>
          <w:szCs w:val="24"/>
        </w:rPr>
        <w:t>10.1. un 10.2. pielikums atsevišķas Excel datnes;</w:t>
      </w:r>
    </w:p>
    <w:p w14:paraId="08ADCA0A" w14:textId="2A42D66A" w:rsidR="00197F5B" w:rsidRPr="005126D8" w:rsidRDefault="00152498" w:rsidP="00F44D22">
      <w:pPr>
        <w:pStyle w:val="BodyText"/>
        <w:widowControl/>
        <w:numPr>
          <w:ilvl w:val="0"/>
          <w:numId w:val="1"/>
        </w:numPr>
        <w:tabs>
          <w:tab w:val="left" w:pos="426"/>
          <w:tab w:val="left" w:pos="709"/>
        </w:tabs>
        <w:spacing w:after="0"/>
        <w:ind w:left="426" w:right="-285" w:hanging="426"/>
        <w:jc w:val="both"/>
        <w:rPr>
          <w:rFonts w:asciiTheme="majorBidi" w:hAnsiTheme="majorBidi" w:cstheme="majorBidi"/>
          <w:szCs w:val="24"/>
        </w:rPr>
      </w:pPr>
      <w:r w:rsidRPr="005126D8">
        <w:rPr>
          <w:rFonts w:asciiTheme="majorBidi" w:hAnsiTheme="majorBidi" w:cstheme="majorBidi"/>
          <w:i/>
          <w:szCs w:val="24"/>
        </w:rPr>
        <w:t>pielikums: Apliecinājums par neatkarīgi izstrādātu piedāvājumu.</w:t>
      </w:r>
    </w:p>
    <w:p w14:paraId="0E2C8BD2" w14:textId="77777777" w:rsidR="00FB51F8" w:rsidRPr="005126D8" w:rsidRDefault="00FB51F8" w:rsidP="00F44D22">
      <w:pPr>
        <w:pStyle w:val="BodyText"/>
        <w:widowControl/>
        <w:tabs>
          <w:tab w:val="left" w:pos="426"/>
          <w:tab w:val="left" w:pos="709"/>
        </w:tabs>
        <w:spacing w:after="0"/>
        <w:ind w:left="426" w:right="-285"/>
        <w:jc w:val="both"/>
        <w:rPr>
          <w:rFonts w:asciiTheme="majorBidi" w:hAnsiTheme="majorBidi" w:cstheme="majorBidi"/>
          <w:i/>
          <w:szCs w:val="24"/>
        </w:rPr>
      </w:pPr>
    </w:p>
    <w:p w14:paraId="5DFCB4E1" w14:textId="77777777" w:rsidR="00FB51F8" w:rsidRPr="005126D8" w:rsidRDefault="00FB51F8" w:rsidP="00F44D22">
      <w:pPr>
        <w:rPr>
          <w:rFonts w:asciiTheme="majorBidi" w:hAnsiTheme="majorBidi" w:cstheme="majorBidi"/>
          <w:sz w:val="24"/>
          <w:szCs w:val="24"/>
        </w:rPr>
      </w:pPr>
    </w:p>
    <w:p w14:paraId="42B4016B" w14:textId="77777777" w:rsidR="008F1D4C" w:rsidRPr="005126D8" w:rsidRDefault="008F1D4C" w:rsidP="00F44D22">
      <w:pPr>
        <w:rPr>
          <w:rFonts w:asciiTheme="majorBidi" w:hAnsiTheme="majorBidi" w:cstheme="majorBidi"/>
          <w:sz w:val="24"/>
          <w:szCs w:val="24"/>
        </w:rPr>
      </w:pPr>
    </w:p>
    <w:p w14:paraId="0EA72C02" w14:textId="20282588" w:rsidR="00141669" w:rsidRPr="005126D8" w:rsidRDefault="00141669" w:rsidP="00F44D22">
      <w:pPr>
        <w:jc w:val="right"/>
        <w:rPr>
          <w:rFonts w:asciiTheme="majorBidi" w:hAnsiTheme="majorBidi" w:cstheme="majorBidi"/>
          <w:b/>
          <w:sz w:val="24"/>
          <w:szCs w:val="24"/>
        </w:rPr>
      </w:pPr>
      <w:r w:rsidRPr="005126D8">
        <w:rPr>
          <w:rFonts w:asciiTheme="majorBidi" w:hAnsiTheme="majorBidi" w:cstheme="majorBidi"/>
          <w:i/>
          <w:sz w:val="24"/>
          <w:szCs w:val="24"/>
        </w:rPr>
        <w:br w:type="page"/>
      </w:r>
      <w:bookmarkStart w:id="158" w:name="_Toc64201290"/>
      <w:bookmarkStart w:id="159" w:name="_Toc64201438"/>
      <w:bookmarkStart w:id="160" w:name="_Toc64201633"/>
      <w:bookmarkStart w:id="161" w:name="_Toc64264082"/>
      <w:bookmarkStart w:id="162" w:name="_Toc65454251"/>
      <w:bookmarkStart w:id="163" w:name="_Toc65862781"/>
      <w:bookmarkStart w:id="164" w:name="_Toc65956620"/>
      <w:bookmarkStart w:id="165" w:name="_Toc65967979"/>
      <w:bookmarkStart w:id="166" w:name="_Toc72766077"/>
      <w:bookmarkStart w:id="167" w:name="_Toc73116777"/>
      <w:bookmarkStart w:id="168" w:name="_Toc79552075"/>
      <w:bookmarkStart w:id="169" w:name="_Toc141341774"/>
      <w:bookmarkStart w:id="170" w:name="_Toc141785305"/>
      <w:r w:rsidRPr="005126D8">
        <w:rPr>
          <w:rFonts w:asciiTheme="majorBidi" w:hAnsiTheme="majorBidi" w:cstheme="majorBidi"/>
          <w:b/>
          <w:sz w:val="24"/>
          <w:szCs w:val="24"/>
        </w:rPr>
        <w:lastRenderedPageBreak/>
        <w:t>1.pielikums</w:t>
      </w:r>
    </w:p>
    <w:p w14:paraId="1DA22788" w14:textId="565DACE0" w:rsidR="00141669" w:rsidRPr="005126D8" w:rsidRDefault="00141669" w:rsidP="00F44D22">
      <w:pPr>
        <w:jc w:val="right"/>
        <w:rPr>
          <w:rFonts w:asciiTheme="majorBidi" w:hAnsiTheme="majorBidi" w:cstheme="majorBidi"/>
          <w:sz w:val="24"/>
          <w:szCs w:val="24"/>
        </w:rPr>
      </w:pPr>
    </w:p>
    <w:p w14:paraId="70D344D3" w14:textId="77777777" w:rsidR="00141669" w:rsidRPr="005126D8" w:rsidRDefault="00141669" w:rsidP="00F44D22">
      <w:pPr>
        <w:jc w:val="right"/>
        <w:rPr>
          <w:rFonts w:asciiTheme="majorBidi" w:hAnsiTheme="majorBidi" w:cstheme="majorBidi"/>
          <w:sz w:val="24"/>
          <w:szCs w:val="24"/>
        </w:rPr>
      </w:pPr>
    </w:p>
    <w:p w14:paraId="74044A3C" w14:textId="657521D6" w:rsidR="00141669" w:rsidRPr="005126D8" w:rsidRDefault="00141669" w:rsidP="00F44D22">
      <w:pPr>
        <w:pStyle w:val="Heading1"/>
        <w:numPr>
          <w:ilvl w:val="0"/>
          <w:numId w:val="0"/>
        </w:numPr>
        <w:jc w:val="center"/>
        <w:rPr>
          <w:rFonts w:asciiTheme="majorBidi" w:hAnsiTheme="majorBidi" w:cstheme="majorBidi"/>
          <w:szCs w:val="24"/>
        </w:rPr>
      </w:pPr>
      <w:bookmarkStart w:id="171" w:name="_Toc536612508"/>
      <w:bookmarkStart w:id="172" w:name="_Toc45663388"/>
      <w:r w:rsidRPr="005126D8">
        <w:rPr>
          <w:rFonts w:asciiTheme="majorBidi" w:hAnsiTheme="majorBidi" w:cstheme="majorBidi"/>
          <w:szCs w:val="24"/>
        </w:rPr>
        <w:t xml:space="preserve">Pieteikums par piedalīšanos </w:t>
      </w:r>
      <w:r w:rsidR="00B12E88" w:rsidRPr="005126D8">
        <w:rPr>
          <w:rFonts w:asciiTheme="majorBidi" w:hAnsiTheme="majorBidi" w:cstheme="majorBidi"/>
          <w:szCs w:val="24"/>
        </w:rPr>
        <w:t>k</w:t>
      </w:r>
      <w:r w:rsidRPr="005126D8">
        <w:rPr>
          <w:rFonts w:asciiTheme="majorBidi" w:hAnsiTheme="majorBidi" w:cstheme="majorBidi"/>
          <w:szCs w:val="24"/>
        </w:rPr>
        <w:t>onkursā</w:t>
      </w:r>
      <w:bookmarkEnd w:id="158"/>
      <w:bookmarkEnd w:id="159"/>
      <w:bookmarkEnd w:id="160"/>
      <w:bookmarkEnd w:id="161"/>
      <w:bookmarkEnd w:id="162"/>
      <w:bookmarkEnd w:id="163"/>
      <w:bookmarkEnd w:id="164"/>
      <w:bookmarkEnd w:id="165"/>
      <w:bookmarkEnd w:id="166"/>
      <w:bookmarkEnd w:id="167"/>
      <w:bookmarkEnd w:id="168"/>
      <w:r w:rsidRPr="005126D8">
        <w:rPr>
          <w:rFonts w:asciiTheme="majorBidi" w:hAnsiTheme="majorBidi" w:cstheme="majorBidi"/>
          <w:szCs w:val="24"/>
        </w:rPr>
        <w:t xml:space="preserve"> (</w:t>
      </w:r>
      <w:r w:rsidRPr="005126D8">
        <w:rPr>
          <w:rFonts w:asciiTheme="majorBidi" w:hAnsiTheme="majorBidi" w:cstheme="majorBidi"/>
          <w:i/>
          <w:szCs w:val="24"/>
        </w:rPr>
        <w:t>forma</w:t>
      </w:r>
      <w:bookmarkEnd w:id="169"/>
      <w:bookmarkEnd w:id="170"/>
      <w:r w:rsidRPr="005126D8">
        <w:rPr>
          <w:rFonts w:asciiTheme="majorBidi" w:hAnsiTheme="majorBidi" w:cstheme="majorBidi"/>
          <w:szCs w:val="24"/>
        </w:rPr>
        <w:t>)</w:t>
      </w:r>
      <w:bookmarkEnd w:id="171"/>
      <w:bookmarkEnd w:id="172"/>
    </w:p>
    <w:p w14:paraId="50D0ADC2" w14:textId="77777777" w:rsidR="00D9135E" w:rsidRPr="005126D8" w:rsidRDefault="00D9135E" w:rsidP="00D9135E">
      <w:pPr>
        <w:jc w:val="center"/>
        <w:rPr>
          <w:rFonts w:asciiTheme="majorBidi" w:hAnsiTheme="majorBidi" w:cstheme="majorBidi"/>
          <w:b/>
          <w:sz w:val="24"/>
          <w:szCs w:val="24"/>
        </w:rPr>
      </w:pPr>
      <w:r w:rsidRPr="005126D8">
        <w:rPr>
          <w:rFonts w:asciiTheme="majorBidi" w:hAnsiTheme="majorBidi" w:cstheme="majorBidi"/>
          <w:b/>
          <w:sz w:val="24"/>
          <w:szCs w:val="24"/>
        </w:rPr>
        <w:t>“Purvu hidroloģisko režīmu stabilizēšana dabas liegumos”</w:t>
      </w:r>
    </w:p>
    <w:p w14:paraId="70A6C5D6" w14:textId="77777777" w:rsidR="00D9135E" w:rsidRPr="005126D8" w:rsidRDefault="00D9135E" w:rsidP="00D9135E">
      <w:pPr>
        <w:jc w:val="center"/>
        <w:rPr>
          <w:rFonts w:asciiTheme="majorBidi" w:hAnsiTheme="majorBidi" w:cstheme="majorBidi"/>
          <w:b/>
          <w:sz w:val="24"/>
          <w:szCs w:val="24"/>
        </w:rPr>
      </w:pPr>
    </w:p>
    <w:p w14:paraId="2D28B879" w14:textId="4900A531" w:rsidR="00141669" w:rsidRPr="005126D8" w:rsidRDefault="00D9135E" w:rsidP="00D9135E">
      <w:pPr>
        <w:jc w:val="center"/>
        <w:rPr>
          <w:rFonts w:asciiTheme="majorBidi" w:hAnsiTheme="majorBidi" w:cstheme="majorBidi"/>
          <w:b/>
          <w:sz w:val="24"/>
          <w:szCs w:val="24"/>
        </w:rPr>
      </w:pPr>
      <w:r w:rsidRPr="005126D8">
        <w:rPr>
          <w:rFonts w:asciiTheme="majorBidi" w:hAnsiTheme="majorBidi" w:cstheme="majorBidi"/>
          <w:b/>
          <w:sz w:val="24"/>
          <w:szCs w:val="24"/>
        </w:rPr>
        <w:t>Iepirkuma identifikācijas Nr.AGS_1</w:t>
      </w:r>
    </w:p>
    <w:p w14:paraId="0E39CA6F" w14:textId="77777777" w:rsidR="00141669" w:rsidRPr="005126D8" w:rsidRDefault="00141669" w:rsidP="00F44D22">
      <w:pPr>
        <w:jc w:val="center"/>
        <w:rPr>
          <w:rFonts w:asciiTheme="majorBidi" w:hAnsiTheme="majorBidi" w:cstheme="majorBidi"/>
          <w:sz w:val="24"/>
          <w:szCs w:val="24"/>
        </w:rPr>
      </w:pPr>
    </w:p>
    <w:p w14:paraId="5A17BAF2" w14:textId="77777777" w:rsidR="00141669" w:rsidRPr="005126D8" w:rsidRDefault="00141669" w:rsidP="00F44D22">
      <w:pPr>
        <w:jc w:val="both"/>
        <w:rPr>
          <w:rFonts w:asciiTheme="majorBidi" w:hAnsiTheme="majorBidi" w:cstheme="majorBidi"/>
          <w:sz w:val="24"/>
          <w:szCs w:val="24"/>
        </w:rPr>
      </w:pPr>
      <w:r w:rsidRPr="005126D8">
        <w:rPr>
          <w:rFonts w:asciiTheme="majorBidi" w:hAnsiTheme="majorBidi" w:cstheme="majorBidi"/>
          <w:sz w:val="24"/>
          <w:szCs w:val="24"/>
        </w:rPr>
        <w:t xml:space="preserve">Pretendents,______________________________________________________________________, </w:t>
      </w:r>
    </w:p>
    <w:p w14:paraId="5B6BBFB6" w14:textId="77777777" w:rsidR="00141669" w:rsidRPr="005126D8" w:rsidRDefault="00141669" w:rsidP="00F44D22">
      <w:pPr>
        <w:jc w:val="center"/>
        <w:rPr>
          <w:rFonts w:asciiTheme="majorBidi" w:eastAsia="SimSun" w:hAnsiTheme="majorBidi" w:cstheme="majorBidi"/>
          <w:sz w:val="24"/>
          <w:szCs w:val="24"/>
        </w:rPr>
      </w:pPr>
      <w:r w:rsidRPr="005126D8">
        <w:rPr>
          <w:rFonts w:asciiTheme="majorBidi" w:eastAsia="SimSun" w:hAnsiTheme="majorBidi" w:cstheme="majorBidi"/>
          <w:sz w:val="24"/>
          <w:szCs w:val="24"/>
        </w:rPr>
        <w:t>Pretendenta nosaukums</w:t>
      </w:r>
    </w:p>
    <w:p w14:paraId="4FA6953D" w14:textId="77777777" w:rsidR="00141669" w:rsidRPr="005126D8" w:rsidRDefault="00141669" w:rsidP="00F44D22">
      <w:pPr>
        <w:jc w:val="both"/>
        <w:rPr>
          <w:rFonts w:asciiTheme="majorBidi" w:eastAsia="SimSun" w:hAnsiTheme="majorBidi" w:cstheme="majorBidi"/>
          <w:sz w:val="24"/>
          <w:szCs w:val="24"/>
        </w:rPr>
      </w:pPr>
      <w:r w:rsidRPr="005126D8">
        <w:rPr>
          <w:rFonts w:asciiTheme="majorBidi" w:eastAsia="SimSun" w:hAnsiTheme="majorBidi" w:cstheme="majorBidi"/>
          <w:sz w:val="24"/>
          <w:szCs w:val="24"/>
        </w:rPr>
        <w:t>reģ. Nr. _______________________, tā ________________________________________________</w:t>
      </w:r>
    </w:p>
    <w:p w14:paraId="44B8231F" w14:textId="77777777" w:rsidR="00141669" w:rsidRPr="005126D8" w:rsidRDefault="00141669" w:rsidP="00F44D22">
      <w:pPr>
        <w:ind w:firstLine="720"/>
        <w:rPr>
          <w:rFonts w:asciiTheme="majorBidi" w:eastAsia="SimSun" w:hAnsiTheme="majorBidi" w:cstheme="majorBidi"/>
          <w:sz w:val="24"/>
          <w:szCs w:val="24"/>
        </w:rPr>
      </w:pPr>
      <w:r w:rsidRPr="005126D8">
        <w:rPr>
          <w:rFonts w:asciiTheme="majorBidi" w:eastAsia="SimSun" w:hAnsiTheme="majorBidi" w:cstheme="majorBidi"/>
          <w:sz w:val="24"/>
          <w:szCs w:val="24"/>
        </w:rPr>
        <w:t xml:space="preserve">     reģistrācijas numurs</w:t>
      </w:r>
      <w:r w:rsidRPr="005126D8">
        <w:rPr>
          <w:rFonts w:asciiTheme="majorBidi" w:eastAsia="SimSun" w:hAnsiTheme="majorBidi" w:cstheme="majorBidi"/>
          <w:sz w:val="24"/>
          <w:szCs w:val="24"/>
        </w:rPr>
        <w:tab/>
      </w:r>
      <w:r w:rsidRPr="005126D8">
        <w:rPr>
          <w:rFonts w:asciiTheme="majorBidi" w:eastAsia="SimSun" w:hAnsiTheme="majorBidi" w:cstheme="majorBidi"/>
          <w:sz w:val="24"/>
          <w:szCs w:val="24"/>
        </w:rPr>
        <w:tab/>
      </w:r>
      <w:r w:rsidRPr="005126D8">
        <w:rPr>
          <w:rFonts w:asciiTheme="majorBidi" w:eastAsia="SimSun" w:hAnsiTheme="majorBidi" w:cstheme="majorBidi"/>
          <w:sz w:val="24"/>
          <w:szCs w:val="24"/>
        </w:rPr>
        <w:tab/>
        <w:t>direktora, vadītāja vai pilnvarotas personas vārds, uzvārds,</w:t>
      </w:r>
    </w:p>
    <w:p w14:paraId="67282D8F" w14:textId="77777777" w:rsidR="00141669" w:rsidRPr="005126D8" w:rsidRDefault="00141669" w:rsidP="00F44D22">
      <w:pPr>
        <w:rPr>
          <w:rFonts w:asciiTheme="majorBidi" w:eastAsia="SimSun" w:hAnsiTheme="majorBidi" w:cstheme="majorBidi"/>
          <w:sz w:val="24"/>
          <w:szCs w:val="24"/>
        </w:rPr>
      </w:pPr>
      <w:r w:rsidRPr="005126D8">
        <w:rPr>
          <w:rFonts w:asciiTheme="majorBidi" w:eastAsia="SimSun" w:hAnsiTheme="majorBidi" w:cstheme="majorBidi"/>
          <w:sz w:val="24"/>
          <w:szCs w:val="24"/>
        </w:rPr>
        <w:t xml:space="preserve">(______________________) </w:t>
      </w:r>
    </w:p>
    <w:p w14:paraId="0B68A3DD" w14:textId="77777777" w:rsidR="00141669" w:rsidRPr="005126D8" w:rsidRDefault="00141669" w:rsidP="00F44D22">
      <w:pPr>
        <w:ind w:firstLine="720"/>
        <w:rPr>
          <w:rFonts w:asciiTheme="majorBidi" w:eastAsia="SimSun" w:hAnsiTheme="majorBidi" w:cstheme="majorBidi"/>
          <w:sz w:val="24"/>
          <w:szCs w:val="24"/>
        </w:rPr>
      </w:pPr>
      <w:r w:rsidRPr="005126D8">
        <w:rPr>
          <w:rFonts w:asciiTheme="majorBidi" w:eastAsia="SimSun" w:hAnsiTheme="majorBidi" w:cstheme="majorBidi"/>
          <w:sz w:val="24"/>
          <w:szCs w:val="24"/>
        </w:rPr>
        <w:t>personas kods</w:t>
      </w:r>
    </w:p>
    <w:p w14:paraId="486311C1" w14:textId="77777777" w:rsidR="00141669" w:rsidRPr="005126D8" w:rsidRDefault="00141669" w:rsidP="00F44D22">
      <w:pPr>
        <w:jc w:val="both"/>
        <w:rPr>
          <w:rFonts w:asciiTheme="majorBidi" w:hAnsiTheme="majorBidi" w:cstheme="majorBidi"/>
          <w:sz w:val="24"/>
          <w:szCs w:val="24"/>
        </w:rPr>
      </w:pPr>
      <w:r w:rsidRPr="005126D8">
        <w:rPr>
          <w:rFonts w:asciiTheme="majorBidi" w:hAnsiTheme="majorBidi" w:cstheme="majorBidi"/>
          <w:sz w:val="24"/>
          <w:szCs w:val="24"/>
        </w:rPr>
        <w:t>personā ar šī pieteikuma iesniegšanu:</w:t>
      </w:r>
    </w:p>
    <w:p w14:paraId="1BACE2FF" w14:textId="599FEB6D" w:rsidR="00367E68" w:rsidRPr="005126D8" w:rsidRDefault="00141669" w:rsidP="00F44D22">
      <w:pPr>
        <w:numPr>
          <w:ilvl w:val="0"/>
          <w:numId w:val="3"/>
        </w:numPr>
        <w:tabs>
          <w:tab w:val="clear" w:pos="480"/>
          <w:tab w:val="num" w:pos="426"/>
        </w:tabs>
        <w:ind w:left="426" w:hanging="426"/>
        <w:jc w:val="both"/>
        <w:rPr>
          <w:rFonts w:asciiTheme="majorBidi" w:hAnsiTheme="majorBidi" w:cstheme="majorBidi"/>
          <w:sz w:val="24"/>
          <w:szCs w:val="24"/>
        </w:rPr>
      </w:pPr>
      <w:r w:rsidRPr="005126D8">
        <w:rPr>
          <w:rFonts w:asciiTheme="majorBidi" w:hAnsiTheme="majorBidi" w:cstheme="majorBidi"/>
          <w:sz w:val="24"/>
          <w:szCs w:val="24"/>
        </w:rPr>
        <w:t xml:space="preserve">piesakās piedalīties </w:t>
      </w:r>
      <w:r w:rsidR="00B12E88" w:rsidRPr="005126D8">
        <w:rPr>
          <w:rFonts w:asciiTheme="majorBidi" w:hAnsiTheme="majorBidi" w:cstheme="majorBidi"/>
          <w:sz w:val="24"/>
          <w:szCs w:val="24"/>
        </w:rPr>
        <w:t>k</w:t>
      </w:r>
      <w:r w:rsidRPr="005126D8">
        <w:rPr>
          <w:rFonts w:asciiTheme="majorBidi" w:hAnsiTheme="majorBidi" w:cstheme="majorBidi"/>
          <w:sz w:val="24"/>
          <w:szCs w:val="24"/>
        </w:rPr>
        <w:t xml:space="preserve">onkursā </w:t>
      </w:r>
      <w:r w:rsidR="00B121D6" w:rsidRPr="005126D8">
        <w:rPr>
          <w:rFonts w:asciiTheme="majorBidi" w:hAnsiTheme="majorBidi" w:cstheme="majorBidi"/>
          <w:sz w:val="24"/>
          <w:szCs w:val="24"/>
        </w:rPr>
        <w:t>“[nosaukums]</w:t>
      </w:r>
      <w:r w:rsidRPr="005126D8">
        <w:rPr>
          <w:rFonts w:asciiTheme="majorBidi" w:hAnsiTheme="majorBidi" w:cstheme="majorBidi"/>
          <w:sz w:val="24"/>
          <w:szCs w:val="24"/>
        </w:rPr>
        <w:t>” (iepirkuma identifikācijas Nr</w:t>
      </w:r>
      <w:r w:rsidR="00B121D6" w:rsidRPr="005126D8">
        <w:rPr>
          <w:rFonts w:asciiTheme="majorBidi" w:hAnsiTheme="majorBidi" w:cstheme="majorBidi"/>
          <w:sz w:val="24"/>
          <w:szCs w:val="24"/>
        </w:rPr>
        <w:t>.[..]</w:t>
      </w:r>
      <w:r w:rsidRPr="005126D8">
        <w:rPr>
          <w:rFonts w:asciiTheme="majorBidi" w:hAnsiTheme="majorBidi" w:cstheme="majorBidi"/>
          <w:sz w:val="24"/>
          <w:szCs w:val="24"/>
        </w:rPr>
        <w:t xml:space="preserve">); </w:t>
      </w:r>
    </w:p>
    <w:p w14:paraId="528D07DC" w14:textId="6717A8E2" w:rsidR="00367E68" w:rsidRPr="005126D8" w:rsidRDefault="00141669" w:rsidP="00F44D22">
      <w:pPr>
        <w:numPr>
          <w:ilvl w:val="0"/>
          <w:numId w:val="3"/>
        </w:numPr>
        <w:tabs>
          <w:tab w:val="clear" w:pos="480"/>
          <w:tab w:val="num" w:pos="426"/>
        </w:tabs>
        <w:ind w:left="426" w:hanging="426"/>
        <w:jc w:val="both"/>
        <w:rPr>
          <w:rFonts w:asciiTheme="majorBidi" w:hAnsiTheme="majorBidi" w:cstheme="majorBidi"/>
          <w:sz w:val="24"/>
          <w:szCs w:val="24"/>
        </w:rPr>
      </w:pPr>
      <w:r w:rsidRPr="005126D8">
        <w:rPr>
          <w:rFonts w:asciiTheme="majorBidi" w:hAnsiTheme="majorBidi" w:cstheme="majorBidi"/>
          <w:sz w:val="24"/>
          <w:szCs w:val="24"/>
        </w:rPr>
        <w:t xml:space="preserve">apņemas ievērot </w:t>
      </w:r>
      <w:r w:rsidR="00B12E88" w:rsidRPr="005126D8">
        <w:rPr>
          <w:rFonts w:asciiTheme="majorBidi" w:hAnsiTheme="majorBidi" w:cstheme="majorBidi"/>
          <w:sz w:val="24"/>
          <w:szCs w:val="24"/>
        </w:rPr>
        <w:t>k</w:t>
      </w:r>
      <w:r w:rsidRPr="005126D8">
        <w:rPr>
          <w:rFonts w:asciiTheme="majorBidi" w:hAnsiTheme="majorBidi" w:cstheme="majorBidi"/>
          <w:sz w:val="24"/>
          <w:szCs w:val="24"/>
        </w:rPr>
        <w:t xml:space="preserve">onkursa nolikuma prasības; </w:t>
      </w:r>
    </w:p>
    <w:p w14:paraId="077357BF" w14:textId="77777777" w:rsidR="00367E68" w:rsidRPr="005126D8" w:rsidRDefault="00141669" w:rsidP="00F44D22">
      <w:pPr>
        <w:numPr>
          <w:ilvl w:val="0"/>
          <w:numId w:val="3"/>
        </w:numPr>
        <w:tabs>
          <w:tab w:val="clear" w:pos="480"/>
          <w:tab w:val="num" w:pos="426"/>
        </w:tabs>
        <w:ind w:left="426" w:hanging="426"/>
        <w:jc w:val="both"/>
        <w:rPr>
          <w:rFonts w:asciiTheme="majorBidi" w:hAnsiTheme="majorBidi" w:cstheme="majorBidi"/>
          <w:sz w:val="24"/>
          <w:szCs w:val="24"/>
        </w:rPr>
      </w:pPr>
      <w:r w:rsidRPr="005126D8">
        <w:rPr>
          <w:rFonts w:asciiTheme="majorBidi" w:hAnsiTheme="majorBidi" w:cstheme="majorBidi"/>
          <w:sz w:val="24"/>
          <w:szCs w:val="24"/>
        </w:rPr>
        <w:t>atzīst sava pieteikuma un piedāvājuma spēkā esamību līdz iepirkuma komisijas lēmuma pieņemšanai par pasūtījuma piešķiršanu, bet gadījumā, ja tiek atzīts par uzvarētāju – līdz attiecīgā līguma noslēgšanai un līguma izpildes nodrošinājuma iesniegšanai;</w:t>
      </w:r>
    </w:p>
    <w:p w14:paraId="6EF9DF2D" w14:textId="77777777" w:rsidR="00367E68" w:rsidRPr="005126D8" w:rsidRDefault="00141669" w:rsidP="00F44D22">
      <w:pPr>
        <w:numPr>
          <w:ilvl w:val="0"/>
          <w:numId w:val="3"/>
        </w:numPr>
        <w:tabs>
          <w:tab w:val="clear" w:pos="480"/>
          <w:tab w:val="num" w:pos="426"/>
        </w:tabs>
        <w:ind w:left="426" w:hanging="426"/>
        <w:jc w:val="both"/>
        <w:rPr>
          <w:rFonts w:asciiTheme="majorBidi" w:hAnsiTheme="majorBidi" w:cstheme="majorBidi"/>
          <w:sz w:val="24"/>
          <w:szCs w:val="24"/>
        </w:rPr>
      </w:pPr>
      <w:r w:rsidRPr="005126D8">
        <w:rPr>
          <w:rFonts w:asciiTheme="majorBidi" w:hAnsiTheme="majorBidi" w:cstheme="majorBidi"/>
          <w:sz w:val="24"/>
          <w:szCs w:val="24"/>
        </w:rPr>
        <w:t>apņemas (ja Pasūtītājs izvēlējies šo piedāvājumu) slēgt līgumu (t. sk. iesniegt līguma izpildes nodrošinājumu) un izpildīt visus šī līguma pamatnosacījumus saskaņā ar nolikuma 8. pielikumu;</w:t>
      </w:r>
    </w:p>
    <w:p w14:paraId="02F3A24F" w14:textId="77777777" w:rsidR="00367E68" w:rsidRPr="005126D8" w:rsidRDefault="00141669" w:rsidP="00F44D22">
      <w:pPr>
        <w:numPr>
          <w:ilvl w:val="0"/>
          <w:numId w:val="3"/>
        </w:numPr>
        <w:tabs>
          <w:tab w:val="clear" w:pos="480"/>
          <w:tab w:val="num" w:pos="426"/>
        </w:tabs>
        <w:ind w:left="426" w:hanging="426"/>
        <w:jc w:val="both"/>
        <w:rPr>
          <w:rFonts w:asciiTheme="majorBidi" w:hAnsiTheme="majorBidi" w:cstheme="majorBidi"/>
          <w:sz w:val="24"/>
          <w:szCs w:val="24"/>
        </w:rPr>
      </w:pPr>
      <w:r w:rsidRPr="005126D8">
        <w:rPr>
          <w:rFonts w:asciiTheme="majorBidi" w:hAnsiTheme="majorBidi" w:cstheme="majorBidi"/>
          <w:sz w:val="24"/>
          <w:szCs w:val="24"/>
        </w:rPr>
        <w:t xml:space="preserve">apliecina, ka visas sniegtās ziņas ir patiesas; </w:t>
      </w:r>
    </w:p>
    <w:p w14:paraId="57A665F9" w14:textId="185A978B" w:rsidR="00367E68" w:rsidRPr="005126D8" w:rsidRDefault="00141669" w:rsidP="00F44D22">
      <w:pPr>
        <w:numPr>
          <w:ilvl w:val="0"/>
          <w:numId w:val="3"/>
        </w:numPr>
        <w:tabs>
          <w:tab w:val="clear" w:pos="480"/>
          <w:tab w:val="num" w:pos="426"/>
        </w:tabs>
        <w:ind w:left="426" w:hanging="426"/>
        <w:jc w:val="both"/>
        <w:rPr>
          <w:rFonts w:asciiTheme="majorBidi" w:hAnsiTheme="majorBidi" w:cstheme="majorBidi"/>
          <w:sz w:val="24"/>
          <w:szCs w:val="24"/>
        </w:rPr>
      </w:pPr>
      <w:r w:rsidRPr="005126D8">
        <w:rPr>
          <w:rFonts w:asciiTheme="majorBidi" w:hAnsiTheme="majorBidi" w:cstheme="majorBidi"/>
          <w:sz w:val="24"/>
          <w:szCs w:val="24"/>
        </w:rPr>
        <w:t>apliecina, ka ir pilnībā iepazinies ar attīstāmā būvobjekta tehnisko stāvokli, veicamo darbu apjomu un atzinis šo iegūto informāciju par pietiekamu, lai veiktu būvdarbus un būvobjektu nodotu ekspluatācijā un novērtējis visus ar būvdarbu izpildi saistītos riskus;</w:t>
      </w:r>
    </w:p>
    <w:p w14:paraId="25A2E0EC" w14:textId="0A048ADF" w:rsidR="00141669" w:rsidRPr="005126D8" w:rsidRDefault="00141669" w:rsidP="00F44D22">
      <w:pPr>
        <w:numPr>
          <w:ilvl w:val="0"/>
          <w:numId w:val="3"/>
        </w:numPr>
        <w:tabs>
          <w:tab w:val="clear" w:pos="480"/>
          <w:tab w:val="num" w:pos="426"/>
        </w:tabs>
        <w:ind w:left="426" w:hanging="426"/>
        <w:jc w:val="both"/>
        <w:rPr>
          <w:rFonts w:asciiTheme="majorBidi" w:hAnsiTheme="majorBidi" w:cstheme="majorBidi"/>
          <w:sz w:val="24"/>
          <w:szCs w:val="24"/>
        </w:rPr>
      </w:pPr>
      <w:r w:rsidRPr="005126D8">
        <w:rPr>
          <w:rFonts w:asciiTheme="majorBidi" w:hAnsiTheme="majorBidi" w:cstheme="majorBidi"/>
          <w:sz w:val="24"/>
          <w:szCs w:val="24"/>
        </w:rPr>
        <w:t>apņemas (ja P</w:t>
      </w:r>
      <w:r w:rsidRPr="00A153EA">
        <w:rPr>
          <w:rFonts w:asciiTheme="majorBidi" w:hAnsiTheme="majorBidi" w:cstheme="majorBidi"/>
          <w:sz w:val="24"/>
          <w:szCs w:val="24"/>
        </w:rPr>
        <w:t xml:space="preserve">asūtītājs izvēlējies šo piedāvājumu) </w:t>
      </w:r>
      <w:r w:rsidR="00765A79" w:rsidRPr="00A153EA">
        <w:rPr>
          <w:rFonts w:asciiTheme="majorBidi" w:hAnsiTheme="majorBidi" w:cstheme="majorBidi"/>
          <w:sz w:val="24"/>
          <w:szCs w:val="24"/>
        </w:rPr>
        <w:t>veikt darbus</w:t>
      </w:r>
      <w:r w:rsidRPr="00A153EA">
        <w:rPr>
          <w:rFonts w:asciiTheme="majorBidi" w:hAnsiTheme="majorBidi" w:cstheme="majorBidi"/>
          <w:sz w:val="24"/>
          <w:szCs w:val="24"/>
        </w:rPr>
        <w:t xml:space="preserve"> tehniskajās specifikācijās (būvprojektā) noteiktajām </w:t>
      </w:r>
      <w:r w:rsidRPr="005126D8">
        <w:rPr>
          <w:rFonts w:asciiTheme="majorBidi" w:hAnsiTheme="majorBidi" w:cstheme="majorBidi"/>
          <w:sz w:val="24"/>
          <w:szCs w:val="24"/>
        </w:rPr>
        <w:t>prasībām par kopējo piedāvāto līgumcenu:</w:t>
      </w:r>
    </w:p>
    <w:p w14:paraId="749B7195" w14:textId="77777777" w:rsidR="00367E68" w:rsidRPr="005126D8" w:rsidRDefault="00367E68" w:rsidP="00F44D22">
      <w:pPr>
        <w:pStyle w:val="ListParagraph"/>
        <w:rPr>
          <w:rFonts w:asciiTheme="majorBidi" w:hAnsiTheme="majorBidi" w:cstheme="majorBidi"/>
          <w:szCs w:val="24"/>
        </w:rPr>
      </w:pPr>
    </w:p>
    <w:p w14:paraId="0A6155A5" w14:textId="77777777" w:rsidR="00367E68" w:rsidRPr="005126D8" w:rsidRDefault="00367E68" w:rsidP="00F44D22">
      <w:pPr>
        <w:ind w:left="357"/>
        <w:jc w:val="both"/>
        <w:rPr>
          <w:rFonts w:asciiTheme="majorBidi" w:hAnsiTheme="majorBidi" w:cstheme="majorBidi"/>
          <w:sz w:val="24"/>
          <w:szCs w:val="24"/>
        </w:rPr>
      </w:pPr>
    </w:p>
    <w:p w14:paraId="531F5FCD" w14:textId="75C65A58" w:rsidR="00141669" w:rsidRPr="005126D8" w:rsidRDefault="00141669" w:rsidP="00F44D22">
      <w:pPr>
        <w:tabs>
          <w:tab w:val="left" w:pos="851"/>
        </w:tabs>
        <w:ind w:left="851"/>
        <w:jc w:val="both"/>
        <w:rPr>
          <w:rFonts w:asciiTheme="majorBidi" w:hAnsiTheme="majorBidi" w:cstheme="majorBidi"/>
          <w:b/>
          <w:sz w:val="24"/>
          <w:szCs w:val="24"/>
        </w:rPr>
      </w:pPr>
      <w:r w:rsidRPr="005126D8">
        <w:rPr>
          <w:rFonts w:asciiTheme="majorBidi" w:hAnsiTheme="majorBidi" w:cstheme="majorBidi"/>
          <w:b/>
          <w:sz w:val="24"/>
          <w:szCs w:val="24"/>
        </w:rPr>
        <w:t xml:space="preserve">EUR_______________ (___________ </w:t>
      </w:r>
      <w:r w:rsidRPr="005126D8">
        <w:rPr>
          <w:rFonts w:asciiTheme="majorBidi" w:hAnsiTheme="majorBidi" w:cstheme="majorBidi"/>
          <w:b/>
          <w:i/>
          <w:sz w:val="24"/>
          <w:szCs w:val="24"/>
        </w:rPr>
        <w:t>euro</w:t>
      </w:r>
      <w:r w:rsidRPr="005126D8">
        <w:rPr>
          <w:rFonts w:asciiTheme="majorBidi" w:hAnsiTheme="majorBidi" w:cstheme="majorBidi"/>
          <w:b/>
          <w:sz w:val="24"/>
          <w:szCs w:val="24"/>
        </w:rPr>
        <w:t xml:space="preserve"> un __</w:t>
      </w:r>
      <w:r w:rsidRPr="005126D8">
        <w:rPr>
          <w:rFonts w:asciiTheme="majorBidi" w:hAnsiTheme="majorBidi" w:cstheme="majorBidi"/>
          <w:b/>
          <w:i/>
          <w:sz w:val="24"/>
          <w:szCs w:val="24"/>
        </w:rPr>
        <w:t>euro</w:t>
      </w:r>
      <w:r w:rsidRPr="005126D8">
        <w:rPr>
          <w:rFonts w:asciiTheme="majorBidi" w:hAnsiTheme="majorBidi" w:cstheme="majorBidi"/>
          <w:b/>
          <w:sz w:val="24"/>
          <w:szCs w:val="24"/>
        </w:rPr>
        <w:t xml:space="preserve"> centi) bez pievienotās vērtības nodokļa</w:t>
      </w:r>
      <w:r w:rsidR="00F464D8" w:rsidRPr="005126D8">
        <w:rPr>
          <w:rFonts w:asciiTheme="majorBidi" w:hAnsiTheme="majorBidi" w:cstheme="majorBidi"/>
          <w:b/>
          <w:sz w:val="24"/>
          <w:szCs w:val="24"/>
        </w:rPr>
        <w:t>.</w:t>
      </w:r>
    </w:p>
    <w:p w14:paraId="75AB1289" w14:textId="77777777" w:rsidR="00141669" w:rsidRPr="005126D8" w:rsidRDefault="00141669" w:rsidP="00F44D22">
      <w:pPr>
        <w:tabs>
          <w:tab w:val="left" w:pos="851"/>
        </w:tabs>
        <w:ind w:left="851"/>
        <w:jc w:val="both"/>
        <w:rPr>
          <w:rFonts w:asciiTheme="majorBidi" w:hAnsiTheme="majorBidi" w:cstheme="majorBidi"/>
          <w:b/>
          <w:sz w:val="24"/>
          <w:szCs w:val="24"/>
        </w:rPr>
      </w:pPr>
    </w:p>
    <w:p w14:paraId="3EF31485" w14:textId="11B6E2B6" w:rsidR="00367E68" w:rsidRPr="005126D8" w:rsidRDefault="00141669" w:rsidP="00F44D22">
      <w:pPr>
        <w:numPr>
          <w:ilvl w:val="0"/>
          <w:numId w:val="3"/>
        </w:numPr>
        <w:tabs>
          <w:tab w:val="clear" w:pos="480"/>
          <w:tab w:val="num" w:pos="426"/>
        </w:tabs>
        <w:jc w:val="both"/>
        <w:rPr>
          <w:rFonts w:asciiTheme="majorBidi" w:hAnsiTheme="majorBidi" w:cstheme="majorBidi"/>
          <w:sz w:val="24"/>
          <w:szCs w:val="24"/>
        </w:rPr>
      </w:pPr>
      <w:r w:rsidRPr="005126D8">
        <w:rPr>
          <w:rFonts w:asciiTheme="majorBidi" w:hAnsiTheme="majorBidi" w:cstheme="majorBidi"/>
          <w:sz w:val="24"/>
          <w:szCs w:val="24"/>
          <w:lang w:eastAsia="lv-LV"/>
        </w:rPr>
        <w:t>Mēs piekrītam</w:t>
      </w:r>
      <w:r w:rsidR="00152498" w:rsidRPr="005126D8">
        <w:rPr>
          <w:rFonts w:asciiTheme="majorBidi" w:hAnsiTheme="majorBidi" w:cstheme="majorBidi"/>
          <w:sz w:val="24"/>
          <w:szCs w:val="24"/>
          <w:lang w:eastAsia="lv-LV"/>
        </w:rPr>
        <w:t xml:space="preserve"> konkursa</w:t>
      </w:r>
      <w:r w:rsidRPr="005126D8">
        <w:rPr>
          <w:rFonts w:asciiTheme="majorBidi" w:hAnsiTheme="majorBidi" w:cstheme="majorBidi"/>
          <w:sz w:val="24"/>
          <w:szCs w:val="24"/>
          <w:lang w:eastAsia="lv-LV"/>
        </w:rPr>
        <w:t xml:space="preserve"> nolikumam </w:t>
      </w:r>
      <w:r w:rsidR="00152498" w:rsidRPr="005126D8">
        <w:rPr>
          <w:rFonts w:asciiTheme="majorBidi" w:hAnsiTheme="majorBidi" w:cstheme="majorBidi"/>
          <w:sz w:val="24"/>
          <w:szCs w:val="24"/>
          <w:lang w:eastAsia="lv-LV"/>
        </w:rPr>
        <w:t xml:space="preserve">un tam </w:t>
      </w:r>
      <w:r w:rsidRPr="005126D8">
        <w:rPr>
          <w:rFonts w:asciiTheme="majorBidi" w:hAnsiTheme="majorBidi" w:cstheme="majorBidi"/>
          <w:sz w:val="24"/>
          <w:szCs w:val="24"/>
          <w:lang w:eastAsia="lv-LV"/>
        </w:rPr>
        <w:t>pievienotā līguma projekta noteikumiem.</w:t>
      </w:r>
    </w:p>
    <w:p w14:paraId="0E670ACF" w14:textId="77777777" w:rsidR="00367E68" w:rsidRPr="005126D8" w:rsidRDefault="00367E68" w:rsidP="00F44D22">
      <w:pPr>
        <w:ind w:left="480"/>
        <w:jc w:val="both"/>
        <w:rPr>
          <w:rFonts w:asciiTheme="majorBidi" w:hAnsiTheme="majorBidi" w:cstheme="majorBidi"/>
          <w:sz w:val="24"/>
          <w:szCs w:val="24"/>
        </w:rPr>
      </w:pPr>
    </w:p>
    <w:p w14:paraId="22166E88" w14:textId="77777777" w:rsidR="00141669" w:rsidRPr="00A153EA" w:rsidRDefault="00141669" w:rsidP="00F44D22">
      <w:pPr>
        <w:numPr>
          <w:ilvl w:val="0"/>
          <w:numId w:val="3"/>
        </w:numPr>
        <w:tabs>
          <w:tab w:val="clear" w:pos="480"/>
          <w:tab w:val="num" w:pos="426"/>
        </w:tabs>
        <w:jc w:val="both"/>
        <w:rPr>
          <w:rFonts w:asciiTheme="majorBidi" w:hAnsiTheme="majorBidi" w:cstheme="majorBidi"/>
          <w:sz w:val="24"/>
          <w:szCs w:val="24"/>
        </w:rPr>
      </w:pPr>
      <w:r w:rsidRPr="005126D8">
        <w:rPr>
          <w:rFonts w:asciiTheme="majorBidi" w:hAnsiTheme="majorBidi" w:cstheme="majorBidi"/>
          <w:sz w:val="24"/>
          <w:szCs w:val="24"/>
          <w:lang w:eastAsia="lv-LV"/>
        </w:rPr>
        <w:t>Mēs apliecinām</w:t>
      </w:r>
      <w:r w:rsidRPr="00A153EA">
        <w:rPr>
          <w:rFonts w:asciiTheme="majorBidi" w:hAnsiTheme="majorBidi" w:cstheme="majorBidi"/>
          <w:sz w:val="24"/>
          <w:szCs w:val="24"/>
          <w:lang w:eastAsia="lv-LV"/>
        </w:rPr>
        <w:t>, ka:</w:t>
      </w:r>
    </w:p>
    <w:p w14:paraId="519B2E3F" w14:textId="590032B9" w:rsidR="00367E68" w:rsidRPr="00A153EA" w:rsidRDefault="00141669" w:rsidP="00F44D22">
      <w:pPr>
        <w:numPr>
          <w:ilvl w:val="1"/>
          <w:numId w:val="3"/>
        </w:numPr>
        <w:ind w:hanging="414"/>
        <w:jc w:val="both"/>
        <w:rPr>
          <w:rFonts w:asciiTheme="majorBidi" w:hAnsiTheme="majorBidi" w:cstheme="majorBidi"/>
          <w:sz w:val="24"/>
          <w:szCs w:val="24"/>
        </w:rPr>
      </w:pPr>
      <w:r w:rsidRPr="00A153EA">
        <w:rPr>
          <w:rFonts w:asciiTheme="majorBidi" w:hAnsiTheme="majorBidi" w:cstheme="majorBidi"/>
          <w:sz w:val="24"/>
          <w:szCs w:val="24"/>
          <w:lang w:eastAsia="lv-LV"/>
        </w:rPr>
        <w:t>mums nav konkurenci ierobežojošas priekšrocības iepirkuma procedūrā, un mēs, kā arī ar mums saistīta juridiskā persona nav bijusi iesaistīta iepirkuma procedūras sagatavošanā.</w:t>
      </w:r>
    </w:p>
    <w:p w14:paraId="3A0A2EB6" w14:textId="3C73BE52" w:rsidR="00367E68" w:rsidRPr="005126D8" w:rsidRDefault="00141669" w:rsidP="00F44D22">
      <w:pPr>
        <w:numPr>
          <w:ilvl w:val="1"/>
          <w:numId w:val="3"/>
        </w:numPr>
        <w:ind w:hanging="414"/>
        <w:jc w:val="both"/>
        <w:rPr>
          <w:rFonts w:asciiTheme="majorBidi" w:hAnsiTheme="majorBidi" w:cstheme="majorBidi"/>
          <w:sz w:val="24"/>
          <w:szCs w:val="24"/>
        </w:rPr>
      </w:pPr>
      <w:r w:rsidRPr="005126D8">
        <w:rPr>
          <w:rFonts w:asciiTheme="majorBidi" w:hAnsiTheme="majorBidi" w:cstheme="majorBidi"/>
          <w:sz w:val="24"/>
          <w:szCs w:val="24"/>
          <w:lang w:eastAsia="lv-LV"/>
        </w:rPr>
        <w:t xml:space="preserve">piedāvātie pakalpojumi atbilst visām </w:t>
      </w:r>
      <w:r w:rsidR="00152498" w:rsidRPr="005126D8">
        <w:rPr>
          <w:rFonts w:asciiTheme="majorBidi" w:hAnsiTheme="majorBidi" w:cstheme="majorBidi"/>
          <w:sz w:val="24"/>
          <w:szCs w:val="24"/>
          <w:lang w:eastAsia="lv-LV"/>
        </w:rPr>
        <w:t>T</w:t>
      </w:r>
      <w:r w:rsidRPr="005126D8">
        <w:rPr>
          <w:rFonts w:asciiTheme="majorBidi" w:hAnsiTheme="majorBidi" w:cstheme="majorBidi"/>
          <w:sz w:val="24"/>
          <w:szCs w:val="24"/>
          <w:lang w:eastAsia="lv-LV"/>
        </w:rPr>
        <w:t>ehniskajā specifikācijā izvirzītajām prasībām;</w:t>
      </w:r>
    </w:p>
    <w:p w14:paraId="33AEE1B9" w14:textId="77777777" w:rsidR="00141669" w:rsidRPr="005126D8" w:rsidRDefault="00141669" w:rsidP="00F44D22">
      <w:pPr>
        <w:numPr>
          <w:ilvl w:val="1"/>
          <w:numId w:val="3"/>
        </w:numPr>
        <w:ind w:hanging="414"/>
        <w:jc w:val="both"/>
        <w:rPr>
          <w:rFonts w:asciiTheme="majorBidi" w:hAnsiTheme="majorBidi" w:cstheme="majorBidi"/>
          <w:sz w:val="24"/>
          <w:szCs w:val="24"/>
        </w:rPr>
      </w:pPr>
      <w:r w:rsidRPr="005126D8">
        <w:rPr>
          <w:rFonts w:asciiTheme="majorBidi" w:hAnsiTheme="majorBidi" w:cstheme="majorBidi"/>
          <w:sz w:val="24"/>
          <w:szCs w:val="24"/>
          <w:lang w:eastAsia="lv-LV"/>
        </w:rPr>
        <w:t>mūsu rīcībā ir visi nepieciešamie resursi savlaicīgai un kvalitatīvai līguma izpildei atbilstoši Tehniskajai specifikācijai;</w:t>
      </w:r>
    </w:p>
    <w:p w14:paraId="5716355F" w14:textId="77777777" w:rsidR="00367E68" w:rsidRPr="005126D8" w:rsidRDefault="00367E68" w:rsidP="00F44D22">
      <w:pPr>
        <w:ind w:left="840"/>
        <w:jc w:val="both"/>
        <w:rPr>
          <w:rFonts w:asciiTheme="majorBidi" w:hAnsiTheme="majorBidi" w:cstheme="majorBidi"/>
          <w:sz w:val="24"/>
          <w:szCs w:val="24"/>
        </w:rPr>
      </w:pPr>
    </w:p>
    <w:p w14:paraId="0A0A5C13" w14:textId="77777777" w:rsidR="00141669" w:rsidRPr="005126D8" w:rsidRDefault="00141669" w:rsidP="00F44D22">
      <w:pPr>
        <w:numPr>
          <w:ilvl w:val="0"/>
          <w:numId w:val="3"/>
        </w:numPr>
        <w:jc w:val="both"/>
        <w:rPr>
          <w:rFonts w:asciiTheme="majorBidi" w:hAnsiTheme="majorBidi" w:cstheme="majorBidi"/>
          <w:sz w:val="24"/>
          <w:szCs w:val="24"/>
        </w:rPr>
      </w:pPr>
      <w:r w:rsidRPr="005126D8">
        <w:rPr>
          <w:rFonts w:asciiTheme="majorBidi" w:hAnsiTheme="majorBidi" w:cstheme="majorBidi"/>
          <w:sz w:val="24"/>
          <w:szCs w:val="24"/>
          <w:lang w:eastAsia="lv-LV"/>
        </w:rPr>
        <w:t>Informējam, ka mūsu uzņēmums atbilst šādam uzņēmuma statusam:</w:t>
      </w:r>
    </w:p>
    <w:tbl>
      <w:tblPr>
        <w:tblW w:w="8296" w:type="dxa"/>
        <w:tblInd w:w="284" w:type="dxa"/>
        <w:tblLook w:val="04A0" w:firstRow="1" w:lastRow="0" w:firstColumn="1" w:lastColumn="0" w:noHBand="0" w:noVBand="1"/>
      </w:tblPr>
      <w:tblGrid>
        <w:gridCol w:w="562"/>
        <w:gridCol w:w="7734"/>
      </w:tblGrid>
      <w:tr w:rsidR="00141669" w:rsidRPr="005126D8" w14:paraId="2394FD22" w14:textId="77777777" w:rsidTr="00766D57">
        <w:sdt>
          <w:sdtPr>
            <w:rPr>
              <w:rFonts w:asciiTheme="majorBidi" w:hAnsiTheme="majorBidi" w:cstheme="majorBidi"/>
              <w:b/>
              <w:sz w:val="24"/>
              <w:szCs w:val="24"/>
              <w:lang w:eastAsia="lv-LV"/>
            </w:rPr>
            <w:id w:val="166679577"/>
            <w14:checkbox>
              <w14:checked w14:val="0"/>
              <w14:checkedState w14:val="2612" w14:font="MS Gothic"/>
              <w14:uncheckedState w14:val="2610" w14:font="MS Gothic"/>
            </w14:checkbox>
          </w:sdtPr>
          <w:sdtContent>
            <w:tc>
              <w:tcPr>
                <w:tcW w:w="562" w:type="dxa"/>
              </w:tcPr>
              <w:p w14:paraId="4A7B0138" w14:textId="11626189" w:rsidR="00141669" w:rsidRPr="005126D8" w:rsidRDefault="00F464D8" w:rsidP="00F44D22">
                <w:pPr>
                  <w:overflowPunct w:val="0"/>
                  <w:autoSpaceDE w:val="0"/>
                  <w:autoSpaceDN w:val="0"/>
                  <w:adjustRightInd w:val="0"/>
                  <w:ind w:right="-113"/>
                  <w:jc w:val="center"/>
                  <w:textAlignment w:val="baseline"/>
                  <w:rPr>
                    <w:rFonts w:asciiTheme="majorBidi" w:hAnsiTheme="majorBidi" w:cstheme="majorBidi"/>
                    <w:b/>
                    <w:sz w:val="24"/>
                    <w:szCs w:val="24"/>
                    <w:lang w:eastAsia="lv-LV"/>
                  </w:rPr>
                </w:pPr>
                <w:r w:rsidRPr="005126D8">
                  <w:rPr>
                    <w:rFonts w:ascii="Segoe UI Symbol" w:eastAsia="MS Gothic" w:hAnsi="Segoe UI Symbol" w:cs="Segoe UI Symbol"/>
                    <w:b/>
                    <w:sz w:val="24"/>
                    <w:szCs w:val="24"/>
                    <w:lang w:eastAsia="lv-LV"/>
                  </w:rPr>
                  <w:t>☐</w:t>
                </w:r>
              </w:p>
            </w:tc>
          </w:sdtContent>
        </w:sdt>
        <w:tc>
          <w:tcPr>
            <w:tcW w:w="7734" w:type="dxa"/>
          </w:tcPr>
          <w:p w14:paraId="6BEAA3A6" w14:textId="77777777" w:rsidR="00141669" w:rsidRPr="005126D8" w:rsidRDefault="00141669" w:rsidP="00F44D22">
            <w:pPr>
              <w:overflowPunct w:val="0"/>
              <w:autoSpaceDE w:val="0"/>
              <w:autoSpaceDN w:val="0"/>
              <w:adjustRightInd w:val="0"/>
              <w:ind w:left="181" w:right="28"/>
              <w:jc w:val="both"/>
              <w:textAlignment w:val="baseline"/>
              <w:rPr>
                <w:rFonts w:asciiTheme="majorBidi" w:hAnsiTheme="majorBidi" w:cstheme="majorBidi"/>
                <w:sz w:val="24"/>
                <w:szCs w:val="24"/>
                <w:lang w:eastAsia="lv-LV"/>
              </w:rPr>
            </w:pPr>
            <w:r w:rsidRPr="005126D8">
              <w:rPr>
                <w:rFonts w:asciiTheme="majorBidi" w:hAnsiTheme="majorBidi" w:cstheme="majorBidi"/>
                <w:sz w:val="24"/>
                <w:szCs w:val="24"/>
                <w:lang w:eastAsia="lv-LV"/>
              </w:rPr>
              <w:t xml:space="preserve">Mazais uzņēmums (nodarbinātas mazāk nekā 50 personas un gada apgrozījums un/vai gada bilance kopā nepārsniedz 10 miljonus </w:t>
            </w:r>
            <w:r w:rsidRPr="005126D8">
              <w:rPr>
                <w:rFonts w:asciiTheme="majorBidi" w:hAnsiTheme="majorBidi" w:cstheme="majorBidi"/>
                <w:i/>
                <w:sz w:val="24"/>
                <w:szCs w:val="24"/>
                <w:lang w:eastAsia="lv-LV"/>
              </w:rPr>
              <w:t>euro</w:t>
            </w:r>
            <w:r w:rsidRPr="005126D8">
              <w:rPr>
                <w:rFonts w:asciiTheme="majorBidi" w:hAnsiTheme="majorBidi" w:cstheme="majorBidi"/>
                <w:sz w:val="24"/>
                <w:szCs w:val="24"/>
                <w:lang w:eastAsia="lv-LV"/>
              </w:rPr>
              <w:t>).</w:t>
            </w:r>
          </w:p>
        </w:tc>
      </w:tr>
      <w:tr w:rsidR="00E31C46" w:rsidRPr="005126D8" w14:paraId="5FF263A8" w14:textId="77777777" w:rsidTr="00766D57">
        <w:sdt>
          <w:sdtPr>
            <w:rPr>
              <w:rFonts w:asciiTheme="majorBidi" w:hAnsiTheme="majorBidi" w:cstheme="majorBidi"/>
              <w:b/>
              <w:sz w:val="24"/>
              <w:szCs w:val="24"/>
              <w:lang w:eastAsia="lv-LV"/>
            </w:rPr>
            <w:id w:val="2037390573"/>
            <w14:checkbox>
              <w14:checked w14:val="0"/>
              <w14:checkedState w14:val="2612" w14:font="MS Gothic"/>
              <w14:uncheckedState w14:val="2610" w14:font="MS Gothic"/>
            </w14:checkbox>
          </w:sdtPr>
          <w:sdtContent>
            <w:tc>
              <w:tcPr>
                <w:tcW w:w="562" w:type="dxa"/>
              </w:tcPr>
              <w:p w14:paraId="25BFD57F" w14:textId="1414C9F8" w:rsidR="00E31C46" w:rsidRPr="005126D8" w:rsidRDefault="00765A79" w:rsidP="00F44D22">
                <w:pPr>
                  <w:overflowPunct w:val="0"/>
                  <w:autoSpaceDE w:val="0"/>
                  <w:autoSpaceDN w:val="0"/>
                  <w:adjustRightInd w:val="0"/>
                  <w:ind w:right="-113"/>
                  <w:jc w:val="center"/>
                  <w:textAlignment w:val="baseline"/>
                  <w:rPr>
                    <w:rFonts w:asciiTheme="majorBidi" w:hAnsiTheme="majorBidi" w:cstheme="majorBidi"/>
                    <w:b/>
                    <w:sz w:val="24"/>
                    <w:szCs w:val="24"/>
                    <w:lang w:eastAsia="lv-LV"/>
                  </w:rPr>
                </w:pPr>
                <w:r w:rsidRPr="005126D8">
                  <w:rPr>
                    <w:rFonts w:ascii="Segoe UI Symbol" w:eastAsia="MS Gothic" w:hAnsi="Segoe UI Symbol" w:cs="Segoe UI Symbol"/>
                    <w:b/>
                    <w:sz w:val="24"/>
                    <w:szCs w:val="24"/>
                    <w:lang w:eastAsia="lv-LV"/>
                  </w:rPr>
                  <w:t>☐</w:t>
                </w:r>
              </w:p>
            </w:tc>
          </w:sdtContent>
        </w:sdt>
        <w:tc>
          <w:tcPr>
            <w:tcW w:w="7734" w:type="dxa"/>
          </w:tcPr>
          <w:p w14:paraId="4B6E424D" w14:textId="77777777" w:rsidR="00E31C46" w:rsidRPr="005126D8" w:rsidRDefault="00E31C46" w:rsidP="00F44D22">
            <w:pPr>
              <w:overflowPunct w:val="0"/>
              <w:autoSpaceDE w:val="0"/>
              <w:autoSpaceDN w:val="0"/>
              <w:adjustRightInd w:val="0"/>
              <w:ind w:left="181" w:right="28"/>
              <w:jc w:val="both"/>
              <w:textAlignment w:val="baseline"/>
              <w:rPr>
                <w:rFonts w:asciiTheme="majorBidi" w:hAnsiTheme="majorBidi" w:cstheme="majorBidi"/>
                <w:sz w:val="24"/>
                <w:szCs w:val="24"/>
                <w:lang w:eastAsia="lv-LV"/>
              </w:rPr>
            </w:pPr>
            <w:r w:rsidRPr="005126D8">
              <w:rPr>
                <w:rFonts w:asciiTheme="majorBidi" w:hAnsiTheme="majorBidi" w:cstheme="majorBidi"/>
                <w:sz w:val="24"/>
                <w:szCs w:val="24"/>
                <w:lang w:eastAsia="lv-LV"/>
              </w:rPr>
              <w:t xml:space="preserve">Vidējais uzņēmums (nodarbinātas mazāk nekā 250 personas un kura gada apgrozījums nepārsniedz 50 miljonus </w:t>
            </w:r>
            <w:r w:rsidRPr="005126D8">
              <w:rPr>
                <w:rFonts w:asciiTheme="majorBidi" w:hAnsiTheme="majorBidi" w:cstheme="majorBidi"/>
                <w:i/>
                <w:sz w:val="24"/>
                <w:szCs w:val="24"/>
                <w:lang w:eastAsia="lv-LV"/>
              </w:rPr>
              <w:t>euro</w:t>
            </w:r>
            <w:r w:rsidRPr="005126D8">
              <w:rPr>
                <w:rFonts w:asciiTheme="majorBidi" w:hAnsiTheme="majorBidi" w:cstheme="majorBidi"/>
                <w:sz w:val="24"/>
                <w:szCs w:val="24"/>
                <w:lang w:eastAsia="lv-LV"/>
              </w:rPr>
              <w:t xml:space="preserve">, un/vai, kura gada bilance kopā nepārsniedz 43 miljonus </w:t>
            </w:r>
            <w:r w:rsidRPr="005126D8">
              <w:rPr>
                <w:rFonts w:asciiTheme="majorBidi" w:hAnsiTheme="majorBidi" w:cstheme="majorBidi"/>
                <w:i/>
                <w:sz w:val="24"/>
                <w:szCs w:val="24"/>
                <w:lang w:eastAsia="lv-LV"/>
              </w:rPr>
              <w:t>euro</w:t>
            </w:r>
            <w:r w:rsidRPr="005126D8">
              <w:rPr>
                <w:rFonts w:asciiTheme="majorBidi" w:hAnsiTheme="majorBidi" w:cstheme="majorBidi"/>
                <w:sz w:val="24"/>
                <w:szCs w:val="24"/>
                <w:lang w:eastAsia="lv-LV"/>
              </w:rPr>
              <w:t>).</w:t>
            </w:r>
          </w:p>
        </w:tc>
      </w:tr>
    </w:tbl>
    <w:p w14:paraId="70E5FC25" w14:textId="3927FA9C" w:rsidR="00367E68" w:rsidRPr="005126D8" w:rsidRDefault="00141669" w:rsidP="00F44D22">
      <w:pPr>
        <w:numPr>
          <w:ilvl w:val="0"/>
          <w:numId w:val="3"/>
        </w:numPr>
        <w:ind w:right="28"/>
        <w:jc w:val="both"/>
        <w:rPr>
          <w:rFonts w:asciiTheme="majorBidi" w:hAnsiTheme="majorBidi" w:cstheme="majorBidi"/>
          <w:sz w:val="24"/>
          <w:szCs w:val="24"/>
          <w:lang w:eastAsia="lv-LV"/>
        </w:rPr>
      </w:pPr>
      <w:r w:rsidRPr="005126D8">
        <w:rPr>
          <w:rFonts w:asciiTheme="majorBidi" w:hAnsiTheme="majorBidi" w:cstheme="majorBidi"/>
          <w:sz w:val="24"/>
          <w:szCs w:val="24"/>
          <w:lang w:eastAsia="lv-LV"/>
        </w:rPr>
        <w:t>Mēs apstiprinām, ka visi iesniegtie piedāvājumā esošie dokumenti ir piedāvājumam neatņemama un saistoša šā pieteikuma sastāvdaļa.</w:t>
      </w:r>
    </w:p>
    <w:p w14:paraId="4DC5FC40" w14:textId="736C0B91" w:rsidR="006F1601" w:rsidRPr="005126D8" w:rsidRDefault="006F1601" w:rsidP="00F44D22">
      <w:pPr>
        <w:numPr>
          <w:ilvl w:val="0"/>
          <w:numId w:val="3"/>
        </w:numPr>
        <w:ind w:right="28"/>
        <w:jc w:val="both"/>
        <w:rPr>
          <w:rFonts w:asciiTheme="majorBidi" w:hAnsiTheme="majorBidi" w:cstheme="majorBidi"/>
          <w:sz w:val="24"/>
          <w:szCs w:val="24"/>
          <w:lang w:eastAsia="lv-LV"/>
        </w:rPr>
      </w:pPr>
      <w:r w:rsidRPr="005126D8">
        <w:rPr>
          <w:rFonts w:asciiTheme="majorBidi" w:hAnsiTheme="majorBidi" w:cstheme="majorBidi"/>
          <w:sz w:val="24"/>
          <w:szCs w:val="24"/>
          <w:lang w:eastAsia="lv-LV"/>
        </w:rPr>
        <w:t>Mēs apliecinām, ka visi piedāvājumā iekļautie dokumentu atvasinājumi</w:t>
      </w:r>
      <w:r w:rsidR="00152498" w:rsidRPr="005126D8">
        <w:rPr>
          <w:rFonts w:asciiTheme="majorBidi" w:hAnsiTheme="majorBidi" w:cstheme="majorBidi"/>
          <w:sz w:val="24"/>
          <w:szCs w:val="24"/>
          <w:lang w:eastAsia="lv-LV"/>
        </w:rPr>
        <w:t xml:space="preserve"> un tulkojumi ir atbilstoši to oriģināliem.</w:t>
      </w:r>
    </w:p>
    <w:p w14:paraId="58C3F12B" w14:textId="77777777" w:rsidR="00B44BDF" w:rsidRPr="005126D8" w:rsidRDefault="00B44BDF" w:rsidP="00B44BDF">
      <w:pPr>
        <w:rPr>
          <w:rFonts w:asciiTheme="majorBidi" w:hAnsiTheme="majorBidi" w:cstheme="majorBidi"/>
          <w:sz w:val="24"/>
          <w:szCs w:val="24"/>
          <w:lang w:eastAsia="lv-LV"/>
        </w:rPr>
      </w:pPr>
    </w:p>
    <w:p w14:paraId="420708A9" w14:textId="5523C831" w:rsidR="00141669" w:rsidRPr="005126D8" w:rsidRDefault="00141669" w:rsidP="00B44BDF">
      <w:pPr>
        <w:rPr>
          <w:rFonts w:asciiTheme="majorBidi" w:hAnsiTheme="majorBidi" w:cstheme="majorBidi"/>
          <w:sz w:val="24"/>
          <w:szCs w:val="24"/>
          <w:lang w:eastAsia="lv-LV"/>
        </w:rPr>
      </w:pPr>
      <w:r w:rsidRPr="005126D8">
        <w:rPr>
          <w:rFonts w:asciiTheme="majorBidi" w:hAnsiTheme="majorBidi" w:cstheme="majorBidi"/>
          <w:sz w:val="24"/>
          <w:szCs w:val="24"/>
          <w:lang w:eastAsia="lv-LV"/>
        </w:rPr>
        <w:t>Informācija par pretendentu vai personu, kura pārstāv piegādātāju apvienību iepirkuma procedūrā:</w:t>
      </w:r>
    </w:p>
    <w:p w14:paraId="22E4008E" w14:textId="77777777" w:rsidR="00141669" w:rsidRPr="005126D8" w:rsidRDefault="00141669" w:rsidP="00F44D22">
      <w:pPr>
        <w:jc w:val="both"/>
        <w:rPr>
          <w:rFonts w:asciiTheme="majorBidi" w:hAnsiTheme="majorBidi" w:cstheme="majorBid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6188"/>
      </w:tblGrid>
      <w:tr w:rsidR="00141669" w:rsidRPr="005126D8" w14:paraId="77660DCE"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1FF6142A"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Pretendenta nosaukums</w:t>
            </w:r>
          </w:p>
        </w:tc>
        <w:tc>
          <w:tcPr>
            <w:tcW w:w="3414" w:type="pct"/>
            <w:tcBorders>
              <w:top w:val="single" w:sz="4" w:space="0" w:color="auto"/>
              <w:left w:val="single" w:sz="4" w:space="0" w:color="auto"/>
              <w:bottom w:val="single" w:sz="4" w:space="0" w:color="auto"/>
              <w:right w:val="single" w:sz="4" w:space="0" w:color="auto"/>
            </w:tcBorders>
            <w:vAlign w:val="center"/>
          </w:tcPr>
          <w:p w14:paraId="3E705B29"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0B299059" w14:textId="77777777" w:rsidTr="00766D57">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212C96D7"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Reģistrēts</w:t>
            </w:r>
          </w:p>
        </w:tc>
        <w:tc>
          <w:tcPr>
            <w:tcW w:w="3414" w:type="pct"/>
            <w:tcBorders>
              <w:top w:val="single" w:sz="4" w:space="0" w:color="auto"/>
              <w:left w:val="single" w:sz="4" w:space="0" w:color="auto"/>
              <w:bottom w:val="single" w:sz="4" w:space="0" w:color="auto"/>
              <w:right w:val="single" w:sz="4" w:space="0" w:color="auto"/>
            </w:tcBorders>
            <w:vAlign w:val="center"/>
          </w:tcPr>
          <w:p w14:paraId="46A38B73"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3454B721"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4936A71"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ar Nr.</w:t>
            </w:r>
          </w:p>
        </w:tc>
        <w:tc>
          <w:tcPr>
            <w:tcW w:w="3414" w:type="pct"/>
            <w:tcBorders>
              <w:top w:val="single" w:sz="4" w:space="0" w:color="auto"/>
              <w:left w:val="single" w:sz="4" w:space="0" w:color="auto"/>
              <w:bottom w:val="single" w:sz="4" w:space="0" w:color="auto"/>
              <w:right w:val="single" w:sz="4" w:space="0" w:color="auto"/>
            </w:tcBorders>
            <w:vAlign w:val="center"/>
          </w:tcPr>
          <w:p w14:paraId="36674F29"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421A22DF"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310241A9"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Juridiskā adrese</w:t>
            </w:r>
          </w:p>
        </w:tc>
        <w:tc>
          <w:tcPr>
            <w:tcW w:w="3414" w:type="pct"/>
            <w:tcBorders>
              <w:top w:val="single" w:sz="4" w:space="0" w:color="auto"/>
              <w:left w:val="single" w:sz="4" w:space="0" w:color="auto"/>
              <w:bottom w:val="single" w:sz="4" w:space="0" w:color="auto"/>
              <w:right w:val="single" w:sz="4" w:space="0" w:color="auto"/>
            </w:tcBorders>
            <w:vAlign w:val="center"/>
          </w:tcPr>
          <w:p w14:paraId="3E9DAD9D"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5D032EE0" w14:textId="77777777" w:rsidTr="00766D57">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FB89FBF"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Biroja adrese</w:t>
            </w:r>
          </w:p>
        </w:tc>
        <w:tc>
          <w:tcPr>
            <w:tcW w:w="3414" w:type="pct"/>
            <w:tcBorders>
              <w:top w:val="single" w:sz="4" w:space="0" w:color="auto"/>
              <w:left w:val="single" w:sz="4" w:space="0" w:color="auto"/>
              <w:bottom w:val="single" w:sz="4" w:space="0" w:color="auto"/>
              <w:right w:val="single" w:sz="4" w:space="0" w:color="auto"/>
            </w:tcBorders>
            <w:vAlign w:val="center"/>
          </w:tcPr>
          <w:p w14:paraId="68D56150"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6D7EE01B" w14:textId="77777777" w:rsidTr="00766D57">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E2A2808" w14:textId="77777777" w:rsidR="00141669" w:rsidRPr="005126D8" w:rsidRDefault="00141669" w:rsidP="00F44D22">
            <w:pPr>
              <w:ind w:right="28"/>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Kontaktpersona (</w:t>
            </w:r>
            <w:r w:rsidRPr="005126D8">
              <w:rPr>
                <w:rFonts w:asciiTheme="majorBidi" w:hAnsiTheme="majorBidi" w:cstheme="majorBidi"/>
                <w:i/>
                <w:sz w:val="24"/>
                <w:szCs w:val="24"/>
                <w:lang w:eastAsia="lv-LV"/>
              </w:rPr>
              <w:t>vārds, uzvārds, amats</w:t>
            </w:r>
            <w:r w:rsidRPr="005126D8">
              <w:rPr>
                <w:rFonts w:asciiTheme="majorBidi" w:hAnsiTheme="majorBidi" w:cstheme="majorBidi"/>
                <w:sz w:val="24"/>
                <w:szCs w:val="24"/>
                <w:lang w:eastAsia="lv-LV"/>
              </w:rPr>
              <w:t>)</w:t>
            </w:r>
          </w:p>
        </w:tc>
        <w:tc>
          <w:tcPr>
            <w:tcW w:w="3414" w:type="pct"/>
            <w:tcBorders>
              <w:top w:val="single" w:sz="4" w:space="0" w:color="auto"/>
              <w:left w:val="single" w:sz="4" w:space="0" w:color="auto"/>
              <w:bottom w:val="single" w:sz="4" w:space="0" w:color="auto"/>
              <w:right w:val="single" w:sz="4" w:space="0" w:color="auto"/>
            </w:tcBorders>
            <w:vAlign w:val="center"/>
          </w:tcPr>
          <w:p w14:paraId="124EA0E3"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417FC148"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37685C21"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Telefons</w:t>
            </w:r>
          </w:p>
        </w:tc>
        <w:tc>
          <w:tcPr>
            <w:tcW w:w="3414" w:type="pct"/>
            <w:tcBorders>
              <w:top w:val="single" w:sz="4" w:space="0" w:color="auto"/>
              <w:left w:val="single" w:sz="4" w:space="0" w:color="auto"/>
              <w:bottom w:val="single" w:sz="4" w:space="0" w:color="auto"/>
              <w:right w:val="single" w:sz="4" w:space="0" w:color="auto"/>
            </w:tcBorders>
            <w:vAlign w:val="center"/>
          </w:tcPr>
          <w:p w14:paraId="39A31C41"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6A059A18" w14:textId="77777777" w:rsidTr="00766D57">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498E26B3"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E-pasta adrese</w:t>
            </w:r>
          </w:p>
        </w:tc>
        <w:tc>
          <w:tcPr>
            <w:tcW w:w="3414" w:type="pct"/>
            <w:tcBorders>
              <w:top w:val="single" w:sz="4" w:space="0" w:color="auto"/>
              <w:left w:val="single" w:sz="4" w:space="0" w:color="auto"/>
              <w:bottom w:val="single" w:sz="4" w:space="0" w:color="auto"/>
              <w:right w:val="single" w:sz="4" w:space="0" w:color="auto"/>
            </w:tcBorders>
            <w:vAlign w:val="center"/>
          </w:tcPr>
          <w:p w14:paraId="6D6F831B"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46A37AAE" w14:textId="77777777" w:rsidTr="00766D57">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3F56B26"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Nodokļu maksātāja reģistrācijas Nr.</w:t>
            </w:r>
          </w:p>
        </w:tc>
        <w:tc>
          <w:tcPr>
            <w:tcW w:w="3414" w:type="pct"/>
            <w:tcBorders>
              <w:top w:val="single" w:sz="4" w:space="0" w:color="auto"/>
              <w:left w:val="single" w:sz="4" w:space="0" w:color="auto"/>
              <w:bottom w:val="single" w:sz="4" w:space="0" w:color="auto"/>
              <w:right w:val="single" w:sz="4" w:space="0" w:color="auto"/>
            </w:tcBorders>
            <w:vAlign w:val="center"/>
          </w:tcPr>
          <w:p w14:paraId="291C883E"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7F54B18F"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8A63BFB"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Banka</w:t>
            </w:r>
          </w:p>
        </w:tc>
        <w:tc>
          <w:tcPr>
            <w:tcW w:w="3414" w:type="pct"/>
            <w:tcBorders>
              <w:top w:val="single" w:sz="4" w:space="0" w:color="auto"/>
              <w:left w:val="single" w:sz="4" w:space="0" w:color="auto"/>
              <w:bottom w:val="single" w:sz="4" w:space="0" w:color="auto"/>
              <w:right w:val="single" w:sz="4" w:space="0" w:color="auto"/>
            </w:tcBorders>
            <w:vAlign w:val="center"/>
          </w:tcPr>
          <w:p w14:paraId="6C57CCB2"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050A08D3"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6F2CC68A"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Kods</w:t>
            </w:r>
          </w:p>
        </w:tc>
        <w:tc>
          <w:tcPr>
            <w:tcW w:w="3414" w:type="pct"/>
            <w:tcBorders>
              <w:top w:val="single" w:sz="4" w:space="0" w:color="auto"/>
              <w:left w:val="single" w:sz="4" w:space="0" w:color="auto"/>
              <w:bottom w:val="single" w:sz="4" w:space="0" w:color="auto"/>
              <w:right w:val="single" w:sz="4" w:space="0" w:color="auto"/>
            </w:tcBorders>
            <w:vAlign w:val="center"/>
          </w:tcPr>
          <w:p w14:paraId="23C98542" w14:textId="77777777" w:rsidR="00141669" w:rsidRPr="005126D8" w:rsidRDefault="00141669" w:rsidP="00F44D22">
            <w:pPr>
              <w:ind w:firstLine="709"/>
              <w:rPr>
                <w:rFonts w:asciiTheme="majorBidi" w:hAnsiTheme="majorBidi" w:cstheme="majorBidi"/>
                <w:sz w:val="24"/>
                <w:szCs w:val="24"/>
                <w:u w:val="single"/>
                <w:lang w:eastAsia="lv-LV"/>
              </w:rPr>
            </w:pPr>
          </w:p>
        </w:tc>
      </w:tr>
      <w:tr w:rsidR="00141669" w:rsidRPr="005126D8" w14:paraId="455CBD89" w14:textId="77777777" w:rsidTr="00766D57">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6D0143F1" w14:textId="77777777" w:rsidR="00141669" w:rsidRPr="005126D8" w:rsidRDefault="00141669" w:rsidP="00F44D22">
            <w:pPr>
              <w:rPr>
                <w:rFonts w:asciiTheme="majorBidi" w:hAnsiTheme="majorBidi" w:cstheme="majorBidi"/>
                <w:sz w:val="24"/>
                <w:szCs w:val="24"/>
                <w:u w:val="single"/>
                <w:lang w:eastAsia="lv-LV"/>
              </w:rPr>
            </w:pPr>
            <w:r w:rsidRPr="005126D8">
              <w:rPr>
                <w:rFonts w:asciiTheme="majorBidi" w:hAnsiTheme="majorBidi" w:cstheme="majorBidi"/>
                <w:sz w:val="24"/>
                <w:szCs w:val="24"/>
                <w:lang w:eastAsia="lv-LV"/>
              </w:rPr>
              <w:t>Konts</w:t>
            </w:r>
          </w:p>
        </w:tc>
        <w:tc>
          <w:tcPr>
            <w:tcW w:w="3414" w:type="pct"/>
            <w:tcBorders>
              <w:top w:val="single" w:sz="4" w:space="0" w:color="auto"/>
              <w:left w:val="single" w:sz="4" w:space="0" w:color="auto"/>
              <w:bottom w:val="single" w:sz="4" w:space="0" w:color="auto"/>
              <w:right w:val="single" w:sz="4" w:space="0" w:color="auto"/>
            </w:tcBorders>
            <w:vAlign w:val="center"/>
          </w:tcPr>
          <w:p w14:paraId="649864B7" w14:textId="77777777" w:rsidR="00141669" w:rsidRPr="005126D8" w:rsidRDefault="00141669" w:rsidP="00F44D22">
            <w:pPr>
              <w:ind w:firstLine="709"/>
              <w:rPr>
                <w:rFonts w:asciiTheme="majorBidi" w:hAnsiTheme="majorBidi" w:cstheme="majorBidi"/>
                <w:sz w:val="24"/>
                <w:szCs w:val="24"/>
                <w:u w:val="single"/>
                <w:lang w:eastAsia="lv-LV"/>
              </w:rPr>
            </w:pPr>
          </w:p>
        </w:tc>
      </w:tr>
    </w:tbl>
    <w:p w14:paraId="11E010AE" w14:textId="77777777" w:rsidR="00141669" w:rsidRPr="005126D8" w:rsidRDefault="00141669" w:rsidP="00F44D22">
      <w:pPr>
        <w:ind w:right="28"/>
        <w:jc w:val="both"/>
        <w:rPr>
          <w:rFonts w:asciiTheme="majorBidi" w:hAnsiTheme="majorBidi" w:cstheme="majorBidi"/>
          <w:sz w:val="24"/>
          <w:szCs w:val="24"/>
        </w:rPr>
      </w:pPr>
      <w:r w:rsidRPr="005126D8">
        <w:rPr>
          <w:rFonts w:asciiTheme="majorBidi" w:hAnsiTheme="majorBidi" w:cstheme="majorBidi"/>
          <w:sz w:val="24"/>
          <w:szCs w:val="24"/>
        </w:rPr>
        <w:t>Ar šo uzņemos pilnu atbildību par iepirkuma procedūrā iesniegto dokumentu komplektāciju, tajos ietverto informāciju, noformējumu, atbilstību nolikuma prasībām. Sniegtā informācija un dati ir patiesi.</w:t>
      </w:r>
    </w:p>
    <w:p w14:paraId="5BECA9DE" w14:textId="77777777" w:rsidR="00141669" w:rsidRPr="005126D8" w:rsidRDefault="00141669" w:rsidP="00F44D22">
      <w:pPr>
        <w:jc w:val="both"/>
        <w:rPr>
          <w:rFonts w:asciiTheme="majorBidi" w:hAnsiTheme="majorBidi" w:cstheme="majorBidi"/>
          <w:b/>
          <w:sz w:val="24"/>
          <w:szCs w:val="24"/>
          <w:vertAlign w:val="superscript"/>
        </w:rPr>
      </w:pPr>
    </w:p>
    <w:p w14:paraId="213D8E81" w14:textId="77777777" w:rsidR="00141669" w:rsidRPr="005126D8" w:rsidRDefault="00141669" w:rsidP="00F44D22">
      <w:pPr>
        <w:ind w:right="28"/>
        <w:rPr>
          <w:rFonts w:asciiTheme="majorBidi" w:hAnsiTheme="majorBidi" w:cstheme="majorBidi"/>
          <w:sz w:val="24"/>
          <w:szCs w:val="24"/>
          <w:lang w:eastAsia="lv-LV"/>
        </w:rPr>
      </w:pPr>
      <w:r w:rsidRPr="005126D8">
        <w:rPr>
          <w:rFonts w:asciiTheme="majorBidi" w:hAnsiTheme="majorBidi" w:cstheme="majorBidi"/>
          <w:sz w:val="24"/>
          <w:szCs w:val="24"/>
          <w:lang w:eastAsia="lv-LV"/>
        </w:rPr>
        <w:t>Paraksts: __________________________________</w:t>
      </w:r>
    </w:p>
    <w:p w14:paraId="5190B112" w14:textId="77777777" w:rsidR="00141669" w:rsidRPr="005126D8" w:rsidRDefault="00141669" w:rsidP="00F44D22">
      <w:pPr>
        <w:ind w:right="28"/>
        <w:rPr>
          <w:rFonts w:asciiTheme="majorBidi" w:hAnsiTheme="majorBidi" w:cstheme="majorBidi"/>
          <w:sz w:val="24"/>
          <w:szCs w:val="24"/>
          <w:lang w:eastAsia="lv-LV"/>
        </w:rPr>
      </w:pPr>
      <w:r w:rsidRPr="005126D8">
        <w:rPr>
          <w:rFonts w:asciiTheme="majorBidi" w:hAnsiTheme="majorBidi" w:cstheme="majorBidi"/>
          <w:sz w:val="24"/>
          <w:szCs w:val="24"/>
          <w:lang w:eastAsia="lv-LV"/>
        </w:rPr>
        <w:t>Vārds, uzvārds: ____________________________</w:t>
      </w:r>
    </w:p>
    <w:p w14:paraId="36E5E0F2" w14:textId="77777777" w:rsidR="00141669" w:rsidRPr="005126D8" w:rsidRDefault="00141669" w:rsidP="00F44D22">
      <w:pPr>
        <w:jc w:val="both"/>
        <w:rPr>
          <w:rFonts w:asciiTheme="majorBidi" w:hAnsiTheme="majorBidi" w:cstheme="majorBidi"/>
          <w:b/>
          <w:sz w:val="24"/>
          <w:szCs w:val="24"/>
          <w:vertAlign w:val="superscript"/>
        </w:rPr>
      </w:pPr>
      <w:r w:rsidRPr="005126D8">
        <w:rPr>
          <w:rFonts w:asciiTheme="majorBidi" w:hAnsiTheme="majorBidi" w:cstheme="majorBidi"/>
          <w:sz w:val="24"/>
          <w:szCs w:val="24"/>
          <w:lang w:eastAsia="lv-LV"/>
        </w:rPr>
        <w:t>Amats: ___________________________________</w:t>
      </w:r>
    </w:p>
    <w:p w14:paraId="2BF382DA" w14:textId="77777777" w:rsidR="00141669" w:rsidRPr="005126D8" w:rsidRDefault="00141669" w:rsidP="00F44D22">
      <w:pPr>
        <w:rPr>
          <w:rFonts w:asciiTheme="majorBidi" w:hAnsiTheme="majorBidi" w:cstheme="majorBidi"/>
          <w:sz w:val="24"/>
          <w:szCs w:val="24"/>
          <w:lang w:eastAsia="lv-LV"/>
        </w:rPr>
      </w:pPr>
    </w:p>
    <w:p w14:paraId="37EF9DFE" w14:textId="77777777" w:rsidR="00141669" w:rsidRPr="005126D8" w:rsidRDefault="00141669" w:rsidP="00F44D22">
      <w:pPr>
        <w:ind w:left="851"/>
        <w:jc w:val="both"/>
        <w:rPr>
          <w:rFonts w:asciiTheme="majorBidi" w:hAnsiTheme="majorBidi" w:cstheme="majorBidi"/>
          <w:b/>
          <w:sz w:val="24"/>
          <w:szCs w:val="24"/>
        </w:rPr>
      </w:pPr>
    </w:p>
    <w:p w14:paraId="7E8CE6F8" w14:textId="77777777" w:rsidR="00141669" w:rsidRPr="005126D8" w:rsidRDefault="00141669" w:rsidP="00F44D22">
      <w:pPr>
        <w:rPr>
          <w:rFonts w:asciiTheme="majorBidi" w:hAnsiTheme="majorBidi" w:cstheme="majorBidi"/>
          <w:sz w:val="24"/>
          <w:szCs w:val="24"/>
          <w:lang w:eastAsia="lv-LV"/>
        </w:rPr>
        <w:sectPr w:rsidR="00141669" w:rsidRPr="005126D8" w:rsidSect="008616CC">
          <w:footnotePr>
            <w:pos w:val="beneathText"/>
          </w:footnotePr>
          <w:type w:val="continuous"/>
          <w:pgSz w:w="11907" w:h="16840"/>
          <w:pgMar w:top="1134" w:right="1134" w:bottom="1134" w:left="1701" w:header="680" w:footer="680" w:gutter="0"/>
          <w:cols w:space="720"/>
          <w:docGrid w:linePitch="272"/>
        </w:sectPr>
      </w:pPr>
    </w:p>
    <w:p w14:paraId="7E85C627" w14:textId="2FA00CEF" w:rsidR="00141669" w:rsidRPr="005126D8" w:rsidRDefault="00367E68" w:rsidP="00F44D22">
      <w:pPr>
        <w:jc w:val="right"/>
        <w:rPr>
          <w:rFonts w:asciiTheme="majorBidi" w:hAnsiTheme="majorBidi" w:cstheme="majorBidi"/>
          <w:b/>
          <w:sz w:val="24"/>
          <w:szCs w:val="24"/>
        </w:rPr>
      </w:pPr>
      <w:r w:rsidRPr="005126D8">
        <w:rPr>
          <w:rFonts w:asciiTheme="majorBidi" w:hAnsiTheme="majorBidi" w:cstheme="majorBidi"/>
          <w:b/>
          <w:sz w:val="24"/>
          <w:szCs w:val="24"/>
        </w:rPr>
        <w:br w:type="page"/>
      </w:r>
      <w:r w:rsidR="00141669" w:rsidRPr="005126D8">
        <w:rPr>
          <w:rFonts w:asciiTheme="majorBidi" w:hAnsiTheme="majorBidi" w:cstheme="majorBidi"/>
          <w:b/>
          <w:sz w:val="24"/>
          <w:szCs w:val="24"/>
        </w:rPr>
        <w:lastRenderedPageBreak/>
        <w:t>2</w:t>
      </w:r>
      <w:r w:rsidR="00141669" w:rsidRPr="005126D8">
        <w:rPr>
          <w:rFonts w:asciiTheme="majorBidi" w:hAnsiTheme="majorBidi" w:cstheme="majorBidi"/>
          <w:b/>
          <w:bCs/>
          <w:sz w:val="24"/>
          <w:szCs w:val="24"/>
        </w:rPr>
        <w:t>.</w:t>
      </w:r>
      <w:r w:rsidR="00141669" w:rsidRPr="005126D8">
        <w:rPr>
          <w:rFonts w:asciiTheme="majorBidi" w:hAnsiTheme="majorBidi" w:cstheme="majorBidi"/>
          <w:b/>
          <w:sz w:val="24"/>
          <w:szCs w:val="24"/>
        </w:rPr>
        <w:t>pielikums</w:t>
      </w:r>
      <w:r w:rsidR="00141669" w:rsidRPr="005126D8">
        <w:rPr>
          <w:rFonts w:asciiTheme="majorBidi" w:hAnsiTheme="majorBidi" w:cstheme="majorBidi"/>
          <w:sz w:val="24"/>
          <w:szCs w:val="24"/>
        </w:rPr>
        <w:t xml:space="preserve"> </w:t>
      </w:r>
    </w:p>
    <w:p w14:paraId="786AADF2" w14:textId="7007D1A4" w:rsidR="00B121D6" w:rsidRPr="005126D8" w:rsidRDefault="00B121D6" w:rsidP="00F44D22">
      <w:pPr>
        <w:jc w:val="right"/>
        <w:rPr>
          <w:rFonts w:asciiTheme="majorBidi" w:hAnsiTheme="majorBidi" w:cstheme="majorBidi"/>
          <w:sz w:val="24"/>
          <w:szCs w:val="24"/>
        </w:rPr>
      </w:pPr>
    </w:p>
    <w:p w14:paraId="40AB45C5" w14:textId="77777777" w:rsidR="00141669" w:rsidRPr="005126D8" w:rsidRDefault="00141669" w:rsidP="00F44D22">
      <w:pPr>
        <w:ind w:right="-284"/>
        <w:jc w:val="right"/>
        <w:rPr>
          <w:rFonts w:asciiTheme="majorBidi" w:hAnsiTheme="majorBidi" w:cstheme="majorBidi"/>
          <w:sz w:val="24"/>
          <w:szCs w:val="24"/>
        </w:rPr>
      </w:pPr>
    </w:p>
    <w:p w14:paraId="05A07727" w14:textId="77777777" w:rsidR="00141669" w:rsidRPr="005126D8" w:rsidRDefault="00141669" w:rsidP="00F44D22">
      <w:pPr>
        <w:pStyle w:val="Heading1"/>
        <w:numPr>
          <w:ilvl w:val="0"/>
          <w:numId w:val="0"/>
        </w:numPr>
        <w:rPr>
          <w:rFonts w:asciiTheme="majorBidi" w:hAnsiTheme="majorBidi" w:cstheme="majorBidi"/>
          <w:szCs w:val="24"/>
          <w:lang w:eastAsia="lv-LV"/>
        </w:rPr>
      </w:pPr>
      <w:bookmarkStart w:id="173" w:name="_Toc536612509"/>
      <w:bookmarkStart w:id="174" w:name="_Toc45663389"/>
      <w:bookmarkStart w:id="175" w:name="_Toc332985319"/>
      <w:bookmarkStart w:id="176" w:name="_Toc442789939"/>
      <w:r w:rsidRPr="005126D8">
        <w:rPr>
          <w:rFonts w:asciiTheme="majorBidi" w:hAnsiTheme="majorBidi" w:cstheme="majorBidi"/>
          <w:szCs w:val="24"/>
          <w:lang w:eastAsia="lv-LV"/>
        </w:rPr>
        <w:t>Informācijas veidlapa par pretendentu un iesaistītajām personām</w:t>
      </w:r>
      <w:bookmarkEnd w:id="173"/>
      <w:bookmarkEnd w:id="174"/>
    </w:p>
    <w:p w14:paraId="7807CBD0" w14:textId="77777777" w:rsidR="00141669" w:rsidRPr="005126D8" w:rsidRDefault="00141669" w:rsidP="00F44D22">
      <w:pPr>
        <w:suppressAutoHyphens/>
        <w:jc w:val="both"/>
        <w:rPr>
          <w:rFonts w:asciiTheme="majorBidi" w:hAnsiTheme="majorBidi" w:cstheme="majorBidi"/>
          <w:sz w:val="24"/>
          <w:szCs w:val="24"/>
          <w:lang w:eastAsia="ar-SA"/>
        </w:rPr>
      </w:pPr>
    </w:p>
    <w:p w14:paraId="5E22D0B0" w14:textId="77777777" w:rsidR="00141669" w:rsidRPr="005126D8" w:rsidRDefault="00141669" w:rsidP="00F44D22">
      <w:pPr>
        <w:numPr>
          <w:ilvl w:val="0"/>
          <w:numId w:val="13"/>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 xml:space="preserve">ĢENERĀLUZŅĒMĒJS </w:t>
      </w:r>
    </w:p>
    <w:p w14:paraId="78ACDFF4"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1844"/>
      </w:tblGrid>
      <w:tr w:rsidR="00141669" w:rsidRPr="005126D8" w14:paraId="165A54E9" w14:textId="77777777" w:rsidTr="00766D57">
        <w:tc>
          <w:tcPr>
            <w:tcW w:w="8534" w:type="dxa"/>
            <w:gridSpan w:val="2"/>
          </w:tcPr>
          <w:p w14:paraId="1B1882B0" w14:textId="77777777" w:rsidR="00141669" w:rsidRPr="005126D8" w:rsidRDefault="00141669" w:rsidP="00F44D22">
            <w:pPr>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 xml:space="preserve">Nosaukums, reģistrācijas numurs, adrese </w:t>
            </w:r>
          </w:p>
        </w:tc>
      </w:tr>
      <w:tr w:rsidR="00141669" w:rsidRPr="005126D8" w14:paraId="2FCD9AC8" w14:textId="77777777" w:rsidTr="00766D57">
        <w:trPr>
          <w:trHeight w:val="1330"/>
        </w:trPr>
        <w:tc>
          <w:tcPr>
            <w:tcW w:w="8534" w:type="dxa"/>
            <w:gridSpan w:val="2"/>
          </w:tcPr>
          <w:p w14:paraId="22782040" w14:textId="77777777" w:rsidR="00141669" w:rsidRPr="005126D8" w:rsidRDefault="00141669" w:rsidP="00F44D22">
            <w:pPr>
              <w:suppressAutoHyphens/>
              <w:jc w:val="both"/>
              <w:rPr>
                <w:rFonts w:asciiTheme="majorBidi" w:hAnsiTheme="majorBidi" w:cstheme="majorBidi"/>
                <w:sz w:val="24"/>
                <w:szCs w:val="24"/>
                <w:lang w:eastAsia="ar-SA"/>
              </w:rPr>
            </w:pPr>
          </w:p>
          <w:p w14:paraId="7579F42A" w14:textId="77777777" w:rsidR="00141669" w:rsidRPr="005126D8" w:rsidRDefault="00141669" w:rsidP="00F44D22">
            <w:pPr>
              <w:suppressAutoHyphens/>
              <w:jc w:val="both"/>
              <w:rPr>
                <w:rFonts w:asciiTheme="majorBidi" w:hAnsiTheme="majorBidi" w:cstheme="majorBidi"/>
                <w:sz w:val="24"/>
                <w:szCs w:val="24"/>
                <w:lang w:eastAsia="ar-SA"/>
              </w:rPr>
            </w:pPr>
          </w:p>
          <w:p w14:paraId="6298E2F2" w14:textId="77777777" w:rsidR="00141669" w:rsidRPr="005126D8" w:rsidRDefault="00141669" w:rsidP="00F44D22">
            <w:pPr>
              <w:suppressAutoHyphens/>
              <w:jc w:val="both"/>
              <w:rPr>
                <w:rFonts w:asciiTheme="majorBidi" w:hAnsiTheme="majorBidi" w:cstheme="majorBidi"/>
                <w:i/>
                <w:sz w:val="24"/>
                <w:szCs w:val="24"/>
                <w:lang w:eastAsia="ar-SA"/>
              </w:rPr>
            </w:pPr>
            <w:r w:rsidRPr="005126D8">
              <w:rPr>
                <w:rFonts w:asciiTheme="majorBidi" w:hAnsiTheme="majorBidi" w:cstheme="majorBidi"/>
                <w:i/>
                <w:sz w:val="24"/>
                <w:szCs w:val="24"/>
                <w:lang w:eastAsia="ar-SA"/>
              </w:rPr>
              <w:t>Piegādātāju apvienības gadījumā norāda visus dalībniekus.</w:t>
            </w:r>
          </w:p>
          <w:p w14:paraId="1E474924" w14:textId="77777777" w:rsidR="00141669" w:rsidRPr="005126D8" w:rsidRDefault="00141669" w:rsidP="00F44D22">
            <w:pPr>
              <w:suppressAutoHyphens/>
              <w:jc w:val="both"/>
              <w:rPr>
                <w:rFonts w:asciiTheme="majorBidi" w:hAnsiTheme="majorBidi" w:cstheme="majorBidi"/>
                <w:i/>
                <w:sz w:val="24"/>
                <w:szCs w:val="24"/>
                <w:lang w:eastAsia="ar-SA"/>
              </w:rPr>
            </w:pPr>
            <w:r w:rsidRPr="005126D8">
              <w:rPr>
                <w:rFonts w:asciiTheme="majorBidi" w:hAnsiTheme="majorBidi" w:cstheme="majorBidi"/>
                <w:i/>
                <w:sz w:val="24"/>
                <w:szCs w:val="24"/>
                <w:lang w:eastAsia="ar-SA"/>
              </w:rPr>
              <w:t>Personālsabiedrības gadījumā norāda visus biedrus.</w:t>
            </w:r>
          </w:p>
        </w:tc>
      </w:tr>
      <w:tr w:rsidR="00141669" w:rsidRPr="005126D8" w14:paraId="724AA7DE" w14:textId="77777777" w:rsidTr="00766D57">
        <w:trPr>
          <w:trHeight w:val="419"/>
        </w:trPr>
        <w:tc>
          <w:tcPr>
            <w:tcW w:w="6690" w:type="dxa"/>
          </w:tcPr>
          <w:p w14:paraId="7DB7C70A" w14:textId="77777777" w:rsidR="00141669" w:rsidRPr="005126D8" w:rsidRDefault="00141669" w:rsidP="00F44D22">
            <w:pPr>
              <w:suppressAutoHyphens/>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 xml:space="preserve">Norāde, vai uzņēmums ir mazais vai vidējais uzņēmums*: </w:t>
            </w:r>
          </w:p>
        </w:tc>
        <w:tc>
          <w:tcPr>
            <w:tcW w:w="1844" w:type="dxa"/>
          </w:tcPr>
          <w:p w14:paraId="0E5BC96A" w14:textId="77777777" w:rsidR="00141669" w:rsidRPr="005126D8" w:rsidRDefault="00141669" w:rsidP="00F44D22">
            <w:pPr>
              <w:suppressAutoHyphens/>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mazais/vidējais</w:t>
            </w:r>
          </w:p>
        </w:tc>
      </w:tr>
    </w:tbl>
    <w:p w14:paraId="3516F0FA"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p w14:paraId="4C276E14" w14:textId="77777777" w:rsidR="00141669" w:rsidRPr="005126D8" w:rsidRDefault="00141669" w:rsidP="00F44D22">
      <w:pPr>
        <w:suppressAutoHyphens/>
        <w:jc w:val="both"/>
        <w:rPr>
          <w:rFonts w:asciiTheme="majorBidi" w:hAnsiTheme="majorBidi" w:cstheme="majorBidi"/>
          <w:sz w:val="24"/>
          <w:szCs w:val="24"/>
          <w:lang w:eastAsia="ar-SA"/>
        </w:rPr>
      </w:pPr>
    </w:p>
    <w:p w14:paraId="1FB6C524" w14:textId="77777777" w:rsidR="00141669" w:rsidRPr="005126D8" w:rsidRDefault="00141669" w:rsidP="00F44D22">
      <w:pPr>
        <w:numPr>
          <w:ilvl w:val="0"/>
          <w:numId w:val="13"/>
        </w:numPr>
        <w:suppressAutoHyphens/>
        <w:contextualSpacing/>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APAKŠUZŅĒMĒJI UN APAKŠUZŅĒMĒJA APAKŠUZŅĒMĒJI</w:t>
      </w:r>
    </w:p>
    <w:p w14:paraId="41B5C1AE" w14:textId="77777777" w:rsidR="00141669" w:rsidRPr="005126D8" w:rsidRDefault="00141669" w:rsidP="00F44D22">
      <w:pPr>
        <w:suppressAutoHyphens/>
        <w:jc w:val="both"/>
        <w:rPr>
          <w:rFonts w:asciiTheme="majorBidi" w:hAnsiTheme="majorBidi" w:cstheme="majorBidi"/>
          <w:b/>
          <w:sz w:val="24"/>
          <w:szCs w:val="24"/>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1815"/>
      </w:tblGrid>
      <w:tr w:rsidR="00141669" w:rsidRPr="005126D8" w14:paraId="0727B42A" w14:textId="77777777" w:rsidTr="00766D57">
        <w:tc>
          <w:tcPr>
            <w:tcW w:w="8505" w:type="dxa"/>
            <w:gridSpan w:val="2"/>
          </w:tcPr>
          <w:p w14:paraId="74D4149D" w14:textId="77777777" w:rsidR="00141669" w:rsidRPr="005126D8" w:rsidRDefault="00141669" w:rsidP="00F44D22">
            <w:pPr>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Nosaukums, reģistrācijas numurs, adrese</w:t>
            </w:r>
          </w:p>
        </w:tc>
      </w:tr>
      <w:tr w:rsidR="00141669" w:rsidRPr="005126D8" w14:paraId="427FF920" w14:textId="77777777" w:rsidTr="00766D57">
        <w:trPr>
          <w:trHeight w:val="1132"/>
        </w:trPr>
        <w:tc>
          <w:tcPr>
            <w:tcW w:w="8505" w:type="dxa"/>
            <w:gridSpan w:val="2"/>
          </w:tcPr>
          <w:p w14:paraId="19375CBE" w14:textId="77777777" w:rsidR="00141669" w:rsidRPr="005126D8" w:rsidRDefault="00141669" w:rsidP="00F44D22">
            <w:pPr>
              <w:suppressAutoHyphens/>
              <w:jc w:val="both"/>
              <w:rPr>
                <w:rFonts w:asciiTheme="majorBidi" w:hAnsiTheme="majorBidi" w:cstheme="majorBidi"/>
                <w:sz w:val="24"/>
                <w:szCs w:val="24"/>
                <w:lang w:eastAsia="ar-SA"/>
              </w:rPr>
            </w:pPr>
          </w:p>
          <w:p w14:paraId="7BEDA250" w14:textId="77777777" w:rsidR="00141669" w:rsidRPr="005126D8" w:rsidRDefault="00141669" w:rsidP="00F44D22">
            <w:pPr>
              <w:suppressAutoHyphens/>
              <w:jc w:val="both"/>
              <w:rPr>
                <w:rFonts w:asciiTheme="majorBidi" w:hAnsiTheme="majorBidi" w:cstheme="majorBidi"/>
                <w:sz w:val="24"/>
                <w:szCs w:val="24"/>
                <w:lang w:eastAsia="ar-SA"/>
              </w:rPr>
            </w:pPr>
          </w:p>
          <w:p w14:paraId="6678C73A" w14:textId="77777777" w:rsidR="00141669" w:rsidRPr="005126D8" w:rsidRDefault="00141669" w:rsidP="00F44D22">
            <w:pPr>
              <w:suppressAutoHyphens/>
              <w:jc w:val="both"/>
              <w:rPr>
                <w:rFonts w:asciiTheme="majorBidi" w:hAnsiTheme="majorBidi" w:cstheme="majorBidi"/>
                <w:i/>
                <w:sz w:val="24"/>
                <w:szCs w:val="24"/>
                <w:lang w:eastAsia="ar-SA"/>
              </w:rPr>
            </w:pPr>
            <w:r w:rsidRPr="005126D8">
              <w:rPr>
                <w:rFonts w:asciiTheme="majorBidi" w:hAnsiTheme="majorBidi" w:cstheme="majorBidi"/>
                <w:i/>
                <w:sz w:val="24"/>
                <w:szCs w:val="24"/>
                <w:lang w:eastAsia="ar-SA"/>
              </w:rPr>
              <w:t>Vairāku apakšuzņēmēju gadījumā tabulu papildina ar papildus sadaļām.</w:t>
            </w:r>
          </w:p>
        </w:tc>
      </w:tr>
      <w:tr w:rsidR="00141669" w:rsidRPr="005126D8" w14:paraId="4AF0B073" w14:textId="77777777" w:rsidTr="00766D57">
        <w:trPr>
          <w:trHeight w:val="419"/>
        </w:trPr>
        <w:tc>
          <w:tcPr>
            <w:tcW w:w="6690" w:type="dxa"/>
          </w:tcPr>
          <w:p w14:paraId="42852089" w14:textId="77777777" w:rsidR="00141669" w:rsidRPr="005126D8" w:rsidRDefault="00141669" w:rsidP="00F44D22">
            <w:pPr>
              <w:suppressAutoHyphens/>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 xml:space="preserve">Norāde, vai uzņēmums ir mazais vai vidējais uzņēmums*: </w:t>
            </w:r>
          </w:p>
        </w:tc>
        <w:tc>
          <w:tcPr>
            <w:tcW w:w="1815" w:type="dxa"/>
          </w:tcPr>
          <w:p w14:paraId="083DEE6E" w14:textId="77777777" w:rsidR="00141669" w:rsidRPr="005126D8" w:rsidRDefault="00141669" w:rsidP="00F44D22">
            <w:pPr>
              <w:suppressAutoHyphens/>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mazais/vidējais</w:t>
            </w:r>
          </w:p>
        </w:tc>
      </w:tr>
    </w:tbl>
    <w:p w14:paraId="47E8EFBD" w14:textId="77777777" w:rsidR="00141669" w:rsidRPr="005126D8" w:rsidRDefault="00141669" w:rsidP="00F44D22">
      <w:pPr>
        <w:suppressAutoHyphens/>
        <w:ind w:left="426" w:right="992"/>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Ja apakšuzņēmējus līgumā izpildē neiesaista, šo veidlapas sadaļu nav jāaizpilda.</w:t>
      </w:r>
    </w:p>
    <w:p w14:paraId="4E420498" w14:textId="77777777" w:rsidR="00141669" w:rsidRPr="005126D8" w:rsidRDefault="00141669" w:rsidP="00F44D22">
      <w:pPr>
        <w:suppressAutoHyphens/>
        <w:jc w:val="both"/>
        <w:rPr>
          <w:rFonts w:asciiTheme="majorBidi" w:hAnsiTheme="majorBidi" w:cstheme="majorBidi"/>
          <w:sz w:val="24"/>
          <w:szCs w:val="24"/>
          <w:lang w:eastAsia="ar-SA"/>
        </w:rPr>
      </w:pPr>
    </w:p>
    <w:p w14:paraId="55B71A60" w14:textId="77777777" w:rsidR="00141669" w:rsidRPr="005126D8" w:rsidRDefault="00141669" w:rsidP="00F44D22">
      <w:pPr>
        <w:numPr>
          <w:ilvl w:val="0"/>
          <w:numId w:val="13"/>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PERSONAS, UZ KURU IESPĒJĀM PRETENDENTS BALSTĀS</w:t>
      </w:r>
    </w:p>
    <w:p w14:paraId="6C7BC8F0"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141669" w:rsidRPr="005126D8" w14:paraId="04BB9B4B" w14:textId="77777777" w:rsidTr="00766D57">
        <w:tc>
          <w:tcPr>
            <w:tcW w:w="8534" w:type="dxa"/>
          </w:tcPr>
          <w:p w14:paraId="63D886E3" w14:textId="77777777" w:rsidR="00141669" w:rsidRPr="005126D8" w:rsidRDefault="00141669" w:rsidP="00F44D22">
            <w:pPr>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 xml:space="preserve">Nosaukums, reģistrācijas numurs, adrese </w:t>
            </w:r>
          </w:p>
        </w:tc>
      </w:tr>
      <w:tr w:rsidR="00141669" w:rsidRPr="005126D8" w14:paraId="214D7E2E" w14:textId="77777777" w:rsidTr="00766D57">
        <w:trPr>
          <w:trHeight w:val="1148"/>
        </w:trPr>
        <w:tc>
          <w:tcPr>
            <w:tcW w:w="8534" w:type="dxa"/>
          </w:tcPr>
          <w:p w14:paraId="2C414425" w14:textId="77777777" w:rsidR="00141669" w:rsidRPr="005126D8" w:rsidRDefault="00141669" w:rsidP="00F44D22">
            <w:pPr>
              <w:suppressAutoHyphens/>
              <w:jc w:val="both"/>
              <w:rPr>
                <w:rFonts w:asciiTheme="majorBidi" w:hAnsiTheme="majorBidi" w:cstheme="majorBidi"/>
                <w:sz w:val="24"/>
                <w:szCs w:val="24"/>
                <w:lang w:eastAsia="ar-SA"/>
              </w:rPr>
            </w:pPr>
          </w:p>
          <w:p w14:paraId="5EE0063F" w14:textId="77777777" w:rsidR="00141669" w:rsidRPr="005126D8" w:rsidRDefault="00141669" w:rsidP="00F44D22">
            <w:pPr>
              <w:suppressAutoHyphens/>
              <w:jc w:val="both"/>
              <w:rPr>
                <w:rFonts w:asciiTheme="majorBidi" w:hAnsiTheme="majorBidi" w:cstheme="majorBidi"/>
                <w:sz w:val="24"/>
                <w:szCs w:val="24"/>
                <w:lang w:eastAsia="ar-SA"/>
              </w:rPr>
            </w:pPr>
          </w:p>
          <w:p w14:paraId="535C91AD" w14:textId="77777777" w:rsidR="00141669" w:rsidRPr="005126D8" w:rsidRDefault="00141669" w:rsidP="00F44D22">
            <w:pPr>
              <w:suppressAutoHyphens/>
              <w:jc w:val="both"/>
              <w:rPr>
                <w:rFonts w:asciiTheme="majorBidi" w:hAnsiTheme="majorBidi" w:cstheme="majorBidi"/>
                <w:i/>
                <w:sz w:val="24"/>
                <w:szCs w:val="24"/>
                <w:lang w:eastAsia="ar-SA"/>
              </w:rPr>
            </w:pPr>
            <w:r w:rsidRPr="005126D8">
              <w:rPr>
                <w:rFonts w:asciiTheme="majorBidi" w:hAnsiTheme="majorBidi" w:cstheme="majorBidi"/>
                <w:i/>
                <w:sz w:val="24"/>
                <w:szCs w:val="24"/>
                <w:lang w:eastAsia="ar-SA"/>
              </w:rPr>
              <w:t>Vairāku personu gadījumā tabulu papildina ar papildus sadaļām.</w:t>
            </w:r>
          </w:p>
        </w:tc>
      </w:tr>
    </w:tbl>
    <w:p w14:paraId="34EE6681"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p w14:paraId="6811590B" w14:textId="18892218" w:rsidR="00141669" w:rsidRPr="005126D8" w:rsidRDefault="00141669" w:rsidP="00F44D22">
      <w:pPr>
        <w:suppressAutoHyphens/>
        <w:ind w:left="426" w:right="992"/>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Ja pretendents nebalstās uz citu personu spējām, lai apliecinātu savu atbilstību kvalifikācijas prasībām, šo veidlapas sadaļu nav jāaizpilda.</w:t>
      </w:r>
    </w:p>
    <w:p w14:paraId="7C91E5D7" w14:textId="1327049F" w:rsidR="00141669" w:rsidRPr="005126D8" w:rsidRDefault="00141669" w:rsidP="00F44D22">
      <w:pPr>
        <w:jc w:val="both"/>
        <w:rPr>
          <w:rFonts w:asciiTheme="majorBidi" w:hAnsiTheme="majorBidi" w:cstheme="majorBidi"/>
          <w:sz w:val="24"/>
          <w:szCs w:val="24"/>
          <w:lang w:eastAsia="lv-LV"/>
        </w:rPr>
      </w:pPr>
    </w:p>
    <w:p w14:paraId="5AE8F312" w14:textId="77777777" w:rsidR="00765A79" w:rsidRPr="005126D8" w:rsidRDefault="00765A79" w:rsidP="00F44D22">
      <w:pPr>
        <w:jc w:val="both"/>
        <w:rPr>
          <w:rFonts w:asciiTheme="majorBidi" w:hAnsiTheme="majorBidi" w:cstheme="majorBidi"/>
          <w:sz w:val="24"/>
          <w:szCs w:val="24"/>
          <w:lang w:eastAsia="lv-LV"/>
        </w:rPr>
      </w:pPr>
    </w:p>
    <w:p w14:paraId="042B6A10" w14:textId="77777777" w:rsidR="00141669" w:rsidRPr="005126D8" w:rsidRDefault="00141669" w:rsidP="00F44D22">
      <w:pPr>
        <w:suppressAutoHyphens/>
        <w:ind w:left="426" w:right="992"/>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NB!</w:t>
      </w:r>
      <w:r w:rsidRPr="005126D8">
        <w:rPr>
          <w:rFonts w:asciiTheme="majorBidi" w:hAnsiTheme="majorBidi" w:cstheme="majorBidi"/>
          <w:sz w:val="24"/>
          <w:szCs w:val="24"/>
          <w:lang w:eastAsia="ar-SA"/>
        </w:rPr>
        <w:t xml:space="preserve"> Skaidrojums par maziem un vidējiem uzņēmumiem:</w:t>
      </w:r>
    </w:p>
    <w:p w14:paraId="145D91AE" w14:textId="798CC750" w:rsidR="00141669" w:rsidRPr="005126D8" w:rsidRDefault="00141669" w:rsidP="00F44D22">
      <w:pPr>
        <w:pStyle w:val="ListParagraph"/>
        <w:numPr>
          <w:ilvl w:val="0"/>
          <w:numId w:val="24"/>
        </w:numPr>
        <w:suppressAutoHyphens/>
        <w:ind w:left="784" w:right="992"/>
        <w:rPr>
          <w:rFonts w:asciiTheme="majorBidi" w:hAnsiTheme="majorBidi" w:cstheme="majorBidi"/>
          <w:szCs w:val="24"/>
          <w:lang w:eastAsia="ar-SA"/>
        </w:rPr>
      </w:pPr>
      <w:r w:rsidRPr="005126D8">
        <w:rPr>
          <w:rFonts w:asciiTheme="majorBidi" w:hAnsiTheme="majorBidi" w:cstheme="majorBidi"/>
          <w:szCs w:val="24"/>
          <w:lang w:eastAsia="ar-SA"/>
        </w:rPr>
        <w:t xml:space="preserve">Mazais uzņēmums ir uzņēmums, kurā nodarbinātas mazāk nekā 50 personas un kura gada apgrozījums un/vai gada bilance kopā nepārsniedz 10 miljonus </w:t>
      </w:r>
      <w:r w:rsidRPr="005126D8">
        <w:rPr>
          <w:rFonts w:asciiTheme="majorBidi" w:hAnsiTheme="majorBidi" w:cstheme="majorBidi"/>
          <w:i/>
          <w:szCs w:val="24"/>
          <w:lang w:eastAsia="ar-SA"/>
        </w:rPr>
        <w:t>euro</w:t>
      </w:r>
      <w:r w:rsidRPr="005126D8">
        <w:rPr>
          <w:rFonts w:asciiTheme="majorBidi" w:hAnsiTheme="majorBidi" w:cstheme="majorBidi"/>
          <w:szCs w:val="24"/>
          <w:lang w:eastAsia="ar-SA"/>
        </w:rPr>
        <w:t>.</w:t>
      </w:r>
    </w:p>
    <w:p w14:paraId="7E18CB15" w14:textId="40FAACBF" w:rsidR="00141669" w:rsidRPr="005126D8" w:rsidRDefault="00141669" w:rsidP="00F44D22">
      <w:pPr>
        <w:pStyle w:val="ListParagraph"/>
        <w:numPr>
          <w:ilvl w:val="0"/>
          <w:numId w:val="24"/>
        </w:numPr>
        <w:suppressAutoHyphens/>
        <w:ind w:left="784" w:right="992"/>
        <w:rPr>
          <w:rFonts w:asciiTheme="majorBidi" w:hAnsiTheme="majorBidi" w:cstheme="majorBidi"/>
          <w:szCs w:val="24"/>
          <w:lang w:eastAsia="ar-SA"/>
        </w:rPr>
      </w:pPr>
      <w:r w:rsidRPr="005126D8">
        <w:rPr>
          <w:rFonts w:asciiTheme="majorBidi" w:hAnsiTheme="majorBidi" w:cstheme="majorBidi"/>
          <w:szCs w:val="24"/>
          <w:lang w:eastAsia="ar-SA"/>
        </w:rPr>
        <w:t xml:space="preserve">Vidējais uzņēmums ir uzņēmums, kas nav mazais uzņēmums, un kurā nodarbinātas mazāk nekā 250 personas un kura gada apgrozījums nepārsniedz 50 miljonus </w:t>
      </w:r>
      <w:r w:rsidRPr="005126D8">
        <w:rPr>
          <w:rFonts w:asciiTheme="majorBidi" w:hAnsiTheme="majorBidi" w:cstheme="majorBidi"/>
          <w:i/>
          <w:szCs w:val="24"/>
          <w:lang w:eastAsia="ar-SA"/>
        </w:rPr>
        <w:t>euro</w:t>
      </w:r>
      <w:r w:rsidRPr="005126D8">
        <w:rPr>
          <w:rFonts w:asciiTheme="majorBidi" w:hAnsiTheme="majorBidi" w:cstheme="majorBidi"/>
          <w:szCs w:val="24"/>
          <w:lang w:eastAsia="ar-SA"/>
        </w:rPr>
        <w:t xml:space="preserve">, un/vai, kura gada bilance kopā nepārsniedz 43 miljonus </w:t>
      </w:r>
      <w:r w:rsidRPr="005126D8">
        <w:rPr>
          <w:rFonts w:asciiTheme="majorBidi" w:hAnsiTheme="majorBidi" w:cstheme="majorBidi"/>
          <w:i/>
          <w:szCs w:val="24"/>
          <w:lang w:eastAsia="ar-SA"/>
        </w:rPr>
        <w:t>euro</w:t>
      </w:r>
      <w:r w:rsidRPr="005126D8">
        <w:rPr>
          <w:rFonts w:asciiTheme="majorBidi" w:hAnsiTheme="majorBidi" w:cstheme="majorBidi"/>
          <w:szCs w:val="24"/>
          <w:lang w:eastAsia="ar-SA"/>
        </w:rPr>
        <w:t>.</w:t>
      </w:r>
    </w:p>
    <w:p w14:paraId="1833EB94" w14:textId="77777777" w:rsidR="00141669" w:rsidRPr="005126D8" w:rsidRDefault="00141669" w:rsidP="00F44D22">
      <w:pPr>
        <w:jc w:val="both"/>
        <w:rPr>
          <w:rFonts w:asciiTheme="majorBidi" w:hAnsiTheme="majorBidi" w:cstheme="majorBidi"/>
          <w:sz w:val="24"/>
          <w:szCs w:val="24"/>
          <w:lang w:eastAsia="lv-LV"/>
        </w:rPr>
      </w:pPr>
    </w:p>
    <w:p w14:paraId="1AE1457D" w14:textId="77777777" w:rsidR="00141669" w:rsidRPr="005126D8" w:rsidRDefault="00141669" w:rsidP="00F44D22">
      <w:pPr>
        <w:jc w:val="both"/>
        <w:rPr>
          <w:rFonts w:asciiTheme="majorBidi" w:hAnsiTheme="majorBidi" w:cstheme="majorBidi"/>
          <w:sz w:val="24"/>
          <w:szCs w:val="24"/>
          <w:lang w:eastAsia="lv-LV"/>
        </w:rPr>
      </w:pPr>
    </w:p>
    <w:p w14:paraId="4F339324" w14:textId="77777777" w:rsidR="00141669" w:rsidRPr="005126D8" w:rsidRDefault="00141669" w:rsidP="00F44D22">
      <w:pPr>
        <w:widowControl w:val="0"/>
        <w:suppressAutoHyphens/>
        <w:adjustRightInd w:val="0"/>
        <w:ind w:left="1077"/>
        <w:contextualSpacing/>
        <w:jc w:val="right"/>
        <w:textAlignment w:val="baseline"/>
        <w:rPr>
          <w:rFonts w:asciiTheme="majorBidi" w:hAnsiTheme="majorBidi" w:cstheme="majorBidi"/>
          <w:b/>
          <w:sz w:val="24"/>
          <w:szCs w:val="24"/>
          <w:lang w:eastAsia="ar-SA"/>
        </w:rPr>
      </w:pPr>
    </w:p>
    <w:p w14:paraId="08A0B7E7" w14:textId="77777777" w:rsidR="00141669" w:rsidRPr="005126D8" w:rsidRDefault="00141669" w:rsidP="00F44D22">
      <w:pPr>
        <w:widowControl w:val="0"/>
        <w:suppressAutoHyphens/>
        <w:adjustRightInd w:val="0"/>
        <w:ind w:left="1077"/>
        <w:contextualSpacing/>
        <w:jc w:val="right"/>
        <w:textAlignment w:val="baseline"/>
        <w:rPr>
          <w:rFonts w:asciiTheme="majorBidi" w:hAnsiTheme="majorBidi" w:cstheme="majorBidi"/>
          <w:b/>
          <w:sz w:val="24"/>
          <w:szCs w:val="24"/>
          <w:lang w:eastAsia="ar-SA"/>
        </w:rPr>
      </w:pPr>
    </w:p>
    <w:p w14:paraId="18BBDB02" w14:textId="77777777" w:rsidR="00141669" w:rsidRPr="005126D8" w:rsidRDefault="00141669" w:rsidP="00F44D22">
      <w:pPr>
        <w:widowControl w:val="0"/>
        <w:suppressAutoHyphens/>
        <w:adjustRightInd w:val="0"/>
        <w:ind w:left="1077"/>
        <w:contextualSpacing/>
        <w:jc w:val="right"/>
        <w:textAlignment w:val="baseline"/>
        <w:rPr>
          <w:rFonts w:asciiTheme="majorBidi" w:hAnsiTheme="majorBidi" w:cstheme="majorBidi"/>
          <w:b/>
          <w:sz w:val="24"/>
          <w:szCs w:val="24"/>
          <w:lang w:eastAsia="ar-SA"/>
        </w:rPr>
      </w:pPr>
    </w:p>
    <w:p w14:paraId="79CD9724" w14:textId="2A1CF595" w:rsidR="00141669" w:rsidRPr="005126D8" w:rsidRDefault="00367E68" w:rsidP="00F44D22">
      <w:pPr>
        <w:jc w:val="right"/>
        <w:rPr>
          <w:rFonts w:asciiTheme="majorBidi" w:hAnsiTheme="majorBidi" w:cstheme="majorBidi"/>
          <w:b/>
          <w:sz w:val="24"/>
          <w:szCs w:val="24"/>
        </w:rPr>
      </w:pPr>
      <w:r w:rsidRPr="005126D8">
        <w:rPr>
          <w:rFonts w:asciiTheme="majorBidi" w:hAnsiTheme="majorBidi" w:cstheme="majorBidi"/>
          <w:b/>
          <w:sz w:val="24"/>
          <w:szCs w:val="24"/>
          <w:lang w:eastAsia="ar-SA"/>
        </w:rPr>
        <w:br w:type="page"/>
      </w:r>
      <w:r w:rsidR="00141669" w:rsidRPr="005126D8">
        <w:rPr>
          <w:rFonts w:asciiTheme="majorBidi" w:hAnsiTheme="majorBidi" w:cstheme="majorBidi"/>
          <w:b/>
          <w:bCs/>
          <w:sz w:val="24"/>
          <w:szCs w:val="24"/>
        </w:rPr>
        <w:lastRenderedPageBreak/>
        <w:t>3.</w:t>
      </w:r>
      <w:r w:rsidR="00141669" w:rsidRPr="005126D8">
        <w:rPr>
          <w:rFonts w:asciiTheme="majorBidi" w:hAnsiTheme="majorBidi" w:cstheme="majorBidi"/>
          <w:b/>
          <w:sz w:val="24"/>
          <w:szCs w:val="24"/>
        </w:rPr>
        <w:t>pielikums</w:t>
      </w:r>
      <w:r w:rsidR="00141669" w:rsidRPr="005126D8">
        <w:rPr>
          <w:rFonts w:asciiTheme="majorBidi" w:hAnsiTheme="majorBidi" w:cstheme="majorBidi"/>
          <w:sz w:val="24"/>
          <w:szCs w:val="24"/>
        </w:rPr>
        <w:t xml:space="preserve"> </w:t>
      </w:r>
    </w:p>
    <w:p w14:paraId="5C19BEB0" w14:textId="7702644E" w:rsidR="00B121D6" w:rsidRPr="005126D8" w:rsidRDefault="00B121D6" w:rsidP="00F44D22">
      <w:pPr>
        <w:jc w:val="right"/>
        <w:rPr>
          <w:rFonts w:asciiTheme="majorBidi" w:hAnsiTheme="majorBidi" w:cstheme="majorBidi"/>
          <w:sz w:val="24"/>
          <w:szCs w:val="24"/>
        </w:rPr>
      </w:pPr>
    </w:p>
    <w:p w14:paraId="64DD5143" w14:textId="77777777" w:rsidR="00141669" w:rsidRPr="005126D8" w:rsidRDefault="00141669" w:rsidP="00F44D22">
      <w:pPr>
        <w:widowControl w:val="0"/>
        <w:suppressAutoHyphens/>
        <w:adjustRightInd w:val="0"/>
        <w:contextualSpacing/>
        <w:jc w:val="right"/>
        <w:textAlignment w:val="baseline"/>
        <w:rPr>
          <w:rFonts w:asciiTheme="majorBidi" w:hAnsiTheme="majorBidi" w:cstheme="majorBidi"/>
          <w:sz w:val="24"/>
          <w:szCs w:val="24"/>
          <w:lang w:eastAsia="ar-SA"/>
        </w:rPr>
      </w:pPr>
    </w:p>
    <w:p w14:paraId="19836C3B" w14:textId="77777777" w:rsidR="00141669" w:rsidRPr="005126D8" w:rsidRDefault="00141669" w:rsidP="00F44D22">
      <w:pPr>
        <w:widowControl w:val="0"/>
        <w:suppressAutoHyphens/>
        <w:adjustRightInd w:val="0"/>
        <w:ind w:left="714" w:hanging="357"/>
        <w:jc w:val="right"/>
        <w:textAlignment w:val="baseline"/>
        <w:rPr>
          <w:rFonts w:asciiTheme="majorBidi" w:hAnsiTheme="majorBidi" w:cstheme="majorBidi"/>
          <w:sz w:val="24"/>
          <w:szCs w:val="24"/>
          <w:lang w:eastAsia="ar-SA"/>
        </w:rPr>
      </w:pPr>
    </w:p>
    <w:p w14:paraId="61DBD4B2" w14:textId="77777777" w:rsidR="00141669" w:rsidRPr="005126D8" w:rsidRDefault="00141669" w:rsidP="00F44D22">
      <w:pPr>
        <w:pStyle w:val="Heading1"/>
        <w:numPr>
          <w:ilvl w:val="0"/>
          <w:numId w:val="0"/>
        </w:numPr>
        <w:rPr>
          <w:rFonts w:asciiTheme="majorBidi" w:hAnsiTheme="majorBidi" w:cstheme="majorBidi"/>
          <w:szCs w:val="24"/>
          <w:lang w:eastAsia="lv-LV"/>
        </w:rPr>
      </w:pPr>
      <w:bookmarkStart w:id="177" w:name="_Toc536612510"/>
      <w:bookmarkStart w:id="178" w:name="_Toc45663390"/>
      <w:r w:rsidRPr="005126D8">
        <w:rPr>
          <w:rFonts w:asciiTheme="majorBidi" w:hAnsiTheme="majorBidi" w:cstheme="majorBidi"/>
          <w:szCs w:val="24"/>
          <w:lang w:eastAsia="lv-LV"/>
        </w:rPr>
        <w:t>Informācijas veidlapa par apakšuzņēmējiem</w:t>
      </w:r>
      <w:bookmarkEnd w:id="177"/>
      <w:bookmarkEnd w:id="178"/>
    </w:p>
    <w:p w14:paraId="497B9285" w14:textId="77777777" w:rsidR="00141669" w:rsidRPr="005126D8" w:rsidRDefault="00141669" w:rsidP="00F44D22">
      <w:pPr>
        <w:suppressAutoHyphens/>
        <w:jc w:val="both"/>
        <w:rPr>
          <w:rFonts w:asciiTheme="majorBidi" w:hAnsiTheme="majorBidi" w:cstheme="majorBidi"/>
          <w:sz w:val="24"/>
          <w:szCs w:val="24"/>
          <w:lang w:eastAsia="ar-SA"/>
        </w:rPr>
      </w:pPr>
    </w:p>
    <w:p w14:paraId="24B0DAB3" w14:textId="77777777" w:rsidR="00141669" w:rsidRPr="005126D8" w:rsidRDefault="00141669" w:rsidP="00F44D22">
      <w:pPr>
        <w:numPr>
          <w:ilvl w:val="0"/>
          <w:numId w:val="14"/>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APAKŠUZŅĒMĒJS</w:t>
      </w:r>
    </w:p>
    <w:p w14:paraId="2FC2CB76"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6723"/>
      </w:tblGrid>
      <w:tr w:rsidR="00141669" w:rsidRPr="005126D8" w14:paraId="49DD9FC2" w14:textId="77777777" w:rsidTr="00766D57">
        <w:trPr>
          <w:trHeight w:val="741"/>
        </w:trPr>
        <w:tc>
          <w:tcPr>
            <w:tcW w:w="1656" w:type="dxa"/>
          </w:tcPr>
          <w:p w14:paraId="5F043DD0"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40C44D7F"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Nosaukums</w:t>
            </w:r>
          </w:p>
        </w:tc>
        <w:tc>
          <w:tcPr>
            <w:tcW w:w="7621" w:type="dxa"/>
          </w:tcPr>
          <w:p w14:paraId="45DDE16B"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6C1DAF5E"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r w:rsidR="00141669" w:rsidRPr="005126D8" w14:paraId="509E188A" w14:textId="77777777" w:rsidTr="00766D57">
        <w:trPr>
          <w:trHeight w:val="695"/>
        </w:trPr>
        <w:tc>
          <w:tcPr>
            <w:tcW w:w="1656" w:type="dxa"/>
          </w:tcPr>
          <w:p w14:paraId="5646C3FF"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73D9E467"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Darbu vērtība</w:t>
            </w:r>
          </w:p>
        </w:tc>
        <w:tc>
          <w:tcPr>
            <w:tcW w:w="7621" w:type="dxa"/>
          </w:tcPr>
          <w:p w14:paraId="091C2A4C"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188F6839"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r w:rsidR="00141669" w:rsidRPr="005126D8" w14:paraId="2322617A" w14:textId="77777777" w:rsidTr="00766D57">
        <w:trPr>
          <w:trHeight w:val="695"/>
        </w:trPr>
        <w:tc>
          <w:tcPr>
            <w:tcW w:w="1656" w:type="dxa"/>
          </w:tcPr>
          <w:p w14:paraId="5C204B0F"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5DEC71FD"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Darbu apjoms</w:t>
            </w:r>
          </w:p>
        </w:tc>
        <w:tc>
          <w:tcPr>
            <w:tcW w:w="7621" w:type="dxa"/>
          </w:tcPr>
          <w:p w14:paraId="52DDD432"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bl>
    <w:p w14:paraId="79023A97"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p w14:paraId="658EB8AD"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Noteikumi veidlapas aizpildīšanai:</w:t>
      </w:r>
    </w:p>
    <w:p w14:paraId="2F4FAE93"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1EE8FC32" w14:textId="77777777" w:rsidR="00141669" w:rsidRPr="005126D8" w:rsidRDefault="00141669" w:rsidP="00F44D22">
      <w:pPr>
        <w:suppressAutoHyphens/>
        <w:ind w:left="284"/>
        <w:contextualSpacing/>
        <w:jc w:val="both"/>
        <w:rPr>
          <w:rFonts w:asciiTheme="majorBidi" w:hAnsiTheme="majorBidi" w:cstheme="majorBidi"/>
          <w:color w:val="FF0000"/>
          <w:sz w:val="24"/>
          <w:szCs w:val="24"/>
          <w:lang w:eastAsia="ar-SA"/>
        </w:rPr>
      </w:pPr>
      <w:r w:rsidRPr="005126D8">
        <w:rPr>
          <w:rFonts w:asciiTheme="majorBidi" w:hAnsiTheme="majorBidi" w:cstheme="majorBidi"/>
          <w:b/>
          <w:sz w:val="24"/>
          <w:szCs w:val="24"/>
          <w:lang w:eastAsia="ar-SA"/>
        </w:rPr>
        <w:t>NB!</w:t>
      </w:r>
      <w:r w:rsidRPr="005126D8">
        <w:rPr>
          <w:rFonts w:asciiTheme="majorBidi" w:hAnsiTheme="majorBidi" w:cstheme="majorBidi"/>
          <w:sz w:val="24"/>
          <w:szCs w:val="24"/>
          <w:lang w:eastAsia="ar-SA"/>
        </w:rPr>
        <w:t xml:space="preserve"> Obligāti ir norādāmi tikai apakšuzņēmēji, kuru darbu vērtība ir 10 procenti no kopējās iepirkuma līguma vērtības vai lielāka.</w:t>
      </w:r>
      <w:r w:rsidRPr="005126D8">
        <w:rPr>
          <w:rFonts w:asciiTheme="majorBidi" w:hAnsiTheme="majorBidi" w:cstheme="majorBidi"/>
          <w:color w:val="FF0000"/>
          <w:sz w:val="24"/>
          <w:szCs w:val="24"/>
          <w:lang w:eastAsia="ar-SA"/>
        </w:rPr>
        <w:t xml:space="preserve"> </w:t>
      </w:r>
    </w:p>
    <w:p w14:paraId="6B1FC5E1"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3CF74006" w14:textId="77777777" w:rsidR="00141669" w:rsidRPr="005126D8" w:rsidRDefault="00367E68" w:rsidP="00F44D22">
      <w:pPr>
        <w:numPr>
          <w:ilvl w:val="0"/>
          <w:numId w:val="15"/>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Sadaļā “</w:t>
      </w:r>
      <w:r w:rsidR="00141669" w:rsidRPr="005126D8">
        <w:rPr>
          <w:rFonts w:asciiTheme="majorBidi" w:hAnsiTheme="majorBidi" w:cstheme="majorBidi"/>
          <w:sz w:val="24"/>
          <w:szCs w:val="24"/>
          <w:lang w:eastAsia="ar-SA"/>
        </w:rPr>
        <w:t>Nosaukums</w:t>
      </w:r>
      <w:r w:rsidRPr="005126D8">
        <w:rPr>
          <w:rFonts w:asciiTheme="majorBidi" w:hAnsiTheme="majorBidi" w:cstheme="majorBidi"/>
          <w:sz w:val="24"/>
          <w:szCs w:val="24"/>
          <w:lang w:eastAsia="ar-SA"/>
        </w:rPr>
        <w:t>”</w:t>
      </w:r>
      <w:r w:rsidR="00141669" w:rsidRPr="005126D8">
        <w:rPr>
          <w:rFonts w:asciiTheme="majorBidi" w:hAnsiTheme="majorBidi" w:cstheme="majorBidi"/>
          <w:sz w:val="24"/>
          <w:szCs w:val="24"/>
          <w:lang w:eastAsia="ar-SA"/>
        </w:rPr>
        <w:t xml:space="preserve"> norāda apakšuzņēmēja nosaukumu (piemēram, firmu).</w:t>
      </w:r>
    </w:p>
    <w:p w14:paraId="7460069C" w14:textId="77777777" w:rsidR="00141669" w:rsidRPr="005126D8" w:rsidRDefault="00141669" w:rsidP="00F44D22">
      <w:pPr>
        <w:numPr>
          <w:ilvl w:val="0"/>
          <w:numId w:val="15"/>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 xml:space="preserve">Sadaļā </w:t>
      </w:r>
      <w:r w:rsidR="00367E68" w:rsidRPr="005126D8">
        <w:rPr>
          <w:rFonts w:asciiTheme="majorBidi" w:hAnsiTheme="majorBidi" w:cstheme="majorBidi"/>
          <w:sz w:val="24"/>
          <w:szCs w:val="24"/>
          <w:lang w:eastAsia="ar-SA"/>
        </w:rPr>
        <w:t>“</w:t>
      </w:r>
      <w:r w:rsidRPr="005126D8">
        <w:rPr>
          <w:rFonts w:asciiTheme="majorBidi" w:hAnsiTheme="majorBidi" w:cstheme="majorBidi"/>
          <w:sz w:val="24"/>
          <w:szCs w:val="24"/>
          <w:lang w:eastAsia="ar-SA"/>
        </w:rPr>
        <w:t>Darbu vērtība</w:t>
      </w:r>
      <w:r w:rsidR="00367E68" w:rsidRPr="005126D8">
        <w:rPr>
          <w:rFonts w:asciiTheme="majorBidi" w:hAnsiTheme="majorBidi" w:cstheme="majorBidi"/>
          <w:sz w:val="24"/>
          <w:szCs w:val="24"/>
          <w:lang w:eastAsia="ar-SA"/>
        </w:rPr>
        <w:t>”</w:t>
      </w:r>
      <w:r w:rsidRPr="005126D8">
        <w:rPr>
          <w:rFonts w:asciiTheme="majorBidi" w:hAnsiTheme="majorBidi" w:cstheme="majorBidi"/>
          <w:sz w:val="24"/>
          <w:szCs w:val="24"/>
          <w:lang w:eastAsia="ar-SA"/>
        </w:rPr>
        <w:t xml:space="preserve"> norāda apakšuzņēmēja veicamo būvdarbu vai sniegto pakalpojumu vērtību.</w:t>
      </w:r>
    </w:p>
    <w:p w14:paraId="22EA861C"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Vērtību norāda procentuāli, rēķinot no kopējās iepirkuma līguma vērtības (piedāvātās līgumcenas).</w:t>
      </w:r>
    </w:p>
    <w:p w14:paraId="1A27A855" w14:textId="77777777" w:rsidR="00141669" w:rsidRPr="005126D8" w:rsidRDefault="00141669" w:rsidP="00F44D22">
      <w:pPr>
        <w:numPr>
          <w:ilvl w:val="0"/>
          <w:numId w:val="15"/>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 xml:space="preserve">Sadaļā </w:t>
      </w:r>
      <w:r w:rsidR="00367E68" w:rsidRPr="005126D8">
        <w:rPr>
          <w:rFonts w:asciiTheme="majorBidi" w:hAnsiTheme="majorBidi" w:cstheme="majorBidi"/>
          <w:sz w:val="24"/>
          <w:szCs w:val="24"/>
          <w:lang w:eastAsia="ar-SA"/>
        </w:rPr>
        <w:t>“</w:t>
      </w:r>
      <w:r w:rsidRPr="005126D8">
        <w:rPr>
          <w:rFonts w:asciiTheme="majorBidi" w:hAnsiTheme="majorBidi" w:cstheme="majorBidi"/>
          <w:sz w:val="24"/>
          <w:szCs w:val="24"/>
          <w:lang w:eastAsia="ar-SA"/>
        </w:rPr>
        <w:t>Darba apjoms</w:t>
      </w:r>
      <w:r w:rsidR="00367E68" w:rsidRPr="005126D8">
        <w:rPr>
          <w:rFonts w:asciiTheme="majorBidi" w:hAnsiTheme="majorBidi" w:cstheme="majorBidi"/>
          <w:sz w:val="24"/>
          <w:szCs w:val="24"/>
          <w:lang w:eastAsia="ar-SA"/>
        </w:rPr>
        <w:t>”</w:t>
      </w:r>
      <w:r w:rsidRPr="005126D8">
        <w:rPr>
          <w:rFonts w:asciiTheme="majorBidi" w:hAnsiTheme="majorBidi" w:cstheme="majorBidi"/>
          <w:sz w:val="24"/>
          <w:szCs w:val="24"/>
          <w:lang w:eastAsia="ar-SA"/>
        </w:rPr>
        <w:t xml:space="preserve"> norāda apakšuzņēmēja veicamo būvdarbu vai sniegto pakalpojumu apjomu.</w:t>
      </w:r>
    </w:p>
    <w:p w14:paraId="7E717547"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 xml:space="preserve">Apjomu norāda apraksta veidā, konkrēti uzskaitot kādus darbus veiks apakšuzņēmējs. </w:t>
      </w:r>
    </w:p>
    <w:p w14:paraId="61AD3208"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p w14:paraId="4C6545E1" w14:textId="77777777" w:rsidR="00141669" w:rsidRPr="005126D8" w:rsidRDefault="00141669" w:rsidP="00F44D22">
      <w:pPr>
        <w:numPr>
          <w:ilvl w:val="0"/>
          <w:numId w:val="14"/>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APAKŠUZŅĒMĒJA APAKŠUZŅĒMĒJI</w:t>
      </w:r>
    </w:p>
    <w:p w14:paraId="6436B4EF"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6723"/>
      </w:tblGrid>
      <w:tr w:rsidR="00141669" w:rsidRPr="005126D8" w14:paraId="21CB301A" w14:textId="77777777" w:rsidTr="00766D57">
        <w:trPr>
          <w:trHeight w:val="741"/>
        </w:trPr>
        <w:tc>
          <w:tcPr>
            <w:tcW w:w="1656" w:type="dxa"/>
          </w:tcPr>
          <w:p w14:paraId="21C819C1"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1490CE4B"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Nosaukums</w:t>
            </w:r>
          </w:p>
        </w:tc>
        <w:tc>
          <w:tcPr>
            <w:tcW w:w="7621" w:type="dxa"/>
          </w:tcPr>
          <w:p w14:paraId="1246CA2C"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40C6B2EE"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r w:rsidR="00141669" w:rsidRPr="005126D8" w14:paraId="2B62A40C" w14:textId="77777777" w:rsidTr="00766D57">
        <w:trPr>
          <w:trHeight w:val="695"/>
        </w:trPr>
        <w:tc>
          <w:tcPr>
            <w:tcW w:w="1656" w:type="dxa"/>
          </w:tcPr>
          <w:p w14:paraId="0B010E8B"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4297ADB5"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Darbu vērtība</w:t>
            </w:r>
          </w:p>
        </w:tc>
        <w:tc>
          <w:tcPr>
            <w:tcW w:w="7621" w:type="dxa"/>
          </w:tcPr>
          <w:p w14:paraId="4FEFCFF8"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3E0A476B"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r w:rsidR="00141669" w:rsidRPr="005126D8" w14:paraId="0A7BEAB1" w14:textId="77777777" w:rsidTr="00766D57">
        <w:trPr>
          <w:trHeight w:val="695"/>
        </w:trPr>
        <w:tc>
          <w:tcPr>
            <w:tcW w:w="1656" w:type="dxa"/>
          </w:tcPr>
          <w:p w14:paraId="023C217A"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57DCF2E0"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Darbu apjoms</w:t>
            </w:r>
          </w:p>
        </w:tc>
        <w:tc>
          <w:tcPr>
            <w:tcW w:w="7621" w:type="dxa"/>
          </w:tcPr>
          <w:p w14:paraId="525E6600"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bl>
    <w:p w14:paraId="4EE72FDD"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p w14:paraId="16240788"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Noteikumi veidlapas aizpildīšanai:</w:t>
      </w:r>
    </w:p>
    <w:p w14:paraId="7F41A280"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14040E40"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NB!</w:t>
      </w:r>
      <w:r w:rsidRPr="005126D8">
        <w:rPr>
          <w:rFonts w:asciiTheme="majorBidi" w:hAnsiTheme="majorBidi" w:cstheme="majorBidi"/>
          <w:sz w:val="24"/>
          <w:szCs w:val="24"/>
          <w:lang w:eastAsia="ar-SA"/>
        </w:rPr>
        <w:t xml:space="preserve"> Obligāti ir norādāmi tikai apakšuzņēmēju apakšuzņēmēji, kuru darbu vērtība ir 10 procenti no kopējās iepirkuma līguma vērtības vai lielāka.</w:t>
      </w:r>
      <w:r w:rsidRPr="005126D8">
        <w:rPr>
          <w:rFonts w:asciiTheme="majorBidi" w:hAnsiTheme="majorBidi" w:cstheme="majorBidi"/>
          <w:color w:val="FF0000"/>
          <w:sz w:val="24"/>
          <w:szCs w:val="24"/>
          <w:lang w:eastAsia="ar-SA"/>
        </w:rPr>
        <w:t xml:space="preserve"> </w:t>
      </w:r>
    </w:p>
    <w:p w14:paraId="7AA36990"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6A15C1FB" w14:textId="77777777" w:rsidR="00141669" w:rsidRPr="005126D8" w:rsidRDefault="00141669" w:rsidP="00F44D22">
      <w:pPr>
        <w:numPr>
          <w:ilvl w:val="0"/>
          <w:numId w:val="16"/>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Sadaļā "Nosaukums" norāda apakšuzņēmēja apakšuzņēmēja nosaukumu (piemēram, firmu).</w:t>
      </w:r>
    </w:p>
    <w:p w14:paraId="5FBFA002" w14:textId="77777777" w:rsidR="00141669" w:rsidRPr="005126D8" w:rsidRDefault="00141669" w:rsidP="00F44D22">
      <w:pPr>
        <w:numPr>
          <w:ilvl w:val="0"/>
          <w:numId w:val="16"/>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 xml:space="preserve">Sadaļā "Darbu vērtība" norāda apakšuzņēmēja apakšuzņēmēja veicamo būvdarbu vai sniegto pakalpojumu vērtību. Vērtību norāda procentuāli, rēķinot no kopējās iepirkuma līguma vērtības (piedāvātās līgumcenas). </w:t>
      </w:r>
    </w:p>
    <w:p w14:paraId="556A6729" w14:textId="77777777" w:rsidR="00141669" w:rsidRPr="005126D8" w:rsidRDefault="00141669" w:rsidP="00F44D22">
      <w:pPr>
        <w:numPr>
          <w:ilvl w:val="0"/>
          <w:numId w:val="16"/>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lastRenderedPageBreak/>
        <w:t xml:space="preserve">Sadaļā "Darba apjoms" norāda apakšuzņēmēja apakšuzņēmēja veicamo būvdarbu vai sniegto pakalpojumu apjomu. Apjomu norāda apraksta veidā, konkrēti uzskaitot kādus darbus veiks apakšuzņēmējs. </w:t>
      </w:r>
    </w:p>
    <w:p w14:paraId="6E046217"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p w14:paraId="3933F029" w14:textId="619861B8" w:rsidR="00141669" w:rsidRPr="005126D8" w:rsidRDefault="00367E68" w:rsidP="00F44D22">
      <w:pPr>
        <w:jc w:val="right"/>
        <w:rPr>
          <w:rFonts w:asciiTheme="majorBidi" w:hAnsiTheme="majorBidi" w:cstheme="majorBidi"/>
          <w:b/>
          <w:sz w:val="24"/>
          <w:szCs w:val="24"/>
        </w:rPr>
      </w:pPr>
      <w:r w:rsidRPr="005126D8">
        <w:rPr>
          <w:rFonts w:asciiTheme="majorBidi" w:hAnsiTheme="majorBidi" w:cstheme="majorBidi"/>
          <w:sz w:val="24"/>
          <w:szCs w:val="24"/>
          <w:lang w:eastAsia="ar-SA"/>
        </w:rPr>
        <w:br w:type="page"/>
      </w:r>
      <w:r w:rsidR="00141669" w:rsidRPr="005126D8">
        <w:rPr>
          <w:rFonts w:asciiTheme="majorBidi" w:hAnsiTheme="majorBidi" w:cstheme="majorBidi"/>
          <w:sz w:val="24"/>
          <w:szCs w:val="24"/>
          <w:lang w:eastAsia="ar-SA"/>
        </w:rPr>
        <w:lastRenderedPageBreak/>
        <w:t>4</w:t>
      </w:r>
      <w:r w:rsidR="00141669" w:rsidRPr="005126D8">
        <w:rPr>
          <w:rFonts w:asciiTheme="majorBidi" w:hAnsiTheme="majorBidi" w:cstheme="majorBidi"/>
          <w:b/>
          <w:bCs/>
          <w:sz w:val="24"/>
          <w:szCs w:val="24"/>
        </w:rPr>
        <w:t>.</w:t>
      </w:r>
      <w:r w:rsidR="00141669" w:rsidRPr="005126D8">
        <w:rPr>
          <w:rFonts w:asciiTheme="majorBidi" w:hAnsiTheme="majorBidi" w:cstheme="majorBidi"/>
          <w:b/>
          <w:sz w:val="24"/>
          <w:szCs w:val="24"/>
        </w:rPr>
        <w:t>pielikums</w:t>
      </w:r>
      <w:r w:rsidR="00141669" w:rsidRPr="005126D8">
        <w:rPr>
          <w:rFonts w:asciiTheme="majorBidi" w:hAnsiTheme="majorBidi" w:cstheme="majorBidi"/>
          <w:sz w:val="24"/>
          <w:szCs w:val="24"/>
        </w:rPr>
        <w:t xml:space="preserve"> </w:t>
      </w:r>
    </w:p>
    <w:p w14:paraId="1C48BB70" w14:textId="31CEFB8C" w:rsidR="00B121D6" w:rsidRPr="005126D8" w:rsidRDefault="00B121D6" w:rsidP="00F44D22">
      <w:pPr>
        <w:jc w:val="right"/>
        <w:rPr>
          <w:rFonts w:asciiTheme="majorBidi" w:hAnsiTheme="majorBidi" w:cstheme="majorBidi"/>
          <w:sz w:val="24"/>
          <w:szCs w:val="24"/>
        </w:rPr>
      </w:pPr>
    </w:p>
    <w:p w14:paraId="36213F98" w14:textId="77777777" w:rsidR="00141669" w:rsidRPr="005126D8" w:rsidRDefault="00141669" w:rsidP="00F44D22">
      <w:pPr>
        <w:widowControl w:val="0"/>
        <w:suppressAutoHyphens/>
        <w:adjustRightInd w:val="0"/>
        <w:contextualSpacing/>
        <w:jc w:val="right"/>
        <w:textAlignment w:val="baseline"/>
        <w:rPr>
          <w:rFonts w:asciiTheme="majorBidi" w:hAnsiTheme="majorBidi" w:cstheme="majorBidi"/>
          <w:sz w:val="24"/>
          <w:szCs w:val="24"/>
          <w:lang w:eastAsia="ar-SA"/>
        </w:rPr>
      </w:pPr>
    </w:p>
    <w:p w14:paraId="34918BDA" w14:textId="77777777" w:rsidR="00141669" w:rsidRPr="005126D8" w:rsidRDefault="00141669" w:rsidP="00F44D22">
      <w:pPr>
        <w:pStyle w:val="Heading1"/>
        <w:numPr>
          <w:ilvl w:val="0"/>
          <w:numId w:val="0"/>
        </w:numPr>
        <w:rPr>
          <w:rFonts w:asciiTheme="majorBidi" w:hAnsiTheme="majorBidi" w:cstheme="majorBidi"/>
          <w:szCs w:val="24"/>
          <w:lang w:eastAsia="lv-LV"/>
        </w:rPr>
      </w:pPr>
      <w:bookmarkStart w:id="179" w:name="_Toc536612511"/>
      <w:bookmarkStart w:id="180" w:name="_Toc45663391"/>
      <w:r w:rsidRPr="005126D8">
        <w:rPr>
          <w:rFonts w:asciiTheme="majorBidi" w:hAnsiTheme="majorBidi" w:cstheme="majorBidi"/>
          <w:szCs w:val="24"/>
          <w:lang w:eastAsia="lv-LV"/>
        </w:rPr>
        <w:t>Informācijas veidlapa par personām, uz kuru iespējām pretendents balstās, lai apliecinātu, ka tā kvalifikācija atbilst nolikuma prasībām</w:t>
      </w:r>
      <w:bookmarkEnd w:id="179"/>
      <w:bookmarkEnd w:id="180"/>
    </w:p>
    <w:p w14:paraId="4EAEF7AC" w14:textId="77777777" w:rsidR="00141669" w:rsidRPr="005126D8" w:rsidRDefault="00141669" w:rsidP="00F44D22">
      <w:pPr>
        <w:suppressAutoHyphens/>
        <w:jc w:val="both"/>
        <w:rPr>
          <w:rFonts w:asciiTheme="majorBidi" w:hAnsiTheme="majorBidi" w:cstheme="majorBidi"/>
          <w:sz w:val="24"/>
          <w:szCs w:val="24"/>
          <w:lang w:eastAsia="ar-SA"/>
        </w:rPr>
      </w:pPr>
    </w:p>
    <w:p w14:paraId="29605448" w14:textId="77777777" w:rsidR="00141669" w:rsidRPr="005126D8" w:rsidRDefault="00141669" w:rsidP="00F44D22">
      <w:pPr>
        <w:numPr>
          <w:ilvl w:val="0"/>
          <w:numId w:val="19"/>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PERSONA, UZ KURAS IESPĒJĀM PRETENDENTS BALSTĀS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6598"/>
      </w:tblGrid>
      <w:tr w:rsidR="00141669" w:rsidRPr="005126D8" w14:paraId="6CC54D87" w14:textId="77777777" w:rsidTr="00B476DC">
        <w:trPr>
          <w:trHeight w:val="741"/>
        </w:trPr>
        <w:tc>
          <w:tcPr>
            <w:tcW w:w="1757" w:type="dxa"/>
          </w:tcPr>
          <w:p w14:paraId="6F8E1CFA"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39FAA652"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Nosaukums</w:t>
            </w:r>
          </w:p>
        </w:tc>
        <w:tc>
          <w:tcPr>
            <w:tcW w:w="6811" w:type="dxa"/>
          </w:tcPr>
          <w:p w14:paraId="5FCB693C"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19910DA6"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r w:rsidR="00141669" w:rsidRPr="005126D8" w14:paraId="4055873A" w14:textId="77777777" w:rsidTr="00B476DC">
        <w:trPr>
          <w:trHeight w:val="695"/>
        </w:trPr>
        <w:tc>
          <w:tcPr>
            <w:tcW w:w="1757" w:type="dxa"/>
          </w:tcPr>
          <w:p w14:paraId="683C2508"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6665A0CF"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Spējas</w:t>
            </w:r>
          </w:p>
        </w:tc>
        <w:tc>
          <w:tcPr>
            <w:tcW w:w="6811" w:type="dxa"/>
          </w:tcPr>
          <w:p w14:paraId="63D71D88"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4E94DFAB"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r w:rsidR="00141669" w:rsidRPr="005126D8" w14:paraId="58331AEE" w14:textId="77777777" w:rsidTr="00B476DC">
        <w:trPr>
          <w:trHeight w:val="741"/>
        </w:trPr>
        <w:tc>
          <w:tcPr>
            <w:tcW w:w="1757" w:type="dxa"/>
          </w:tcPr>
          <w:p w14:paraId="2C318953"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036DF30C"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Nodotie resursi</w:t>
            </w:r>
          </w:p>
          <w:p w14:paraId="2C11C82F"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c>
          <w:tcPr>
            <w:tcW w:w="6811" w:type="dxa"/>
          </w:tcPr>
          <w:p w14:paraId="41398F16"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r w:rsidR="00141669" w:rsidRPr="005126D8" w14:paraId="67C0D5EC" w14:textId="77777777" w:rsidTr="00B476DC">
        <w:trPr>
          <w:trHeight w:val="752"/>
        </w:trPr>
        <w:tc>
          <w:tcPr>
            <w:tcW w:w="1757" w:type="dxa"/>
          </w:tcPr>
          <w:p w14:paraId="3B9CF16E"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0EE6E20E"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Darbu vērtība</w:t>
            </w:r>
          </w:p>
        </w:tc>
        <w:tc>
          <w:tcPr>
            <w:tcW w:w="6811" w:type="dxa"/>
          </w:tcPr>
          <w:p w14:paraId="4A7AE570"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r w:rsidR="00141669" w:rsidRPr="005126D8" w14:paraId="1A5A1C98" w14:textId="77777777" w:rsidTr="00B476DC">
        <w:trPr>
          <w:trHeight w:val="835"/>
        </w:trPr>
        <w:tc>
          <w:tcPr>
            <w:tcW w:w="1757" w:type="dxa"/>
          </w:tcPr>
          <w:p w14:paraId="6BDBAF93" w14:textId="77777777" w:rsidR="00141669" w:rsidRPr="005126D8" w:rsidRDefault="00141669" w:rsidP="00F44D22">
            <w:pPr>
              <w:suppressAutoHyphens/>
              <w:contextualSpacing/>
              <w:jc w:val="both"/>
              <w:rPr>
                <w:rFonts w:asciiTheme="majorBidi" w:hAnsiTheme="majorBidi" w:cstheme="majorBidi"/>
                <w:sz w:val="24"/>
                <w:szCs w:val="24"/>
                <w:lang w:eastAsia="ar-SA"/>
              </w:rPr>
            </w:pPr>
          </w:p>
          <w:p w14:paraId="65EB895F"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Darbu apjoms</w:t>
            </w:r>
          </w:p>
        </w:tc>
        <w:tc>
          <w:tcPr>
            <w:tcW w:w="6811" w:type="dxa"/>
          </w:tcPr>
          <w:p w14:paraId="1801DBCE" w14:textId="77777777" w:rsidR="00141669" w:rsidRPr="005126D8" w:rsidRDefault="00141669" w:rsidP="00F44D22">
            <w:pPr>
              <w:suppressAutoHyphens/>
              <w:contextualSpacing/>
              <w:jc w:val="both"/>
              <w:rPr>
                <w:rFonts w:asciiTheme="majorBidi" w:hAnsiTheme="majorBidi" w:cstheme="majorBidi"/>
                <w:sz w:val="24"/>
                <w:szCs w:val="24"/>
                <w:lang w:eastAsia="ar-SA"/>
              </w:rPr>
            </w:pPr>
          </w:p>
        </w:tc>
      </w:tr>
    </w:tbl>
    <w:p w14:paraId="0E07B3E3" w14:textId="77777777" w:rsidR="00141669" w:rsidRPr="005126D8" w:rsidRDefault="00141669" w:rsidP="00F44D22">
      <w:pPr>
        <w:suppressAutoHyphens/>
        <w:ind w:left="720"/>
        <w:contextualSpacing/>
        <w:jc w:val="both"/>
        <w:rPr>
          <w:rFonts w:asciiTheme="majorBidi" w:hAnsiTheme="majorBidi" w:cstheme="majorBidi"/>
          <w:sz w:val="24"/>
          <w:szCs w:val="24"/>
          <w:lang w:eastAsia="ar-SA"/>
        </w:rPr>
      </w:pPr>
    </w:p>
    <w:p w14:paraId="588CB593" w14:textId="77777777" w:rsidR="00141669" w:rsidRPr="005126D8" w:rsidRDefault="00141669" w:rsidP="00F44D22">
      <w:p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Noteikumi veidlapas aizpildīšanai:</w:t>
      </w:r>
    </w:p>
    <w:p w14:paraId="291EA564" w14:textId="77777777" w:rsidR="00141669" w:rsidRPr="005126D8" w:rsidRDefault="00367E68" w:rsidP="00F44D22">
      <w:pPr>
        <w:numPr>
          <w:ilvl w:val="0"/>
          <w:numId w:val="21"/>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Sadaļā “Nosaukums”</w:t>
      </w:r>
      <w:r w:rsidR="00141669" w:rsidRPr="005126D8">
        <w:rPr>
          <w:rFonts w:asciiTheme="majorBidi" w:hAnsiTheme="majorBidi" w:cstheme="majorBidi"/>
          <w:sz w:val="24"/>
          <w:szCs w:val="24"/>
          <w:lang w:eastAsia="ar-SA"/>
        </w:rPr>
        <w:t xml:space="preserve"> norāda personas nosaukumu (piemēram, firmu).</w:t>
      </w:r>
    </w:p>
    <w:p w14:paraId="17BBB0C4" w14:textId="77777777" w:rsidR="00141669" w:rsidRPr="005126D8" w:rsidRDefault="00367E68" w:rsidP="00F44D22">
      <w:pPr>
        <w:numPr>
          <w:ilvl w:val="0"/>
          <w:numId w:val="21"/>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Sadaļā “Spējas” norāda “</w:t>
      </w:r>
      <w:r w:rsidR="00141669" w:rsidRPr="005126D8">
        <w:rPr>
          <w:rFonts w:asciiTheme="majorBidi" w:hAnsiTheme="majorBidi" w:cstheme="majorBidi"/>
          <w:sz w:val="24"/>
          <w:szCs w:val="24"/>
          <w:lang w:eastAsia="ar-SA"/>
        </w:rPr>
        <w:t>saim</w:t>
      </w:r>
      <w:r w:rsidRPr="005126D8">
        <w:rPr>
          <w:rFonts w:asciiTheme="majorBidi" w:hAnsiTheme="majorBidi" w:cstheme="majorBidi"/>
          <w:sz w:val="24"/>
          <w:szCs w:val="24"/>
          <w:lang w:eastAsia="ar-SA"/>
        </w:rPr>
        <w:t>nieciskās un finansiālās spējas” vai “</w:t>
      </w:r>
      <w:r w:rsidR="00141669" w:rsidRPr="005126D8">
        <w:rPr>
          <w:rFonts w:asciiTheme="majorBidi" w:hAnsiTheme="majorBidi" w:cstheme="majorBidi"/>
          <w:sz w:val="24"/>
          <w:szCs w:val="24"/>
          <w:lang w:eastAsia="ar-SA"/>
        </w:rPr>
        <w:t>te</w:t>
      </w:r>
      <w:r w:rsidRPr="005126D8">
        <w:rPr>
          <w:rFonts w:asciiTheme="majorBidi" w:hAnsiTheme="majorBidi" w:cstheme="majorBidi"/>
          <w:sz w:val="24"/>
          <w:szCs w:val="24"/>
          <w:lang w:eastAsia="ar-SA"/>
        </w:rPr>
        <w:t>hniskās un profesionālās spējas”</w:t>
      </w:r>
      <w:r w:rsidR="00141669" w:rsidRPr="005126D8">
        <w:rPr>
          <w:rFonts w:asciiTheme="majorBidi" w:hAnsiTheme="majorBidi" w:cstheme="majorBidi"/>
          <w:sz w:val="24"/>
          <w:szCs w:val="24"/>
          <w:lang w:eastAsia="ar-SA"/>
        </w:rPr>
        <w:t>. Citas sadaļas p</w:t>
      </w:r>
      <w:r w:rsidRPr="005126D8">
        <w:rPr>
          <w:rFonts w:asciiTheme="majorBidi" w:hAnsiTheme="majorBidi" w:cstheme="majorBidi"/>
          <w:sz w:val="24"/>
          <w:szCs w:val="24"/>
          <w:lang w:eastAsia="ar-SA"/>
        </w:rPr>
        <w:t>ilda tikai gadījumā, ja sadaļā “</w:t>
      </w:r>
      <w:r w:rsidR="00141669" w:rsidRPr="005126D8">
        <w:rPr>
          <w:rFonts w:asciiTheme="majorBidi" w:hAnsiTheme="majorBidi" w:cstheme="majorBidi"/>
          <w:sz w:val="24"/>
          <w:szCs w:val="24"/>
          <w:lang w:eastAsia="ar-SA"/>
        </w:rPr>
        <w:t>Spējas</w:t>
      </w:r>
      <w:r w:rsidRPr="005126D8">
        <w:rPr>
          <w:rFonts w:asciiTheme="majorBidi" w:hAnsiTheme="majorBidi" w:cstheme="majorBidi"/>
          <w:sz w:val="24"/>
          <w:szCs w:val="24"/>
          <w:lang w:eastAsia="ar-SA"/>
        </w:rPr>
        <w:t>” tika norādītas “</w:t>
      </w:r>
      <w:r w:rsidR="00141669" w:rsidRPr="005126D8">
        <w:rPr>
          <w:rFonts w:asciiTheme="majorBidi" w:hAnsiTheme="majorBidi" w:cstheme="majorBidi"/>
          <w:sz w:val="24"/>
          <w:szCs w:val="24"/>
          <w:lang w:eastAsia="ar-SA"/>
        </w:rPr>
        <w:t>te</w:t>
      </w:r>
      <w:r w:rsidRPr="005126D8">
        <w:rPr>
          <w:rFonts w:asciiTheme="majorBidi" w:hAnsiTheme="majorBidi" w:cstheme="majorBidi"/>
          <w:sz w:val="24"/>
          <w:szCs w:val="24"/>
          <w:lang w:eastAsia="ar-SA"/>
        </w:rPr>
        <w:t>hniskās un profesionālās spējas”</w:t>
      </w:r>
      <w:r w:rsidR="00141669" w:rsidRPr="005126D8">
        <w:rPr>
          <w:rFonts w:asciiTheme="majorBidi" w:hAnsiTheme="majorBidi" w:cstheme="majorBidi"/>
          <w:sz w:val="24"/>
          <w:szCs w:val="24"/>
          <w:lang w:eastAsia="ar-SA"/>
        </w:rPr>
        <w:t>.</w:t>
      </w:r>
    </w:p>
    <w:p w14:paraId="167914F7" w14:textId="77777777" w:rsidR="00141669" w:rsidRPr="005126D8" w:rsidRDefault="00367E68" w:rsidP="00F44D22">
      <w:pPr>
        <w:numPr>
          <w:ilvl w:val="0"/>
          <w:numId w:val="21"/>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Sadaļā ‘</w:t>
      </w:r>
      <w:r w:rsidR="00141669" w:rsidRPr="005126D8">
        <w:rPr>
          <w:rFonts w:asciiTheme="majorBidi" w:hAnsiTheme="majorBidi" w:cstheme="majorBidi"/>
          <w:sz w:val="24"/>
          <w:szCs w:val="24"/>
          <w:lang w:eastAsia="ar-SA"/>
        </w:rPr>
        <w:t>Nodotie resursi</w:t>
      </w:r>
      <w:r w:rsidRPr="005126D8">
        <w:rPr>
          <w:rFonts w:asciiTheme="majorBidi" w:hAnsiTheme="majorBidi" w:cstheme="majorBidi"/>
          <w:sz w:val="24"/>
          <w:szCs w:val="24"/>
          <w:lang w:eastAsia="ar-SA"/>
        </w:rPr>
        <w:t>”</w:t>
      </w:r>
      <w:r w:rsidR="00141669" w:rsidRPr="005126D8">
        <w:rPr>
          <w:rFonts w:asciiTheme="majorBidi" w:hAnsiTheme="majorBidi" w:cstheme="majorBidi"/>
          <w:sz w:val="24"/>
          <w:szCs w:val="24"/>
          <w:lang w:eastAsia="ar-SA"/>
        </w:rPr>
        <w:t xml:space="preserve"> norāda pretendentam faktiski nodotos resursus, piemēram, pieredzi vai personālu (speciālistus).</w:t>
      </w:r>
    </w:p>
    <w:p w14:paraId="3E25FF54"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52C10AD0" w14:textId="77A6BDA4"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NB!</w:t>
      </w:r>
      <w:r w:rsidRPr="005126D8">
        <w:rPr>
          <w:rFonts w:asciiTheme="majorBidi" w:hAnsiTheme="majorBidi" w:cstheme="majorBidi"/>
          <w:sz w:val="24"/>
          <w:szCs w:val="24"/>
          <w:lang w:eastAsia="ar-SA"/>
        </w:rPr>
        <w:t xml:space="preserve"> pretendents, lai apliecinātu profesionālo pieredzi vai pasūtītāja prasībām atbilstoša personāla pieejamību, var balstīties uz citu personu iespējām tikai tad, ja šīs personas veiks būvdarbus vai sniegs pakalpojumus, kuru izpildei attiecīgās spējas ir nepieciešamas.</w:t>
      </w:r>
    </w:p>
    <w:p w14:paraId="52C8AA79"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7740C6C9"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Par resursu faktisku nodošanu konkrētā līguma izpildē var liecināt:</w:t>
      </w:r>
    </w:p>
    <w:p w14:paraId="0B16FD44"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0BFED114" w14:textId="77777777" w:rsidR="00141669" w:rsidRPr="005126D8" w:rsidRDefault="00141669" w:rsidP="00F44D22">
      <w:pPr>
        <w:numPr>
          <w:ilvl w:val="0"/>
          <w:numId w:val="17"/>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Speciālistu iesaistīšana līguma izpildē;</w:t>
      </w:r>
    </w:p>
    <w:p w14:paraId="49A7A8A8" w14:textId="77777777" w:rsidR="00141669" w:rsidRPr="005126D8" w:rsidRDefault="00141669" w:rsidP="00F44D22">
      <w:pPr>
        <w:numPr>
          <w:ilvl w:val="0"/>
          <w:numId w:val="17"/>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Personas, uz kuras spējām pretendents balstās, veicamo darbu vērtība (finanšu apjoms), kas ir samērīga un salīdzināma ar nodoto resursu apjomu jeb nepieciešamās kompetences iesaistes apjomu.</w:t>
      </w:r>
    </w:p>
    <w:p w14:paraId="3FFE1E4E" w14:textId="77777777" w:rsidR="00141669" w:rsidRPr="005126D8" w:rsidRDefault="00141669" w:rsidP="00F44D22">
      <w:pPr>
        <w:suppressAutoHyphens/>
        <w:ind w:left="644"/>
        <w:contextualSpacing/>
        <w:jc w:val="both"/>
        <w:rPr>
          <w:rFonts w:asciiTheme="majorBidi" w:hAnsiTheme="majorBidi" w:cstheme="majorBidi"/>
          <w:sz w:val="24"/>
          <w:szCs w:val="24"/>
          <w:lang w:eastAsia="ar-SA"/>
        </w:rPr>
      </w:pPr>
    </w:p>
    <w:p w14:paraId="12DD780C"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 xml:space="preserve">Būtībā, tas nozīmē, ka pretendents nevar atsaukties uz citas personas spējām, nolūkā tikai formāli izpildīt nolikumā noteiktās prasības. </w:t>
      </w:r>
    </w:p>
    <w:p w14:paraId="55531270"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6EF747B9"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 xml:space="preserve">Par pretendenta pieredzi: </w:t>
      </w:r>
    </w:p>
    <w:p w14:paraId="1F8779C6"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2B575442"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Pretendentiem jāņem vērā, ka pieredze ir praktiskajā darbā iegūtais zināšanu, prasmju un iemaņu kopums. Pieredze ir nemateriāls personiska rakstura resurss, kas piemīt personai, kura pati veikusi praktisko darbību. Līdz ar to vienas personas pieredze nav citas personas pieredze.</w:t>
      </w:r>
    </w:p>
    <w:p w14:paraId="50482BB6"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7BC1C6BF"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Balstīšanās uz citas personas pieredzi nedrīkst būt formāla, tas, piemēram, var nozīmēt, ka:</w:t>
      </w:r>
    </w:p>
    <w:p w14:paraId="53F2813A" w14:textId="77777777" w:rsidR="00141669" w:rsidRPr="005126D8" w:rsidRDefault="00141669" w:rsidP="00F44D22">
      <w:pPr>
        <w:numPr>
          <w:ilvl w:val="0"/>
          <w:numId w:val="18"/>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lastRenderedPageBreak/>
        <w:t>personas, uz kuras iespējām pretendents balstās, veicamo darbu finanšu apjomiem jābūt salīdzināmiem ar nepieciešamās kompetences iesaistes apjomu;</w:t>
      </w:r>
    </w:p>
    <w:p w14:paraId="19546105" w14:textId="77777777" w:rsidR="00141669" w:rsidRPr="005126D8" w:rsidRDefault="00141669" w:rsidP="00F44D22">
      <w:pPr>
        <w:numPr>
          <w:ilvl w:val="0"/>
          <w:numId w:val="18"/>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pretendents nevar izpildīt tos darbus, kuru izpildē tam nav pieredzes.</w:t>
      </w:r>
    </w:p>
    <w:p w14:paraId="551AB337"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7C5A19DF"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 xml:space="preserve">Par personālu un tā pieredzi: </w:t>
      </w:r>
    </w:p>
    <w:p w14:paraId="279F7880"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2BDE7CF9"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Pretendentiem jāņem vērā, ka pieredze ir praktiskajā darbā iegūtais zināšanu, prasmju un iemaņu kopums. Pieredze ir nemateriāls personiska rakstura resurss, kas piemīt personai, kura pati veikusi praktisko darbību. Līdz ar to vienas personas pieredze nav citas personas pieredze.</w:t>
      </w:r>
    </w:p>
    <w:p w14:paraId="116D3853"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26166FCB"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Balstīšanās uz cita piegādātāju apvienības dalībnieka speciālistu nedrīkst būt formāla, tas nozīmē, ka speciālistu (kurš tika izvirzīts prasības izpildei) būs reāli jāiesaista līguma izpildē, t.i. darbu veikšanā.</w:t>
      </w:r>
    </w:p>
    <w:p w14:paraId="45CB7598"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296B2090"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 xml:space="preserve">Ņemot vērā, ka personāla kvalifikācija (iemaņas, izglītība un pieredze) ir raksturīga fiziskajām personām (piemēram, katrs speciālists iegūst pieredzi neatkarīgi no darba devēja, kā arī nezaudē to, nomainot darba dēvēju), </w:t>
      </w:r>
      <w:r w:rsidRPr="005126D8">
        <w:rPr>
          <w:rFonts w:asciiTheme="majorBidi" w:hAnsiTheme="majorBidi" w:cstheme="majorBidi"/>
          <w:sz w:val="24"/>
          <w:szCs w:val="24"/>
          <w:u w:val="single"/>
          <w:lang w:eastAsia="ar-SA"/>
        </w:rPr>
        <w:t>gadījumā, ja pretendents pats nodibina darba tiesiskās attiecības</w:t>
      </w:r>
      <w:r w:rsidRPr="005126D8">
        <w:rPr>
          <w:rFonts w:asciiTheme="majorBidi" w:hAnsiTheme="majorBidi" w:cstheme="majorBidi"/>
          <w:sz w:val="24"/>
          <w:szCs w:val="24"/>
          <w:lang w:eastAsia="ar-SA"/>
        </w:rPr>
        <w:t xml:space="preserve"> ar attiecīgo speciālistu, tad šādas personas nav uzskatāmas par personām, uz kuru iespējām pretendents balstās, jo tie kļūst par pretendenta sastāvdaļu, un šādas personas </w:t>
      </w:r>
      <w:r w:rsidRPr="005126D8">
        <w:rPr>
          <w:rFonts w:asciiTheme="majorBidi" w:hAnsiTheme="majorBidi" w:cstheme="majorBidi"/>
          <w:sz w:val="24"/>
          <w:szCs w:val="24"/>
          <w:u w:val="single"/>
          <w:lang w:eastAsia="ar-SA"/>
        </w:rPr>
        <w:t>nav</w:t>
      </w:r>
      <w:r w:rsidRPr="005126D8">
        <w:rPr>
          <w:rFonts w:asciiTheme="majorBidi" w:hAnsiTheme="majorBidi" w:cstheme="majorBidi"/>
          <w:sz w:val="24"/>
          <w:szCs w:val="24"/>
          <w:lang w:eastAsia="ar-SA"/>
        </w:rPr>
        <w:t xml:space="preserve"> atsevišķi jānorāda šajā veidlapā.</w:t>
      </w:r>
    </w:p>
    <w:p w14:paraId="0DCCEDB6"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09C817D7" w14:textId="77777777" w:rsidR="00141669" w:rsidRPr="005126D8" w:rsidRDefault="00141669" w:rsidP="00F44D22">
      <w:pPr>
        <w:numPr>
          <w:ilvl w:val="0"/>
          <w:numId w:val="21"/>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Sadaļā "Darbu vērtība" norāda personas, uz kuru iespējām pretendents balstās, veicamo būvdarbu vai sniegto pakalpojumu vērtību. Vērtību norāda procentuāli, rēķinot no kopējās iepirkuma līguma vērtības (piedāvātās līgumcenas).</w:t>
      </w:r>
    </w:p>
    <w:p w14:paraId="5C4759D6" w14:textId="11362C36" w:rsidR="00141669" w:rsidRPr="005126D8" w:rsidRDefault="00141669" w:rsidP="00F44D22">
      <w:pPr>
        <w:numPr>
          <w:ilvl w:val="0"/>
          <w:numId w:val="21"/>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Sadaļā "Darba apjoms" norāda personas, uz kuru iespējām pretendents balstās, veicamo būvdarbu vai sniegto pakalpojumu apjomu. Apjomu norāda apraksta veidā, konkrēti uzskaitot</w:t>
      </w:r>
      <w:r w:rsidR="00792423" w:rsidRPr="005126D8">
        <w:rPr>
          <w:rFonts w:asciiTheme="majorBidi" w:hAnsiTheme="majorBidi" w:cstheme="majorBidi"/>
          <w:sz w:val="24"/>
          <w:szCs w:val="24"/>
          <w:lang w:eastAsia="ar-SA"/>
        </w:rPr>
        <w:t>,</w:t>
      </w:r>
      <w:r w:rsidRPr="005126D8">
        <w:rPr>
          <w:rFonts w:asciiTheme="majorBidi" w:hAnsiTheme="majorBidi" w:cstheme="majorBidi"/>
          <w:sz w:val="24"/>
          <w:szCs w:val="24"/>
          <w:lang w:eastAsia="ar-SA"/>
        </w:rPr>
        <w:t xml:space="preserve"> kādus darbus veiks attiecīgā persona. </w:t>
      </w:r>
    </w:p>
    <w:p w14:paraId="384E5291"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2FC246C4" w14:textId="77777777" w:rsidR="00141669" w:rsidRPr="005126D8" w:rsidRDefault="00141669" w:rsidP="00F44D22">
      <w:pPr>
        <w:numPr>
          <w:ilvl w:val="0"/>
          <w:numId w:val="22"/>
        </w:numPr>
        <w:suppressAutoHyphens/>
        <w:contextualSpacing/>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PIELIKUMI</w:t>
      </w:r>
    </w:p>
    <w:p w14:paraId="4B21889F"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6083172C" w14:textId="77777777" w:rsidR="00141669" w:rsidRPr="005126D8" w:rsidRDefault="00141669" w:rsidP="00F44D22">
      <w:pPr>
        <w:numPr>
          <w:ilvl w:val="0"/>
          <w:numId w:val="20"/>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Ja pretendents balstās uz citas personas saimnieciskām un finansiālām spējām, tad šai veidlapai jāveido pielikumus – jāpievieno vienu no sekojošiem dokumentiem:</w:t>
      </w:r>
    </w:p>
    <w:p w14:paraId="201CE3E7" w14:textId="1B782693" w:rsidR="00141669" w:rsidRPr="005126D8" w:rsidRDefault="00141669" w:rsidP="00F44D22">
      <w:pPr>
        <w:numPr>
          <w:ilvl w:val="1"/>
          <w:numId w:val="20"/>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pretendenta un personas, uz kuras iespējām tas balstās, rakstveida apliecinājumu, ka gadījumā, ja pretendentam tiks piešķirtas līguma slēgšanas tiesības, tad 15 (piecpadsmit) dienu laikā, pēc nogaidīšanas termiņa beigām tiks izveidota pilnsabiedrība, kuras dalībnieki, kas piedalās iepirkumā, piedalīsies pilnsabiedrībā vai noslēgs sabiedrības līgumu, vienojoties par solidāru atbildību par konkrētā līguma (tā pilnā apjomā) izpildi;</w:t>
      </w:r>
    </w:p>
    <w:p w14:paraId="0F5FE47F" w14:textId="67704787" w:rsidR="00141669" w:rsidRPr="005126D8" w:rsidRDefault="00141669" w:rsidP="00F44D22">
      <w:pPr>
        <w:numPr>
          <w:ilvl w:val="1"/>
          <w:numId w:val="20"/>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vienošanos par sadarbību konkrētā līguma izpildē (piemēram, sadarbības līgumu, sabiedrības līgumu, nodomu protokolu par sadarbību u.c. tiesiski līdzvērtīgus dokumentus), ar kuru pretendents un persona, uz kuru iespējām pretendents balstās, apņemas nodibināt solidāru atbildību 15 (piecpadsmit) dienu laikā, pēc nogaidīšanas termiņa beigām par konkrētā līguma (tā pilnā apjomā) izpildi;</w:t>
      </w:r>
    </w:p>
    <w:p w14:paraId="6CCD8BDD" w14:textId="77777777" w:rsidR="00141669" w:rsidRPr="005126D8" w:rsidRDefault="00141669" w:rsidP="00F44D22">
      <w:pPr>
        <w:numPr>
          <w:ilvl w:val="1"/>
          <w:numId w:val="20"/>
        </w:numPr>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Ja pretendents balstās uz citu personu saimnieciskajām un finansiālajām iespējām, tam un personai (vai personām) uz kuru iespējām pretendents balstās, jābūt solidāri atbildīgiem par iepirkuma līguma izpildi.</w:t>
      </w:r>
    </w:p>
    <w:p w14:paraId="247B922D" w14:textId="77777777" w:rsidR="00141669" w:rsidRPr="005126D8" w:rsidRDefault="00141669" w:rsidP="00F44D22">
      <w:pPr>
        <w:numPr>
          <w:ilvl w:val="0"/>
          <w:numId w:val="20"/>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Ja pretendents balstās uz citas personas spējām, tad šai veidlapai jāveido pielikumus – jāpievieno ar katru šādu personu noslēgtu vienošanos* ar sekojošu saturu:</w:t>
      </w:r>
    </w:p>
    <w:p w14:paraId="33A3899C" w14:textId="77777777" w:rsidR="00141669" w:rsidRPr="005126D8" w:rsidRDefault="00141669" w:rsidP="00F44D22">
      <w:pPr>
        <w:numPr>
          <w:ilvl w:val="1"/>
          <w:numId w:val="20"/>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noteikumiem par sadarbību konkrētā līguma izpildē, kuri ir pietiekoši precīzi, lai varētu konstatēt pušu tiesības un pienākumus iepirkuma līguma izpildē;</w:t>
      </w:r>
    </w:p>
    <w:p w14:paraId="23E30788" w14:textId="1332284D" w:rsidR="00141669" w:rsidRPr="005126D8" w:rsidRDefault="00141669" w:rsidP="00F44D22">
      <w:pPr>
        <w:numPr>
          <w:ilvl w:val="1"/>
          <w:numId w:val="20"/>
        </w:numPr>
        <w:suppressAutoHyphens/>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apjomu</w:t>
      </w:r>
      <w:r w:rsidR="00C34DA9" w:rsidRPr="005126D8">
        <w:rPr>
          <w:rFonts w:asciiTheme="majorBidi" w:hAnsiTheme="majorBidi" w:cstheme="majorBidi"/>
          <w:sz w:val="24"/>
          <w:szCs w:val="24"/>
          <w:lang w:eastAsia="ar-SA"/>
        </w:rPr>
        <w:t>,</w:t>
      </w:r>
      <w:r w:rsidRPr="005126D8">
        <w:rPr>
          <w:rFonts w:asciiTheme="majorBidi" w:hAnsiTheme="majorBidi" w:cstheme="majorBidi"/>
          <w:sz w:val="24"/>
          <w:szCs w:val="24"/>
          <w:lang w:eastAsia="ar-SA"/>
        </w:rPr>
        <w:t xml:space="preserve"> kādā mērā tiek plānots iesaistīt personu iepirkuma līguma izpildē, uz kuras iespējām balstās. Gan resursu ziņā vai veicamo darbu ziņā, gan finansiālā ziņā.</w:t>
      </w:r>
    </w:p>
    <w:p w14:paraId="57A4A86C"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62DE2407"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lastRenderedPageBreak/>
        <w:t>*vienošanās vietā var būt arī personas, uz kuras iespējām pretendents balstās, apliecinājums, ja no tā var konstatēt 2.1. un 2.2.punktos noteikto.</w:t>
      </w:r>
    </w:p>
    <w:p w14:paraId="7F1916DA"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p>
    <w:p w14:paraId="008EA222" w14:textId="77777777" w:rsidR="00141669" w:rsidRPr="005126D8" w:rsidRDefault="00141669" w:rsidP="00F44D22">
      <w:pPr>
        <w:suppressAutoHyphens/>
        <w:ind w:left="284"/>
        <w:contextualSpacing/>
        <w:jc w:val="both"/>
        <w:rPr>
          <w:rFonts w:asciiTheme="majorBidi" w:hAnsiTheme="majorBidi" w:cstheme="majorBidi"/>
          <w:sz w:val="24"/>
          <w:szCs w:val="24"/>
          <w:lang w:eastAsia="ar-SA"/>
        </w:rPr>
      </w:pPr>
      <w:r w:rsidRPr="005126D8">
        <w:rPr>
          <w:rFonts w:asciiTheme="majorBidi" w:hAnsiTheme="majorBidi" w:cstheme="majorBidi"/>
          <w:b/>
          <w:sz w:val="24"/>
          <w:szCs w:val="24"/>
          <w:lang w:eastAsia="ar-SA"/>
        </w:rPr>
        <w:t>NB!</w:t>
      </w:r>
      <w:r w:rsidRPr="005126D8">
        <w:rPr>
          <w:rFonts w:asciiTheme="majorBidi" w:hAnsiTheme="majorBidi" w:cstheme="majorBidi"/>
          <w:sz w:val="24"/>
          <w:szCs w:val="24"/>
          <w:lang w:eastAsia="ar-SA"/>
        </w:rPr>
        <w:t xml:space="preserve"> Gadījumā, ja persona uz kuras iespējām pretendents balstās ir pretendenta apakšuzņēmējs, un pretendents iesniedz apakšuzņēmēja apliecinājumu vai citas veida dokumentu, ar kuru ir nodibinātas sadarbības saistības starp apakšuzņēmēju un pretendentu, tad pretendentam jānodrošina, ka no iesniegtā dokumenta varēs konstatēt 2.1. un 2.2.punktos noteikto.  </w:t>
      </w:r>
    </w:p>
    <w:p w14:paraId="7AEEAC6B" w14:textId="2F66DACE" w:rsidR="00141669" w:rsidRPr="005126D8" w:rsidRDefault="00B476DC" w:rsidP="00F44D22">
      <w:pPr>
        <w:jc w:val="right"/>
        <w:rPr>
          <w:rFonts w:asciiTheme="majorBidi" w:hAnsiTheme="majorBidi" w:cstheme="majorBidi"/>
          <w:b/>
          <w:bCs/>
          <w:sz w:val="24"/>
          <w:szCs w:val="24"/>
        </w:rPr>
      </w:pPr>
      <w:r w:rsidRPr="005126D8">
        <w:rPr>
          <w:rFonts w:asciiTheme="majorBidi" w:hAnsiTheme="majorBidi" w:cstheme="majorBidi"/>
          <w:sz w:val="24"/>
          <w:szCs w:val="24"/>
        </w:rPr>
        <w:br w:type="page"/>
      </w:r>
      <w:r w:rsidR="00141669" w:rsidRPr="005126D8">
        <w:rPr>
          <w:rFonts w:asciiTheme="majorBidi" w:hAnsiTheme="majorBidi" w:cstheme="majorBidi"/>
          <w:b/>
          <w:bCs/>
          <w:sz w:val="24"/>
          <w:szCs w:val="24"/>
        </w:rPr>
        <w:lastRenderedPageBreak/>
        <w:t xml:space="preserve">5.pielikums </w:t>
      </w:r>
    </w:p>
    <w:p w14:paraId="20D59E8E" w14:textId="6C950365" w:rsidR="00B121D6" w:rsidRPr="005126D8" w:rsidRDefault="00B121D6" w:rsidP="00F44D22">
      <w:pPr>
        <w:jc w:val="right"/>
        <w:rPr>
          <w:rFonts w:asciiTheme="majorBidi" w:hAnsiTheme="majorBidi" w:cstheme="majorBidi"/>
          <w:sz w:val="24"/>
          <w:szCs w:val="24"/>
        </w:rPr>
      </w:pPr>
    </w:p>
    <w:p w14:paraId="2407B869" w14:textId="77777777" w:rsidR="00141669" w:rsidRPr="005126D8" w:rsidRDefault="00141669" w:rsidP="00F44D22">
      <w:pPr>
        <w:pStyle w:val="Heading1"/>
        <w:numPr>
          <w:ilvl w:val="0"/>
          <w:numId w:val="0"/>
        </w:numPr>
        <w:rPr>
          <w:rFonts w:asciiTheme="majorBidi" w:hAnsiTheme="majorBidi" w:cstheme="majorBidi"/>
          <w:szCs w:val="24"/>
        </w:rPr>
      </w:pPr>
    </w:p>
    <w:p w14:paraId="573A6956" w14:textId="2C445F8D" w:rsidR="00141669" w:rsidRPr="005126D8" w:rsidRDefault="00141669" w:rsidP="00F44D22">
      <w:pPr>
        <w:pStyle w:val="Heading1"/>
        <w:numPr>
          <w:ilvl w:val="0"/>
          <w:numId w:val="0"/>
        </w:numPr>
        <w:rPr>
          <w:rFonts w:asciiTheme="majorBidi" w:hAnsiTheme="majorBidi" w:cstheme="majorBidi"/>
          <w:szCs w:val="24"/>
        </w:rPr>
      </w:pPr>
      <w:bookmarkStart w:id="181" w:name="_Toc536612512"/>
      <w:bookmarkStart w:id="182" w:name="_Toc45663392"/>
      <w:r w:rsidRPr="005126D8">
        <w:rPr>
          <w:rFonts w:asciiTheme="majorBidi" w:hAnsiTheme="majorBidi" w:cstheme="majorBidi"/>
          <w:szCs w:val="24"/>
        </w:rPr>
        <w:t>CURRICULUM VITAE (CV) FORMA PIEDĀVĀTAJAM PERSONĀLAM</w:t>
      </w:r>
      <w:bookmarkEnd w:id="175"/>
      <w:bookmarkEnd w:id="176"/>
      <w:bookmarkEnd w:id="181"/>
      <w:bookmarkEnd w:id="182"/>
    </w:p>
    <w:p w14:paraId="76E7F63C" w14:textId="77777777" w:rsidR="00141669" w:rsidRPr="005126D8" w:rsidRDefault="00141669" w:rsidP="00F44D22">
      <w:pPr>
        <w:ind w:right="252"/>
        <w:jc w:val="center"/>
        <w:rPr>
          <w:rFonts w:asciiTheme="majorBidi" w:hAnsiTheme="majorBidi" w:cstheme="majorBidi"/>
          <w:i/>
          <w:sz w:val="24"/>
          <w:szCs w:val="24"/>
        </w:rPr>
      </w:pPr>
      <w:bookmarkStart w:id="183" w:name="_Toc64201292"/>
      <w:bookmarkStart w:id="184" w:name="_Toc64201440"/>
      <w:bookmarkStart w:id="185" w:name="_Toc64201635"/>
      <w:bookmarkStart w:id="186" w:name="_Toc64264084"/>
      <w:bookmarkStart w:id="187" w:name="_Toc65454253"/>
      <w:bookmarkStart w:id="188" w:name="_Toc65862783"/>
      <w:bookmarkStart w:id="189" w:name="_Toc65956622"/>
      <w:bookmarkStart w:id="190" w:name="_Toc65967981"/>
      <w:bookmarkStart w:id="191" w:name="_Toc72766079"/>
      <w:bookmarkStart w:id="192" w:name="_Toc73116779"/>
      <w:r w:rsidRPr="005126D8">
        <w:rPr>
          <w:rFonts w:asciiTheme="majorBidi" w:hAnsiTheme="majorBidi" w:cstheme="majorBidi"/>
          <w:i/>
          <w:sz w:val="24"/>
          <w:szCs w:val="24"/>
        </w:rPr>
        <w:t>(Pretendentam šī sadaļa jāaizpilda par katra piesaistītā speciālista (</w:t>
      </w:r>
      <w:r w:rsidRPr="005126D8">
        <w:rPr>
          <w:rFonts w:asciiTheme="majorBidi" w:hAnsiTheme="majorBidi" w:cstheme="majorBidi"/>
          <w:bCs/>
          <w:i/>
          <w:iCs/>
          <w:color w:val="000000"/>
          <w:sz w:val="24"/>
          <w:szCs w:val="24"/>
        </w:rPr>
        <w:t>būvdarbu vadītāji</w:t>
      </w:r>
      <w:r w:rsidRPr="005126D8">
        <w:rPr>
          <w:rFonts w:asciiTheme="majorBidi" w:hAnsiTheme="majorBidi" w:cstheme="majorBidi"/>
          <w:i/>
          <w:sz w:val="24"/>
          <w:szCs w:val="24"/>
        </w:rPr>
        <w:t>) vienību, izmantojot šo CV formu tik reizes, cik nepieciešams)</w:t>
      </w:r>
    </w:p>
    <w:p w14:paraId="3BDE4E83" w14:textId="77777777" w:rsidR="00141669" w:rsidRPr="005126D8" w:rsidRDefault="00141669" w:rsidP="00F44D22">
      <w:pPr>
        <w:autoSpaceDE w:val="0"/>
        <w:autoSpaceDN w:val="0"/>
        <w:ind w:firstLine="720"/>
        <w:jc w:val="center"/>
        <w:rPr>
          <w:rFonts w:asciiTheme="majorBidi" w:hAnsiTheme="majorBidi" w:cstheme="majorBid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141669" w:rsidRPr="005126D8" w14:paraId="1AC52D20" w14:textId="77777777" w:rsidTr="00766D57">
        <w:tc>
          <w:tcPr>
            <w:tcW w:w="9288" w:type="dxa"/>
          </w:tcPr>
          <w:p w14:paraId="5A76D506" w14:textId="37E449B2" w:rsidR="00BF678C" w:rsidRPr="005126D8" w:rsidRDefault="00141669" w:rsidP="00BF678C">
            <w:pPr>
              <w:rPr>
                <w:rFonts w:asciiTheme="majorBidi" w:hAnsiTheme="majorBidi" w:cstheme="majorBidi"/>
                <w:sz w:val="24"/>
                <w:szCs w:val="24"/>
              </w:rPr>
            </w:pPr>
            <w:r w:rsidRPr="005126D8">
              <w:rPr>
                <w:rFonts w:asciiTheme="majorBidi" w:hAnsiTheme="majorBidi" w:cstheme="majorBidi"/>
                <w:sz w:val="24"/>
                <w:szCs w:val="24"/>
              </w:rPr>
              <w:t xml:space="preserve">Piedāvātā loma līguma izpildē: </w:t>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p>
          <w:p w14:paraId="1BD7346D" w14:textId="4BEC01E9" w:rsidR="00141669" w:rsidRPr="005126D8" w:rsidRDefault="00141669" w:rsidP="00F44D22">
            <w:pPr>
              <w:rPr>
                <w:rFonts w:asciiTheme="majorBidi" w:hAnsiTheme="majorBidi" w:cstheme="majorBidi"/>
                <w:sz w:val="24"/>
                <w:szCs w:val="24"/>
              </w:rPr>
            </w:pPr>
          </w:p>
          <w:p w14:paraId="2A030CFF" w14:textId="77777777" w:rsidR="00141669" w:rsidRPr="005126D8" w:rsidRDefault="00141669" w:rsidP="00F44D22">
            <w:pPr>
              <w:rPr>
                <w:rFonts w:asciiTheme="majorBidi" w:hAnsiTheme="majorBidi" w:cstheme="majorBidi"/>
                <w:sz w:val="24"/>
                <w:szCs w:val="24"/>
                <w:u w:val="single"/>
              </w:rPr>
            </w:pPr>
            <w:r w:rsidRPr="005126D8">
              <w:rPr>
                <w:rFonts w:asciiTheme="majorBidi" w:hAnsiTheme="majorBidi" w:cstheme="majorBidi"/>
                <w:sz w:val="24"/>
                <w:szCs w:val="24"/>
              </w:rPr>
              <w:t xml:space="preserve">Vārds, uzvārds: </w:t>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t>______</w:t>
            </w:r>
          </w:p>
          <w:p w14:paraId="52164C7B" w14:textId="77777777" w:rsidR="00141669" w:rsidRPr="005126D8" w:rsidRDefault="00141669" w:rsidP="00F44D22">
            <w:pPr>
              <w:rPr>
                <w:rFonts w:asciiTheme="majorBidi" w:hAnsiTheme="majorBidi" w:cstheme="majorBidi"/>
                <w:sz w:val="24"/>
                <w:szCs w:val="24"/>
              </w:rPr>
            </w:pPr>
            <w:r w:rsidRPr="005126D8">
              <w:rPr>
                <w:rFonts w:asciiTheme="majorBidi" w:hAnsiTheme="majorBidi" w:cstheme="majorBidi"/>
                <w:sz w:val="24"/>
                <w:szCs w:val="24"/>
              </w:rPr>
              <w:t>Aktīvie būvprakses sertifikāti (ja tādi piešķirti): ___________________(</w:t>
            </w:r>
            <w:r w:rsidRPr="005126D8">
              <w:rPr>
                <w:rFonts w:asciiTheme="majorBidi" w:hAnsiTheme="majorBidi" w:cstheme="majorBidi"/>
                <w:i/>
                <w:sz w:val="24"/>
                <w:szCs w:val="24"/>
              </w:rPr>
              <w:t>norādīt sertificētās darbības jomas un sertifikātu numurus)</w:t>
            </w:r>
          </w:p>
          <w:p w14:paraId="3C80ED37" w14:textId="77777777" w:rsidR="00141669" w:rsidRPr="005126D8" w:rsidRDefault="00141669" w:rsidP="00F44D22">
            <w:pPr>
              <w:rPr>
                <w:rFonts w:asciiTheme="majorBidi" w:hAnsiTheme="majorBidi" w:cstheme="majorBidi"/>
                <w:sz w:val="24"/>
                <w:szCs w:val="24"/>
              </w:rPr>
            </w:pPr>
            <w:r w:rsidRPr="005126D8">
              <w:rPr>
                <w:rFonts w:asciiTheme="majorBidi" w:hAnsiTheme="majorBidi" w:cstheme="majorBidi"/>
                <w:b/>
                <w:sz w:val="24"/>
                <w:szCs w:val="24"/>
              </w:rPr>
              <w:t>KVALIFIKĀCIJA (DARBINIEKA PIEREDZES APRAKSTS)</w:t>
            </w:r>
            <w:r w:rsidRPr="005126D8">
              <w:rPr>
                <w:rFonts w:asciiTheme="majorBidi" w:hAnsiTheme="majorBidi" w:cstheme="majorBidi"/>
                <w:sz w:val="24"/>
                <w:szCs w:val="24"/>
              </w:rPr>
              <w:t xml:space="preserve">: </w:t>
            </w:r>
          </w:p>
          <w:p w14:paraId="39192B5A" w14:textId="38123617" w:rsidR="00141669" w:rsidRPr="005126D8" w:rsidRDefault="00141669" w:rsidP="00F44D22">
            <w:pPr>
              <w:jc w:val="both"/>
              <w:rPr>
                <w:rFonts w:asciiTheme="majorBidi" w:hAnsiTheme="majorBidi" w:cstheme="majorBidi"/>
                <w:b/>
                <w:i/>
                <w:sz w:val="24"/>
                <w:szCs w:val="24"/>
              </w:rPr>
            </w:pPr>
            <w:r w:rsidRPr="005126D8">
              <w:rPr>
                <w:rFonts w:asciiTheme="majorBidi" w:hAnsiTheme="majorBidi" w:cstheme="majorBidi"/>
                <w:i/>
                <w:sz w:val="24"/>
                <w:szCs w:val="24"/>
              </w:rPr>
              <w:t xml:space="preserve">Sagatavojot pieredzes aprakstu, </w:t>
            </w:r>
            <w:r w:rsidRPr="005126D8">
              <w:rPr>
                <w:rFonts w:asciiTheme="majorBidi" w:hAnsiTheme="majorBidi" w:cstheme="majorBidi"/>
                <w:b/>
                <w:i/>
                <w:sz w:val="24"/>
                <w:szCs w:val="24"/>
              </w:rPr>
              <w:t>norādiet</w:t>
            </w:r>
            <w:r w:rsidRPr="005126D8">
              <w:rPr>
                <w:rFonts w:asciiTheme="majorBidi" w:hAnsiTheme="majorBidi" w:cstheme="majorBidi"/>
                <w:i/>
                <w:sz w:val="24"/>
                <w:szCs w:val="24"/>
              </w:rPr>
              <w:t xml:space="preserve"> </w:t>
            </w:r>
            <w:r w:rsidRPr="005126D8">
              <w:rPr>
                <w:rFonts w:asciiTheme="majorBidi" w:hAnsiTheme="majorBidi" w:cstheme="majorBidi"/>
                <w:b/>
                <w:i/>
                <w:sz w:val="24"/>
                <w:szCs w:val="24"/>
              </w:rPr>
              <w:t>informāciju, kas apliecina darbinieka kvalifikācijas atbilstību nolikumā noteiktajām prasībām</w:t>
            </w:r>
          </w:p>
          <w:p w14:paraId="15A0E368" w14:textId="77777777" w:rsidR="00141669" w:rsidRPr="005126D8" w:rsidRDefault="00141669" w:rsidP="00F44D22">
            <w:pPr>
              <w:ind w:left="142"/>
              <w:jc w:val="both"/>
              <w:rPr>
                <w:rFonts w:asciiTheme="majorBidi" w:hAnsiTheme="majorBidi" w:cstheme="majorBidi"/>
                <w:sz w:val="24"/>
                <w:szCs w:val="24"/>
              </w:rPr>
            </w:pP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984"/>
              <w:gridCol w:w="1865"/>
              <w:gridCol w:w="2268"/>
            </w:tblGrid>
            <w:tr w:rsidR="00A355ED" w:rsidRPr="005126D8" w14:paraId="43408CA9" w14:textId="77777777" w:rsidTr="00451F19">
              <w:tc>
                <w:tcPr>
                  <w:tcW w:w="2547" w:type="dxa"/>
                </w:tcPr>
                <w:p w14:paraId="5840B9BD" w14:textId="38D36F1B" w:rsidR="00A355ED" w:rsidRPr="005126D8" w:rsidRDefault="00A355ED" w:rsidP="00F44D22">
                  <w:pPr>
                    <w:jc w:val="center"/>
                    <w:rPr>
                      <w:rFonts w:asciiTheme="majorBidi" w:hAnsiTheme="majorBidi" w:cstheme="majorBidi"/>
                      <w:b/>
                      <w:i/>
                      <w:sz w:val="24"/>
                      <w:szCs w:val="24"/>
                      <w:vertAlign w:val="superscript"/>
                    </w:rPr>
                  </w:pPr>
                  <w:r w:rsidRPr="005126D8">
                    <w:rPr>
                      <w:rFonts w:asciiTheme="majorBidi" w:hAnsiTheme="majorBidi" w:cstheme="majorBidi"/>
                      <w:b/>
                      <w:sz w:val="24"/>
                      <w:szCs w:val="24"/>
                    </w:rPr>
                    <w:t xml:space="preserve">Būvobjekta nosaukums, īss raksturojums </w:t>
                  </w:r>
                  <w:r w:rsidRPr="005126D8">
                    <w:rPr>
                      <w:rFonts w:asciiTheme="majorBidi" w:hAnsiTheme="majorBidi" w:cstheme="majorBidi"/>
                      <w:sz w:val="24"/>
                      <w:szCs w:val="24"/>
                    </w:rPr>
                    <w:t>(t. sk. būv</w:t>
                  </w:r>
                  <w:r>
                    <w:rPr>
                      <w:rFonts w:asciiTheme="majorBidi" w:hAnsiTheme="majorBidi" w:cstheme="majorBidi"/>
                      <w:sz w:val="24"/>
                      <w:szCs w:val="24"/>
                    </w:rPr>
                    <w:t>darbu</w:t>
                  </w:r>
                  <w:r w:rsidRPr="005126D8">
                    <w:rPr>
                      <w:rFonts w:asciiTheme="majorBidi" w:hAnsiTheme="majorBidi" w:cstheme="majorBidi"/>
                      <w:sz w:val="24"/>
                      <w:szCs w:val="24"/>
                    </w:rPr>
                    <w:t xml:space="preserve"> </w:t>
                  </w:r>
                  <w:r>
                    <w:rPr>
                      <w:rFonts w:asciiTheme="majorBidi" w:hAnsiTheme="majorBidi" w:cstheme="majorBidi"/>
                      <w:sz w:val="24"/>
                      <w:szCs w:val="24"/>
                    </w:rPr>
                    <w:t>klasifikācijas kods</w:t>
                  </w:r>
                  <w:r w:rsidRPr="005126D8">
                    <w:rPr>
                      <w:rFonts w:asciiTheme="majorBidi" w:hAnsiTheme="majorBidi" w:cstheme="majorBidi"/>
                      <w:sz w:val="24"/>
                      <w:szCs w:val="24"/>
                    </w:rPr>
                    <w:t>.)</w:t>
                  </w:r>
                  <w:r w:rsidRPr="005126D8">
                    <w:rPr>
                      <w:rFonts w:asciiTheme="majorBidi" w:hAnsiTheme="majorBidi" w:cstheme="majorBidi"/>
                      <w:b/>
                      <w:sz w:val="24"/>
                      <w:szCs w:val="24"/>
                    </w:rPr>
                    <w:t xml:space="preserve">, lai detalizēti raksturotu speciālista pieredzi atbilstoši nolikuma </w:t>
                  </w:r>
                  <w:r w:rsidRPr="005126D8">
                    <w:rPr>
                      <w:rFonts w:asciiTheme="majorBidi" w:hAnsiTheme="majorBidi" w:cstheme="majorBidi"/>
                      <w:b/>
                      <w:i/>
                      <w:sz w:val="24"/>
                      <w:szCs w:val="24"/>
                    </w:rPr>
                    <w:t>3.</w:t>
                  </w:r>
                  <w:r>
                    <w:rPr>
                      <w:rFonts w:asciiTheme="majorBidi" w:hAnsiTheme="majorBidi" w:cstheme="majorBidi"/>
                      <w:b/>
                      <w:i/>
                      <w:sz w:val="24"/>
                      <w:szCs w:val="24"/>
                    </w:rPr>
                    <w:t>2</w:t>
                  </w:r>
                  <w:r w:rsidRPr="005126D8">
                    <w:rPr>
                      <w:rFonts w:asciiTheme="majorBidi" w:hAnsiTheme="majorBidi" w:cstheme="majorBidi"/>
                      <w:b/>
                      <w:i/>
                      <w:sz w:val="24"/>
                      <w:szCs w:val="24"/>
                    </w:rPr>
                    <w:t xml:space="preserve">.2.1. </w:t>
                  </w:r>
                  <w:r w:rsidRPr="005126D8">
                    <w:rPr>
                      <w:rFonts w:asciiTheme="majorBidi" w:hAnsiTheme="majorBidi" w:cstheme="majorBidi"/>
                      <w:b/>
                      <w:sz w:val="24"/>
                      <w:szCs w:val="24"/>
                    </w:rPr>
                    <w:t>punktā noteiktajām prasībām</w:t>
                  </w:r>
                </w:p>
              </w:tc>
              <w:tc>
                <w:tcPr>
                  <w:tcW w:w="1984" w:type="dxa"/>
                </w:tcPr>
                <w:p w14:paraId="462260E6" w14:textId="77777777" w:rsidR="00A355ED" w:rsidRPr="005126D8" w:rsidRDefault="00A355ED" w:rsidP="00F44D22">
                  <w:pPr>
                    <w:jc w:val="center"/>
                    <w:rPr>
                      <w:rFonts w:asciiTheme="majorBidi" w:hAnsiTheme="majorBidi" w:cstheme="majorBidi"/>
                      <w:b/>
                      <w:sz w:val="24"/>
                      <w:szCs w:val="24"/>
                    </w:rPr>
                  </w:pPr>
                  <w:r w:rsidRPr="005126D8">
                    <w:rPr>
                      <w:rFonts w:asciiTheme="majorBidi" w:hAnsiTheme="majorBidi" w:cstheme="majorBidi"/>
                      <w:b/>
                      <w:sz w:val="24"/>
                      <w:szCs w:val="24"/>
                    </w:rPr>
                    <w:t>Būvdarbu izpildes laika periods līdz nodošanai ekspluatācijā</w:t>
                  </w:r>
                </w:p>
                <w:p w14:paraId="2FEC3E35" w14:textId="77777777" w:rsidR="00A355ED" w:rsidRPr="005126D8" w:rsidRDefault="00A355ED" w:rsidP="00F44D22">
                  <w:pPr>
                    <w:jc w:val="center"/>
                    <w:rPr>
                      <w:rFonts w:asciiTheme="majorBidi" w:hAnsiTheme="majorBidi" w:cstheme="majorBidi"/>
                      <w:b/>
                      <w:sz w:val="24"/>
                      <w:szCs w:val="24"/>
                    </w:rPr>
                  </w:pPr>
                  <w:r w:rsidRPr="005126D8">
                    <w:rPr>
                      <w:rFonts w:asciiTheme="majorBidi" w:hAnsiTheme="majorBidi" w:cstheme="majorBidi"/>
                      <w:b/>
                      <w:sz w:val="24"/>
                      <w:szCs w:val="24"/>
                    </w:rPr>
                    <w:t>mm.gggg. – mm.gggg.</w:t>
                  </w:r>
                </w:p>
                <w:p w14:paraId="151B4B40" w14:textId="77777777" w:rsidR="00A355ED" w:rsidRPr="005126D8" w:rsidRDefault="00A355ED" w:rsidP="00F44D22">
                  <w:pPr>
                    <w:jc w:val="center"/>
                    <w:rPr>
                      <w:rFonts w:asciiTheme="majorBidi" w:hAnsiTheme="majorBidi" w:cstheme="majorBidi"/>
                      <w:b/>
                      <w:sz w:val="24"/>
                      <w:szCs w:val="24"/>
                    </w:rPr>
                  </w:pPr>
                </w:p>
              </w:tc>
              <w:tc>
                <w:tcPr>
                  <w:tcW w:w="1865" w:type="dxa"/>
                </w:tcPr>
                <w:p w14:paraId="5322A17A" w14:textId="77777777" w:rsidR="00A355ED" w:rsidRPr="005126D8" w:rsidRDefault="00A355ED" w:rsidP="00F44D22">
                  <w:pPr>
                    <w:jc w:val="center"/>
                    <w:rPr>
                      <w:rFonts w:asciiTheme="majorBidi" w:hAnsiTheme="majorBidi" w:cstheme="majorBidi"/>
                      <w:b/>
                      <w:sz w:val="24"/>
                      <w:szCs w:val="24"/>
                    </w:rPr>
                  </w:pPr>
                  <w:r w:rsidRPr="005126D8">
                    <w:rPr>
                      <w:rFonts w:asciiTheme="majorBidi" w:hAnsiTheme="majorBidi" w:cstheme="majorBidi"/>
                      <w:b/>
                      <w:sz w:val="24"/>
                      <w:szCs w:val="24"/>
                    </w:rPr>
                    <w:t xml:space="preserve">Darbinieka loma būvdarbu izpildes procesā </w:t>
                  </w:r>
                </w:p>
              </w:tc>
              <w:tc>
                <w:tcPr>
                  <w:tcW w:w="2268" w:type="dxa"/>
                </w:tcPr>
                <w:p w14:paraId="7299AD3E" w14:textId="77777777" w:rsidR="00A355ED" w:rsidRPr="005126D8" w:rsidRDefault="00A355ED" w:rsidP="00F44D22">
                  <w:pPr>
                    <w:jc w:val="center"/>
                    <w:rPr>
                      <w:rFonts w:asciiTheme="majorBidi" w:hAnsiTheme="majorBidi" w:cstheme="majorBidi"/>
                      <w:b/>
                      <w:sz w:val="24"/>
                      <w:szCs w:val="24"/>
                    </w:rPr>
                  </w:pPr>
                  <w:r w:rsidRPr="005126D8">
                    <w:rPr>
                      <w:rFonts w:asciiTheme="majorBidi" w:hAnsiTheme="majorBidi" w:cstheme="majorBidi"/>
                      <w:b/>
                      <w:sz w:val="24"/>
                      <w:szCs w:val="24"/>
                    </w:rPr>
                    <w:t>Pasūtītājs*</w:t>
                  </w:r>
                </w:p>
              </w:tc>
            </w:tr>
            <w:tr w:rsidR="00A355ED" w:rsidRPr="005126D8" w14:paraId="4595B7A9" w14:textId="77777777" w:rsidTr="00451F19">
              <w:tc>
                <w:tcPr>
                  <w:tcW w:w="2547" w:type="dxa"/>
                </w:tcPr>
                <w:p w14:paraId="1E610544" w14:textId="77777777" w:rsidR="00A355ED" w:rsidRPr="005126D8" w:rsidRDefault="00A355ED" w:rsidP="00F44D22">
                  <w:pPr>
                    <w:rPr>
                      <w:rFonts w:asciiTheme="majorBidi" w:hAnsiTheme="majorBidi" w:cstheme="majorBidi"/>
                      <w:sz w:val="24"/>
                      <w:szCs w:val="24"/>
                    </w:rPr>
                  </w:pPr>
                </w:p>
              </w:tc>
              <w:tc>
                <w:tcPr>
                  <w:tcW w:w="1984" w:type="dxa"/>
                </w:tcPr>
                <w:p w14:paraId="0B13BB54" w14:textId="77777777" w:rsidR="00A355ED" w:rsidRPr="005126D8" w:rsidRDefault="00A355ED" w:rsidP="00F44D22">
                  <w:pPr>
                    <w:rPr>
                      <w:rFonts w:asciiTheme="majorBidi" w:hAnsiTheme="majorBidi" w:cstheme="majorBidi"/>
                      <w:sz w:val="24"/>
                      <w:szCs w:val="24"/>
                    </w:rPr>
                  </w:pPr>
                </w:p>
              </w:tc>
              <w:tc>
                <w:tcPr>
                  <w:tcW w:w="1865" w:type="dxa"/>
                </w:tcPr>
                <w:p w14:paraId="0F062CC8" w14:textId="77777777" w:rsidR="00A355ED" w:rsidRPr="005126D8" w:rsidRDefault="00A355ED" w:rsidP="00F44D22">
                  <w:pPr>
                    <w:rPr>
                      <w:rFonts w:asciiTheme="majorBidi" w:hAnsiTheme="majorBidi" w:cstheme="majorBidi"/>
                      <w:sz w:val="24"/>
                      <w:szCs w:val="24"/>
                    </w:rPr>
                  </w:pPr>
                </w:p>
              </w:tc>
              <w:tc>
                <w:tcPr>
                  <w:tcW w:w="2268" w:type="dxa"/>
                </w:tcPr>
                <w:p w14:paraId="7AF0AF06" w14:textId="77777777" w:rsidR="00A355ED" w:rsidRPr="005126D8" w:rsidRDefault="00A355ED" w:rsidP="00F44D22">
                  <w:pPr>
                    <w:rPr>
                      <w:rFonts w:asciiTheme="majorBidi" w:hAnsiTheme="majorBidi" w:cstheme="majorBidi"/>
                      <w:sz w:val="24"/>
                      <w:szCs w:val="24"/>
                    </w:rPr>
                  </w:pPr>
                </w:p>
              </w:tc>
            </w:tr>
            <w:tr w:rsidR="00A355ED" w:rsidRPr="005126D8" w14:paraId="5F058A7F" w14:textId="77777777" w:rsidTr="00451F19">
              <w:tc>
                <w:tcPr>
                  <w:tcW w:w="2547" w:type="dxa"/>
                </w:tcPr>
                <w:p w14:paraId="1BB3A6BD" w14:textId="77777777" w:rsidR="00A355ED" w:rsidRPr="005126D8" w:rsidRDefault="00A355ED" w:rsidP="00F44D22">
                  <w:pPr>
                    <w:rPr>
                      <w:rFonts w:asciiTheme="majorBidi" w:hAnsiTheme="majorBidi" w:cstheme="majorBidi"/>
                      <w:sz w:val="24"/>
                      <w:szCs w:val="24"/>
                    </w:rPr>
                  </w:pPr>
                </w:p>
              </w:tc>
              <w:tc>
                <w:tcPr>
                  <w:tcW w:w="1984" w:type="dxa"/>
                </w:tcPr>
                <w:p w14:paraId="56105A0E" w14:textId="77777777" w:rsidR="00A355ED" w:rsidRPr="005126D8" w:rsidRDefault="00A355ED" w:rsidP="00F44D22">
                  <w:pPr>
                    <w:rPr>
                      <w:rFonts w:asciiTheme="majorBidi" w:hAnsiTheme="majorBidi" w:cstheme="majorBidi"/>
                      <w:sz w:val="24"/>
                      <w:szCs w:val="24"/>
                    </w:rPr>
                  </w:pPr>
                </w:p>
              </w:tc>
              <w:tc>
                <w:tcPr>
                  <w:tcW w:w="1865" w:type="dxa"/>
                </w:tcPr>
                <w:p w14:paraId="4C5BAA2B" w14:textId="77777777" w:rsidR="00A355ED" w:rsidRPr="005126D8" w:rsidRDefault="00A355ED" w:rsidP="00F44D22">
                  <w:pPr>
                    <w:rPr>
                      <w:rFonts w:asciiTheme="majorBidi" w:hAnsiTheme="majorBidi" w:cstheme="majorBidi"/>
                      <w:sz w:val="24"/>
                      <w:szCs w:val="24"/>
                    </w:rPr>
                  </w:pPr>
                </w:p>
              </w:tc>
              <w:tc>
                <w:tcPr>
                  <w:tcW w:w="2268" w:type="dxa"/>
                </w:tcPr>
                <w:p w14:paraId="739C20B7" w14:textId="77777777" w:rsidR="00A355ED" w:rsidRPr="005126D8" w:rsidRDefault="00A355ED" w:rsidP="00F44D22">
                  <w:pPr>
                    <w:rPr>
                      <w:rFonts w:asciiTheme="majorBidi" w:hAnsiTheme="majorBidi" w:cstheme="majorBidi"/>
                      <w:sz w:val="24"/>
                      <w:szCs w:val="24"/>
                    </w:rPr>
                  </w:pPr>
                </w:p>
              </w:tc>
            </w:tr>
          </w:tbl>
          <w:p w14:paraId="729F12E2" w14:textId="7B1E6D58" w:rsidR="00141669" w:rsidRPr="005126D8" w:rsidRDefault="00141669" w:rsidP="00F44D22">
            <w:pPr>
              <w:rPr>
                <w:rFonts w:asciiTheme="majorBidi" w:hAnsiTheme="majorBidi" w:cstheme="majorBidi"/>
                <w:i/>
                <w:sz w:val="24"/>
                <w:szCs w:val="24"/>
              </w:rPr>
            </w:pPr>
            <w:r w:rsidRPr="005126D8">
              <w:rPr>
                <w:rFonts w:asciiTheme="majorBidi" w:hAnsiTheme="majorBidi" w:cstheme="majorBidi"/>
                <w:i/>
                <w:sz w:val="24"/>
                <w:szCs w:val="24"/>
              </w:rPr>
              <w:t>*Nekustamā īpašuma īpašnieks, valdītājs vai lietotājs, kura uzdevumā, pamatojoties uz noslēgto līgumu, tiek veikta būvniecība</w:t>
            </w:r>
          </w:p>
          <w:p w14:paraId="5BA465C1" w14:textId="77777777" w:rsidR="00141669" w:rsidRPr="005126D8" w:rsidRDefault="00141669" w:rsidP="00F44D22">
            <w:pPr>
              <w:rPr>
                <w:rFonts w:asciiTheme="majorBidi" w:hAnsiTheme="majorBidi" w:cstheme="majorBidi"/>
                <w:b/>
                <w:sz w:val="24"/>
                <w:szCs w:val="24"/>
              </w:rPr>
            </w:pPr>
          </w:p>
          <w:p w14:paraId="4CE08E7B" w14:textId="77777777" w:rsidR="00141669" w:rsidRPr="005126D8" w:rsidRDefault="00141669" w:rsidP="00F44D22">
            <w:pPr>
              <w:rPr>
                <w:rFonts w:asciiTheme="majorBidi" w:hAnsiTheme="majorBidi" w:cstheme="majorBidi"/>
                <w:sz w:val="24"/>
                <w:szCs w:val="24"/>
              </w:rPr>
            </w:pPr>
            <w:r w:rsidRPr="005126D8">
              <w:rPr>
                <w:rFonts w:asciiTheme="majorBidi" w:hAnsiTheme="majorBidi" w:cstheme="majorBidi"/>
                <w:b/>
                <w:sz w:val="24"/>
                <w:szCs w:val="24"/>
              </w:rPr>
              <w:t>APLIECINĀJUMS:</w:t>
            </w:r>
          </w:p>
          <w:p w14:paraId="5DC6D7B4" w14:textId="77777777" w:rsidR="00141669" w:rsidRPr="005126D8" w:rsidRDefault="00141669" w:rsidP="00F44D22">
            <w:pPr>
              <w:ind w:right="72"/>
              <w:rPr>
                <w:rFonts w:asciiTheme="majorBidi" w:hAnsiTheme="majorBidi" w:cstheme="majorBidi"/>
                <w:sz w:val="24"/>
                <w:szCs w:val="24"/>
              </w:rPr>
            </w:pPr>
            <w:r w:rsidRPr="005126D8">
              <w:rPr>
                <w:rFonts w:asciiTheme="majorBidi" w:hAnsiTheme="majorBidi" w:cstheme="majorBidi"/>
                <w:sz w:val="24"/>
                <w:szCs w:val="24"/>
              </w:rPr>
              <w:t>Es, apakšā parakstījies (-usies):</w:t>
            </w:r>
          </w:p>
          <w:p w14:paraId="304DF81F" w14:textId="77777777" w:rsidR="00141669" w:rsidRPr="005126D8" w:rsidRDefault="00141669" w:rsidP="00F44D22">
            <w:pPr>
              <w:numPr>
                <w:ilvl w:val="0"/>
                <w:numId w:val="10"/>
              </w:numPr>
              <w:ind w:right="72"/>
              <w:rPr>
                <w:rFonts w:asciiTheme="majorBidi" w:hAnsiTheme="majorBidi" w:cstheme="majorBidi"/>
                <w:sz w:val="24"/>
                <w:szCs w:val="24"/>
              </w:rPr>
            </w:pPr>
            <w:r w:rsidRPr="005126D8">
              <w:rPr>
                <w:rFonts w:asciiTheme="majorBidi" w:hAnsiTheme="majorBidi" w:cstheme="majorBidi"/>
                <w:sz w:val="24"/>
                <w:szCs w:val="24"/>
              </w:rPr>
              <w:t>apliecinu, ka šī informācija pareizi raksturo mani, manu kvalifikāciju un pieredzi;</w:t>
            </w:r>
          </w:p>
          <w:p w14:paraId="3A348E09" w14:textId="017C3F76" w:rsidR="00141669" w:rsidRPr="005126D8" w:rsidRDefault="00141669" w:rsidP="00F44D22">
            <w:pPr>
              <w:numPr>
                <w:ilvl w:val="0"/>
                <w:numId w:val="10"/>
              </w:numPr>
              <w:ind w:right="72"/>
              <w:rPr>
                <w:rFonts w:asciiTheme="majorBidi" w:hAnsiTheme="majorBidi" w:cstheme="majorBidi"/>
                <w:b/>
                <w:color w:val="000000"/>
                <w:sz w:val="24"/>
                <w:szCs w:val="24"/>
              </w:rPr>
            </w:pPr>
            <w:r w:rsidRPr="005126D8">
              <w:rPr>
                <w:rFonts w:asciiTheme="majorBidi" w:hAnsiTheme="majorBidi" w:cstheme="majorBidi"/>
                <w:sz w:val="24"/>
                <w:szCs w:val="24"/>
              </w:rPr>
              <w:t xml:space="preserve">piekrītu manu personas datu izmantošanai iepirkumā </w:t>
            </w:r>
            <w:r w:rsidR="00BD7307" w:rsidRPr="005126D8">
              <w:rPr>
                <w:rFonts w:asciiTheme="majorBidi" w:hAnsiTheme="majorBidi" w:cstheme="majorBidi"/>
                <w:sz w:val="24"/>
                <w:szCs w:val="24"/>
              </w:rPr>
              <w:t>“[nosaukums]</w:t>
            </w:r>
            <w:r w:rsidRPr="005126D8">
              <w:rPr>
                <w:rFonts w:asciiTheme="majorBidi" w:hAnsiTheme="majorBidi" w:cstheme="majorBidi"/>
                <w:sz w:val="24"/>
                <w:szCs w:val="24"/>
              </w:rPr>
              <w:t>” (iepirkuma identifikācijas Nr.</w:t>
            </w:r>
            <w:r w:rsidR="00BD7307" w:rsidRPr="005126D8">
              <w:rPr>
                <w:rFonts w:asciiTheme="majorBidi" w:hAnsiTheme="majorBidi" w:cstheme="majorBidi"/>
                <w:sz w:val="24"/>
                <w:szCs w:val="24"/>
              </w:rPr>
              <w:t>[..]</w:t>
            </w:r>
            <w:r w:rsidRPr="005126D8">
              <w:rPr>
                <w:rFonts w:asciiTheme="majorBidi" w:hAnsiTheme="majorBidi" w:cstheme="majorBidi"/>
                <w:sz w:val="24"/>
                <w:szCs w:val="24"/>
              </w:rPr>
              <w:t>) Pretendenta (__________________</w:t>
            </w:r>
            <w:r w:rsidRPr="005126D8">
              <w:rPr>
                <w:rFonts w:asciiTheme="majorBidi" w:hAnsiTheme="majorBidi" w:cstheme="majorBidi"/>
                <w:i/>
                <w:sz w:val="24"/>
                <w:szCs w:val="24"/>
              </w:rPr>
              <w:t>jānorāda Pretendenta nosaukums</w:t>
            </w:r>
            <w:r w:rsidRPr="005126D8">
              <w:rPr>
                <w:rFonts w:asciiTheme="majorBidi" w:hAnsiTheme="majorBidi" w:cstheme="majorBidi"/>
                <w:sz w:val="24"/>
                <w:szCs w:val="24"/>
              </w:rPr>
              <w:t>) piedāvājuma izvērtēšanai;</w:t>
            </w:r>
          </w:p>
          <w:p w14:paraId="0D39C1C5" w14:textId="77777777" w:rsidR="00141669" w:rsidRPr="005126D8" w:rsidRDefault="00141669" w:rsidP="00F44D22">
            <w:pPr>
              <w:numPr>
                <w:ilvl w:val="0"/>
                <w:numId w:val="10"/>
              </w:numPr>
              <w:ind w:right="72"/>
              <w:rPr>
                <w:rFonts w:asciiTheme="majorBidi" w:hAnsiTheme="majorBidi" w:cstheme="majorBidi"/>
                <w:sz w:val="24"/>
                <w:szCs w:val="24"/>
              </w:rPr>
            </w:pPr>
            <w:r w:rsidRPr="005126D8">
              <w:rPr>
                <w:rFonts w:asciiTheme="majorBidi" w:hAnsiTheme="majorBidi" w:cstheme="majorBidi"/>
                <w:sz w:val="24"/>
                <w:szCs w:val="24"/>
              </w:rPr>
              <w:t>apliecinu, ka apņemos piedalīties iepirkuma līguma izpildē kā (___________</w:t>
            </w:r>
            <w:r w:rsidRPr="005126D8">
              <w:rPr>
                <w:rFonts w:asciiTheme="majorBidi" w:hAnsiTheme="majorBidi" w:cstheme="majorBidi"/>
                <w:i/>
                <w:sz w:val="24"/>
                <w:szCs w:val="24"/>
              </w:rPr>
              <w:t>norādīt lomu</w:t>
            </w:r>
            <w:r w:rsidRPr="005126D8">
              <w:rPr>
                <w:rFonts w:asciiTheme="majorBidi" w:hAnsiTheme="majorBidi" w:cstheme="majorBidi"/>
                <w:sz w:val="24"/>
                <w:szCs w:val="24"/>
              </w:rPr>
              <w:t>), ja Pretendentam (______________</w:t>
            </w:r>
            <w:r w:rsidRPr="005126D8">
              <w:rPr>
                <w:rFonts w:asciiTheme="majorBidi" w:hAnsiTheme="majorBidi" w:cstheme="majorBidi"/>
                <w:i/>
                <w:sz w:val="24"/>
                <w:szCs w:val="24"/>
              </w:rPr>
              <w:t>jānorāda Pretendenta nosaukums</w:t>
            </w:r>
            <w:r w:rsidRPr="005126D8">
              <w:rPr>
                <w:rFonts w:asciiTheme="majorBidi" w:hAnsiTheme="majorBidi" w:cstheme="majorBidi"/>
                <w:sz w:val="24"/>
                <w:szCs w:val="24"/>
              </w:rPr>
              <w:t xml:space="preserve">) tiks piešķirtas līguma slēgšanas tiesības. </w:t>
            </w:r>
          </w:p>
          <w:p w14:paraId="7BCB5584" w14:textId="77777777" w:rsidR="00141669" w:rsidRPr="005126D8" w:rsidRDefault="00141669" w:rsidP="00F44D22">
            <w:pPr>
              <w:rPr>
                <w:rFonts w:asciiTheme="majorBidi" w:hAnsiTheme="majorBidi" w:cstheme="majorBidi"/>
                <w:sz w:val="24"/>
                <w:szCs w:val="24"/>
              </w:rPr>
            </w:pPr>
          </w:p>
          <w:p w14:paraId="429C9693" w14:textId="77777777" w:rsidR="00141669" w:rsidRPr="005126D8" w:rsidRDefault="00141669" w:rsidP="00F44D22">
            <w:pPr>
              <w:rPr>
                <w:rFonts w:asciiTheme="majorBidi" w:hAnsiTheme="majorBidi" w:cstheme="majorBidi"/>
                <w:sz w:val="24"/>
                <w:szCs w:val="24"/>
              </w:rPr>
            </w:pPr>
            <w:r w:rsidRPr="005126D8">
              <w:rPr>
                <w:rFonts w:asciiTheme="majorBidi" w:hAnsiTheme="majorBidi" w:cstheme="majorBidi"/>
                <w:sz w:val="24"/>
                <w:szCs w:val="24"/>
              </w:rPr>
              <w:t>Darbinieka pilns vārds, uzvārds:_________________________________________</w:t>
            </w:r>
          </w:p>
          <w:p w14:paraId="0C49555B" w14:textId="77777777" w:rsidR="00141669" w:rsidRPr="005126D8" w:rsidRDefault="00141669" w:rsidP="00F44D22">
            <w:pPr>
              <w:rPr>
                <w:rFonts w:asciiTheme="majorBidi" w:hAnsiTheme="majorBidi" w:cstheme="majorBidi"/>
                <w:sz w:val="24"/>
                <w:szCs w:val="24"/>
                <w:u w:val="single"/>
              </w:rPr>
            </w:pPr>
            <w:r w:rsidRPr="005126D8">
              <w:rPr>
                <w:rFonts w:asciiTheme="majorBidi" w:hAnsiTheme="majorBidi" w:cstheme="majorBidi"/>
                <w:sz w:val="24"/>
                <w:szCs w:val="24"/>
              </w:rPr>
              <w:t>Paraksts:</w:t>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p>
          <w:p w14:paraId="745C3043" w14:textId="05C029BC" w:rsidR="00141669" w:rsidRPr="005126D8" w:rsidRDefault="00141669" w:rsidP="00F44D22">
            <w:pPr>
              <w:rPr>
                <w:rFonts w:asciiTheme="majorBidi" w:hAnsiTheme="majorBidi" w:cstheme="majorBidi"/>
                <w:sz w:val="24"/>
                <w:szCs w:val="24"/>
                <w:u w:val="single"/>
              </w:rPr>
            </w:pPr>
            <w:r w:rsidRPr="005126D8">
              <w:rPr>
                <w:rFonts w:asciiTheme="majorBidi" w:hAnsiTheme="majorBidi" w:cstheme="majorBidi"/>
                <w:sz w:val="24"/>
                <w:szCs w:val="24"/>
              </w:rPr>
              <w:t>Datums (diena/mēnesis/gads) :</w:t>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r w:rsidRPr="005126D8">
              <w:rPr>
                <w:rFonts w:asciiTheme="majorBidi" w:hAnsiTheme="majorBidi" w:cstheme="majorBidi"/>
                <w:sz w:val="24"/>
                <w:szCs w:val="24"/>
                <w:u w:val="single"/>
              </w:rPr>
              <w:tab/>
            </w:r>
          </w:p>
          <w:p w14:paraId="0FB480FD" w14:textId="77777777" w:rsidR="00141669" w:rsidRPr="005126D8" w:rsidRDefault="00141669" w:rsidP="00F44D22">
            <w:pPr>
              <w:rPr>
                <w:rFonts w:asciiTheme="majorBidi" w:hAnsiTheme="majorBidi" w:cstheme="majorBidi"/>
                <w:sz w:val="24"/>
                <w:szCs w:val="24"/>
              </w:rPr>
            </w:pPr>
            <w:r w:rsidRPr="005126D8">
              <w:rPr>
                <w:rFonts w:asciiTheme="majorBidi" w:hAnsiTheme="majorBidi" w:cstheme="majorBidi"/>
                <w:sz w:val="24"/>
                <w:szCs w:val="24"/>
              </w:rPr>
              <w:t>Kontakttālrunis: _______________</w:t>
            </w:r>
          </w:p>
        </w:tc>
      </w:tr>
      <w:bookmarkEnd w:id="183"/>
      <w:bookmarkEnd w:id="184"/>
      <w:bookmarkEnd w:id="185"/>
      <w:bookmarkEnd w:id="186"/>
      <w:bookmarkEnd w:id="187"/>
      <w:bookmarkEnd w:id="188"/>
      <w:bookmarkEnd w:id="189"/>
      <w:bookmarkEnd w:id="190"/>
      <w:bookmarkEnd w:id="191"/>
      <w:bookmarkEnd w:id="192"/>
    </w:tbl>
    <w:p w14:paraId="1960D57B" w14:textId="17E4CE0E" w:rsidR="00141669" w:rsidRPr="005126D8" w:rsidRDefault="00141669" w:rsidP="00F44D22">
      <w:pPr>
        <w:jc w:val="right"/>
        <w:rPr>
          <w:rFonts w:asciiTheme="majorBidi" w:hAnsiTheme="majorBidi" w:cstheme="majorBidi"/>
          <w:b/>
          <w:sz w:val="24"/>
          <w:szCs w:val="24"/>
        </w:rPr>
      </w:pPr>
      <w:r w:rsidRPr="005126D8">
        <w:rPr>
          <w:rFonts w:asciiTheme="majorBidi" w:hAnsiTheme="majorBidi" w:cstheme="majorBidi"/>
          <w:b/>
          <w:sz w:val="24"/>
          <w:szCs w:val="24"/>
        </w:rPr>
        <w:br w:type="page"/>
      </w:r>
      <w:r w:rsidRPr="005126D8">
        <w:rPr>
          <w:rFonts w:asciiTheme="majorBidi" w:hAnsiTheme="majorBidi" w:cstheme="majorBidi"/>
          <w:b/>
          <w:sz w:val="24"/>
          <w:szCs w:val="24"/>
        </w:rPr>
        <w:lastRenderedPageBreak/>
        <w:t xml:space="preserve">6.pielikums </w:t>
      </w:r>
    </w:p>
    <w:p w14:paraId="7A229BA3" w14:textId="2BB03C38" w:rsidR="00B121D6" w:rsidRPr="005126D8" w:rsidRDefault="00B121D6" w:rsidP="00F44D22">
      <w:pPr>
        <w:jc w:val="right"/>
        <w:rPr>
          <w:rFonts w:asciiTheme="majorBidi" w:hAnsiTheme="majorBidi" w:cstheme="majorBidi"/>
          <w:sz w:val="24"/>
          <w:szCs w:val="24"/>
        </w:rPr>
      </w:pPr>
      <w:bookmarkStart w:id="193" w:name="_Toc466539501"/>
      <w:bookmarkStart w:id="194" w:name="_Toc442789940"/>
      <w:bookmarkStart w:id="195" w:name="_Toc332985318"/>
      <w:bookmarkStart w:id="196" w:name="_Toc141785521"/>
      <w:bookmarkStart w:id="197" w:name="_Toc141785308"/>
      <w:bookmarkStart w:id="198" w:name="_Toc141341777"/>
    </w:p>
    <w:p w14:paraId="6799C015" w14:textId="77777777" w:rsidR="00141669" w:rsidRPr="005126D8" w:rsidRDefault="00141669" w:rsidP="00F44D22">
      <w:pPr>
        <w:pStyle w:val="Heading1"/>
        <w:numPr>
          <w:ilvl w:val="0"/>
          <w:numId w:val="0"/>
        </w:numPr>
        <w:rPr>
          <w:rFonts w:asciiTheme="majorBidi" w:hAnsiTheme="majorBidi" w:cstheme="majorBidi"/>
          <w:szCs w:val="24"/>
        </w:rPr>
      </w:pPr>
    </w:p>
    <w:p w14:paraId="106AD739" w14:textId="02856EEF" w:rsidR="00141669" w:rsidRDefault="00141669" w:rsidP="004C6859">
      <w:pPr>
        <w:pStyle w:val="Heading1"/>
        <w:numPr>
          <w:ilvl w:val="0"/>
          <w:numId w:val="0"/>
        </w:numPr>
        <w:jc w:val="center"/>
        <w:rPr>
          <w:rFonts w:asciiTheme="majorBidi" w:hAnsiTheme="majorBidi" w:cstheme="majorBidi"/>
          <w:szCs w:val="24"/>
        </w:rPr>
      </w:pPr>
      <w:bookmarkStart w:id="199" w:name="_Toc536612513"/>
      <w:bookmarkStart w:id="200" w:name="_Toc45663393"/>
      <w:r w:rsidRPr="004C6859">
        <w:rPr>
          <w:rFonts w:asciiTheme="majorBidi" w:hAnsiTheme="majorBidi" w:cstheme="majorBidi"/>
          <w:szCs w:val="24"/>
        </w:rPr>
        <w:t>Tehniskais piedāvājums</w:t>
      </w:r>
      <w:bookmarkEnd w:id="193"/>
      <w:bookmarkEnd w:id="194"/>
      <w:bookmarkEnd w:id="195"/>
      <w:bookmarkEnd w:id="196"/>
      <w:bookmarkEnd w:id="197"/>
      <w:bookmarkEnd w:id="198"/>
      <w:bookmarkEnd w:id="199"/>
      <w:bookmarkEnd w:id="200"/>
    </w:p>
    <w:p w14:paraId="748F8954" w14:textId="771927AB" w:rsidR="004C6859" w:rsidRPr="004C6859" w:rsidRDefault="004C6859" w:rsidP="004C6859">
      <w:pPr>
        <w:pStyle w:val="Heading1"/>
        <w:numPr>
          <w:ilvl w:val="0"/>
          <w:numId w:val="0"/>
        </w:numPr>
        <w:jc w:val="center"/>
        <w:rPr>
          <w:rFonts w:asciiTheme="majorBidi" w:hAnsiTheme="majorBidi" w:cstheme="majorBidi"/>
          <w:szCs w:val="24"/>
        </w:rPr>
      </w:pPr>
      <w:r w:rsidRPr="004C6859">
        <w:rPr>
          <w:rFonts w:asciiTheme="majorBidi" w:hAnsiTheme="majorBidi" w:cstheme="majorBidi"/>
          <w:szCs w:val="24"/>
        </w:rPr>
        <w:t>APLIECINĀJUMS</w:t>
      </w:r>
    </w:p>
    <w:p w14:paraId="6DCF6744" w14:textId="77777777" w:rsidR="00141669" w:rsidRPr="005126D8" w:rsidRDefault="00141669" w:rsidP="00F44D22">
      <w:pPr>
        <w:rPr>
          <w:rFonts w:asciiTheme="majorBidi" w:hAnsiTheme="majorBidi" w:cstheme="majorBidi"/>
          <w:sz w:val="24"/>
          <w:szCs w:val="24"/>
        </w:rPr>
      </w:pPr>
    </w:p>
    <w:p w14:paraId="342EDFD3" w14:textId="5CDF1E9C" w:rsidR="00141669" w:rsidRPr="008E0296" w:rsidRDefault="00BF678C" w:rsidP="00F44D22">
      <w:pPr>
        <w:ind w:left="567"/>
        <w:contextualSpacing/>
        <w:jc w:val="both"/>
        <w:rPr>
          <w:rFonts w:asciiTheme="majorBidi" w:hAnsiTheme="majorBidi" w:cstheme="majorBidi"/>
          <w:szCs w:val="24"/>
        </w:rPr>
      </w:pPr>
      <w:r>
        <w:rPr>
          <w:rFonts w:asciiTheme="majorBidi" w:hAnsiTheme="majorBidi" w:cstheme="majorBidi"/>
          <w:szCs w:val="24"/>
        </w:rPr>
        <w:t>(Tehniskais piedāvājums Pretendentam jāiesniedz kā apliecinājums brīvā formā, ka Pretendents ir iepazinies ar būvobjektu, rūpīgi izpētījis Tehnisko specifikāciju un līgumprojektu un gatavs izpildīt dokumentos noteiktās prasības par piedāvāto līgumcenu</w:t>
      </w:r>
      <w:r w:rsidR="008E0296">
        <w:rPr>
          <w:rFonts w:asciiTheme="majorBidi" w:hAnsiTheme="majorBidi" w:cstheme="majorBidi"/>
          <w:szCs w:val="24"/>
        </w:rPr>
        <w:t>, tajā skaitā, a</w:t>
      </w:r>
      <w:r w:rsidR="008E0296" w:rsidRPr="008E0296">
        <w:rPr>
          <w:rFonts w:asciiTheme="majorBidi" w:hAnsiTheme="majorBidi" w:cstheme="majorBidi"/>
          <w:szCs w:val="24"/>
        </w:rPr>
        <w:t>tbilstoši Valsts vides dienesta noteiktajam nodrošinās mazgabarīta traktortehniku. Darbos izmantos divi mini ekskavatori (masa līdz 3.5 t), drošības un darbu veiktspējas nolūkos noteikts, ka mini ekskavatori ir speciāli pielāgoti darbam purvu teritorijās un tā vienas ķēdes platums ir 1500 m, kopējais ekskavatora platums ir 4000 mm, tādejādi samazinot maksimālo slodzi uz purva zemsedzi.</w:t>
      </w:r>
      <w:r>
        <w:rPr>
          <w:rFonts w:asciiTheme="majorBidi" w:hAnsiTheme="majorBidi" w:cstheme="majorBidi"/>
          <w:szCs w:val="24"/>
        </w:rPr>
        <w:t>).</w:t>
      </w:r>
    </w:p>
    <w:p w14:paraId="7C920B61" w14:textId="77777777" w:rsidR="00141669" w:rsidRPr="005126D8" w:rsidRDefault="00141669" w:rsidP="00D9135E">
      <w:pPr>
        <w:contextualSpacing/>
        <w:rPr>
          <w:rFonts w:asciiTheme="majorBidi" w:hAnsiTheme="majorBidi" w:cstheme="majorBidi"/>
          <w:sz w:val="24"/>
          <w:szCs w:val="24"/>
          <w:lang w:eastAsia="lv-LV"/>
        </w:rPr>
      </w:pPr>
    </w:p>
    <w:p w14:paraId="09CB7A0F" w14:textId="77777777" w:rsidR="00141669" w:rsidRPr="005126D8" w:rsidRDefault="00141669" w:rsidP="00F44D22">
      <w:pPr>
        <w:tabs>
          <w:tab w:val="left" w:pos="5238"/>
          <w:tab w:val="left" w:pos="5474"/>
          <w:tab w:val="left" w:pos="9468"/>
        </w:tabs>
        <w:ind w:left="480"/>
        <w:jc w:val="both"/>
        <w:rPr>
          <w:rFonts w:asciiTheme="majorBidi" w:hAnsiTheme="majorBidi" w:cstheme="majorBidi"/>
          <w:sz w:val="24"/>
          <w:szCs w:val="24"/>
        </w:rPr>
      </w:pPr>
    </w:p>
    <w:p w14:paraId="5E1641A0" w14:textId="77777777" w:rsidR="00141669" w:rsidRPr="005126D8" w:rsidRDefault="00141669" w:rsidP="00F44D22">
      <w:pPr>
        <w:tabs>
          <w:tab w:val="left" w:pos="5238"/>
          <w:tab w:val="left" w:pos="5474"/>
          <w:tab w:val="left" w:pos="9468"/>
        </w:tabs>
        <w:ind w:left="480"/>
        <w:jc w:val="both"/>
        <w:rPr>
          <w:rFonts w:asciiTheme="majorBidi" w:hAnsiTheme="majorBidi" w:cstheme="majorBidi"/>
          <w:sz w:val="24"/>
          <w:szCs w:val="24"/>
        </w:rPr>
      </w:pPr>
    </w:p>
    <w:tbl>
      <w:tblPr>
        <w:tblW w:w="0" w:type="auto"/>
        <w:tblInd w:w="3528" w:type="dxa"/>
        <w:tblLook w:val="01E0" w:firstRow="1" w:lastRow="1" w:firstColumn="1" w:lastColumn="1" w:noHBand="0" w:noVBand="0"/>
      </w:tblPr>
      <w:tblGrid>
        <w:gridCol w:w="3240"/>
        <w:gridCol w:w="2160"/>
      </w:tblGrid>
      <w:tr w:rsidR="00141669" w:rsidRPr="005126D8" w14:paraId="6CAEF34E" w14:textId="77777777" w:rsidTr="00766D57">
        <w:tc>
          <w:tcPr>
            <w:tcW w:w="3240" w:type="dxa"/>
            <w:hideMark/>
          </w:tcPr>
          <w:p w14:paraId="16E08F76" w14:textId="11300AE3" w:rsidR="00141669" w:rsidRPr="005126D8" w:rsidRDefault="00141669" w:rsidP="00F44D22">
            <w:pPr>
              <w:jc w:val="both"/>
              <w:rPr>
                <w:rFonts w:asciiTheme="majorBidi" w:hAnsiTheme="majorBidi" w:cstheme="majorBidi"/>
                <w:sz w:val="24"/>
                <w:szCs w:val="24"/>
              </w:rPr>
            </w:pPr>
            <w:r w:rsidRPr="005126D8">
              <w:rPr>
                <w:rFonts w:asciiTheme="majorBidi" w:hAnsiTheme="majorBidi" w:cstheme="majorBidi"/>
                <w:sz w:val="24"/>
                <w:szCs w:val="24"/>
              </w:rPr>
              <w:t>Pretendenta vadītāja paraksts:</w:t>
            </w:r>
          </w:p>
        </w:tc>
        <w:tc>
          <w:tcPr>
            <w:tcW w:w="2160" w:type="dxa"/>
            <w:tcBorders>
              <w:top w:val="nil"/>
              <w:left w:val="nil"/>
              <w:bottom w:val="single" w:sz="4" w:space="0" w:color="auto"/>
              <w:right w:val="nil"/>
            </w:tcBorders>
          </w:tcPr>
          <w:p w14:paraId="3FEC70C4" w14:textId="77777777" w:rsidR="00141669" w:rsidRPr="005126D8" w:rsidRDefault="00141669" w:rsidP="00F44D22">
            <w:pPr>
              <w:jc w:val="both"/>
              <w:rPr>
                <w:rFonts w:asciiTheme="majorBidi" w:hAnsiTheme="majorBidi" w:cstheme="majorBidi"/>
                <w:sz w:val="24"/>
                <w:szCs w:val="24"/>
              </w:rPr>
            </w:pPr>
          </w:p>
        </w:tc>
      </w:tr>
      <w:tr w:rsidR="00141669" w:rsidRPr="005126D8" w14:paraId="77932C76" w14:textId="77777777" w:rsidTr="00766D57">
        <w:tc>
          <w:tcPr>
            <w:tcW w:w="3240" w:type="dxa"/>
            <w:hideMark/>
          </w:tcPr>
          <w:p w14:paraId="0EB8EAF4" w14:textId="77777777" w:rsidR="00141669" w:rsidRPr="005126D8" w:rsidRDefault="00141669" w:rsidP="00F44D22">
            <w:pPr>
              <w:jc w:val="both"/>
              <w:rPr>
                <w:rFonts w:asciiTheme="majorBidi" w:hAnsiTheme="majorBidi" w:cstheme="majorBidi"/>
                <w:sz w:val="24"/>
                <w:szCs w:val="24"/>
              </w:rPr>
            </w:pPr>
            <w:r w:rsidRPr="005126D8">
              <w:rPr>
                <w:rFonts w:asciiTheme="majorBidi" w:hAnsiTheme="majorBidi" w:cstheme="majorBidi"/>
                <w:sz w:val="24"/>
                <w:szCs w:val="24"/>
              </w:rPr>
              <w:t>Vārds, uzvārds:</w:t>
            </w:r>
          </w:p>
        </w:tc>
        <w:tc>
          <w:tcPr>
            <w:tcW w:w="2160" w:type="dxa"/>
            <w:tcBorders>
              <w:top w:val="single" w:sz="4" w:space="0" w:color="auto"/>
              <w:left w:val="nil"/>
              <w:bottom w:val="single" w:sz="4" w:space="0" w:color="auto"/>
              <w:right w:val="nil"/>
            </w:tcBorders>
          </w:tcPr>
          <w:p w14:paraId="671A509B" w14:textId="77777777" w:rsidR="00141669" w:rsidRPr="005126D8" w:rsidRDefault="00141669" w:rsidP="00F44D22">
            <w:pPr>
              <w:jc w:val="both"/>
              <w:rPr>
                <w:rFonts w:asciiTheme="majorBidi" w:hAnsiTheme="majorBidi" w:cstheme="majorBidi"/>
                <w:sz w:val="24"/>
                <w:szCs w:val="24"/>
              </w:rPr>
            </w:pPr>
          </w:p>
        </w:tc>
      </w:tr>
      <w:tr w:rsidR="00141669" w:rsidRPr="005126D8" w14:paraId="21B646B9" w14:textId="77777777" w:rsidTr="00766D57">
        <w:tc>
          <w:tcPr>
            <w:tcW w:w="3240" w:type="dxa"/>
            <w:hideMark/>
          </w:tcPr>
          <w:p w14:paraId="641DA91F" w14:textId="77777777" w:rsidR="00141669" w:rsidRPr="005126D8" w:rsidRDefault="00141669" w:rsidP="00F44D22">
            <w:pPr>
              <w:jc w:val="both"/>
              <w:rPr>
                <w:rFonts w:asciiTheme="majorBidi" w:hAnsiTheme="majorBidi" w:cstheme="majorBidi"/>
                <w:sz w:val="24"/>
                <w:szCs w:val="24"/>
              </w:rPr>
            </w:pPr>
            <w:r w:rsidRPr="005126D8">
              <w:rPr>
                <w:rFonts w:asciiTheme="majorBidi" w:hAnsiTheme="majorBidi" w:cstheme="majorBidi"/>
                <w:sz w:val="24"/>
                <w:szCs w:val="24"/>
              </w:rPr>
              <w:t>Amats:</w:t>
            </w:r>
          </w:p>
        </w:tc>
        <w:tc>
          <w:tcPr>
            <w:tcW w:w="2160" w:type="dxa"/>
            <w:tcBorders>
              <w:top w:val="single" w:sz="4" w:space="0" w:color="auto"/>
              <w:left w:val="nil"/>
              <w:bottom w:val="single" w:sz="4" w:space="0" w:color="auto"/>
              <w:right w:val="nil"/>
            </w:tcBorders>
          </w:tcPr>
          <w:p w14:paraId="60EDE6A6" w14:textId="77777777" w:rsidR="00141669" w:rsidRPr="005126D8" w:rsidRDefault="00141669" w:rsidP="00F44D22">
            <w:pPr>
              <w:jc w:val="both"/>
              <w:rPr>
                <w:rFonts w:asciiTheme="majorBidi" w:hAnsiTheme="majorBidi" w:cstheme="majorBidi"/>
                <w:sz w:val="24"/>
                <w:szCs w:val="24"/>
              </w:rPr>
            </w:pPr>
          </w:p>
        </w:tc>
      </w:tr>
    </w:tbl>
    <w:p w14:paraId="68C3E791" w14:textId="77777777" w:rsidR="00141669" w:rsidRPr="005126D8" w:rsidRDefault="00141669" w:rsidP="00F44D22">
      <w:pPr>
        <w:tabs>
          <w:tab w:val="left" w:pos="360"/>
        </w:tabs>
        <w:ind w:left="360" w:hanging="360"/>
        <w:jc w:val="both"/>
        <w:rPr>
          <w:rFonts w:asciiTheme="majorBidi" w:hAnsiTheme="majorBidi" w:cstheme="majorBidi"/>
          <w:color w:val="000000"/>
          <w:sz w:val="24"/>
          <w:szCs w:val="24"/>
        </w:rPr>
      </w:pPr>
    </w:p>
    <w:p w14:paraId="5AEE9878" w14:textId="37831A91" w:rsidR="00141669" w:rsidRPr="005126D8" w:rsidRDefault="00141669" w:rsidP="00F44D22">
      <w:pPr>
        <w:ind w:right="-285"/>
        <w:jc w:val="right"/>
        <w:rPr>
          <w:rFonts w:asciiTheme="majorBidi" w:hAnsiTheme="majorBidi" w:cstheme="majorBidi"/>
          <w:b/>
          <w:sz w:val="24"/>
          <w:szCs w:val="24"/>
        </w:rPr>
      </w:pPr>
      <w:r w:rsidRPr="005126D8">
        <w:rPr>
          <w:rFonts w:asciiTheme="majorBidi" w:hAnsiTheme="majorBidi" w:cstheme="majorBidi"/>
          <w:b/>
          <w:sz w:val="24"/>
          <w:szCs w:val="24"/>
        </w:rPr>
        <w:br w:type="page"/>
      </w:r>
      <w:r w:rsidRPr="005126D8">
        <w:rPr>
          <w:rFonts w:asciiTheme="majorBidi" w:hAnsiTheme="majorBidi" w:cstheme="majorBidi"/>
          <w:b/>
          <w:sz w:val="24"/>
          <w:szCs w:val="24"/>
        </w:rPr>
        <w:lastRenderedPageBreak/>
        <w:t>7</w:t>
      </w:r>
      <w:r w:rsidRPr="005126D8">
        <w:rPr>
          <w:rFonts w:asciiTheme="majorBidi" w:hAnsiTheme="majorBidi" w:cstheme="majorBidi"/>
          <w:b/>
          <w:bCs/>
          <w:sz w:val="24"/>
          <w:szCs w:val="24"/>
        </w:rPr>
        <w:t>.</w:t>
      </w:r>
      <w:r w:rsidRPr="005126D8">
        <w:rPr>
          <w:rFonts w:asciiTheme="majorBidi" w:hAnsiTheme="majorBidi" w:cstheme="majorBidi"/>
          <w:b/>
          <w:sz w:val="24"/>
          <w:szCs w:val="24"/>
        </w:rPr>
        <w:t>pielikums</w:t>
      </w:r>
      <w:r w:rsidRPr="005126D8">
        <w:rPr>
          <w:rFonts w:asciiTheme="majorBidi" w:hAnsiTheme="majorBidi" w:cstheme="majorBidi"/>
          <w:sz w:val="24"/>
          <w:szCs w:val="24"/>
        </w:rPr>
        <w:t xml:space="preserve"> </w:t>
      </w:r>
    </w:p>
    <w:p w14:paraId="1CE168A5" w14:textId="625FB16C" w:rsidR="00B121D6" w:rsidRPr="005126D8" w:rsidRDefault="00B121D6" w:rsidP="00F44D22">
      <w:pPr>
        <w:ind w:right="-285"/>
        <w:jc w:val="right"/>
        <w:rPr>
          <w:rFonts w:asciiTheme="majorBidi" w:hAnsiTheme="majorBidi" w:cstheme="majorBidi"/>
          <w:sz w:val="24"/>
          <w:szCs w:val="24"/>
        </w:rPr>
      </w:pPr>
    </w:p>
    <w:p w14:paraId="4B7DAE0D" w14:textId="77777777" w:rsidR="00141669" w:rsidRPr="005126D8" w:rsidRDefault="00141669" w:rsidP="00F44D22">
      <w:pPr>
        <w:jc w:val="right"/>
        <w:rPr>
          <w:rFonts w:asciiTheme="majorBidi" w:hAnsiTheme="majorBidi" w:cstheme="majorBidi"/>
          <w:sz w:val="24"/>
          <w:szCs w:val="24"/>
        </w:rPr>
      </w:pPr>
    </w:p>
    <w:p w14:paraId="2F8B0D47" w14:textId="77777777" w:rsidR="00141669" w:rsidRPr="005126D8" w:rsidRDefault="00141669" w:rsidP="00F44D22">
      <w:pPr>
        <w:jc w:val="right"/>
        <w:rPr>
          <w:rFonts w:asciiTheme="majorBidi" w:hAnsiTheme="majorBidi" w:cstheme="majorBidi"/>
          <w:sz w:val="24"/>
          <w:szCs w:val="24"/>
        </w:rPr>
      </w:pPr>
    </w:p>
    <w:p w14:paraId="04892D7F" w14:textId="77777777" w:rsidR="00141669" w:rsidRPr="005126D8" w:rsidRDefault="00141669" w:rsidP="00F44D22">
      <w:pPr>
        <w:pStyle w:val="Heading1"/>
        <w:numPr>
          <w:ilvl w:val="0"/>
          <w:numId w:val="0"/>
        </w:numPr>
        <w:rPr>
          <w:rFonts w:asciiTheme="majorBidi" w:hAnsiTheme="majorBidi" w:cstheme="majorBidi"/>
          <w:szCs w:val="24"/>
        </w:rPr>
      </w:pPr>
      <w:bookmarkStart w:id="201" w:name="_Toc536612514"/>
      <w:bookmarkStart w:id="202" w:name="_Toc45663394"/>
      <w:r w:rsidRPr="005126D8">
        <w:rPr>
          <w:rFonts w:asciiTheme="majorBidi" w:hAnsiTheme="majorBidi" w:cstheme="majorBidi"/>
          <w:szCs w:val="24"/>
        </w:rPr>
        <w:t>OBJEKTA APSEKOŠANAS LAPA</w:t>
      </w:r>
      <w:bookmarkEnd w:id="201"/>
      <w:bookmarkEnd w:id="202"/>
    </w:p>
    <w:p w14:paraId="61397D26" w14:textId="7E1C6DF1" w:rsidR="00383F65" w:rsidRPr="005126D8" w:rsidRDefault="00383F65" w:rsidP="00F44D22">
      <w:pPr>
        <w:rPr>
          <w:rFonts w:asciiTheme="majorBidi" w:hAnsiTheme="majorBidi" w:cstheme="majorBidi"/>
          <w:color w:val="000000"/>
          <w:sz w:val="24"/>
          <w:szCs w:val="24"/>
        </w:rPr>
      </w:pPr>
      <w:r w:rsidRPr="005126D8">
        <w:rPr>
          <w:rFonts w:asciiTheme="majorBidi" w:hAnsiTheme="majorBidi" w:cstheme="majorBidi"/>
          <w:color w:val="000000"/>
          <w:sz w:val="24"/>
          <w:szCs w:val="24"/>
        </w:rPr>
        <w:t>(ja Pretendents ir apsekojis objektu dabā, objekta apsekošanas lapu pievieno pie iepirkuma tehniskās dokumentācijas)</w:t>
      </w:r>
    </w:p>
    <w:p w14:paraId="12359569" w14:textId="77777777" w:rsidR="00141669" w:rsidRPr="005126D8" w:rsidRDefault="00141669" w:rsidP="00F44D22">
      <w:pPr>
        <w:ind w:firstLine="720"/>
        <w:jc w:val="both"/>
        <w:rPr>
          <w:rFonts w:asciiTheme="majorBidi" w:hAnsiTheme="majorBidi" w:cstheme="majorBidi"/>
          <w:sz w:val="24"/>
          <w:szCs w:val="24"/>
        </w:rPr>
      </w:pPr>
    </w:p>
    <w:tbl>
      <w:tblPr>
        <w:tblW w:w="903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558"/>
        <w:gridCol w:w="1182"/>
        <w:gridCol w:w="1283"/>
        <w:gridCol w:w="3544"/>
      </w:tblGrid>
      <w:tr w:rsidR="006B0F8A" w:rsidRPr="005126D8" w14:paraId="640AE250" w14:textId="77777777" w:rsidTr="006B0F8A">
        <w:trPr>
          <w:trHeight w:val="697"/>
        </w:trPr>
        <w:tc>
          <w:tcPr>
            <w:tcW w:w="1469" w:type="dxa"/>
            <w:vAlign w:val="center"/>
          </w:tcPr>
          <w:p w14:paraId="35EE73F0" w14:textId="77777777" w:rsidR="006B0F8A" w:rsidRPr="005126D8" w:rsidRDefault="006B0F8A" w:rsidP="00F44D22">
            <w:pPr>
              <w:widowControl w:val="0"/>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Pretendenta nosaukums</w:t>
            </w:r>
          </w:p>
        </w:tc>
        <w:tc>
          <w:tcPr>
            <w:tcW w:w="1558" w:type="dxa"/>
            <w:vAlign w:val="center"/>
          </w:tcPr>
          <w:p w14:paraId="17E29E66" w14:textId="77777777" w:rsidR="006B0F8A" w:rsidRPr="005126D8" w:rsidRDefault="006B0F8A" w:rsidP="00F44D22">
            <w:pPr>
              <w:widowControl w:val="0"/>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Pretendenta pārstāvis</w:t>
            </w:r>
          </w:p>
        </w:tc>
        <w:tc>
          <w:tcPr>
            <w:tcW w:w="1182" w:type="dxa"/>
            <w:vAlign w:val="center"/>
          </w:tcPr>
          <w:p w14:paraId="6BE36B38" w14:textId="77777777" w:rsidR="006B0F8A" w:rsidRPr="005126D8" w:rsidRDefault="006B0F8A" w:rsidP="00F44D22">
            <w:pPr>
              <w:widowControl w:val="0"/>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Paraksts</w:t>
            </w:r>
          </w:p>
        </w:tc>
        <w:tc>
          <w:tcPr>
            <w:tcW w:w="1283" w:type="dxa"/>
            <w:tcBorders>
              <w:right w:val="single" w:sz="4" w:space="0" w:color="auto"/>
            </w:tcBorders>
            <w:vAlign w:val="center"/>
          </w:tcPr>
          <w:p w14:paraId="0E7B4D20" w14:textId="77777777" w:rsidR="006B0F8A" w:rsidRPr="005126D8" w:rsidRDefault="006B0F8A" w:rsidP="00F44D22">
            <w:pPr>
              <w:widowControl w:val="0"/>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datums</w:t>
            </w:r>
          </w:p>
        </w:tc>
        <w:tc>
          <w:tcPr>
            <w:tcW w:w="3544" w:type="dxa"/>
            <w:tcBorders>
              <w:left w:val="single" w:sz="4" w:space="0" w:color="auto"/>
            </w:tcBorders>
            <w:vAlign w:val="center"/>
          </w:tcPr>
          <w:p w14:paraId="2B4A7F85" w14:textId="77777777" w:rsidR="006B0F8A" w:rsidRPr="005126D8" w:rsidRDefault="006B0F8A" w:rsidP="00F44D22">
            <w:pPr>
              <w:widowControl w:val="0"/>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Pasūtītāja kontaktpersonas paraksts (paraksta atšifrējums)</w:t>
            </w:r>
          </w:p>
        </w:tc>
      </w:tr>
      <w:tr w:rsidR="006B0F8A" w:rsidRPr="005126D8" w14:paraId="70B4CCA3" w14:textId="77777777" w:rsidTr="006B0F8A">
        <w:trPr>
          <w:trHeight w:val="1742"/>
        </w:trPr>
        <w:tc>
          <w:tcPr>
            <w:tcW w:w="1469" w:type="dxa"/>
            <w:vAlign w:val="center"/>
          </w:tcPr>
          <w:p w14:paraId="5866E82E" w14:textId="77777777" w:rsidR="006B0F8A" w:rsidRPr="005126D8" w:rsidRDefault="006B0F8A" w:rsidP="00F44D22">
            <w:pPr>
              <w:widowControl w:val="0"/>
              <w:suppressAutoHyphens/>
              <w:jc w:val="center"/>
              <w:rPr>
                <w:rFonts w:asciiTheme="majorBidi" w:hAnsiTheme="majorBidi" w:cstheme="majorBidi"/>
                <w:sz w:val="24"/>
                <w:szCs w:val="24"/>
                <w:lang w:eastAsia="ar-SA"/>
              </w:rPr>
            </w:pPr>
          </w:p>
        </w:tc>
        <w:tc>
          <w:tcPr>
            <w:tcW w:w="1558" w:type="dxa"/>
            <w:vAlign w:val="center"/>
          </w:tcPr>
          <w:p w14:paraId="7EE61B74" w14:textId="77777777" w:rsidR="006B0F8A" w:rsidRPr="005126D8" w:rsidRDefault="006B0F8A" w:rsidP="00F44D22">
            <w:pPr>
              <w:widowControl w:val="0"/>
              <w:suppressAutoHyphens/>
              <w:jc w:val="center"/>
              <w:rPr>
                <w:rFonts w:asciiTheme="majorBidi" w:hAnsiTheme="majorBidi" w:cstheme="majorBidi"/>
                <w:sz w:val="24"/>
                <w:szCs w:val="24"/>
                <w:lang w:eastAsia="ar-SA"/>
              </w:rPr>
            </w:pPr>
          </w:p>
        </w:tc>
        <w:tc>
          <w:tcPr>
            <w:tcW w:w="1182" w:type="dxa"/>
            <w:vAlign w:val="center"/>
          </w:tcPr>
          <w:p w14:paraId="5CB81CD0" w14:textId="77777777" w:rsidR="006B0F8A" w:rsidRPr="005126D8" w:rsidRDefault="006B0F8A" w:rsidP="00F44D22">
            <w:pPr>
              <w:widowControl w:val="0"/>
              <w:suppressAutoHyphens/>
              <w:jc w:val="center"/>
              <w:rPr>
                <w:rFonts w:asciiTheme="majorBidi" w:hAnsiTheme="majorBidi" w:cstheme="majorBidi"/>
                <w:sz w:val="24"/>
                <w:szCs w:val="24"/>
                <w:lang w:eastAsia="ar-SA"/>
              </w:rPr>
            </w:pPr>
          </w:p>
        </w:tc>
        <w:tc>
          <w:tcPr>
            <w:tcW w:w="1283" w:type="dxa"/>
            <w:tcBorders>
              <w:right w:val="single" w:sz="4" w:space="0" w:color="auto"/>
            </w:tcBorders>
            <w:vAlign w:val="center"/>
          </w:tcPr>
          <w:p w14:paraId="202ECCCC" w14:textId="77777777" w:rsidR="006B0F8A" w:rsidRPr="005126D8" w:rsidRDefault="006B0F8A" w:rsidP="00F44D22">
            <w:pPr>
              <w:widowControl w:val="0"/>
              <w:suppressAutoHyphens/>
              <w:jc w:val="center"/>
              <w:rPr>
                <w:rFonts w:asciiTheme="majorBidi" w:hAnsiTheme="majorBidi" w:cstheme="majorBidi"/>
                <w:sz w:val="24"/>
                <w:szCs w:val="24"/>
                <w:lang w:eastAsia="ar-SA"/>
              </w:rPr>
            </w:pPr>
          </w:p>
        </w:tc>
        <w:tc>
          <w:tcPr>
            <w:tcW w:w="3544" w:type="dxa"/>
            <w:tcBorders>
              <w:left w:val="single" w:sz="4" w:space="0" w:color="auto"/>
            </w:tcBorders>
            <w:vAlign w:val="center"/>
          </w:tcPr>
          <w:p w14:paraId="3E7384A7" w14:textId="77777777" w:rsidR="006B0F8A" w:rsidRPr="005126D8" w:rsidRDefault="006B0F8A" w:rsidP="00F44D22">
            <w:pPr>
              <w:widowControl w:val="0"/>
              <w:suppressAutoHyphens/>
              <w:jc w:val="center"/>
              <w:rPr>
                <w:rFonts w:asciiTheme="majorBidi" w:hAnsiTheme="majorBidi" w:cstheme="majorBidi"/>
                <w:sz w:val="24"/>
                <w:szCs w:val="24"/>
                <w:lang w:eastAsia="ar-SA"/>
              </w:rPr>
            </w:pPr>
          </w:p>
        </w:tc>
      </w:tr>
    </w:tbl>
    <w:p w14:paraId="631B7E7A" w14:textId="77777777" w:rsidR="00141669" w:rsidRPr="005126D8" w:rsidRDefault="00141669" w:rsidP="00F44D22">
      <w:pPr>
        <w:jc w:val="right"/>
        <w:rPr>
          <w:rFonts w:asciiTheme="majorBidi" w:hAnsiTheme="majorBidi" w:cstheme="majorBidi"/>
          <w:color w:val="000000"/>
          <w:sz w:val="24"/>
          <w:szCs w:val="24"/>
        </w:rPr>
      </w:pPr>
    </w:p>
    <w:p w14:paraId="30CFF280" w14:textId="77777777" w:rsidR="00141669" w:rsidRPr="005126D8" w:rsidRDefault="00141669" w:rsidP="00F44D22">
      <w:pPr>
        <w:jc w:val="right"/>
        <w:rPr>
          <w:rFonts w:asciiTheme="majorBidi" w:hAnsiTheme="majorBidi" w:cstheme="majorBidi"/>
          <w:color w:val="000000"/>
          <w:sz w:val="24"/>
          <w:szCs w:val="24"/>
        </w:rPr>
      </w:pPr>
    </w:p>
    <w:p w14:paraId="3496ECB8" w14:textId="2C839996" w:rsidR="0084628F" w:rsidRPr="005126D8" w:rsidRDefault="0084628F">
      <w:pPr>
        <w:rPr>
          <w:rFonts w:asciiTheme="majorBidi" w:hAnsiTheme="majorBidi" w:cstheme="majorBidi"/>
          <w:color w:val="000000"/>
          <w:sz w:val="24"/>
          <w:szCs w:val="24"/>
        </w:rPr>
      </w:pPr>
      <w:r w:rsidRPr="005126D8">
        <w:rPr>
          <w:rFonts w:asciiTheme="majorBidi" w:hAnsiTheme="majorBidi" w:cstheme="majorBidi"/>
          <w:color w:val="000000"/>
          <w:sz w:val="24"/>
          <w:szCs w:val="24"/>
        </w:rPr>
        <w:br w:type="page"/>
      </w:r>
    </w:p>
    <w:p w14:paraId="09F518A3" w14:textId="0A3365F0" w:rsidR="0033308B" w:rsidRPr="005126D8" w:rsidRDefault="0033308B" w:rsidP="0033308B">
      <w:pPr>
        <w:ind w:right="-285"/>
        <w:jc w:val="right"/>
        <w:rPr>
          <w:rFonts w:asciiTheme="majorBidi" w:hAnsiTheme="majorBidi" w:cstheme="majorBidi"/>
          <w:b/>
          <w:sz w:val="24"/>
          <w:szCs w:val="24"/>
        </w:rPr>
      </w:pPr>
      <w:r w:rsidRPr="005126D8">
        <w:rPr>
          <w:rFonts w:asciiTheme="majorBidi" w:hAnsiTheme="majorBidi" w:cstheme="majorBidi"/>
          <w:b/>
          <w:sz w:val="24"/>
          <w:szCs w:val="24"/>
        </w:rPr>
        <w:lastRenderedPageBreak/>
        <w:t>8</w:t>
      </w:r>
      <w:r w:rsidRPr="005126D8">
        <w:rPr>
          <w:rFonts w:asciiTheme="majorBidi" w:hAnsiTheme="majorBidi" w:cstheme="majorBidi"/>
          <w:b/>
          <w:bCs/>
          <w:sz w:val="24"/>
          <w:szCs w:val="24"/>
        </w:rPr>
        <w:t>.</w:t>
      </w:r>
      <w:r w:rsidRPr="005126D8">
        <w:rPr>
          <w:rFonts w:asciiTheme="majorBidi" w:hAnsiTheme="majorBidi" w:cstheme="majorBidi"/>
          <w:b/>
          <w:sz w:val="24"/>
          <w:szCs w:val="24"/>
        </w:rPr>
        <w:t>pielikums</w:t>
      </w:r>
      <w:r w:rsidRPr="005126D8">
        <w:rPr>
          <w:rFonts w:asciiTheme="majorBidi" w:hAnsiTheme="majorBidi" w:cstheme="majorBidi"/>
          <w:sz w:val="24"/>
          <w:szCs w:val="24"/>
        </w:rPr>
        <w:t xml:space="preserve"> </w:t>
      </w:r>
    </w:p>
    <w:p w14:paraId="40FDDDFE" w14:textId="01FFB4E8" w:rsidR="0033308B" w:rsidRPr="005126D8" w:rsidRDefault="0033308B" w:rsidP="0033308B">
      <w:pPr>
        <w:ind w:right="-285"/>
        <w:jc w:val="right"/>
        <w:rPr>
          <w:rFonts w:asciiTheme="majorBidi" w:hAnsiTheme="majorBidi" w:cstheme="majorBidi"/>
          <w:sz w:val="24"/>
          <w:szCs w:val="24"/>
        </w:rPr>
      </w:pPr>
    </w:p>
    <w:p w14:paraId="684F0959" w14:textId="77777777" w:rsidR="002B5054" w:rsidRPr="005126D8" w:rsidRDefault="002B5054" w:rsidP="002B5054">
      <w:pPr>
        <w:pStyle w:val="Heading1"/>
        <w:numPr>
          <w:ilvl w:val="0"/>
          <w:numId w:val="0"/>
        </w:numPr>
        <w:jc w:val="center"/>
        <w:rPr>
          <w:rFonts w:asciiTheme="majorBidi" w:hAnsiTheme="majorBidi" w:cstheme="majorBidi"/>
          <w:szCs w:val="24"/>
        </w:rPr>
      </w:pPr>
    </w:p>
    <w:p w14:paraId="092BF7BB" w14:textId="77C76A61" w:rsidR="002B5054" w:rsidRPr="005126D8" w:rsidRDefault="002B5054" w:rsidP="002B5054">
      <w:pPr>
        <w:pStyle w:val="Heading1"/>
        <w:numPr>
          <w:ilvl w:val="0"/>
          <w:numId w:val="0"/>
        </w:numPr>
        <w:rPr>
          <w:rFonts w:asciiTheme="majorBidi" w:hAnsiTheme="majorBidi" w:cstheme="majorBidi"/>
          <w:szCs w:val="24"/>
        </w:rPr>
      </w:pPr>
      <w:r w:rsidRPr="005126D8">
        <w:rPr>
          <w:rFonts w:asciiTheme="majorBidi" w:hAnsiTheme="majorBidi" w:cstheme="majorBidi"/>
          <w:szCs w:val="24"/>
        </w:rPr>
        <w:t xml:space="preserve">LĪGUMPROJEKTS </w:t>
      </w:r>
    </w:p>
    <w:p w14:paraId="2C65BBF4" w14:textId="752435AC" w:rsidR="0033308B" w:rsidRPr="005126D8" w:rsidRDefault="0033308B" w:rsidP="002B5054">
      <w:pPr>
        <w:pStyle w:val="Heading1"/>
        <w:numPr>
          <w:ilvl w:val="0"/>
          <w:numId w:val="0"/>
        </w:numPr>
        <w:jc w:val="center"/>
        <w:rPr>
          <w:rFonts w:asciiTheme="majorBidi" w:hAnsiTheme="majorBidi" w:cstheme="majorBidi"/>
          <w:b w:val="0"/>
          <w:bCs/>
          <w:i/>
          <w:iCs/>
          <w:szCs w:val="24"/>
        </w:rPr>
      </w:pPr>
      <w:r w:rsidRPr="005126D8">
        <w:rPr>
          <w:rFonts w:asciiTheme="majorBidi" w:hAnsiTheme="majorBidi" w:cstheme="majorBidi"/>
          <w:i/>
          <w:iCs/>
          <w:szCs w:val="24"/>
        </w:rPr>
        <w:t xml:space="preserve">Līgums Nr. </w:t>
      </w:r>
      <w:r w:rsidRPr="005126D8">
        <w:rPr>
          <w:rFonts w:asciiTheme="majorBidi" w:hAnsiTheme="majorBidi" w:cstheme="majorBidi"/>
          <w:bCs/>
          <w:i/>
          <w:iCs/>
          <w:szCs w:val="24"/>
        </w:rPr>
        <w:t>AGS2025/__</w:t>
      </w:r>
    </w:p>
    <w:p w14:paraId="55E8543C" w14:textId="77777777" w:rsidR="0033308B" w:rsidRPr="005126D8" w:rsidRDefault="0033308B" w:rsidP="0033308B">
      <w:pPr>
        <w:rPr>
          <w:rFonts w:asciiTheme="majorBidi" w:hAnsiTheme="majorBidi" w:cstheme="majorBidi"/>
          <w:sz w:val="24"/>
          <w:szCs w:val="24"/>
        </w:rPr>
      </w:pPr>
    </w:p>
    <w:p w14:paraId="4CF45E68" w14:textId="77777777" w:rsidR="0033308B" w:rsidRPr="005126D8" w:rsidRDefault="0033308B" w:rsidP="0033308B">
      <w:pPr>
        <w:tabs>
          <w:tab w:val="left" w:pos="6096"/>
        </w:tabs>
        <w:ind w:right="-142"/>
        <w:rPr>
          <w:rFonts w:asciiTheme="majorBidi" w:hAnsiTheme="majorBidi" w:cstheme="majorBidi"/>
          <w:sz w:val="24"/>
          <w:szCs w:val="24"/>
        </w:rPr>
      </w:pPr>
      <w:r w:rsidRPr="005126D8">
        <w:rPr>
          <w:rFonts w:asciiTheme="majorBidi" w:hAnsiTheme="majorBidi" w:cstheme="majorBidi"/>
          <w:sz w:val="24"/>
          <w:szCs w:val="24"/>
        </w:rPr>
        <w:t>Mazsalaca / __________</w:t>
      </w:r>
      <w:r w:rsidRPr="005126D8">
        <w:rPr>
          <w:rFonts w:asciiTheme="majorBidi" w:hAnsiTheme="majorBidi" w:cstheme="majorBidi"/>
          <w:sz w:val="24"/>
          <w:szCs w:val="24"/>
        </w:rPr>
        <w:tab/>
      </w:r>
      <w:r w:rsidRPr="005126D8">
        <w:rPr>
          <w:rFonts w:asciiTheme="majorBidi" w:hAnsiTheme="majorBidi" w:cstheme="majorBidi"/>
          <w:sz w:val="24"/>
          <w:szCs w:val="24"/>
        </w:rPr>
        <w:tab/>
      </w:r>
      <w:r w:rsidRPr="005126D8">
        <w:rPr>
          <w:rFonts w:asciiTheme="majorBidi" w:hAnsiTheme="majorBidi" w:cstheme="majorBidi"/>
          <w:sz w:val="24"/>
          <w:szCs w:val="24"/>
        </w:rPr>
        <w:tab/>
      </w:r>
      <w:r w:rsidRPr="005126D8">
        <w:rPr>
          <w:rFonts w:asciiTheme="majorBidi" w:hAnsiTheme="majorBidi" w:cstheme="majorBidi"/>
          <w:sz w:val="24"/>
          <w:szCs w:val="24"/>
        </w:rPr>
        <w:tab/>
      </w:r>
    </w:p>
    <w:p w14:paraId="55D6A91A" w14:textId="77777777" w:rsidR="0033308B" w:rsidRPr="005126D8" w:rsidRDefault="0033308B" w:rsidP="0033308B">
      <w:pPr>
        <w:tabs>
          <w:tab w:val="left" w:pos="6096"/>
        </w:tabs>
        <w:ind w:right="-142"/>
        <w:rPr>
          <w:rFonts w:asciiTheme="majorBidi" w:hAnsiTheme="majorBidi" w:cstheme="majorBidi"/>
          <w:i/>
          <w:iCs/>
          <w:sz w:val="24"/>
          <w:szCs w:val="24"/>
        </w:rPr>
      </w:pPr>
      <w:r w:rsidRPr="005126D8">
        <w:rPr>
          <w:rFonts w:asciiTheme="majorBidi" w:hAnsiTheme="majorBidi" w:cstheme="majorBidi"/>
          <w:i/>
          <w:iCs/>
          <w:sz w:val="24"/>
          <w:szCs w:val="24"/>
        </w:rPr>
        <w:t>Dokumenta datums ir pēdējā elektroniskā paraksta datums</w:t>
      </w:r>
    </w:p>
    <w:p w14:paraId="272224D0" w14:textId="77777777" w:rsidR="0033308B" w:rsidRPr="005126D8" w:rsidRDefault="0033308B" w:rsidP="0033308B">
      <w:pPr>
        <w:ind w:firstLine="720"/>
        <w:jc w:val="both"/>
        <w:rPr>
          <w:rFonts w:asciiTheme="majorBidi" w:hAnsiTheme="majorBidi" w:cstheme="majorBidi"/>
          <w:b/>
          <w:sz w:val="24"/>
          <w:szCs w:val="24"/>
        </w:rPr>
      </w:pPr>
    </w:p>
    <w:p w14:paraId="63EAF549" w14:textId="77777777" w:rsidR="0033308B" w:rsidRPr="005126D8" w:rsidRDefault="0033308B" w:rsidP="0033308B">
      <w:pPr>
        <w:jc w:val="both"/>
        <w:rPr>
          <w:rFonts w:asciiTheme="majorBidi" w:hAnsiTheme="majorBidi" w:cstheme="majorBidi"/>
          <w:sz w:val="24"/>
          <w:szCs w:val="24"/>
        </w:rPr>
      </w:pPr>
      <w:r w:rsidRPr="005126D8">
        <w:rPr>
          <w:rFonts w:asciiTheme="majorBidi" w:hAnsiTheme="majorBidi" w:cstheme="majorBidi"/>
          <w:b/>
          <w:sz w:val="24"/>
          <w:szCs w:val="24"/>
        </w:rPr>
        <w:t>SIA “AGS Sistēmas”</w:t>
      </w:r>
      <w:r w:rsidRPr="005126D8">
        <w:rPr>
          <w:rFonts w:asciiTheme="majorBidi" w:hAnsiTheme="majorBidi" w:cstheme="majorBidi"/>
          <w:bCs/>
          <w:sz w:val="24"/>
          <w:szCs w:val="24"/>
        </w:rPr>
        <w:t>,</w:t>
      </w:r>
      <w:r w:rsidRPr="005126D8">
        <w:rPr>
          <w:rFonts w:asciiTheme="majorBidi" w:hAnsiTheme="majorBidi" w:cstheme="majorBidi"/>
          <w:sz w:val="24"/>
          <w:szCs w:val="24"/>
        </w:rPr>
        <w:t xml:space="preserve"> reģistrācijas Nr. 44103121243, juridiskā adrese: “Dozītes”, Mazsalacas pagasts, Valmieras novads, LV-4215, tās valdes locekles Agnes Šustas personā, kura darbojas uz statūtu pamata, turpmāk tekstā PASŪTĪTĀJS, no vienas puses,  </w:t>
      </w:r>
    </w:p>
    <w:p w14:paraId="47D0D46D" w14:textId="77777777" w:rsidR="0033308B" w:rsidRPr="005126D8" w:rsidRDefault="0033308B" w:rsidP="0033308B">
      <w:pPr>
        <w:rPr>
          <w:rFonts w:asciiTheme="majorBidi" w:hAnsiTheme="majorBidi" w:cstheme="majorBidi"/>
          <w:sz w:val="24"/>
          <w:szCs w:val="24"/>
        </w:rPr>
      </w:pPr>
      <w:r w:rsidRPr="005126D8">
        <w:rPr>
          <w:rFonts w:asciiTheme="majorBidi" w:hAnsiTheme="majorBidi" w:cstheme="majorBidi"/>
          <w:sz w:val="24"/>
          <w:szCs w:val="24"/>
        </w:rPr>
        <w:t>un</w:t>
      </w:r>
    </w:p>
    <w:p w14:paraId="31722A72" w14:textId="77777777" w:rsidR="0033308B" w:rsidRPr="005126D8" w:rsidRDefault="0033308B" w:rsidP="0033308B">
      <w:pPr>
        <w:jc w:val="both"/>
        <w:rPr>
          <w:rFonts w:asciiTheme="majorBidi" w:hAnsiTheme="majorBidi" w:cstheme="majorBidi"/>
          <w:sz w:val="24"/>
          <w:szCs w:val="24"/>
        </w:rPr>
      </w:pPr>
      <w:r w:rsidRPr="005126D8">
        <w:rPr>
          <w:rFonts w:asciiTheme="majorBidi" w:hAnsiTheme="majorBidi" w:cstheme="majorBidi"/>
          <w:b/>
          <w:snapToGrid w:val="0"/>
          <w:sz w:val="24"/>
          <w:szCs w:val="24"/>
        </w:rPr>
        <w:t>_____________________</w:t>
      </w:r>
      <w:r w:rsidRPr="005126D8">
        <w:rPr>
          <w:rFonts w:asciiTheme="majorBidi" w:hAnsiTheme="majorBidi" w:cstheme="majorBidi"/>
          <w:b/>
          <w:sz w:val="24"/>
          <w:szCs w:val="24"/>
        </w:rPr>
        <w:t>”</w:t>
      </w:r>
      <w:r w:rsidRPr="005126D8">
        <w:rPr>
          <w:rFonts w:asciiTheme="majorBidi" w:hAnsiTheme="majorBidi" w:cstheme="majorBidi"/>
          <w:bCs/>
          <w:sz w:val="24"/>
          <w:szCs w:val="24"/>
        </w:rPr>
        <w:t>,</w:t>
      </w:r>
      <w:r w:rsidRPr="005126D8">
        <w:rPr>
          <w:rFonts w:asciiTheme="majorBidi" w:hAnsiTheme="majorBidi" w:cstheme="majorBidi"/>
          <w:sz w:val="24"/>
          <w:szCs w:val="24"/>
        </w:rPr>
        <w:t xml:space="preserve"> reģistrācijas Nr. , juridiskā adrese: _________</w:t>
      </w:r>
      <w:r w:rsidRPr="005126D8">
        <w:rPr>
          <w:rFonts w:asciiTheme="majorBidi" w:hAnsiTheme="majorBidi" w:cstheme="majorBidi"/>
          <w:snapToGrid w:val="0"/>
          <w:sz w:val="24"/>
          <w:szCs w:val="24"/>
        </w:rPr>
        <w:t>, tās valdes locekļa_____ personā</w:t>
      </w:r>
      <w:r w:rsidRPr="005126D8">
        <w:rPr>
          <w:rFonts w:asciiTheme="majorBidi" w:hAnsiTheme="majorBidi" w:cstheme="majorBidi"/>
          <w:sz w:val="24"/>
          <w:szCs w:val="24"/>
        </w:rPr>
        <w:t xml:space="preserve">, kurš/a darbojas uz ____ pamata, turpmāk tekstā – IZPILDĪTĀJS, no otras puses,  </w:t>
      </w:r>
    </w:p>
    <w:p w14:paraId="03D330E2" w14:textId="77777777" w:rsidR="0033308B" w:rsidRPr="005126D8" w:rsidRDefault="0033308B" w:rsidP="0033308B">
      <w:pPr>
        <w:jc w:val="both"/>
        <w:rPr>
          <w:rFonts w:asciiTheme="majorBidi" w:hAnsiTheme="majorBidi" w:cstheme="majorBidi"/>
          <w:sz w:val="24"/>
          <w:szCs w:val="24"/>
        </w:rPr>
      </w:pPr>
    </w:p>
    <w:p w14:paraId="5806FCEE" w14:textId="77777777" w:rsidR="0033308B" w:rsidRPr="005126D8" w:rsidRDefault="0033308B" w:rsidP="0033308B">
      <w:pPr>
        <w:jc w:val="both"/>
        <w:rPr>
          <w:rFonts w:asciiTheme="majorBidi" w:hAnsiTheme="majorBidi" w:cstheme="majorBidi"/>
          <w:sz w:val="24"/>
          <w:szCs w:val="24"/>
        </w:rPr>
      </w:pPr>
      <w:r w:rsidRPr="005126D8">
        <w:rPr>
          <w:rFonts w:asciiTheme="majorBidi" w:hAnsiTheme="majorBidi" w:cstheme="majorBidi"/>
          <w:sz w:val="24"/>
          <w:szCs w:val="24"/>
        </w:rPr>
        <w:t xml:space="preserve">ņemot vērā to, ka IZPILDĪTĀJA Pieteikums dalībai PASŪTĪTĀJA organizētajā Iepirkuma procedūrā, iepirkuma identifikācijas Nr. AGS_1, “Purvu hidroloģisko režīmu stabilizēšana dabas liegumos” Eiropas Komisijas LIFE Projekta Nr. 101074396-LIFE21-CCM-LV-LIFE (LIFE PeatCarbon) “Purvu atjaunošana siltumnīcas efekta gāzu samazināšanai un oglekļa uzkrāšanai Baltijas jūras reģionā” </w:t>
      </w:r>
      <w:r w:rsidRPr="005126D8">
        <w:rPr>
          <w:rFonts w:asciiTheme="majorBidi" w:hAnsiTheme="majorBidi" w:cstheme="majorBidi"/>
          <w:i/>
          <w:iCs/>
          <w:sz w:val="24"/>
          <w:szCs w:val="24"/>
        </w:rPr>
        <w:t xml:space="preserve">(Peatland restoration for greenhouse gas emission reduction and carbon sequestration in the Baltic Sea region) </w:t>
      </w:r>
      <w:r w:rsidRPr="005126D8">
        <w:rPr>
          <w:rFonts w:asciiTheme="majorBidi" w:hAnsiTheme="majorBidi" w:cstheme="majorBidi"/>
          <w:sz w:val="24"/>
          <w:szCs w:val="24"/>
        </w:rPr>
        <w:t xml:space="preserve">ietvaros atzīts par atbilstošāko,   </w:t>
      </w:r>
    </w:p>
    <w:p w14:paraId="1F222475" w14:textId="77777777" w:rsidR="0033308B" w:rsidRPr="005126D8" w:rsidRDefault="0033308B" w:rsidP="0033308B">
      <w:pPr>
        <w:shd w:val="clear" w:color="auto" w:fill="FFFFFF"/>
        <w:tabs>
          <w:tab w:val="left" w:pos="9029"/>
        </w:tabs>
        <w:ind w:right="-45"/>
        <w:jc w:val="both"/>
        <w:rPr>
          <w:rFonts w:asciiTheme="majorBidi" w:hAnsiTheme="majorBidi" w:cstheme="majorBidi"/>
          <w:sz w:val="24"/>
          <w:szCs w:val="24"/>
        </w:rPr>
      </w:pPr>
      <w:r w:rsidRPr="005126D8">
        <w:rPr>
          <w:rFonts w:asciiTheme="majorBidi" w:hAnsiTheme="majorBidi" w:cstheme="majorBidi"/>
          <w:sz w:val="24"/>
          <w:szCs w:val="24"/>
        </w:rPr>
        <w:t>noslēdz šāda satura līgumu, turpmāk tekstā – Līgums:</w:t>
      </w:r>
    </w:p>
    <w:p w14:paraId="7BDD68DA" w14:textId="77777777" w:rsidR="0033308B" w:rsidRPr="005126D8" w:rsidRDefault="0033308B" w:rsidP="0033308B">
      <w:pPr>
        <w:shd w:val="clear" w:color="auto" w:fill="FFFFFF"/>
        <w:tabs>
          <w:tab w:val="left" w:pos="9029"/>
        </w:tabs>
        <w:ind w:left="28" w:right="-43" w:firstLine="692"/>
        <w:jc w:val="both"/>
        <w:rPr>
          <w:rFonts w:asciiTheme="majorBidi" w:hAnsiTheme="majorBidi" w:cstheme="majorBidi"/>
          <w:sz w:val="24"/>
          <w:szCs w:val="24"/>
        </w:rPr>
      </w:pPr>
    </w:p>
    <w:p w14:paraId="780C76EB" w14:textId="77777777" w:rsidR="0033308B" w:rsidRPr="005126D8" w:rsidRDefault="0033308B" w:rsidP="0033308B">
      <w:pPr>
        <w:shd w:val="clear" w:color="auto" w:fill="FFFFFF"/>
        <w:tabs>
          <w:tab w:val="left" w:pos="9029"/>
        </w:tabs>
        <w:ind w:right="-43"/>
        <w:jc w:val="center"/>
        <w:rPr>
          <w:rFonts w:asciiTheme="majorBidi" w:hAnsiTheme="majorBidi" w:cstheme="majorBidi"/>
          <w:b/>
          <w:sz w:val="24"/>
          <w:szCs w:val="24"/>
        </w:rPr>
      </w:pPr>
      <w:r w:rsidRPr="005126D8">
        <w:rPr>
          <w:rFonts w:asciiTheme="majorBidi" w:hAnsiTheme="majorBidi" w:cstheme="majorBidi"/>
          <w:b/>
          <w:sz w:val="24"/>
          <w:szCs w:val="24"/>
        </w:rPr>
        <w:t>1. LĪGUMA PRIEKŠMETS</w:t>
      </w:r>
    </w:p>
    <w:p w14:paraId="113AFBCD" w14:textId="77777777" w:rsidR="0033308B" w:rsidRPr="005126D8" w:rsidRDefault="0033308B" w:rsidP="0033308B">
      <w:pPr>
        <w:widowControl w:val="0"/>
        <w:numPr>
          <w:ilvl w:val="1"/>
          <w:numId w:val="29"/>
        </w:numPr>
        <w:shd w:val="clear" w:color="auto" w:fill="FFFFFF"/>
        <w:tabs>
          <w:tab w:val="clear" w:pos="544"/>
          <w:tab w:val="num" w:pos="709"/>
        </w:tabs>
        <w:autoSpaceDE w:val="0"/>
        <w:autoSpaceDN w:val="0"/>
        <w:adjustRightInd w:val="0"/>
        <w:ind w:left="709" w:right="-43" w:hanging="690"/>
        <w:jc w:val="both"/>
        <w:rPr>
          <w:rFonts w:asciiTheme="majorBidi" w:hAnsiTheme="majorBidi" w:cstheme="majorBidi"/>
          <w:sz w:val="24"/>
          <w:szCs w:val="24"/>
        </w:rPr>
      </w:pPr>
      <w:r w:rsidRPr="005126D8">
        <w:rPr>
          <w:rFonts w:asciiTheme="majorBidi" w:hAnsiTheme="majorBidi" w:cstheme="majorBidi"/>
          <w:sz w:val="24"/>
          <w:szCs w:val="24"/>
        </w:rPr>
        <w:t>PASŪTĪTĀJS pasūta, bet IZPILDĪTĀJS, saskaņā ar Līguma noteikumiem un Latvijas Republikā spēkā esošiem normatīvajiem aktiem, pamatojoties uz PASŪTĪTĀJA izsniegto dokumentāciju, apņemas veikt Purvu hidroloģisko režīmu stabilizēšanu dabas liegumā “Cenas tīrelis”/ “Lielais Pelečāres purvs” (sk.Pielikums Nr.1, kas ir neatņemama līguma sastāvdaļa), turpmāk tekstā – DARBI.</w:t>
      </w:r>
    </w:p>
    <w:p w14:paraId="1EDAA6A4" w14:textId="77777777" w:rsidR="0033308B" w:rsidRPr="005126D8" w:rsidRDefault="0033308B" w:rsidP="0033308B">
      <w:pPr>
        <w:widowControl w:val="0"/>
        <w:numPr>
          <w:ilvl w:val="1"/>
          <w:numId w:val="29"/>
        </w:numPr>
        <w:shd w:val="clear" w:color="auto" w:fill="FFFFFF"/>
        <w:tabs>
          <w:tab w:val="clear" w:pos="544"/>
          <w:tab w:val="num" w:pos="709"/>
        </w:tabs>
        <w:autoSpaceDE w:val="0"/>
        <w:autoSpaceDN w:val="0"/>
        <w:adjustRightInd w:val="0"/>
        <w:ind w:left="709" w:right="-43" w:hanging="690"/>
        <w:jc w:val="both"/>
        <w:rPr>
          <w:rFonts w:asciiTheme="majorBidi" w:hAnsiTheme="majorBidi" w:cstheme="majorBidi"/>
          <w:sz w:val="24"/>
          <w:szCs w:val="24"/>
        </w:rPr>
      </w:pPr>
      <w:r w:rsidRPr="005126D8">
        <w:rPr>
          <w:rFonts w:asciiTheme="majorBidi" w:hAnsiTheme="majorBidi" w:cstheme="majorBidi"/>
          <w:sz w:val="24"/>
          <w:szCs w:val="24"/>
        </w:rPr>
        <w:t>PASŪTĪTĀJS apņemas, pēc IZPILDĪTĀJA pieprasījuma iesniegt IZPILDĪTĀJAM pieprasīto informāciju, kas ir PASŪTĪTĀJA rīcībā un nepieciešama Līguma izpildes nodrošināšanai, un kuru, saskaņā ar šo Līgumu, IZPILDĪTĀJAM nav pienākums izstrādāt un/vai saņemt pašam;</w:t>
      </w:r>
    </w:p>
    <w:p w14:paraId="453799C6" w14:textId="77777777" w:rsidR="0033308B" w:rsidRPr="005126D8" w:rsidRDefault="0033308B" w:rsidP="0033308B">
      <w:pPr>
        <w:widowControl w:val="0"/>
        <w:numPr>
          <w:ilvl w:val="1"/>
          <w:numId w:val="29"/>
        </w:numPr>
        <w:shd w:val="clear" w:color="auto" w:fill="FFFFFF"/>
        <w:tabs>
          <w:tab w:val="clear" w:pos="544"/>
          <w:tab w:val="num" w:pos="709"/>
        </w:tabs>
        <w:autoSpaceDE w:val="0"/>
        <w:autoSpaceDN w:val="0"/>
        <w:adjustRightInd w:val="0"/>
        <w:ind w:left="709" w:right="-43" w:hanging="690"/>
        <w:jc w:val="both"/>
        <w:rPr>
          <w:rFonts w:asciiTheme="majorBidi" w:hAnsiTheme="majorBidi" w:cstheme="majorBidi"/>
          <w:sz w:val="24"/>
          <w:szCs w:val="24"/>
        </w:rPr>
      </w:pPr>
      <w:r w:rsidRPr="005126D8">
        <w:rPr>
          <w:rFonts w:asciiTheme="majorBidi" w:eastAsia="Arial Unicode MS" w:hAnsiTheme="majorBidi" w:cstheme="majorBidi"/>
          <w:color w:val="000000"/>
          <w:sz w:val="24"/>
          <w:szCs w:val="24"/>
          <w:bdr w:val="none" w:sz="0" w:space="0" w:color="auto" w:frame="1"/>
        </w:rPr>
        <w:t xml:space="preserve">Parakstot Līgumu, </w:t>
      </w:r>
      <w:r w:rsidRPr="005126D8">
        <w:rPr>
          <w:rFonts w:asciiTheme="majorBidi" w:hAnsiTheme="majorBidi" w:cstheme="majorBidi"/>
          <w:sz w:val="24"/>
          <w:szCs w:val="24"/>
        </w:rPr>
        <w:t xml:space="preserve">IZPILDĪTĀJS </w:t>
      </w:r>
      <w:r w:rsidRPr="005126D8">
        <w:rPr>
          <w:rFonts w:asciiTheme="majorBidi" w:eastAsia="Arial Unicode MS" w:hAnsiTheme="majorBidi" w:cstheme="majorBidi"/>
          <w:color w:val="000000"/>
          <w:sz w:val="24"/>
          <w:szCs w:val="24"/>
          <w:bdr w:val="none" w:sz="0" w:space="0" w:color="auto" w:frame="1"/>
        </w:rPr>
        <w:t>apliecina, ka ir pilnībā iepazinies ar objektu, Līgumu un tā pielikumiem, visiem noteikumiem un izvirzītajām prasībām, jo īpaši ar Tehnisko specifikāciju (Darba uzdevumu) un ar objekta realizēšanu saistītajiem apstākļiem, ciktāl tie attiecas uz DARBU, un par neskaidriem jautājumiem savlaicīgi ir pieprasījis visu nepieciešamo papildus informāciju, kā arī ir izvērtējis visus ar DARBU savlaicīgu un kvalitatīvu realizāciju, saistītos riskus un to izmaksas.</w:t>
      </w:r>
    </w:p>
    <w:p w14:paraId="0113239D" w14:textId="77777777" w:rsidR="0033308B" w:rsidRPr="005126D8" w:rsidRDefault="0033308B" w:rsidP="0033308B">
      <w:pPr>
        <w:widowControl w:val="0"/>
        <w:numPr>
          <w:ilvl w:val="1"/>
          <w:numId w:val="29"/>
        </w:numPr>
        <w:shd w:val="clear" w:color="auto" w:fill="FFFFFF"/>
        <w:tabs>
          <w:tab w:val="clear" w:pos="544"/>
          <w:tab w:val="num" w:pos="709"/>
        </w:tabs>
        <w:autoSpaceDE w:val="0"/>
        <w:autoSpaceDN w:val="0"/>
        <w:adjustRightInd w:val="0"/>
        <w:ind w:left="709" w:right="-43" w:hanging="690"/>
        <w:jc w:val="both"/>
        <w:rPr>
          <w:rFonts w:asciiTheme="majorBidi" w:hAnsiTheme="majorBidi" w:cstheme="majorBidi"/>
          <w:sz w:val="24"/>
          <w:szCs w:val="24"/>
        </w:rPr>
      </w:pPr>
      <w:r w:rsidRPr="005126D8">
        <w:rPr>
          <w:rFonts w:asciiTheme="majorBidi" w:hAnsiTheme="majorBidi" w:cstheme="majorBidi"/>
          <w:sz w:val="24"/>
          <w:szCs w:val="24"/>
        </w:rPr>
        <w:t>IZPILDĪTĀJS</w:t>
      </w:r>
      <w:r w:rsidRPr="005126D8">
        <w:rPr>
          <w:rFonts w:asciiTheme="majorBidi" w:eastAsia="Arial Unicode MS" w:hAnsiTheme="majorBidi" w:cstheme="majorBidi"/>
          <w:color w:val="000000"/>
          <w:sz w:val="24"/>
          <w:szCs w:val="24"/>
          <w:bdr w:val="none" w:sz="0" w:space="0" w:color="auto" w:frame="1"/>
        </w:rPr>
        <w:t xml:space="preserve"> par saviem līdzekļiem nodrošina visu nepieciešamo DARBA veikšanai – darbaspēku, materiālus, tehniskos līdzekļus u.c., atbilstoši šim Līgumam, ciktāl tas attiecas uz DARBA veikšanu.</w:t>
      </w:r>
    </w:p>
    <w:p w14:paraId="5649F9FA" w14:textId="77777777" w:rsidR="0033308B" w:rsidRPr="005126D8" w:rsidRDefault="0033308B" w:rsidP="0033308B">
      <w:pPr>
        <w:widowControl w:val="0"/>
        <w:numPr>
          <w:ilvl w:val="1"/>
          <w:numId w:val="29"/>
        </w:numPr>
        <w:shd w:val="clear" w:color="auto" w:fill="FFFFFF"/>
        <w:tabs>
          <w:tab w:val="clear" w:pos="544"/>
          <w:tab w:val="num" w:pos="709"/>
        </w:tabs>
        <w:autoSpaceDE w:val="0"/>
        <w:autoSpaceDN w:val="0"/>
        <w:adjustRightInd w:val="0"/>
        <w:ind w:left="709" w:right="-43" w:hanging="690"/>
        <w:jc w:val="both"/>
        <w:rPr>
          <w:rFonts w:asciiTheme="majorBidi" w:hAnsiTheme="majorBidi" w:cstheme="majorBidi"/>
          <w:sz w:val="24"/>
          <w:szCs w:val="24"/>
        </w:rPr>
      </w:pPr>
      <w:r w:rsidRPr="005126D8">
        <w:rPr>
          <w:rFonts w:asciiTheme="majorBidi" w:hAnsiTheme="majorBidi" w:cstheme="majorBidi"/>
          <w:sz w:val="24"/>
          <w:szCs w:val="24"/>
        </w:rPr>
        <w:t>IZPILDĪTĀJS apliecina savu kvalifikāciju un spēju kvalitatīvi izpildīt un sniegt šajā Līgumā paredzētos DARBUS, atsaucoties uz iesniegto piedāvājumu Iepirkumā. Līguma izpildei šajā punktā norādītajiem sertifikātiem ir jābūt derīgiem visu Līguma darbības laiku.</w:t>
      </w:r>
    </w:p>
    <w:p w14:paraId="6F07D1A5" w14:textId="77777777" w:rsidR="0033308B" w:rsidRPr="005126D8" w:rsidRDefault="0033308B" w:rsidP="0033308B">
      <w:pPr>
        <w:widowControl w:val="0"/>
        <w:numPr>
          <w:ilvl w:val="1"/>
          <w:numId w:val="29"/>
        </w:numPr>
        <w:shd w:val="clear" w:color="auto" w:fill="FFFFFF"/>
        <w:tabs>
          <w:tab w:val="clear" w:pos="544"/>
          <w:tab w:val="num" w:pos="709"/>
        </w:tabs>
        <w:autoSpaceDE w:val="0"/>
        <w:autoSpaceDN w:val="0"/>
        <w:adjustRightInd w:val="0"/>
        <w:ind w:left="709" w:right="-43" w:hanging="690"/>
        <w:jc w:val="both"/>
        <w:rPr>
          <w:rFonts w:asciiTheme="majorBidi" w:hAnsiTheme="majorBidi" w:cstheme="majorBidi"/>
          <w:sz w:val="24"/>
          <w:szCs w:val="24"/>
        </w:rPr>
      </w:pPr>
      <w:r w:rsidRPr="005126D8">
        <w:rPr>
          <w:rFonts w:asciiTheme="majorBidi" w:hAnsiTheme="majorBidi" w:cstheme="majorBidi"/>
          <w:sz w:val="24"/>
          <w:szCs w:val="24"/>
        </w:rPr>
        <w:t>Par papildus pakalpojumiem, kas nav iekļauti Līgumā, kā arī ar papildus izdevumiem, kas saistīti ar ekspertu piesaistīšanu vai profesionālajiem pakalpojumiem un kas nav atrunāti Līgumā, Pusēm ir savstarpēji rakstiski jāvienojas.</w:t>
      </w:r>
    </w:p>
    <w:p w14:paraId="1A02ACD7" w14:textId="77777777" w:rsidR="0033308B" w:rsidRPr="005126D8" w:rsidRDefault="0033308B" w:rsidP="0033308B">
      <w:pPr>
        <w:widowControl w:val="0"/>
        <w:shd w:val="clear" w:color="auto" w:fill="FFFFFF"/>
        <w:autoSpaceDE w:val="0"/>
        <w:autoSpaceDN w:val="0"/>
        <w:adjustRightInd w:val="0"/>
        <w:ind w:left="709" w:right="-43"/>
        <w:jc w:val="both"/>
        <w:rPr>
          <w:rFonts w:asciiTheme="majorBidi" w:hAnsiTheme="majorBidi" w:cstheme="majorBidi"/>
          <w:sz w:val="24"/>
          <w:szCs w:val="24"/>
        </w:rPr>
      </w:pPr>
    </w:p>
    <w:p w14:paraId="73AD7E5B" w14:textId="77777777" w:rsidR="0033308B" w:rsidRPr="005126D8" w:rsidRDefault="0033308B" w:rsidP="0033308B">
      <w:pPr>
        <w:widowControl w:val="0"/>
        <w:shd w:val="clear" w:color="auto" w:fill="FFFFFF"/>
        <w:autoSpaceDE w:val="0"/>
        <w:autoSpaceDN w:val="0"/>
        <w:adjustRightInd w:val="0"/>
        <w:ind w:left="709" w:right="-43"/>
        <w:jc w:val="both"/>
        <w:rPr>
          <w:rFonts w:asciiTheme="majorBidi" w:hAnsiTheme="majorBidi" w:cstheme="majorBidi"/>
          <w:sz w:val="24"/>
          <w:szCs w:val="24"/>
        </w:rPr>
      </w:pPr>
    </w:p>
    <w:p w14:paraId="61D5697C" w14:textId="77777777" w:rsidR="0033308B" w:rsidRPr="005126D8" w:rsidRDefault="0033308B" w:rsidP="0033308B">
      <w:pPr>
        <w:widowControl w:val="0"/>
        <w:shd w:val="clear" w:color="auto" w:fill="FFFFFF"/>
        <w:tabs>
          <w:tab w:val="left" w:pos="9029"/>
        </w:tabs>
        <w:autoSpaceDE w:val="0"/>
        <w:autoSpaceDN w:val="0"/>
        <w:adjustRightInd w:val="0"/>
        <w:ind w:left="17" w:right="-45"/>
        <w:jc w:val="center"/>
        <w:rPr>
          <w:rFonts w:asciiTheme="majorBidi" w:hAnsiTheme="majorBidi" w:cstheme="majorBidi"/>
          <w:b/>
          <w:sz w:val="24"/>
          <w:szCs w:val="24"/>
        </w:rPr>
      </w:pPr>
      <w:r w:rsidRPr="005126D8">
        <w:rPr>
          <w:rFonts w:asciiTheme="majorBidi" w:hAnsiTheme="majorBidi" w:cstheme="majorBidi"/>
          <w:b/>
          <w:sz w:val="24"/>
          <w:szCs w:val="24"/>
        </w:rPr>
        <w:lastRenderedPageBreak/>
        <w:t xml:space="preserve">2. DARBU APJOMS </w:t>
      </w:r>
    </w:p>
    <w:p w14:paraId="533CA0C6" w14:textId="77777777" w:rsidR="0033308B" w:rsidRPr="005126D8" w:rsidRDefault="0033308B" w:rsidP="0033308B">
      <w:pPr>
        <w:pStyle w:val="ListParagraph"/>
        <w:autoSpaceDE w:val="0"/>
        <w:autoSpaceDN w:val="0"/>
        <w:adjustRightInd w:val="0"/>
        <w:ind w:left="360"/>
        <w:rPr>
          <w:rFonts w:asciiTheme="majorBidi" w:eastAsiaTheme="minorHAnsi" w:hAnsiTheme="majorBidi" w:cstheme="majorBidi"/>
          <w:color w:val="000000"/>
          <w:szCs w:val="24"/>
          <w:lang w:val="en-US"/>
        </w:rPr>
      </w:pPr>
    </w:p>
    <w:p w14:paraId="57F0A6E4" w14:textId="77777777" w:rsidR="0033308B" w:rsidRPr="005126D8" w:rsidRDefault="0033308B" w:rsidP="0033308B">
      <w:pPr>
        <w:widowControl w:val="0"/>
        <w:numPr>
          <w:ilvl w:val="1"/>
          <w:numId w:val="33"/>
        </w:numPr>
        <w:shd w:val="clear" w:color="auto" w:fill="FFFFFF"/>
        <w:tabs>
          <w:tab w:val="left" w:pos="709"/>
          <w:tab w:val="left" w:pos="9029"/>
        </w:tabs>
        <w:autoSpaceDE w:val="0"/>
        <w:autoSpaceDN w:val="0"/>
        <w:adjustRightInd w:val="0"/>
        <w:ind w:left="709" w:right="-43" w:hanging="709"/>
        <w:jc w:val="both"/>
        <w:rPr>
          <w:rFonts w:asciiTheme="majorBidi" w:eastAsiaTheme="minorHAnsi" w:hAnsiTheme="majorBidi" w:cstheme="majorBidi"/>
          <w:color w:val="000000"/>
          <w:sz w:val="24"/>
          <w:szCs w:val="24"/>
          <w:lang w:val="en-US"/>
        </w:rPr>
      </w:pPr>
      <w:r w:rsidRPr="005126D8">
        <w:rPr>
          <w:rFonts w:asciiTheme="majorBidi" w:hAnsiTheme="majorBidi" w:cstheme="majorBidi"/>
          <w:sz w:val="24"/>
          <w:szCs w:val="24"/>
        </w:rPr>
        <w:t xml:space="preserve">PASŪTĪTĀJS uzdod un IZPILDĪTĀJS ar savu darbaspēku, darba rīkiem, ierīcēm, būvizstrādājumiem par atlīdzību kvalitatīvi un līdz būvdarbu pabeigšanas termiņam veic purvu hidroloģisko režīmu stabilizēšanu dabas liegumā “Cenas tīrelis”/ “Lielais Pelečāres purvs”, saskaņā ar iesniegto piedāvājumu, </w:t>
      </w:r>
      <w:r w:rsidRPr="005126D8">
        <w:rPr>
          <w:rFonts w:asciiTheme="majorBidi" w:eastAsia="Arial Unicode MS" w:hAnsiTheme="majorBidi" w:cstheme="majorBidi"/>
          <w:color w:val="000000"/>
          <w:sz w:val="24"/>
          <w:szCs w:val="24"/>
          <w:bdr w:val="none" w:sz="0" w:space="0" w:color="auto" w:frame="1"/>
        </w:rPr>
        <w:t>saskaņā ar šo Līgumu un tā pielikumiem, Latvijas Republikas normatīvajiem aktiem, Tehnisko specifikāciju (Pielikums Nr.1) un PASŪTĪTĀJA norādījumiem.</w:t>
      </w:r>
    </w:p>
    <w:p w14:paraId="463F664C" w14:textId="77777777" w:rsidR="0033308B" w:rsidRPr="005126D8" w:rsidRDefault="0033308B" w:rsidP="0033308B">
      <w:pPr>
        <w:widowControl w:val="0"/>
        <w:numPr>
          <w:ilvl w:val="1"/>
          <w:numId w:val="33"/>
        </w:numPr>
        <w:shd w:val="clear" w:color="auto" w:fill="FFFFFF"/>
        <w:tabs>
          <w:tab w:val="left" w:pos="709"/>
          <w:tab w:val="left" w:pos="9029"/>
        </w:tabs>
        <w:autoSpaceDE w:val="0"/>
        <w:autoSpaceDN w:val="0"/>
        <w:adjustRightInd w:val="0"/>
        <w:ind w:left="709" w:right="-43" w:hanging="709"/>
        <w:jc w:val="both"/>
        <w:rPr>
          <w:rFonts w:asciiTheme="majorBidi" w:hAnsiTheme="majorBidi" w:cstheme="majorBidi"/>
          <w:sz w:val="24"/>
          <w:szCs w:val="24"/>
        </w:rPr>
      </w:pPr>
      <w:r w:rsidRPr="005126D8">
        <w:rPr>
          <w:rFonts w:asciiTheme="majorBidi" w:hAnsiTheme="majorBidi" w:cstheme="majorBidi"/>
          <w:sz w:val="24"/>
          <w:szCs w:val="24"/>
        </w:rPr>
        <w:t>IZPILDĪTĀJS nodrošina DARBU sniegšanas ietvaros veikto būvdarbu saskaņošanu ar valsts un pašvaldību iestādēm/uzņēmumiem.</w:t>
      </w:r>
    </w:p>
    <w:p w14:paraId="094459EA" w14:textId="77777777" w:rsidR="0033308B" w:rsidRPr="005126D8" w:rsidRDefault="0033308B" w:rsidP="0033308B">
      <w:pPr>
        <w:ind w:left="709" w:hanging="709"/>
        <w:jc w:val="both"/>
        <w:rPr>
          <w:rFonts w:asciiTheme="majorBidi" w:hAnsiTheme="majorBidi" w:cstheme="majorBidi"/>
          <w:sz w:val="24"/>
          <w:szCs w:val="24"/>
        </w:rPr>
      </w:pPr>
    </w:p>
    <w:p w14:paraId="1E3A137E" w14:textId="77777777" w:rsidR="0033308B" w:rsidRPr="005126D8" w:rsidRDefault="0033308B" w:rsidP="0033308B">
      <w:pPr>
        <w:widowControl w:val="0"/>
        <w:shd w:val="clear" w:color="auto" w:fill="FFFFFF"/>
        <w:autoSpaceDE w:val="0"/>
        <w:autoSpaceDN w:val="0"/>
        <w:adjustRightInd w:val="0"/>
        <w:jc w:val="center"/>
        <w:rPr>
          <w:rFonts w:asciiTheme="majorBidi" w:hAnsiTheme="majorBidi" w:cstheme="majorBidi"/>
          <w:b/>
          <w:sz w:val="24"/>
          <w:szCs w:val="24"/>
        </w:rPr>
      </w:pPr>
      <w:r w:rsidRPr="005126D8">
        <w:rPr>
          <w:rFonts w:asciiTheme="majorBidi" w:hAnsiTheme="majorBidi" w:cstheme="majorBidi"/>
          <w:b/>
          <w:sz w:val="24"/>
          <w:szCs w:val="24"/>
        </w:rPr>
        <w:t>3. LĪGUMA SUMMA UN NORĒĶINU KĀRTĪBA</w:t>
      </w:r>
    </w:p>
    <w:p w14:paraId="350A8611" w14:textId="77777777" w:rsidR="0033308B" w:rsidRPr="005126D8" w:rsidRDefault="0033308B" w:rsidP="0033308B">
      <w:pPr>
        <w:pStyle w:val="ListParagraph"/>
        <w:autoSpaceDE w:val="0"/>
        <w:autoSpaceDN w:val="0"/>
        <w:adjustRightInd w:val="0"/>
        <w:ind w:left="360"/>
        <w:rPr>
          <w:rFonts w:asciiTheme="majorBidi" w:eastAsiaTheme="minorHAnsi" w:hAnsiTheme="majorBidi" w:cstheme="majorBidi"/>
          <w:color w:val="000000"/>
          <w:szCs w:val="24"/>
          <w:lang w:val="en-US"/>
        </w:rPr>
      </w:pPr>
    </w:p>
    <w:p w14:paraId="6FC603FA" w14:textId="77777777" w:rsidR="0033308B" w:rsidRPr="00C96799" w:rsidRDefault="0033308B" w:rsidP="0033308B">
      <w:pPr>
        <w:widowControl w:val="0"/>
        <w:numPr>
          <w:ilvl w:val="1"/>
          <w:numId w:val="30"/>
        </w:numPr>
        <w:shd w:val="clear" w:color="auto" w:fill="FFFFFF"/>
        <w:tabs>
          <w:tab w:val="clear" w:pos="360"/>
        </w:tabs>
        <w:autoSpaceDE w:val="0"/>
        <w:autoSpaceDN w:val="0"/>
        <w:adjustRightInd w:val="0"/>
        <w:ind w:left="709" w:hanging="682"/>
        <w:jc w:val="both"/>
        <w:rPr>
          <w:rFonts w:asciiTheme="majorBidi" w:eastAsiaTheme="minorHAnsi" w:hAnsiTheme="majorBidi" w:cstheme="majorBidi"/>
          <w:noProof/>
          <w:color w:val="000000"/>
          <w:sz w:val="24"/>
          <w:szCs w:val="24"/>
        </w:rPr>
      </w:pPr>
      <w:r w:rsidRPr="00C96799">
        <w:rPr>
          <w:rFonts w:asciiTheme="majorBidi" w:hAnsiTheme="majorBidi" w:cstheme="majorBidi"/>
          <w:noProof/>
          <w:sz w:val="24"/>
          <w:szCs w:val="24"/>
        </w:rPr>
        <w:t>Līgumcena</w:t>
      </w:r>
      <w:r w:rsidRPr="00C96799">
        <w:rPr>
          <w:rFonts w:asciiTheme="majorBidi" w:eastAsiaTheme="minorHAnsi" w:hAnsiTheme="majorBidi" w:cstheme="majorBidi"/>
          <w:noProof/>
          <w:color w:val="000000"/>
          <w:sz w:val="24"/>
          <w:szCs w:val="24"/>
        </w:rPr>
        <w:t xml:space="preserve"> LĪGUMĀ minēto visu DARBU veikšanai atbilstoši būvdarbu izmaksu aprēķinam būvdarbu tāmē sastāda </w:t>
      </w:r>
      <w:r w:rsidRPr="00C96799">
        <w:rPr>
          <w:rFonts w:asciiTheme="majorBidi" w:eastAsiaTheme="minorHAnsi" w:hAnsiTheme="majorBidi" w:cstheme="majorBidi"/>
          <w:b/>
          <w:bCs/>
          <w:noProof/>
          <w:color w:val="000000"/>
          <w:sz w:val="24"/>
          <w:szCs w:val="24"/>
        </w:rPr>
        <w:t xml:space="preserve">EUR ___________. </w:t>
      </w:r>
      <w:r w:rsidRPr="00C96799">
        <w:rPr>
          <w:rFonts w:asciiTheme="majorBidi" w:eastAsiaTheme="minorHAnsi" w:hAnsiTheme="majorBidi" w:cstheme="majorBidi"/>
          <w:noProof/>
          <w:color w:val="000000"/>
          <w:sz w:val="24"/>
          <w:szCs w:val="24"/>
        </w:rPr>
        <w:t xml:space="preserve">Līgumcena ietver izmantojamo būvizstrādājumu izmaksas, darba izmaksas, būvniecības tehnikas, piegāžu un transporta izmaksas, nodokļus, izņemot pievienotās vērtības nodokli, nodevas un citus obligātos maksājumus, kuri saistīti ar LĪGUMA izpildi. </w:t>
      </w:r>
    </w:p>
    <w:p w14:paraId="1A938ACE" w14:textId="77777777" w:rsidR="0033308B" w:rsidRPr="005126D8" w:rsidRDefault="0033308B" w:rsidP="0033308B">
      <w:pPr>
        <w:widowControl w:val="0"/>
        <w:numPr>
          <w:ilvl w:val="1"/>
          <w:numId w:val="30"/>
        </w:numPr>
        <w:shd w:val="clear" w:color="auto" w:fill="FFFFFF"/>
        <w:tabs>
          <w:tab w:val="clear" w:pos="360"/>
        </w:tabs>
        <w:autoSpaceDE w:val="0"/>
        <w:autoSpaceDN w:val="0"/>
        <w:adjustRightInd w:val="0"/>
        <w:ind w:left="709" w:hanging="682"/>
        <w:jc w:val="both"/>
        <w:rPr>
          <w:rFonts w:asciiTheme="majorBidi" w:eastAsiaTheme="minorHAnsi" w:hAnsiTheme="majorBidi" w:cstheme="majorBidi"/>
          <w:color w:val="000000"/>
          <w:sz w:val="24"/>
          <w:szCs w:val="24"/>
          <w:lang w:val="en-US"/>
        </w:rPr>
      </w:pPr>
      <w:r w:rsidRPr="005126D8">
        <w:rPr>
          <w:rFonts w:asciiTheme="majorBidi" w:eastAsiaTheme="minorHAnsi" w:hAnsiTheme="majorBidi" w:cstheme="majorBidi"/>
          <w:color w:val="000000"/>
          <w:sz w:val="24"/>
          <w:szCs w:val="24"/>
        </w:rPr>
        <w:t>Pievienotās vērtības nodokli par DARBU aprēķina un maksā PASŪTĪTĀJS saskaņā ar Pievienotās vērtības nodokļa likuma 142. pantu (nodokļa apgrieztā maksāšana), Ministru kabineta noteikumiem un citiem Latvijas Republikas normatīvajiem aktiem.</w:t>
      </w:r>
    </w:p>
    <w:p w14:paraId="2940B36A" w14:textId="77777777" w:rsidR="0033308B" w:rsidRPr="005126D8" w:rsidRDefault="0033308B" w:rsidP="0033308B">
      <w:pPr>
        <w:widowControl w:val="0"/>
        <w:numPr>
          <w:ilvl w:val="1"/>
          <w:numId w:val="30"/>
        </w:numPr>
        <w:shd w:val="clear" w:color="auto" w:fill="FFFFFF"/>
        <w:tabs>
          <w:tab w:val="clear" w:pos="360"/>
        </w:tabs>
        <w:autoSpaceDE w:val="0"/>
        <w:autoSpaceDN w:val="0"/>
        <w:adjustRightInd w:val="0"/>
        <w:ind w:left="709" w:hanging="682"/>
        <w:jc w:val="both"/>
        <w:rPr>
          <w:rFonts w:asciiTheme="majorBidi" w:hAnsiTheme="majorBidi" w:cstheme="majorBidi"/>
          <w:sz w:val="24"/>
          <w:szCs w:val="24"/>
        </w:rPr>
      </w:pPr>
      <w:r w:rsidRPr="005126D8">
        <w:rPr>
          <w:rFonts w:asciiTheme="majorBidi" w:hAnsiTheme="majorBidi" w:cstheme="majorBidi"/>
          <w:sz w:val="24"/>
          <w:szCs w:val="24"/>
        </w:rPr>
        <w:t>Nekvalitatīvi vai neatbilstoši veikts DARBS netiek akceptēts un apmaksāts līdz defektu novēršanai.</w:t>
      </w:r>
    </w:p>
    <w:p w14:paraId="322FB44A" w14:textId="77777777" w:rsidR="0033308B" w:rsidRPr="005126D8" w:rsidRDefault="0033308B" w:rsidP="0033308B">
      <w:pPr>
        <w:widowControl w:val="0"/>
        <w:numPr>
          <w:ilvl w:val="1"/>
          <w:numId w:val="30"/>
        </w:numPr>
        <w:shd w:val="clear" w:color="auto" w:fill="FFFFFF"/>
        <w:tabs>
          <w:tab w:val="clear" w:pos="360"/>
        </w:tabs>
        <w:autoSpaceDE w:val="0"/>
        <w:autoSpaceDN w:val="0"/>
        <w:adjustRightInd w:val="0"/>
        <w:ind w:left="709" w:hanging="682"/>
        <w:jc w:val="both"/>
        <w:rPr>
          <w:rFonts w:asciiTheme="majorBidi" w:hAnsiTheme="majorBidi" w:cstheme="majorBidi"/>
          <w:sz w:val="24"/>
          <w:szCs w:val="24"/>
        </w:rPr>
      </w:pPr>
      <w:r w:rsidRPr="005126D8">
        <w:rPr>
          <w:rFonts w:asciiTheme="majorBidi" w:hAnsiTheme="majorBidi" w:cstheme="majorBidi"/>
          <w:sz w:val="24"/>
          <w:szCs w:val="24"/>
        </w:rPr>
        <w:t xml:space="preserve">Samaksa IZPILDĪTĀJAM par Līgumā paredzēto DARBU izpildi tiek ieskaitīta IZPILDĪTĀJA rēķinā norādītajā bankas kontā. </w:t>
      </w:r>
    </w:p>
    <w:p w14:paraId="6B2438FF" w14:textId="77777777" w:rsidR="0033308B" w:rsidRPr="005126D8" w:rsidRDefault="0033308B" w:rsidP="0033308B">
      <w:pPr>
        <w:widowControl w:val="0"/>
        <w:numPr>
          <w:ilvl w:val="1"/>
          <w:numId w:val="30"/>
        </w:numPr>
        <w:shd w:val="clear" w:color="auto" w:fill="FFFFFF"/>
        <w:tabs>
          <w:tab w:val="clear" w:pos="360"/>
        </w:tabs>
        <w:autoSpaceDE w:val="0"/>
        <w:autoSpaceDN w:val="0"/>
        <w:adjustRightInd w:val="0"/>
        <w:ind w:left="709" w:hanging="682"/>
        <w:jc w:val="both"/>
        <w:rPr>
          <w:rFonts w:asciiTheme="majorBidi" w:hAnsiTheme="majorBidi" w:cstheme="majorBidi"/>
          <w:sz w:val="24"/>
          <w:szCs w:val="24"/>
        </w:rPr>
      </w:pPr>
      <w:r w:rsidRPr="005126D8">
        <w:rPr>
          <w:rFonts w:asciiTheme="majorBidi" w:hAnsiTheme="majorBidi" w:cstheme="majorBidi"/>
          <w:sz w:val="24"/>
          <w:szCs w:val="24"/>
        </w:rPr>
        <w:t>Avansa maksājums nav paredzēts.</w:t>
      </w:r>
    </w:p>
    <w:p w14:paraId="67AB7EBA" w14:textId="77777777" w:rsidR="0033308B" w:rsidRPr="005126D8" w:rsidRDefault="0033308B" w:rsidP="0033308B">
      <w:pPr>
        <w:widowControl w:val="0"/>
        <w:numPr>
          <w:ilvl w:val="1"/>
          <w:numId w:val="30"/>
        </w:numPr>
        <w:shd w:val="clear" w:color="auto" w:fill="FFFFFF"/>
        <w:tabs>
          <w:tab w:val="clear" w:pos="360"/>
        </w:tabs>
        <w:autoSpaceDE w:val="0"/>
        <w:autoSpaceDN w:val="0"/>
        <w:adjustRightInd w:val="0"/>
        <w:ind w:left="709" w:hanging="682"/>
        <w:jc w:val="both"/>
        <w:rPr>
          <w:rFonts w:asciiTheme="majorBidi" w:hAnsiTheme="majorBidi" w:cstheme="majorBidi"/>
          <w:sz w:val="24"/>
          <w:szCs w:val="24"/>
        </w:rPr>
      </w:pPr>
      <w:r w:rsidRPr="005126D8">
        <w:rPr>
          <w:rFonts w:asciiTheme="majorBidi" w:hAnsiTheme="majorBidi" w:cstheme="majorBidi"/>
          <w:sz w:val="24"/>
          <w:szCs w:val="24"/>
        </w:rPr>
        <w:t>Ikmēneša maksājumus PASŪTĪTĀJS maksā IZPILDĪTĀJAM 10 (desmit) darbdienu laikā pēc atbilstoša rēķina saņemšanas par iepriekšējā mēnesī faktiski izpildītajiem darbiem, Līdzējiem ievērojot šādus noteikumus:</w:t>
      </w:r>
    </w:p>
    <w:p w14:paraId="39299B95" w14:textId="77777777" w:rsidR="0033308B" w:rsidRPr="005126D8" w:rsidRDefault="0033308B" w:rsidP="0033308B">
      <w:pPr>
        <w:pStyle w:val="ListParagraph"/>
        <w:widowControl w:val="0"/>
        <w:numPr>
          <w:ilvl w:val="2"/>
          <w:numId w:val="30"/>
        </w:numPr>
        <w:shd w:val="clear" w:color="auto" w:fill="FFFFFF"/>
        <w:autoSpaceDE w:val="0"/>
        <w:autoSpaceDN w:val="0"/>
        <w:adjustRightInd w:val="0"/>
        <w:contextualSpacing/>
        <w:rPr>
          <w:rFonts w:asciiTheme="majorBidi" w:hAnsiTheme="majorBidi" w:cstheme="majorBidi"/>
          <w:szCs w:val="24"/>
        </w:rPr>
      </w:pPr>
      <w:r w:rsidRPr="005126D8">
        <w:rPr>
          <w:rFonts w:asciiTheme="majorBidi" w:hAnsiTheme="majorBidi" w:cstheme="majorBidi"/>
          <w:szCs w:val="24"/>
        </w:rPr>
        <w:t>IZPILDĪTĀJS rēķinu par darbu izpildes aktā ietverto DARBU pieņemšanu iesniedz PASŪTĪTĀJAM 20 (divdesmit) darbdienu laikā no ikmēneša izpildīto DARBU izpildes akta parakstīšanas;</w:t>
      </w:r>
    </w:p>
    <w:p w14:paraId="0C428031" w14:textId="77777777" w:rsidR="0033308B" w:rsidRPr="005126D8" w:rsidRDefault="0033308B" w:rsidP="0033308B">
      <w:pPr>
        <w:widowControl w:val="0"/>
        <w:numPr>
          <w:ilvl w:val="1"/>
          <w:numId w:val="30"/>
        </w:numPr>
        <w:shd w:val="clear" w:color="auto" w:fill="FFFFFF"/>
        <w:tabs>
          <w:tab w:val="clear" w:pos="360"/>
        </w:tabs>
        <w:autoSpaceDE w:val="0"/>
        <w:autoSpaceDN w:val="0"/>
        <w:adjustRightInd w:val="0"/>
        <w:ind w:left="709" w:hanging="682"/>
        <w:jc w:val="both"/>
        <w:rPr>
          <w:rFonts w:asciiTheme="majorBidi" w:hAnsiTheme="majorBidi" w:cstheme="majorBidi"/>
          <w:sz w:val="24"/>
          <w:szCs w:val="24"/>
        </w:rPr>
      </w:pPr>
      <w:r w:rsidRPr="005126D8">
        <w:rPr>
          <w:rFonts w:asciiTheme="majorBidi" w:hAnsiTheme="majorBidi" w:cstheme="majorBidi"/>
          <w:sz w:val="24"/>
          <w:szCs w:val="24"/>
        </w:rPr>
        <w:t>Galīgais norēķins IZPILDĪTĀJAM tiek apmaksāts 30 (trīsdesmit) dienu laikā pēc atbilstoša rēķina saņemšanas, kas IZPILDĪTĀJAM jāiesniedz PASŪTĪTĀJAM 20 (divdesmit) darbdienu laikā, kad Objekts ir pieņemts ekspluatācijā saskaņā ar Latvijas Republikas spēkā esošo normatīvo aktu prasībām (veikta atzīme par Darbu pabeigšanu Būvniecības informācijas sistēmā).</w:t>
      </w:r>
    </w:p>
    <w:p w14:paraId="6E3CA234" w14:textId="77777777" w:rsidR="0033308B" w:rsidRPr="005126D8" w:rsidRDefault="0033308B" w:rsidP="0033308B">
      <w:pPr>
        <w:widowControl w:val="0"/>
        <w:numPr>
          <w:ilvl w:val="1"/>
          <w:numId w:val="30"/>
        </w:numPr>
        <w:shd w:val="clear" w:color="auto" w:fill="FFFFFF"/>
        <w:tabs>
          <w:tab w:val="clear" w:pos="360"/>
        </w:tabs>
        <w:autoSpaceDE w:val="0"/>
        <w:autoSpaceDN w:val="0"/>
        <w:adjustRightInd w:val="0"/>
        <w:ind w:left="709" w:hanging="682"/>
        <w:jc w:val="both"/>
        <w:rPr>
          <w:rFonts w:asciiTheme="majorBidi" w:hAnsiTheme="majorBidi" w:cstheme="majorBidi"/>
          <w:sz w:val="24"/>
          <w:szCs w:val="24"/>
        </w:rPr>
      </w:pPr>
      <w:r w:rsidRPr="005126D8">
        <w:rPr>
          <w:rFonts w:asciiTheme="majorBidi" w:hAnsiTheme="majorBidi" w:cstheme="majorBidi"/>
          <w:sz w:val="24"/>
          <w:szCs w:val="24"/>
        </w:rPr>
        <w:t xml:space="preserve">PASŪTĪTĀJS var atteikties no DARBA daļas pirms tās izpildes uzsākšanas, ja ir būtiski samazināts vai atcelts projekta finansējums (Purvu atjaunošana siltumnīcas efekta gāzu samazināšanai un oglekļa uzkrāšanai Baltijas jūras reģionā </w:t>
      </w:r>
      <w:r w:rsidRPr="005126D8">
        <w:rPr>
          <w:rFonts w:asciiTheme="majorBidi" w:hAnsiTheme="majorBidi" w:cstheme="majorBidi"/>
          <w:i/>
          <w:iCs/>
          <w:sz w:val="24"/>
          <w:szCs w:val="24"/>
        </w:rPr>
        <w:t>(LIFE21 - CCM - LV - LIFE - PeatCarbon Nr.101074396)</w:t>
      </w:r>
      <w:r w:rsidRPr="005126D8">
        <w:rPr>
          <w:rFonts w:asciiTheme="majorBidi" w:hAnsiTheme="majorBidi" w:cstheme="majorBidi"/>
          <w:sz w:val="24"/>
          <w:szCs w:val="24"/>
        </w:rPr>
        <w:t>), šajā gadījumā tiek uzskatīts, ka DARBA apjoms tiek attiecīgi samazināts.</w:t>
      </w:r>
    </w:p>
    <w:p w14:paraId="27278CE5" w14:textId="77777777" w:rsidR="0033308B" w:rsidRPr="005126D8" w:rsidRDefault="0033308B" w:rsidP="0033308B">
      <w:pPr>
        <w:widowControl w:val="0"/>
        <w:shd w:val="clear" w:color="auto" w:fill="FFFFFF"/>
        <w:autoSpaceDE w:val="0"/>
        <w:autoSpaceDN w:val="0"/>
        <w:adjustRightInd w:val="0"/>
        <w:jc w:val="both"/>
        <w:rPr>
          <w:rFonts w:asciiTheme="majorBidi" w:hAnsiTheme="majorBidi" w:cstheme="majorBidi"/>
          <w:sz w:val="24"/>
          <w:szCs w:val="24"/>
        </w:rPr>
      </w:pPr>
    </w:p>
    <w:p w14:paraId="3354E52A" w14:textId="77777777" w:rsidR="0033308B" w:rsidRPr="005126D8" w:rsidRDefault="0033308B" w:rsidP="0033308B">
      <w:pPr>
        <w:widowControl w:val="0"/>
        <w:shd w:val="clear" w:color="auto" w:fill="FFFFFF"/>
        <w:autoSpaceDE w:val="0"/>
        <w:autoSpaceDN w:val="0"/>
        <w:adjustRightInd w:val="0"/>
        <w:jc w:val="center"/>
        <w:rPr>
          <w:rFonts w:asciiTheme="majorBidi" w:hAnsiTheme="majorBidi" w:cstheme="majorBidi"/>
          <w:b/>
          <w:sz w:val="24"/>
          <w:szCs w:val="24"/>
        </w:rPr>
      </w:pPr>
      <w:r w:rsidRPr="005126D8">
        <w:rPr>
          <w:rFonts w:asciiTheme="majorBidi" w:hAnsiTheme="majorBidi" w:cstheme="majorBidi"/>
          <w:b/>
          <w:sz w:val="24"/>
          <w:szCs w:val="24"/>
        </w:rPr>
        <w:t xml:space="preserve">4. DARBU IZPILDE UN NODOŠANA </w:t>
      </w:r>
    </w:p>
    <w:p w14:paraId="5AE84A08" w14:textId="3CFC3CA6" w:rsidR="0033308B" w:rsidRPr="005126D8" w:rsidRDefault="0033308B" w:rsidP="0033308B">
      <w:pPr>
        <w:widowControl w:val="0"/>
        <w:numPr>
          <w:ilvl w:val="1"/>
          <w:numId w:val="32"/>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 xml:space="preserve">DARBI jāpabeidz ne </w:t>
      </w:r>
      <w:r w:rsidRPr="004C6859">
        <w:rPr>
          <w:rFonts w:asciiTheme="majorBidi" w:hAnsiTheme="majorBidi" w:cstheme="majorBidi"/>
          <w:sz w:val="24"/>
          <w:szCs w:val="24"/>
        </w:rPr>
        <w:t xml:space="preserve">vēlāk kā </w:t>
      </w:r>
      <w:r w:rsidR="009F14F8" w:rsidRPr="004C6859">
        <w:rPr>
          <w:rFonts w:asciiTheme="majorBidi" w:hAnsiTheme="majorBidi" w:cstheme="majorBidi"/>
          <w:sz w:val="24"/>
          <w:szCs w:val="24"/>
        </w:rPr>
        <w:t>28.02.2026.</w:t>
      </w:r>
    </w:p>
    <w:p w14:paraId="1C6D0394" w14:textId="77777777" w:rsidR="0033308B" w:rsidRPr="005126D8" w:rsidRDefault="0033308B" w:rsidP="0033308B">
      <w:pPr>
        <w:widowControl w:val="0"/>
        <w:numPr>
          <w:ilvl w:val="1"/>
          <w:numId w:val="32"/>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Pretenziju, vai PASŪTĪTĀJA prasību izmaiņu gadījumā, Puses sastāda aktu par nepieciešamajiem grozījumiem, to izpildes termiņiem un cenu, noslēdzot par to atbilstošu vienošanos pie Līguma.</w:t>
      </w:r>
    </w:p>
    <w:p w14:paraId="1D2F031C" w14:textId="77777777" w:rsidR="0033308B" w:rsidRPr="005126D8" w:rsidRDefault="0033308B" w:rsidP="0033308B">
      <w:pPr>
        <w:widowControl w:val="0"/>
        <w:shd w:val="clear" w:color="auto" w:fill="FFFFFF"/>
        <w:autoSpaceDE w:val="0"/>
        <w:autoSpaceDN w:val="0"/>
        <w:adjustRightInd w:val="0"/>
        <w:jc w:val="both"/>
        <w:rPr>
          <w:rFonts w:asciiTheme="majorBidi" w:hAnsiTheme="majorBidi" w:cstheme="majorBidi"/>
          <w:sz w:val="24"/>
          <w:szCs w:val="24"/>
        </w:rPr>
      </w:pPr>
    </w:p>
    <w:p w14:paraId="2F970172" w14:textId="77777777" w:rsidR="0033308B" w:rsidRPr="005126D8" w:rsidRDefault="0033308B" w:rsidP="0033308B">
      <w:pPr>
        <w:widowControl w:val="0"/>
        <w:shd w:val="clear" w:color="auto" w:fill="FFFFFF"/>
        <w:autoSpaceDE w:val="0"/>
        <w:autoSpaceDN w:val="0"/>
        <w:adjustRightInd w:val="0"/>
        <w:jc w:val="center"/>
        <w:rPr>
          <w:rFonts w:asciiTheme="majorBidi" w:hAnsiTheme="majorBidi" w:cstheme="majorBidi"/>
          <w:b/>
          <w:sz w:val="24"/>
          <w:szCs w:val="24"/>
        </w:rPr>
      </w:pPr>
      <w:r w:rsidRPr="005126D8">
        <w:rPr>
          <w:rFonts w:asciiTheme="majorBidi" w:hAnsiTheme="majorBidi" w:cstheme="majorBidi"/>
          <w:b/>
          <w:sz w:val="24"/>
          <w:szCs w:val="24"/>
        </w:rPr>
        <w:t>5. PUŠU TIESĪBAS UN PIENĀKUMI</w:t>
      </w:r>
    </w:p>
    <w:p w14:paraId="4F1F35B3" w14:textId="77777777" w:rsidR="0033308B" w:rsidRPr="005126D8" w:rsidRDefault="0033308B" w:rsidP="0033308B">
      <w:pPr>
        <w:widowControl w:val="0"/>
        <w:numPr>
          <w:ilvl w:val="1"/>
          <w:numId w:val="31"/>
        </w:numPr>
        <w:shd w:val="clear" w:color="auto" w:fill="FFFFFF"/>
        <w:tabs>
          <w:tab w:val="clear" w:pos="785"/>
          <w:tab w:val="num" w:pos="709"/>
        </w:tabs>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pacing w:val="-3"/>
          <w:sz w:val="24"/>
          <w:szCs w:val="24"/>
        </w:rPr>
        <w:t>IZPILDĪTĀJS</w:t>
      </w:r>
      <w:r w:rsidRPr="005126D8">
        <w:rPr>
          <w:rFonts w:asciiTheme="majorBidi" w:hAnsiTheme="majorBidi" w:cstheme="majorBidi"/>
          <w:sz w:val="24"/>
          <w:szCs w:val="24"/>
        </w:rPr>
        <w:t xml:space="preserve"> apņemas, saskaņā ar IZPILDĪTĀJA rīcībā nodoto informāciju, organizēt un nodrošināt DARBU veikšanu. </w:t>
      </w:r>
    </w:p>
    <w:p w14:paraId="7B5BF235" w14:textId="77777777" w:rsidR="0033308B" w:rsidRPr="005126D8" w:rsidRDefault="0033308B" w:rsidP="0033308B">
      <w:pPr>
        <w:widowControl w:val="0"/>
        <w:numPr>
          <w:ilvl w:val="1"/>
          <w:numId w:val="31"/>
        </w:numPr>
        <w:shd w:val="clear" w:color="auto" w:fill="FFFFFF"/>
        <w:tabs>
          <w:tab w:val="clear" w:pos="785"/>
          <w:tab w:val="num" w:pos="709"/>
        </w:tabs>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pacing w:val="-3"/>
          <w:sz w:val="24"/>
          <w:szCs w:val="24"/>
        </w:rPr>
        <w:t>IZPILDĪTĀJS</w:t>
      </w:r>
      <w:r w:rsidRPr="005126D8">
        <w:rPr>
          <w:rFonts w:asciiTheme="majorBidi" w:hAnsiTheme="majorBidi" w:cstheme="majorBidi"/>
          <w:sz w:val="24"/>
          <w:szCs w:val="24"/>
        </w:rPr>
        <w:t xml:space="preserve"> DARBU veikšanas laikā ir tiesīgs pēc saviem ieskatiem pieaicināt </w:t>
      </w:r>
      <w:r w:rsidRPr="005126D8">
        <w:rPr>
          <w:rFonts w:asciiTheme="majorBidi" w:hAnsiTheme="majorBidi" w:cstheme="majorBidi"/>
          <w:sz w:val="24"/>
          <w:szCs w:val="24"/>
        </w:rPr>
        <w:lastRenderedPageBreak/>
        <w:t>apakšuzņēmējus</w:t>
      </w:r>
      <w:r w:rsidRPr="005126D8">
        <w:rPr>
          <w:rFonts w:asciiTheme="majorBidi" w:hAnsiTheme="majorBidi" w:cstheme="majorBidi"/>
          <w:caps/>
          <w:sz w:val="24"/>
          <w:szCs w:val="24"/>
        </w:rPr>
        <w:t>,</w:t>
      </w:r>
      <w:r w:rsidRPr="005126D8">
        <w:rPr>
          <w:rFonts w:asciiTheme="majorBidi" w:hAnsiTheme="majorBidi" w:cstheme="majorBidi"/>
          <w:sz w:val="24"/>
          <w:szCs w:val="24"/>
        </w:rPr>
        <w:t xml:space="preserve"> kam ir attiecīgas darbu atļaujas (licences un sertifikāti), uzņemoties pilnu atbildību par apakšuzņēmēju darbu.</w:t>
      </w:r>
    </w:p>
    <w:p w14:paraId="1167E7D3" w14:textId="77777777" w:rsidR="0033308B" w:rsidRPr="005126D8" w:rsidRDefault="0033308B" w:rsidP="0033308B">
      <w:pPr>
        <w:widowControl w:val="0"/>
        <w:numPr>
          <w:ilvl w:val="2"/>
          <w:numId w:val="31"/>
        </w:numPr>
        <w:shd w:val="clear" w:color="auto" w:fill="FFFFFF"/>
        <w:tabs>
          <w:tab w:val="clear" w:pos="720"/>
        </w:tabs>
        <w:autoSpaceDE w:val="0"/>
        <w:autoSpaceDN w:val="0"/>
        <w:adjustRightInd w:val="0"/>
        <w:ind w:left="1418" w:hanging="709"/>
        <w:jc w:val="both"/>
        <w:rPr>
          <w:rFonts w:asciiTheme="majorBidi" w:hAnsiTheme="majorBidi" w:cstheme="majorBidi"/>
          <w:sz w:val="24"/>
          <w:szCs w:val="24"/>
        </w:rPr>
      </w:pPr>
      <w:r w:rsidRPr="005126D8">
        <w:rPr>
          <w:rFonts w:asciiTheme="majorBidi" w:hAnsiTheme="majorBidi" w:cstheme="majorBidi"/>
          <w:spacing w:val="-3"/>
          <w:sz w:val="24"/>
          <w:szCs w:val="24"/>
        </w:rPr>
        <w:t>IZPILDĪTĀJAM</w:t>
      </w:r>
      <w:r w:rsidRPr="005126D8">
        <w:rPr>
          <w:rFonts w:asciiTheme="majorBidi" w:hAnsiTheme="majorBidi" w:cstheme="majorBidi"/>
          <w:sz w:val="24"/>
          <w:szCs w:val="24"/>
        </w:rPr>
        <w:t xml:space="preserve"> patstāvīgi jāorganizē apakšuzņēmēju darbs un jādod nepieciešamie norādījumi un uzdevumi, kā arī jāveic izpildīto darbu kontrole un pieņemšana;</w:t>
      </w:r>
    </w:p>
    <w:p w14:paraId="5A3533D6" w14:textId="77777777" w:rsidR="0033308B" w:rsidRPr="005126D8" w:rsidRDefault="0033308B" w:rsidP="0033308B">
      <w:pPr>
        <w:widowControl w:val="0"/>
        <w:numPr>
          <w:ilvl w:val="2"/>
          <w:numId w:val="31"/>
        </w:numPr>
        <w:shd w:val="clear" w:color="auto" w:fill="FFFFFF"/>
        <w:tabs>
          <w:tab w:val="clear" w:pos="720"/>
        </w:tabs>
        <w:autoSpaceDE w:val="0"/>
        <w:autoSpaceDN w:val="0"/>
        <w:adjustRightInd w:val="0"/>
        <w:ind w:left="1418" w:hanging="709"/>
        <w:jc w:val="both"/>
        <w:rPr>
          <w:rFonts w:asciiTheme="majorBidi" w:hAnsiTheme="majorBidi" w:cstheme="majorBidi"/>
          <w:sz w:val="24"/>
          <w:szCs w:val="24"/>
        </w:rPr>
      </w:pPr>
      <w:r w:rsidRPr="005126D8">
        <w:rPr>
          <w:rFonts w:asciiTheme="majorBidi" w:hAnsiTheme="majorBidi" w:cstheme="majorBidi"/>
          <w:sz w:val="24"/>
          <w:szCs w:val="24"/>
        </w:rPr>
        <w:t xml:space="preserve">norēķinus ar apakšuzņēmējiem </w:t>
      </w:r>
      <w:r w:rsidRPr="005126D8">
        <w:rPr>
          <w:rFonts w:asciiTheme="majorBidi" w:hAnsiTheme="majorBidi" w:cstheme="majorBidi"/>
          <w:spacing w:val="-3"/>
          <w:sz w:val="24"/>
          <w:szCs w:val="24"/>
        </w:rPr>
        <w:t>IZPILDĪTĀJS</w:t>
      </w:r>
      <w:r w:rsidRPr="005126D8">
        <w:rPr>
          <w:rFonts w:asciiTheme="majorBidi" w:hAnsiTheme="majorBidi" w:cstheme="majorBidi"/>
          <w:sz w:val="24"/>
          <w:szCs w:val="24"/>
        </w:rPr>
        <w:t xml:space="preserve"> veic patstāvīgi.</w:t>
      </w:r>
    </w:p>
    <w:p w14:paraId="46127CB2" w14:textId="77777777" w:rsidR="0033308B" w:rsidRPr="005126D8" w:rsidRDefault="0033308B" w:rsidP="0033308B">
      <w:pPr>
        <w:widowControl w:val="0"/>
        <w:numPr>
          <w:ilvl w:val="1"/>
          <w:numId w:val="31"/>
        </w:numPr>
        <w:shd w:val="clear" w:color="auto" w:fill="FFFFFF"/>
        <w:tabs>
          <w:tab w:val="clear" w:pos="785"/>
          <w:tab w:val="num" w:pos="709"/>
        </w:tabs>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PASŪTĪTĀJAM ir pienākums pieņemt DARBUS un apmaksāt tos, saskaņā ar Līguma noteikumiem.</w:t>
      </w:r>
    </w:p>
    <w:p w14:paraId="4E469E57" w14:textId="77777777" w:rsidR="0033308B" w:rsidRPr="005126D8" w:rsidRDefault="0033308B" w:rsidP="0033308B">
      <w:pPr>
        <w:widowControl w:val="0"/>
        <w:numPr>
          <w:ilvl w:val="1"/>
          <w:numId w:val="31"/>
        </w:numPr>
        <w:shd w:val="clear" w:color="auto" w:fill="FFFFFF"/>
        <w:tabs>
          <w:tab w:val="clear" w:pos="785"/>
          <w:tab w:val="num" w:pos="709"/>
        </w:tabs>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Pēc PASŪTĪTĀJA rakstiska pieprasījuma, IZPILDĪTĀJAM jāinformē PASŪTĪTĀJS par DARBU izpildes gaitu.</w:t>
      </w:r>
    </w:p>
    <w:p w14:paraId="06355C1B" w14:textId="77777777" w:rsidR="0033308B" w:rsidRPr="005126D8" w:rsidRDefault="0033308B" w:rsidP="0033308B">
      <w:pPr>
        <w:widowControl w:val="0"/>
        <w:numPr>
          <w:ilvl w:val="1"/>
          <w:numId w:val="31"/>
        </w:numPr>
        <w:shd w:val="clear" w:color="auto" w:fill="FFFFFF"/>
        <w:tabs>
          <w:tab w:val="clear" w:pos="785"/>
          <w:tab w:val="num" w:pos="709"/>
        </w:tabs>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Pildot Līgumu un apstrādājot savstarpēji nodotos personas datus, puses ievēro Vispārīgo datu aizsardzības regulu, ieviešot attiecīgās tehniskās un organizatoriskās prasības un pasākumus, kas nepieciešami personas datu apstrādes drošībai,  kā arī citus normatīvo aktu, kas regulē personas datu apstrādi, noteikumus, un rakstiski paziņo viena otrai par jebkādu personas datu pārkāpumu saistībā ar otras puses nodotajiem personas datiem, norādot pārkāpuma apjomu, veiktos vai plānotos pasākumus, lai novērstu negatīvās sekas.</w:t>
      </w:r>
    </w:p>
    <w:p w14:paraId="481B2BE2" w14:textId="77777777" w:rsidR="0033308B" w:rsidRPr="005126D8" w:rsidRDefault="0033308B" w:rsidP="0033308B">
      <w:pPr>
        <w:widowControl w:val="0"/>
        <w:shd w:val="clear" w:color="auto" w:fill="FFFFFF"/>
        <w:autoSpaceDE w:val="0"/>
        <w:autoSpaceDN w:val="0"/>
        <w:adjustRightInd w:val="0"/>
        <w:jc w:val="both"/>
        <w:rPr>
          <w:rFonts w:asciiTheme="majorBidi" w:hAnsiTheme="majorBidi" w:cstheme="majorBidi"/>
          <w:sz w:val="24"/>
          <w:szCs w:val="24"/>
        </w:rPr>
      </w:pPr>
    </w:p>
    <w:p w14:paraId="556F6028" w14:textId="77777777" w:rsidR="0033308B" w:rsidRPr="005126D8" w:rsidRDefault="0033308B" w:rsidP="0033308B">
      <w:pPr>
        <w:widowControl w:val="0"/>
        <w:shd w:val="clear" w:color="auto" w:fill="FFFFFF"/>
        <w:autoSpaceDE w:val="0"/>
        <w:autoSpaceDN w:val="0"/>
        <w:adjustRightInd w:val="0"/>
        <w:jc w:val="both"/>
        <w:rPr>
          <w:rFonts w:asciiTheme="majorBidi" w:hAnsiTheme="majorBidi" w:cstheme="majorBidi"/>
          <w:sz w:val="24"/>
          <w:szCs w:val="24"/>
        </w:rPr>
      </w:pPr>
    </w:p>
    <w:p w14:paraId="2CC8BD51" w14:textId="77777777" w:rsidR="0033308B" w:rsidRPr="005126D8" w:rsidRDefault="0033308B" w:rsidP="0033308B">
      <w:pPr>
        <w:widowControl w:val="0"/>
        <w:tabs>
          <w:tab w:val="num" w:pos="1713"/>
        </w:tabs>
        <w:overflowPunct w:val="0"/>
        <w:adjustRightInd w:val="0"/>
        <w:ind w:right="28"/>
        <w:jc w:val="center"/>
        <w:rPr>
          <w:rFonts w:asciiTheme="majorBidi" w:hAnsiTheme="majorBidi" w:cstheme="majorBidi"/>
          <w:b/>
          <w:bCs/>
          <w:sz w:val="24"/>
          <w:szCs w:val="24"/>
        </w:rPr>
      </w:pPr>
      <w:r w:rsidRPr="005126D8">
        <w:rPr>
          <w:rFonts w:asciiTheme="majorBidi" w:hAnsiTheme="majorBidi" w:cstheme="majorBidi"/>
          <w:b/>
          <w:bCs/>
          <w:sz w:val="24"/>
          <w:szCs w:val="24"/>
        </w:rPr>
        <w:t>6. APDROŠINĀŠANA</w:t>
      </w:r>
    </w:p>
    <w:p w14:paraId="2C139DA6" w14:textId="77777777" w:rsidR="0033308B" w:rsidRPr="005126D8" w:rsidRDefault="0033308B" w:rsidP="0033308B">
      <w:pPr>
        <w:pStyle w:val="ListParagraph"/>
        <w:widowControl w:val="0"/>
        <w:numPr>
          <w:ilvl w:val="1"/>
          <w:numId w:val="35"/>
        </w:numPr>
        <w:shd w:val="clear" w:color="auto" w:fill="FFFFFF"/>
        <w:autoSpaceDE w:val="0"/>
        <w:autoSpaceDN w:val="0"/>
        <w:adjustRightInd w:val="0"/>
        <w:ind w:left="709" w:hanging="709"/>
        <w:contextualSpacing/>
        <w:rPr>
          <w:rFonts w:asciiTheme="majorBidi" w:hAnsiTheme="majorBidi" w:cstheme="majorBidi"/>
          <w:bCs/>
          <w:szCs w:val="24"/>
        </w:rPr>
      </w:pPr>
      <w:r w:rsidRPr="005126D8">
        <w:rPr>
          <w:rFonts w:asciiTheme="majorBidi" w:hAnsiTheme="majorBidi" w:cstheme="majorBidi"/>
          <w:szCs w:val="24"/>
        </w:rPr>
        <w:t>IZPILDĪTĀJS</w:t>
      </w:r>
      <w:r w:rsidRPr="005126D8">
        <w:rPr>
          <w:rFonts w:asciiTheme="majorBidi" w:hAnsiTheme="majorBidi" w:cstheme="majorBidi"/>
          <w:bCs/>
          <w:szCs w:val="24"/>
        </w:rPr>
        <w:t xml:space="preserve"> apņemas ne vēlāk kā 10 (desmit) darba dienu laikā pēc Līguma spēkā stāšanās un pirms DARBU uzsākšanas iesniegt PASŪTĪTĀJAM IZPILDĪTĀJA civiltiesiskās atbildības un tā Līguma izpildē iesaistīto būvspeciālistu profesionālās civiltiesiskās atbildības konkrētajā Objektā apdrošināšanas polises, apdrošināšanas līguma un dokumentu, kas apliecina apdrošināšanas prēmijas apmaksu, kopijas, uzrādot minēto dokumentu oriģinālus, kas apliecina IZPILDĪTĀJA un būvspeciālistu profesionālās civiltiesiskās atbildības apdrošināšanu konkrētajā Objektā, atbilstoši spēkā esošajai likumdošanai.</w:t>
      </w:r>
    </w:p>
    <w:p w14:paraId="0793BF40" w14:textId="77777777" w:rsidR="0033308B" w:rsidRPr="005126D8" w:rsidRDefault="0033308B" w:rsidP="0033308B">
      <w:pPr>
        <w:widowControl w:val="0"/>
        <w:shd w:val="clear" w:color="auto" w:fill="FFFFFF"/>
        <w:tabs>
          <w:tab w:val="num" w:pos="785"/>
        </w:tabs>
        <w:autoSpaceDE w:val="0"/>
        <w:autoSpaceDN w:val="0"/>
        <w:adjustRightInd w:val="0"/>
        <w:ind w:left="709" w:hanging="709"/>
        <w:jc w:val="center"/>
        <w:rPr>
          <w:rFonts w:asciiTheme="majorBidi" w:hAnsiTheme="majorBidi" w:cstheme="majorBidi"/>
          <w:b/>
          <w:sz w:val="24"/>
          <w:szCs w:val="24"/>
        </w:rPr>
      </w:pPr>
    </w:p>
    <w:p w14:paraId="4A1CBAD7" w14:textId="77777777" w:rsidR="0033308B" w:rsidRPr="005126D8" w:rsidRDefault="0033308B" w:rsidP="0033308B">
      <w:pPr>
        <w:widowControl w:val="0"/>
        <w:numPr>
          <w:ilvl w:val="0"/>
          <w:numId w:val="34"/>
        </w:numPr>
        <w:shd w:val="clear" w:color="auto" w:fill="FFFFFF"/>
        <w:autoSpaceDE w:val="0"/>
        <w:autoSpaceDN w:val="0"/>
        <w:adjustRightInd w:val="0"/>
        <w:jc w:val="center"/>
        <w:rPr>
          <w:rFonts w:asciiTheme="majorBidi" w:hAnsiTheme="majorBidi" w:cstheme="majorBidi"/>
          <w:b/>
          <w:sz w:val="24"/>
          <w:szCs w:val="24"/>
        </w:rPr>
      </w:pPr>
      <w:r w:rsidRPr="005126D8">
        <w:rPr>
          <w:rFonts w:asciiTheme="majorBidi" w:hAnsiTheme="majorBidi" w:cstheme="majorBidi"/>
          <w:b/>
          <w:sz w:val="24"/>
          <w:szCs w:val="24"/>
        </w:rPr>
        <w:t>NEPĀRVARAMA VARA</w:t>
      </w:r>
    </w:p>
    <w:p w14:paraId="4B38939C" w14:textId="77777777" w:rsidR="0033308B" w:rsidRPr="005126D8" w:rsidRDefault="0033308B" w:rsidP="0033308B">
      <w:pPr>
        <w:widowControl w:val="0"/>
        <w:numPr>
          <w:ilvl w:val="1"/>
          <w:numId w:val="34"/>
        </w:numPr>
        <w:shd w:val="clear" w:color="auto" w:fill="FFFFFF"/>
        <w:autoSpaceDE w:val="0"/>
        <w:autoSpaceDN w:val="0"/>
        <w:adjustRightInd w:val="0"/>
        <w:ind w:left="709" w:hanging="643"/>
        <w:jc w:val="both"/>
        <w:rPr>
          <w:rFonts w:asciiTheme="majorBidi" w:hAnsiTheme="majorBidi" w:cstheme="majorBidi"/>
          <w:sz w:val="24"/>
          <w:szCs w:val="24"/>
        </w:rPr>
      </w:pPr>
      <w:r w:rsidRPr="005126D8">
        <w:rPr>
          <w:rFonts w:asciiTheme="majorBidi" w:hAnsiTheme="majorBidi" w:cstheme="majorBidi"/>
          <w:sz w:val="24"/>
          <w:szCs w:val="24"/>
        </w:rPr>
        <w:t xml:space="preserve">Neviena no Pusēm nav atbildīga par Līgumsaistību neizpildi vai izpildes kavēšanu, ja minētā neizpilde vai izpildes kavēšana ir saistīta ar nepārvaramas varas apstākļu iedarbību, tādu kā ugunsgrēks, stihiskas nelaimes, streiki, jebkuras kara un teroristiskas darbības, blokādes, kā arī citi no pušu gribas neatkarīgi apstākļi, kuri tiešā veidā ietekmē šā Līguma izpildi un kuru iestāšanos nebija iespējams paredzēt un novērst. </w:t>
      </w:r>
    </w:p>
    <w:p w14:paraId="5483A8C7" w14:textId="77777777" w:rsidR="0033308B" w:rsidRPr="005126D8" w:rsidRDefault="0033308B" w:rsidP="0033308B">
      <w:pPr>
        <w:widowControl w:val="0"/>
        <w:numPr>
          <w:ilvl w:val="1"/>
          <w:numId w:val="34"/>
        </w:numPr>
        <w:shd w:val="clear" w:color="auto" w:fill="FFFFFF"/>
        <w:autoSpaceDE w:val="0"/>
        <w:autoSpaceDN w:val="0"/>
        <w:adjustRightInd w:val="0"/>
        <w:ind w:left="709" w:hanging="643"/>
        <w:jc w:val="both"/>
        <w:rPr>
          <w:rFonts w:asciiTheme="majorBidi" w:hAnsiTheme="majorBidi" w:cstheme="majorBidi"/>
          <w:sz w:val="24"/>
          <w:szCs w:val="24"/>
        </w:rPr>
      </w:pPr>
      <w:r w:rsidRPr="005126D8">
        <w:rPr>
          <w:rFonts w:asciiTheme="majorBidi" w:hAnsiTheme="majorBidi" w:cstheme="majorBidi"/>
          <w:sz w:val="24"/>
          <w:szCs w:val="24"/>
        </w:rPr>
        <w:t>Puse, kura nevar pildīt savas saistības, 3 (trīs) darba dienu laikā no Līguma 7.1.punktā minēto nepārvaramas varas  apstākļu iestāšanās vai izbeigšanās brīža, rakstiski informē otru Pusi par to iestāšanās un izbeigšanās termiņu. Paziņojumā izklāstītie fakti ir jāapstiprina attiecīgai valsts kompetentai institūcijai.</w:t>
      </w:r>
    </w:p>
    <w:p w14:paraId="59EEC3B7" w14:textId="77777777" w:rsidR="0033308B" w:rsidRPr="005126D8" w:rsidRDefault="0033308B" w:rsidP="0033308B">
      <w:pPr>
        <w:widowControl w:val="0"/>
        <w:numPr>
          <w:ilvl w:val="1"/>
          <w:numId w:val="34"/>
        </w:numPr>
        <w:shd w:val="clear" w:color="auto" w:fill="FFFFFF"/>
        <w:autoSpaceDE w:val="0"/>
        <w:autoSpaceDN w:val="0"/>
        <w:adjustRightInd w:val="0"/>
        <w:ind w:left="709" w:hanging="643"/>
        <w:jc w:val="both"/>
        <w:rPr>
          <w:rFonts w:asciiTheme="majorBidi" w:hAnsiTheme="majorBidi" w:cstheme="majorBidi"/>
          <w:sz w:val="24"/>
          <w:szCs w:val="24"/>
        </w:rPr>
      </w:pPr>
      <w:r w:rsidRPr="005126D8">
        <w:rPr>
          <w:rFonts w:asciiTheme="majorBidi" w:hAnsiTheme="majorBidi" w:cstheme="majorBidi"/>
          <w:sz w:val="24"/>
          <w:szCs w:val="24"/>
        </w:rPr>
        <w:t>Gadījumā, ja rodas nepārvaramas varas apstākļi, kas ietekmē Līguma izpildes termiņus, bet Līgums tomēr var tikt izpildīts, Puses rakstiski saskaņo savu turpmāko rīcību par Līguma izpildi un izpildes termiņus, bet ja nepārvaramas varas apstākļi turpinās ilgāk par vienu mēnesi, Pusēm ir tiesības izbeigt Līguma darbību, PASŪTĪTĀJAM veicot norēķinu ar IZPILDĪTĀJU par faktiski sniegtajiem DARBIEM.</w:t>
      </w:r>
    </w:p>
    <w:p w14:paraId="37D73320" w14:textId="77777777" w:rsidR="0033308B" w:rsidRPr="005126D8" w:rsidRDefault="0033308B" w:rsidP="0033308B">
      <w:pPr>
        <w:widowControl w:val="0"/>
        <w:shd w:val="clear" w:color="auto" w:fill="FFFFFF"/>
        <w:autoSpaceDE w:val="0"/>
        <w:autoSpaceDN w:val="0"/>
        <w:adjustRightInd w:val="0"/>
        <w:jc w:val="both"/>
        <w:rPr>
          <w:rFonts w:asciiTheme="majorBidi" w:hAnsiTheme="majorBidi" w:cstheme="majorBidi"/>
          <w:sz w:val="24"/>
          <w:szCs w:val="24"/>
        </w:rPr>
      </w:pPr>
    </w:p>
    <w:p w14:paraId="55D11ED3" w14:textId="77777777" w:rsidR="0033308B" w:rsidRPr="005126D8" w:rsidRDefault="0033308B" w:rsidP="0033308B">
      <w:pPr>
        <w:widowControl w:val="0"/>
        <w:numPr>
          <w:ilvl w:val="0"/>
          <w:numId w:val="34"/>
        </w:numPr>
        <w:shd w:val="clear" w:color="auto" w:fill="FFFFFF"/>
        <w:autoSpaceDE w:val="0"/>
        <w:autoSpaceDN w:val="0"/>
        <w:adjustRightInd w:val="0"/>
        <w:jc w:val="center"/>
        <w:rPr>
          <w:rFonts w:asciiTheme="majorBidi" w:hAnsiTheme="majorBidi" w:cstheme="majorBidi"/>
          <w:b/>
          <w:sz w:val="24"/>
          <w:szCs w:val="24"/>
        </w:rPr>
      </w:pPr>
      <w:r w:rsidRPr="005126D8">
        <w:rPr>
          <w:rFonts w:asciiTheme="majorBidi" w:hAnsiTheme="majorBidi" w:cstheme="majorBidi"/>
          <w:b/>
          <w:sz w:val="24"/>
          <w:szCs w:val="24"/>
        </w:rPr>
        <w:t>STRĪDU RISINĀŠANAS KĀRTĪBA UN LĪGUMA PĀRTRAUKŠANA</w:t>
      </w:r>
    </w:p>
    <w:p w14:paraId="52987A70"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Jebkuras domstarpības starp Pusēm risināmas sarunu ceļā. Strīdus un domstarpības, kuras neizdodas atrisināt savstarpējo pārrunu ceļā 30 (</w:t>
      </w:r>
      <w:r w:rsidRPr="005126D8">
        <w:rPr>
          <w:rFonts w:asciiTheme="majorBidi" w:hAnsiTheme="majorBidi" w:cstheme="majorBidi"/>
          <w:i/>
          <w:iCs/>
          <w:sz w:val="24"/>
          <w:szCs w:val="24"/>
        </w:rPr>
        <w:t>trīsdesmit</w:t>
      </w:r>
      <w:r w:rsidRPr="005126D8">
        <w:rPr>
          <w:rFonts w:asciiTheme="majorBidi" w:hAnsiTheme="majorBidi" w:cstheme="majorBidi"/>
          <w:sz w:val="24"/>
          <w:szCs w:val="24"/>
        </w:rPr>
        <w:t>) dienu laikā, Puses risina Latvijas Republikas tiesā Civilprocesa likumā noteiktajā kārtībā, ievērojot Līguma noteikumus un Latvijas Republikā spēkā esošos normatīvos aktus.</w:t>
      </w:r>
    </w:p>
    <w:p w14:paraId="3E9E0935"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Līgums var tikt pārtraukts, Pusēm rakstiski vienojoties, izņemot Līgumā noteiktos gadījumus. Līguma pārtraukšanas gadījumā par faktiski sniegto DARBU apjomu tiek veikta samaksa, saskaņā ar Pušu parakstītu aktu.</w:t>
      </w:r>
    </w:p>
    <w:p w14:paraId="4FD40D05"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lastRenderedPageBreak/>
        <w:t xml:space="preserve">Ja kāda no Pusēm atzīta par maksātnespējīgu vai tai ir pasludināts ārpus tiesiskās aizsardzības vai tiesiskās aizsardzības process, otra Puse tiesīga jebkurā laikā nekavējoties pārtraukt Līgumu. </w:t>
      </w:r>
    </w:p>
    <w:p w14:paraId="15045FB2" w14:textId="77777777" w:rsidR="0033308B" w:rsidRPr="005126D8" w:rsidRDefault="0033308B" w:rsidP="0033308B">
      <w:pPr>
        <w:widowControl w:val="0"/>
        <w:shd w:val="clear" w:color="auto" w:fill="FFFFFF"/>
        <w:autoSpaceDE w:val="0"/>
        <w:autoSpaceDN w:val="0"/>
        <w:adjustRightInd w:val="0"/>
        <w:jc w:val="center"/>
        <w:rPr>
          <w:rFonts w:asciiTheme="majorBidi" w:hAnsiTheme="majorBidi" w:cstheme="majorBidi"/>
          <w:b/>
          <w:sz w:val="24"/>
          <w:szCs w:val="24"/>
        </w:rPr>
      </w:pPr>
    </w:p>
    <w:p w14:paraId="63D7F233" w14:textId="77777777" w:rsidR="0033308B" w:rsidRPr="005126D8" w:rsidRDefault="0033308B" w:rsidP="0033308B">
      <w:pPr>
        <w:widowControl w:val="0"/>
        <w:numPr>
          <w:ilvl w:val="0"/>
          <w:numId w:val="34"/>
        </w:numPr>
        <w:shd w:val="clear" w:color="auto" w:fill="FFFFFF"/>
        <w:autoSpaceDE w:val="0"/>
        <w:autoSpaceDN w:val="0"/>
        <w:adjustRightInd w:val="0"/>
        <w:jc w:val="center"/>
        <w:rPr>
          <w:rFonts w:asciiTheme="majorBidi" w:hAnsiTheme="majorBidi" w:cstheme="majorBidi"/>
          <w:b/>
          <w:sz w:val="24"/>
          <w:szCs w:val="24"/>
        </w:rPr>
      </w:pPr>
      <w:r w:rsidRPr="005126D8">
        <w:rPr>
          <w:rFonts w:asciiTheme="majorBidi" w:hAnsiTheme="majorBidi" w:cstheme="majorBidi"/>
          <w:b/>
          <w:sz w:val="24"/>
          <w:szCs w:val="24"/>
        </w:rPr>
        <w:t>PUŠU ATBILDĪBA</w:t>
      </w:r>
    </w:p>
    <w:p w14:paraId="6E7373C1" w14:textId="77777777" w:rsidR="0033308B" w:rsidRPr="005126D8" w:rsidRDefault="0033308B" w:rsidP="0033308B">
      <w:pPr>
        <w:pStyle w:val="ListParagraph"/>
        <w:widowControl w:val="0"/>
        <w:numPr>
          <w:ilvl w:val="1"/>
          <w:numId w:val="34"/>
        </w:numPr>
        <w:shd w:val="clear" w:color="auto" w:fill="FFFFFF"/>
        <w:autoSpaceDE w:val="0"/>
        <w:autoSpaceDN w:val="0"/>
        <w:adjustRightInd w:val="0"/>
        <w:ind w:left="709" w:hanging="709"/>
        <w:contextualSpacing/>
        <w:rPr>
          <w:rFonts w:asciiTheme="majorBidi" w:hAnsiTheme="majorBidi" w:cstheme="majorBidi"/>
          <w:szCs w:val="24"/>
        </w:rPr>
      </w:pPr>
      <w:r w:rsidRPr="005126D8">
        <w:rPr>
          <w:rFonts w:asciiTheme="majorBidi" w:hAnsiTheme="majorBidi" w:cstheme="majorBidi"/>
          <w:szCs w:val="24"/>
        </w:rPr>
        <w:t>Gadījumā, ja IZPILDĪTĀJS nav ievērojis DARBU sniegšanas termiņus un Puses nav vienojušās par termiņa pagarinājumu, IZPILDĪTĀJAM ir pienākums, pēc PASŪTĪTĀJA rakstiska pieprasījuma saņemšanas, samaksāt PASŪTĪTĀJAM līgumsodu 0,1% apmērā no Līguma summas par katru nokavēto dienu, bet ne vairāk kā 10% no Līguma summas. Līgumsoda samaksa neatbrīvo Puses no pārējo līgumsaistību izpildes.</w:t>
      </w:r>
    </w:p>
    <w:p w14:paraId="5E2C9C29"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Gadījumā, ja PASŪTĪTĀJS kavē Līgumā noteiktās Līguma summas samaksu, tam ir pienākums, pēc IZPILDĪTĀJA pieprasījuma saņemšanas, samaksāt IZPILDĪTĀJAM līgumsodu 0,1% apmērā no termiņā nenomaksātās summas par katru nokavēto dienu, bet ne vairāk kā 10% no kopējās Līguma summas. Līgumsoda samaksa neatbrīvo Puses no pārējo līgumsaistību izpildes.</w:t>
      </w:r>
    </w:p>
    <w:p w14:paraId="357EB311" w14:textId="77777777" w:rsidR="006C5AE8" w:rsidRPr="005126D8" w:rsidRDefault="0033308B" w:rsidP="006C5AE8">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 xml:space="preserve">PASŪTĪTĀJS un IZPILDĪTĀJS apliecina, ka Līguma parakstīšanas dienā tiem nav piemērotas starptautiskās vai nacionālās sankcijas vai būtiskas finanšu un kapitāla tirgus intereses ietekmējošas Eiropas Savienības vai Ziemeļatlantijas līguma organizācijas dalībvalsts noteiktās </w:t>
      </w:r>
      <w:r w:rsidRPr="005126D8">
        <w:rPr>
          <w:rFonts w:asciiTheme="majorBidi" w:hAnsiTheme="majorBidi" w:cstheme="majorBidi"/>
          <w:color w:val="000007"/>
          <w:sz w:val="24"/>
          <w:szCs w:val="24"/>
        </w:rPr>
        <w:t xml:space="preserve">sankcijas. </w:t>
      </w:r>
    </w:p>
    <w:p w14:paraId="6D66DCA5" w14:textId="14298832" w:rsidR="006C5AE8" w:rsidRPr="005126D8" w:rsidRDefault="006C5AE8" w:rsidP="006C5AE8">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 xml:space="preserve">Izpildīto darbu garantijas laiks: </w:t>
      </w:r>
      <w:r w:rsidR="004C6859">
        <w:rPr>
          <w:rFonts w:asciiTheme="majorBidi" w:hAnsiTheme="majorBidi" w:cstheme="majorBidi"/>
          <w:sz w:val="24"/>
          <w:szCs w:val="24"/>
        </w:rPr>
        <w:t>36</w:t>
      </w:r>
      <w:r w:rsidRPr="005126D8">
        <w:rPr>
          <w:rFonts w:asciiTheme="majorBidi" w:hAnsiTheme="majorBidi" w:cstheme="majorBidi"/>
          <w:sz w:val="24"/>
          <w:szCs w:val="24"/>
        </w:rPr>
        <w:t xml:space="preserve"> mēneši.</w:t>
      </w:r>
    </w:p>
    <w:p w14:paraId="0AC71400"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color w:val="000007"/>
          <w:sz w:val="24"/>
          <w:szCs w:val="24"/>
        </w:rPr>
        <w:t>Jebkurai no pusēm ir tiesības vienpusēji atkāpties no Līguma izpildes, par to paziņojot otrai, ja, ievērojot Starptautisko un Latvijas Republikas nacionālo sankciju likuma 11.</w:t>
      </w:r>
      <w:r w:rsidRPr="005126D8">
        <w:rPr>
          <w:rFonts w:asciiTheme="majorBidi" w:hAnsiTheme="majorBidi" w:cstheme="majorBidi"/>
          <w:color w:val="000007"/>
          <w:position w:val="8"/>
          <w:sz w:val="24"/>
          <w:szCs w:val="24"/>
        </w:rPr>
        <w:t>3</w:t>
      </w:r>
      <w:r w:rsidRPr="005126D8">
        <w:rPr>
          <w:rFonts w:asciiTheme="majorBidi" w:hAnsiTheme="majorBidi" w:cstheme="majorBidi"/>
          <w:color w:val="000007"/>
          <w:sz w:val="24"/>
          <w:szCs w:val="24"/>
        </w:rPr>
        <w:t>pantu, Līgumu nav iespējams izpildīt tādēļ, ka otrai pusei ir piemērotas starptautiskās vai nacionālās sankcijas vai būtiskas finanšu un kapitāla tirgus intereses ietekmējošas Eiropas Savienības vai Ziemeļatlantijas līguma organizācijas dalībvalsts noteiktās sankcijas</w:t>
      </w:r>
      <w:r w:rsidRPr="005126D8">
        <w:rPr>
          <w:rFonts w:asciiTheme="majorBidi" w:hAnsiTheme="majorBidi" w:cstheme="majorBidi"/>
          <w:sz w:val="24"/>
          <w:szCs w:val="24"/>
        </w:rPr>
        <w:t xml:space="preserve">. </w:t>
      </w:r>
    </w:p>
    <w:p w14:paraId="12570976" w14:textId="77777777" w:rsidR="0033308B" w:rsidRPr="005126D8" w:rsidRDefault="0033308B" w:rsidP="0033308B">
      <w:pPr>
        <w:widowControl w:val="0"/>
        <w:shd w:val="clear" w:color="auto" w:fill="FFFFFF"/>
        <w:autoSpaceDE w:val="0"/>
        <w:autoSpaceDN w:val="0"/>
        <w:adjustRightInd w:val="0"/>
        <w:jc w:val="both"/>
        <w:rPr>
          <w:rFonts w:asciiTheme="majorBidi" w:hAnsiTheme="majorBidi" w:cstheme="majorBidi"/>
          <w:b/>
          <w:sz w:val="24"/>
          <w:szCs w:val="24"/>
        </w:rPr>
      </w:pPr>
      <w:r w:rsidRPr="005126D8">
        <w:rPr>
          <w:rFonts w:asciiTheme="majorBidi" w:hAnsiTheme="majorBidi" w:cstheme="majorBidi"/>
          <w:b/>
          <w:sz w:val="24"/>
          <w:szCs w:val="24"/>
        </w:rPr>
        <w:tab/>
      </w:r>
      <w:r w:rsidRPr="005126D8">
        <w:rPr>
          <w:rFonts w:asciiTheme="majorBidi" w:hAnsiTheme="majorBidi" w:cstheme="majorBidi"/>
          <w:b/>
          <w:sz w:val="24"/>
          <w:szCs w:val="24"/>
        </w:rPr>
        <w:tab/>
      </w:r>
      <w:r w:rsidRPr="005126D8">
        <w:rPr>
          <w:rFonts w:asciiTheme="majorBidi" w:hAnsiTheme="majorBidi" w:cstheme="majorBidi"/>
          <w:b/>
          <w:sz w:val="24"/>
          <w:szCs w:val="24"/>
        </w:rPr>
        <w:tab/>
      </w:r>
      <w:r w:rsidRPr="005126D8">
        <w:rPr>
          <w:rFonts w:asciiTheme="majorBidi" w:hAnsiTheme="majorBidi" w:cstheme="majorBidi"/>
          <w:b/>
          <w:sz w:val="24"/>
          <w:szCs w:val="24"/>
        </w:rPr>
        <w:tab/>
        <w:t xml:space="preserve">  </w:t>
      </w:r>
    </w:p>
    <w:p w14:paraId="3012B5F5" w14:textId="77777777" w:rsidR="0033308B" w:rsidRPr="005126D8" w:rsidRDefault="0033308B" w:rsidP="0033308B">
      <w:pPr>
        <w:numPr>
          <w:ilvl w:val="0"/>
          <w:numId w:val="34"/>
        </w:numPr>
        <w:ind w:right="26"/>
        <w:jc w:val="center"/>
        <w:rPr>
          <w:rFonts w:asciiTheme="majorBidi" w:hAnsiTheme="majorBidi" w:cstheme="majorBidi"/>
          <w:b/>
          <w:bCs/>
          <w:sz w:val="24"/>
          <w:szCs w:val="24"/>
        </w:rPr>
      </w:pPr>
      <w:r w:rsidRPr="005126D8">
        <w:rPr>
          <w:rFonts w:asciiTheme="majorBidi" w:hAnsiTheme="majorBidi" w:cstheme="majorBidi"/>
          <w:b/>
          <w:bCs/>
          <w:sz w:val="24"/>
          <w:szCs w:val="24"/>
        </w:rPr>
        <w:t>KONFIDENCIALIĀTE</w:t>
      </w:r>
    </w:p>
    <w:p w14:paraId="58DB336C" w14:textId="77777777" w:rsidR="0033308B" w:rsidRPr="005126D8" w:rsidRDefault="0033308B" w:rsidP="0033308B">
      <w:pPr>
        <w:numPr>
          <w:ilvl w:val="1"/>
          <w:numId w:val="34"/>
        </w:numPr>
        <w:jc w:val="both"/>
        <w:rPr>
          <w:rFonts w:asciiTheme="majorBidi" w:hAnsiTheme="majorBidi" w:cstheme="majorBidi"/>
          <w:sz w:val="24"/>
          <w:szCs w:val="24"/>
        </w:rPr>
      </w:pPr>
      <w:r w:rsidRPr="005126D8">
        <w:rPr>
          <w:rFonts w:asciiTheme="majorBidi" w:hAnsiTheme="majorBidi" w:cstheme="majorBidi"/>
          <w:sz w:val="24"/>
          <w:szCs w:val="24"/>
        </w:rPr>
        <w:t>IZPILDĪTĀJS apņemas ievērot konfidencialitāti, tajā skaitā:</w:t>
      </w:r>
    </w:p>
    <w:p w14:paraId="6C5091A5" w14:textId="77777777" w:rsidR="0033308B" w:rsidRPr="005126D8" w:rsidRDefault="0033308B" w:rsidP="0033308B">
      <w:pPr>
        <w:numPr>
          <w:ilvl w:val="2"/>
          <w:numId w:val="34"/>
        </w:numPr>
        <w:jc w:val="both"/>
        <w:rPr>
          <w:rFonts w:asciiTheme="majorBidi" w:hAnsiTheme="majorBidi" w:cstheme="majorBidi"/>
          <w:sz w:val="24"/>
          <w:szCs w:val="24"/>
        </w:rPr>
      </w:pPr>
      <w:r w:rsidRPr="005126D8">
        <w:rPr>
          <w:rFonts w:asciiTheme="majorBidi" w:hAnsiTheme="majorBidi" w:cstheme="majorBidi"/>
          <w:sz w:val="24"/>
          <w:szCs w:val="24"/>
        </w:rPr>
        <w:t>nodrošināt Līgumā minētās informācijas neizpaušanu, tajā skaitā no trešo personu puses, kas piedalās vai ir iesaistītas Līguma izpildē;</w:t>
      </w:r>
    </w:p>
    <w:p w14:paraId="69F057DB" w14:textId="77777777" w:rsidR="0033308B" w:rsidRPr="005126D8" w:rsidRDefault="0033308B" w:rsidP="0033308B">
      <w:pPr>
        <w:numPr>
          <w:ilvl w:val="2"/>
          <w:numId w:val="34"/>
        </w:numPr>
        <w:jc w:val="both"/>
        <w:rPr>
          <w:rFonts w:asciiTheme="majorBidi" w:hAnsiTheme="majorBidi" w:cstheme="majorBidi"/>
          <w:sz w:val="24"/>
          <w:szCs w:val="24"/>
        </w:rPr>
      </w:pPr>
      <w:r w:rsidRPr="005126D8">
        <w:rPr>
          <w:rFonts w:asciiTheme="majorBidi" w:hAnsiTheme="majorBidi" w:cstheme="majorBidi"/>
          <w:sz w:val="24"/>
          <w:szCs w:val="24"/>
        </w:rPr>
        <w:t>aizsargāt, neizplatīt un bez PASŪTĪTĀJA rakstiskas atļaujas saņemšanas neizpaust trešajām personām pilnīgi vai daļēji ar šo Līgumu vai citu ar to izpildi saistītu dokumentu saturu, kā arī tehniska, komerciāla un jebkāda cita rakstura informāciju par otras Puses darbību, kas kļuvusi tām pieejama Līguma izpildes gaitā.</w:t>
      </w:r>
    </w:p>
    <w:p w14:paraId="44676292" w14:textId="77777777" w:rsidR="0033308B" w:rsidRPr="005126D8" w:rsidRDefault="0033308B" w:rsidP="0033308B">
      <w:pPr>
        <w:numPr>
          <w:ilvl w:val="1"/>
          <w:numId w:val="34"/>
        </w:numPr>
        <w:ind w:left="709" w:hanging="709"/>
        <w:jc w:val="both"/>
        <w:rPr>
          <w:rFonts w:asciiTheme="majorBidi" w:hAnsiTheme="majorBidi" w:cstheme="majorBidi"/>
          <w:sz w:val="24"/>
          <w:szCs w:val="24"/>
        </w:rPr>
      </w:pPr>
      <w:r w:rsidRPr="005126D8">
        <w:rPr>
          <w:rFonts w:asciiTheme="majorBidi" w:hAnsiTheme="majorBidi" w:cstheme="majorBidi"/>
          <w:sz w:val="24"/>
          <w:szCs w:val="24"/>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4D3D5819" w14:textId="77777777" w:rsidR="0033308B" w:rsidRPr="005126D8" w:rsidRDefault="0033308B" w:rsidP="0033308B">
      <w:pPr>
        <w:numPr>
          <w:ilvl w:val="1"/>
          <w:numId w:val="34"/>
        </w:numPr>
        <w:tabs>
          <w:tab w:val="left" w:pos="720"/>
        </w:tabs>
        <w:ind w:left="709" w:hanging="709"/>
        <w:jc w:val="both"/>
        <w:rPr>
          <w:rFonts w:asciiTheme="majorBidi" w:hAnsiTheme="majorBidi" w:cstheme="majorBidi"/>
          <w:sz w:val="24"/>
          <w:szCs w:val="24"/>
        </w:rPr>
      </w:pPr>
      <w:r w:rsidRPr="005126D8">
        <w:rPr>
          <w:rFonts w:asciiTheme="majorBidi" w:hAnsiTheme="majorBidi" w:cstheme="majorBidi"/>
          <w:sz w:val="24"/>
          <w:szCs w:val="24"/>
        </w:rPr>
        <w:t xml:space="preserve">Šī Līguma nodaļas noteikumiem nav laika ierobežojuma un uz to neattiecas Līguma darbības termiņš. </w:t>
      </w:r>
    </w:p>
    <w:p w14:paraId="4569A7D9" w14:textId="77777777" w:rsidR="0033308B" w:rsidRPr="005126D8" w:rsidRDefault="0033308B" w:rsidP="0033308B">
      <w:pPr>
        <w:widowControl w:val="0"/>
        <w:shd w:val="clear" w:color="auto" w:fill="FFFFFF"/>
        <w:autoSpaceDE w:val="0"/>
        <w:autoSpaceDN w:val="0"/>
        <w:adjustRightInd w:val="0"/>
        <w:ind w:left="709" w:hanging="709"/>
        <w:jc w:val="both"/>
        <w:rPr>
          <w:rFonts w:asciiTheme="majorBidi" w:hAnsiTheme="majorBidi" w:cstheme="majorBidi"/>
          <w:b/>
          <w:sz w:val="24"/>
          <w:szCs w:val="24"/>
        </w:rPr>
      </w:pPr>
    </w:p>
    <w:p w14:paraId="015917D6" w14:textId="77777777" w:rsidR="0033308B" w:rsidRPr="005126D8" w:rsidRDefault="0033308B" w:rsidP="0033308B">
      <w:pPr>
        <w:widowControl w:val="0"/>
        <w:numPr>
          <w:ilvl w:val="0"/>
          <w:numId w:val="34"/>
        </w:numPr>
        <w:shd w:val="clear" w:color="auto" w:fill="FFFFFF"/>
        <w:autoSpaceDE w:val="0"/>
        <w:autoSpaceDN w:val="0"/>
        <w:adjustRightInd w:val="0"/>
        <w:jc w:val="center"/>
        <w:rPr>
          <w:rFonts w:asciiTheme="majorBidi" w:hAnsiTheme="majorBidi" w:cstheme="majorBidi"/>
          <w:b/>
          <w:sz w:val="24"/>
          <w:szCs w:val="24"/>
        </w:rPr>
      </w:pPr>
      <w:r w:rsidRPr="005126D8">
        <w:rPr>
          <w:rFonts w:asciiTheme="majorBidi" w:hAnsiTheme="majorBidi" w:cstheme="majorBidi"/>
          <w:b/>
          <w:sz w:val="24"/>
          <w:szCs w:val="24"/>
        </w:rPr>
        <w:t>CITI NOTEIKUMI</w:t>
      </w:r>
    </w:p>
    <w:p w14:paraId="51F424B6"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Līgums stājas spēkā no tā abpusējas parakstīšanas brīža un ir spēkā līdz saistību pilnīgai izpildei.</w:t>
      </w:r>
    </w:p>
    <w:p w14:paraId="1E314E42"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Līgums var tikt grozīts vai papildināts, Pusēm savstarpēji rakstiski vienojoties.</w:t>
      </w:r>
    </w:p>
    <w:p w14:paraId="64940DBF"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No Līguma izrietošās tiesības un pienākumus var nodot trešajām personām tikai ar otras Puses rakstveida piekrišanu.</w:t>
      </w:r>
    </w:p>
    <w:p w14:paraId="1EE03513"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Jebkādi paziņojumi, prasības, iesniegumi vai cita veida informācija, kas izriet no Līguma, ir saistoša otrai Pusei no to saņemšanas brīža un vienīgi tad, ja tā iesniegta otrai Pusei rakstiski.</w:t>
      </w:r>
    </w:p>
    <w:p w14:paraId="1A60E7D5"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 xml:space="preserve">Kādam no Līguma noteikumiem zaudējot spēku normatīvo aktu grozījumu gadījumā, </w:t>
      </w:r>
      <w:r w:rsidRPr="005126D8">
        <w:rPr>
          <w:rFonts w:asciiTheme="majorBidi" w:hAnsiTheme="majorBidi" w:cstheme="majorBidi"/>
          <w:sz w:val="24"/>
          <w:szCs w:val="24"/>
        </w:rPr>
        <w:lastRenderedPageBreak/>
        <w:t>Līgums nezaudē spēku attiecībā pārējiem tā punktiem, un šajā gadījumā Pušu pienākums ir piemērot Līgumu atbilstoši spēkā esošajiem normatīvajiem aktiem</w:t>
      </w:r>
      <w:r w:rsidRPr="005126D8">
        <w:rPr>
          <w:rFonts w:asciiTheme="majorBidi" w:hAnsiTheme="majorBidi" w:cstheme="majorBidi"/>
          <w:spacing w:val="-10"/>
          <w:sz w:val="24"/>
          <w:szCs w:val="24"/>
        </w:rPr>
        <w:t>.</w:t>
      </w:r>
    </w:p>
    <w:p w14:paraId="12AA8643"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Ievērojot autortiesības, IZPILDĪTĀJS apņemas izmantot materiālus, kurus IZPILDĪTĀJS ir saņēmis no PASŪTĪTĀJA un kuri satur konfidenciālu informāciju, vienīgi un tikai Līguma izpildes ietvaros, kā arī nenodot (ne izdruku, ne elektroniskā formā) trešajām personām, kas nav saistītas ar  šī Līguma izpildi, bez PASŪTĪTĀJA atļaujas.</w:t>
      </w:r>
    </w:p>
    <w:p w14:paraId="32ED6E70"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Līguma teksts ir konfidenciāls. Puses apņemas neizpaust finansiālu un citu informāciju, kas kļuvusi zināma Līguma izpildes ietvaros. Šādas informācijas izpaušana trešajām personām vai publicēšana ir atļauta tikai Pusēm savstarpēji rakstiski vienojoties</w:t>
      </w:r>
      <w:r w:rsidRPr="005126D8">
        <w:rPr>
          <w:rFonts w:asciiTheme="majorBidi" w:hAnsiTheme="majorBidi" w:cstheme="majorBidi"/>
          <w:spacing w:val="-9"/>
          <w:sz w:val="24"/>
          <w:szCs w:val="24"/>
        </w:rPr>
        <w:t>.</w:t>
      </w:r>
    </w:p>
    <w:p w14:paraId="59B29E12"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Ja kādai no Pusēm tiek mainīts juridiskais statuss, Pušu amatpersonu paraksta tiesības, īpašnieki vai vadītāji, vai kādi Līgumā minētie Pušu rekvizīti, tālruņa, faksa numuri, e-pasta adreses, adreses u.c., tad tā 3 (trīs) darba dienu laikā rakstiski paziņo par to otrai Pusei. Ja Puse neizpilda šā apakšpunkta noteikumus, uzskatāms, ka otra Puse, lietojot Līgumā esošo informāciju par otru Pusi, ir pilnībā izpildījusi savas saistības</w:t>
      </w:r>
      <w:r w:rsidRPr="005126D8">
        <w:rPr>
          <w:rFonts w:asciiTheme="majorBidi" w:hAnsiTheme="majorBidi" w:cstheme="majorBidi"/>
          <w:spacing w:val="-10"/>
          <w:sz w:val="24"/>
          <w:szCs w:val="24"/>
        </w:rPr>
        <w:t>.</w:t>
      </w:r>
    </w:p>
    <w:p w14:paraId="3466FB25"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Pušu kontaktpersonas Līguma izpildes ietvaros:</w:t>
      </w:r>
    </w:p>
    <w:p w14:paraId="6DBD95C7" w14:textId="77777777" w:rsidR="0033308B" w:rsidRPr="005126D8" w:rsidRDefault="0033308B" w:rsidP="0033308B">
      <w:pPr>
        <w:pStyle w:val="Default"/>
        <w:numPr>
          <w:ilvl w:val="2"/>
          <w:numId w:val="34"/>
        </w:numPr>
        <w:jc w:val="both"/>
        <w:rPr>
          <w:rStyle w:val="Hyperlink"/>
          <w:rFonts w:asciiTheme="majorBidi" w:hAnsiTheme="majorBidi" w:cstheme="majorBidi"/>
          <w:bCs/>
          <w:color w:val="auto"/>
        </w:rPr>
      </w:pPr>
      <w:r w:rsidRPr="005126D8">
        <w:rPr>
          <w:rFonts w:asciiTheme="majorBidi" w:hAnsiTheme="majorBidi" w:cstheme="majorBidi"/>
        </w:rPr>
        <w:t xml:space="preserve">No PASŪTĪTĀJA: </w:t>
      </w:r>
      <w:r w:rsidRPr="005126D8">
        <w:rPr>
          <w:rFonts w:asciiTheme="majorBidi" w:hAnsiTheme="majorBidi" w:cstheme="majorBidi"/>
          <w:bCs/>
          <w:color w:val="auto"/>
        </w:rPr>
        <w:t xml:space="preserve">Gints Šusts, tālr. 29961595; e-pasts: </w:t>
      </w:r>
      <w:hyperlink r:id="rId12" w:history="1">
        <w:r w:rsidRPr="005126D8">
          <w:rPr>
            <w:rStyle w:val="Hyperlink"/>
            <w:rFonts w:asciiTheme="majorBidi" w:hAnsiTheme="majorBidi" w:cstheme="majorBidi"/>
          </w:rPr>
          <w:t>gints@agssistemas.lv</w:t>
        </w:r>
      </w:hyperlink>
    </w:p>
    <w:p w14:paraId="1D27DD3E" w14:textId="77777777" w:rsidR="0033308B" w:rsidRPr="005126D8" w:rsidRDefault="0033308B" w:rsidP="0033308B">
      <w:pPr>
        <w:pStyle w:val="Default"/>
        <w:numPr>
          <w:ilvl w:val="2"/>
          <w:numId w:val="34"/>
        </w:numPr>
        <w:jc w:val="both"/>
        <w:rPr>
          <w:rFonts w:asciiTheme="majorBidi" w:hAnsiTheme="majorBidi" w:cstheme="majorBidi"/>
          <w:bCs/>
          <w:color w:val="auto"/>
          <w:u w:val="single"/>
        </w:rPr>
      </w:pPr>
      <w:r w:rsidRPr="005126D8">
        <w:rPr>
          <w:rFonts w:asciiTheme="majorBidi" w:hAnsiTheme="majorBidi" w:cstheme="majorBidi"/>
        </w:rPr>
        <w:t>No IZPILDĪTĀJA: ____________________</w:t>
      </w:r>
      <w:r w:rsidRPr="005126D8">
        <w:rPr>
          <w:rFonts w:asciiTheme="majorBidi" w:hAnsiTheme="majorBidi" w:cstheme="majorBidi"/>
          <w:bCs/>
          <w:color w:val="auto"/>
        </w:rPr>
        <w:t xml:space="preserve"> </w:t>
      </w:r>
    </w:p>
    <w:p w14:paraId="1D5F675F" w14:textId="0FF615CD"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 xml:space="preserve">Līgums sastādīts uz </w:t>
      </w:r>
      <w:r w:rsidR="00F43E57" w:rsidRPr="005126D8">
        <w:rPr>
          <w:rFonts w:asciiTheme="majorBidi" w:hAnsiTheme="majorBidi" w:cstheme="majorBidi"/>
          <w:sz w:val="24"/>
          <w:szCs w:val="24"/>
        </w:rPr>
        <w:t>__</w:t>
      </w:r>
      <w:r w:rsidRPr="005126D8">
        <w:rPr>
          <w:rFonts w:asciiTheme="majorBidi" w:hAnsiTheme="majorBidi" w:cstheme="majorBidi"/>
          <w:sz w:val="24"/>
          <w:szCs w:val="24"/>
        </w:rPr>
        <w:t xml:space="preserve"> (</w:t>
      </w:r>
      <w:r w:rsidR="00F43E57" w:rsidRPr="005126D8">
        <w:rPr>
          <w:rFonts w:asciiTheme="majorBidi" w:hAnsiTheme="majorBidi" w:cstheme="majorBidi"/>
          <w:sz w:val="24"/>
          <w:szCs w:val="24"/>
        </w:rPr>
        <w:t>________</w:t>
      </w:r>
      <w:r w:rsidRPr="005126D8">
        <w:rPr>
          <w:rFonts w:asciiTheme="majorBidi" w:hAnsiTheme="majorBidi" w:cstheme="majorBidi"/>
          <w:sz w:val="24"/>
          <w:szCs w:val="24"/>
        </w:rPr>
        <w:t xml:space="preserve">) lapām, neieskaitot pielikumus, Līgums sagatavots un parakstīts elektroniski ar drošu elektronisko parakstu, kas satur laika zīmogu un tas ir pieejams abiem Līdzējiem. </w:t>
      </w:r>
    </w:p>
    <w:p w14:paraId="700D64CD" w14:textId="77777777" w:rsidR="0033308B" w:rsidRPr="005126D8" w:rsidRDefault="0033308B" w:rsidP="0033308B">
      <w:pPr>
        <w:widowControl w:val="0"/>
        <w:numPr>
          <w:ilvl w:val="1"/>
          <w:numId w:val="34"/>
        </w:numPr>
        <w:shd w:val="clear" w:color="auto" w:fill="FFFFFF"/>
        <w:autoSpaceDE w:val="0"/>
        <w:autoSpaceDN w:val="0"/>
        <w:adjustRightInd w:val="0"/>
        <w:ind w:left="709" w:hanging="709"/>
        <w:jc w:val="both"/>
        <w:rPr>
          <w:rFonts w:asciiTheme="majorBidi" w:hAnsiTheme="majorBidi" w:cstheme="majorBidi"/>
          <w:sz w:val="24"/>
          <w:szCs w:val="24"/>
        </w:rPr>
      </w:pPr>
      <w:r w:rsidRPr="005126D8">
        <w:rPr>
          <w:rFonts w:asciiTheme="majorBidi" w:hAnsiTheme="majorBidi" w:cstheme="majorBidi"/>
          <w:sz w:val="24"/>
          <w:szCs w:val="24"/>
        </w:rPr>
        <w:t>Līguma neatņemamas sastāvdaļas ir šādi pielikumi, kas ir pieejami pielikumā:</w:t>
      </w:r>
    </w:p>
    <w:p w14:paraId="4CE0FCA4" w14:textId="77777777" w:rsidR="0033308B" w:rsidRPr="005126D8" w:rsidRDefault="0033308B" w:rsidP="0033308B">
      <w:pPr>
        <w:widowControl w:val="0"/>
        <w:shd w:val="clear" w:color="auto" w:fill="FFFFFF"/>
        <w:autoSpaceDE w:val="0"/>
        <w:autoSpaceDN w:val="0"/>
        <w:adjustRightInd w:val="0"/>
        <w:ind w:left="709"/>
        <w:jc w:val="both"/>
        <w:rPr>
          <w:rFonts w:asciiTheme="majorBidi" w:hAnsiTheme="majorBidi" w:cstheme="majorBidi"/>
          <w:sz w:val="24"/>
          <w:szCs w:val="24"/>
        </w:rPr>
      </w:pPr>
      <w:r w:rsidRPr="005126D8">
        <w:rPr>
          <w:rFonts w:asciiTheme="majorBidi" w:hAnsiTheme="majorBidi" w:cstheme="majorBidi"/>
          <w:sz w:val="24"/>
          <w:szCs w:val="24"/>
        </w:rPr>
        <w:t>1.pielikums. Tehniskā specifikācija (Darba uzdevums);</w:t>
      </w:r>
    </w:p>
    <w:p w14:paraId="6E48F645" w14:textId="77777777" w:rsidR="0033308B" w:rsidRPr="005126D8" w:rsidRDefault="0033308B" w:rsidP="0033308B">
      <w:pPr>
        <w:widowControl w:val="0"/>
        <w:shd w:val="clear" w:color="auto" w:fill="FFFFFF"/>
        <w:autoSpaceDE w:val="0"/>
        <w:autoSpaceDN w:val="0"/>
        <w:adjustRightInd w:val="0"/>
        <w:ind w:left="709"/>
        <w:jc w:val="both"/>
        <w:rPr>
          <w:rFonts w:asciiTheme="majorBidi" w:hAnsiTheme="majorBidi" w:cstheme="majorBidi"/>
          <w:sz w:val="24"/>
          <w:szCs w:val="24"/>
        </w:rPr>
      </w:pPr>
      <w:r w:rsidRPr="005126D8">
        <w:rPr>
          <w:rFonts w:asciiTheme="majorBidi" w:hAnsiTheme="majorBidi" w:cstheme="majorBidi"/>
          <w:sz w:val="24"/>
          <w:szCs w:val="24"/>
        </w:rPr>
        <w:t>2.pielikums. DARBA Tāme.</w:t>
      </w:r>
    </w:p>
    <w:p w14:paraId="001C94FB" w14:textId="77777777" w:rsidR="0033308B" w:rsidRPr="005126D8" w:rsidRDefault="0033308B" w:rsidP="0033308B">
      <w:pPr>
        <w:widowControl w:val="0"/>
        <w:shd w:val="clear" w:color="auto" w:fill="FFFFFF"/>
        <w:autoSpaceDE w:val="0"/>
        <w:autoSpaceDN w:val="0"/>
        <w:adjustRightInd w:val="0"/>
        <w:ind w:left="709"/>
        <w:jc w:val="both"/>
        <w:rPr>
          <w:rFonts w:asciiTheme="majorBidi" w:hAnsiTheme="majorBidi" w:cstheme="majorBidi"/>
          <w:sz w:val="24"/>
          <w:szCs w:val="24"/>
        </w:rPr>
      </w:pPr>
    </w:p>
    <w:p w14:paraId="638C017A" w14:textId="77777777" w:rsidR="0033308B" w:rsidRPr="005126D8" w:rsidRDefault="0033308B" w:rsidP="0033308B">
      <w:pPr>
        <w:widowControl w:val="0"/>
        <w:shd w:val="clear" w:color="auto" w:fill="FFFFFF"/>
        <w:autoSpaceDE w:val="0"/>
        <w:autoSpaceDN w:val="0"/>
        <w:adjustRightInd w:val="0"/>
        <w:jc w:val="both"/>
        <w:rPr>
          <w:rFonts w:asciiTheme="majorBidi" w:hAnsiTheme="majorBidi" w:cstheme="majorBidi"/>
          <w:sz w:val="24"/>
          <w:szCs w:val="24"/>
        </w:rPr>
      </w:pPr>
      <w:r w:rsidRPr="005126D8">
        <w:rPr>
          <w:rFonts w:asciiTheme="majorBidi" w:hAnsiTheme="majorBidi" w:cstheme="majorBidi"/>
          <w:sz w:val="24"/>
          <w:szCs w:val="24"/>
        </w:rPr>
        <w:tab/>
      </w:r>
      <w:r w:rsidRPr="005126D8">
        <w:rPr>
          <w:rFonts w:asciiTheme="majorBidi" w:hAnsiTheme="majorBidi" w:cstheme="majorBidi"/>
          <w:sz w:val="24"/>
          <w:szCs w:val="24"/>
        </w:rPr>
        <w:tab/>
      </w:r>
      <w:r w:rsidRPr="005126D8">
        <w:rPr>
          <w:rFonts w:asciiTheme="majorBidi" w:hAnsiTheme="majorBidi" w:cstheme="majorBidi"/>
          <w:sz w:val="24"/>
          <w:szCs w:val="24"/>
        </w:rPr>
        <w:tab/>
      </w:r>
      <w:r w:rsidRPr="005126D8">
        <w:rPr>
          <w:rFonts w:asciiTheme="majorBidi" w:hAnsiTheme="majorBidi" w:cstheme="majorBidi"/>
          <w:sz w:val="24"/>
          <w:szCs w:val="24"/>
        </w:rPr>
        <w:tab/>
      </w:r>
    </w:p>
    <w:p w14:paraId="0D218A2E" w14:textId="77777777" w:rsidR="0033308B" w:rsidRPr="005126D8" w:rsidRDefault="0033308B" w:rsidP="0033308B">
      <w:pPr>
        <w:widowControl w:val="0"/>
        <w:numPr>
          <w:ilvl w:val="0"/>
          <w:numId w:val="34"/>
        </w:numPr>
        <w:shd w:val="clear" w:color="auto" w:fill="FFFFFF"/>
        <w:autoSpaceDE w:val="0"/>
        <w:autoSpaceDN w:val="0"/>
        <w:adjustRightInd w:val="0"/>
        <w:jc w:val="center"/>
        <w:rPr>
          <w:rFonts w:asciiTheme="majorBidi" w:hAnsiTheme="majorBidi" w:cstheme="majorBidi"/>
          <w:b/>
          <w:sz w:val="24"/>
          <w:szCs w:val="24"/>
        </w:rPr>
      </w:pPr>
      <w:r w:rsidRPr="005126D8">
        <w:rPr>
          <w:rFonts w:asciiTheme="majorBidi" w:hAnsiTheme="majorBidi" w:cstheme="majorBidi"/>
          <w:b/>
          <w:sz w:val="24"/>
          <w:szCs w:val="24"/>
        </w:rPr>
        <w:t>PUŠU PARAKSTI UN REKVIZĪTI</w:t>
      </w:r>
    </w:p>
    <w:tbl>
      <w:tblPr>
        <w:tblW w:w="9747" w:type="dxa"/>
        <w:tblLook w:val="04A0" w:firstRow="1" w:lastRow="0" w:firstColumn="1" w:lastColumn="0" w:noHBand="0" w:noVBand="1"/>
      </w:tblPr>
      <w:tblGrid>
        <w:gridCol w:w="5070"/>
        <w:gridCol w:w="4677"/>
      </w:tblGrid>
      <w:tr w:rsidR="0033308B" w:rsidRPr="005126D8" w14:paraId="4EEB82BA" w14:textId="77777777" w:rsidTr="00F070AD">
        <w:tc>
          <w:tcPr>
            <w:tcW w:w="5070" w:type="dxa"/>
          </w:tcPr>
          <w:p w14:paraId="5ABEB4F1" w14:textId="77777777" w:rsidR="0033308B" w:rsidRPr="005126D8" w:rsidRDefault="0033308B" w:rsidP="00F070AD">
            <w:pPr>
              <w:pStyle w:val="txt1"/>
              <w:rPr>
                <w:rFonts w:asciiTheme="majorBidi" w:hAnsiTheme="majorBidi" w:cstheme="majorBidi"/>
                <w:b/>
                <w:color w:val="auto"/>
                <w:sz w:val="24"/>
                <w:szCs w:val="24"/>
                <w:lang w:val="lv-LV"/>
              </w:rPr>
            </w:pPr>
            <w:r w:rsidRPr="005126D8">
              <w:rPr>
                <w:rFonts w:asciiTheme="majorBidi" w:hAnsiTheme="majorBidi" w:cstheme="majorBidi"/>
                <w:b/>
                <w:color w:val="auto"/>
                <w:sz w:val="24"/>
                <w:szCs w:val="24"/>
                <w:lang w:val="lv-LV"/>
              </w:rPr>
              <w:t>PASŪTĪTĀJS</w:t>
            </w:r>
          </w:p>
          <w:p w14:paraId="61305E29"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color w:val="auto"/>
                <w:sz w:val="24"/>
                <w:szCs w:val="24"/>
                <w:lang w:val="lv-LV"/>
              </w:rPr>
            </w:pPr>
            <w:r w:rsidRPr="005126D8">
              <w:rPr>
                <w:rFonts w:asciiTheme="majorBidi" w:hAnsiTheme="majorBidi" w:cstheme="majorBidi"/>
                <w:color w:val="auto"/>
                <w:sz w:val="24"/>
                <w:szCs w:val="24"/>
                <w:lang w:val="lv-LV"/>
              </w:rPr>
              <w:t>SIA “AGS Sistēmas”</w:t>
            </w:r>
          </w:p>
          <w:p w14:paraId="17993838" w14:textId="77777777" w:rsidR="0033308B" w:rsidRPr="005126D8" w:rsidRDefault="0033308B" w:rsidP="00F070AD">
            <w:pPr>
              <w:rPr>
                <w:rFonts w:asciiTheme="majorBidi" w:hAnsiTheme="majorBidi" w:cstheme="majorBidi"/>
                <w:sz w:val="24"/>
                <w:szCs w:val="24"/>
              </w:rPr>
            </w:pPr>
            <w:r w:rsidRPr="005126D8">
              <w:rPr>
                <w:rFonts w:asciiTheme="majorBidi" w:hAnsiTheme="majorBidi" w:cstheme="majorBidi"/>
                <w:sz w:val="24"/>
                <w:szCs w:val="24"/>
              </w:rPr>
              <w:t>Juridiskā adrese: “Dozītes”, Mazsalacas pagasts, Valmieras novads, LV-4215</w:t>
            </w:r>
          </w:p>
          <w:p w14:paraId="6C0E7057" w14:textId="77777777" w:rsidR="0033308B" w:rsidRPr="005126D8" w:rsidRDefault="0033308B" w:rsidP="00F070AD">
            <w:pPr>
              <w:jc w:val="both"/>
              <w:rPr>
                <w:rFonts w:asciiTheme="majorBidi" w:hAnsiTheme="majorBidi" w:cstheme="majorBidi"/>
                <w:sz w:val="24"/>
                <w:szCs w:val="24"/>
              </w:rPr>
            </w:pPr>
            <w:r w:rsidRPr="005126D8">
              <w:rPr>
                <w:rFonts w:asciiTheme="majorBidi" w:hAnsiTheme="majorBidi" w:cstheme="majorBidi"/>
                <w:sz w:val="24"/>
                <w:szCs w:val="24"/>
              </w:rPr>
              <w:t>Reģ. Nr. 44103121243</w:t>
            </w:r>
          </w:p>
          <w:p w14:paraId="00F8BC0F"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snapToGrid/>
                <w:color w:val="auto"/>
                <w:sz w:val="24"/>
                <w:szCs w:val="24"/>
                <w:lang w:val="lv-LV" w:eastAsia="lv-LV"/>
              </w:rPr>
            </w:pPr>
            <w:r w:rsidRPr="005126D8">
              <w:rPr>
                <w:rFonts w:asciiTheme="majorBidi" w:hAnsiTheme="majorBidi" w:cstheme="majorBidi"/>
                <w:snapToGrid/>
                <w:color w:val="auto"/>
                <w:sz w:val="24"/>
                <w:szCs w:val="24"/>
                <w:lang w:val="lv-LV" w:eastAsia="lv-LV"/>
              </w:rPr>
              <w:t>Banka: AS „Citadele banka”</w:t>
            </w:r>
          </w:p>
          <w:p w14:paraId="61534811"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snapToGrid/>
                <w:color w:val="auto"/>
                <w:sz w:val="24"/>
                <w:szCs w:val="24"/>
                <w:lang w:val="lv-LV" w:eastAsia="lv-LV"/>
              </w:rPr>
            </w:pPr>
            <w:r w:rsidRPr="005126D8">
              <w:rPr>
                <w:rFonts w:asciiTheme="majorBidi" w:hAnsiTheme="majorBidi" w:cstheme="majorBidi"/>
                <w:snapToGrid/>
                <w:color w:val="auto"/>
                <w:sz w:val="24"/>
                <w:szCs w:val="24"/>
                <w:lang w:val="lv-LV" w:eastAsia="lv-LV"/>
              </w:rPr>
              <w:t>Kods: PARXLV22</w:t>
            </w:r>
          </w:p>
          <w:p w14:paraId="53008BFE" w14:textId="1089184B" w:rsidR="0033308B" w:rsidRPr="005126D8" w:rsidRDefault="0033308B" w:rsidP="00F070AD">
            <w:pPr>
              <w:ind w:left="884" w:hanging="884"/>
              <w:jc w:val="both"/>
              <w:rPr>
                <w:rFonts w:asciiTheme="majorBidi" w:hAnsiTheme="majorBidi" w:cstheme="majorBidi"/>
                <w:sz w:val="24"/>
                <w:szCs w:val="24"/>
              </w:rPr>
            </w:pPr>
            <w:r w:rsidRPr="005126D8">
              <w:rPr>
                <w:rFonts w:asciiTheme="majorBidi" w:hAnsiTheme="majorBidi" w:cstheme="majorBidi"/>
                <w:sz w:val="24"/>
                <w:szCs w:val="24"/>
              </w:rPr>
              <w:t xml:space="preserve">Nor.konts: </w:t>
            </w:r>
            <w:r w:rsidR="00032A20" w:rsidRPr="005126D8">
              <w:rPr>
                <w:rFonts w:asciiTheme="majorBidi" w:hAnsiTheme="majorBidi" w:cstheme="majorBidi"/>
                <w:sz w:val="24"/>
                <w:szCs w:val="24"/>
              </w:rPr>
              <w:t>LV74PARX0023623400001</w:t>
            </w:r>
          </w:p>
          <w:p w14:paraId="57077014" w14:textId="77777777" w:rsidR="0033308B" w:rsidRPr="005126D8" w:rsidRDefault="0033308B" w:rsidP="00F070AD">
            <w:pPr>
              <w:jc w:val="center"/>
              <w:rPr>
                <w:rFonts w:asciiTheme="majorBidi" w:hAnsiTheme="majorBidi" w:cstheme="majorBidi"/>
                <w:sz w:val="24"/>
                <w:szCs w:val="24"/>
              </w:rPr>
            </w:pPr>
            <w:r w:rsidRPr="005126D8">
              <w:rPr>
                <w:rFonts w:asciiTheme="majorBidi" w:hAnsiTheme="majorBidi" w:cstheme="majorBidi"/>
                <w:sz w:val="24"/>
                <w:szCs w:val="24"/>
              </w:rPr>
              <w:t>____________________________</w:t>
            </w:r>
          </w:p>
          <w:p w14:paraId="5363A32E" w14:textId="77777777" w:rsidR="0033308B" w:rsidRPr="005126D8" w:rsidRDefault="0033308B" w:rsidP="00F070AD">
            <w:pPr>
              <w:jc w:val="center"/>
              <w:rPr>
                <w:rFonts w:asciiTheme="majorBidi" w:hAnsiTheme="majorBidi" w:cstheme="majorBidi"/>
                <w:sz w:val="24"/>
                <w:szCs w:val="24"/>
              </w:rPr>
            </w:pPr>
            <w:r w:rsidRPr="005126D8">
              <w:rPr>
                <w:rFonts w:asciiTheme="majorBidi" w:hAnsiTheme="majorBidi" w:cstheme="majorBidi"/>
                <w:bCs/>
                <w:sz w:val="24"/>
                <w:szCs w:val="24"/>
              </w:rPr>
              <w:t>Agne Šusta</w:t>
            </w:r>
            <w:r w:rsidRPr="005126D8">
              <w:rPr>
                <w:rFonts w:asciiTheme="majorBidi" w:hAnsiTheme="majorBidi" w:cstheme="majorBidi"/>
                <w:sz w:val="24"/>
                <w:szCs w:val="24"/>
              </w:rPr>
              <w:t xml:space="preserve"> </w:t>
            </w:r>
          </w:p>
        </w:tc>
        <w:tc>
          <w:tcPr>
            <w:tcW w:w="4677" w:type="dxa"/>
          </w:tcPr>
          <w:p w14:paraId="3077F57A"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b/>
                <w:color w:val="auto"/>
                <w:sz w:val="24"/>
                <w:szCs w:val="24"/>
                <w:lang w:val="lv-LV"/>
              </w:rPr>
            </w:pPr>
            <w:r w:rsidRPr="005126D8">
              <w:rPr>
                <w:rFonts w:asciiTheme="majorBidi" w:hAnsiTheme="majorBidi" w:cstheme="majorBidi"/>
                <w:b/>
                <w:color w:val="auto"/>
                <w:sz w:val="24"/>
                <w:szCs w:val="24"/>
                <w:lang w:val="lv-LV"/>
              </w:rPr>
              <w:t>IZPILDĪTĀJS</w:t>
            </w:r>
          </w:p>
          <w:p w14:paraId="05111407"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bCs/>
                <w:sz w:val="24"/>
                <w:szCs w:val="24"/>
                <w:lang w:val="lv-LV"/>
              </w:rPr>
            </w:pPr>
            <w:r w:rsidRPr="005126D8">
              <w:rPr>
                <w:rFonts w:asciiTheme="majorBidi" w:hAnsiTheme="majorBidi" w:cstheme="majorBidi"/>
                <w:bCs/>
                <w:sz w:val="24"/>
                <w:szCs w:val="24"/>
                <w:lang w:val="lv-LV"/>
              </w:rPr>
              <w:t>SIA “_______”,</w:t>
            </w:r>
          </w:p>
          <w:p w14:paraId="7B3A07B0" w14:textId="77777777" w:rsidR="0033308B" w:rsidRPr="005126D8" w:rsidRDefault="0033308B" w:rsidP="00F070AD">
            <w:pPr>
              <w:rPr>
                <w:rFonts w:asciiTheme="majorBidi" w:hAnsiTheme="majorBidi" w:cstheme="majorBidi"/>
                <w:sz w:val="24"/>
                <w:szCs w:val="24"/>
              </w:rPr>
            </w:pPr>
            <w:r w:rsidRPr="005126D8">
              <w:rPr>
                <w:rFonts w:asciiTheme="majorBidi" w:hAnsiTheme="majorBidi" w:cstheme="majorBidi"/>
                <w:sz w:val="24"/>
                <w:szCs w:val="24"/>
              </w:rPr>
              <w:t>Juridiskā adrese: ______________</w:t>
            </w:r>
          </w:p>
          <w:p w14:paraId="7C45DF26"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color w:val="auto"/>
                <w:sz w:val="24"/>
                <w:szCs w:val="24"/>
                <w:lang w:val="lv-LV"/>
              </w:rPr>
            </w:pPr>
            <w:r w:rsidRPr="005126D8">
              <w:rPr>
                <w:rFonts w:asciiTheme="majorBidi" w:hAnsiTheme="majorBidi" w:cstheme="majorBidi"/>
                <w:color w:val="auto"/>
                <w:sz w:val="24"/>
                <w:szCs w:val="24"/>
                <w:lang w:val="lv-LV"/>
              </w:rPr>
              <w:t>Reģ. Nr.</w:t>
            </w:r>
            <w:r w:rsidRPr="005126D8">
              <w:rPr>
                <w:rFonts w:asciiTheme="majorBidi" w:hAnsiTheme="majorBidi" w:cstheme="majorBidi"/>
                <w:color w:val="auto"/>
                <w:sz w:val="24"/>
                <w:szCs w:val="24"/>
                <w:lang w:val="pl-PL"/>
              </w:rPr>
              <w:t xml:space="preserve"> __________</w:t>
            </w:r>
          </w:p>
          <w:p w14:paraId="1F8EAA85"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snapToGrid/>
                <w:color w:val="auto"/>
                <w:sz w:val="24"/>
                <w:szCs w:val="24"/>
                <w:lang w:val="lv-LV" w:eastAsia="lv-LV"/>
              </w:rPr>
            </w:pPr>
            <w:r w:rsidRPr="005126D8">
              <w:rPr>
                <w:rFonts w:asciiTheme="majorBidi" w:hAnsiTheme="majorBidi" w:cstheme="majorBidi"/>
                <w:snapToGrid/>
                <w:color w:val="auto"/>
                <w:sz w:val="24"/>
                <w:szCs w:val="24"/>
                <w:lang w:val="lv-LV" w:eastAsia="lv-LV"/>
              </w:rPr>
              <w:t>Banka: ______________</w:t>
            </w:r>
          </w:p>
          <w:p w14:paraId="3F307194"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snapToGrid/>
                <w:color w:val="auto"/>
                <w:sz w:val="24"/>
                <w:szCs w:val="24"/>
                <w:lang w:val="lv-LV" w:eastAsia="lv-LV"/>
              </w:rPr>
            </w:pPr>
            <w:r w:rsidRPr="005126D8">
              <w:rPr>
                <w:rFonts w:asciiTheme="majorBidi" w:hAnsiTheme="majorBidi" w:cstheme="majorBidi"/>
                <w:snapToGrid/>
                <w:color w:val="auto"/>
                <w:sz w:val="24"/>
                <w:szCs w:val="24"/>
                <w:lang w:val="lv-LV" w:eastAsia="lv-LV"/>
              </w:rPr>
              <w:t>Kods: ______________</w:t>
            </w:r>
          </w:p>
          <w:p w14:paraId="40821C9F"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color w:val="auto"/>
                <w:sz w:val="24"/>
                <w:szCs w:val="24"/>
                <w:lang w:val="lv-LV"/>
              </w:rPr>
            </w:pPr>
            <w:r w:rsidRPr="005126D8">
              <w:rPr>
                <w:rFonts w:asciiTheme="majorBidi" w:hAnsiTheme="majorBidi" w:cstheme="majorBidi"/>
                <w:color w:val="auto"/>
                <w:sz w:val="24"/>
                <w:szCs w:val="24"/>
                <w:lang w:val="lv-LV"/>
              </w:rPr>
              <w:t>Nor.konts: ____________________</w:t>
            </w:r>
          </w:p>
          <w:p w14:paraId="5A90E224" w14:textId="77777777" w:rsidR="0033308B" w:rsidRPr="005126D8" w:rsidRDefault="0033308B" w:rsidP="00F070AD">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heme="majorBidi" w:hAnsiTheme="majorBidi" w:cstheme="majorBidi"/>
                <w:color w:val="auto"/>
                <w:sz w:val="24"/>
                <w:szCs w:val="24"/>
                <w:lang w:val="lv-LV"/>
              </w:rPr>
            </w:pPr>
          </w:p>
          <w:p w14:paraId="03406BE1" w14:textId="77777777" w:rsidR="0033308B" w:rsidRPr="005126D8" w:rsidRDefault="0033308B" w:rsidP="00F070AD">
            <w:pPr>
              <w:jc w:val="center"/>
              <w:rPr>
                <w:rFonts w:asciiTheme="majorBidi" w:hAnsiTheme="majorBidi" w:cstheme="majorBidi"/>
                <w:sz w:val="24"/>
                <w:szCs w:val="24"/>
              </w:rPr>
            </w:pPr>
            <w:r w:rsidRPr="005126D8">
              <w:rPr>
                <w:rFonts w:asciiTheme="majorBidi" w:hAnsiTheme="majorBidi" w:cstheme="majorBidi"/>
                <w:sz w:val="24"/>
                <w:szCs w:val="24"/>
              </w:rPr>
              <w:t>____________________________</w:t>
            </w:r>
          </w:p>
          <w:p w14:paraId="59774052" w14:textId="77777777" w:rsidR="0033308B" w:rsidRPr="005126D8" w:rsidRDefault="0033308B" w:rsidP="00F070AD">
            <w:pPr>
              <w:jc w:val="center"/>
              <w:rPr>
                <w:rFonts w:asciiTheme="majorBidi" w:hAnsiTheme="majorBidi" w:cstheme="majorBidi"/>
                <w:sz w:val="24"/>
                <w:szCs w:val="24"/>
              </w:rPr>
            </w:pPr>
            <w:r w:rsidRPr="005126D8">
              <w:rPr>
                <w:rFonts w:asciiTheme="majorBidi" w:hAnsiTheme="majorBidi" w:cstheme="majorBidi"/>
                <w:bCs/>
                <w:sz w:val="24"/>
                <w:szCs w:val="24"/>
              </w:rPr>
              <w:t>_____</w:t>
            </w:r>
          </w:p>
        </w:tc>
      </w:tr>
    </w:tbl>
    <w:p w14:paraId="3C02EA7E" w14:textId="77777777" w:rsidR="0033308B" w:rsidRPr="005126D8" w:rsidRDefault="0033308B" w:rsidP="0033308B">
      <w:pPr>
        <w:pStyle w:val="ListParagraph"/>
        <w:tabs>
          <w:tab w:val="left" w:pos="1980"/>
        </w:tabs>
        <w:ind w:left="0"/>
        <w:jc w:val="center"/>
        <w:rPr>
          <w:rFonts w:asciiTheme="majorBidi" w:hAnsiTheme="majorBidi" w:cstheme="majorBidi"/>
          <w:b/>
          <w:szCs w:val="24"/>
        </w:rPr>
      </w:pPr>
    </w:p>
    <w:p w14:paraId="56EAC434" w14:textId="77777777" w:rsidR="0033308B" w:rsidRPr="005126D8" w:rsidRDefault="0033308B" w:rsidP="0033308B">
      <w:pPr>
        <w:spacing w:after="160" w:line="259" w:lineRule="auto"/>
        <w:rPr>
          <w:rFonts w:asciiTheme="majorBidi" w:hAnsiTheme="majorBidi" w:cstheme="majorBidi"/>
          <w:b/>
          <w:bCs/>
          <w:sz w:val="24"/>
          <w:szCs w:val="24"/>
        </w:rPr>
      </w:pPr>
    </w:p>
    <w:p w14:paraId="0775F655" w14:textId="77777777" w:rsidR="0033308B" w:rsidRPr="005126D8" w:rsidRDefault="0033308B" w:rsidP="0033308B">
      <w:pPr>
        <w:spacing w:after="160" w:line="259" w:lineRule="auto"/>
        <w:rPr>
          <w:rFonts w:asciiTheme="majorBidi" w:hAnsiTheme="majorBidi" w:cstheme="majorBidi"/>
          <w:b/>
          <w:bCs/>
          <w:sz w:val="24"/>
          <w:szCs w:val="24"/>
        </w:rPr>
      </w:pPr>
    </w:p>
    <w:p w14:paraId="5377BC85" w14:textId="77777777" w:rsidR="0033308B" w:rsidRPr="005126D8" w:rsidRDefault="0033308B" w:rsidP="0033308B">
      <w:pPr>
        <w:spacing w:after="160" w:line="259" w:lineRule="auto"/>
        <w:rPr>
          <w:rFonts w:asciiTheme="majorBidi" w:hAnsiTheme="majorBidi" w:cstheme="majorBidi"/>
          <w:b/>
          <w:bCs/>
          <w:sz w:val="24"/>
          <w:szCs w:val="24"/>
        </w:rPr>
      </w:pPr>
    </w:p>
    <w:p w14:paraId="33882983" w14:textId="77777777" w:rsidR="0033308B" w:rsidRPr="005126D8" w:rsidRDefault="0033308B" w:rsidP="0033308B">
      <w:pPr>
        <w:spacing w:after="160" w:line="259" w:lineRule="auto"/>
        <w:jc w:val="center"/>
        <w:rPr>
          <w:rFonts w:asciiTheme="majorBidi" w:hAnsiTheme="majorBidi" w:cstheme="majorBidi"/>
          <w:sz w:val="24"/>
          <w:szCs w:val="24"/>
        </w:rPr>
      </w:pPr>
      <w:r w:rsidRPr="005126D8">
        <w:rPr>
          <w:rFonts w:asciiTheme="majorBidi" w:hAnsiTheme="majorBidi" w:cstheme="majorBidi"/>
          <w:sz w:val="24"/>
          <w:szCs w:val="24"/>
        </w:rPr>
        <w:t>DOKUMENTS PARAKSTĪTS AR DROŠU ELEKTRONISKO PARAKSTU UN SATUR LAIKA ZĪMOGU</w:t>
      </w:r>
    </w:p>
    <w:p w14:paraId="357764C2" w14:textId="09AD4F59" w:rsidR="0033308B" w:rsidRPr="005126D8" w:rsidRDefault="0033308B">
      <w:pPr>
        <w:rPr>
          <w:rFonts w:asciiTheme="majorBidi" w:hAnsiTheme="majorBidi" w:cstheme="majorBidi"/>
          <w:b/>
          <w:sz w:val="24"/>
          <w:szCs w:val="24"/>
        </w:rPr>
      </w:pPr>
    </w:p>
    <w:p w14:paraId="36689677" w14:textId="77777777" w:rsidR="003134B4" w:rsidRPr="005126D8" w:rsidRDefault="003134B4" w:rsidP="0084628F">
      <w:pPr>
        <w:ind w:right="-285"/>
        <w:jc w:val="right"/>
        <w:rPr>
          <w:rFonts w:asciiTheme="majorBidi" w:hAnsiTheme="majorBidi" w:cstheme="majorBidi"/>
          <w:b/>
          <w:sz w:val="24"/>
          <w:szCs w:val="24"/>
        </w:rPr>
      </w:pPr>
    </w:p>
    <w:p w14:paraId="0F894454" w14:textId="77777777" w:rsidR="003134B4" w:rsidRPr="005126D8" w:rsidRDefault="003134B4" w:rsidP="0084628F">
      <w:pPr>
        <w:ind w:right="-285"/>
        <w:jc w:val="right"/>
        <w:rPr>
          <w:rFonts w:asciiTheme="majorBidi" w:hAnsiTheme="majorBidi" w:cstheme="majorBidi"/>
          <w:b/>
          <w:sz w:val="24"/>
          <w:szCs w:val="24"/>
        </w:rPr>
      </w:pPr>
    </w:p>
    <w:p w14:paraId="7CCACD11" w14:textId="77777777" w:rsidR="003134B4" w:rsidRPr="005126D8" w:rsidRDefault="003134B4" w:rsidP="0084628F">
      <w:pPr>
        <w:ind w:right="-285"/>
        <w:jc w:val="right"/>
        <w:rPr>
          <w:rFonts w:asciiTheme="majorBidi" w:hAnsiTheme="majorBidi" w:cstheme="majorBidi"/>
          <w:b/>
          <w:sz w:val="24"/>
          <w:szCs w:val="24"/>
        </w:rPr>
      </w:pPr>
    </w:p>
    <w:p w14:paraId="671D0066" w14:textId="77777777" w:rsidR="003134B4" w:rsidRPr="005126D8" w:rsidRDefault="003134B4" w:rsidP="0084628F">
      <w:pPr>
        <w:ind w:right="-285"/>
        <w:jc w:val="right"/>
        <w:rPr>
          <w:rFonts w:asciiTheme="majorBidi" w:hAnsiTheme="majorBidi" w:cstheme="majorBidi"/>
          <w:b/>
          <w:sz w:val="24"/>
          <w:szCs w:val="24"/>
        </w:rPr>
      </w:pPr>
    </w:p>
    <w:p w14:paraId="02AE008C" w14:textId="77777777" w:rsidR="003134B4" w:rsidRPr="005126D8" w:rsidRDefault="003134B4" w:rsidP="0084628F">
      <w:pPr>
        <w:ind w:right="-285"/>
        <w:jc w:val="right"/>
        <w:rPr>
          <w:rFonts w:asciiTheme="majorBidi" w:hAnsiTheme="majorBidi" w:cstheme="majorBidi"/>
          <w:b/>
          <w:sz w:val="24"/>
          <w:szCs w:val="24"/>
        </w:rPr>
      </w:pPr>
    </w:p>
    <w:p w14:paraId="0B103612" w14:textId="0E8D9BC8" w:rsidR="003134B4" w:rsidRPr="005126D8" w:rsidRDefault="003134B4" w:rsidP="003134B4">
      <w:pPr>
        <w:ind w:right="-285"/>
        <w:jc w:val="right"/>
        <w:rPr>
          <w:rFonts w:asciiTheme="majorBidi" w:hAnsiTheme="majorBidi" w:cstheme="majorBidi"/>
          <w:b/>
          <w:sz w:val="24"/>
          <w:szCs w:val="24"/>
        </w:rPr>
      </w:pPr>
      <w:r w:rsidRPr="005126D8">
        <w:rPr>
          <w:rFonts w:asciiTheme="majorBidi" w:hAnsiTheme="majorBidi" w:cstheme="majorBidi"/>
          <w:b/>
          <w:sz w:val="24"/>
          <w:szCs w:val="24"/>
        </w:rPr>
        <w:br w:type="page"/>
      </w:r>
      <w:r w:rsidRPr="005126D8">
        <w:rPr>
          <w:rFonts w:asciiTheme="majorBidi" w:hAnsiTheme="majorBidi" w:cstheme="majorBidi"/>
          <w:b/>
          <w:sz w:val="24"/>
          <w:szCs w:val="24"/>
        </w:rPr>
        <w:lastRenderedPageBreak/>
        <w:t>9</w:t>
      </w:r>
      <w:r w:rsidRPr="005126D8">
        <w:rPr>
          <w:rFonts w:asciiTheme="majorBidi" w:hAnsiTheme="majorBidi" w:cstheme="majorBidi"/>
          <w:b/>
          <w:bCs/>
          <w:sz w:val="24"/>
          <w:szCs w:val="24"/>
        </w:rPr>
        <w:t>.</w:t>
      </w:r>
      <w:r w:rsidRPr="005126D8">
        <w:rPr>
          <w:rFonts w:asciiTheme="majorBidi" w:hAnsiTheme="majorBidi" w:cstheme="majorBidi"/>
          <w:b/>
          <w:sz w:val="24"/>
          <w:szCs w:val="24"/>
        </w:rPr>
        <w:t>pielikums</w:t>
      </w:r>
      <w:r w:rsidRPr="005126D8">
        <w:rPr>
          <w:rFonts w:asciiTheme="majorBidi" w:hAnsiTheme="majorBidi" w:cstheme="majorBidi"/>
          <w:sz w:val="24"/>
          <w:szCs w:val="24"/>
        </w:rPr>
        <w:t xml:space="preserve"> </w:t>
      </w:r>
    </w:p>
    <w:p w14:paraId="48C8D735" w14:textId="49CBCF05" w:rsidR="003134B4" w:rsidRPr="005126D8" w:rsidRDefault="003134B4" w:rsidP="003134B4">
      <w:pPr>
        <w:ind w:right="-285"/>
        <w:jc w:val="right"/>
        <w:rPr>
          <w:rFonts w:asciiTheme="majorBidi" w:hAnsiTheme="majorBidi" w:cstheme="majorBidi"/>
          <w:sz w:val="24"/>
          <w:szCs w:val="24"/>
        </w:rPr>
      </w:pPr>
    </w:p>
    <w:p w14:paraId="78E6393B" w14:textId="55A03B72" w:rsidR="003134B4" w:rsidRDefault="003134B4">
      <w:pPr>
        <w:rPr>
          <w:rFonts w:asciiTheme="majorBidi" w:hAnsiTheme="majorBidi" w:cstheme="majorBidi"/>
          <w:b/>
          <w:bCs/>
          <w:sz w:val="24"/>
          <w:szCs w:val="24"/>
        </w:rPr>
      </w:pPr>
      <w:r w:rsidRPr="005126D8">
        <w:rPr>
          <w:rFonts w:asciiTheme="majorBidi" w:hAnsiTheme="majorBidi" w:cstheme="majorBidi"/>
          <w:b/>
          <w:bCs/>
          <w:sz w:val="24"/>
          <w:szCs w:val="24"/>
        </w:rPr>
        <w:t>TEHNISKĀS SPECIFIKĀCIJAS</w:t>
      </w:r>
    </w:p>
    <w:p w14:paraId="40569504" w14:textId="77777777" w:rsidR="008E0296" w:rsidRDefault="008E0296">
      <w:pPr>
        <w:rPr>
          <w:rFonts w:asciiTheme="majorBidi" w:hAnsiTheme="majorBidi" w:cstheme="majorBidi"/>
          <w:b/>
          <w:bCs/>
          <w:sz w:val="24"/>
          <w:szCs w:val="24"/>
        </w:rPr>
      </w:pPr>
    </w:p>
    <w:p w14:paraId="6C077167" w14:textId="509566A7" w:rsidR="003134B4" w:rsidRPr="005126D8" w:rsidRDefault="008E0296">
      <w:pPr>
        <w:rPr>
          <w:rFonts w:asciiTheme="majorBidi" w:hAnsiTheme="majorBidi" w:cstheme="majorBidi"/>
          <w:sz w:val="24"/>
          <w:szCs w:val="24"/>
        </w:rPr>
      </w:pPr>
      <w:r>
        <w:rPr>
          <w:rFonts w:asciiTheme="majorBidi" w:hAnsiTheme="majorBidi" w:cstheme="majorBidi"/>
          <w:b/>
          <w:sz w:val="24"/>
          <w:szCs w:val="24"/>
        </w:rPr>
        <w:t>9</w:t>
      </w:r>
      <w:r w:rsidRPr="005126D8">
        <w:rPr>
          <w:rFonts w:asciiTheme="majorBidi" w:hAnsiTheme="majorBidi" w:cstheme="majorBidi"/>
          <w:b/>
          <w:bCs/>
          <w:sz w:val="24"/>
          <w:szCs w:val="24"/>
        </w:rPr>
        <w:t xml:space="preserve">.1. un </w:t>
      </w:r>
      <w:r>
        <w:rPr>
          <w:rFonts w:asciiTheme="majorBidi" w:hAnsiTheme="majorBidi" w:cstheme="majorBidi"/>
          <w:b/>
          <w:bCs/>
          <w:sz w:val="24"/>
          <w:szCs w:val="24"/>
        </w:rPr>
        <w:t>9</w:t>
      </w:r>
      <w:r w:rsidRPr="005126D8">
        <w:rPr>
          <w:rFonts w:asciiTheme="majorBidi" w:hAnsiTheme="majorBidi" w:cstheme="majorBidi"/>
          <w:b/>
          <w:bCs/>
          <w:sz w:val="24"/>
          <w:szCs w:val="24"/>
        </w:rPr>
        <w:t>.2. p</w:t>
      </w:r>
      <w:r w:rsidRPr="005126D8">
        <w:rPr>
          <w:rFonts w:asciiTheme="majorBidi" w:hAnsiTheme="majorBidi" w:cstheme="majorBidi"/>
          <w:b/>
          <w:sz w:val="24"/>
          <w:szCs w:val="24"/>
        </w:rPr>
        <w:t xml:space="preserve">ielikums atsevišķas </w:t>
      </w:r>
      <w:r>
        <w:rPr>
          <w:rFonts w:asciiTheme="majorBidi" w:hAnsiTheme="majorBidi" w:cstheme="majorBidi"/>
          <w:b/>
          <w:sz w:val="24"/>
          <w:szCs w:val="24"/>
        </w:rPr>
        <w:t>Word</w:t>
      </w:r>
      <w:r w:rsidRPr="005126D8">
        <w:rPr>
          <w:rFonts w:asciiTheme="majorBidi" w:hAnsiTheme="majorBidi" w:cstheme="majorBidi"/>
          <w:b/>
          <w:sz w:val="24"/>
          <w:szCs w:val="24"/>
        </w:rPr>
        <w:t xml:space="preserve"> datnes</w:t>
      </w:r>
    </w:p>
    <w:p w14:paraId="6FDF9BE1" w14:textId="77777777" w:rsidR="003134B4" w:rsidRPr="005126D8" w:rsidRDefault="003134B4" w:rsidP="003134B4">
      <w:pPr>
        <w:rPr>
          <w:rFonts w:asciiTheme="majorBidi" w:hAnsiTheme="majorBidi" w:cstheme="majorBidi"/>
          <w:b/>
          <w:sz w:val="24"/>
          <w:szCs w:val="24"/>
        </w:rPr>
      </w:pPr>
    </w:p>
    <w:p w14:paraId="75CD073E" w14:textId="77777777" w:rsidR="003134B4" w:rsidRPr="005126D8" w:rsidRDefault="003134B4">
      <w:pPr>
        <w:rPr>
          <w:rFonts w:asciiTheme="majorBidi" w:hAnsiTheme="majorBidi" w:cstheme="majorBidi"/>
          <w:b/>
          <w:sz w:val="24"/>
          <w:szCs w:val="24"/>
        </w:rPr>
      </w:pPr>
      <w:r w:rsidRPr="005126D8">
        <w:rPr>
          <w:rFonts w:asciiTheme="majorBidi" w:hAnsiTheme="majorBidi" w:cstheme="majorBidi"/>
          <w:b/>
          <w:sz w:val="24"/>
          <w:szCs w:val="24"/>
        </w:rPr>
        <w:br w:type="page"/>
      </w:r>
    </w:p>
    <w:p w14:paraId="7DDB3044" w14:textId="729C2229" w:rsidR="003134B4" w:rsidRPr="005126D8" w:rsidRDefault="003134B4" w:rsidP="003134B4">
      <w:pPr>
        <w:ind w:right="-285"/>
        <w:jc w:val="right"/>
        <w:rPr>
          <w:rFonts w:asciiTheme="majorBidi" w:hAnsiTheme="majorBidi" w:cstheme="majorBidi"/>
          <w:b/>
          <w:sz w:val="24"/>
          <w:szCs w:val="24"/>
        </w:rPr>
      </w:pPr>
      <w:r w:rsidRPr="005126D8">
        <w:rPr>
          <w:rFonts w:asciiTheme="majorBidi" w:hAnsiTheme="majorBidi" w:cstheme="majorBidi"/>
          <w:b/>
          <w:sz w:val="24"/>
          <w:szCs w:val="24"/>
        </w:rPr>
        <w:lastRenderedPageBreak/>
        <w:t>10</w:t>
      </w:r>
      <w:r w:rsidRPr="005126D8">
        <w:rPr>
          <w:rFonts w:asciiTheme="majorBidi" w:hAnsiTheme="majorBidi" w:cstheme="majorBidi"/>
          <w:b/>
          <w:bCs/>
          <w:sz w:val="24"/>
          <w:szCs w:val="24"/>
        </w:rPr>
        <w:t>.</w:t>
      </w:r>
      <w:r w:rsidRPr="005126D8">
        <w:rPr>
          <w:rFonts w:asciiTheme="majorBidi" w:hAnsiTheme="majorBidi" w:cstheme="majorBidi"/>
          <w:b/>
          <w:sz w:val="24"/>
          <w:szCs w:val="24"/>
        </w:rPr>
        <w:t>pielikums</w:t>
      </w:r>
      <w:r w:rsidRPr="005126D8">
        <w:rPr>
          <w:rFonts w:asciiTheme="majorBidi" w:hAnsiTheme="majorBidi" w:cstheme="majorBidi"/>
          <w:sz w:val="24"/>
          <w:szCs w:val="24"/>
        </w:rPr>
        <w:t xml:space="preserve"> </w:t>
      </w:r>
    </w:p>
    <w:p w14:paraId="7DF6BDC5" w14:textId="2AD1C923" w:rsidR="003134B4" w:rsidRPr="005126D8" w:rsidRDefault="003134B4" w:rsidP="003134B4">
      <w:pPr>
        <w:ind w:right="-285"/>
        <w:jc w:val="right"/>
        <w:rPr>
          <w:rFonts w:asciiTheme="majorBidi" w:hAnsiTheme="majorBidi" w:cstheme="majorBidi"/>
          <w:b/>
          <w:sz w:val="24"/>
          <w:szCs w:val="24"/>
        </w:rPr>
      </w:pPr>
    </w:p>
    <w:p w14:paraId="6AA6D889" w14:textId="77777777" w:rsidR="003134B4" w:rsidRPr="005126D8" w:rsidRDefault="003134B4" w:rsidP="0084628F">
      <w:pPr>
        <w:ind w:right="-285"/>
        <w:jc w:val="right"/>
        <w:rPr>
          <w:rFonts w:asciiTheme="majorBidi" w:hAnsiTheme="majorBidi" w:cstheme="majorBidi"/>
          <w:b/>
          <w:sz w:val="24"/>
          <w:szCs w:val="24"/>
        </w:rPr>
      </w:pPr>
    </w:p>
    <w:p w14:paraId="56323F7B" w14:textId="4D509C08" w:rsidR="003134B4" w:rsidRPr="005126D8" w:rsidRDefault="003134B4" w:rsidP="003134B4">
      <w:pPr>
        <w:suppressAutoHyphens/>
        <w:jc w:val="center"/>
        <w:rPr>
          <w:rFonts w:asciiTheme="majorBidi" w:hAnsiTheme="majorBidi" w:cstheme="majorBidi"/>
          <w:b/>
          <w:sz w:val="24"/>
          <w:szCs w:val="24"/>
          <w:lang w:eastAsia="ar-SA"/>
        </w:rPr>
      </w:pPr>
      <w:r w:rsidRPr="005126D8">
        <w:rPr>
          <w:rFonts w:asciiTheme="majorBidi" w:hAnsiTheme="majorBidi" w:cstheme="majorBidi"/>
          <w:b/>
          <w:sz w:val="24"/>
          <w:szCs w:val="24"/>
          <w:lang w:eastAsia="ar-SA"/>
        </w:rPr>
        <w:t>FINANŠU PIEDĀVĀJUMS</w:t>
      </w:r>
    </w:p>
    <w:p w14:paraId="60BA37BC" w14:textId="77777777" w:rsidR="003134B4" w:rsidRPr="005126D8" w:rsidRDefault="003134B4" w:rsidP="003134B4">
      <w:pPr>
        <w:suppressAutoHyphens/>
        <w:ind w:firstLine="540"/>
        <w:jc w:val="both"/>
        <w:rPr>
          <w:rFonts w:asciiTheme="majorBidi" w:hAnsiTheme="majorBidi" w:cstheme="majorBidi"/>
          <w:b/>
          <w:sz w:val="24"/>
          <w:szCs w:val="24"/>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8"/>
      </w:tblGrid>
      <w:tr w:rsidR="003134B4" w:rsidRPr="005126D8" w14:paraId="6CD9D644" w14:textId="77777777" w:rsidTr="00F070AD">
        <w:tc>
          <w:tcPr>
            <w:tcW w:w="3539" w:type="dxa"/>
            <w:shd w:val="clear" w:color="auto" w:fill="F2F2F2"/>
            <w:vAlign w:val="center"/>
          </w:tcPr>
          <w:p w14:paraId="62F91045" w14:textId="56CFA8A4" w:rsidR="003134B4" w:rsidRPr="005126D8" w:rsidRDefault="00C96799" w:rsidP="00F070AD">
            <w:pPr>
              <w:suppressAutoHyphens/>
              <w:jc w:val="both"/>
              <w:rPr>
                <w:rFonts w:asciiTheme="majorBidi" w:hAnsiTheme="majorBidi" w:cstheme="majorBidi"/>
                <w:b/>
                <w:sz w:val="24"/>
                <w:szCs w:val="24"/>
                <w:lang w:eastAsia="ar-SA"/>
              </w:rPr>
            </w:pPr>
            <w:r>
              <w:rPr>
                <w:rFonts w:asciiTheme="majorBidi" w:hAnsiTheme="majorBidi" w:cstheme="majorBidi"/>
                <w:b/>
                <w:sz w:val="24"/>
                <w:szCs w:val="24"/>
                <w:lang w:eastAsia="ar-SA"/>
              </w:rPr>
              <w:t>K</w:t>
            </w:r>
            <w:r w:rsidR="003134B4" w:rsidRPr="005126D8">
              <w:rPr>
                <w:rFonts w:asciiTheme="majorBidi" w:hAnsiTheme="majorBidi" w:cstheme="majorBidi"/>
                <w:b/>
                <w:sz w:val="24"/>
                <w:szCs w:val="24"/>
                <w:lang w:eastAsia="ar-SA"/>
              </w:rPr>
              <w:t>onkursa nosaukums</w:t>
            </w:r>
          </w:p>
        </w:tc>
        <w:tc>
          <w:tcPr>
            <w:tcW w:w="5528" w:type="dxa"/>
          </w:tcPr>
          <w:p w14:paraId="07F21344" w14:textId="77777777" w:rsidR="003134B4" w:rsidRPr="005126D8" w:rsidRDefault="003134B4" w:rsidP="00F070AD">
            <w:pPr>
              <w:suppressAutoHyphens/>
              <w:jc w:val="both"/>
              <w:rPr>
                <w:rFonts w:asciiTheme="majorBidi" w:hAnsiTheme="majorBidi" w:cstheme="majorBidi"/>
                <w:sz w:val="24"/>
                <w:szCs w:val="24"/>
                <w:lang w:eastAsia="ar-SA"/>
              </w:rPr>
            </w:pPr>
          </w:p>
        </w:tc>
      </w:tr>
      <w:tr w:rsidR="003134B4" w:rsidRPr="005126D8" w14:paraId="24384154" w14:textId="77777777" w:rsidTr="00F070AD">
        <w:tc>
          <w:tcPr>
            <w:tcW w:w="3539" w:type="dxa"/>
            <w:shd w:val="clear" w:color="auto" w:fill="F2F2F2"/>
            <w:vAlign w:val="center"/>
          </w:tcPr>
          <w:p w14:paraId="7BFDE23D" w14:textId="77777777" w:rsidR="003134B4" w:rsidRPr="005126D8" w:rsidRDefault="003134B4" w:rsidP="00F070AD">
            <w:pPr>
              <w:suppressAutoHyphens/>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Identifikācijas numurs</w:t>
            </w:r>
          </w:p>
        </w:tc>
        <w:tc>
          <w:tcPr>
            <w:tcW w:w="5528" w:type="dxa"/>
            <w:vAlign w:val="center"/>
          </w:tcPr>
          <w:p w14:paraId="55DD41F5" w14:textId="77777777" w:rsidR="003134B4" w:rsidRPr="005126D8" w:rsidRDefault="003134B4" w:rsidP="00F070AD">
            <w:pPr>
              <w:suppressAutoHyphens/>
              <w:jc w:val="both"/>
              <w:rPr>
                <w:rFonts w:asciiTheme="majorBidi" w:hAnsiTheme="majorBidi" w:cstheme="majorBidi"/>
                <w:b/>
                <w:sz w:val="24"/>
                <w:szCs w:val="24"/>
                <w:lang w:eastAsia="ar-SA"/>
              </w:rPr>
            </w:pPr>
          </w:p>
        </w:tc>
      </w:tr>
    </w:tbl>
    <w:p w14:paraId="1D2EE785" w14:textId="77777777" w:rsidR="003134B4" w:rsidRPr="005126D8" w:rsidRDefault="003134B4" w:rsidP="003134B4">
      <w:pPr>
        <w:suppressAutoHyphens/>
        <w:rPr>
          <w:rFonts w:asciiTheme="majorBidi" w:hAnsiTheme="majorBidi" w:cstheme="majorBidi"/>
          <w:b/>
          <w:sz w:val="24"/>
          <w:szCs w:val="24"/>
          <w:lang w:eastAsia="ar-SA"/>
        </w:rPr>
      </w:pPr>
    </w:p>
    <w:p w14:paraId="2B748F0B" w14:textId="77777777" w:rsidR="003134B4" w:rsidRPr="005126D8" w:rsidRDefault="003134B4" w:rsidP="003134B4">
      <w:pPr>
        <w:suppressAutoHyphens/>
        <w:rPr>
          <w:rFonts w:asciiTheme="majorBidi" w:hAnsiTheme="majorBidi" w:cstheme="majorBidi"/>
          <w:b/>
          <w:sz w:val="24"/>
          <w:szCs w:val="24"/>
          <w:lang w:eastAsia="ar-SA"/>
        </w:rPr>
      </w:pPr>
      <w:r w:rsidRPr="005126D8">
        <w:rPr>
          <w:rFonts w:asciiTheme="majorBidi" w:hAnsiTheme="majorBidi" w:cstheme="majorBidi"/>
          <w:b/>
          <w:sz w:val="24"/>
          <w:szCs w:val="24"/>
          <w:lang w:eastAsia="ar-SA"/>
        </w:rPr>
        <w:t>IESNIEDZA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5528"/>
      </w:tblGrid>
      <w:tr w:rsidR="003134B4" w:rsidRPr="005126D8" w14:paraId="2FB4F9A6" w14:textId="77777777" w:rsidTr="00F070AD">
        <w:tc>
          <w:tcPr>
            <w:tcW w:w="3539" w:type="dxa"/>
            <w:shd w:val="clear" w:color="auto" w:fill="F2F2F2"/>
          </w:tcPr>
          <w:p w14:paraId="31A0558A" w14:textId="77777777" w:rsidR="003134B4" w:rsidRPr="005126D8" w:rsidRDefault="003134B4" w:rsidP="00F070AD">
            <w:pPr>
              <w:suppressAutoHyphens/>
              <w:rPr>
                <w:rFonts w:asciiTheme="majorBidi" w:hAnsiTheme="majorBidi" w:cstheme="majorBidi"/>
                <w:b/>
                <w:sz w:val="24"/>
                <w:szCs w:val="24"/>
                <w:lang w:eastAsia="ar-SA"/>
              </w:rPr>
            </w:pPr>
            <w:r w:rsidRPr="005126D8">
              <w:rPr>
                <w:rFonts w:asciiTheme="majorBidi" w:hAnsiTheme="majorBidi" w:cstheme="majorBidi"/>
                <w:b/>
                <w:sz w:val="24"/>
                <w:szCs w:val="24"/>
                <w:lang w:eastAsia="ar-SA"/>
              </w:rPr>
              <w:t>Pretendenta nosaukums</w:t>
            </w:r>
          </w:p>
        </w:tc>
        <w:tc>
          <w:tcPr>
            <w:tcW w:w="5528" w:type="dxa"/>
            <w:shd w:val="clear" w:color="auto" w:fill="FFFFFF"/>
          </w:tcPr>
          <w:p w14:paraId="6EFE5FFA" w14:textId="77777777" w:rsidR="003134B4" w:rsidRPr="005126D8" w:rsidRDefault="003134B4" w:rsidP="00F070AD">
            <w:pPr>
              <w:suppressAutoHyphens/>
              <w:rPr>
                <w:rFonts w:asciiTheme="majorBidi" w:hAnsiTheme="majorBidi" w:cstheme="majorBidi"/>
                <w:b/>
                <w:sz w:val="24"/>
                <w:szCs w:val="24"/>
                <w:lang w:eastAsia="ar-SA"/>
              </w:rPr>
            </w:pPr>
          </w:p>
        </w:tc>
      </w:tr>
      <w:tr w:rsidR="003134B4" w:rsidRPr="005126D8" w14:paraId="4F0C107C" w14:textId="77777777" w:rsidTr="00F070AD">
        <w:tc>
          <w:tcPr>
            <w:tcW w:w="3539" w:type="dxa"/>
            <w:shd w:val="clear" w:color="auto" w:fill="F2F2F2"/>
          </w:tcPr>
          <w:p w14:paraId="4CDA2AA6" w14:textId="77777777" w:rsidR="003134B4" w:rsidRPr="005126D8" w:rsidRDefault="003134B4" w:rsidP="00F070AD">
            <w:pPr>
              <w:suppressAutoHyphens/>
              <w:rPr>
                <w:rFonts w:asciiTheme="majorBidi" w:hAnsiTheme="majorBidi" w:cstheme="majorBidi"/>
                <w:b/>
                <w:sz w:val="24"/>
                <w:szCs w:val="24"/>
                <w:lang w:eastAsia="ar-SA"/>
              </w:rPr>
            </w:pPr>
            <w:r w:rsidRPr="005126D8">
              <w:rPr>
                <w:rFonts w:asciiTheme="majorBidi" w:hAnsiTheme="majorBidi" w:cstheme="majorBidi"/>
                <w:b/>
                <w:sz w:val="24"/>
                <w:szCs w:val="24"/>
                <w:lang w:eastAsia="ar-SA"/>
              </w:rPr>
              <w:t>Rekvizīti</w:t>
            </w:r>
          </w:p>
        </w:tc>
        <w:tc>
          <w:tcPr>
            <w:tcW w:w="5528" w:type="dxa"/>
          </w:tcPr>
          <w:p w14:paraId="68A2F7DF" w14:textId="77777777" w:rsidR="003134B4" w:rsidRPr="005126D8" w:rsidRDefault="003134B4" w:rsidP="00F070AD">
            <w:pPr>
              <w:suppressAutoHyphens/>
              <w:rPr>
                <w:rFonts w:asciiTheme="majorBidi" w:hAnsiTheme="majorBidi" w:cstheme="majorBidi"/>
                <w:b/>
                <w:sz w:val="24"/>
                <w:szCs w:val="24"/>
                <w:lang w:eastAsia="ar-SA"/>
              </w:rPr>
            </w:pPr>
          </w:p>
        </w:tc>
      </w:tr>
    </w:tbl>
    <w:p w14:paraId="1CE14329" w14:textId="77777777" w:rsidR="003134B4" w:rsidRPr="005126D8" w:rsidRDefault="003134B4" w:rsidP="003134B4">
      <w:pPr>
        <w:suppressAutoHyphens/>
        <w:rPr>
          <w:rFonts w:asciiTheme="majorBidi" w:hAnsiTheme="majorBidi" w:cstheme="majorBidi"/>
          <w:b/>
          <w:sz w:val="24"/>
          <w:szCs w:val="24"/>
          <w:lang w:eastAsia="ar-SA"/>
        </w:rPr>
      </w:pPr>
    </w:p>
    <w:p w14:paraId="08DA34C5" w14:textId="77777777" w:rsidR="003134B4" w:rsidRPr="005126D8" w:rsidRDefault="003134B4" w:rsidP="003134B4">
      <w:pPr>
        <w:suppressAutoHyphens/>
        <w:rPr>
          <w:rFonts w:asciiTheme="majorBidi" w:hAnsiTheme="majorBidi" w:cstheme="majorBidi"/>
          <w:b/>
          <w:sz w:val="24"/>
          <w:szCs w:val="24"/>
          <w:lang w:eastAsia="ar-SA"/>
        </w:rPr>
      </w:pPr>
      <w:r w:rsidRPr="005126D8">
        <w:rPr>
          <w:rFonts w:asciiTheme="majorBidi" w:hAnsiTheme="majorBidi" w:cstheme="majorBidi"/>
          <w:b/>
          <w:sz w:val="24"/>
          <w:szCs w:val="24"/>
          <w:lang w:eastAsia="ar-SA"/>
        </w:rPr>
        <w:t>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5494"/>
      </w:tblGrid>
      <w:tr w:rsidR="003134B4" w:rsidRPr="005126D8" w14:paraId="6435EF0E" w14:textId="77777777" w:rsidTr="00F070AD">
        <w:tc>
          <w:tcPr>
            <w:tcW w:w="3573" w:type="dxa"/>
            <w:shd w:val="clear" w:color="auto" w:fill="F2F2F2"/>
          </w:tcPr>
          <w:p w14:paraId="362717DF" w14:textId="77777777" w:rsidR="003134B4" w:rsidRPr="005126D8" w:rsidRDefault="003134B4" w:rsidP="00F070AD">
            <w:pPr>
              <w:suppressAutoHyphens/>
              <w:rPr>
                <w:rFonts w:asciiTheme="majorBidi" w:hAnsiTheme="majorBidi" w:cstheme="majorBidi"/>
                <w:b/>
                <w:sz w:val="24"/>
                <w:szCs w:val="24"/>
                <w:lang w:eastAsia="ar-SA"/>
              </w:rPr>
            </w:pPr>
            <w:r w:rsidRPr="005126D8">
              <w:rPr>
                <w:rFonts w:asciiTheme="majorBidi" w:hAnsiTheme="majorBidi" w:cstheme="majorBidi"/>
                <w:b/>
                <w:sz w:val="24"/>
                <w:szCs w:val="24"/>
                <w:lang w:eastAsia="ar-SA"/>
              </w:rPr>
              <w:t>Vārds, uzvārds, ieņemamais amats</w:t>
            </w:r>
          </w:p>
        </w:tc>
        <w:tc>
          <w:tcPr>
            <w:tcW w:w="5494" w:type="dxa"/>
          </w:tcPr>
          <w:p w14:paraId="14CBA998" w14:textId="77777777" w:rsidR="003134B4" w:rsidRPr="005126D8" w:rsidRDefault="003134B4" w:rsidP="00F070AD">
            <w:pPr>
              <w:suppressAutoHyphens/>
              <w:rPr>
                <w:rFonts w:asciiTheme="majorBidi" w:hAnsiTheme="majorBidi" w:cstheme="majorBidi"/>
                <w:sz w:val="24"/>
                <w:szCs w:val="24"/>
                <w:lang w:eastAsia="ar-SA"/>
              </w:rPr>
            </w:pPr>
          </w:p>
        </w:tc>
      </w:tr>
      <w:tr w:rsidR="003134B4" w:rsidRPr="005126D8" w14:paraId="3DCFE3A5" w14:textId="77777777" w:rsidTr="00F070AD">
        <w:tc>
          <w:tcPr>
            <w:tcW w:w="3573" w:type="dxa"/>
            <w:shd w:val="clear" w:color="auto" w:fill="F2F2F2"/>
          </w:tcPr>
          <w:p w14:paraId="0420C6D4" w14:textId="77777777" w:rsidR="003134B4" w:rsidRPr="005126D8" w:rsidRDefault="003134B4" w:rsidP="00F070AD">
            <w:pPr>
              <w:suppressAutoHyphens/>
              <w:rPr>
                <w:rFonts w:asciiTheme="majorBidi" w:hAnsiTheme="majorBidi" w:cstheme="majorBidi"/>
                <w:b/>
                <w:sz w:val="24"/>
                <w:szCs w:val="24"/>
                <w:lang w:eastAsia="ar-SA"/>
              </w:rPr>
            </w:pPr>
            <w:r w:rsidRPr="005126D8">
              <w:rPr>
                <w:rFonts w:asciiTheme="majorBidi" w:hAnsiTheme="majorBidi" w:cstheme="majorBidi"/>
                <w:b/>
                <w:sz w:val="24"/>
                <w:szCs w:val="24"/>
                <w:lang w:eastAsia="ar-SA"/>
              </w:rPr>
              <w:t>Juridiskā adrese</w:t>
            </w:r>
          </w:p>
        </w:tc>
        <w:tc>
          <w:tcPr>
            <w:tcW w:w="5494" w:type="dxa"/>
          </w:tcPr>
          <w:p w14:paraId="78786537" w14:textId="77777777" w:rsidR="003134B4" w:rsidRPr="005126D8" w:rsidRDefault="003134B4" w:rsidP="00F070AD">
            <w:pPr>
              <w:suppressAutoHyphens/>
              <w:rPr>
                <w:rFonts w:asciiTheme="majorBidi" w:hAnsiTheme="majorBidi" w:cstheme="majorBidi"/>
                <w:sz w:val="24"/>
                <w:szCs w:val="24"/>
                <w:lang w:eastAsia="ar-SA"/>
              </w:rPr>
            </w:pPr>
          </w:p>
        </w:tc>
      </w:tr>
      <w:tr w:rsidR="003134B4" w:rsidRPr="005126D8" w14:paraId="4834CA2F" w14:textId="77777777" w:rsidTr="00F070AD">
        <w:tc>
          <w:tcPr>
            <w:tcW w:w="3573" w:type="dxa"/>
            <w:shd w:val="clear" w:color="auto" w:fill="F2F2F2"/>
          </w:tcPr>
          <w:p w14:paraId="6B5D03BC" w14:textId="77777777" w:rsidR="003134B4" w:rsidRPr="005126D8" w:rsidRDefault="003134B4" w:rsidP="00F070AD">
            <w:pPr>
              <w:suppressAutoHyphens/>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 xml:space="preserve">Tālrunis </w:t>
            </w:r>
          </w:p>
        </w:tc>
        <w:tc>
          <w:tcPr>
            <w:tcW w:w="5494" w:type="dxa"/>
          </w:tcPr>
          <w:p w14:paraId="6A65387C" w14:textId="77777777" w:rsidR="003134B4" w:rsidRPr="005126D8" w:rsidRDefault="003134B4" w:rsidP="00F070AD">
            <w:pPr>
              <w:suppressAutoHyphens/>
              <w:jc w:val="both"/>
              <w:rPr>
                <w:rFonts w:asciiTheme="majorBidi" w:hAnsiTheme="majorBidi" w:cstheme="majorBidi"/>
                <w:sz w:val="24"/>
                <w:szCs w:val="24"/>
                <w:lang w:eastAsia="ar-SA"/>
              </w:rPr>
            </w:pPr>
          </w:p>
        </w:tc>
      </w:tr>
      <w:tr w:rsidR="003134B4" w:rsidRPr="005126D8" w14:paraId="1CCD3EF5" w14:textId="77777777" w:rsidTr="00F070AD">
        <w:tc>
          <w:tcPr>
            <w:tcW w:w="3573" w:type="dxa"/>
            <w:shd w:val="clear" w:color="auto" w:fill="F2F2F2"/>
          </w:tcPr>
          <w:p w14:paraId="2C3D3E73" w14:textId="77777777" w:rsidR="003134B4" w:rsidRPr="005126D8" w:rsidRDefault="003134B4" w:rsidP="00F070AD">
            <w:pPr>
              <w:suppressAutoHyphens/>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e-pasta adrese</w:t>
            </w:r>
          </w:p>
        </w:tc>
        <w:tc>
          <w:tcPr>
            <w:tcW w:w="5494" w:type="dxa"/>
          </w:tcPr>
          <w:p w14:paraId="44917F4B" w14:textId="77777777" w:rsidR="003134B4" w:rsidRPr="005126D8" w:rsidRDefault="003134B4" w:rsidP="00F070AD">
            <w:pPr>
              <w:suppressAutoHyphens/>
              <w:jc w:val="both"/>
              <w:rPr>
                <w:rFonts w:asciiTheme="majorBidi" w:hAnsiTheme="majorBidi" w:cstheme="majorBidi"/>
                <w:sz w:val="24"/>
                <w:szCs w:val="24"/>
                <w:lang w:eastAsia="ar-SA"/>
              </w:rPr>
            </w:pPr>
          </w:p>
        </w:tc>
      </w:tr>
    </w:tbl>
    <w:p w14:paraId="08F50743" w14:textId="77777777" w:rsidR="003134B4" w:rsidRPr="005126D8" w:rsidRDefault="003134B4" w:rsidP="003134B4">
      <w:pPr>
        <w:suppressAutoHyphens/>
        <w:ind w:firstLine="540"/>
        <w:jc w:val="center"/>
        <w:rPr>
          <w:rFonts w:asciiTheme="majorBidi" w:hAnsiTheme="majorBidi" w:cstheme="majorBidi"/>
          <w:sz w:val="24"/>
          <w:szCs w:val="24"/>
          <w:lang w:eastAsia="ar-SA"/>
        </w:rPr>
      </w:pPr>
    </w:p>
    <w:p w14:paraId="3B24490A" w14:textId="076A7FA4" w:rsidR="003134B4" w:rsidRPr="005126D8" w:rsidRDefault="003134B4" w:rsidP="003134B4">
      <w:pPr>
        <w:keepNext/>
        <w:keepLines/>
        <w:numPr>
          <w:ilvl w:val="0"/>
          <w:numId w:val="36"/>
        </w:numPr>
        <w:ind w:left="284" w:hanging="284"/>
        <w:contextualSpacing/>
        <w:jc w:val="both"/>
        <w:rPr>
          <w:rFonts w:asciiTheme="majorBidi" w:hAnsiTheme="majorBidi" w:cstheme="majorBidi"/>
          <w:bCs/>
          <w:sz w:val="24"/>
          <w:szCs w:val="24"/>
          <w:lang w:eastAsia="ar-SA"/>
        </w:rPr>
      </w:pPr>
      <w:r w:rsidRPr="005126D8">
        <w:rPr>
          <w:rFonts w:asciiTheme="majorBidi" w:hAnsiTheme="majorBidi" w:cstheme="majorBidi"/>
          <w:sz w:val="24"/>
          <w:szCs w:val="24"/>
          <w:lang w:eastAsia="ar-SA"/>
        </w:rPr>
        <w:t xml:space="preserve">Iepazinušies ar konkursa </w:t>
      </w:r>
      <w:r w:rsidRPr="005126D8">
        <w:rPr>
          <w:rFonts w:asciiTheme="majorBidi" w:hAnsiTheme="majorBidi" w:cstheme="majorBidi"/>
          <w:bCs/>
          <w:sz w:val="24"/>
          <w:szCs w:val="24"/>
          <w:lang w:eastAsia="ar-SA"/>
        </w:rPr>
        <w:t>“</w:t>
      </w:r>
      <w:r w:rsidRPr="005126D8">
        <w:rPr>
          <w:rFonts w:asciiTheme="majorBidi" w:hAnsiTheme="majorBidi" w:cstheme="majorBidi"/>
          <w:color w:val="000000" w:themeColor="text1"/>
          <w:sz w:val="24"/>
          <w:szCs w:val="24"/>
          <w:lang w:eastAsia="x-none"/>
        </w:rPr>
        <w:t>______________</w:t>
      </w:r>
      <w:r w:rsidRPr="005126D8">
        <w:rPr>
          <w:rFonts w:asciiTheme="majorBidi" w:hAnsiTheme="majorBidi" w:cstheme="majorBidi"/>
          <w:bCs/>
          <w:sz w:val="24"/>
          <w:szCs w:val="24"/>
          <w:lang w:eastAsia="ar-SA"/>
        </w:rPr>
        <w:t xml:space="preserve">”, identifikācijas Nr. __________ (turpmāk – Konkurss), </w:t>
      </w:r>
      <w:r w:rsidRPr="005126D8">
        <w:rPr>
          <w:rFonts w:asciiTheme="majorBidi" w:hAnsiTheme="majorBidi" w:cstheme="majorBidi"/>
          <w:sz w:val="24"/>
          <w:szCs w:val="24"/>
          <w:lang w:eastAsia="ar-SA"/>
        </w:rPr>
        <w:t>dokumentiem, mēs, apakšā parakstījušies, piedāvājam veikt būvdarbus saskaņā ar Konkursa dokumentu prasībām, piekrītot visiem Konkursa noteikumiem, par zemāk norādīto līgumcenu:</w:t>
      </w:r>
    </w:p>
    <w:tbl>
      <w:tblPr>
        <w:tblpPr w:leftFromText="180" w:rightFromText="180" w:vertAnchor="text" w:horzAnchor="margin" w:tblpY="114"/>
        <w:tblW w:w="9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8"/>
        <w:gridCol w:w="3261"/>
        <w:gridCol w:w="1883"/>
        <w:gridCol w:w="1599"/>
        <w:gridCol w:w="1741"/>
      </w:tblGrid>
      <w:tr w:rsidR="003134B4" w:rsidRPr="005126D8" w14:paraId="3F5B351F" w14:textId="77777777" w:rsidTr="00F070AD">
        <w:trPr>
          <w:trHeight w:val="375"/>
        </w:trPr>
        <w:tc>
          <w:tcPr>
            <w:tcW w:w="668" w:type="dxa"/>
            <w:shd w:val="clear" w:color="auto" w:fill="F2F2F2"/>
          </w:tcPr>
          <w:p w14:paraId="7A12EB35" w14:textId="77777777" w:rsidR="003134B4" w:rsidRPr="005126D8" w:rsidRDefault="003134B4" w:rsidP="00F070AD">
            <w:pPr>
              <w:spacing w:after="120"/>
              <w:jc w:val="center"/>
              <w:rPr>
                <w:rFonts w:asciiTheme="majorBidi" w:hAnsiTheme="majorBidi" w:cstheme="majorBidi"/>
                <w:b/>
                <w:bCs/>
                <w:color w:val="000000"/>
                <w:sz w:val="24"/>
                <w:szCs w:val="24"/>
              </w:rPr>
            </w:pPr>
            <w:r w:rsidRPr="005126D8">
              <w:rPr>
                <w:rFonts w:asciiTheme="majorBidi" w:hAnsiTheme="majorBidi" w:cstheme="majorBidi"/>
                <w:b/>
                <w:bCs/>
                <w:color w:val="000000"/>
                <w:sz w:val="24"/>
                <w:szCs w:val="24"/>
              </w:rPr>
              <w:t>Nr.</w:t>
            </w:r>
          </w:p>
        </w:tc>
        <w:tc>
          <w:tcPr>
            <w:tcW w:w="3261" w:type="dxa"/>
            <w:shd w:val="clear" w:color="auto" w:fill="F2F2F2"/>
            <w:vAlign w:val="center"/>
          </w:tcPr>
          <w:p w14:paraId="42D643A5" w14:textId="316B853F" w:rsidR="003134B4" w:rsidRPr="005126D8" w:rsidRDefault="003134B4" w:rsidP="00F070AD">
            <w:pPr>
              <w:spacing w:after="120"/>
              <w:jc w:val="center"/>
              <w:rPr>
                <w:rFonts w:asciiTheme="majorBidi" w:hAnsiTheme="majorBidi" w:cstheme="majorBidi"/>
                <w:b/>
                <w:bCs/>
                <w:color w:val="000000"/>
                <w:sz w:val="24"/>
                <w:szCs w:val="24"/>
              </w:rPr>
            </w:pPr>
            <w:r w:rsidRPr="005126D8">
              <w:rPr>
                <w:rFonts w:asciiTheme="majorBidi" w:hAnsiTheme="majorBidi" w:cstheme="majorBidi"/>
                <w:b/>
                <w:bCs/>
                <w:color w:val="000000"/>
                <w:sz w:val="24"/>
                <w:szCs w:val="24"/>
              </w:rPr>
              <w:t>Iepirkuma priekšmets</w:t>
            </w:r>
            <w:r w:rsidR="00DB3A77" w:rsidRPr="005126D8">
              <w:rPr>
                <w:rFonts w:asciiTheme="majorBidi" w:hAnsiTheme="majorBidi" w:cstheme="majorBidi"/>
                <w:b/>
                <w:bCs/>
                <w:color w:val="000000"/>
                <w:sz w:val="24"/>
                <w:szCs w:val="24"/>
              </w:rPr>
              <w:t>*</w:t>
            </w:r>
          </w:p>
        </w:tc>
        <w:tc>
          <w:tcPr>
            <w:tcW w:w="1883" w:type="dxa"/>
            <w:shd w:val="clear" w:color="auto" w:fill="F2F2F2"/>
            <w:vAlign w:val="center"/>
          </w:tcPr>
          <w:p w14:paraId="30EDE04B" w14:textId="77777777" w:rsidR="003134B4" w:rsidRPr="005126D8" w:rsidRDefault="003134B4" w:rsidP="00F070AD">
            <w:pPr>
              <w:spacing w:after="120"/>
              <w:jc w:val="center"/>
              <w:rPr>
                <w:rFonts w:asciiTheme="majorBidi" w:hAnsiTheme="majorBidi" w:cstheme="majorBidi"/>
                <w:b/>
                <w:bCs/>
                <w:color w:val="000000"/>
                <w:sz w:val="24"/>
                <w:szCs w:val="24"/>
              </w:rPr>
            </w:pPr>
            <w:r w:rsidRPr="005126D8">
              <w:rPr>
                <w:rFonts w:asciiTheme="majorBidi" w:hAnsiTheme="majorBidi" w:cstheme="majorBidi"/>
                <w:b/>
                <w:bCs/>
                <w:color w:val="000000"/>
                <w:sz w:val="24"/>
                <w:szCs w:val="24"/>
              </w:rPr>
              <w:t>Cena EURO bez PVN</w:t>
            </w:r>
          </w:p>
        </w:tc>
        <w:tc>
          <w:tcPr>
            <w:tcW w:w="1599" w:type="dxa"/>
            <w:shd w:val="clear" w:color="auto" w:fill="F2F2F2"/>
          </w:tcPr>
          <w:p w14:paraId="30C25E6F" w14:textId="77777777" w:rsidR="003134B4" w:rsidRPr="005126D8" w:rsidRDefault="003134B4" w:rsidP="00F070AD">
            <w:pPr>
              <w:spacing w:after="120"/>
              <w:jc w:val="center"/>
              <w:rPr>
                <w:rFonts w:asciiTheme="majorBidi" w:hAnsiTheme="majorBidi" w:cstheme="majorBidi"/>
                <w:b/>
                <w:bCs/>
                <w:color w:val="000000"/>
                <w:sz w:val="24"/>
                <w:szCs w:val="24"/>
              </w:rPr>
            </w:pPr>
            <w:r w:rsidRPr="005126D8">
              <w:rPr>
                <w:rFonts w:asciiTheme="majorBidi" w:hAnsiTheme="majorBidi" w:cstheme="majorBidi"/>
                <w:b/>
                <w:bCs/>
                <w:color w:val="000000"/>
                <w:sz w:val="24"/>
                <w:szCs w:val="24"/>
              </w:rPr>
              <w:t>PVN</w:t>
            </w:r>
          </w:p>
        </w:tc>
        <w:tc>
          <w:tcPr>
            <w:tcW w:w="1741" w:type="dxa"/>
            <w:shd w:val="clear" w:color="auto" w:fill="F2F2F2"/>
          </w:tcPr>
          <w:p w14:paraId="2BADA337" w14:textId="77777777" w:rsidR="003134B4" w:rsidRPr="005126D8" w:rsidRDefault="003134B4" w:rsidP="00F070AD">
            <w:pPr>
              <w:spacing w:after="120"/>
              <w:jc w:val="center"/>
              <w:rPr>
                <w:rFonts w:asciiTheme="majorBidi" w:hAnsiTheme="majorBidi" w:cstheme="majorBidi"/>
                <w:b/>
                <w:bCs/>
                <w:color w:val="000000"/>
                <w:sz w:val="24"/>
                <w:szCs w:val="24"/>
              </w:rPr>
            </w:pPr>
            <w:r w:rsidRPr="005126D8">
              <w:rPr>
                <w:rFonts w:asciiTheme="majorBidi" w:hAnsiTheme="majorBidi" w:cstheme="majorBidi"/>
                <w:b/>
                <w:bCs/>
                <w:color w:val="000000"/>
                <w:sz w:val="24"/>
                <w:szCs w:val="24"/>
              </w:rPr>
              <w:t>Cena EURO iesk. PVN</w:t>
            </w:r>
          </w:p>
        </w:tc>
      </w:tr>
      <w:tr w:rsidR="003134B4" w:rsidRPr="005126D8" w14:paraId="6E14E5C6" w14:textId="77777777" w:rsidTr="00F070AD">
        <w:trPr>
          <w:trHeight w:val="690"/>
        </w:trPr>
        <w:tc>
          <w:tcPr>
            <w:tcW w:w="668" w:type="dxa"/>
          </w:tcPr>
          <w:p w14:paraId="2911AC52" w14:textId="77777777" w:rsidR="003134B4" w:rsidRPr="005126D8" w:rsidRDefault="003134B4" w:rsidP="00F070AD">
            <w:pPr>
              <w:keepNext/>
              <w:keepLines/>
              <w:spacing w:before="200" w:after="120"/>
              <w:ind w:firstLine="33"/>
              <w:outlineLvl w:val="8"/>
              <w:rPr>
                <w:rFonts w:asciiTheme="majorBidi" w:hAnsiTheme="majorBidi" w:cstheme="majorBidi"/>
                <w:b/>
                <w:bCs/>
                <w:color w:val="000000"/>
                <w:sz w:val="24"/>
                <w:szCs w:val="24"/>
              </w:rPr>
            </w:pPr>
            <w:r w:rsidRPr="005126D8">
              <w:rPr>
                <w:rFonts w:asciiTheme="majorBidi" w:hAnsiTheme="majorBidi" w:cstheme="majorBidi"/>
                <w:b/>
                <w:bCs/>
                <w:color w:val="000000"/>
                <w:sz w:val="24"/>
                <w:szCs w:val="24"/>
              </w:rPr>
              <w:t>1.</w:t>
            </w:r>
          </w:p>
        </w:tc>
        <w:tc>
          <w:tcPr>
            <w:tcW w:w="3261" w:type="dxa"/>
            <w:vAlign w:val="center"/>
          </w:tcPr>
          <w:p w14:paraId="260C9943" w14:textId="74BDF79F" w:rsidR="003134B4" w:rsidRPr="005126D8" w:rsidRDefault="003134B4" w:rsidP="003134B4">
            <w:pPr>
              <w:tabs>
                <w:tab w:val="num" w:pos="4123"/>
              </w:tabs>
              <w:ind w:right="9"/>
              <w:rPr>
                <w:rFonts w:asciiTheme="majorBidi" w:hAnsiTheme="majorBidi" w:cstheme="majorBidi"/>
                <w:bCs/>
                <w:sz w:val="24"/>
                <w:szCs w:val="24"/>
              </w:rPr>
            </w:pPr>
            <w:r w:rsidRPr="005126D8">
              <w:rPr>
                <w:rFonts w:asciiTheme="majorBidi" w:hAnsiTheme="majorBidi" w:cstheme="majorBidi"/>
                <w:bCs/>
                <w:sz w:val="24"/>
                <w:szCs w:val="24"/>
              </w:rPr>
              <w:t>1.daļa Purva hidroloģiskā režīma stabilizēšana dabas liegumā “Cenas tīrelis”</w:t>
            </w:r>
          </w:p>
        </w:tc>
        <w:tc>
          <w:tcPr>
            <w:tcW w:w="1883" w:type="dxa"/>
            <w:vAlign w:val="center"/>
          </w:tcPr>
          <w:p w14:paraId="4C606027" w14:textId="77777777" w:rsidR="003134B4" w:rsidRPr="005126D8" w:rsidRDefault="003134B4" w:rsidP="00F070AD">
            <w:pPr>
              <w:keepNext/>
              <w:keepLines/>
              <w:spacing w:before="200" w:after="120"/>
              <w:jc w:val="center"/>
              <w:outlineLvl w:val="8"/>
              <w:rPr>
                <w:rFonts w:asciiTheme="majorBidi" w:hAnsiTheme="majorBidi" w:cstheme="majorBidi"/>
                <w:color w:val="000000"/>
                <w:sz w:val="24"/>
                <w:szCs w:val="24"/>
              </w:rPr>
            </w:pPr>
          </w:p>
        </w:tc>
        <w:tc>
          <w:tcPr>
            <w:tcW w:w="1599" w:type="dxa"/>
          </w:tcPr>
          <w:p w14:paraId="28559694" w14:textId="77777777" w:rsidR="003134B4" w:rsidRPr="005126D8" w:rsidRDefault="003134B4" w:rsidP="00F070AD">
            <w:pPr>
              <w:keepNext/>
              <w:keepLines/>
              <w:spacing w:before="200" w:after="120"/>
              <w:jc w:val="center"/>
              <w:outlineLvl w:val="8"/>
              <w:rPr>
                <w:rFonts w:asciiTheme="majorBidi" w:hAnsiTheme="majorBidi" w:cstheme="majorBidi"/>
                <w:color w:val="000000"/>
                <w:sz w:val="24"/>
                <w:szCs w:val="24"/>
              </w:rPr>
            </w:pPr>
          </w:p>
        </w:tc>
        <w:tc>
          <w:tcPr>
            <w:tcW w:w="1741" w:type="dxa"/>
          </w:tcPr>
          <w:p w14:paraId="767E8082" w14:textId="77777777" w:rsidR="003134B4" w:rsidRPr="005126D8" w:rsidRDefault="003134B4" w:rsidP="00F070AD">
            <w:pPr>
              <w:keepNext/>
              <w:keepLines/>
              <w:spacing w:before="200" w:after="120"/>
              <w:jc w:val="center"/>
              <w:outlineLvl w:val="8"/>
              <w:rPr>
                <w:rFonts w:asciiTheme="majorBidi" w:hAnsiTheme="majorBidi" w:cstheme="majorBidi"/>
                <w:color w:val="000000"/>
                <w:sz w:val="24"/>
                <w:szCs w:val="24"/>
              </w:rPr>
            </w:pPr>
          </w:p>
        </w:tc>
      </w:tr>
      <w:tr w:rsidR="003134B4" w:rsidRPr="005126D8" w14:paraId="670732BE" w14:textId="77777777" w:rsidTr="00F070AD">
        <w:trPr>
          <w:trHeight w:val="690"/>
        </w:trPr>
        <w:tc>
          <w:tcPr>
            <w:tcW w:w="668" w:type="dxa"/>
          </w:tcPr>
          <w:p w14:paraId="32BFC229" w14:textId="77777777" w:rsidR="003134B4" w:rsidRPr="005126D8" w:rsidRDefault="003134B4" w:rsidP="00F070AD">
            <w:pPr>
              <w:keepNext/>
              <w:keepLines/>
              <w:spacing w:before="200" w:after="120"/>
              <w:ind w:firstLine="33"/>
              <w:outlineLvl w:val="8"/>
              <w:rPr>
                <w:rFonts w:asciiTheme="majorBidi" w:hAnsiTheme="majorBidi" w:cstheme="majorBidi"/>
                <w:b/>
                <w:bCs/>
                <w:color w:val="000000"/>
                <w:sz w:val="24"/>
                <w:szCs w:val="24"/>
              </w:rPr>
            </w:pPr>
            <w:r w:rsidRPr="005126D8">
              <w:rPr>
                <w:rFonts w:asciiTheme="majorBidi" w:hAnsiTheme="majorBidi" w:cstheme="majorBidi"/>
                <w:b/>
                <w:bCs/>
                <w:color w:val="000000"/>
                <w:sz w:val="24"/>
                <w:szCs w:val="24"/>
              </w:rPr>
              <w:t>2.</w:t>
            </w:r>
          </w:p>
        </w:tc>
        <w:tc>
          <w:tcPr>
            <w:tcW w:w="3261" w:type="dxa"/>
            <w:vAlign w:val="center"/>
          </w:tcPr>
          <w:p w14:paraId="018861A9" w14:textId="493FCFF6" w:rsidR="003134B4" w:rsidRPr="005126D8" w:rsidRDefault="003134B4" w:rsidP="003134B4">
            <w:pPr>
              <w:tabs>
                <w:tab w:val="num" w:pos="4123"/>
              </w:tabs>
              <w:ind w:right="9"/>
              <w:rPr>
                <w:rFonts w:asciiTheme="majorBidi" w:hAnsiTheme="majorBidi" w:cstheme="majorBidi"/>
                <w:sz w:val="24"/>
                <w:szCs w:val="24"/>
              </w:rPr>
            </w:pPr>
            <w:r w:rsidRPr="005126D8">
              <w:rPr>
                <w:rFonts w:asciiTheme="majorBidi" w:hAnsiTheme="majorBidi" w:cstheme="majorBidi"/>
                <w:bCs/>
                <w:sz w:val="24"/>
                <w:szCs w:val="24"/>
              </w:rPr>
              <w:t>2.daļa Purva hidroloģiskā režīma stabilizēšana dabas liegumā “Lielais Pelečāres purvs”</w:t>
            </w:r>
          </w:p>
        </w:tc>
        <w:tc>
          <w:tcPr>
            <w:tcW w:w="1883" w:type="dxa"/>
            <w:vAlign w:val="center"/>
          </w:tcPr>
          <w:p w14:paraId="68173DCD" w14:textId="77777777" w:rsidR="003134B4" w:rsidRPr="005126D8" w:rsidRDefault="003134B4" w:rsidP="00F070AD">
            <w:pPr>
              <w:keepNext/>
              <w:keepLines/>
              <w:spacing w:before="200" w:after="120"/>
              <w:jc w:val="center"/>
              <w:outlineLvl w:val="8"/>
              <w:rPr>
                <w:rFonts w:asciiTheme="majorBidi" w:hAnsiTheme="majorBidi" w:cstheme="majorBidi"/>
                <w:color w:val="000000"/>
                <w:sz w:val="24"/>
                <w:szCs w:val="24"/>
              </w:rPr>
            </w:pPr>
          </w:p>
        </w:tc>
        <w:tc>
          <w:tcPr>
            <w:tcW w:w="1599" w:type="dxa"/>
          </w:tcPr>
          <w:p w14:paraId="5EAABE29" w14:textId="77777777" w:rsidR="003134B4" w:rsidRPr="005126D8" w:rsidRDefault="003134B4" w:rsidP="00F070AD">
            <w:pPr>
              <w:keepNext/>
              <w:keepLines/>
              <w:spacing w:before="200" w:after="120"/>
              <w:jc w:val="center"/>
              <w:outlineLvl w:val="8"/>
              <w:rPr>
                <w:rFonts w:asciiTheme="majorBidi" w:hAnsiTheme="majorBidi" w:cstheme="majorBidi"/>
                <w:color w:val="000000"/>
                <w:sz w:val="24"/>
                <w:szCs w:val="24"/>
              </w:rPr>
            </w:pPr>
          </w:p>
        </w:tc>
        <w:tc>
          <w:tcPr>
            <w:tcW w:w="1741" w:type="dxa"/>
          </w:tcPr>
          <w:p w14:paraId="574E0448" w14:textId="77777777" w:rsidR="003134B4" w:rsidRPr="005126D8" w:rsidRDefault="003134B4" w:rsidP="00F070AD">
            <w:pPr>
              <w:keepNext/>
              <w:keepLines/>
              <w:spacing w:before="200" w:after="120"/>
              <w:jc w:val="center"/>
              <w:outlineLvl w:val="8"/>
              <w:rPr>
                <w:rFonts w:asciiTheme="majorBidi" w:hAnsiTheme="majorBidi" w:cstheme="majorBidi"/>
                <w:color w:val="000000"/>
                <w:sz w:val="24"/>
                <w:szCs w:val="24"/>
              </w:rPr>
            </w:pPr>
          </w:p>
        </w:tc>
      </w:tr>
    </w:tbl>
    <w:p w14:paraId="4E6E874A" w14:textId="77777777" w:rsidR="003134B4" w:rsidRPr="005126D8" w:rsidRDefault="003134B4" w:rsidP="003134B4">
      <w:pPr>
        <w:suppressAutoHyphens/>
        <w:ind w:left="284"/>
        <w:jc w:val="both"/>
        <w:rPr>
          <w:rFonts w:asciiTheme="majorBidi" w:hAnsiTheme="majorBidi" w:cstheme="majorBidi"/>
          <w:sz w:val="24"/>
          <w:szCs w:val="24"/>
          <w:lang w:eastAsia="ar-SA"/>
        </w:rPr>
      </w:pPr>
    </w:p>
    <w:p w14:paraId="0148FC07" w14:textId="59AAF0DD" w:rsidR="003134B4" w:rsidRPr="005126D8" w:rsidRDefault="003134B4" w:rsidP="003134B4">
      <w:pPr>
        <w:numPr>
          <w:ilvl w:val="0"/>
          <w:numId w:val="36"/>
        </w:numPr>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Ja (</w:t>
      </w:r>
      <w:r w:rsidRPr="005126D8">
        <w:rPr>
          <w:rFonts w:asciiTheme="majorBidi" w:hAnsiTheme="majorBidi" w:cstheme="majorBidi"/>
          <w:i/>
          <w:sz w:val="24"/>
          <w:szCs w:val="24"/>
          <w:lang w:eastAsia="ar-SA"/>
        </w:rPr>
        <w:t>pretendenta nosaukums</w:t>
      </w:r>
      <w:r w:rsidRPr="005126D8">
        <w:rPr>
          <w:rFonts w:asciiTheme="majorBidi" w:hAnsiTheme="majorBidi" w:cstheme="majorBidi"/>
          <w:sz w:val="24"/>
          <w:szCs w:val="24"/>
          <w:lang w:eastAsia="ar-SA"/>
        </w:rPr>
        <w:t>) piedāvājums tiks akceptēts (vienā vai abās daļās), apņemamies uzsākt būvdarbus ar pasūtītāju saskaņotā termiņā, kā arī</w:t>
      </w:r>
      <w:r w:rsidRPr="005126D8">
        <w:rPr>
          <w:rFonts w:asciiTheme="majorBidi" w:hAnsiTheme="majorBidi" w:cstheme="majorBidi"/>
          <w:iCs/>
          <w:sz w:val="24"/>
          <w:szCs w:val="24"/>
          <w:lang w:eastAsia="ar-SA"/>
        </w:rPr>
        <w:t xml:space="preserve"> p</w:t>
      </w:r>
      <w:r w:rsidRPr="005126D8">
        <w:rPr>
          <w:rFonts w:asciiTheme="majorBidi" w:hAnsiTheme="majorBidi" w:cstheme="majorBidi"/>
          <w:sz w:val="24"/>
          <w:szCs w:val="24"/>
          <w:lang w:eastAsia="ar-SA"/>
        </w:rPr>
        <w:t xml:space="preserve">ilnībā pabeigt būvdarbus saskaņā ar </w:t>
      </w:r>
      <w:r w:rsidR="00C96799">
        <w:rPr>
          <w:rFonts w:asciiTheme="majorBidi" w:hAnsiTheme="majorBidi" w:cstheme="majorBidi"/>
          <w:sz w:val="24"/>
          <w:szCs w:val="24"/>
          <w:lang w:eastAsia="ar-SA"/>
        </w:rPr>
        <w:t>K</w:t>
      </w:r>
      <w:r w:rsidRPr="005126D8">
        <w:rPr>
          <w:rFonts w:asciiTheme="majorBidi" w:hAnsiTheme="majorBidi" w:cstheme="majorBidi"/>
          <w:sz w:val="24"/>
          <w:szCs w:val="24"/>
          <w:lang w:eastAsia="ar-SA"/>
        </w:rPr>
        <w:t xml:space="preserve">onkursa nolikumā un </w:t>
      </w:r>
      <w:r w:rsidR="006A01C1" w:rsidRPr="005126D8">
        <w:rPr>
          <w:rFonts w:asciiTheme="majorBidi" w:hAnsiTheme="majorBidi" w:cstheme="majorBidi"/>
          <w:sz w:val="24"/>
          <w:szCs w:val="24"/>
          <w:lang w:eastAsia="ar-SA"/>
        </w:rPr>
        <w:t>tehniskajā specifikācijā</w:t>
      </w:r>
      <w:r w:rsidRPr="005126D8">
        <w:rPr>
          <w:rFonts w:asciiTheme="majorBidi" w:hAnsiTheme="majorBidi" w:cstheme="majorBidi"/>
          <w:sz w:val="24"/>
          <w:szCs w:val="24"/>
          <w:lang w:eastAsia="ar-SA"/>
        </w:rPr>
        <w:t xml:space="preserve"> noteiktajiem nosacījumiem un apjomiem.</w:t>
      </w:r>
    </w:p>
    <w:p w14:paraId="67F9395C" w14:textId="6899C7D1" w:rsidR="003134B4" w:rsidRPr="005126D8" w:rsidRDefault="003134B4" w:rsidP="003134B4">
      <w:pPr>
        <w:numPr>
          <w:ilvl w:val="0"/>
          <w:numId w:val="36"/>
        </w:numPr>
        <w:tabs>
          <w:tab w:val="left" w:pos="1080"/>
        </w:tabs>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Mēs apliecinām, ka esam iepazinušies</w:t>
      </w:r>
      <w:r w:rsidR="008E0296">
        <w:rPr>
          <w:rFonts w:asciiTheme="majorBidi" w:hAnsiTheme="majorBidi" w:cstheme="majorBidi"/>
          <w:sz w:val="24"/>
          <w:szCs w:val="24"/>
          <w:lang w:eastAsia="ar-SA"/>
        </w:rPr>
        <w:t xml:space="preserve"> ar</w:t>
      </w:r>
      <w:r w:rsidRPr="005126D8">
        <w:rPr>
          <w:rFonts w:asciiTheme="majorBidi" w:hAnsiTheme="majorBidi" w:cstheme="majorBidi"/>
          <w:sz w:val="24"/>
          <w:szCs w:val="24"/>
          <w:lang w:eastAsia="ar-SA"/>
        </w:rPr>
        <w:t xml:space="preserve"> </w:t>
      </w:r>
      <w:r w:rsidR="008E0296" w:rsidRPr="005126D8">
        <w:rPr>
          <w:rFonts w:asciiTheme="majorBidi" w:hAnsiTheme="majorBidi" w:cstheme="majorBidi"/>
          <w:sz w:val="24"/>
          <w:szCs w:val="24"/>
          <w:lang w:eastAsia="ar-SA"/>
        </w:rPr>
        <w:t xml:space="preserve">tehniskajā specifikācijā noteiktajiem nosacījumiem un apjomiem </w:t>
      </w:r>
      <w:r w:rsidRPr="005126D8">
        <w:rPr>
          <w:rFonts w:asciiTheme="majorBidi" w:hAnsiTheme="majorBidi" w:cstheme="majorBidi"/>
          <w:sz w:val="24"/>
          <w:szCs w:val="24"/>
          <w:lang w:eastAsia="ar-SA"/>
        </w:rPr>
        <w:t>un mēs uzņemamies visus finanšu riskus ar būvdarbu veikšanu iepriekš minētā finanšu piedāvājuma ietvaros.</w:t>
      </w:r>
    </w:p>
    <w:p w14:paraId="3DB379AC" w14:textId="39C92AF3" w:rsidR="002C059A" w:rsidRPr="005126D8" w:rsidRDefault="002C059A" w:rsidP="003134B4">
      <w:pPr>
        <w:numPr>
          <w:ilvl w:val="0"/>
          <w:numId w:val="36"/>
        </w:numPr>
        <w:tabs>
          <w:tab w:val="left" w:pos="1080"/>
        </w:tabs>
        <w:suppressAutoHyphens/>
        <w:ind w:left="284" w:hanging="284"/>
        <w:contextualSpacing/>
        <w:jc w:val="both"/>
        <w:rPr>
          <w:rFonts w:asciiTheme="majorBidi" w:hAnsiTheme="majorBidi" w:cstheme="majorBidi"/>
          <w:sz w:val="24"/>
          <w:szCs w:val="24"/>
          <w:lang w:eastAsia="ar-SA"/>
        </w:rPr>
      </w:pPr>
      <w:r w:rsidRPr="005126D8">
        <w:rPr>
          <w:rFonts w:asciiTheme="majorBidi" w:hAnsiTheme="majorBidi" w:cstheme="majorBidi"/>
          <w:sz w:val="24"/>
          <w:szCs w:val="24"/>
          <w:lang w:eastAsia="ar-SA"/>
        </w:rPr>
        <w:t>Pielikumā aizpildītas Tāme/s ar Finanšu piedāvājuma cenas atšifrējumu.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811"/>
      </w:tblGrid>
      <w:tr w:rsidR="003134B4" w:rsidRPr="005126D8" w14:paraId="4135302C" w14:textId="77777777" w:rsidTr="00F070AD">
        <w:trPr>
          <w:trHeight w:val="50"/>
        </w:trPr>
        <w:tc>
          <w:tcPr>
            <w:tcW w:w="3256" w:type="dxa"/>
            <w:shd w:val="clear" w:color="auto" w:fill="F2F2F2"/>
          </w:tcPr>
          <w:p w14:paraId="5F1A6DB1" w14:textId="77777777" w:rsidR="003134B4" w:rsidRPr="005126D8" w:rsidRDefault="003134B4" w:rsidP="00F070AD">
            <w:pPr>
              <w:widowControl w:val="0"/>
              <w:tabs>
                <w:tab w:val="center" w:pos="4680"/>
                <w:tab w:val="right" w:pos="9360"/>
              </w:tabs>
              <w:suppressAutoHyphens/>
              <w:rPr>
                <w:rFonts w:asciiTheme="majorBidi" w:hAnsiTheme="majorBidi" w:cstheme="majorBidi"/>
                <w:b/>
                <w:sz w:val="24"/>
                <w:szCs w:val="24"/>
                <w:lang w:eastAsia="ar-SA"/>
              </w:rPr>
            </w:pPr>
            <w:r w:rsidRPr="005126D8">
              <w:rPr>
                <w:rFonts w:asciiTheme="majorBidi" w:hAnsiTheme="majorBidi" w:cstheme="majorBidi"/>
                <w:b/>
                <w:sz w:val="24"/>
                <w:szCs w:val="24"/>
                <w:lang w:eastAsia="ar-SA"/>
              </w:rPr>
              <w:t>Amats, vārds, uzvārds</w:t>
            </w:r>
          </w:p>
          <w:p w14:paraId="13EEFA7E" w14:textId="77777777" w:rsidR="003134B4" w:rsidRPr="005126D8" w:rsidRDefault="003134B4" w:rsidP="00F070AD">
            <w:pPr>
              <w:widowControl w:val="0"/>
              <w:tabs>
                <w:tab w:val="center" w:pos="4680"/>
                <w:tab w:val="right" w:pos="9360"/>
              </w:tabs>
              <w:suppressAutoHyphens/>
              <w:rPr>
                <w:rFonts w:asciiTheme="majorBidi" w:hAnsiTheme="majorBidi" w:cstheme="majorBidi"/>
                <w:i/>
                <w:sz w:val="24"/>
                <w:szCs w:val="24"/>
                <w:lang w:eastAsia="ar-SA"/>
              </w:rPr>
            </w:pPr>
            <w:r w:rsidRPr="005126D8">
              <w:rPr>
                <w:rFonts w:asciiTheme="majorBidi" w:hAnsiTheme="majorBidi" w:cstheme="majorBidi"/>
                <w:i/>
                <w:sz w:val="24"/>
                <w:szCs w:val="24"/>
                <w:lang w:eastAsia="ar-SA"/>
              </w:rPr>
              <w:t>(pretendenta vai tā pilnvarotās personas)</w:t>
            </w:r>
          </w:p>
        </w:tc>
        <w:tc>
          <w:tcPr>
            <w:tcW w:w="5811" w:type="dxa"/>
            <w:vAlign w:val="bottom"/>
          </w:tcPr>
          <w:p w14:paraId="520C696C" w14:textId="77777777" w:rsidR="003134B4" w:rsidRPr="005126D8" w:rsidRDefault="003134B4" w:rsidP="00F070AD">
            <w:pPr>
              <w:widowControl w:val="0"/>
              <w:tabs>
                <w:tab w:val="center" w:pos="4680"/>
                <w:tab w:val="right" w:pos="9360"/>
              </w:tabs>
              <w:suppressAutoHyphens/>
              <w:rPr>
                <w:rFonts w:asciiTheme="majorBidi" w:hAnsiTheme="majorBidi" w:cstheme="majorBidi"/>
                <w:sz w:val="24"/>
                <w:szCs w:val="24"/>
                <w:lang w:eastAsia="ar-SA"/>
              </w:rPr>
            </w:pPr>
          </w:p>
        </w:tc>
      </w:tr>
      <w:tr w:rsidR="003134B4" w:rsidRPr="005126D8" w14:paraId="6237BFA6" w14:textId="77777777" w:rsidTr="00F070AD">
        <w:trPr>
          <w:trHeight w:val="397"/>
        </w:trPr>
        <w:tc>
          <w:tcPr>
            <w:tcW w:w="3256" w:type="dxa"/>
            <w:shd w:val="clear" w:color="auto" w:fill="F2F2F2"/>
            <w:vAlign w:val="center"/>
          </w:tcPr>
          <w:p w14:paraId="3085DCF4" w14:textId="77777777" w:rsidR="003134B4" w:rsidRPr="005126D8" w:rsidRDefault="003134B4" w:rsidP="00F070AD">
            <w:pPr>
              <w:widowControl w:val="0"/>
              <w:tabs>
                <w:tab w:val="center" w:pos="4680"/>
                <w:tab w:val="right" w:pos="9360"/>
              </w:tabs>
              <w:suppressAutoHyphens/>
              <w:jc w:val="both"/>
              <w:rPr>
                <w:rFonts w:asciiTheme="majorBidi" w:hAnsiTheme="majorBidi" w:cstheme="majorBidi"/>
                <w:b/>
                <w:sz w:val="24"/>
                <w:szCs w:val="24"/>
                <w:lang w:eastAsia="ar-SA"/>
              </w:rPr>
            </w:pPr>
            <w:r w:rsidRPr="005126D8">
              <w:rPr>
                <w:rFonts w:asciiTheme="majorBidi" w:hAnsiTheme="majorBidi" w:cstheme="majorBidi"/>
                <w:b/>
                <w:sz w:val="24"/>
                <w:szCs w:val="24"/>
                <w:lang w:eastAsia="ar-SA"/>
              </w:rPr>
              <w:t>Paraksts</w:t>
            </w:r>
          </w:p>
        </w:tc>
        <w:tc>
          <w:tcPr>
            <w:tcW w:w="5811" w:type="dxa"/>
          </w:tcPr>
          <w:p w14:paraId="1A7A55BC" w14:textId="77777777" w:rsidR="003134B4" w:rsidRPr="005126D8" w:rsidRDefault="003134B4" w:rsidP="00F070AD">
            <w:pPr>
              <w:widowControl w:val="0"/>
              <w:tabs>
                <w:tab w:val="center" w:pos="4680"/>
                <w:tab w:val="right" w:pos="9360"/>
              </w:tabs>
              <w:suppressAutoHyphens/>
              <w:jc w:val="both"/>
              <w:rPr>
                <w:rFonts w:asciiTheme="majorBidi" w:hAnsiTheme="majorBidi" w:cstheme="majorBidi"/>
                <w:sz w:val="24"/>
                <w:szCs w:val="24"/>
                <w:lang w:eastAsia="ar-SA"/>
              </w:rPr>
            </w:pPr>
          </w:p>
        </w:tc>
      </w:tr>
    </w:tbl>
    <w:p w14:paraId="2830E3D0" w14:textId="0FC01F8B" w:rsidR="003134B4" w:rsidRPr="005126D8" w:rsidRDefault="003134B4">
      <w:pPr>
        <w:rPr>
          <w:rFonts w:asciiTheme="majorBidi" w:hAnsiTheme="majorBidi" w:cstheme="majorBidi"/>
          <w:b/>
          <w:sz w:val="24"/>
          <w:szCs w:val="24"/>
        </w:rPr>
      </w:pPr>
    </w:p>
    <w:p w14:paraId="05DCCC94" w14:textId="50721753" w:rsidR="003134B4" w:rsidRPr="005126D8" w:rsidRDefault="00DB3A77" w:rsidP="00DB3A77">
      <w:pPr>
        <w:ind w:right="-285"/>
        <w:rPr>
          <w:rFonts w:asciiTheme="majorBidi" w:hAnsiTheme="majorBidi" w:cstheme="majorBidi"/>
          <w:bCs/>
          <w:sz w:val="24"/>
          <w:szCs w:val="24"/>
        </w:rPr>
      </w:pPr>
      <w:r w:rsidRPr="005126D8">
        <w:rPr>
          <w:rFonts w:asciiTheme="majorBidi" w:hAnsiTheme="majorBidi" w:cstheme="majorBidi"/>
          <w:bCs/>
          <w:sz w:val="24"/>
          <w:szCs w:val="24"/>
        </w:rPr>
        <w:t>*Pretendents aizpilda tabulas sadaļu, par kuru iepirkuma priekšmeta daļu sniedz piedāvājmumu</w:t>
      </w:r>
    </w:p>
    <w:p w14:paraId="2BA61710" w14:textId="77777777" w:rsidR="00DB3A77" w:rsidRPr="005126D8" w:rsidRDefault="00DB3A77" w:rsidP="0084628F">
      <w:pPr>
        <w:ind w:right="-285"/>
        <w:jc w:val="right"/>
        <w:rPr>
          <w:rFonts w:asciiTheme="majorBidi" w:hAnsiTheme="majorBidi" w:cstheme="majorBidi"/>
          <w:b/>
          <w:sz w:val="24"/>
          <w:szCs w:val="24"/>
        </w:rPr>
      </w:pPr>
    </w:p>
    <w:p w14:paraId="3CC0D4A1" w14:textId="77777777" w:rsidR="00DB3A77" w:rsidRPr="005126D8" w:rsidRDefault="00DB3A77" w:rsidP="0084628F">
      <w:pPr>
        <w:ind w:right="-285"/>
        <w:jc w:val="right"/>
        <w:rPr>
          <w:rFonts w:asciiTheme="majorBidi" w:hAnsiTheme="majorBidi" w:cstheme="majorBidi"/>
          <w:b/>
          <w:sz w:val="24"/>
          <w:szCs w:val="24"/>
        </w:rPr>
      </w:pPr>
    </w:p>
    <w:p w14:paraId="3138468F" w14:textId="77777777" w:rsidR="00DB3A77" w:rsidRPr="005126D8" w:rsidRDefault="00DB3A77" w:rsidP="0084628F">
      <w:pPr>
        <w:ind w:right="-285"/>
        <w:jc w:val="right"/>
        <w:rPr>
          <w:rFonts w:asciiTheme="majorBidi" w:hAnsiTheme="majorBidi" w:cstheme="majorBidi"/>
          <w:b/>
          <w:sz w:val="24"/>
          <w:szCs w:val="24"/>
        </w:rPr>
      </w:pPr>
    </w:p>
    <w:p w14:paraId="16834C38" w14:textId="77777777" w:rsidR="002C059A" w:rsidRPr="005126D8" w:rsidRDefault="002C059A" w:rsidP="0084628F">
      <w:pPr>
        <w:ind w:right="-285"/>
        <w:jc w:val="right"/>
        <w:rPr>
          <w:rFonts w:asciiTheme="majorBidi" w:hAnsiTheme="majorBidi" w:cstheme="majorBidi"/>
          <w:b/>
          <w:sz w:val="24"/>
          <w:szCs w:val="24"/>
        </w:rPr>
      </w:pPr>
    </w:p>
    <w:p w14:paraId="1FE07276" w14:textId="7D7A527F" w:rsidR="002C059A" w:rsidRPr="005126D8" w:rsidRDefault="002C059A" w:rsidP="002C059A">
      <w:pPr>
        <w:jc w:val="right"/>
        <w:rPr>
          <w:rFonts w:asciiTheme="majorBidi" w:hAnsiTheme="majorBidi" w:cstheme="majorBidi"/>
          <w:b/>
          <w:sz w:val="24"/>
          <w:szCs w:val="24"/>
        </w:rPr>
      </w:pPr>
      <w:r w:rsidRPr="005126D8">
        <w:rPr>
          <w:rFonts w:asciiTheme="majorBidi" w:hAnsiTheme="majorBidi" w:cstheme="majorBidi"/>
          <w:b/>
          <w:sz w:val="24"/>
          <w:szCs w:val="24"/>
        </w:rPr>
        <w:br w:type="page"/>
      </w:r>
      <w:r w:rsidRPr="005126D8">
        <w:rPr>
          <w:rFonts w:asciiTheme="majorBidi" w:hAnsiTheme="majorBidi" w:cstheme="majorBidi"/>
          <w:b/>
          <w:sz w:val="24"/>
          <w:szCs w:val="24"/>
        </w:rPr>
        <w:lastRenderedPageBreak/>
        <w:t>10</w:t>
      </w:r>
      <w:r w:rsidRPr="005126D8">
        <w:rPr>
          <w:rFonts w:asciiTheme="majorBidi" w:hAnsiTheme="majorBidi" w:cstheme="majorBidi"/>
          <w:b/>
          <w:bCs/>
          <w:sz w:val="24"/>
          <w:szCs w:val="24"/>
        </w:rPr>
        <w:t>.1. un 10.2. p</w:t>
      </w:r>
      <w:r w:rsidRPr="005126D8">
        <w:rPr>
          <w:rFonts w:asciiTheme="majorBidi" w:hAnsiTheme="majorBidi" w:cstheme="majorBidi"/>
          <w:b/>
          <w:sz w:val="24"/>
          <w:szCs w:val="24"/>
        </w:rPr>
        <w:t>ielikums atsevišķas Excel datnes</w:t>
      </w:r>
    </w:p>
    <w:p w14:paraId="5578352F" w14:textId="77777777" w:rsidR="002C059A" w:rsidRPr="005126D8" w:rsidRDefault="002C059A" w:rsidP="0084628F">
      <w:pPr>
        <w:ind w:right="-285"/>
        <w:jc w:val="right"/>
        <w:rPr>
          <w:rFonts w:asciiTheme="majorBidi" w:hAnsiTheme="majorBidi" w:cstheme="majorBidi"/>
          <w:b/>
          <w:sz w:val="24"/>
          <w:szCs w:val="24"/>
        </w:rPr>
      </w:pPr>
    </w:p>
    <w:p w14:paraId="4E22ACE2" w14:textId="77777777" w:rsidR="002C059A" w:rsidRPr="005126D8" w:rsidRDefault="002C059A">
      <w:pPr>
        <w:rPr>
          <w:rFonts w:asciiTheme="majorBidi" w:hAnsiTheme="majorBidi" w:cstheme="majorBidi"/>
          <w:b/>
          <w:sz w:val="24"/>
          <w:szCs w:val="24"/>
        </w:rPr>
      </w:pPr>
      <w:r w:rsidRPr="005126D8">
        <w:rPr>
          <w:rFonts w:asciiTheme="majorBidi" w:hAnsiTheme="majorBidi" w:cstheme="majorBidi"/>
          <w:b/>
          <w:sz w:val="24"/>
          <w:szCs w:val="24"/>
        </w:rPr>
        <w:br w:type="page"/>
      </w:r>
    </w:p>
    <w:p w14:paraId="2F2F85BE" w14:textId="77777777" w:rsidR="002C059A" w:rsidRPr="005126D8" w:rsidRDefault="002C059A" w:rsidP="0084628F">
      <w:pPr>
        <w:ind w:right="-285"/>
        <w:jc w:val="right"/>
        <w:rPr>
          <w:rFonts w:asciiTheme="majorBidi" w:hAnsiTheme="majorBidi" w:cstheme="majorBidi"/>
          <w:b/>
          <w:sz w:val="24"/>
          <w:szCs w:val="24"/>
        </w:rPr>
      </w:pPr>
    </w:p>
    <w:p w14:paraId="74B855B1" w14:textId="4D2A9F37" w:rsidR="0084628F" w:rsidRPr="005126D8" w:rsidRDefault="0084628F" w:rsidP="0084628F">
      <w:pPr>
        <w:ind w:right="-285"/>
        <w:jc w:val="right"/>
        <w:rPr>
          <w:rFonts w:asciiTheme="majorBidi" w:hAnsiTheme="majorBidi" w:cstheme="majorBidi"/>
          <w:b/>
          <w:sz w:val="24"/>
          <w:szCs w:val="24"/>
        </w:rPr>
      </w:pPr>
      <w:r w:rsidRPr="005126D8">
        <w:rPr>
          <w:rFonts w:asciiTheme="majorBidi" w:hAnsiTheme="majorBidi" w:cstheme="majorBidi"/>
          <w:b/>
          <w:sz w:val="24"/>
          <w:szCs w:val="24"/>
        </w:rPr>
        <w:t>11</w:t>
      </w:r>
      <w:r w:rsidRPr="005126D8">
        <w:rPr>
          <w:rFonts w:asciiTheme="majorBidi" w:hAnsiTheme="majorBidi" w:cstheme="majorBidi"/>
          <w:b/>
          <w:bCs/>
          <w:sz w:val="24"/>
          <w:szCs w:val="24"/>
        </w:rPr>
        <w:t>.</w:t>
      </w:r>
      <w:r w:rsidRPr="005126D8">
        <w:rPr>
          <w:rFonts w:asciiTheme="majorBidi" w:hAnsiTheme="majorBidi" w:cstheme="majorBidi"/>
          <w:b/>
          <w:sz w:val="24"/>
          <w:szCs w:val="24"/>
        </w:rPr>
        <w:t>pielikums</w:t>
      </w:r>
      <w:r w:rsidRPr="005126D8">
        <w:rPr>
          <w:rFonts w:asciiTheme="majorBidi" w:hAnsiTheme="majorBidi" w:cstheme="majorBidi"/>
          <w:sz w:val="24"/>
          <w:szCs w:val="24"/>
        </w:rPr>
        <w:t xml:space="preserve"> </w:t>
      </w:r>
    </w:p>
    <w:p w14:paraId="2E8FC68D" w14:textId="75818776" w:rsidR="0084628F" w:rsidRPr="005126D8" w:rsidRDefault="0084628F" w:rsidP="0084628F">
      <w:pPr>
        <w:ind w:right="-285"/>
        <w:jc w:val="right"/>
        <w:rPr>
          <w:rFonts w:asciiTheme="majorBidi" w:hAnsiTheme="majorBidi" w:cstheme="majorBidi"/>
          <w:sz w:val="24"/>
          <w:szCs w:val="24"/>
        </w:rPr>
      </w:pPr>
    </w:p>
    <w:p w14:paraId="5CC0CF49" w14:textId="77777777" w:rsidR="0084628F" w:rsidRPr="005126D8" w:rsidRDefault="0084628F" w:rsidP="0084628F">
      <w:pPr>
        <w:jc w:val="right"/>
        <w:rPr>
          <w:rFonts w:asciiTheme="majorBidi" w:hAnsiTheme="majorBidi" w:cstheme="majorBidi"/>
          <w:sz w:val="24"/>
          <w:szCs w:val="24"/>
        </w:rPr>
      </w:pPr>
    </w:p>
    <w:p w14:paraId="6BDD08F8" w14:textId="77777777" w:rsidR="0084628F" w:rsidRPr="005126D8" w:rsidRDefault="0084628F" w:rsidP="0084628F">
      <w:pPr>
        <w:jc w:val="right"/>
        <w:rPr>
          <w:rFonts w:asciiTheme="majorBidi" w:hAnsiTheme="majorBidi" w:cstheme="majorBidi"/>
          <w:sz w:val="24"/>
          <w:szCs w:val="24"/>
        </w:rPr>
      </w:pPr>
    </w:p>
    <w:p w14:paraId="23E52767" w14:textId="2D18E547" w:rsidR="0084628F" w:rsidRPr="005126D8" w:rsidRDefault="0084628F" w:rsidP="0084628F">
      <w:pPr>
        <w:pStyle w:val="Heading1"/>
        <w:numPr>
          <w:ilvl w:val="0"/>
          <w:numId w:val="0"/>
        </w:numPr>
        <w:rPr>
          <w:rFonts w:asciiTheme="majorBidi" w:hAnsiTheme="majorBidi" w:cstheme="majorBidi"/>
          <w:szCs w:val="24"/>
        </w:rPr>
      </w:pPr>
      <w:bookmarkStart w:id="203" w:name="_Toc45663395"/>
      <w:r w:rsidRPr="005126D8">
        <w:rPr>
          <w:rFonts w:asciiTheme="majorBidi" w:hAnsiTheme="majorBidi" w:cstheme="majorBidi"/>
          <w:szCs w:val="24"/>
        </w:rPr>
        <w:t>APLIECINĀJUMS PAR NEATKARĪGI IZSTRĀDĀTU PIEDĀVĀJUMU</w:t>
      </w:r>
      <w:bookmarkEnd w:id="203"/>
    </w:p>
    <w:p w14:paraId="292558C3" w14:textId="77777777" w:rsidR="0084628F" w:rsidRPr="005126D8" w:rsidRDefault="0084628F" w:rsidP="0084628F">
      <w:pPr>
        <w:pStyle w:val="naisf"/>
        <w:spacing w:before="0" w:after="0"/>
        <w:ind w:right="423" w:firstLine="0"/>
        <w:rPr>
          <w:rFonts w:asciiTheme="majorBidi" w:hAnsiTheme="majorBidi" w:cstheme="majorBidi"/>
          <w:u w:val="single"/>
        </w:rPr>
      </w:pPr>
    </w:p>
    <w:p w14:paraId="18CAE91D" w14:textId="69ADF014" w:rsidR="0084628F" w:rsidRPr="005126D8" w:rsidRDefault="0084628F" w:rsidP="0084628F">
      <w:pPr>
        <w:pStyle w:val="naisf"/>
        <w:spacing w:before="0" w:after="0"/>
        <w:ind w:right="423" w:firstLine="0"/>
        <w:rPr>
          <w:rFonts w:asciiTheme="majorBidi" w:hAnsiTheme="majorBidi" w:cstheme="majorBidi"/>
        </w:rPr>
      </w:pPr>
      <w:r w:rsidRPr="005126D8">
        <w:rPr>
          <w:rFonts w:asciiTheme="majorBidi" w:hAnsiTheme="majorBidi" w:cstheme="majorBidi"/>
        </w:rPr>
        <w:t>Ar šo, sniedzot izsmeļošu un patiesu informāciju, _______________________________________</w:t>
      </w:r>
    </w:p>
    <w:p w14:paraId="3B5DC0D2" w14:textId="77777777" w:rsidR="0084628F" w:rsidRPr="005126D8" w:rsidRDefault="0084628F" w:rsidP="0084628F">
      <w:pPr>
        <w:pStyle w:val="naisf"/>
        <w:spacing w:before="0" w:after="0"/>
        <w:ind w:right="423"/>
        <w:jc w:val="right"/>
        <w:rPr>
          <w:rFonts w:asciiTheme="majorBidi" w:hAnsiTheme="majorBidi" w:cstheme="majorBidi"/>
          <w:i/>
        </w:rPr>
      </w:pPr>
      <w:r w:rsidRPr="005126D8">
        <w:rPr>
          <w:rFonts w:asciiTheme="majorBidi" w:hAnsiTheme="majorBidi" w:cstheme="majorBidi"/>
          <w:i/>
        </w:rPr>
        <w:t>Pretendenta/kandidāta nosaukums, reģ. Nr.</w:t>
      </w:r>
    </w:p>
    <w:p w14:paraId="16BB167A" w14:textId="77777777" w:rsidR="0084628F" w:rsidRPr="005126D8" w:rsidRDefault="0084628F" w:rsidP="0084628F">
      <w:pPr>
        <w:pStyle w:val="naisf"/>
        <w:spacing w:before="0" w:after="0"/>
        <w:ind w:right="423" w:firstLine="0"/>
        <w:rPr>
          <w:rFonts w:asciiTheme="majorBidi" w:hAnsiTheme="majorBidi" w:cstheme="majorBidi"/>
          <w:u w:val="single"/>
        </w:rPr>
      </w:pPr>
      <w:r w:rsidRPr="005126D8">
        <w:rPr>
          <w:rFonts w:asciiTheme="majorBidi" w:hAnsiTheme="majorBidi" w:cstheme="majorBidi"/>
        </w:rPr>
        <w:t>(turpmāk – Pretendents) attiecībā uz konkrēto iepirkuma procedūru apliecina, ka</w:t>
      </w:r>
    </w:p>
    <w:p w14:paraId="225A0629" w14:textId="77777777" w:rsidR="0084628F" w:rsidRPr="005126D8" w:rsidRDefault="0084628F" w:rsidP="0084628F">
      <w:pPr>
        <w:pStyle w:val="naisf"/>
        <w:spacing w:before="0" w:after="0"/>
        <w:ind w:right="423" w:firstLine="0"/>
        <w:rPr>
          <w:rFonts w:asciiTheme="majorBidi" w:hAnsiTheme="majorBidi" w:cstheme="majorBidi"/>
        </w:rPr>
      </w:pPr>
    </w:p>
    <w:p w14:paraId="72AB2371" w14:textId="77777777" w:rsidR="0084628F" w:rsidRPr="005126D8" w:rsidRDefault="0084628F" w:rsidP="0084628F">
      <w:pPr>
        <w:ind w:firstLine="709"/>
        <w:contextualSpacing/>
        <w:jc w:val="both"/>
        <w:rPr>
          <w:rFonts w:asciiTheme="majorBidi" w:hAnsiTheme="majorBidi" w:cstheme="majorBidi"/>
          <w:b/>
          <w:bCs/>
          <w:sz w:val="24"/>
          <w:szCs w:val="24"/>
        </w:rPr>
      </w:pPr>
      <w:r w:rsidRPr="005126D8">
        <w:rPr>
          <w:rFonts w:asciiTheme="majorBidi" w:hAnsiTheme="majorBidi" w:cstheme="majorBidi"/>
          <w:b/>
          <w:bCs/>
          <w:sz w:val="24"/>
          <w:szCs w:val="24"/>
        </w:rPr>
        <w:t xml:space="preserve">1. </w:t>
      </w:r>
      <w:r w:rsidRPr="005126D8">
        <w:rPr>
          <w:rFonts w:asciiTheme="majorBidi" w:hAnsiTheme="majorBidi" w:cstheme="majorBidi"/>
          <w:sz w:val="24"/>
          <w:szCs w:val="24"/>
        </w:rPr>
        <w:t>Pretendents</w:t>
      </w:r>
      <w:r w:rsidRPr="005126D8">
        <w:rPr>
          <w:rFonts w:asciiTheme="majorBidi" w:hAnsiTheme="majorBidi" w:cstheme="majorBidi"/>
          <w:bCs/>
          <w:sz w:val="24"/>
          <w:szCs w:val="24"/>
        </w:rPr>
        <w:t xml:space="preserve"> ir iepazinies un piekrīt šī apliecinājuma saturam</w:t>
      </w:r>
      <w:r w:rsidRPr="005126D8">
        <w:rPr>
          <w:rFonts w:asciiTheme="majorBidi" w:hAnsiTheme="majorBidi" w:cstheme="majorBidi"/>
          <w:sz w:val="24"/>
          <w:szCs w:val="24"/>
        </w:rPr>
        <w:t>.</w:t>
      </w:r>
    </w:p>
    <w:p w14:paraId="606A2E30" w14:textId="77777777" w:rsidR="0084628F" w:rsidRPr="005126D8" w:rsidRDefault="0084628F" w:rsidP="0084628F">
      <w:pPr>
        <w:ind w:firstLine="709"/>
        <w:contextualSpacing/>
        <w:jc w:val="both"/>
        <w:rPr>
          <w:rFonts w:asciiTheme="majorBidi" w:hAnsiTheme="majorBidi" w:cstheme="majorBidi"/>
          <w:sz w:val="24"/>
          <w:szCs w:val="24"/>
        </w:rPr>
      </w:pPr>
      <w:r w:rsidRPr="005126D8">
        <w:rPr>
          <w:rFonts w:asciiTheme="majorBidi" w:hAnsiTheme="majorBidi" w:cstheme="majorBidi"/>
          <w:b/>
          <w:bCs/>
          <w:sz w:val="24"/>
          <w:szCs w:val="24"/>
        </w:rPr>
        <w:t xml:space="preserve">2. </w:t>
      </w:r>
      <w:r w:rsidRPr="005126D8">
        <w:rPr>
          <w:rFonts w:asciiTheme="majorBidi" w:hAnsiTheme="majorBidi" w:cstheme="majorBidi"/>
          <w:sz w:val="24"/>
          <w:szCs w:val="24"/>
        </w:rPr>
        <w:t>Pretendents apzinās savu pienākumu šajā apliecinājumā norādīt pilnīgu, izsmeļošu un patiesu informāciju.</w:t>
      </w:r>
    </w:p>
    <w:p w14:paraId="5937FA35" w14:textId="77777777" w:rsidR="0084628F" w:rsidRPr="005126D8" w:rsidRDefault="0084628F" w:rsidP="0084628F">
      <w:pPr>
        <w:ind w:firstLine="709"/>
        <w:contextualSpacing/>
        <w:jc w:val="both"/>
        <w:rPr>
          <w:rFonts w:asciiTheme="majorBidi" w:hAnsiTheme="majorBidi" w:cstheme="majorBidi"/>
          <w:sz w:val="24"/>
          <w:szCs w:val="24"/>
        </w:rPr>
      </w:pPr>
      <w:r w:rsidRPr="005126D8">
        <w:rPr>
          <w:rFonts w:asciiTheme="majorBidi" w:hAnsiTheme="majorBidi" w:cstheme="majorBidi"/>
          <w:b/>
          <w:bCs/>
          <w:sz w:val="24"/>
          <w:szCs w:val="24"/>
        </w:rPr>
        <w:t xml:space="preserve">3. </w:t>
      </w:r>
      <w:r w:rsidRPr="005126D8">
        <w:rPr>
          <w:rFonts w:asciiTheme="majorBidi" w:hAnsiTheme="majorBidi" w:cstheme="majorBidi"/>
          <w:sz w:val="24"/>
          <w:szCs w:val="24"/>
        </w:rPr>
        <w:t>Pretendents</w:t>
      </w:r>
      <w:r w:rsidRPr="005126D8">
        <w:rPr>
          <w:rFonts w:asciiTheme="majorBidi" w:hAnsiTheme="majorBidi" w:cstheme="majorBidi"/>
          <w:bCs/>
          <w:sz w:val="24"/>
          <w:szCs w:val="24"/>
        </w:rPr>
        <w:t xml:space="preserve"> ir pilnvarojis</w:t>
      </w:r>
      <w:r w:rsidRPr="005126D8">
        <w:rPr>
          <w:rFonts w:asciiTheme="majorBidi" w:hAnsiTheme="majorBidi" w:cstheme="majorBidi"/>
          <w:b/>
          <w:bCs/>
          <w:sz w:val="24"/>
          <w:szCs w:val="24"/>
        </w:rPr>
        <w:t xml:space="preserve"> </w:t>
      </w:r>
      <w:r w:rsidRPr="005126D8">
        <w:rPr>
          <w:rFonts w:asciiTheme="majorBidi" w:hAnsiTheme="majorBidi" w:cstheme="majorBidi"/>
          <w:bCs/>
          <w:sz w:val="24"/>
          <w:szCs w:val="24"/>
        </w:rPr>
        <w:t xml:space="preserve">katru personu, kuras paraksts atrodas uz iepirkuma piedāvājuma, </w:t>
      </w:r>
      <w:r w:rsidRPr="005126D8">
        <w:rPr>
          <w:rFonts w:asciiTheme="majorBidi" w:hAnsiTheme="majorBidi" w:cstheme="majorBidi"/>
          <w:sz w:val="24"/>
          <w:szCs w:val="24"/>
        </w:rPr>
        <w:t>parakstīt šo apliecinājumu Pretendenta vārdā.</w:t>
      </w:r>
    </w:p>
    <w:p w14:paraId="6FC3C230" w14:textId="77777777" w:rsidR="0084628F" w:rsidRPr="005126D8" w:rsidRDefault="0084628F" w:rsidP="0084628F">
      <w:pPr>
        <w:ind w:firstLine="709"/>
        <w:contextualSpacing/>
        <w:jc w:val="both"/>
        <w:rPr>
          <w:rFonts w:asciiTheme="majorBidi" w:hAnsiTheme="majorBidi" w:cstheme="majorBidi"/>
          <w:sz w:val="24"/>
          <w:szCs w:val="24"/>
        </w:rPr>
      </w:pPr>
      <w:r w:rsidRPr="005126D8">
        <w:rPr>
          <w:rFonts w:asciiTheme="majorBidi" w:hAnsiTheme="majorBidi" w:cstheme="majorBidi"/>
          <w:b/>
          <w:bCs/>
          <w:sz w:val="24"/>
          <w:szCs w:val="24"/>
        </w:rPr>
        <w:t xml:space="preserve">4. </w:t>
      </w:r>
      <w:r w:rsidRPr="005126D8">
        <w:rPr>
          <w:rFonts w:asciiTheme="majorBidi" w:hAnsiTheme="majorBidi" w:cstheme="majorBidi"/>
          <w:bCs/>
          <w:sz w:val="24"/>
          <w:szCs w:val="24"/>
        </w:rPr>
        <w:t>Pretendents informē, ka</w:t>
      </w:r>
      <w:r w:rsidRPr="005126D8">
        <w:rPr>
          <w:rFonts w:asciiTheme="majorBidi" w:hAnsiTheme="majorBidi" w:cstheme="majorBidi"/>
          <w:sz w:val="24"/>
          <w:szCs w:val="24"/>
        </w:rPr>
        <w:t xml:space="preserve"> (</w:t>
      </w:r>
      <w:r w:rsidRPr="005126D8">
        <w:rPr>
          <w:rFonts w:asciiTheme="majorBidi" w:hAnsiTheme="majorBidi" w:cstheme="majorBidi"/>
          <w:i/>
          <w:sz w:val="24"/>
          <w:szCs w:val="24"/>
        </w:rPr>
        <w:t>pēc vajadzības, atzīmējiet vienu no turpmāk minētajiem</w:t>
      </w:r>
      <w:r w:rsidRPr="005126D8">
        <w:rPr>
          <w:rFonts w:asciiTheme="majorBidi" w:hAnsiTheme="majorBidi" w:cstheme="majorBidi"/>
          <w:sz w:val="24"/>
          <w:szCs w:val="24"/>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7570"/>
      </w:tblGrid>
      <w:tr w:rsidR="0084628F" w:rsidRPr="005126D8" w14:paraId="64569AB6" w14:textId="77777777" w:rsidTr="00A812FB">
        <w:sdt>
          <w:sdtPr>
            <w:rPr>
              <w:rFonts w:asciiTheme="majorBidi" w:hAnsiTheme="majorBidi" w:cstheme="majorBidi"/>
              <w:sz w:val="24"/>
              <w:szCs w:val="24"/>
            </w:rPr>
            <w:id w:val="729428189"/>
            <w14:checkbox>
              <w14:checked w14:val="0"/>
              <w14:checkedState w14:val="2612" w14:font="MS Gothic"/>
              <w14:uncheckedState w14:val="2610" w14:font="MS Gothic"/>
            </w14:checkbox>
          </w:sdtPr>
          <w:sdtContent>
            <w:tc>
              <w:tcPr>
                <w:tcW w:w="0" w:type="auto"/>
              </w:tcPr>
              <w:p w14:paraId="43FDA02D" w14:textId="77777777" w:rsidR="0084628F" w:rsidRPr="005126D8" w:rsidRDefault="0084628F" w:rsidP="00A812FB">
                <w:pPr>
                  <w:jc w:val="both"/>
                  <w:rPr>
                    <w:rFonts w:asciiTheme="majorBidi" w:hAnsiTheme="majorBidi" w:cstheme="majorBidi"/>
                    <w:sz w:val="24"/>
                    <w:szCs w:val="24"/>
                  </w:rPr>
                </w:pPr>
                <w:r w:rsidRPr="005126D8">
                  <w:rPr>
                    <w:rFonts w:ascii="Segoe UI Symbol" w:eastAsia="MS Gothic" w:hAnsi="Segoe UI Symbol" w:cs="Segoe UI Symbol"/>
                    <w:sz w:val="24"/>
                    <w:szCs w:val="24"/>
                  </w:rPr>
                  <w:t>☐</w:t>
                </w:r>
              </w:p>
            </w:tc>
          </w:sdtContent>
        </w:sdt>
        <w:tc>
          <w:tcPr>
            <w:tcW w:w="0" w:type="auto"/>
          </w:tcPr>
          <w:p w14:paraId="5B04DB1C" w14:textId="2579A6D7" w:rsidR="0084628F" w:rsidRPr="005126D8" w:rsidRDefault="0084628F" w:rsidP="00A812FB">
            <w:pPr>
              <w:jc w:val="both"/>
              <w:rPr>
                <w:rFonts w:asciiTheme="majorBidi" w:hAnsiTheme="majorBidi" w:cstheme="majorBidi"/>
                <w:sz w:val="24"/>
                <w:szCs w:val="24"/>
              </w:rPr>
            </w:pPr>
            <w:r w:rsidRPr="005126D8">
              <w:rPr>
                <w:rFonts w:asciiTheme="majorBidi" w:hAnsiTheme="majorBidi" w:cstheme="majorBidi"/>
                <w:sz w:val="24"/>
                <w:szCs w:val="24"/>
              </w:rPr>
              <w:t>4.1. ir iesniedzis piedāvājumu neatkarīgi no konkurentiem</w:t>
            </w:r>
            <w:r w:rsidRPr="005126D8">
              <w:rPr>
                <w:rStyle w:val="FootnoteReference"/>
                <w:rFonts w:asciiTheme="majorBidi" w:hAnsiTheme="majorBidi" w:cstheme="majorBidi"/>
                <w:sz w:val="24"/>
                <w:szCs w:val="24"/>
              </w:rPr>
              <w:footnoteReference w:id="3"/>
            </w:r>
            <w:r w:rsidRPr="005126D8">
              <w:rPr>
                <w:rFonts w:asciiTheme="majorBidi" w:hAnsiTheme="majorBidi" w:cstheme="majorBidi"/>
                <w:sz w:val="24"/>
                <w:szCs w:val="24"/>
              </w:rPr>
              <w:t xml:space="preserve"> un bez konsultācijām, līgumiem vai vienošanām, vai cita veida saziņas ar konkurentiem;</w:t>
            </w:r>
          </w:p>
        </w:tc>
      </w:tr>
      <w:tr w:rsidR="0084628F" w:rsidRPr="005126D8" w14:paraId="4F4059D9" w14:textId="77777777" w:rsidTr="00A812FB">
        <w:sdt>
          <w:sdtPr>
            <w:rPr>
              <w:rFonts w:asciiTheme="majorBidi" w:hAnsiTheme="majorBidi" w:cstheme="majorBidi"/>
              <w:sz w:val="24"/>
              <w:szCs w:val="24"/>
            </w:rPr>
            <w:id w:val="-1689361146"/>
            <w14:checkbox>
              <w14:checked w14:val="0"/>
              <w14:checkedState w14:val="2612" w14:font="MS Gothic"/>
              <w14:uncheckedState w14:val="2610" w14:font="MS Gothic"/>
            </w14:checkbox>
          </w:sdtPr>
          <w:sdtContent>
            <w:tc>
              <w:tcPr>
                <w:tcW w:w="0" w:type="auto"/>
              </w:tcPr>
              <w:p w14:paraId="697A1447" w14:textId="77777777" w:rsidR="0084628F" w:rsidRPr="005126D8" w:rsidRDefault="0084628F" w:rsidP="00A812FB">
                <w:pPr>
                  <w:jc w:val="both"/>
                  <w:rPr>
                    <w:rFonts w:asciiTheme="majorBidi" w:hAnsiTheme="majorBidi" w:cstheme="majorBidi"/>
                    <w:sz w:val="24"/>
                    <w:szCs w:val="24"/>
                  </w:rPr>
                </w:pPr>
                <w:r w:rsidRPr="005126D8">
                  <w:rPr>
                    <w:rFonts w:ascii="Segoe UI Symbol" w:eastAsia="MS Gothic" w:hAnsi="Segoe UI Symbol" w:cs="Segoe UI Symbol"/>
                    <w:sz w:val="24"/>
                    <w:szCs w:val="24"/>
                  </w:rPr>
                  <w:t>☐</w:t>
                </w:r>
              </w:p>
            </w:tc>
          </w:sdtContent>
        </w:sdt>
        <w:tc>
          <w:tcPr>
            <w:tcW w:w="0" w:type="auto"/>
          </w:tcPr>
          <w:p w14:paraId="0B68D1AC" w14:textId="7137E858" w:rsidR="0084628F" w:rsidRPr="005126D8" w:rsidRDefault="0084628F" w:rsidP="00A812FB">
            <w:pPr>
              <w:jc w:val="both"/>
              <w:rPr>
                <w:rFonts w:asciiTheme="majorBidi" w:hAnsiTheme="majorBidi" w:cstheme="majorBidi"/>
                <w:sz w:val="24"/>
                <w:szCs w:val="24"/>
              </w:rPr>
            </w:pPr>
            <w:r w:rsidRPr="005126D8">
              <w:rPr>
                <w:rFonts w:asciiTheme="majorBidi" w:hAnsiTheme="majorBidi" w:cstheme="majorBidi"/>
                <w:sz w:val="24"/>
                <w:szCs w:val="24"/>
              </w:rPr>
              <w:t>4.2. tam ir bijušas konsultācijas, līgumi, vienošanās vai cita veida saziņa ar vienu vai vairākiem konkurentiem saistībā ar šo iepirkumu, un tādēļ Pretendents š</w:t>
            </w:r>
            <w:r w:rsidR="009C5344" w:rsidRPr="005126D8">
              <w:rPr>
                <w:rFonts w:asciiTheme="majorBidi" w:hAnsiTheme="majorBidi" w:cstheme="majorBidi"/>
                <w:sz w:val="24"/>
                <w:szCs w:val="24"/>
              </w:rPr>
              <w:t>im</w:t>
            </w:r>
            <w:r w:rsidRPr="005126D8">
              <w:rPr>
                <w:rFonts w:asciiTheme="majorBidi" w:hAnsiTheme="majorBidi" w:cstheme="majorBidi"/>
                <w:sz w:val="24"/>
                <w:szCs w:val="24"/>
              </w:rPr>
              <w:t xml:space="preserve"> apliecinājuma</w:t>
            </w:r>
            <w:r w:rsidR="009C5344" w:rsidRPr="005126D8">
              <w:rPr>
                <w:rFonts w:asciiTheme="majorBidi" w:hAnsiTheme="majorBidi" w:cstheme="majorBidi"/>
                <w:sz w:val="24"/>
                <w:szCs w:val="24"/>
              </w:rPr>
              <w:t>m pievienotajā formā</w:t>
            </w:r>
            <w:r w:rsidRPr="005126D8">
              <w:rPr>
                <w:rFonts w:asciiTheme="majorBidi" w:hAnsiTheme="majorBidi" w:cstheme="majorBidi"/>
                <w:sz w:val="24"/>
                <w:szCs w:val="24"/>
              </w:rPr>
              <w:t xml:space="preserve"> atklāj izsmeļošu un patiesu informāciju par to, ieskaitot konkurentu nosaukumus un šādas saziņas mērķi, raksturu un saturu.</w:t>
            </w:r>
          </w:p>
        </w:tc>
      </w:tr>
    </w:tbl>
    <w:p w14:paraId="58D09F28" w14:textId="64302148" w:rsidR="0084628F" w:rsidRPr="005126D8" w:rsidRDefault="0084628F" w:rsidP="0084628F">
      <w:pPr>
        <w:ind w:firstLine="720"/>
        <w:contextualSpacing/>
        <w:jc w:val="both"/>
        <w:rPr>
          <w:rFonts w:asciiTheme="majorBidi" w:hAnsiTheme="majorBidi" w:cstheme="majorBidi"/>
          <w:sz w:val="24"/>
          <w:szCs w:val="24"/>
        </w:rPr>
      </w:pPr>
      <w:r w:rsidRPr="005126D8">
        <w:rPr>
          <w:rFonts w:asciiTheme="majorBidi" w:hAnsiTheme="majorBidi" w:cstheme="majorBidi"/>
          <w:b/>
          <w:bCs/>
          <w:sz w:val="24"/>
          <w:szCs w:val="24"/>
        </w:rPr>
        <w:t xml:space="preserve">5. </w:t>
      </w:r>
      <w:r w:rsidRPr="005126D8">
        <w:rPr>
          <w:rFonts w:asciiTheme="majorBidi" w:hAnsiTheme="majorBidi" w:cstheme="majorBidi"/>
          <w:bCs/>
          <w:sz w:val="24"/>
          <w:szCs w:val="24"/>
        </w:rPr>
        <w:t>P</w:t>
      </w:r>
      <w:r w:rsidRPr="005126D8">
        <w:rPr>
          <w:rFonts w:asciiTheme="majorBidi" w:hAnsiTheme="majorBidi" w:cstheme="majorBidi"/>
          <w:sz w:val="24"/>
          <w:szCs w:val="24"/>
        </w:rPr>
        <w:t>retendentam, izņemot gadījumu, kad pretendents šādu saziņu ir paziņojis saskaņā ar šī apliecinājuma 4.2.apakšpunktu, ne ar vienu konkurentu nav bijusi saziņa attiecībā uz:</w:t>
      </w:r>
    </w:p>
    <w:p w14:paraId="56769B12" w14:textId="77777777" w:rsidR="0084628F" w:rsidRPr="005126D8" w:rsidRDefault="0084628F" w:rsidP="0084628F">
      <w:pPr>
        <w:ind w:left="720" w:firstLine="720"/>
        <w:contextualSpacing/>
        <w:jc w:val="both"/>
        <w:rPr>
          <w:rFonts w:asciiTheme="majorBidi" w:hAnsiTheme="majorBidi" w:cstheme="majorBidi"/>
          <w:sz w:val="24"/>
          <w:szCs w:val="24"/>
        </w:rPr>
      </w:pPr>
      <w:r w:rsidRPr="005126D8">
        <w:rPr>
          <w:rFonts w:asciiTheme="majorBidi" w:hAnsiTheme="majorBidi" w:cstheme="majorBidi"/>
          <w:sz w:val="24"/>
          <w:szCs w:val="24"/>
        </w:rPr>
        <w:t>5.1. cenām;</w:t>
      </w:r>
    </w:p>
    <w:p w14:paraId="1F27DDB4" w14:textId="77777777" w:rsidR="0084628F" w:rsidRPr="005126D8" w:rsidRDefault="0084628F" w:rsidP="0084628F">
      <w:pPr>
        <w:ind w:left="720" w:firstLine="720"/>
        <w:contextualSpacing/>
        <w:jc w:val="both"/>
        <w:rPr>
          <w:rFonts w:asciiTheme="majorBidi" w:hAnsiTheme="majorBidi" w:cstheme="majorBidi"/>
          <w:sz w:val="24"/>
          <w:szCs w:val="24"/>
        </w:rPr>
      </w:pPr>
      <w:r w:rsidRPr="005126D8">
        <w:rPr>
          <w:rFonts w:asciiTheme="majorBidi" w:hAnsiTheme="majorBidi" w:cstheme="majorBidi"/>
          <w:sz w:val="24"/>
          <w:szCs w:val="24"/>
        </w:rPr>
        <w:t>5.2. cenas aprēķināšanas metodēm, faktoriem (apstākļiem) vai formulām;</w:t>
      </w:r>
    </w:p>
    <w:p w14:paraId="577105E6" w14:textId="77777777" w:rsidR="0084628F" w:rsidRPr="005126D8" w:rsidRDefault="0084628F" w:rsidP="0084628F">
      <w:pPr>
        <w:ind w:left="1440"/>
        <w:contextualSpacing/>
        <w:jc w:val="both"/>
        <w:rPr>
          <w:rFonts w:asciiTheme="majorBidi" w:hAnsiTheme="majorBidi" w:cstheme="majorBidi"/>
          <w:sz w:val="24"/>
          <w:szCs w:val="24"/>
        </w:rPr>
      </w:pPr>
      <w:r w:rsidRPr="005126D8">
        <w:rPr>
          <w:rFonts w:asciiTheme="majorBidi" w:hAnsiTheme="majorBidi" w:cstheme="majorBidi"/>
          <w:sz w:val="24"/>
          <w:szCs w:val="24"/>
        </w:rPr>
        <w:t>5.3. nodomu vai lēmumu piedalīties vai nepiedalīties iepirkumā (iesniegt vai neiesniegt piedāvājumu); vai</w:t>
      </w:r>
    </w:p>
    <w:p w14:paraId="25FC3BA5" w14:textId="77777777" w:rsidR="0084628F" w:rsidRPr="005126D8" w:rsidRDefault="0084628F" w:rsidP="0084628F">
      <w:pPr>
        <w:ind w:left="720" w:firstLine="720"/>
        <w:contextualSpacing/>
        <w:jc w:val="both"/>
        <w:rPr>
          <w:rFonts w:asciiTheme="majorBidi" w:hAnsiTheme="majorBidi" w:cstheme="majorBidi"/>
          <w:sz w:val="24"/>
          <w:szCs w:val="24"/>
        </w:rPr>
      </w:pPr>
      <w:r w:rsidRPr="005126D8">
        <w:rPr>
          <w:rFonts w:asciiTheme="majorBidi" w:hAnsiTheme="majorBidi" w:cstheme="majorBidi"/>
          <w:sz w:val="24"/>
          <w:szCs w:val="24"/>
        </w:rPr>
        <w:t xml:space="preserve">5.4. tādu piedāvājuma iesniegšanu, kas neatbilst iepirkuma prasībām; </w:t>
      </w:r>
    </w:p>
    <w:p w14:paraId="588902C7" w14:textId="77777777" w:rsidR="0084628F" w:rsidRPr="005126D8" w:rsidRDefault="0084628F" w:rsidP="0084628F">
      <w:pPr>
        <w:ind w:left="1440"/>
        <w:contextualSpacing/>
        <w:jc w:val="both"/>
        <w:rPr>
          <w:rFonts w:asciiTheme="majorBidi" w:hAnsiTheme="majorBidi" w:cstheme="majorBidi"/>
          <w:sz w:val="24"/>
          <w:szCs w:val="24"/>
        </w:rPr>
      </w:pPr>
      <w:r w:rsidRPr="005126D8">
        <w:rPr>
          <w:rFonts w:asciiTheme="majorBidi" w:hAnsiTheme="majorBidi" w:cstheme="majorBidi"/>
          <w:sz w:val="24"/>
          <w:szCs w:val="24"/>
        </w:rPr>
        <w:t>5.5. kvalitāti, apjomu, specifikāciju, izpildes, piegādes vai citiem nosacījumiem, kas risināmi neatkarīgi no konkurentiem, tiem produktiem vai pakalpojumiem, uz ko attiecas šis iepirkums.</w:t>
      </w:r>
    </w:p>
    <w:p w14:paraId="7BAD63E7" w14:textId="1063EAB7" w:rsidR="0084628F" w:rsidRPr="005126D8" w:rsidRDefault="0084628F" w:rsidP="0084628F">
      <w:pPr>
        <w:ind w:firstLine="709"/>
        <w:contextualSpacing/>
        <w:jc w:val="both"/>
        <w:rPr>
          <w:rFonts w:asciiTheme="majorBidi" w:hAnsiTheme="majorBidi" w:cstheme="majorBidi"/>
          <w:sz w:val="24"/>
          <w:szCs w:val="24"/>
        </w:rPr>
      </w:pPr>
      <w:r w:rsidRPr="005126D8">
        <w:rPr>
          <w:rFonts w:asciiTheme="majorBidi" w:hAnsiTheme="majorBidi" w:cstheme="majorBidi"/>
          <w:b/>
          <w:sz w:val="24"/>
          <w:szCs w:val="24"/>
        </w:rPr>
        <w:t>6.</w:t>
      </w:r>
      <w:r w:rsidRPr="005126D8">
        <w:rPr>
          <w:rFonts w:asciiTheme="majorBidi" w:hAnsiTheme="majorBidi" w:cstheme="majorBidi"/>
          <w:sz w:val="24"/>
          <w:szCs w:val="24"/>
        </w:rPr>
        <w:t xml:space="preserve"> </w:t>
      </w:r>
      <w:r w:rsidRPr="005126D8">
        <w:rPr>
          <w:rFonts w:asciiTheme="majorBidi" w:hAnsiTheme="majorBidi" w:cstheme="majorBidi"/>
          <w:bCs/>
          <w:sz w:val="24"/>
          <w:szCs w:val="24"/>
        </w:rPr>
        <w:t>Pretendents</w:t>
      </w:r>
      <w:r w:rsidRPr="005126D8">
        <w:rPr>
          <w:rFonts w:asciiTheme="majorBidi" w:hAnsiTheme="majorBidi" w:cstheme="majorBidi"/>
          <w:b/>
          <w:bCs/>
          <w:sz w:val="24"/>
          <w:szCs w:val="24"/>
        </w:rPr>
        <w:t xml:space="preserve"> </w:t>
      </w:r>
      <w:r w:rsidRPr="005126D8">
        <w:rPr>
          <w:rFonts w:asciiTheme="majorBidi" w:hAnsiTheme="majorBidi" w:cstheme="majorBidi"/>
          <w:bCs/>
          <w:sz w:val="24"/>
          <w:szCs w:val="24"/>
        </w:rPr>
        <w:t xml:space="preserve">nav </w:t>
      </w:r>
      <w:r w:rsidRPr="005126D8">
        <w:rPr>
          <w:rFonts w:asciiTheme="majorBidi" w:hAnsiTheme="majorBidi" w:cstheme="majorBidi"/>
          <w:sz w:val="24"/>
          <w:szCs w:val="24"/>
        </w:rPr>
        <w:t>apzināti, tieši vai netieši</w:t>
      </w:r>
      <w:r w:rsidRPr="005126D8">
        <w:rPr>
          <w:rFonts w:asciiTheme="majorBidi" w:hAnsiTheme="majorBidi" w:cstheme="majorBidi"/>
          <w:bCs/>
          <w:sz w:val="24"/>
          <w:szCs w:val="24"/>
        </w:rPr>
        <w:t xml:space="preserve"> atklājis un neatklās piedāvājuma noteikumus</w:t>
      </w:r>
      <w:r w:rsidRPr="005126D8">
        <w:rPr>
          <w:rFonts w:asciiTheme="majorBidi" w:hAnsiTheme="majorBidi" w:cstheme="majorBidi"/>
          <w:sz w:val="24"/>
          <w:szCs w:val="24"/>
        </w:rPr>
        <w:t xml:space="preserve"> nevienam konkurentam pirms oficiālā piedāvājumu atvēršanas datuma un laika vai līguma slēgšanas tiesību piešķiršanas, vai arī tas ir īpaši atklāts saskaņā šī apliecinājuma ar 4.2.apakšpunktu.</w:t>
      </w:r>
    </w:p>
    <w:p w14:paraId="054E0BFC" w14:textId="3BC0371F" w:rsidR="0084628F" w:rsidRPr="005126D8" w:rsidRDefault="0084628F" w:rsidP="0084628F">
      <w:pPr>
        <w:ind w:firstLine="709"/>
        <w:contextualSpacing/>
        <w:jc w:val="both"/>
        <w:rPr>
          <w:rFonts w:asciiTheme="majorBidi" w:hAnsiTheme="majorBidi" w:cstheme="majorBidi"/>
          <w:snapToGrid w:val="0"/>
          <w:sz w:val="24"/>
          <w:szCs w:val="24"/>
          <w:lang w:eastAsia="ru-RU"/>
        </w:rPr>
      </w:pPr>
      <w:r w:rsidRPr="005126D8">
        <w:rPr>
          <w:rFonts w:asciiTheme="majorBidi" w:hAnsiTheme="majorBidi" w:cstheme="majorBidi"/>
          <w:b/>
          <w:sz w:val="24"/>
          <w:szCs w:val="24"/>
        </w:rPr>
        <w:t xml:space="preserve">7. </w:t>
      </w:r>
      <w:r w:rsidRPr="005126D8">
        <w:rPr>
          <w:rFonts w:asciiTheme="majorBidi" w:hAnsiTheme="majorBidi" w:cstheme="majorBidi"/>
          <w:sz w:val="24"/>
          <w:szCs w:val="24"/>
        </w:rPr>
        <w:t>Pretendents apzinās, ka Konkurences likumā noteikta atbildība par aizliegtām vienošanām, paredzot naudas sodu līdz 10% apmēram no pārkāpēja pēdējā finanšu gada neto apgrozījuma</w:t>
      </w:r>
      <w:r w:rsidR="008E0296">
        <w:rPr>
          <w:rFonts w:asciiTheme="majorBidi" w:hAnsiTheme="majorBidi" w:cstheme="majorBidi"/>
          <w:sz w:val="24"/>
          <w:szCs w:val="24"/>
        </w:rPr>
        <w:t>.</w:t>
      </w:r>
      <w:r w:rsidRPr="005126D8">
        <w:rPr>
          <w:rFonts w:asciiTheme="majorBidi" w:hAnsiTheme="majorBidi" w:cstheme="majorBidi"/>
          <w:snapToGrid w:val="0"/>
          <w:sz w:val="24"/>
          <w:szCs w:val="24"/>
          <w:lang w:eastAsia="ru-RU"/>
        </w:rPr>
        <w:t>.</w:t>
      </w:r>
    </w:p>
    <w:p w14:paraId="1E2E682A" w14:textId="77777777" w:rsidR="0084628F" w:rsidRPr="005126D8" w:rsidRDefault="0084628F" w:rsidP="0084628F">
      <w:pPr>
        <w:rPr>
          <w:rFonts w:asciiTheme="majorBidi" w:hAnsiTheme="majorBidi" w:cstheme="majorBidi"/>
          <w:snapToGrid w:val="0"/>
          <w:sz w:val="24"/>
          <w:szCs w:val="24"/>
          <w:lang w:eastAsia="ru-RU"/>
        </w:rPr>
      </w:pPr>
    </w:p>
    <w:p w14:paraId="755ECDC6" w14:textId="77777777" w:rsidR="0084628F" w:rsidRPr="005126D8" w:rsidRDefault="0084628F" w:rsidP="0084628F">
      <w:pPr>
        <w:rPr>
          <w:rFonts w:asciiTheme="majorBidi" w:hAnsiTheme="majorBidi" w:cstheme="majorBidi"/>
          <w:snapToGrid w:val="0"/>
          <w:sz w:val="24"/>
          <w:szCs w:val="24"/>
          <w:lang w:eastAsia="ru-RU"/>
        </w:rPr>
      </w:pPr>
      <w:r w:rsidRPr="005126D8">
        <w:rPr>
          <w:rFonts w:asciiTheme="majorBidi" w:hAnsiTheme="majorBidi" w:cstheme="majorBidi"/>
          <w:snapToGrid w:val="0"/>
          <w:sz w:val="24"/>
          <w:szCs w:val="24"/>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84628F" w:rsidRPr="005126D8" w14:paraId="593946DE" w14:textId="77777777" w:rsidTr="00A812FB">
        <w:tc>
          <w:tcPr>
            <w:tcW w:w="2214" w:type="dxa"/>
          </w:tcPr>
          <w:p w14:paraId="51091FD0" w14:textId="77777777" w:rsidR="0084628F" w:rsidRPr="005126D8" w:rsidRDefault="0084628F" w:rsidP="00A812FB">
            <w:pPr>
              <w:rPr>
                <w:rFonts w:asciiTheme="majorBidi" w:hAnsiTheme="majorBidi" w:cstheme="majorBidi"/>
                <w:sz w:val="24"/>
                <w:szCs w:val="24"/>
              </w:rPr>
            </w:pPr>
          </w:p>
        </w:tc>
        <w:tc>
          <w:tcPr>
            <w:tcW w:w="3990" w:type="dxa"/>
          </w:tcPr>
          <w:p w14:paraId="66164434" w14:textId="77777777" w:rsidR="0084628F" w:rsidRPr="005126D8" w:rsidRDefault="0084628F" w:rsidP="00A812FB">
            <w:pPr>
              <w:rPr>
                <w:rFonts w:asciiTheme="majorBidi" w:hAnsiTheme="majorBidi" w:cstheme="majorBidi"/>
                <w:sz w:val="24"/>
                <w:szCs w:val="24"/>
              </w:rPr>
            </w:pPr>
          </w:p>
        </w:tc>
        <w:tc>
          <w:tcPr>
            <w:tcW w:w="1984" w:type="dxa"/>
          </w:tcPr>
          <w:p w14:paraId="7F437054" w14:textId="77777777" w:rsidR="0084628F" w:rsidRPr="005126D8" w:rsidRDefault="0084628F" w:rsidP="00A812FB">
            <w:pPr>
              <w:jc w:val="center"/>
              <w:rPr>
                <w:rFonts w:asciiTheme="majorBidi" w:hAnsiTheme="majorBidi" w:cstheme="majorBidi"/>
                <w:snapToGrid w:val="0"/>
                <w:sz w:val="24"/>
                <w:szCs w:val="24"/>
                <w:lang w:eastAsia="ru-RU"/>
              </w:rPr>
            </w:pPr>
          </w:p>
        </w:tc>
      </w:tr>
      <w:tr w:rsidR="0084628F" w:rsidRPr="005126D8" w14:paraId="071911DC" w14:textId="77777777" w:rsidTr="00A812FB">
        <w:tc>
          <w:tcPr>
            <w:tcW w:w="2214" w:type="dxa"/>
          </w:tcPr>
          <w:p w14:paraId="05609256" w14:textId="77777777" w:rsidR="0084628F" w:rsidRPr="005126D8" w:rsidRDefault="0084628F" w:rsidP="00A812FB">
            <w:pPr>
              <w:rPr>
                <w:rFonts w:asciiTheme="majorBidi" w:hAnsiTheme="majorBidi" w:cstheme="majorBidi"/>
                <w:sz w:val="24"/>
                <w:szCs w:val="24"/>
              </w:rPr>
            </w:pPr>
          </w:p>
        </w:tc>
        <w:tc>
          <w:tcPr>
            <w:tcW w:w="3990" w:type="dxa"/>
          </w:tcPr>
          <w:p w14:paraId="64DA9EFE" w14:textId="77777777" w:rsidR="0084628F" w:rsidRPr="005126D8" w:rsidRDefault="0084628F" w:rsidP="00A812FB">
            <w:pPr>
              <w:rPr>
                <w:rFonts w:asciiTheme="majorBidi" w:hAnsiTheme="majorBidi" w:cstheme="majorBidi"/>
                <w:sz w:val="24"/>
                <w:szCs w:val="24"/>
              </w:rPr>
            </w:pPr>
          </w:p>
        </w:tc>
        <w:tc>
          <w:tcPr>
            <w:tcW w:w="1984" w:type="dxa"/>
            <w:tcBorders>
              <w:top w:val="single" w:sz="4" w:space="0" w:color="auto"/>
            </w:tcBorders>
          </w:tcPr>
          <w:p w14:paraId="3212677E" w14:textId="77777777" w:rsidR="0084628F" w:rsidRPr="005126D8" w:rsidRDefault="0084628F" w:rsidP="00A812FB">
            <w:pPr>
              <w:jc w:val="center"/>
              <w:rPr>
                <w:rFonts w:asciiTheme="majorBidi" w:hAnsiTheme="majorBidi" w:cstheme="majorBidi"/>
                <w:snapToGrid w:val="0"/>
                <w:sz w:val="24"/>
                <w:szCs w:val="24"/>
                <w:lang w:eastAsia="ru-RU"/>
              </w:rPr>
            </w:pPr>
            <w:r w:rsidRPr="005126D8">
              <w:rPr>
                <w:rFonts w:asciiTheme="majorBidi" w:hAnsiTheme="majorBidi" w:cstheme="majorBidi"/>
                <w:snapToGrid w:val="0"/>
                <w:sz w:val="24"/>
                <w:szCs w:val="24"/>
                <w:lang w:eastAsia="ru-RU"/>
              </w:rPr>
              <w:t>Paraksts</w:t>
            </w:r>
          </w:p>
        </w:tc>
      </w:tr>
    </w:tbl>
    <w:p w14:paraId="67CEEA87" w14:textId="77777777" w:rsidR="0084628F" w:rsidRPr="005126D8" w:rsidRDefault="0084628F" w:rsidP="0084628F">
      <w:pPr>
        <w:jc w:val="both"/>
        <w:rPr>
          <w:rFonts w:asciiTheme="majorBidi" w:hAnsiTheme="majorBidi" w:cstheme="majorBidi"/>
          <w:b/>
          <w:i/>
          <w:sz w:val="24"/>
          <w:szCs w:val="24"/>
        </w:rPr>
      </w:pPr>
    </w:p>
    <w:p w14:paraId="0808336F" w14:textId="77777777" w:rsidR="0084628F" w:rsidRPr="005126D8" w:rsidRDefault="0084628F" w:rsidP="0084628F">
      <w:pPr>
        <w:jc w:val="both"/>
        <w:rPr>
          <w:rFonts w:asciiTheme="majorBidi" w:hAnsiTheme="majorBidi" w:cstheme="majorBidi"/>
          <w:b/>
          <w:i/>
          <w:sz w:val="24"/>
          <w:szCs w:val="24"/>
        </w:rPr>
      </w:pPr>
    </w:p>
    <w:p w14:paraId="3DA9DC80" w14:textId="77777777" w:rsidR="0084628F" w:rsidRPr="005126D8" w:rsidRDefault="0084628F" w:rsidP="0084628F">
      <w:pPr>
        <w:jc w:val="both"/>
        <w:rPr>
          <w:rFonts w:asciiTheme="majorBidi" w:hAnsiTheme="majorBidi" w:cstheme="majorBidi"/>
          <w:b/>
          <w:i/>
          <w:sz w:val="24"/>
          <w:szCs w:val="24"/>
        </w:rPr>
      </w:pPr>
      <w:r w:rsidRPr="005126D8">
        <w:rPr>
          <w:rFonts w:asciiTheme="majorBidi" w:hAnsiTheme="majorBidi" w:cstheme="majorBidi"/>
          <w:b/>
          <w:i/>
          <w:sz w:val="24"/>
          <w:szCs w:val="24"/>
        </w:rPr>
        <w:t>(Piezīme: Pretendents atbilstoši situācijai aizpilda tukšās vietas šajā formā, kā arī aizpilda pielikumu vai izmanto to kā apliecinājuma paraugu.)</w:t>
      </w:r>
    </w:p>
    <w:p w14:paraId="387CF6AA" w14:textId="77777777" w:rsidR="0084628F" w:rsidRPr="005126D8" w:rsidRDefault="0084628F" w:rsidP="0084628F">
      <w:pPr>
        <w:rPr>
          <w:rFonts w:asciiTheme="majorBidi" w:hAnsiTheme="majorBidi" w:cstheme="majorBidi"/>
          <w:sz w:val="24"/>
          <w:szCs w:val="24"/>
        </w:rPr>
      </w:pPr>
    </w:p>
    <w:p w14:paraId="248EF133" w14:textId="77777777" w:rsidR="009C5344" w:rsidRPr="005126D8" w:rsidRDefault="009C5344" w:rsidP="0084628F">
      <w:pPr>
        <w:rPr>
          <w:rFonts w:asciiTheme="majorBidi" w:hAnsiTheme="majorBidi" w:cstheme="majorBidi"/>
          <w:b/>
          <w:sz w:val="24"/>
          <w:szCs w:val="24"/>
        </w:rPr>
      </w:pPr>
    </w:p>
    <w:p w14:paraId="6D74AF95" w14:textId="1699C7B4" w:rsidR="0084628F" w:rsidRPr="005126D8" w:rsidRDefault="0084628F" w:rsidP="0084628F">
      <w:pPr>
        <w:rPr>
          <w:rFonts w:asciiTheme="majorBidi" w:hAnsiTheme="majorBidi" w:cstheme="majorBidi"/>
          <w:b/>
          <w:sz w:val="24"/>
          <w:szCs w:val="24"/>
        </w:rPr>
      </w:pPr>
      <w:r w:rsidRPr="005126D8">
        <w:rPr>
          <w:rFonts w:asciiTheme="majorBidi" w:hAnsiTheme="majorBidi" w:cstheme="majorBidi"/>
          <w:b/>
          <w:sz w:val="24"/>
          <w:szCs w:val="24"/>
        </w:rPr>
        <w:t>Informācija par Pretendenta saziņu 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84628F" w:rsidRPr="005126D8" w14:paraId="1989D5F1" w14:textId="77777777" w:rsidTr="00A812FB">
        <w:tc>
          <w:tcPr>
            <w:tcW w:w="675" w:type="dxa"/>
          </w:tcPr>
          <w:p w14:paraId="3080DF2A" w14:textId="77777777" w:rsidR="0084628F" w:rsidRPr="005126D8" w:rsidRDefault="0084628F" w:rsidP="00A812FB">
            <w:pPr>
              <w:rPr>
                <w:rFonts w:asciiTheme="majorBidi" w:hAnsiTheme="majorBidi" w:cstheme="majorBidi"/>
                <w:b/>
                <w:sz w:val="24"/>
                <w:szCs w:val="24"/>
              </w:rPr>
            </w:pPr>
            <w:r w:rsidRPr="005126D8">
              <w:rPr>
                <w:rFonts w:asciiTheme="majorBidi" w:hAnsiTheme="majorBidi" w:cstheme="majorBidi"/>
                <w:b/>
                <w:sz w:val="24"/>
                <w:szCs w:val="24"/>
              </w:rPr>
              <w:t>Nr.</w:t>
            </w:r>
          </w:p>
        </w:tc>
        <w:tc>
          <w:tcPr>
            <w:tcW w:w="4251" w:type="dxa"/>
          </w:tcPr>
          <w:p w14:paraId="5AFE27CC" w14:textId="77777777" w:rsidR="0084628F" w:rsidRPr="005126D8" w:rsidRDefault="0084628F" w:rsidP="00A812FB">
            <w:pPr>
              <w:rPr>
                <w:rFonts w:asciiTheme="majorBidi" w:hAnsiTheme="majorBidi" w:cstheme="majorBidi"/>
                <w:b/>
                <w:sz w:val="24"/>
                <w:szCs w:val="24"/>
              </w:rPr>
            </w:pPr>
            <w:r w:rsidRPr="005126D8">
              <w:rPr>
                <w:rFonts w:asciiTheme="majorBidi" w:hAnsiTheme="majorBidi" w:cstheme="majorBidi"/>
                <w:b/>
                <w:sz w:val="24"/>
                <w:szCs w:val="24"/>
              </w:rPr>
              <w:t>Uzņēmums – konkurents, ar kuru ir bijusi saziņa</w:t>
            </w:r>
          </w:p>
        </w:tc>
        <w:tc>
          <w:tcPr>
            <w:tcW w:w="3971" w:type="dxa"/>
          </w:tcPr>
          <w:p w14:paraId="63499945" w14:textId="77777777" w:rsidR="0084628F" w:rsidRPr="005126D8" w:rsidRDefault="0084628F" w:rsidP="00A812FB">
            <w:pPr>
              <w:rPr>
                <w:rFonts w:asciiTheme="majorBidi" w:hAnsiTheme="majorBidi" w:cstheme="majorBidi"/>
                <w:b/>
                <w:sz w:val="24"/>
                <w:szCs w:val="24"/>
              </w:rPr>
            </w:pPr>
            <w:r w:rsidRPr="005126D8">
              <w:rPr>
                <w:rFonts w:asciiTheme="majorBidi" w:hAnsiTheme="majorBidi" w:cstheme="majorBidi"/>
                <w:b/>
                <w:sz w:val="24"/>
                <w:szCs w:val="24"/>
              </w:rPr>
              <w:t>Saziņas veids, mērķis, raksturs un saturs</w:t>
            </w:r>
          </w:p>
        </w:tc>
      </w:tr>
      <w:tr w:rsidR="0084628F" w:rsidRPr="005126D8" w14:paraId="63E34238" w14:textId="77777777" w:rsidTr="00A812FB">
        <w:tc>
          <w:tcPr>
            <w:tcW w:w="675" w:type="dxa"/>
          </w:tcPr>
          <w:p w14:paraId="57E14B47" w14:textId="77777777" w:rsidR="0084628F" w:rsidRPr="005126D8" w:rsidRDefault="0084628F" w:rsidP="00A812FB">
            <w:pPr>
              <w:rPr>
                <w:rFonts w:asciiTheme="majorBidi" w:hAnsiTheme="majorBidi" w:cstheme="majorBidi"/>
                <w:sz w:val="24"/>
                <w:szCs w:val="24"/>
              </w:rPr>
            </w:pPr>
          </w:p>
        </w:tc>
        <w:tc>
          <w:tcPr>
            <w:tcW w:w="4251" w:type="dxa"/>
          </w:tcPr>
          <w:p w14:paraId="7911BCA1" w14:textId="77777777" w:rsidR="0084628F" w:rsidRPr="005126D8" w:rsidRDefault="0084628F" w:rsidP="00A812FB">
            <w:pPr>
              <w:rPr>
                <w:rFonts w:asciiTheme="majorBidi" w:hAnsiTheme="majorBidi" w:cstheme="majorBidi"/>
                <w:sz w:val="24"/>
                <w:szCs w:val="24"/>
              </w:rPr>
            </w:pPr>
            <w:r w:rsidRPr="005126D8">
              <w:rPr>
                <w:rFonts w:asciiTheme="majorBidi" w:hAnsiTheme="majorBidi" w:cstheme="majorBidi"/>
                <w:sz w:val="24"/>
                <w:szCs w:val="24"/>
              </w:rPr>
              <w:t>[Komersanta nosaukums, reģ. Nr.]</w:t>
            </w:r>
          </w:p>
        </w:tc>
        <w:tc>
          <w:tcPr>
            <w:tcW w:w="3971" w:type="dxa"/>
          </w:tcPr>
          <w:p w14:paraId="387E6486" w14:textId="77777777" w:rsidR="0084628F" w:rsidRPr="005126D8" w:rsidRDefault="0084628F" w:rsidP="00A812FB">
            <w:pPr>
              <w:rPr>
                <w:rFonts w:asciiTheme="majorBidi" w:hAnsiTheme="majorBidi" w:cstheme="majorBidi"/>
                <w:sz w:val="24"/>
                <w:szCs w:val="24"/>
              </w:rPr>
            </w:pPr>
          </w:p>
        </w:tc>
      </w:tr>
      <w:tr w:rsidR="0084628F" w:rsidRPr="005126D8" w14:paraId="0D3DC2CF" w14:textId="77777777" w:rsidTr="00A812FB">
        <w:tc>
          <w:tcPr>
            <w:tcW w:w="675" w:type="dxa"/>
          </w:tcPr>
          <w:p w14:paraId="20703A82" w14:textId="77777777" w:rsidR="0084628F" w:rsidRPr="005126D8" w:rsidRDefault="0084628F" w:rsidP="00A812FB">
            <w:pPr>
              <w:rPr>
                <w:rFonts w:asciiTheme="majorBidi" w:hAnsiTheme="majorBidi" w:cstheme="majorBidi"/>
                <w:sz w:val="24"/>
                <w:szCs w:val="24"/>
              </w:rPr>
            </w:pPr>
          </w:p>
        </w:tc>
        <w:tc>
          <w:tcPr>
            <w:tcW w:w="4251" w:type="dxa"/>
          </w:tcPr>
          <w:p w14:paraId="0C8150BE" w14:textId="77777777" w:rsidR="0084628F" w:rsidRPr="005126D8" w:rsidRDefault="0084628F" w:rsidP="00A812FB">
            <w:pPr>
              <w:rPr>
                <w:rFonts w:asciiTheme="majorBidi" w:hAnsiTheme="majorBidi" w:cstheme="majorBidi"/>
                <w:sz w:val="24"/>
                <w:szCs w:val="24"/>
              </w:rPr>
            </w:pPr>
          </w:p>
        </w:tc>
        <w:tc>
          <w:tcPr>
            <w:tcW w:w="3971" w:type="dxa"/>
          </w:tcPr>
          <w:p w14:paraId="58032F63" w14:textId="77777777" w:rsidR="0084628F" w:rsidRPr="005126D8" w:rsidRDefault="0084628F" w:rsidP="00A812FB">
            <w:pPr>
              <w:rPr>
                <w:rFonts w:asciiTheme="majorBidi" w:hAnsiTheme="majorBidi" w:cstheme="majorBidi"/>
                <w:sz w:val="24"/>
                <w:szCs w:val="24"/>
              </w:rPr>
            </w:pPr>
          </w:p>
        </w:tc>
      </w:tr>
    </w:tbl>
    <w:p w14:paraId="15672A83" w14:textId="77777777" w:rsidR="0084628F" w:rsidRPr="005126D8" w:rsidRDefault="0084628F" w:rsidP="0084628F">
      <w:pPr>
        <w:rPr>
          <w:rFonts w:asciiTheme="majorBidi" w:hAnsiTheme="majorBidi" w:cstheme="majorBidi"/>
          <w:snapToGrid w:val="0"/>
          <w:sz w:val="24"/>
          <w:szCs w:val="24"/>
          <w:lang w:eastAsia="ru-RU"/>
        </w:rPr>
      </w:pPr>
    </w:p>
    <w:p w14:paraId="31D6969E" w14:textId="77777777" w:rsidR="0084628F" w:rsidRPr="005126D8" w:rsidRDefault="0084628F" w:rsidP="0084628F">
      <w:pPr>
        <w:rPr>
          <w:rFonts w:asciiTheme="majorBidi" w:hAnsiTheme="majorBidi" w:cstheme="majorBidi"/>
          <w:snapToGrid w:val="0"/>
          <w:sz w:val="24"/>
          <w:szCs w:val="24"/>
          <w:lang w:eastAsia="ru-RU"/>
        </w:rPr>
      </w:pPr>
      <w:r w:rsidRPr="005126D8">
        <w:rPr>
          <w:rFonts w:asciiTheme="majorBidi" w:hAnsiTheme="majorBidi" w:cstheme="majorBidi"/>
          <w:snapToGrid w:val="0"/>
          <w:sz w:val="24"/>
          <w:szCs w:val="24"/>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84628F" w:rsidRPr="005126D8" w14:paraId="02286E5E" w14:textId="77777777" w:rsidTr="00A812FB">
        <w:tc>
          <w:tcPr>
            <w:tcW w:w="2214" w:type="dxa"/>
          </w:tcPr>
          <w:p w14:paraId="105CF9A0" w14:textId="77777777" w:rsidR="0084628F" w:rsidRPr="005126D8" w:rsidRDefault="0084628F" w:rsidP="00A812FB">
            <w:pPr>
              <w:rPr>
                <w:rFonts w:asciiTheme="majorBidi" w:hAnsiTheme="majorBidi" w:cstheme="majorBidi"/>
                <w:sz w:val="24"/>
                <w:szCs w:val="24"/>
              </w:rPr>
            </w:pPr>
          </w:p>
        </w:tc>
        <w:tc>
          <w:tcPr>
            <w:tcW w:w="3990" w:type="dxa"/>
          </w:tcPr>
          <w:p w14:paraId="59E13AE0" w14:textId="77777777" w:rsidR="0084628F" w:rsidRPr="005126D8" w:rsidRDefault="0084628F" w:rsidP="00A812FB">
            <w:pPr>
              <w:rPr>
                <w:rFonts w:asciiTheme="majorBidi" w:hAnsiTheme="majorBidi" w:cstheme="majorBidi"/>
                <w:sz w:val="24"/>
                <w:szCs w:val="24"/>
              </w:rPr>
            </w:pPr>
          </w:p>
        </w:tc>
        <w:tc>
          <w:tcPr>
            <w:tcW w:w="1984" w:type="dxa"/>
          </w:tcPr>
          <w:p w14:paraId="309C95B8" w14:textId="77777777" w:rsidR="0084628F" w:rsidRPr="005126D8" w:rsidRDefault="0084628F" w:rsidP="00A812FB">
            <w:pPr>
              <w:jc w:val="center"/>
              <w:rPr>
                <w:rFonts w:asciiTheme="majorBidi" w:hAnsiTheme="majorBidi" w:cstheme="majorBidi"/>
                <w:snapToGrid w:val="0"/>
                <w:sz w:val="24"/>
                <w:szCs w:val="24"/>
                <w:lang w:eastAsia="ru-RU"/>
              </w:rPr>
            </w:pPr>
          </w:p>
        </w:tc>
      </w:tr>
      <w:tr w:rsidR="0084628F" w:rsidRPr="005126D8" w14:paraId="5AA433A0" w14:textId="77777777" w:rsidTr="00A812FB">
        <w:tc>
          <w:tcPr>
            <w:tcW w:w="2214" w:type="dxa"/>
          </w:tcPr>
          <w:p w14:paraId="641EBA4D" w14:textId="77777777" w:rsidR="0084628F" w:rsidRPr="005126D8" w:rsidRDefault="0084628F" w:rsidP="00A812FB">
            <w:pPr>
              <w:rPr>
                <w:rFonts w:asciiTheme="majorBidi" w:hAnsiTheme="majorBidi" w:cstheme="majorBidi"/>
                <w:sz w:val="24"/>
                <w:szCs w:val="24"/>
              </w:rPr>
            </w:pPr>
          </w:p>
        </w:tc>
        <w:tc>
          <w:tcPr>
            <w:tcW w:w="3990" w:type="dxa"/>
          </w:tcPr>
          <w:p w14:paraId="09DE17FC" w14:textId="77777777" w:rsidR="0084628F" w:rsidRPr="005126D8" w:rsidRDefault="0084628F" w:rsidP="00A812FB">
            <w:pPr>
              <w:rPr>
                <w:rFonts w:asciiTheme="majorBidi" w:hAnsiTheme="majorBidi" w:cstheme="majorBidi"/>
                <w:sz w:val="24"/>
                <w:szCs w:val="24"/>
              </w:rPr>
            </w:pPr>
          </w:p>
        </w:tc>
        <w:tc>
          <w:tcPr>
            <w:tcW w:w="1984" w:type="dxa"/>
            <w:tcBorders>
              <w:top w:val="single" w:sz="4" w:space="0" w:color="auto"/>
            </w:tcBorders>
          </w:tcPr>
          <w:p w14:paraId="284ADA44" w14:textId="77777777" w:rsidR="0084628F" w:rsidRPr="005126D8" w:rsidRDefault="0084628F" w:rsidP="00A812FB">
            <w:pPr>
              <w:jc w:val="center"/>
              <w:rPr>
                <w:rFonts w:asciiTheme="majorBidi" w:hAnsiTheme="majorBidi" w:cstheme="majorBidi"/>
                <w:snapToGrid w:val="0"/>
                <w:sz w:val="24"/>
                <w:szCs w:val="24"/>
                <w:lang w:eastAsia="ru-RU"/>
              </w:rPr>
            </w:pPr>
            <w:r w:rsidRPr="005126D8">
              <w:rPr>
                <w:rFonts w:asciiTheme="majorBidi" w:hAnsiTheme="majorBidi" w:cstheme="majorBidi"/>
                <w:snapToGrid w:val="0"/>
                <w:sz w:val="24"/>
                <w:szCs w:val="24"/>
                <w:lang w:eastAsia="ru-RU"/>
              </w:rPr>
              <w:t>Paraksts</w:t>
            </w:r>
          </w:p>
        </w:tc>
      </w:tr>
    </w:tbl>
    <w:p w14:paraId="0EA65EA8" w14:textId="77777777" w:rsidR="009C5344" w:rsidRPr="005126D8" w:rsidRDefault="009C5344" w:rsidP="009C5344">
      <w:pPr>
        <w:rPr>
          <w:rFonts w:asciiTheme="majorBidi" w:hAnsiTheme="majorBidi" w:cstheme="majorBidi"/>
          <w:color w:val="000000"/>
          <w:sz w:val="24"/>
          <w:szCs w:val="24"/>
        </w:rPr>
      </w:pPr>
    </w:p>
    <w:p w14:paraId="7F3E9990" w14:textId="77777777" w:rsidR="00F3600F" w:rsidRPr="005126D8" w:rsidRDefault="00F3600F" w:rsidP="009C5344">
      <w:pPr>
        <w:rPr>
          <w:rFonts w:asciiTheme="majorBidi" w:hAnsiTheme="majorBidi" w:cstheme="majorBidi"/>
          <w:i/>
          <w:sz w:val="24"/>
          <w:szCs w:val="24"/>
        </w:rPr>
      </w:pPr>
    </w:p>
    <w:sectPr w:rsidR="00F3600F" w:rsidRPr="005126D8" w:rsidSect="001C78F3">
      <w:footerReference w:type="even" r:id="rId13"/>
      <w:footerReference w:type="default" r:id="rId14"/>
      <w:footnotePr>
        <w:pos w:val="beneathText"/>
      </w:footnotePr>
      <w:type w:val="continuous"/>
      <w:pgSz w:w="11907" w:h="16840"/>
      <w:pgMar w:top="1134" w:right="1134"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1B1D" w14:textId="77777777" w:rsidR="00582674" w:rsidRDefault="00582674">
      <w:r>
        <w:separator/>
      </w:r>
    </w:p>
  </w:endnote>
  <w:endnote w:type="continuationSeparator" w:id="0">
    <w:p w14:paraId="1827CFAF" w14:textId="77777777" w:rsidR="00582674" w:rsidRDefault="0058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Times New Roman Bold">
    <w:altName w:val="Times New Roman"/>
    <w:panose1 w:val="02020803070505020304"/>
    <w:charset w:val="00"/>
    <w:family w:val="roman"/>
    <w:notTrueType/>
    <w:pitch w:val="default"/>
  </w:font>
  <w:font w:name="RimTimes">
    <w:altName w:val="Times New Roman"/>
    <w:charset w:val="BA"/>
    <w:family w:val="roman"/>
    <w:pitch w:val="variable"/>
    <w:sig w:usb0="20007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73042"/>
      <w:docPartObj>
        <w:docPartGallery w:val="Page Numbers (Bottom of Page)"/>
        <w:docPartUnique/>
      </w:docPartObj>
    </w:sdtPr>
    <w:sdtEndPr>
      <w:rPr>
        <w:noProof/>
      </w:rPr>
    </w:sdtEndPr>
    <w:sdtContent>
      <w:p w14:paraId="33F328C4" w14:textId="5B91613B" w:rsidR="00B7469B" w:rsidRDefault="00B746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7C54ED" w14:textId="77777777" w:rsidR="00B7469B" w:rsidRDefault="00B74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1E8" w14:textId="77777777" w:rsidR="00927E21" w:rsidRDefault="00927E21" w:rsidP="00E12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8F44E" w14:textId="77777777" w:rsidR="00927E21" w:rsidRDefault="00927E21" w:rsidP="00E12D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F729" w14:textId="77777777" w:rsidR="00927E21" w:rsidRDefault="00927E21" w:rsidP="00E12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4C7">
      <w:rPr>
        <w:rStyle w:val="PageNumber"/>
        <w:noProof/>
      </w:rPr>
      <w:t>2</w:t>
    </w:r>
    <w:r w:rsidR="007274C7">
      <w:rPr>
        <w:rStyle w:val="PageNumber"/>
        <w:noProof/>
      </w:rPr>
      <w:t>9</w:t>
    </w:r>
    <w:r>
      <w:rPr>
        <w:rStyle w:val="PageNumber"/>
      </w:rPr>
      <w:fldChar w:fldCharType="end"/>
    </w:r>
  </w:p>
  <w:p w14:paraId="2A56D8C1" w14:textId="77777777" w:rsidR="00927E21" w:rsidRPr="001A41AB" w:rsidRDefault="00927E21" w:rsidP="0025078D">
    <w:pPr>
      <w:pStyle w:val="EndnoteText"/>
      <w:ind w:right="360" w:firstLine="360"/>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5AAD" w14:textId="77777777" w:rsidR="00582674" w:rsidRDefault="00582674">
      <w:r>
        <w:separator/>
      </w:r>
    </w:p>
  </w:footnote>
  <w:footnote w:type="continuationSeparator" w:id="0">
    <w:p w14:paraId="129E5CCF" w14:textId="77777777" w:rsidR="00582674" w:rsidRDefault="00582674">
      <w:r>
        <w:continuationSeparator/>
      </w:r>
    </w:p>
  </w:footnote>
  <w:footnote w:id="1">
    <w:p w14:paraId="429E86B0" w14:textId="77777777" w:rsidR="00927E21" w:rsidRPr="001C72B5" w:rsidRDefault="00927E21">
      <w:pPr>
        <w:pStyle w:val="FootnoteText"/>
        <w:rPr>
          <w:color w:val="000000"/>
          <w:shd w:val="clear" w:color="auto" w:fill="FFFFFF"/>
        </w:rPr>
      </w:pPr>
      <w:r w:rsidRPr="001C72B5">
        <w:rPr>
          <w:rStyle w:val="FootnoteReference"/>
        </w:rPr>
        <w:footnoteRef/>
      </w:r>
      <w:r w:rsidRPr="001C72B5">
        <w:t xml:space="preserve"> Pieejams:</w:t>
      </w:r>
      <w:r w:rsidR="00F3415A" w:rsidRPr="001C72B5">
        <w:rPr>
          <w:color w:val="000000"/>
          <w:shd w:val="clear" w:color="auto" w:fill="FFFFFF"/>
        </w:rPr>
        <w:t> </w:t>
      </w:r>
      <w:hyperlink r:id="rId1" w:history="1">
        <w:r w:rsidR="00F3415A" w:rsidRPr="001C72B5">
          <w:rPr>
            <w:rStyle w:val="Hyperlink"/>
            <w:shd w:val="clear" w:color="auto" w:fill="FFFFFF"/>
          </w:rPr>
          <w:t>https://www.iub.gov.lv/lv/skaidrojums-mazie-un-videjie-uznemumi</w:t>
        </w:r>
      </w:hyperlink>
    </w:p>
    <w:p w14:paraId="51DA5D12" w14:textId="77777777" w:rsidR="00F3415A" w:rsidRDefault="00F3415A">
      <w:pPr>
        <w:pStyle w:val="FootnoteText"/>
      </w:pPr>
    </w:p>
  </w:footnote>
  <w:footnote w:id="2">
    <w:p w14:paraId="7E979C59" w14:textId="0E9F35A9" w:rsidR="00927E21" w:rsidRDefault="00927E21">
      <w:pPr>
        <w:pStyle w:val="FootnoteText"/>
      </w:pPr>
      <w:r>
        <w:rPr>
          <w:rStyle w:val="FootnoteReference"/>
        </w:rPr>
        <w:footnoteRef/>
      </w:r>
      <w:r>
        <w:t xml:space="preserve"> Kopsavilkums pieejams: </w:t>
      </w:r>
      <w:hyperlink r:id="rId2" w:history="1">
        <w:r w:rsidRPr="000D178D">
          <w:rPr>
            <w:rStyle w:val="Hyperlink"/>
          </w:rPr>
          <w:t>https://eur-lex.europa.eu/legal-content/LV/TXT/?uri=LEGISSUM%3An26026</w:t>
        </w:r>
      </w:hyperlink>
      <w:r>
        <w:t xml:space="preserve">. </w:t>
      </w:r>
    </w:p>
  </w:footnote>
  <w:footnote w:id="3">
    <w:p w14:paraId="61747C05" w14:textId="77777777" w:rsidR="00927E21" w:rsidRDefault="00927E21" w:rsidP="0084628F">
      <w:pPr>
        <w:pStyle w:val="FootnoteText"/>
      </w:pPr>
      <w:r>
        <w:rPr>
          <w:rStyle w:val="FootnoteReference"/>
        </w:rPr>
        <w:footnoteRef/>
      </w:r>
      <w:r>
        <w:t xml:space="preserve"> Šī apliecinājuma kontekstā ar terminu „konkurents” apzīmē jebkuru fizisku vai juridisku personu, kura nav Pretendents un kura:</w:t>
      </w:r>
    </w:p>
    <w:p w14:paraId="4CC6BA2F" w14:textId="77777777" w:rsidR="00927E21" w:rsidRDefault="00927E21" w:rsidP="0084628F">
      <w:pPr>
        <w:pStyle w:val="FootnoteText"/>
        <w:ind w:left="284"/>
      </w:pPr>
      <w:r>
        <w:t>1) iesniedz piedāvājumu šim iepirkumam;</w:t>
      </w:r>
    </w:p>
    <w:p w14:paraId="7EE18C44" w14:textId="77777777" w:rsidR="00927E21" w:rsidRDefault="00927E21" w:rsidP="0084628F">
      <w:pPr>
        <w:pStyle w:val="FootnoteText"/>
        <w:ind w:left="284"/>
      </w:pPr>
      <w:r>
        <w:t xml:space="preserve">2) ņemot vērā tās kvalifikāciju, spējas vai pieredzi, </w:t>
      </w:r>
      <w:r w:rsidRPr="001D413D">
        <w:t>kā arī piedāvātās preces vai pakalpojumus</w:t>
      </w:r>
      <w:r>
        <w:t>,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522F2E"/>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4" w15:restartNumberingAfterBreak="0">
    <w:nsid w:val="02EF2963"/>
    <w:multiLevelType w:val="hybridMultilevel"/>
    <w:tmpl w:val="9FDA0F52"/>
    <w:lvl w:ilvl="0" w:tplc="D16008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754CDA"/>
    <w:multiLevelType w:val="singleLevel"/>
    <w:tmpl w:val="238AB8E4"/>
    <w:lvl w:ilvl="0">
      <w:start w:val="1"/>
      <w:numFmt w:val="decimal"/>
      <w:lvlText w:val="%1. "/>
      <w:lvlJc w:val="left"/>
      <w:pPr>
        <w:tabs>
          <w:tab w:val="num" w:pos="0"/>
        </w:tabs>
        <w:ind w:left="463" w:hanging="283"/>
      </w:pPr>
      <w:rPr>
        <w:rFonts w:ascii="Times New Roman" w:hAnsi="Times New Roman" w:cs="Times New Roman" w:hint="default"/>
        <w:i/>
        <w:iCs/>
        <w:color w:val="auto"/>
        <w:sz w:val="22"/>
        <w:szCs w:val="22"/>
      </w:rPr>
    </w:lvl>
  </w:abstractNum>
  <w:abstractNum w:abstractNumId="7" w15:restartNumberingAfterBreak="0">
    <w:nsid w:val="15784F31"/>
    <w:multiLevelType w:val="multilevel"/>
    <w:tmpl w:val="A60A38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E8657A"/>
    <w:multiLevelType w:val="hybridMultilevel"/>
    <w:tmpl w:val="F698CB9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A56815"/>
    <w:multiLevelType w:val="hybridMultilevel"/>
    <w:tmpl w:val="83A4B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156033"/>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C67C73"/>
    <w:multiLevelType w:val="hybridMultilevel"/>
    <w:tmpl w:val="60306F24"/>
    <w:lvl w:ilvl="0" w:tplc="235032E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35DF79A3"/>
    <w:multiLevelType w:val="multilevel"/>
    <w:tmpl w:val="7452FB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pStyle w:val="virsraksts11"/>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080"/>
        </w:tabs>
        <w:ind w:left="1080" w:hanging="720"/>
      </w:pPr>
      <w:rPr>
        <w:rFonts w:cs="Times New Roman"/>
        <w:b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sz w:val="24"/>
        <w:szCs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D105782"/>
    <w:multiLevelType w:val="multilevel"/>
    <w:tmpl w:val="44D644BA"/>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D192BE1"/>
    <w:multiLevelType w:val="multilevel"/>
    <w:tmpl w:val="48B84A90"/>
    <w:lvl w:ilvl="0">
      <w:start w:val="5"/>
      <w:numFmt w:val="decimal"/>
      <w:lvlText w:val="%1."/>
      <w:lvlJc w:val="left"/>
      <w:pPr>
        <w:tabs>
          <w:tab w:val="num" w:pos="360"/>
        </w:tabs>
        <w:ind w:left="360" w:hanging="360"/>
      </w:pPr>
      <w:rPr>
        <w:rFonts w:hint="default"/>
        <w:sz w:val="24"/>
      </w:rPr>
    </w:lvl>
    <w:lvl w:ilvl="1">
      <w:start w:val="1"/>
      <w:numFmt w:val="decimal"/>
      <w:lvlText w:val="%1.%2."/>
      <w:lvlJc w:val="left"/>
      <w:pPr>
        <w:tabs>
          <w:tab w:val="num" w:pos="785"/>
        </w:tabs>
        <w:ind w:left="785" w:hanging="360"/>
      </w:pPr>
      <w:rPr>
        <w:rFonts w:hint="default"/>
        <w:b w:val="0"/>
        <w:sz w:val="24"/>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5" w15:restartNumberingAfterBreak="0">
    <w:nsid w:val="3DA35F3E"/>
    <w:multiLevelType w:val="hybridMultilevel"/>
    <w:tmpl w:val="4F12CE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23A7A97"/>
    <w:multiLevelType w:val="hybridMultilevel"/>
    <w:tmpl w:val="B46E9538"/>
    <w:lvl w:ilvl="0" w:tplc="5542207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4321017D"/>
    <w:multiLevelType w:val="multilevel"/>
    <w:tmpl w:val="9658128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9" w15:restartNumberingAfterBreak="0">
    <w:nsid w:val="472D4F2C"/>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15:restartNumberingAfterBreak="0">
    <w:nsid w:val="555977E0"/>
    <w:multiLevelType w:val="multilevel"/>
    <w:tmpl w:val="3DC63C18"/>
    <w:lvl w:ilvl="0">
      <w:start w:val="1"/>
      <w:numFmt w:val="decimal"/>
      <w:lvlText w:val="%1."/>
      <w:lvlJc w:val="left"/>
      <w:pPr>
        <w:tabs>
          <w:tab w:val="num" w:pos="525"/>
        </w:tabs>
        <w:ind w:left="525" w:hanging="525"/>
      </w:pPr>
      <w:rPr>
        <w:rFonts w:hint="default"/>
        <w:color w:val="000000"/>
      </w:rPr>
    </w:lvl>
    <w:lvl w:ilvl="1">
      <w:start w:val="1"/>
      <w:numFmt w:val="decimal"/>
      <w:lvlText w:val="%1.%2."/>
      <w:lvlJc w:val="left"/>
      <w:pPr>
        <w:tabs>
          <w:tab w:val="num" w:pos="544"/>
        </w:tabs>
        <w:ind w:left="544" w:hanging="525"/>
      </w:pPr>
      <w:rPr>
        <w:rFonts w:hint="default"/>
        <w:color w:val="000000"/>
      </w:rPr>
    </w:lvl>
    <w:lvl w:ilvl="2">
      <w:start w:val="1"/>
      <w:numFmt w:val="decimal"/>
      <w:lvlText w:val="%1.%2.%3."/>
      <w:lvlJc w:val="left"/>
      <w:pPr>
        <w:tabs>
          <w:tab w:val="num" w:pos="758"/>
        </w:tabs>
        <w:ind w:left="758" w:hanging="720"/>
      </w:pPr>
      <w:rPr>
        <w:rFonts w:hint="default"/>
        <w:color w:val="000000"/>
      </w:rPr>
    </w:lvl>
    <w:lvl w:ilvl="3">
      <w:start w:val="1"/>
      <w:numFmt w:val="decimal"/>
      <w:lvlText w:val="%1.%2.%3.%4."/>
      <w:lvlJc w:val="left"/>
      <w:pPr>
        <w:tabs>
          <w:tab w:val="num" w:pos="777"/>
        </w:tabs>
        <w:ind w:left="777" w:hanging="720"/>
      </w:pPr>
      <w:rPr>
        <w:rFonts w:hint="default"/>
        <w:color w:val="000000"/>
      </w:rPr>
    </w:lvl>
    <w:lvl w:ilvl="4">
      <w:start w:val="1"/>
      <w:numFmt w:val="decimal"/>
      <w:lvlText w:val="%1.%2.%3.%4.%5."/>
      <w:lvlJc w:val="left"/>
      <w:pPr>
        <w:tabs>
          <w:tab w:val="num" w:pos="1156"/>
        </w:tabs>
        <w:ind w:left="1156" w:hanging="1080"/>
      </w:pPr>
      <w:rPr>
        <w:rFonts w:hint="default"/>
        <w:color w:val="000000"/>
      </w:rPr>
    </w:lvl>
    <w:lvl w:ilvl="5">
      <w:start w:val="1"/>
      <w:numFmt w:val="decimal"/>
      <w:lvlText w:val="%1.%2.%3.%4.%5.%6."/>
      <w:lvlJc w:val="left"/>
      <w:pPr>
        <w:tabs>
          <w:tab w:val="num" w:pos="1175"/>
        </w:tabs>
        <w:ind w:left="1175" w:hanging="1080"/>
      </w:pPr>
      <w:rPr>
        <w:rFonts w:hint="default"/>
        <w:color w:val="000000"/>
      </w:rPr>
    </w:lvl>
    <w:lvl w:ilvl="6">
      <w:start w:val="1"/>
      <w:numFmt w:val="decimal"/>
      <w:lvlText w:val="%1.%2.%3.%4.%5.%6.%7."/>
      <w:lvlJc w:val="left"/>
      <w:pPr>
        <w:tabs>
          <w:tab w:val="num" w:pos="1554"/>
        </w:tabs>
        <w:ind w:left="1554" w:hanging="1440"/>
      </w:pPr>
      <w:rPr>
        <w:rFonts w:hint="default"/>
        <w:color w:val="000000"/>
      </w:rPr>
    </w:lvl>
    <w:lvl w:ilvl="7">
      <w:start w:val="1"/>
      <w:numFmt w:val="decimal"/>
      <w:lvlText w:val="%1.%2.%3.%4.%5.%6.%7.%8."/>
      <w:lvlJc w:val="left"/>
      <w:pPr>
        <w:tabs>
          <w:tab w:val="num" w:pos="1573"/>
        </w:tabs>
        <w:ind w:left="1573" w:hanging="1440"/>
      </w:pPr>
      <w:rPr>
        <w:rFonts w:hint="default"/>
        <w:color w:val="000000"/>
      </w:rPr>
    </w:lvl>
    <w:lvl w:ilvl="8">
      <w:start w:val="1"/>
      <w:numFmt w:val="decimal"/>
      <w:lvlText w:val="%1.%2.%3.%4.%5.%6.%7.%8.%9."/>
      <w:lvlJc w:val="left"/>
      <w:pPr>
        <w:tabs>
          <w:tab w:val="num" w:pos="1952"/>
        </w:tabs>
        <w:ind w:left="1952" w:hanging="1800"/>
      </w:pPr>
      <w:rPr>
        <w:rFonts w:hint="default"/>
        <w:color w:val="000000"/>
      </w:rPr>
    </w:lvl>
  </w:abstractNum>
  <w:abstractNum w:abstractNumId="22" w15:restartNumberingAfterBreak="0">
    <w:nsid w:val="5F6611CA"/>
    <w:multiLevelType w:val="hybridMultilevel"/>
    <w:tmpl w:val="58BEFEF6"/>
    <w:lvl w:ilvl="0" w:tplc="9AFC523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2E510E"/>
    <w:multiLevelType w:val="hybridMultilevel"/>
    <w:tmpl w:val="BAAAB966"/>
    <w:lvl w:ilvl="0" w:tplc="AF10A824">
      <w:start w:val="1"/>
      <w:numFmt w:val="bullet"/>
      <w:pStyle w:val="atbildesvitraaratkapi"/>
      <w:lvlText w:val=""/>
      <w:lvlJc w:val="left"/>
      <w:pPr>
        <w:tabs>
          <w:tab w:val="num" w:pos="1400"/>
        </w:tabs>
        <w:ind w:left="1400" w:hanging="340"/>
      </w:pPr>
      <w:rPr>
        <w:rFonts w:ascii="Symbol" w:hAnsi="Symbol" w:hint="default"/>
        <w:color w:val="auto"/>
      </w:rPr>
    </w:lvl>
    <w:lvl w:ilvl="1" w:tplc="DDF6DAC0">
      <w:start w:val="1"/>
      <w:numFmt w:val="bullet"/>
      <w:lvlText w:val="o"/>
      <w:lvlJc w:val="left"/>
      <w:pPr>
        <w:tabs>
          <w:tab w:val="num" w:pos="1800"/>
        </w:tabs>
        <w:ind w:left="1800" w:hanging="360"/>
      </w:pPr>
      <w:rPr>
        <w:rFonts w:ascii="Courier New" w:hAnsi="Courier New" w:cs="GarmdITC Bk TL" w:hint="default"/>
      </w:rPr>
    </w:lvl>
    <w:lvl w:ilvl="2" w:tplc="84CABF8E">
      <w:start w:val="1"/>
      <w:numFmt w:val="decimal"/>
      <w:lvlText w:val="%3."/>
      <w:lvlJc w:val="left"/>
      <w:pPr>
        <w:tabs>
          <w:tab w:val="num" w:pos="2160"/>
        </w:tabs>
        <w:ind w:left="2160" w:hanging="360"/>
      </w:pPr>
    </w:lvl>
    <w:lvl w:ilvl="3" w:tplc="4EDA56A4">
      <w:start w:val="1"/>
      <w:numFmt w:val="decimal"/>
      <w:lvlText w:val="%4."/>
      <w:lvlJc w:val="left"/>
      <w:pPr>
        <w:tabs>
          <w:tab w:val="num" w:pos="2880"/>
        </w:tabs>
        <w:ind w:left="2880" w:hanging="360"/>
      </w:pPr>
    </w:lvl>
    <w:lvl w:ilvl="4" w:tplc="6952C92E">
      <w:start w:val="1"/>
      <w:numFmt w:val="decimal"/>
      <w:lvlText w:val="%5."/>
      <w:lvlJc w:val="left"/>
      <w:pPr>
        <w:tabs>
          <w:tab w:val="num" w:pos="3600"/>
        </w:tabs>
        <w:ind w:left="3600" w:hanging="360"/>
      </w:pPr>
    </w:lvl>
    <w:lvl w:ilvl="5" w:tplc="A0D8FE5C">
      <w:start w:val="1"/>
      <w:numFmt w:val="decimal"/>
      <w:lvlText w:val="%6."/>
      <w:lvlJc w:val="left"/>
      <w:pPr>
        <w:tabs>
          <w:tab w:val="num" w:pos="4320"/>
        </w:tabs>
        <w:ind w:left="4320" w:hanging="360"/>
      </w:pPr>
    </w:lvl>
    <w:lvl w:ilvl="6" w:tplc="BB9A93A2">
      <w:start w:val="1"/>
      <w:numFmt w:val="decimal"/>
      <w:lvlText w:val="%7."/>
      <w:lvlJc w:val="left"/>
      <w:pPr>
        <w:tabs>
          <w:tab w:val="num" w:pos="5040"/>
        </w:tabs>
        <w:ind w:left="5040" w:hanging="360"/>
      </w:pPr>
    </w:lvl>
    <w:lvl w:ilvl="7" w:tplc="1E04D38C">
      <w:start w:val="1"/>
      <w:numFmt w:val="decimal"/>
      <w:lvlText w:val="%8."/>
      <w:lvlJc w:val="left"/>
      <w:pPr>
        <w:tabs>
          <w:tab w:val="num" w:pos="5760"/>
        </w:tabs>
        <w:ind w:left="5760" w:hanging="360"/>
      </w:pPr>
    </w:lvl>
    <w:lvl w:ilvl="8" w:tplc="221023EE">
      <w:start w:val="1"/>
      <w:numFmt w:val="decimal"/>
      <w:lvlText w:val="%9."/>
      <w:lvlJc w:val="left"/>
      <w:pPr>
        <w:tabs>
          <w:tab w:val="num" w:pos="6480"/>
        </w:tabs>
        <w:ind w:left="6480" w:hanging="360"/>
      </w:pPr>
    </w:lvl>
  </w:abstractNum>
  <w:abstractNum w:abstractNumId="24" w15:restartNumberingAfterBreak="0">
    <w:nsid w:val="6843238C"/>
    <w:multiLevelType w:val="multilevel"/>
    <w:tmpl w:val="BFFE0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60F9F"/>
    <w:multiLevelType w:val="hybridMultilevel"/>
    <w:tmpl w:val="FCFE35BC"/>
    <w:lvl w:ilvl="0" w:tplc="4DFE7F02">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6F31CF"/>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496014"/>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BC5F8F"/>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0EF4756"/>
    <w:multiLevelType w:val="multilevel"/>
    <w:tmpl w:val="F3E8BE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75E7669F"/>
    <w:multiLevelType w:val="multilevel"/>
    <w:tmpl w:val="4A38B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3B0634"/>
    <w:multiLevelType w:val="multilevel"/>
    <w:tmpl w:val="345E7A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4160DA"/>
    <w:multiLevelType w:val="multilevel"/>
    <w:tmpl w:val="E8B05DEC"/>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4"/>
        <w:szCs w:val="24"/>
      </w:rPr>
    </w:lvl>
    <w:lvl w:ilvl="3">
      <w:start w:val="1"/>
      <w:numFmt w:val="decimal"/>
      <w:lvlText w:val="%1.%2.%3.%4."/>
      <w:lvlJc w:val="left"/>
      <w:pPr>
        <w:tabs>
          <w:tab w:val="num" w:pos="1980"/>
        </w:tabs>
        <w:ind w:left="1980" w:hanging="720"/>
      </w:pPr>
      <w:rPr>
        <w:rFonts w:hint="default"/>
        <w:b w:val="0"/>
        <w:i w:val="0"/>
        <w:strike w:val="0"/>
        <w:color w:val="auto"/>
        <w:sz w:val="24"/>
        <w:szCs w:val="24"/>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4564667">
    <w:abstractNumId w:val="6"/>
  </w:num>
  <w:num w:numId="2" w16cid:durableId="1736705458">
    <w:abstractNumId w:val="33"/>
  </w:num>
  <w:num w:numId="3" w16cid:durableId="95492056">
    <w:abstractNumId w:val="13"/>
  </w:num>
  <w:num w:numId="4" w16cid:durableId="962615880">
    <w:abstractNumId w:val="18"/>
  </w:num>
  <w:num w:numId="5" w16cid:durableId="80284568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3890536">
    <w:abstractNumId w:val="30"/>
  </w:num>
  <w:num w:numId="7" w16cid:durableId="993415589">
    <w:abstractNumId w:val="5"/>
  </w:num>
  <w:num w:numId="8" w16cid:durableId="208153224">
    <w:abstractNumId w:val="0"/>
  </w:num>
  <w:num w:numId="9" w16cid:durableId="287703385">
    <w:abstractNumId w:val="33"/>
  </w:num>
  <w:num w:numId="10" w16cid:durableId="2074502889">
    <w:abstractNumId w:val="8"/>
  </w:num>
  <w:num w:numId="11" w16cid:durableId="632490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0546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2774684">
    <w:abstractNumId w:val="27"/>
  </w:num>
  <w:num w:numId="14" w16cid:durableId="458648680">
    <w:abstractNumId w:val="26"/>
  </w:num>
  <w:num w:numId="15" w16cid:durableId="1468203418">
    <w:abstractNumId w:val="19"/>
  </w:num>
  <w:num w:numId="16" w16cid:durableId="1820876141">
    <w:abstractNumId w:val="28"/>
  </w:num>
  <w:num w:numId="17" w16cid:durableId="1867522513">
    <w:abstractNumId w:val="16"/>
  </w:num>
  <w:num w:numId="18" w16cid:durableId="1760716661">
    <w:abstractNumId w:val="4"/>
  </w:num>
  <w:num w:numId="19" w16cid:durableId="1350180295">
    <w:abstractNumId w:val="10"/>
  </w:num>
  <w:num w:numId="20" w16cid:durableId="635765001">
    <w:abstractNumId w:val="17"/>
  </w:num>
  <w:num w:numId="21" w16cid:durableId="1928688994">
    <w:abstractNumId w:val="9"/>
  </w:num>
  <w:num w:numId="22" w16cid:durableId="1768114054">
    <w:abstractNumId w:val="22"/>
  </w:num>
  <w:num w:numId="23" w16cid:durableId="1276596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1360246">
    <w:abstractNumId w:val="11"/>
  </w:num>
  <w:num w:numId="25" w16cid:durableId="1551771841">
    <w:abstractNumId w:val="15"/>
  </w:num>
  <w:num w:numId="26" w16cid:durableId="18219227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9056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17797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7559949">
    <w:abstractNumId w:val="21"/>
  </w:num>
  <w:num w:numId="30" w16cid:durableId="722294927">
    <w:abstractNumId w:val="7"/>
  </w:num>
  <w:num w:numId="31" w16cid:durableId="1021051481">
    <w:abstractNumId w:val="14"/>
  </w:num>
  <w:num w:numId="32" w16cid:durableId="506600857">
    <w:abstractNumId w:val="32"/>
  </w:num>
  <w:num w:numId="33" w16cid:durableId="588000902">
    <w:abstractNumId w:val="24"/>
  </w:num>
  <w:num w:numId="34" w16cid:durableId="1889219984">
    <w:abstractNumId w:val="31"/>
  </w:num>
  <w:num w:numId="35" w16cid:durableId="1734311631">
    <w:abstractNumId w:val="29"/>
  </w:num>
  <w:num w:numId="36" w16cid:durableId="2012097167">
    <w:abstractNumId w:val="25"/>
  </w:num>
  <w:num w:numId="37" w16cid:durableId="1496260581">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5"/>
    <w:rsid w:val="00000178"/>
    <w:rsid w:val="000005E3"/>
    <w:rsid w:val="0000085F"/>
    <w:rsid w:val="000008B8"/>
    <w:rsid w:val="00000BC6"/>
    <w:rsid w:val="00000DCA"/>
    <w:rsid w:val="00001158"/>
    <w:rsid w:val="0000126B"/>
    <w:rsid w:val="0000137F"/>
    <w:rsid w:val="00001D61"/>
    <w:rsid w:val="00002345"/>
    <w:rsid w:val="00002426"/>
    <w:rsid w:val="00002BCE"/>
    <w:rsid w:val="0000325C"/>
    <w:rsid w:val="00003680"/>
    <w:rsid w:val="00003941"/>
    <w:rsid w:val="00003F12"/>
    <w:rsid w:val="0000426B"/>
    <w:rsid w:val="00004388"/>
    <w:rsid w:val="00004B9B"/>
    <w:rsid w:val="00004F31"/>
    <w:rsid w:val="00005349"/>
    <w:rsid w:val="000059CD"/>
    <w:rsid w:val="00005AA2"/>
    <w:rsid w:val="00005B02"/>
    <w:rsid w:val="00006364"/>
    <w:rsid w:val="00006A1B"/>
    <w:rsid w:val="00006AAC"/>
    <w:rsid w:val="00007434"/>
    <w:rsid w:val="00007723"/>
    <w:rsid w:val="000100FE"/>
    <w:rsid w:val="00010F91"/>
    <w:rsid w:val="00011655"/>
    <w:rsid w:val="00011842"/>
    <w:rsid w:val="00011B22"/>
    <w:rsid w:val="00011DB2"/>
    <w:rsid w:val="00011E2C"/>
    <w:rsid w:val="0001265B"/>
    <w:rsid w:val="00012AF9"/>
    <w:rsid w:val="00012CD2"/>
    <w:rsid w:val="00013B01"/>
    <w:rsid w:val="00013B08"/>
    <w:rsid w:val="00013C77"/>
    <w:rsid w:val="00013FCF"/>
    <w:rsid w:val="000143FC"/>
    <w:rsid w:val="00014559"/>
    <w:rsid w:val="000145A8"/>
    <w:rsid w:val="00014804"/>
    <w:rsid w:val="000154EB"/>
    <w:rsid w:val="00015726"/>
    <w:rsid w:val="0001596A"/>
    <w:rsid w:val="00015CD5"/>
    <w:rsid w:val="0001613F"/>
    <w:rsid w:val="000171A6"/>
    <w:rsid w:val="000171F2"/>
    <w:rsid w:val="00017866"/>
    <w:rsid w:val="00017A30"/>
    <w:rsid w:val="00017AE2"/>
    <w:rsid w:val="00017B76"/>
    <w:rsid w:val="00017DD0"/>
    <w:rsid w:val="00021420"/>
    <w:rsid w:val="00021933"/>
    <w:rsid w:val="00021A01"/>
    <w:rsid w:val="00021B9E"/>
    <w:rsid w:val="00021CD7"/>
    <w:rsid w:val="0002245A"/>
    <w:rsid w:val="00023287"/>
    <w:rsid w:val="0002341C"/>
    <w:rsid w:val="000235C3"/>
    <w:rsid w:val="00023667"/>
    <w:rsid w:val="0002501F"/>
    <w:rsid w:val="000252B3"/>
    <w:rsid w:val="0002546C"/>
    <w:rsid w:val="00025671"/>
    <w:rsid w:val="00026807"/>
    <w:rsid w:val="00026833"/>
    <w:rsid w:val="00026C93"/>
    <w:rsid w:val="00027204"/>
    <w:rsid w:val="00027372"/>
    <w:rsid w:val="00027B7F"/>
    <w:rsid w:val="00027C0F"/>
    <w:rsid w:val="00027CA8"/>
    <w:rsid w:val="000308F5"/>
    <w:rsid w:val="00030B64"/>
    <w:rsid w:val="00030FEA"/>
    <w:rsid w:val="00031627"/>
    <w:rsid w:val="0003194C"/>
    <w:rsid w:val="00031C17"/>
    <w:rsid w:val="000329B0"/>
    <w:rsid w:val="00032A20"/>
    <w:rsid w:val="00032EAD"/>
    <w:rsid w:val="00032F8D"/>
    <w:rsid w:val="000338A2"/>
    <w:rsid w:val="000340A3"/>
    <w:rsid w:val="000341E4"/>
    <w:rsid w:val="00034254"/>
    <w:rsid w:val="000352F6"/>
    <w:rsid w:val="0003553F"/>
    <w:rsid w:val="0003568A"/>
    <w:rsid w:val="000357C4"/>
    <w:rsid w:val="00035FDF"/>
    <w:rsid w:val="000368CF"/>
    <w:rsid w:val="00036B2E"/>
    <w:rsid w:val="00037A19"/>
    <w:rsid w:val="00037A5D"/>
    <w:rsid w:val="00037EFD"/>
    <w:rsid w:val="000409E6"/>
    <w:rsid w:val="00040A3D"/>
    <w:rsid w:val="00040ACA"/>
    <w:rsid w:val="00040FD7"/>
    <w:rsid w:val="000426B3"/>
    <w:rsid w:val="00042B64"/>
    <w:rsid w:val="00042B86"/>
    <w:rsid w:val="00043402"/>
    <w:rsid w:val="0004348B"/>
    <w:rsid w:val="0004385F"/>
    <w:rsid w:val="00043F10"/>
    <w:rsid w:val="00043FFD"/>
    <w:rsid w:val="00044080"/>
    <w:rsid w:val="000444A7"/>
    <w:rsid w:val="00044BCC"/>
    <w:rsid w:val="000450F2"/>
    <w:rsid w:val="000456DF"/>
    <w:rsid w:val="000459C6"/>
    <w:rsid w:val="00045B3C"/>
    <w:rsid w:val="000462C3"/>
    <w:rsid w:val="00046D57"/>
    <w:rsid w:val="00047011"/>
    <w:rsid w:val="00047AC0"/>
    <w:rsid w:val="00047BF3"/>
    <w:rsid w:val="00047CA5"/>
    <w:rsid w:val="0005028D"/>
    <w:rsid w:val="00050688"/>
    <w:rsid w:val="0005086E"/>
    <w:rsid w:val="00051115"/>
    <w:rsid w:val="00051A47"/>
    <w:rsid w:val="00051AEC"/>
    <w:rsid w:val="000528C2"/>
    <w:rsid w:val="00052D49"/>
    <w:rsid w:val="000530BE"/>
    <w:rsid w:val="000533CD"/>
    <w:rsid w:val="00053C7A"/>
    <w:rsid w:val="00053D65"/>
    <w:rsid w:val="00053ED8"/>
    <w:rsid w:val="000544D2"/>
    <w:rsid w:val="00054B1C"/>
    <w:rsid w:val="00054D7F"/>
    <w:rsid w:val="0005549A"/>
    <w:rsid w:val="000556A7"/>
    <w:rsid w:val="00055BF3"/>
    <w:rsid w:val="00056036"/>
    <w:rsid w:val="0005676D"/>
    <w:rsid w:val="00056ABE"/>
    <w:rsid w:val="00056F75"/>
    <w:rsid w:val="00057181"/>
    <w:rsid w:val="00057B5B"/>
    <w:rsid w:val="00057D29"/>
    <w:rsid w:val="00057FDD"/>
    <w:rsid w:val="000604D3"/>
    <w:rsid w:val="00060576"/>
    <w:rsid w:val="0006059D"/>
    <w:rsid w:val="00060718"/>
    <w:rsid w:val="00060B49"/>
    <w:rsid w:val="000610B8"/>
    <w:rsid w:val="000612B1"/>
    <w:rsid w:val="00061873"/>
    <w:rsid w:val="000619C2"/>
    <w:rsid w:val="00061FC9"/>
    <w:rsid w:val="00062578"/>
    <w:rsid w:val="00062B38"/>
    <w:rsid w:val="00062B62"/>
    <w:rsid w:val="0006389C"/>
    <w:rsid w:val="00064417"/>
    <w:rsid w:val="00064F8A"/>
    <w:rsid w:val="00064F93"/>
    <w:rsid w:val="0006511D"/>
    <w:rsid w:val="0006556D"/>
    <w:rsid w:val="00065942"/>
    <w:rsid w:val="0006594E"/>
    <w:rsid w:val="00065EB0"/>
    <w:rsid w:val="00067494"/>
    <w:rsid w:val="00067533"/>
    <w:rsid w:val="000675DE"/>
    <w:rsid w:val="0006770B"/>
    <w:rsid w:val="00067895"/>
    <w:rsid w:val="00067A6A"/>
    <w:rsid w:val="0007030A"/>
    <w:rsid w:val="0007051F"/>
    <w:rsid w:val="00070EF8"/>
    <w:rsid w:val="00070EF9"/>
    <w:rsid w:val="000717DC"/>
    <w:rsid w:val="0007225B"/>
    <w:rsid w:val="00072F70"/>
    <w:rsid w:val="000737F9"/>
    <w:rsid w:val="00073834"/>
    <w:rsid w:val="00073D06"/>
    <w:rsid w:val="000742A5"/>
    <w:rsid w:val="000743D3"/>
    <w:rsid w:val="00074478"/>
    <w:rsid w:val="00074658"/>
    <w:rsid w:val="000746CF"/>
    <w:rsid w:val="00074DE2"/>
    <w:rsid w:val="00075913"/>
    <w:rsid w:val="000761AC"/>
    <w:rsid w:val="00076404"/>
    <w:rsid w:val="0007656E"/>
    <w:rsid w:val="00076696"/>
    <w:rsid w:val="00076800"/>
    <w:rsid w:val="00076D39"/>
    <w:rsid w:val="00076D9D"/>
    <w:rsid w:val="00077B30"/>
    <w:rsid w:val="000806B2"/>
    <w:rsid w:val="00080F57"/>
    <w:rsid w:val="000810E6"/>
    <w:rsid w:val="00081627"/>
    <w:rsid w:val="00081711"/>
    <w:rsid w:val="00081926"/>
    <w:rsid w:val="00081B39"/>
    <w:rsid w:val="000821C1"/>
    <w:rsid w:val="00082406"/>
    <w:rsid w:val="0008247B"/>
    <w:rsid w:val="00082A3C"/>
    <w:rsid w:val="00082F52"/>
    <w:rsid w:val="000834DF"/>
    <w:rsid w:val="000834E3"/>
    <w:rsid w:val="0008397F"/>
    <w:rsid w:val="00083E24"/>
    <w:rsid w:val="000844D3"/>
    <w:rsid w:val="000845D7"/>
    <w:rsid w:val="000846FB"/>
    <w:rsid w:val="000847E8"/>
    <w:rsid w:val="00084A78"/>
    <w:rsid w:val="00084B80"/>
    <w:rsid w:val="00084B88"/>
    <w:rsid w:val="00084C03"/>
    <w:rsid w:val="000852A2"/>
    <w:rsid w:val="00085659"/>
    <w:rsid w:val="00085869"/>
    <w:rsid w:val="00085904"/>
    <w:rsid w:val="00085DC7"/>
    <w:rsid w:val="00086944"/>
    <w:rsid w:val="00086BEA"/>
    <w:rsid w:val="00086C81"/>
    <w:rsid w:val="0008793E"/>
    <w:rsid w:val="0009052E"/>
    <w:rsid w:val="00090643"/>
    <w:rsid w:val="00090C5F"/>
    <w:rsid w:val="00091125"/>
    <w:rsid w:val="00091591"/>
    <w:rsid w:val="00092189"/>
    <w:rsid w:val="0009222C"/>
    <w:rsid w:val="000923B4"/>
    <w:rsid w:val="00093B6E"/>
    <w:rsid w:val="00094078"/>
    <w:rsid w:val="00094297"/>
    <w:rsid w:val="0009435A"/>
    <w:rsid w:val="00094A18"/>
    <w:rsid w:val="00094B3B"/>
    <w:rsid w:val="0009518F"/>
    <w:rsid w:val="00095285"/>
    <w:rsid w:val="0009572E"/>
    <w:rsid w:val="00095A6A"/>
    <w:rsid w:val="00095E7A"/>
    <w:rsid w:val="00096AD2"/>
    <w:rsid w:val="00096B2D"/>
    <w:rsid w:val="00096BDD"/>
    <w:rsid w:val="00096D05"/>
    <w:rsid w:val="000A04A4"/>
    <w:rsid w:val="000A13B8"/>
    <w:rsid w:val="000A1502"/>
    <w:rsid w:val="000A1811"/>
    <w:rsid w:val="000A29AD"/>
    <w:rsid w:val="000A2F53"/>
    <w:rsid w:val="000A318F"/>
    <w:rsid w:val="000A3B1F"/>
    <w:rsid w:val="000A415D"/>
    <w:rsid w:val="000A44EA"/>
    <w:rsid w:val="000A573D"/>
    <w:rsid w:val="000A578C"/>
    <w:rsid w:val="000A67BE"/>
    <w:rsid w:val="000A6D1A"/>
    <w:rsid w:val="000A750A"/>
    <w:rsid w:val="000A7601"/>
    <w:rsid w:val="000A775D"/>
    <w:rsid w:val="000A7872"/>
    <w:rsid w:val="000B0939"/>
    <w:rsid w:val="000B09EB"/>
    <w:rsid w:val="000B0F86"/>
    <w:rsid w:val="000B10E2"/>
    <w:rsid w:val="000B11CE"/>
    <w:rsid w:val="000B1490"/>
    <w:rsid w:val="000B15D7"/>
    <w:rsid w:val="000B176F"/>
    <w:rsid w:val="000B1BAE"/>
    <w:rsid w:val="000B215E"/>
    <w:rsid w:val="000B2428"/>
    <w:rsid w:val="000B26CC"/>
    <w:rsid w:val="000B2B4A"/>
    <w:rsid w:val="000B373C"/>
    <w:rsid w:val="000B3F38"/>
    <w:rsid w:val="000B4262"/>
    <w:rsid w:val="000B4518"/>
    <w:rsid w:val="000B49B4"/>
    <w:rsid w:val="000B4CA7"/>
    <w:rsid w:val="000B566F"/>
    <w:rsid w:val="000B595B"/>
    <w:rsid w:val="000B5A05"/>
    <w:rsid w:val="000B5B77"/>
    <w:rsid w:val="000B68CC"/>
    <w:rsid w:val="000B6BB4"/>
    <w:rsid w:val="000B6E7D"/>
    <w:rsid w:val="000B7E91"/>
    <w:rsid w:val="000C03D8"/>
    <w:rsid w:val="000C0A83"/>
    <w:rsid w:val="000C0BA0"/>
    <w:rsid w:val="000C160C"/>
    <w:rsid w:val="000C1A5A"/>
    <w:rsid w:val="000C21F9"/>
    <w:rsid w:val="000C257B"/>
    <w:rsid w:val="000C2B91"/>
    <w:rsid w:val="000C3DB9"/>
    <w:rsid w:val="000C3FBA"/>
    <w:rsid w:val="000C4300"/>
    <w:rsid w:val="000C4DCB"/>
    <w:rsid w:val="000C5ACE"/>
    <w:rsid w:val="000C5C11"/>
    <w:rsid w:val="000C5EE9"/>
    <w:rsid w:val="000C633E"/>
    <w:rsid w:val="000C6997"/>
    <w:rsid w:val="000C6B75"/>
    <w:rsid w:val="000C720B"/>
    <w:rsid w:val="000C7841"/>
    <w:rsid w:val="000C7901"/>
    <w:rsid w:val="000C7AA1"/>
    <w:rsid w:val="000C7D13"/>
    <w:rsid w:val="000D0830"/>
    <w:rsid w:val="000D091E"/>
    <w:rsid w:val="000D112A"/>
    <w:rsid w:val="000D1195"/>
    <w:rsid w:val="000D1239"/>
    <w:rsid w:val="000D17AE"/>
    <w:rsid w:val="000D1A62"/>
    <w:rsid w:val="000D1D2C"/>
    <w:rsid w:val="000D215B"/>
    <w:rsid w:val="000D2DDE"/>
    <w:rsid w:val="000D2EBA"/>
    <w:rsid w:val="000D2F1D"/>
    <w:rsid w:val="000D35A3"/>
    <w:rsid w:val="000D37AE"/>
    <w:rsid w:val="000D38AE"/>
    <w:rsid w:val="000D42E7"/>
    <w:rsid w:val="000D578B"/>
    <w:rsid w:val="000D5893"/>
    <w:rsid w:val="000D5B14"/>
    <w:rsid w:val="000D5C82"/>
    <w:rsid w:val="000D609D"/>
    <w:rsid w:val="000D62BA"/>
    <w:rsid w:val="000D7DAF"/>
    <w:rsid w:val="000E0043"/>
    <w:rsid w:val="000E0CF6"/>
    <w:rsid w:val="000E1317"/>
    <w:rsid w:val="000E1977"/>
    <w:rsid w:val="000E1F09"/>
    <w:rsid w:val="000E213C"/>
    <w:rsid w:val="000E24BD"/>
    <w:rsid w:val="000E2989"/>
    <w:rsid w:val="000E365A"/>
    <w:rsid w:val="000E3BC1"/>
    <w:rsid w:val="000E3D15"/>
    <w:rsid w:val="000E4634"/>
    <w:rsid w:val="000E4836"/>
    <w:rsid w:val="000E48CB"/>
    <w:rsid w:val="000E4ECC"/>
    <w:rsid w:val="000E52E8"/>
    <w:rsid w:val="000E5729"/>
    <w:rsid w:val="000E5FC9"/>
    <w:rsid w:val="000E60BB"/>
    <w:rsid w:val="000E64BB"/>
    <w:rsid w:val="000E6691"/>
    <w:rsid w:val="000E6EF1"/>
    <w:rsid w:val="000E7310"/>
    <w:rsid w:val="000E74FB"/>
    <w:rsid w:val="000E7797"/>
    <w:rsid w:val="000E77FD"/>
    <w:rsid w:val="000E7E43"/>
    <w:rsid w:val="000F077B"/>
    <w:rsid w:val="000F07BC"/>
    <w:rsid w:val="000F0AC4"/>
    <w:rsid w:val="000F14A5"/>
    <w:rsid w:val="000F16FC"/>
    <w:rsid w:val="000F16FF"/>
    <w:rsid w:val="000F18F6"/>
    <w:rsid w:val="000F1956"/>
    <w:rsid w:val="000F1AC4"/>
    <w:rsid w:val="000F21DA"/>
    <w:rsid w:val="000F242F"/>
    <w:rsid w:val="000F2B89"/>
    <w:rsid w:val="000F2BFD"/>
    <w:rsid w:val="000F3431"/>
    <w:rsid w:val="000F38C2"/>
    <w:rsid w:val="000F38D7"/>
    <w:rsid w:val="000F397D"/>
    <w:rsid w:val="000F4041"/>
    <w:rsid w:val="000F4079"/>
    <w:rsid w:val="000F41FC"/>
    <w:rsid w:val="000F4209"/>
    <w:rsid w:val="000F44BE"/>
    <w:rsid w:val="000F44FA"/>
    <w:rsid w:val="000F4A2A"/>
    <w:rsid w:val="000F4E62"/>
    <w:rsid w:val="000F4E78"/>
    <w:rsid w:val="000F4FFC"/>
    <w:rsid w:val="000F5D4C"/>
    <w:rsid w:val="000F6A57"/>
    <w:rsid w:val="000F6ACE"/>
    <w:rsid w:val="000F72A0"/>
    <w:rsid w:val="000F7870"/>
    <w:rsid w:val="000F7AC6"/>
    <w:rsid w:val="000F7CD1"/>
    <w:rsid w:val="000F7D80"/>
    <w:rsid w:val="0010014E"/>
    <w:rsid w:val="00100205"/>
    <w:rsid w:val="00100A82"/>
    <w:rsid w:val="00100AFF"/>
    <w:rsid w:val="00101165"/>
    <w:rsid w:val="001012D7"/>
    <w:rsid w:val="00101893"/>
    <w:rsid w:val="00101F53"/>
    <w:rsid w:val="00101FB4"/>
    <w:rsid w:val="00102454"/>
    <w:rsid w:val="00102F38"/>
    <w:rsid w:val="001031ED"/>
    <w:rsid w:val="0010364E"/>
    <w:rsid w:val="0010382A"/>
    <w:rsid w:val="00103CD9"/>
    <w:rsid w:val="00103EEF"/>
    <w:rsid w:val="00104112"/>
    <w:rsid w:val="00104531"/>
    <w:rsid w:val="001048D4"/>
    <w:rsid w:val="00104F13"/>
    <w:rsid w:val="00105456"/>
    <w:rsid w:val="00105C6B"/>
    <w:rsid w:val="0010652E"/>
    <w:rsid w:val="00106C33"/>
    <w:rsid w:val="00107A0B"/>
    <w:rsid w:val="00107DDE"/>
    <w:rsid w:val="00107E41"/>
    <w:rsid w:val="00107F81"/>
    <w:rsid w:val="001100CE"/>
    <w:rsid w:val="001104FB"/>
    <w:rsid w:val="00110707"/>
    <w:rsid w:val="00110C81"/>
    <w:rsid w:val="00111E87"/>
    <w:rsid w:val="0011201D"/>
    <w:rsid w:val="00112A0D"/>
    <w:rsid w:val="00113494"/>
    <w:rsid w:val="00114BF4"/>
    <w:rsid w:val="00114EAD"/>
    <w:rsid w:val="00115367"/>
    <w:rsid w:val="001153D9"/>
    <w:rsid w:val="00115467"/>
    <w:rsid w:val="0011582D"/>
    <w:rsid w:val="0011702E"/>
    <w:rsid w:val="00117350"/>
    <w:rsid w:val="00117A4B"/>
    <w:rsid w:val="00117B92"/>
    <w:rsid w:val="001203E8"/>
    <w:rsid w:val="00120849"/>
    <w:rsid w:val="00120A7B"/>
    <w:rsid w:val="00121603"/>
    <w:rsid w:val="00121A9F"/>
    <w:rsid w:val="001223B7"/>
    <w:rsid w:val="001229DB"/>
    <w:rsid w:val="00122C1B"/>
    <w:rsid w:val="001231AD"/>
    <w:rsid w:val="0012356C"/>
    <w:rsid w:val="0012361D"/>
    <w:rsid w:val="00123638"/>
    <w:rsid w:val="001238DE"/>
    <w:rsid w:val="00123B0F"/>
    <w:rsid w:val="00123CBB"/>
    <w:rsid w:val="00123D3F"/>
    <w:rsid w:val="00124627"/>
    <w:rsid w:val="001249FC"/>
    <w:rsid w:val="00124CF9"/>
    <w:rsid w:val="001250B4"/>
    <w:rsid w:val="001255D1"/>
    <w:rsid w:val="0012567F"/>
    <w:rsid w:val="00125C9E"/>
    <w:rsid w:val="00126049"/>
    <w:rsid w:val="00126C63"/>
    <w:rsid w:val="00126E34"/>
    <w:rsid w:val="00126E94"/>
    <w:rsid w:val="0012740D"/>
    <w:rsid w:val="00127D6E"/>
    <w:rsid w:val="00130D0D"/>
    <w:rsid w:val="00130E75"/>
    <w:rsid w:val="00130E94"/>
    <w:rsid w:val="00131126"/>
    <w:rsid w:val="00131D48"/>
    <w:rsid w:val="001323D4"/>
    <w:rsid w:val="00132475"/>
    <w:rsid w:val="001327E5"/>
    <w:rsid w:val="00132A32"/>
    <w:rsid w:val="00133614"/>
    <w:rsid w:val="0013400C"/>
    <w:rsid w:val="001348A0"/>
    <w:rsid w:val="001369DA"/>
    <w:rsid w:val="00136D7A"/>
    <w:rsid w:val="00136DF4"/>
    <w:rsid w:val="00136F24"/>
    <w:rsid w:val="00137A42"/>
    <w:rsid w:val="00137BC2"/>
    <w:rsid w:val="00140247"/>
    <w:rsid w:val="00141669"/>
    <w:rsid w:val="00141A6B"/>
    <w:rsid w:val="001426BE"/>
    <w:rsid w:val="0014285B"/>
    <w:rsid w:val="0014297D"/>
    <w:rsid w:val="0014328E"/>
    <w:rsid w:val="001438D4"/>
    <w:rsid w:val="00143B2B"/>
    <w:rsid w:val="00143B73"/>
    <w:rsid w:val="00144006"/>
    <w:rsid w:val="00144059"/>
    <w:rsid w:val="001440BF"/>
    <w:rsid w:val="001441B3"/>
    <w:rsid w:val="001445EC"/>
    <w:rsid w:val="00144976"/>
    <w:rsid w:val="00145467"/>
    <w:rsid w:val="001458A9"/>
    <w:rsid w:val="0014591F"/>
    <w:rsid w:val="001459E7"/>
    <w:rsid w:val="00145BB0"/>
    <w:rsid w:val="00145E02"/>
    <w:rsid w:val="001465BB"/>
    <w:rsid w:val="001472AD"/>
    <w:rsid w:val="00147699"/>
    <w:rsid w:val="00150116"/>
    <w:rsid w:val="00150699"/>
    <w:rsid w:val="0015071A"/>
    <w:rsid w:val="001510F7"/>
    <w:rsid w:val="00151715"/>
    <w:rsid w:val="00151755"/>
    <w:rsid w:val="00151BD8"/>
    <w:rsid w:val="00152088"/>
    <w:rsid w:val="00152498"/>
    <w:rsid w:val="0015269A"/>
    <w:rsid w:val="00152712"/>
    <w:rsid w:val="00152FD0"/>
    <w:rsid w:val="0015353E"/>
    <w:rsid w:val="00153B90"/>
    <w:rsid w:val="00153EB8"/>
    <w:rsid w:val="00153EC7"/>
    <w:rsid w:val="00154B1B"/>
    <w:rsid w:val="001555C0"/>
    <w:rsid w:val="00155D09"/>
    <w:rsid w:val="001571FC"/>
    <w:rsid w:val="00157938"/>
    <w:rsid w:val="00157D65"/>
    <w:rsid w:val="00157FA5"/>
    <w:rsid w:val="00160182"/>
    <w:rsid w:val="001605A3"/>
    <w:rsid w:val="00160794"/>
    <w:rsid w:val="001608EA"/>
    <w:rsid w:val="00160E1D"/>
    <w:rsid w:val="00160FB7"/>
    <w:rsid w:val="001615F3"/>
    <w:rsid w:val="001617D7"/>
    <w:rsid w:val="00161A63"/>
    <w:rsid w:val="00161B06"/>
    <w:rsid w:val="00161D14"/>
    <w:rsid w:val="00161EDC"/>
    <w:rsid w:val="00161FFD"/>
    <w:rsid w:val="0016209A"/>
    <w:rsid w:val="001623D3"/>
    <w:rsid w:val="00162520"/>
    <w:rsid w:val="00162B2F"/>
    <w:rsid w:val="00162B8C"/>
    <w:rsid w:val="00162E2E"/>
    <w:rsid w:val="00163846"/>
    <w:rsid w:val="0016439D"/>
    <w:rsid w:val="00164472"/>
    <w:rsid w:val="0016453F"/>
    <w:rsid w:val="00164767"/>
    <w:rsid w:val="0016566C"/>
    <w:rsid w:val="00165FFC"/>
    <w:rsid w:val="0016616D"/>
    <w:rsid w:val="0016656F"/>
    <w:rsid w:val="0016691A"/>
    <w:rsid w:val="00166955"/>
    <w:rsid w:val="00166C12"/>
    <w:rsid w:val="00166D2F"/>
    <w:rsid w:val="00167312"/>
    <w:rsid w:val="001704E0"/>
    <w:rsid w:val="00170D44"/>
    <w:rsid w:val="00171191"/>
    <w:rsid w:val="0017143B"/>
    <w:rsid w:val="001714AF"/>
    <w:rsid w:val="001718A8"/>
    <w:rsid w:val="00171AA5"/>
    <w:rsid w:val="00171C99"/>
    <w:rsid w:val="00171F23"/>
    <w:rsid w:val="0017258B"/>
    <w:rsid w:val="00172F6D"/>
    <w:rsid w:val="00173F16"/>
    <w:rsid w:val="00174592"/>
    <w:rsid w:val="00174997"/>
    <w:rsid w:val="00174FA7"/>
    <w:rsid w:val="001753F8"/>
    <w:rsid w:val="00175A60"/>
    <w:rsid w:val="00175CF4"/>
    <w:rsid w:val="00175DBE"/>
    <w:rsid w:val="00175E8A"/>
    <w:rsid w:val="0017625C"/>
    <w:rsid w:val="00176345"/>
    <w:rsid w:val="001767AA"/>
    <w:rsid w:val="0017699B"/>
    <w:rsid w:val="001777A9"/>
    <w:rsid w:val="00180036"/>
    <w:rsid w:val="00180185"/>
    <w:rsid w:val="00180B1A"/>
    <w:rsid w:val="00180EC7"/>
    <w:rsid w:val="00180ECE"/>
    <w:rsid w:val="00180F15"/>
    <w:rsid w:val="00180F2D"/>
    <w:rsid w:val="00180FB3"/>
    <w:rsid w:val="001815B4"/>
    <w:rsid w:val="001815D7"/>
    <w:rsid w:val="00181900"/>
    <w:rsid w:val="0018251F"/>
    <w:rsid w:val="001827F1"/>
    <w:rsid w:val="00182C68"/>
    <w:rsid w:val="001830D2"/>
    <w:rsid w:val="001831C4"/>
    <w:rsid w:val="00183322"/>
    <w:rsid w:val="00183644"/>
    <w:rsid w:val="001839DB"/>
    <w:rsid w:val="00183BB5"/>
    <w:rsid w:val="001844F1"/>
    <w:rsid w:val="00184A06"/>
    <w:rsid w:val="00184BD2"/>
    <w:rsid w:val="00184BE2"/>
    <w:rsid w:val="0018519C"/>
    <w:rsid w:val="00185347"/>
    <w:rsid w:val="00185A05"/>
    <w:rsid w:val="00185A20"/>
    <w:rsid w:val="00185B31"/>
    <w:rsid w:val="00185C55"/>
    <w:rsid w:val="001860C8"/>
    <w:rsid w:val="00186173"/>
    <w:rsid w:val="00186579"/>
    <w:rsid w:val="00186956"/>
    <w:rsid w:val="00187216"/>
    <w:rsid w:val="001901FD"/>
    <w:rsid w:val="001905C7"/>
    <w:rsid w:val="00190800"/>
    <w:rsid w:val="001912D3"/>
    <w:rsid w:val="00191790"/>
    <w:rsid w:val="00191B0C"/>
    <w:rsid w:val="001921CC"/>
    <w:rsid w:val="001924F7"/>
    <w:rsid w:val="00192CA1"/>
    <w:rsid w:val="00192F8B"/>
    <w:rsid w:val="00193152"/>
    <w:rsid w:val="001933AA"/>
    <w:rsid w:val="00193468"/>
    <w:rsid w:val="001934AE"/>
    <w:rsid w:val="001950F2"/>
    <w:rsid w:val="00195364"/>
    <w:rsid w:val="0019561D"/>
    <w:rsid w:val="0019573E"/>
    <w:rsid w:val="00195837"/>
    <w:rsid w:val="0019595E"/>
    <w:rsid w:val="00195DDE"/>
    <w:rsid w:val="00196B55"/>
    <w:rsid w:val="00197348"/>
    <w:rsid w:val="0019753B"/>
    <w:rsid w:val="00197C92"/>
    <w:rsid w:val="00197F5B"/>
    <w:rsid w:val="00197F6D"/>
    <w:rsid w:val="001A0D3D"/>
    <w:rsid w:val="001A113B"/>
    <w:rsid w:val="001A14CD"/>
    <w:rsid w:val="001A193F"/>
    <w:rsid w:val="001A2017"/>
    <w:rsid w:val="001A241E"/>
    <w:rsid w:val="001A2732"/>
    <w:rsid w:val="001A2B7D"/>
    <w:rsid w:val="001A2D42"/>
    <w:rsid w:val="001A2DAF"/>
    <w:rsid w:val="001A360C"/>
    <w:rsid w:val="001A3FBB"/>
    <w:rsid w:val="001A41AB"/>
    <w:rsid w:val="001A4CA9"/>
    <w:rsid w:val="001A54B9"/>
    <w:rsid w:val="001A61DF"/>
    <w:rsid w:val="001A6533"/>
    <w:rsid w:val="001A6AC1"/>
    <w:rsid w:val="001A77C4"/>
    <w:rsid w:val="001A7A57"/>
    <w:rsid w:val="001A7AD6"/>
    <w:rsid w:val="001A7B1A"/>
    <w:rsid w:val="001B0E54"/>
    <w:rsid w:val="001B1BC3"/>
    <w:rsid w:val="001B26B5"/>
    <w:rsid w:val="001B27C6"/>
    <w:rsid w:val="001B2858"/>
    <w:rsid w:val="001B2A8B"/>
    <w:rsid w:val="001B3439"/>
    <w:rsid w:val="001B36E3"/>
    <w:rsid w:val="001B3C1A"/>
    <w:rsid w:val="001B3E45"/>
    <w:rsid w:val="001B4330"/>
    <w:rsid w:val="001B4704"/>
    <w:rsid w:val="001B4BB7"/>
    <w:rsid w:val="001B4BC5"/>
    <w:rsid w:val="001B4CC5"/>
    <w:rsid w:val="001B4F1E"/>
    <w:rsid w:val="001B5527"/>
    <w:rsid w:val="001B5F85"/>
    <w:rsid w:val="001B6337"/>
    <w:rsid w:val="001B6509"/>
    <w:rsid w:val="001B6A45"/>
    <w:rsid w:val="001B7A1C"/>
    <w:rsid w:val="001B7CC6"/>
    <w:rsid w:val="001C04CD"/>
    <w:rsid w:val="001C0E7A"/>
    <w:rsid w:val="001C11A4"/>
    <w:rsid w:val="001C12EE"/>
    <w:rsid w:val="001C1E02"/>
    <w:rsid w:val="001C1F9B"/>
    <w:rsid w:val="001C250A"/>
    <w:rsid w:val="001C251F"/>
    <w:rsid w:val="001C2835"/>
    <w:rsid w:val="001C3121"/>
    <w:rsid w:val="001C4FC9"/>
    <w:rsid w:val="001C52B0"/>
    <w:rsid w:val="001C5519"/>
    <w:rsid w:val="001C55AB"/>
    <w:rsid w:val="001C61A4"/>
    <w:rsid w:val="001C6226"/>
    <w:rsid w:val="001C63FA"/>
    <w:rsid w:val="001C6862"/>
    <w:rsid w:val="001C721E"/>
    <w:rsid w:val="001C72B5"/>
    <w:rsid w:val="001C78F3"/>
    <w:rsid w:val="001C7BDD"/>
    <w:rsid w:val="001D076E"/>
    <w:rsid w:val="001D1BC3"/>
    <w:rsid w:val="001D2789"/>
    <w:rsid w:val="001D28CC"/>
    <w:rsid w:val="001D31A3"/>
    <w:rsid w:val="001D3528"/>
    <w:rsid w:val="001D3FAE"/>
    <w:rsid w:val="001D4044"/>
    <w:rsid w:val="001D4D69"/>
    <w:rsid w:val="001D52E2"/>
    <w:rsid w:val="001D5896"/>
    <w:rsid w:val="001D5A14"/>
    <w:rsid w:val="001D5AE4"/>
    <w:rsid w:val="001D5E08"/>
    <w:rsid w:val="001D5E7B"/>
    <w:rsid w:val="001D5E96"/>
    <w:rsid w:val="001D6217"/>
    <w:rsid w:val="001D64ED"/>
    <w:rsid w:val="001D667E"/>
    <w:rsid w:val="001D79C5"/>
    <w:rsid w:val="001D7AA1"/>
    <w:rsid w:val="001D7D15"/>
    <w:rsid w:val="001D7E9D"/>
    <w:rsid w:val="001D7F6E"/>
    <w:rsid w:val="001E0271"/>
    <w:rsid w:val="001E1400"/>
    <w:rsid w:val="001E17A3"/>
    <w:rsid w:val="001E1A8E"/>
    <w:rsid w:val="001E1D5C"/>
    <w:rsid w:val="001E2AA8"/>
    <w:rsid w:val="001E2B93"/>
    <w:rsid w:val="001E3189"/>
    <w:rsid w:val="001E4766"/>
    <w:rsid w:val="001E4F46"/>
    <w:rsid w:val="001E539A"/>
    <w:rsid w:val="001E5523"/>
    <w:rsid w:val="001E5A88"/>
    <w:rsid w:val="001E6BF1"/>
    <w:rsid w:val="001E754C"/>
    <w:rsid w:val="001E77A1"/>
    <w:rsid w:val="001E7B01"/>
    <w:rsid w:val="001E7B85"/>
    <w:rsid w:val="001F0B0E"/>
    <w:rsid w:val="001F0BCA"/>
    <w:rsid w:val="001F0C41"/>
    <w:rsid w:val="001F10D7"/>
    <w:rsid w:val="001F135D"/>
    <w:rsid w:val="001F170F"/>
    <w:rsid w:val="001F1735"/>
    <w:rsid w:val="001F1A25"/>
    <w:rsid w:val="001F1BB7"/>
    <w:rsid w:val="001F21A4"/>
    <w:rsid w:val="001F2369"/>
    <w:rsid w:val="001F236A"/>
    <w:rsid w:val="001F25E3"/>
    <w:rsid w:val="001F2681"/>
    <w:rsid w:val="001F274A"/>
    <w:rsid w:val="001F349A"/>
    <w:rsid w:val="001F3CF3"/>
    <w:rsid w:val="001F3D75"/>
    <w:rsid w:val="001F418E"/>
    <w:rsid w:val="001F433D"/>
    <w:rsid w:val="001F44C6"/>
    <w:rsid w:val="001F487D"/>
    <w:rsid w:val="001F4A51"/>
    <w:rsid w:val="001F5BD0"/>
    <w:rsid w:val="001F610C"/>
    <w:rsid w:val="001F6254"/>
    <w:rsid w:val="001F6868"/>
    <w:rsid w:val="001F69AD"/>
    <w:rsid w:val="001F69F8"/>
    <w:rsid w:val="001F6E3C"/>
    <w:rsid w:val="001F6F53"/>
    <w:rsid w:val="001F764E"/>
    <w:rsid w:val="001F7910"/>
    <w:rsid w:val="002003F0"/>
    <w:rsid w:val="0020063B"/>
    <w:rsid w:val="00200879"/>
    <w:rsid w:val="00200918"/>
    <w:rsid w:val="00200A61"/>
    <w:rsid w:val="00200C41"/>
    <w:rsid w:val="00200FCA"/>
    <w:rsid w:val="00202025"/>
    <w:rsid w:val="002024FB"/>
    <w:rsid w:val="00202A00"/>
    <w:rsid w:val="0020325D"/>
    <w:rsid w:val="00203626"/>
    <w:rsid w:val="0020395C"/>
    <w:rsid w:val="00204750"/>
    <w:rsid w:val="00204B55"/>
    <w:rsid w:val="002055BE"/>
    <w:rsid w:val="002059D9"/>
    <w:rsid w:val="002067F1"/>
    <w:rsid w:val="00206A33"/>
    <w:rsid w:val="00207152"/>
    <w:rsid w:val="002075C9"/>
    <w:rsid w:val="00207D96"/>
    <w:rsid w:val="0021052C"/>
    <w:rsid w:val="00210741"/>
    <w:rsid w:val="002109DD"/>
    <w:rsid w:val="002110AC"/>
    <w:rsid w:val="002118E1"/>
    <w:rsid w:val="00211DF5"/>
    <w:rsid w:val="00212006"/>
    <w:rsid w:val="0021254F"/>
    <w:rsid w:val="0021288F"/>
    <w:rsid w:val="00212F3D"/>
    <w:rsid w:val="002136F9"/>
    <w:rsid w:val="002138D7"/>
    <w:rsid w:val="002145D0"/>
    <w:rsid w:val="00214FE0"/>
    <w:rsid w:val="00215E2C"/>
    <w:rsid w:val="002169EB"/>
    <w:rsid w:val="00216C7F"/>
    <w:rsid w:val="00216DCE"/>
    <w:rsid w:val="00216DD4"/>
    <w:rsid w:val="00216E5D"/>
    <w:rsid w:val="002174CF"/>
    <w:rsid w:val="00217C32"/>
    <w:rsid w:val="002204E8"/>
    <w:rsid w:val="00220597"/>
    <w:rsid w:val="00220D4D"/>
    <w:rsid w:val="00220E86"/>
    <w:rsid w:val="002214F3"/>
    <w:rsid w:val="00222169"/>
    <w:rsid w:val="002223BF"/>
    <w:rsid w:val="0022293F"/>
    <w:rsid w:val="00223BD1"/>
    <w:rsid w:val="00223C9B"/>
    <w:rsid w:val="002240D4"/>
    <w:rsid w:val="0022420B"/>
    <w:rsid w:val="00224980"/>
    <w:rsid w:val="002250D0"/>
    <w:rsid w:val="002257BC"/>
    <w:rsid w:val="002259F1"/>
    <w:rsid w:val="00225AA1"/>
    <w:rsid w:val="0022663B"/>
    <w:rsid w:val="00226FA1"/>
    <w:rsid w:val="002274E5"/>
    <w:rsid w:val="002275B9"/>
    <w:rsid w:val="0023011F"/>
    <w:rsid w:val="00230360"/>
    <w:rsid w:val="0023094B"/>
    <w:rsid w:val="00230C00"/>
    <w:rsid w:val="00230C69"/>
    <w:rsid w:val="00230FDA"/>
    <w:rsid w:val="002319BB"/>
    <w:rsid w:val="00231E73"/>
    <w:rsid w:val="002324AB"/>
    <w:rsid w:val="00232DFF"/>
    <w:rsid w:val="002332EB"/>
    <w:rsid w:val="00233734"/>
    <w:rsid w:val="002337A2"/>
    <w:rsid w:val="002341C8"/>
    <w:rsid w:val="0023429D"/>
    <w:rsid w:val="002369E3"/>
    <w:rsid w:val="002370CA"/>
    <w:rsid w:val="00237250"/>
    <w:rsid w:val="0023750D"/>
    <w:rsid w:val="002379E0"/>
    <w:rsid w:val="00237BE0"/>
    <w:rsid w:val="002413A3"/>
    <w:rsid w:val="00241849"/>
    <w:rsid w:val="00241F87"/>
    <w:rsid w:val="00242230"/>
    <w:rsid w:val="00242548"/>
    <w:rsid w:val="00243139"/>
    <w:rsid w:val="00243494"/>
    <w:rsid w:val="002434DC"/>
    <w:rsid w:val="00243715"/>
    <w:rsid w:val="00243939"/>
    <w:rsid w:val="002443A0"/>
    <w:rsid w:val="00244875"/>
    <w:rsid w:val="00245741"/>
    <w:rsid w:val="00245D57"/>
    <w:rsid w:val="0024688D"/>
    <w:rsid w:val="00247A0B"/>
    <w:rsid w:val="002500EA"/>
    <w:rsid w:val="0025012E"/>
    <w:rsid w:val="0025050B"/>
    <w:rsid w:val="0025078D"/>
    <w:rsid w:val="002507DC"/>
    <w:rsid w:val="00250A7C"/>
    <w:rsid w:val="002511FD"/>
    <w:rsid w:val="002518F4"/>
    <w:rsid w:val="0025234E"/>
    <w:rsid w:val="00252B84"/>
    <w:rsid w:val="0025319E"/>
    <w:rsid w:val="00253497"/>
    <w:rsid w:val="00253EBE"/>
    <w:rsid w:val="002540CF"/>
    <w:rsid w:val="00255619"/>
    <w:rsid w:val="0025569E"/>
    <w:rsid w:val="0025690E"/>
    <w:rsid w:val="00256979"/>
    <w:rsid w:val="00256D6E"/>
    <w:rsid w:val="00256E55"/>
    <w:rsid w:val="00256F0C"/>
    <w:rsid w:val="002571C2"/>
    <w:rsid w:val="002572AD"/>
    <w:rsid w:val="00257767"/>
    <w:rsid w:val="00257B44"/>
    <w:rsid w:val="00257D70"/>
    <w:rsid w:val="0026021A"/>
    <w:rsid w:val="00260C7C"/>
    <w:rsid w:val="00260CD5"/>
    <w:rsid w:val="00261459"/>
    <w:rsid w:val="00261489"/>
    <w:rsid w:val="00261738"/>
    <w:rsid w:val="00261E17"/>
    <w:rsid w:val="002624DA"/>
    <w:rsid w:val="00262709"/>
    <w:rsid w:val="002633FC"/>
    <w:rsid w:val="002637B5"/>
    <w:rsid w:val="00264081"/>
    <w:rsid w:val="00264D9E"/>
    <w:rsid w:val="00264FD5"/>
    <w:rsid w:val="002651D1"/>
    <w:rsid w:val="0026542B"/>
    <w:rsid w:val="00265731"/>
    <w:rsid w:val="00265F38"/>
    <w:rsid w:val="002660DE"/>
    <w:rsid w:val="002660EC"/>
    <w:rsid w:val="00266CEE"/>
    <w:rsid w:val="00266FC7"/>
    <w:rsid w:val="0026722E"/>
    <w:rsid w:val="0026748D"/>
    <w:rsid w:val="00267946"/>
    <w:rsid w:val="00267B0A"/>
    <w:rsid w:val="002709FC"/>
    <w:rsid w:val="00270E3B"/>
    <w:rsid w:val="00272976"/>
    <w:rsid w:val="00272C48"/>
    <w:rsid w:val="00272F9E"/>
    <w:rsid w:val="002736BF"/>
    <w:rsid w:val="00273762"/>
    <w:rsid w:val="00273D26"/>
    <w:rsid w:val="002740F8"/>
    <w:rsid w:val="00275100"/>
    <w:rsid w:val="00275911"/>
    <w:rsid w:val="002763AA"/>
    <w:rsid w:val="00276EE5"/>
    <w:rsid w:val="00277265"/>
    <w:rsid w:val="00277690"/>
    <w:rsid w:val="00280BA1"/>
    <w:rsid w:val="00280C98"/>
    <w:rsid w:val="00280D7F"/>
    <w:rsid w:val="00281815"/>
    <w:rsid w:val="00281E2C"/>
    <w:rsid w:val="00282938"/>
    <w:rsid w:val="00282B6F"/>
    <w:rsid w:val="00282CFE"/>
    <w:rsid w:val="00282DD9"/>
    <w:rsid w:val="00283155"/>
    <w:rsid w:val="002832DE"/>
    <w:rsid w:val="00283442"/>
    <w:rsid w:val="00283D0A"/>
    <w:rsid w:val="00284087"/>
    <w:rsid w:val="00284473"/>
    <w:rsid w:val="002849BF"/>
    <w:rsid w:val="002855FC"/>
    <w:rsid w:val="0028570C"/>
    <w:rsid w:val="00286163"/>
    <w:rsid w:val="00286594"/>
    <w:rsid w:val="00286BB8"/>
    <w:rsid w:val="002871F5"/>
    <w:rsid w:val="00287D99"/>
    <w:rsid w:val="00287E13"/>
    <w:rsid w:val="002908FD"/>
    <w:rsid w:val="002914E5"/>
    <w:rsid w:val="00292123"/>
    <w:rsid w:val="00292988"/>
    <w:rsid w:val="00292E9E"/>
    <w:rsid w:val="00293419"/>
    <w:rsid w:val="00293800"/>
    <w:rsid w:val="00293912"/>
    <w:rsid w:val="00293ACB"/>
    <w:rsid w:val="00293ECB"/>
    <w:rsid w:val="00295197"/>
    <w:rsid w:val="002955B4"/>
    <w:rsid w:val="002955BF"/>
    <w:rsid w:val="002955DE"/>
    <w:rsid w:val="00295C9F"/>
    <w:rsid w:val="00295D85"/>
    <w:rsid w:val="00296403"/>
    <w:rsid w:val="00296B9B"/>
    <w:rsid w:val="00296F06"/>
    <w:rsid w:val="0029736E"/>
    <w:rsid w:val="002973B3"/>
    <w:rsid w:val="002976AB"/>
    <w:rsid w:val="00297ABB"/>
    <w:rsid w:val="002A065D"/>
    <w:rsid w:val="002A0A18"/>
    <w:rsid w:val="002A0E87"/>
    <w:rsid w:val="002A0F6D"/>
    <w:rsid w:val="002A20F2"/>
    <w:rsid w:val="002A2105"/>
    <w:rsid w:val="002A210B"/>
    <w:rsid w:val="002A2293"/>
    <w:rsid w:val="002A24CD"/>
    <w:rsid w:val="002A2845"/>
    <w:rsid w:val="002A286A"/>
    <w:rsid w:val="002A3365"/>
    <w:rsid w:val="002A33ED"/>
    <w:rsid w:val="002A4058"/>
    <w:rsid w:val="002A417D"/>
    <w:rsid w:val="002A4D4F"/>
    <w:rsid w:val="002A4F63"/>
    <w:rsid w:val="002A51CE"/>
    <w:rsid w:val="002A57F1"/>
    <w:rsid w:val="002A5D5F"/>
    <w:rsid w:val="002A63FC"/>
    <w:rsid w:val="002A6960"/>
    <w:rsid w:val="002A6A37"/>
    <w:rsid w:val="002A6BCA"/>
    <w:rsid w:val="002A73C0"/>
    <w:rsid w:val="002A768F"/>
    <w:rsid w:val="002A7E2D"/>
    <w:rsid w:val="002B0092"/>
    <w:rsid w:val="002B0235"/>
    <w:rsid w:val="002B0460"/>
    <w:rsid w:val="002B053D"/>
    <w:rsid w:val="002B0992"/>
    <w:rsid w:val="002B0BD6"/>
    <w:rsid w:val="002B0DAB"/>
    <w:rsid w:val="002B1196"/>
    <w:rsid w:val="002B1C52"/>
    <w:rsid w:val="002B23FF"/>
    <w:rsid w:val="002B267A"/>
    <w:rsid w:val="002B26A4"/>
    <w:rsid w:val="002B26E7"/>
    <w:rsid w:val="002B2B50"/>
    <w:rsid w:val="002B2DCB"/>
    <w:rsid w:val="002B4997"/>
    <w:rsid w:val="002B4CBF"/>
    <w:rsid w:val="002B4EF8"/>
    <w:rsid w:val="002B5054"/>
    <w:rsid w:val="002B55DD"/>
    <w:rsid w:val="002B5736"/>
    <w:rsid w:val="002B574A"/>
    <w:rsid w:val="002B5E1C"/>
    <w:rsid w:val="002B697F"/>
    <w:rsid w:val="002B6E2B"/>
    <w:rsid w:val="002B6EC4"/>
    <w:rsid w:val="002B7086"/>
    <w:rsid w:val="002B715D"/>
    <w:rsid w:val="002B7B0E"/>
    <w:rsid w:val="002B7E6D"/>
    <w:rsid w:val="002B7F15"/>
    <w:rsid w:val="002C0026"/>
    <w:rsid w:val="002C0274"/>
    <w:rsid w:val="002C059A"/>
    <w:rsid w:val="002C1B9E"/>
    <w:rsid w:val="002C202F"/>
    <w:rsid w:val="002C273E"/>
    <w:rsid w:val="002C276E"/>
    <w:rsid w:val="002C2833"/>
    <w:rsid w:val="002C2879"/>
    <w:rsid w:val="002C2C83"/>
    <w:rsid w:val="002C31E0"/>
    <w:rsid w:val="002C33BA"/>
    <w:rsid w:val="002C3B84"/>
    <w:rsid w:val="002C3BA7"/>
    <w:rsid w:val="002C3D6B"/>
    <w:rsid w:val="002C4505"/>
    <w:rsid w:val="002C477A"/>
    <w:rsid w:val="002C4E9E"/>
    <w:rsid w:val="002C5863"/>
    <w:rsid w:val="002C5C4A"/>
    <w:rsid w:val="002C5D7F"/>
    <w:rsid w:val="002C6058"/>
    <w:rsid w:val="002C6A5D"/>
    <w:rsid w:val="002C6C57"/>
    <w:rsid w:val="002C70BE"/>
    <w:rsid w:val="002C7201"/>
    <w:rsid w:val="002C7255"/>
    <w:rsid w:val="002C73AA"/>
    <w:rsid w:val="002C7B3A"/>
    <w:rsid w:val="002C7BBF"/>
    <w:rsid w:val="002C7CE7"/>
    <w:rsid w:val="002D02EB"/>
    <w:rsid w:val="002D0F92"/>
    <w:rsid w:val="002D1132"/>
    <w:rsid w:val="002D1D1D"/>
    <w:rsid w:val="002D2196"/>
    <w:rsid w:val="002D368D"/>
    <w:rsid w:val="002D37DA"/>
    <w:rsid w:val="002D39EC"/>
    <w:rsid w:val="002D411B"/>
    <w:rsid w:val="002D43C3"/>
    <w:rsid w:val="002D4616"/>
    <w:rsid w:val="002D5ADB"/>
    <w:rsid w:val="002D5C88"/>
    <w:rsid w:val="002D6E72"/>
    <w:rsid w:val="002D71AB"/>
    <w:rsid w:val="002D7260"/>
    <w:rsid w:val="002D75E5"/>
    <w:rsid w:val="002D7970"/>
    <w:rsid w:val="002D7A1F"/>
    <w:rsid w:val="002E0269"/>
    <w:rsid w:val="002E030D"/>
    <w:rsid w:val="002E069D"/>
    <w:rsid w:val="002E0A60"/>
    <w:rsid w:val="002E107D"/>
    <w:rsid w:val="002E1E58"/>
    <w:rsid w:val="002E23DE"/>
    <w:rsid w:val="002E25CD"/>
    <w:rsid w:val="002E268C"/>
    <w:rsid w:val="002E29F6"/>
    <w:rsid w:val="002E31B7"/>
    <w:rsid w:val="002E3300"/>
    <w:rsid w:val="002E406F"/>
    <w:rsid w:val="002E4B6B"/>
    <w:rsid w:val="002E4B9A"/>
    <w:rsid w:val="002E5EA6"/>
    <w:rsid w:val="002E5F9D"/>
    <w:rsid w:val="002E6206"/>
    <w:rsid w:val="002E6218"/>
    <w:rsid w:val="002E6398"/>
    <w:rsid w:val="002E63FB"/>
    <w:rsid w:val="002E64EE"/>
    <w:rsid w:val="002E6F25"/>
    <w:rsid w:val="002E785D"/>
    <w:rsid w:val="002E7A59"/>
    <w:rsid w:val="002E7CA9"/>
    <w:rsid w:val="002E7D6F"/>
    <w:rsid w:val="002F1A69"/>
    <w:rsid w:val="002F2051"/>
    <w:rsid w:val="002F22D3"/>
    <w:rsid w:val="002F2A69"/>
    <w:rsid w:val="002F2C6F"/>
    <w:rsid w:val="002F2D25"/>
    <w:rsid w:val="002F2E9D"/>
    <w:rsid w:val="002F37B9"/>
    <w:rsid w:val="002F385A"/>
    <w:rsid w:val="002F45BE"/>
    <w:rsid w:val="002F46E0"/>
    <w:rsid w:val="002F4AB6"/>
    <w:rsid w:val="002F4D22"/>
    <w:rsid w:val="002F4E06"/>
    <w:rsid w:val="002F566E"/>
    <w:rsid w:val="002F5DCE"/>
    <w:rsid w:val="002F6835"/>
    <w:rsid w:val="002F6E37"/>
    <w:rsid w:val="002F72A4"/>
    <w:rsid w:val="002F72B2"/>
    <w:rsid w:val="002F73D6"/>
    <w:rsid w:val="003004A8"/>
    <w:rsid w:val="003010AE"/>
    <w:rsid w:val="00301CC5"/>
    <w:rsid w:val="00301D22"/>
    <w:rsid w:val="00302544"/>
    <w:rsid w:val="003026A6"/>
    <w:rsid w:val="003026E8"/>
    <w:rsid w:val="00302EB1"/>
    <w:rsid w:val="00302FFE"/>
    <w:rsid w:val="003033B3"/>
    <w:rsid w:val="00304713"/>
    <w:rsid w:val="00304949"/>
    <w:rsid w:val="00304A7D"/>
    <w:rsid w:val="00304F05"/>
    <w:rsid w:val="003054F6"/>
    <w:rsid w:val="003058CB"/>
    <w:rsid w:val="003064D9"/>
    <w:rsid w:val="00306BC0"/>
    <w:rsid w:val="00306D74"/>
    <w:rsid w:val="00307463"/>
    <w:rsid w:val="00307718"/>
    <w:rsid w:val="00307820"/>
    <w:rsid w:val="003106EA"/>
    <w:rsid w:val="003107F8"/>
    <w:rsid w:val="00310875"/>
    <w:rsid w:val="00310A81"/>
    <w:rsid w:val="003113CC"/>
    <w:rsid w:val="00312438"/>
    <w:rsid w:val="003124F2"/>
    <w:rsid w:val="0031314F"/>
    <w:rsid w:val="003134B4"/>
    <w:rsid w:val="00314A6A"/>
    <w:rsid w:val="00315049"/>
    <w:rsid w:val="00315368"/>
    <w:rsid w:val="00315B4A"/>
    <w:rsid w:val="00315E46"/>
    <w:rsid w:val="003163E1"/>
    <w:rsid w:val="00316851"/>
    <w:rsid w:val="00316C24"/>
    <w:rsid w:val="00316F1C"/>
    <w:rsid w:val="003178CE"/>
    <w:rsid w:val="00320114"/>
    <w:rsid w:val="003210B0"/>
    <w:rsid w:val="00321133"/>
    <w:rsid w:val="0032119D"/>
    <w:rsid w:val="00321353"/>
    <w:rsid w:val="0032174D"/>
    <w:rsid w:val="00322322"/>
    <w:rsid w:val="0032250B"/>
    <w:rsid w:val="0032278E"/>
    <w:rsid w:val="00322A8C"/>
    <w:rsid w:val="00322DBF"/>
    <w:rsid w:val="00323A7A"/>
    <w:rsid w:val="00323CCC"/>
    <w:rsid w:val="00324425"/>
    <w:rsid w:val="00324A88"/>
    <w:rsid w:val="00324C9A"/>
    <w:rsid w:val="00324D1E"/>
    <w:rsid w:val="00324E43"/>
    <w:rsid w:val="00324F3F"/>
    <w:rsid w:val="003250D0"/>
    <w:rsid w:val="00325361"/>
    <w:rsid w:val="00325A28"/>
    <w:rsid w:val="00325BE5"/>
    <w:rsid w:val="00325DE6"/>
    <w:rsid w:val="00325F2F"/>
    <w:rsid w:val="00326623"/>
    <w:rsid w:val="00326BEE"/>
    <w:rsid w:val="00326D6F"/>
    <w:rsid w:val="00327395"/>
    <w:rsid w:val="0032745D"/>
    <w:rsid w:val="00327530"/>
    <w:rsid w:val="00327906"/>
    <w:rsid w:val="00327C9B"/>
    <w:rsid w:val="00330100"/>
    <w:rsid w:val="00330635"/>
    <w:rsid w:val="00330686"/>
    <w:rsid w:val="0033211A"/>
    <w:rsid w:val="003325BC"/>
    <w:rsid w:val="00332767"/>
    <w:rsid w:val="0033285D"/>
    <w:rsid w:val="0033286F"/>
    <w:rsid w:val="003329F2"/>
    <w:rsid w:val="0033308B"/>
    <w:rsid w:val="003336F0"/>
    <w:rsid w:val="003339C2"/>
    <w:rsid w:val="0033422B"/>
    <w:rsid w:val="00334462"/>
    <w:rsid w:val="0033479B"/>
    <w:rsid w:val="00334ACB"/>
    <w:rsid w:val="00334C3B"/>
    <w:rsid w:val="00335651"/>
    <w:rsid w:val="00335D7A"/>
    <w:rsid w:val="00335E76"/>
    <w:rsid w:val="00336031"/>
    <w:rsid w:val="003365D1"/>
    <w:rsid w:val="00336930"/>
    <w:rsid w:val="00336CC5"/>
    <w:rsid w:val="003375A3"/>
    <w:rsid w:val="00337739"/>
    <w:rsid w:val="003378F8"/>
    <w:rsid w:val="00337A11"/>
    <w:rsid w:val="0034098D"/>
    <w:rsid w:val="00340C86"/>
    <w:rsid w:val="00340EF8"/>
    <w:rsid w:val="003415B4"/>
    <w:rsid w:val="00341C4C"/>
    <w:rsid w:val="00342913"/>
    <w:rsid w:val="00342C40"/>
    <w:rsid w:val="00342C98"/>
    <w:rsid w:val="00343005"/>
    <w:rsid w:val="00344325"/>
    <w:rsid w:val="00344A7C"/>
    <w:rsid w:val="00344FC3"/>
    <w:rsid w:val="00344FCC"/>
    <w:rsid w:val="00345087"/>
    <w:rsid w:val="003452FE"/>
    <w:rsid w:val="00345B23"/>
    <w:rsid w:val="00346273"/>
    <w:rsid w:val="00346D29"/>
    <w:rsid w:val="00346E48"/>
    <w:rsid w:val="00347352"/>
    <w:rsid w:val="00347ED5"/>
    <w:rsid w:val="003501A5"/>
    <w:rsid w:val="00350541"/>
    <w:rsid w:val="00351370"/>
    <w:rsid w:val="00351685"/>
    <w:rsid w:val="00351B1E"/>
    <w:rsid w:val="00352299"/>
    <w:rsid w:val="003523F5"/>
    <w:rsid w:val="00352A2A"/>
    <w:rsid w:val="00352BB6"/>
    <w:rsid w:val="00352C45"/>
    <w:rsid w:val="00352FCF"/>
    <w:rsid w:val="0035370E"/>
    <w:rsid w:val="00354593"/>
    <w:rsid w:val="00354B8A"/>
    <w:rsid w:val="00354BF8"/>
    <w:rsid w:val="00354D1D"/>
    <w:rsid w:val="00354FA4"/>
    <w:rsid w:val="00355335"/>
    <w:rsid w:val="00355398"/>
    <w:rsid w:val="00355B47"/>
    <w:rsid w:val="00355BB4"/>
    <w:rsid w:val="00356201"/>
    <w:rsid w:val="003575AB"/>
    <w:rsid w:val="003604D0"/>
    <w:rsid w:val="003607CA"/>
    <w:rsid w:val="00360BC5"/>
    <w:rsid w:val="00360FF6"/>
    <w:rsid w:val="0036142E"/>
    <w:rsid w:val="00361433"/>
    <w:rsid w:val="00361BDE"/>
    <w:rsid w:val="00361BEC"/>
    <w:rsid w:val="003620BC"/>
    <w:rsid w:val="003629C0"/>
    <w:rsid w:val="00362BAB"/>
    <w:rsid w:val="00362D01"/>
    <w:rsid w:val="00363A6D"/>
    <w:rsid w:val="00363AF3"/>
    <w:rsid w:val="00363BC1"/>
    <w:rsid w:val="00363D5A"/>
    <w:rsid w:val="00364084"/>
    <w:rsid w:val="0036427A"/>
    <w:rsid w:val="00364418"/>
    <w:rsid w:val="003644B2"/>
    <w:rsid w:val="00364CF9"/>
    <w:rsid w:val="00364F3A"/>
    <w:rsid w:val="00365640"/>
    <w:rsid w:val="00365E01"/>
    <w:rsid w:val="003665A0"/>
    <w:rsid w:val="003668F4"/>
    <w:rsid w:val="00366978"/>
    <w:rsid w:val="00367AE8"/>
    <w:rsid w:val="00367E68"/>
    <w:rsid w:val="00370C21"/>
    <w:rsid w:val="00370F5B"/>
    <w:rsid w:val="00371907"/>
    <w:rsid w:val="00371CF6"/>
    <w:rsid w:val="00371E7A"/>
    <w:rsid w:val="00372750"/>
    <w:rsid w:val="00372ED9"/>
    <w:rsid w:val="00373400"/>
    <w:rsid w:val="0037420D"/>
    <w:rsid w:val="0037444F"/>
    <w:rsid w:val="00374534"/>
    <w:rsid w:val="00374536"/>
    <w:rsid w:val="00375864"/>
    <w:rsid w:val="003759EF"/>
    <w:rsid w:val="00375A5A"/>
    <w:rsid w:val="00376878"/>
    <w:rsid w:val="0037687D"/>
    <w:rsid w:val="003771B5"/>
    <w:rsid w:val="00377942"/>
    <w:rsid w:val="00380BBB"/>
    <w:rsid w:val="00380BBF"/>
    <w:rsid w:val="00380BDF"/>
    <w:rsid w:val="00380F84"/>
    <w:rsid w:val="0038102E"/>
    <w:rsid w:val="00381343"/>
    <w:rsid w:val="00381677"/>
    <w:rsid w:val="00381875"/>
    <w:rsid w:val="003818B7"/>
    <w:rsid w:val="00381C34"/>
    <w:rsid w:val="00381C95"/>
    <w:rsid w:val="00381FAB"/>
    <w:rsid w:val="003823B9"/>
    <w:rsid w:val="0038263B"/>
    <w:rsid w:val="00382904"/>
    <w:rsid w:val="00382B09"/>
    <w:rsid w:val="00382B45"/>
    <w:rsid w:val="00382C2E"/>
    <w:rsid w:val="00382EBE"/>
    <w:rsid w:val="00383122"/>
    <w:rsid w:val="0038323B"/>
    <w:rsid w:val="0038332E"/>
    <w:rsid w:val="0038371C"/>
    <w:rsid w:val="003837AE"/>
    <w:rsid w:val="00383A35"/>
    <w:rsid w:val="00383E99"/>
    <w:rsid w:val="00383F65"/>
    <w:rsid w:val="00384BD6"/>
    <w:rsid w:val="00384F0D"/>
    <w:rsid w:val="003851D6"/>
    <w:rsid w:val="00385434"/>
    <w:rsid w:val="003858A8"/>
    <w:rsid w:val="003863F4"/>
    <w:rsid w:val="003866F1"/>
    <w:rsid w:val="003869A5"/>
    <w:rsid w:val="00387DE9"/>
    <w:rsid w:val="0039008A"/>
    <w:rsid w:val="003901B3"/>
    <w:rsid w:val="0039053E"/>
    <w:rsid w:val="0039058F"/>
    <w:rsid w:val="0039099B"/>
    <w:rsid w:val="00390C99"/>
    <w:rsid w:val="00391180"/>
    <w:rsid w:val="0039134B"/>
    <w:rsid w:val="0039155F"/>
    <w:rsid w:val="003915F7"/>
    <w:rsid w:val="00391E91"/>
    <w:rsid w:val="00391F8C"/>
    <w:rsid w:val="00392934"/>
    <w:rsid w:val="00393060"/>
    <w:rsid w:val="003935F2"/>
    <w:rsid w:val="00393624"/>
    <w:rsid w:val="003936E8"/>
    <w:rsid w:val="00393705"/>
    <w:rsid w:val="00393950"/>
    <w:rsid w:val="00393BFA"/>
    <w:rsid w:val="0039404D"/>
    <w:rsid w:val="003941A6"/>
    <w:rsid w:val="003942AA"/>
    <w:rsid w:val="0039481E"/>
    <w:rsid w:val="00395534"/>
    <w:rsid w:val="0039631F"/>
    <w:rsid w:val="003969E5"/>
    <w:rsid w:val="00396E80"/>
    <w:rsid w:val="00396F01"/>
    <w:rsid w:val="003A0221"/>
    <w:rsid w:val="003A0306"/>
    <w:rsid w:val="003A04E0"/>
    <w:rsid w:val="003A0509"/>
    <w:rsid w:val="003A0770"/>
    <w:rsid w:val="003A122C"/>
    <w:rsid w:val="003A229A"/>
    <w:rsid w:val="003A246C"/>
    <w:rsid w:val="003A285B"/>
    <w:rsid w:val="003A2C3E"/>
    <w:rsid w:val="003A33A4"/>
    <w:rsid w:val="003A3621"/>
    <w:rsid w:val="003A3840"/>
    <w:rsid w:val="003A38B8"/>
    <w:rsid w:val="003A3ADC"/>
    <w:rsid w:val="003A3F47"/>
    <w:rsid w:val="003A48FC"/>
    <w:rsid w:val="003A4BB0"/>
    <w:rsid w:val="003A50FE"/>
    <w:rsid w:val="003A55E0"/>
    <w:rsid w:val="003A5625"/>
    <w:rsid w:val="003A5A76"/>
    <w:rsid w:val="003A68EE"/>
    <w:rsid w:val="003A69BC"/>
    <w:rsid w:val="003A734C"/>
    <w:rsid w:val="003A73BE"/>
    <w:rsid w:val="003A74D9"/>
    <w:rsid w:val="003A75BD"/>
    <w:rsid w:val="003A7B5B"/>
    <w:rsid w:val="003B034C"/>
    <w:rsid w:val="003B03FC"/>
    <w:rsid w:val="003B0B5D"/>
    <w:rsid w:val="003B0B85"/>
    <w:rsid w:val="003B0D22"/>
    <w:rsid w:val="003B14F1"/>
    <w:rsid w:val="003B18F1"/>
    <w:rsid w:val="003B2761"/>
    <w:rsid w:val="003B2E34"/>
    <w:rsid w:val="003B3C0B"/>
    <w:rsid w:val="003B3F2F"/>
    <w:rsid w:val="003B4B4B"/>
    <w:rsid w:val="003B5423"/>
    <w:rsid w:val="003B5B3A"/>
    <w:rsid w:val="003B665B"/>
    <w:rsid w:val="003B6E34"/>
    <w:rsid w:val="003B706D"/>
    <w:rsid w:val="003B7338"/>
    <w:rsid w:val="003B7813"/>
    <w:rsid w:val="003B7B6A"/>
    <w:rsid w:val="003B7EDB"/>
    <w:rsid w:val="003C01A5"/>
    <w:rsid w:val="003C025E"/>
    <w:rsid w:val="003C04BD"/>
    <w:rsid w:val="003C0CAC"/>
    <w:rsid w:val="003C0CAE"/>
    <w:rsid w:val="003C0F77"/>
    <w:rsid w:val="003C115B"/>
    <w:rsid w:val="003C12D1"/>
    <w:rsid w:val="003C1437"/>
    <w:rsid w:val="003C1A9F"/>
    <w:rsid w:val="003C1C88"/>
    <w:rsid w:val="003C2167"/>
    <w:rsid w:val="003C22ED"/>
    <w:rsid w:val="003C2576"/>
    <w:rsid w:val="003C289B"/>
    <w:rsid w:val="003C2F59"/>
    <w:rsid w:val="003C3303"/>
    <w:rsid w:val="003C352B"/>
    <w:rsid w:val="003C35BF"/>
    <w:rsid w:val="003C3763"/>
    <w:rsid w:val="003C3C61"/>
    <w:rsid w:val="003C3E04"/>
    <w:rsid w:val="003C3E32"/>
    <w:rsid w:val="003C4B71"/>
    <w:rsid w:val="003C4EF1"/>
    <w:rsid w:val="003C4FB6"/>
    <w:rsid w:val="003C4FC0"/>
    <w:rsid w:val="003C540D"/>
    <w:rsid w:val="003C5CDD"/>
    <w:rsid w:val="003C5E0F"/>
    <w:rsid w:val="003C5EE1"/>
    <w:rsid w:val="003C6B41"/>
    <w:rsid w:val="003C6BCA"/>
    <w:rsid w:val="003C6F4E"/>
    <w:rsid w:val="003C75D4"/>
    <w:rsid w:val="003C7691"/>
    <w:rsid w:val="003C76A2"/>
    <w:rsid w:val="003D00AF"/>
    <w:rsid w:val="003D00F0"/>
    <w:rsid w:val="003D01BA"/>
    <w:rsid w:val="003D041B"/>
    <w:rsid w:val="003D0C7F"/>
    <w:rsid w:val="003D174C"/>
    <w:rsid w:val="003D1D0A"/>
    <w:rsid w:val="003D2071"/>
    <w:rsid w:val="003D26A5"/>
    <w:rsid w:val="003D3791"/>
    <w:rsid w:val="003D3907"/>
    <w:rsid w:val="003D3BD0"/>
    <w:rsid w:val="003D3CD0"/>
    <w:rsid w:val="003D3CEF"/>
    <w:rsid w:val="003D3DA8"/>
    <w:rsid w:val="003D3EE4"/>
    <w:rsid w:val="003D4034"/>
    <w:rsid w:val="003D4676"/>
    <w:rsid w:val="003D4A2D"/>
    <w:rsid w:val="003D4A4E"/>
    <w:rsid w:val="003D4CF5"/>
    <w:rsid w:val="003D4D2F"/>
    <w:rsid w:val="003D5318"/>
    <w:rsid w:val="003D5DF9"/>
    <w:rsid w:val="003D5FC8"/>
    <w:rsid w:val="003D6C00"/>
    <w:rsid w:val="003D794C"/>
    <w:rsid w:val="003D7C5C"/>
    <w:rsid w:val="003E034F"/>
    <w:rsid w:val="003E0744"/>
    <w:rsid w:val="003E1775"/>
    <w:rsid w:val="003E25C5"/>
    <w:rsid w:val="003E2B43"/>
    <w:rsid w:val="003E2E49"/>
    <w:rsid w:val="003E3293"/>
    <w:rsid w:val="003E4095"/>
    <w:rsid w:val="003E502C"/>
    <w:rsid w:val="003E5157"/>
    <w:rsid w:val="003E558B"/>
    <w:rsid w:val="003E5C23"/>
    <w:rsid w:val="003E633A"/>
    <w:rsid w:val="003E6347"/>
    <w:rsid w:val="003E647E"/>
    <w:rsid w:val="003E7B2D"/>
    <w:rsid w:val="003F0554"/>
    <w:rsid w:val="003F0E8C"/>
    <w:rsid w:val="003F15EC"/>
    <w:rsid w:val="003F207D"/>
    <w:rsid w:val="003F234F"/>
    <w:rsid w:val="003F238C"/>
    <w:rsid w:val="003F2723"/>
    <w:rsid w:val="003F2AD9"/>
    <w:rsid w:val="003F35BE"/>
    <w:rsid w:val="003F379D"/>
    <w:rsid w:val="003F39E4"/>
    <w:rsid w:val="003F41EC"/>
    <w:rsid w:val="003F4A3E"/>
    <w:rsid w:val="003F4AA6"/>
    <w:rsid w:val="003F4C59"/>
    <w:rsid w:val="003F4F93"/>
    <w:rsid w:val="003F51BA"/>
    <w:rsid w:val="003F539A"/>
    <w:rsid w:val="003F54D9"/>
    <w:rsid w:val="003F5B5D"/>
    <w:rsid w:val="003F5F62"/>
    <w:rsid w:val="003F626E"/>
    <w:rsid w:val="003F68A1"/>
    <w:rsid w:val="003F6C4A"/>
    <w:rsid w:val="003F6D7E"/>
    <w:rsid w:val="003F7BC1"/>
    <w:rsid w:val="0040061F"/>
    <w:rsid w:val="004007BB"/>
    <w:rsid w:val="00400A0E"/>
    <w:rsid w:val="00400A1A"/>
    <w:rsid w:val="00400E0C"/>
    <w:rsid w:val="00400E95"/>
    <w:rsid w:val="004016D6"/>
    <w:rsid w:val="00401965"/>
    <w:rsid w:val="004019B6"/>
    <w:rsid w:val="00401A99"/>
    <w:rsid w:val="00401CC0"/>
    <w:rsid w:val="00402ABE"/>
    <w:rsid w:val="00402BBF"/>
    <w:rsid w:val="004033D5"/>
    <w:rsid w:val="004035DE"/>
    <w:rsid w:val="00403AAA"/>
    <w:rsid w:val="004058DE"/>
    <w:rsid w:val="004069B5"/>
    <w:rsid w:val="00406C92"/>
    <w:rsid w:val="00406F9D"/>
    <w:rsid w:val="00407065"/>
    <w:rsid w:val="00407808"/>
    <w:rsid w:val="00407DAF"/>
    <w:rsid w:val="00407DF0"/>
    <w:rsid w:val="00407EE5"/>
    <w:rsid w:val="00407F45"/>
    <w:rsid w:val="00410C5D"/>
    <w:rsid w:val="00411370"/>
    <w:rsid w:val="004115C9"/>
    <w:rsid w:val="004116E5"/>
    <w:rsid w:val="00411B5A"/>
    <w:rsid w:val="00411CAF"/>
    <w:rsid w:val="00411F6E"/>
    <w:rsid w:val="004124C9"/>
    <w:rsid w:val="00412AFB"/>
    <w:rsid w:val="00413086"/>
    <w:rsid w:val="004133DA"/>
    <w:rsid w:val="00413BA2"/>
    <w:rsid w:val="004140FF"/>
    <w:rsid w:val="0041448F"/>
    <w:rsid w:val="00414919"/>
    <w:rsid w:val="00414A4A"/>
    <w:rsid w:val="00414A68"/>
    <w:rsid w:val="00414B7D"/>
    <w:rsid w:val="00414EA6"/>
    <w:rsid w:val="004155DA"/>
    <w:rsid w:val="004156AC"/>
    <w:rsid w:val="00415DA6"/>
    <w:rsid w:val="0041618B"/>
    <w:rsid w:val="00417723"/>
    <w:rsid w:val="00417E0B"/>
    <w:rsid w:val="00420FD7"/>
    <w:rsid w:val="004211CB"/>
    <w:rsid w:val="004216E5"/>
    <w:rsid w:val="00421741"/>
    <w:rsid w:val="00421984"/>
    <w:rsid w:val="00421AB3"/>
    <w:rsid w:val="00422C1E"/>
    <w:rsid w:val="00423184"/>
    <w:rsid w:val="00423AAA"/>
    <w:rsid w:val="00423ACA"/>
    <w:rsid w:val="00424007"/>
    <w:rsid w:val="0042451F"/>
    <w:rsid w:val="00424D00"/>
    <w:rsid w:val="00424E68"/>
    <w:rsid w:val="0042512E"/>
    <w:rsid w:val="004251D1"/>
    <w:rsid w:val="00425482"/>
    <w:rsid w:val="00425572"/>
    <w:rsid w:val="00425DAB"/>
    <w:rsid w:val="00426390"/>
    <w:rsid w:val="00426761"/>
    <w:rsid w:val="00427258"/>
    <w:rsid w:val="0042778E"/>
    <w:rsid w:val="00427AE9"/>
    <w:rsid w:val="00427CBF"/>
    <w:rsid w:val="00430221"/>
    <w:rsid w:val="00430321"/>
    <w:rsid w:val="004311D5"/>
    <w:rsid w:val="00431273"/>
    <w:rsid w:val="00431429"/>
    <w:rsid w:val="004314A1"/>
    <w:rsid w:val="0043181B"/>
    <w:rsid w:val="0043191E"/>
    <w:rsid w:val="00431A89"/>
    <w:rsid w:val="00431D4F"/>
    <w:rsid w:val="00431E3B"/>
    <w:rsid w:val="004323AD"/>
    <w:rsid w:val="004324C3"/>
    <w:rsid w:val="004327B9"/>
    <w:rsid w:val="00433842"/>
    <w:rsid w:val="00433BEB"/>
    <w:rsid w:val="004347AA"/>
    <w:rsid w:val="00434D34"/>
    <w:rsid w:val="00434F05"/>
    <w:rsid w:val="00434F1A"/>
    <w:rsid w:val="00436B85"/>
    <w:rsid w:val="004370E1"/>
    <w:rsid w:val="004375C8"/>
    <w:rsid w:val="004378B2"/>
    <w:rsid w:val="004379B8"/>
    <w:rsid w:val="004400E2"/>
    <w:rsid w:val="00440555"/>
    <w:rsid w:val="004406E2"/>
    <w:rsid w:val="00440A97"/>
    <w:rsid w:val="00440B48"/>
    <w:rsid w:val="0044114F"/>
    <w:rsid w:val="00441391"/>
    <w:rsid w:val="004413FA"/>
    <w:rsid w:val="004419BB"/>
    <w:rsid w:val="00441E6E"/>
    <w:rsid w:val="00441E7A"/>
    <w:rsid w:val="00442340"/>
    <w:rsid w:val="0044380D"/>
    <w:rsid w:val="00443DA5"/>
    <w:rsid w:val="00443EDF"/>
    <w:rsid w:val="00444475"/>
    <w:rsid w:val="004447F7"/>
    <w:rsid w:val="00444C36"/>
    <w:rsid w:val="004455F7"/>
    <w:rsid w:val="00445CB1"/>
    <w:rsid w:val="00445E41"/>
    <w:rsid w:val="00445F70"/>
    <w:rsid w:val="0044604B"/>
    <w:rsid w:val="00446AB7"/>
    <w:rsid w:val="00446E3C"/>
    <w:rsid w:val="004479DF"/>
    <w:rsid w:val="00447C15"/>
    <w:rsid w:val="00447CCE"/>
    <w:rsid w:val="0045012A"/>
    <w:rsid w:val="00450E04"/>
    <w:rsid w:val="00450F01"/>
    <w:rsid w:val="00450FB4"/>
    <w:rsid w:val="004510AC"/>
    <w:rsid w:val="004514EF"/>
    <w:rsid w:val="00451F19"/>
    <w:rsid w:val="004520DE"/>
    <w:rsid w:val="00452240"/>
    <w:rsid w:val="004525A6"/>
    <w:rsid w:val="00452682"/>
    <w:rsid w:val="00452FA3"/>
    <w:rsid w:val="004530F4"/>
    <w:rsid w:val="00453614"/>
    <w:rsid w:val="00453B35"/>
    <w:rsid w:val="004541BC"/>
    <w:rsid w:val="0045424B"/>
    <w:rsid w:val="004546E6"/>
    <w:rsid w:val="0045471A"/>
    <w:rsid w:val="00455120"/>
    <w:rsid w:val="004551D9"/>
    <w:rsid w:val="00455204"/>
    <w:rsid w:val="0045526D"/>
    <w:rsid w:val="004558D4"/>
    <w:rsid w:val="00455B2D"/>
    <w:rsid w:val="00455C7D"/>
    <w:rsid w:val="0045657E"/>
    <w:rsid w:val="0045694E"/>
    <w:rsid w:val="004569F5"/>
    <w:rsid w:val="00456D82"/>
    <w:rsid w:val="00456EB5"/>
    <w:rsid w:val="00456EEF"/>
    <w:rsid w:val="0045747B"/>
    <w:rsid w:val="00457534"/>
    <w:rsid w:val="0045769B"/>
    <w:rsid w:val="004577FF"/>
    <w:rsid w:val="00457C38"/>
    <w:rsid w:val="00457E1E"/>
    <w:rsid w:val="004607C5"/>
    <w:rsid w:val="00460C77"/>
    <w:rsid w:val="00460C8E"/>
    <w:rsid w:val="0046107F"/>
    <w:rsid w:val="00461114"/>
    <w:rsid w:val="00461179"/>
    <w:rsid w:val="00462196"/>
    <w:rsid w:val="00462491"/>
    <w:rsid w:val="00462A7B"/>
    <w:rsid w:val="00462A84"/>
    <w:rsid w:val="00462E2B"/>
    <w:rsid w:val="0046320C"/>
    <w:rsid w:val="004636DF"/>
    <w:rsid w:val="00463875"/>
    <w:rsid w:val="00463E40"/>
    <w:rsid w:val="004642A0"/>
    <w:rsid w:val="0046443B"/>
    <w:rsid w:val="0046452A"/>
    <w:rsid w:val="0046474E"/>
    <w:rsid w:val="004647E1"/>
    <w:rsid w:val="0046481E"/>
    <w:rsid w:val="00464AD6"/>
    <w:rsid w:val="00465E25"/>
    <w:rsid w:val="0046622E"/>
    <w:rsid w:val="0046629A"/>
    <w:rsid w:val="00466365"/>
    <w:rsid w:val="004679F0"/>
    <w:rsid w:val="00467A55"/>
    <w:rsid w:val="00467BE5"/>
    <w:rsid w:val="00467C70"/>
    <w:rsid w:val="00470551"/>
    <w:rsid w:val="00470D16"/>
    <w:rsid w:val="00470F26"/>
    <w:rsid w:val="00471BD6"/>
    <w:rsid w:val="00471C57"/>
    <w:rsid w:val="00472116"/>
    <w:rsid w:val="004723BF"/>
    <w:rsid w:val="0047257A"/>
    <w:rsid w:val="004730E5"/>
    <w:rsid w:val="00473BAC"/>
    <w:rsid w:val="00473C3C"/>
    <w:rsid w:val="00473D6A"/>
    <w:rsid w:val="00474300"/>
    <w:rsid w:val="00474EA4"/>
    <w:rsid w:val="00475190"/>
    <w:rsid w:val="0047551C"/>
    <w:rsid w:val="004758FA"/>
    <w:rsid w:val="00475C56"/>
    <w:rsid w:val="00475F27"/>
    <w:rsid w:val="00475F8C"/>
    <w:rsid w:val="00476303"/>
    <w:rsid w:val="004763B0"/>
    <w:rsid w:val="00476942"/>
    <w:rsid w:val="00477368"/>
    <w:rsid w:val="004776B4"/>
    <w:rsid w:val="00477F63"/>
    <w:rsid w:val="004800AB"/>
    <w:rsid w:val="0048076D"/>
    <w:rsid w:val="00480D16"/>
    <w:rsid w:val="00482A7F"/>
    <w:rsid w:val="00483151"/>
    <w:rsid w:val="004837F9"/>
    <w:rsid w:val="00483B84"/>
    <w:rsid w:val="0048440D"/>
    <w:rsid w:val="00484A1D"/>
    <w:rsid w:val="0048525B"/>
    <w:rsid w:val="00485459"/>
    <w:rsid w:val="004855CD"/>
    <w:rsid w:val="00485ED8"/>
    <w:rsid w:val="00485F2C"/>
    <w:rsid w:val="004861D9"/>
    <w:rsid w:val="00486A19"/>
    <w:rsid w:val="00486C87"/>
    <w:rsid w:val="00486C9D"/>
    <w:rsid w:val="004874DB"/>
    <w:rsid w:val="004876F8"/>
    <w:rsid w:val="00487C85"/>
    <w:rsid w:val="00487E41"/>
    <w:rsid w:val="00487E4D"/>
    <w:rsid w:val="00487F10"/>
    <w:rsid w:val="00490892"/>
    <w:rsid w:val="004908EA"/>
    <w:rsid w:val="00490DED"/>
    <w:rsid w:val="0049132E"/>
    <w:rsid w:val="0049165C"/>
    <w:rsid w:val="00491BD8"/>
    <w:rsid w:val="00491CC0"/>
    <w:rsid w:val="004928B3"/>
    <w:rsid w:val="00492D26"/>
    <w:rsid w:val="00492EF6"/>
    <w:rsid w:val="00493032"/>
    <w:rsid w:val="0049381C"/>
    <w:rsid w:val="00493DEA"/>
    <w:rsid w:val="004940E1"/>
    <w:rsid w:val="0049430A"/>
    <w:rsid w:val="004947D6"/>
    <w:rsid w:val="00494BA9"/>
    <w:rsid w:val="004952DC"/>
    <w:rsid w:val="00495545"/>
    <w:rsid w:val="004956BC"/>
    <w:rsid w:val="00495FD7"/>
    <w:rsid w:val="00496371"/>
    <w:rsid w:val="00496582"/>
    <w:rsid w:val="00496751"/>
    <w:rsid w:val="0049721D"/>
    <w:rsid w:val="00497792"/>
    <w:rsid w:val="00497BBC"/>
    <w:rsid w:val="004A0343"/>
    <w:rsid w:val="004A0408"/>
    <w:rsid w:val="004A0DB7"/>
    <w:rsid w:val="004A0F28"/>
    <w:rsid w:val="004A11CF"/>
    <w:rsid w:val="004A126D"/>
    <w:rsid w:val="004A1446"/>
    <w:rsid w:val="004A1EEA"/>
    <w:rsid w:val="004A1F3C"/>
    <w:rsid w:val="004A248B"/>
    <w:rsid w:val="004A26F4"/>
    <w:rsid w:val="004A2EBA"/>
    <w:rsid w:val="004A2EED"/>
    <w:rsid w:val="004A31D1"/>
    <w:rsid w:val="004A3282"/>
    <w:rsid w:val="004A4218"/>
    <w:rsid w:val="004A4985"/>
    <w:rsid w:val="004A55DD"/>
    <w:rsid w:val="004A58BA"/>
    <w:rsid w:val="004A5A4A"/>
    <w:rsid w:val="004A5CEA"/>
    <w:rsid w:val="004A5E3E"/>
    <w:rsid w:val="004A6038"/>
    <w:rsid w:val="004A6AEE"/>
    <w:rsid w:val="004A74CA"/>
    <w:rsid w:val="004A7EF4"/>
    <w:rsid w:val="004B0FC5"/>
    <w:rsid w:val="004B200D"/>
    <w:rsid w:val="004B29BE"/>
    <w:rsid w:val="004B2B28"/>
    <w:rsid w:val="004B30CA"/>
    <w:rsid w:val="004B3445"/>
    <w:rsid w:val="004B360E"/>
    <w:rsid w:val="004B3FAD"/>
    <w:rsid w:val="004B4055"/>
    <w:rsid w:val="004B4067"/>
    <w:rsid w:val="004B42C1"/>
    <w:rsid w:val="004B434E"/>
    <w:rsid w:val="004B43CE"/>
    <w:rsid w:val="004B4CC0"/>
    <w:rsid w:val="004B4FE9"/>
    <w:rsid w:val="004B50B0"/>
    <w:rsid w:val="004B5882"/>
    <w:rsid w:val="004B59EE"/>
    <w:rsid w:val="004B5AE7"/>
    <w:rsid w:val="004B5B96"/>
    <w:rsid w:val="004B5BA4"/>
    <w:rsid w:val="004B6491"/>
    <w:rsid w:val="004B66FF"/>
    <w:rsid w:val="004B68D4"/>
    <w:rsid w:val="004B7125"/>
    <w:rsid w:val="004B7208"/>
    <w:rsid w:val="004B7258"/>
    <w:rsid w:val="004B7374"/>
    <w:rsid w:val="004B78A1"/>
    <w:rsid w:val="004C0574"/>
    <w:rsid w:val="004C0619"/>
    <w:rsid w:val="004C071E"/>
    <w:rsid w:val="004C1311"/>
    <w:rsid w:val="004C19FB"/>
    <w:rsid w:val="004C1A1A"/>
    <w:rsid w:val="004C1B4B"/>
    <w:rsid w:val="004C1B77"/>
    <w:rsid w:val="004C2748"/>
    <w:rsid w:val="004C2CC8"/>
    <w:rsid w:val="004C300A"/>
    <w:rsid w:val="004C317C"/>
    <w:rsid w:val="004C350A"/>
    <w:rsid w:val="004C3551"/>
    <w:rsid w:val="004C3765"/>
    <w:rsid w:val="004C396D"/>
    <w:rsid w:val="004C39DF"/>
    <w:rsid w:val="004C3A52"/>
    <w:rsid w:val="004C3A5E"/>
    <w:rsid w:val="004C4313"/>
    <w:rsid w:val="004C49ED"/>
    <w:rsid w:val="004C5265"/>
    <w:rsid w:val="004C545F"/>
    <w:rsid w:val="004C5D1D"/>
    <w:rsid w:val="004C5E89"/>
    <w:rsid w:val="004C6616"/>
    <w:rsid w:val="004C6859"/>
    <w:rsid w:val="004C6B70"/>
    <w:rsid w:val="004C6D17"/>
    <w:rsid w:val="004C7589"/>
    <w:rsid w:val="004C7A32"/>
    <w:rsid w:val="004C7A8F"/>
    <w:rsid w:val="004C7B8A"/>
    <w:rsid w:val="004D00C2"/>
    <w:rsid w:val="004D0145"/>
    <w:rsid w:val="004D0861"/>
    <w:rsid w:val="004D0C34"/>
    <w:rsid w:val="004D0F8A"/>
    <w:rsid w:val="004D15E4"/>
    <w:rsid w:val="004D17C5"/>
    <w:rsid w:val="004D2321"/>
    <w:rsid w:val="004D24A0"/>
    <w:rsid w:val="004D256F"/>
    <w:rsid w:val="004D327F"/>
    <w:rsid w:val="004D3941"/>
    <w:rsid w:val="004D3ECC"/>
    <w:rsid w:val="004D418B"/>
    <w:rsid w:val="004D41B6"/>
    <w:rsid w:val="004D5354"/>
    <w:rsid w:val="004D548C"/>
    <w:rsid w:val="004D5972"/>
    <w:rsid w:val="004D628F"/>
    <w:rsid w:val="004D62BE"/>
    <w:rsid w:val="004D691C"/>
    <w:rsid w:val="004D6EEB"/>
    <w:rsid w:val="004D6F48"/>
    <w:rsid w:val="004D7666"/>
    <w:rsid w:val="004D7723"/>
    <w:rsid w:val="004D788C"/>
    <w:rsid w:val="004D7969"/>
    <w:rsid w:val="004D7E77"/>
    <w:rsid w:val="004D7FCD"/>
    <w:rsid w:val="004E07A2"/>
    <w:rsid w:val="004E0988"/>
    <w:rsid w:val="004E0A56"/>
    <w:rsid w:val="004E15AE"/>
    <w:rsid w:val="004E1A28"/>
    <w:rsid w:val="004E1C7A"/>
    <w:rsid w:val="004E21E5"/>
    <w:rsid w:val="004E25A4"/>
    <w:rsid w:val="004E2964"/>
    <w:rsid w:val="004E2BF4"/>
    <w:rsid w:val="004E3012"/>
    <w:rsid w:val="004E3DC8"/>
    <w:rsid w:val="004E41DA"/>
    <w:rsid w:val="004E4E24"/>
    <w:rsid w:val="004E55CA"/>
    <w:rsid w:val="004E589A"/>
    <w:rsid w:val="004E59A8"/>
    <w:rsid w:val="004E5A4D"/>
    <w:rsid w:val="004E65BD"/>
    <w:rsid w:val="004E67B4"/>
    <w:rsid w:val="004E69E1"/>
    <w:rsid w:val="004E6A40"/>
    <w:rsid w:val="004E6BA1"/>
    <w:rsid w:val="004E742B"/>
    <w:rsid w:val="004E7B9B"/>
    <w:rsid w:val="004E7BFC"/>
    <w:rsid w:val="004E7DE5"/>
    <w:rsid w:val="004F0278"/>
    <w:rsid w:val="004F0E85"/>
    <w:rsid w:val="004F0EB0"/>
    <w:rsid w:val="004F1DAC"/>
    <w:rsid w:val="004F2203"/>
    <w:rsid w:val="004F2492"/>
    <w:rsid w:val="004F27F6"/>
    <w:rsid w:val="004F27F8"/>
    <w:rsid w:val="004F29D4"/>
    <w:rsid w:val="004F2C81"/>
    <w:rsid w:val="004F367F"/>
    <w:rsid w:val="004F3EDF"/>
    <w:rsid w:val="004F4015"/>
    <w:rsid w:val="004F51C1"/>
    <w:rsid w:val="004F54D4"/>
    <w:rsid w:val="004F5509"/>
    <w:rsid w:val="004F60D8"/>
    <w:rsid w:val="004F646A"/>
    <w:rsid w:val="004F68B4"/>
    <w:rsid w:val="004F6ADA"/>
    <w:rsid w:val="004F6F95"/>
    <w:rsid w:val="004F747F"/>
    <w:rsid w:val="004F77AF"/>
    <w:rsid w:val="004F7C18"/>
    <w:rsid w:val="00500033"/>
    <w:rsid w:val="005000A3"/>
    <w:rsid w:val="0050062E"/>
    <w:rsid w:val="0050096B"/>
    <w:rsid w:val="00502EE8"/>
    <w:rsid w:val="00503BED"/>
    <w:rsid w:val="00503F4E"/>
    <w:rsid w:val="005043A6"/>
    <w:rsid w:val="005043E4"/>
    <w:rsid w:val="005044EB"/>
    <w:rsid w:val="00504BA7"/>
    <w:rsid w:val="00504C46"/>
    <w:rsid w:val="00506519"/>
    <w:rsid w:val="00506D89"/>
    <w:rsid w:val="00507203"/>
    <w:rsid w:val="0050751D"/>
    <w:rsid w:val="005076F1"/>
    <w:rsid w:val="00507870"/>
    <w:rsid w:val="00507E04"/>
    <w:rsid w:val="0051045E"/>
    <w:rsid w:val="005107B6"/>
    <w:rsid w:val="0051094F"/>
    <w:rsid w:val="00510A97"/>
    <w:rsid w:val="005111AF"/>
    <w:rsid w:val="0051142E"/>
    <w:rsid w:val="00511602"/>
    <w:rsid w:val="005120EB"/>
    <w:rsid w:val="00512133"/>
    <w:rsid w:val="005126D8"/>
    <w:rsid w:val="005129E0"/>
    <w:rsid w:val="00512AB2"/>
    <w:rsid w:val="005136B8"/>
    <w:rsid w:val="00513918"/>
    <w:rsid w:val="00513AAF"/>
    <w:rsid w:val="00514371"/>
    <w:rsid w:val="00514427"/>
    <w:rsid w:val="0051589E"/>
    <w:rsid w:val="00515D24"/>
    <w:rsid w:val="00515F04"/>
    <w:rsid w:val="00515F07"/>
    <w:rsid w:val="005160A5"/>
    <w:rsid w:val="005167F9"/>
    <w:rsid w:val="00516CE1"/>
    <w:rsid w:val="00516DBA"/>
    <w:rsid w:val="00517D0B"/>
    <w:rsid w:val="00517FB9"/>
    <w:rsid w:val="005200D2"/>
    <w:rsid w:val="0052072B"/>
    <w:rsid w:val="00521199"/>
    <w:rsid w:val="005212BE"/>
    <w:rsid w:val="00522F3C"/>
    <w:rsid w:val="00523753"/>
    <w:rsid w:val="00523CE2"/>
    <w:rsid w:val="00523D5D"/>
    <w:rsid w:val="005245BC"/>
    <w:rsid w:val="0052485D"/>
    <w:rsid w:val="00524B59"/>
    <w:rsid w:val="005255C0"/>
    <w:rsid w:val="005256A7"/>
    <w:rsid w:val="0052657B"/>
    <w:rsid w:val="005267E1"/>
    <w:rsid w:val="00526CF9"/>
    <w:rsid w:val="00526D06"/>
    <w:rsid w:val="00526DD2"/>
    <w:rsid w:val="005273DC"/>
    <w:rsid w:val="00527BED"/>
    <w:rsid w:val="00530073"/>
    <w:rsid w:val="00530310"/>
    <w:rsid w:val="00530A5F"/>
    <w:rsid w:val="005310B9"/>
    <w:rsid w:val="00531139"/>
    <w:rsid w:val="00531ECE"/>
    <w:rsid w:val="00531EFC"/>
    <w:rsid w:val="00532151"/>
    <w:rsid w:val="005328FE"/>
    <w:rsid w:val="005333D6"/>
    <w:rsid w:val="00533671"/>
    <w:rsid w:val="00533B2E"/>
    <w:rsid w:val="00533EB8"/>
    <w:rsid w:val="005357C9"/>
    <w:rsid w:val="005358F6"/>
    <w:rsid w:val="00535AA2"/>
    <w:rsid w:val="00535DBB"/>
    <w:rsid w:val="0053662D"/>
    <w:rsid w:val="0053680F"/>
    <w:rsid w:val="00536BD5"/>
    <w:rsid w:val="00537490"/>
    <w:rsid w:val="005374DE"/>
    <w:rsid w:val="00537B59"/>
    <w:rsid w:val="00540586"/>
    <w:rsid w:val="0054066B"/>
    <w:rsid w:val="00540FE6"/>
    <w:rsid w:val="00541902"/>
    <w:rsid w:val="00541A8F"/>
    <w:rsid w:val="00541D7F"/>
    <w:rsid w:val="00542721"/>
    <w:rsid w:val="00543568"/>
    <w:rsid w:val="005438D3"/>
    <w:rsid w:val="00543CAD"/>
    <w:rsid w:val="00543D95"/>
    <w:rsid w:val="00543F8E"/>
    <w:rsid w:val="0054412A"/>
    <w:rsid w:val="005441C0"/>
    <w:rsid w:val="005442D0"/>
    <w:rsid w:val="005443A7"/>
    <w:rsid w:val="00544635"/>
    <w:rsid w:val="00544805"/>
    <w:rsid w:val="00544CA2"/>
    <w:rsid w:val="0054553E"/>
    <w:rsid w:val="00545BAB"/>
    <w:rsid w:val="005465AE"/>
    <w:rsid w:val="00546848"/>
    <w:rsid w:val="00547142"/>
    <w:rsid w:val="0054790F"/>
    <w:rsid w:val="00547A50"/>
    <w:rsid w:val="00547E0B"/>
    <w:rsid w:val="00550A25"/>
    <w:rsid w:val="00550E15"/>
    <w:rsid w:val="00550FF3"/>
    <w:rsid w:val="0055188E"/>
    <w:rsid w:val="00551958"/>
    <w:rsid w:val="00551B35"/>
    <w:rsid w:val="005521B6"/>
    <w:rsid w:val="00552321"/>
    <w:rsid w:val="005523A4"/>
    <w:rsid w:val="00552409"/>
    <w:rsid w:val="00552862"/>
    <w:rsid w:val="005528A2"/>
    <w:rsid w:val="00552C85"/>
    <w:rsid w:val="00552D75"/>
    <w:rsid w:val="00553219"/>
    <w:rsid w:val="0055327B"/>
    <w:rsid w:val="00553FD9"/>
    <w:rsid w:val="005544DD"/>
    <w:rsid w:val="005545CD"/>
    <w:rsid w:val="00555373"/>
    <w:rsid w:val="00555448"/>
    <w:rsid w:val="0055581D"/>
    <w:rsid w:val="0055609B"/>
    <w:rsid w:val="00556624"/>
    <w:rsid w:val="00557071"/>
    <w:rsid w:val="0055731F"/>
    <w:rsid w:val="005579BD"/>
    <w:rsid w:val="005603BF"/>
    <w:rsid w:val="00560DD1"/>
    <w:rsid w:val="00561433"/>
    <w:rsid w:val="005614DF"/>
    <w:rsid w:val="005615E6"/>
    <w:rsid w:val="0056178E"/>
    <w:rsid w:val="00561D77"/>
    <w:rsid w:val="005627FC"/>
    <w:rsid w:val="00562C7B"/>
    <w:rsid w:val="00562EF3"/>
    <w:rsid w:val="00562F6D"/>
    <w:rsid w:val="00562FDD"/>
    <w:rsid w:val="00563999"/>
    <w:rsid w:val="00564165"/>
    <w:rsid w:val="00564215"/>
    <w:rsid w:val="00564BD7"/>
    <w:rsid w:val="00564F59"/>
    <w:rsid w:val="00567A3B"/>
    <w:rsid w:val="00567B0D"/>
    <w:rsid w:val="00570458"/>
    <w:rsid w:val="00570851"/>
    <w:rsid w:val="0057174A"/>
    <w:rsid w:val="00571B41"/>
    <w:rsid w:val="00571E1F"/>
    <w:rsid w:val="00572125"/>
    <w:rsid w:val="00572518"/>
    <w:rsid w:val="0057278A"/>
    <w:rsid w:val="0057280D"/>
    <w:rsid w:val="00573A4B"/>
    <w:rsid w:val="0057439D"/>
    <w:rsid w:val="005748B5"/>
    <w:rsid w:val="00575E85"/>
    <w:rsid w:val="00575F44"/>
    <w:rsid w:val="00576017"/>
    <w:rsid w:val="005765F8"/>
    <w:rsid w:val="00576FC4"/>
    <w:rsid w:val="00576FDE"/>
    <w:rsid w:val="00577051"/>
    <w:rsid w:val="005772D2"/>
    <w:rsid w:val="0058011C"/>
    <w:rsid w:val="00580D6E"/>
    <w:rsid w:val="00580E67"/>
    <w:rsid w:val="00581526"/>
    <w:rsid w:val="005817F7"/>
    <w:rsid w:val="00581B4C"/>
    <w:rsid w:val="00581C91"/>
    <w:rsid w:val="00581D85"/>
    <w:rsid w:val="00582208"/>
    <w:rsid w:val="005825F6"/>
    <w:rsid w:val="00582674"/>
    <w:rsid w:val="00582B8A"/>
    <w:rsid w:val="00582D1D"/>
    <w:rsid w:val="005836B8"/>
    <w:rsid w:val="00583A18"/>
    <w:rsid w:val="00583EFB"/>
    <w:rsid w:val="0058405B"/>
    <w:rsid w:val="005844C2"/>
    <w:rsid w:val="00584890"/>
    <w:rsid w:val="00584C3E"/>
    <w:rsid w:val="00585768"/>
    <w:rsid w:val="0058589B"/>
    <w:rsid w:val="00585945"/>
    <w:rsid w:val="00585A25"/>
    <w:rsid w:val="00586B7A"/>
    <w:rsid w:val="00586F71"/>
    <w:rsid w:val="005871AF"/>
    <w:rsid w:val="0058721C"/>
    <w:rsid w:val="005874C1"/>
    <w:rsid w:val="005875B7"/>
    <w:rsid w:val="00590214"/>
    <w:rsid w:val="00590BCC"/>
    <w:rsid w:val="00590E52"/>
    <w:rsid w:val="00591002"/>
    <w:rsid w:val="00591630"/>
    <w:rsid w:val="0059167D"/>
    <w:rsid w:val="0059184B"/>
    <w:rsid w:val="00591EBC"/>
    <w:rsid w:val="00592425"/>
    <w:rsid w:val="00592683"/>
    <w:rsid w:val="00592C83"/>
    <w:rsid w:val="00592C84"/>
    <w:rsid w:val="00593013"/>
    <w:rsid w:val="00593092"/>
    <w:rsid w:val="005933B1"/>
    <w:rsid w:val="005937FB"/>
    <w:rsid w:val="005938A9"/>
    <w:rsid w:val="0059392F"/>
    <w:rsid w:val="00593E0C"/>
    <w:rsid w:val="00593E39"/>
    <w:rsid w:val="00594105"/>
    <w:rsid w:val="005954F9"/>
    <w:rsid w:val="00595C06"/>
    <w:rsid w:val="00595E2B"/>
    <w:rsid w:val="00595F11"/>
    <w:rsid w:val="00596167"/>
    <w:rsid w:val="005964A4"/>
    <w:rsid w:val="005A0557"/>
    <w:rsid w:val="005A09F0"/>
    <w:rsid w:val="005A1173"/>
    <w:rsid w:val="005A118C"/>
    <w:rsid w:val="005A141E"/>
    <w:rsid w:val="005A1703"/>
    <w:rsid w:val="005A1B3F"/>
    <w:rsid w:val="005A1B41"/>
    <w:rsid w:val="005A20CA"/>
    <w:rsid w:val="005A2844"/>
    <w:rsid w:val="005A339F"/>
    <w:rsid w:val="005A355E"/>
    <w:rsid w:val="005A3685"/>
    <w:rsid w:val="005A3882"/>
    <w:rsid w:val="005A3EA2"/>
    <w:rsid w:val="005A414A"/>
    <w:rsid w:val="005A4252"/>
    <w:rsid w:val="005A52CC"/>
    <w:rsid w:val="005A5788"/>
    <w:rsid w:val="005A5954"/>
    <w:rsid w:val="005A627B"/>
    <w:rsid w:val="005A6623"/>
    <w:rsid w:val="005A6853"/>
    <w:rsid w:val="005A704E"/>
    <w:rsid w:val="005A7DE0"/>
    <w:rsid w:val="005B0146"/>
    <w:rsid w:val="005B0AE2"/>
    <w:rsid w:val="005B0C03"/>
    <w:rsid w:val="005B1398"/>
    <w:rsid w:val="005B1412"/>
    <w:rsid w:val="005B1FBF"/>
    <w:rsid w:val="005B2292"/>
    <w:rsid w:val="005B289E"/>
    <w:rsid w:val="005B2B3C"/>
    <w:rsid w:val="005B2C32"/>
    <w:rsid w:val="005B2C54"/>
    <w:rsid w:val="005B2ED3"/>
    <w:rsid w:val="005B36EE"/>
    <w:rsid w:val="005B3B08"/>
    <w:rsid w:val="005B48F9"/>
    <w:rsid w:val="005B518D"/>
    <w:rsid w:val="005B5782"/>
    <w:rsid w:val="005B587A"/>
    <w:rsid w:val="005B5AA5"/>
    <w:rsid w:val="005B5FC2"/>
    <w:rsid w:val="005B70B7"/>
    <w:rsid w:val="005B7475"/>
    <w:rsid w:val="005B76D8"/>
    <w:rsid w:val="005C03AF"/>
    <w:rsid w:val="005C04FA"/>
    <w:rsid w:val="005C09F7"/>
    <w:rsid w:val="005C0E6D"/>
    <w:rsid w:val="005C15B2"/>
    <w:rsid w:val="005C1770"/>
    <w:rsid w:val="005C1A3A"/>
    <w:rsid w:val="005C1D4B"/>
    <w:rsid w:val="005C1E91"/>
    <w:rsid w:val="005C262D"/>
    <w:rsid w:val="005C2E2A"/>
    <w:rsid w:val="005C31BF"/>
    <w:rsid w:val="005C347D"/>
    <w:rsid w:val="005C413D"/>
    <w:rsid w:val="005C4284"/>
    <w:rsid w:val="005C493B"/>
    <w:rsid w:val="005C6501"/>
    <w:rsid w:val="005C6586"/>
    <w:rsid w:val="005C6F6F"/>
    <w:rsid w:val="005C725B"/>
    <w:rsid w:val="005C73E7"/>
    <w:rsid w:val="005D0391"/>
    <w:rsid w:val="005D03A6"/>
    <w:rsid w:val="005D0618"/>
    <w:rsid w:val="005D0C3E"/>
    <w:rsid w:val="005D1844"/>
    <w:rsid w:val="005D20CE"/>
    <w:rsid w:val="005D2579"/>
    <w:rsid w:val="005D2AB0"/>
    <w:rsid w:val="005D2B17"/>
    <w:rsid w:val="005D2D22"/>
    <w:rsid w:val="005D2F94"/>
    <w:rsid w:val="005D31BF"/>
    <w:rsid w:val="005D32E8"/>
    <w:rsid w:val="005D38E8"/>
    <w:rsid w:val="005D3F05"/>
    <w:rsid w:val="005D422A"/>
    <w:rsid w:val="005D45C4"/>
    <w:rsid w:val="005D4775"/>
    <w:rsid w:val="005D4C7C"/>
    <w:rsid w:val="005D54F2"/>
    <w:rsid w:val="005D58D2"/>
    <w:rsid w:val="005D625B"/>
    <w:rsid w:val="005D6AC4"/>
    <w:rsid w:val="005D7386"/>
    <w:rsid w:val="005D746E"/>
    <w:rsid w:val="005D771A"/>
    <w:rsid w:val="005D7BBE"/>
    <w:rsid w:val="005D7D75"/>
    <w:rsid w:val="005E052A"/>
    <w:rsid w:val="005E05B9"/>
    <w:rsid w:val="005E0AE7"/>
    <w:rsid w:val="005E0D18"/>
    <w:rsid w:val="005E1517"/>
    <w:rsid w:val="005E188F"/>
    <w:rsid w:val="005E1A99"/>
    <w:rsid w:val="005E1C7A"/>
    <w:rsid w:val="005E1C7F"/>
    <w:rsid w:val="005E1DCD"/>
    <w:rsid w:val="005E20E0"/>
    <w:rsid w:val="005E312D"/>
    <w:rsid w:val="005E324E"/>
    <w:rsid w:val="005E339E"/>
    <w:rsid w:val="005E34B7"/>
    <w:rsid w:val="005E3910"/>
    <w:rsid w:val="005E3A7D"/>
    <w:rsid w:val="005E3C19"/>
    <w:rsid w:val="005E48CA"/>
    <w:rsid w:val="005E68CA"/>
    <w:rsid w:val="005E6915"/>
    <w:rsid w:val="005E6BE7"/>
    <w:rsid w:val="005E73E5"/>
    <w:rsid w:val="005E7916"/>
    <w:rsid w:val="005E7AE8"/>
    <w:rsid w:val="005E7C2F"/>
    <w:rsid w:val="005E7DB0"/>
    <w:rsid w:val="005E7DB4"/>
    <w:rsid w:val="005F0256"/>
    <w:rsid w:val="005F0642"/>
    <w:rsid w:val="005F1113"/>
    <w:rsid w:val="005F1181"/>
    <w:rsid w:val="005F1286"/>
    <w:rsid w:val="005F134E"/>
    <w:rsid w:val="005F1B10"/>
    <w:rsid w:val="005F2179"/>
    <w:rsid w:val="005F22ED"/>
    <w:rsid w:val="005F2CA2"/>
    <w:rsid w:val="005F3117"/>
    <w:rsid w:val="005F3391"/>
    <w:rsid w:val="005F377F"/>
    <w:rsid w:val="005F424A"/>
    <w:rsid w:val="005F44D1"/>
    <w:rsid w:val="005F47F5"/>
    <w:rsid w:val="005F487B"/>
    <w:rsid w:val="005F4936"/>
    <w:rsid w:val="005F553A"/>
    <w:rsid w:val="005F5688"/>
    <w:rsid w:val="005F5B2D"/>
    <w:rsid w:val="005F5C03"/>
    <w:rsid w:val="005F624E"/>
    <w:rsid w:val="005F63E4"/>
    <w:rsid w:val="005F64D9"/>
    <w:rsid w:val="005F6976"/>
    <w:rsid w:val="005F6AC5"/>
    <w:rsid w:val="005F7053"/>
    <w:rsid w:val="005F788B"/>
    <w:rsid w:val="005F7974"/>
    <w:rsid w:val="005F7F6E"/>
    <w:rsid w:val="00600057"/>
    <w:rsid w:val="0060050B"/>
    <w:rsid w:val="006005E8"/>
    <w:rsid w:val="00601BFA"/>
    <w:rsid w:val="00602F69"/>
    <w:rsid w:val="0060300E"/>
    <w:rsid w:val="0060307C"/>
    <w:rsid w:val="00605380"/>
    <w:rsid w:val="006058B1"/>
    <w:rsid w:val="006058CF"/>
    <w:rsid w:val="0060595A"/>
    <w:rsid w:val="00606360"/>
    <w:rsid w:val="00606AC5"/>
    <w:rsid w:val="0060786D"/>
    <w:rsid w:val="00607A71"/>
    <w:rsid w:val="00607CC4"/>
    <w:rsid w:val="00610AAD"/>
    <w:rsid w:val="00610E47"/>
    <w:rsid w:val="00611028"/>
    <w:rsid w:val="00611056"/>
    <w:rsid w:val="00611087"/>
    <w:rsid w:val="00611516"/>
    <w:rsid w:val="00611682"/>
    <w:rsid w:val="00611995"/>
    <w:rsid w:val="00611A3D"/>
    <w:rsid w:val="00612824"/>
    <w:rsid w:val="00612976"/>
    <w:rsid w:val="00612B6B"/>
    <w:rsid w:val="0061381C"/>
    <w:rsid w:val="0061382D"/>
    <w:rsid w:val="00613930"/>
    <w:rsid w:val="006141D1"/>
    <w:rsid w:val="00614782"/>
    <w:rsid w:val="00615067"/>
    <w:rsid w:val="006152C5"/>
    <w:rsid w:val="00615583"/>
    <w:rsid w:val="00615AF8"/>
    <w:rsid w:val="00615B10"/>
    <w:rsid w:val="00616388"/>
    <w:rsid w:val="006169CD"/>
    <w:rsid w:val="00616B44"/>
    <w:rsid w:val="00616D13"/>
    <w:rsid w:val="006172DD"/>
    <w:rsid w:val="006173D1"/>
    <w:rsid w:val="00617B9F"/>
    <w:rsid w:val="00620919"/>
    <w:rsid w:val="00620A7C"/>
    <w:rsid w:val="00620DBE"/>
    <w:rsid w:val="00620F33"/>
    <w:rsid w:val="006214E0"/>
    <w:rsid w:val="006215BC"/>
    <w:rsid w:val="00621B06"/>
    <w:rsid w:val="00621D90"/>
    <w:rsid w:val="00621FFD"/>
    <w:rsid w:val="0062267B"/>
    <w:rsid w:val="00622783"/>
    <w:rsid w:val="00622806"/>
    <w:rsid w:val="0062313E"/>
    <w:rsid w:val="00624192"/>
    <w:rsid w:val="006246D1"/>
    <w:rsid w:val="00625DCB"/>
    <w:rsid w:val="006270EF"/>
    <w:rsid w:val="006275C3"/>
    <w:rsid w:val="006278C7"/>
    <w:rsid w:val="00627FCF"/>
    <w:rsid w:val="00630FD9"/>
    <w:rsid w:val="00631956"/>
    <w:rsid w:val="00631BDA"/>
    <w:rsid w:val="006320B6"/>
    <w:rsid w:val="006321E3"/>
    <w:rsid w:val="00632BA6"/>
    <w:rsid w:val="00632C1B"/>
    <w:rsid w:val="00632EE0"/>
    <w:rsid w:val="00633232"/>
    <w:rsid w:val="00633654"/>
    <w:rsid w:val="00633BCE"/>
    <w:rsid w:val="00634916"/>
    <w:rsid w:val="00634B38"/>
    <w:rsid w:val="00634DAE"/>
    <w:rsid w:val="00635544"/>
    <w:rsid w:val="006359B3"/>
    <w:rsid w:val="0063645F"/>
    <w:rsid w:val="00636A5D"/>
    <w:rsid w:val="00637AD6"/>
    <w:rsid w:val="00640D85"/>
    <w:rsid w:val="00640E1A"/>
    <w:rsid w:val="006411F5"/>
    <w:rsid w:val="006418B6"/>
    <w:rsid w:val="006418D2"/>
    <w:rsid w:val="00641EA0"/>
    <w:rsid w:val="00642D33"/>
    <w:rsid w:val="00642FEE"/>
    <w:rsid w:val="00643088"/>
    <w:rsid w:val="00643561"/>
    <w:rsid w:val="00643644"/>
    <w:rsid w:val="00643CC1"/>
    <w:rsid w:val="00644152"/>
    <w:rsid w:val="006441B9"/>
    <w:rsid w:val="006444DF"/>
    <w:rsid w:val="00645B82"/>
    <w:rsid w:val="00645D00"/>
    <w:rsid w:val="00645E63"/>
    <w:rsid w:val="00646845"/>
    <w:rsid w:val="00646A9E"/>
    <w:rsid w:val="00646C7D"/>
    <w:rsid w:val="00646F64"/>
    <w:rsid w:val="006472E3"/>
    <w:rsid w:val="00647F98"/>
    <w:rsid w:val="00651280"/>
    <w:rsid w:val="006517C2"/>
    <w:rsid w:val="00651A9C"/>
    <w:rsid w:val="00651B22"/>
    <w:rsid w:val="00651CBE"/>
    <w:rsid w:val="00651F4C"/>
    <w:rsid w:val="00651F65"/>
    <w:rsid w:val="006521C0"/>
    <w:rsid w:val="0065258F"/>
    <w:rsid w:val="00652ED4"/>
    <w:rsid w:val="006535A9"/>
    <w:rsid w:val="00653816"/>
    <w:rsid w:val="00653A75"/>
    <w:rsid w:val="00654135"/>
    <w:rsid w:val="006543AA"/>
    <w:rsid w:val="00654957"/>
    <w:rsid w:val="00654C29"/>
    <w:rsid w:val="00654C60"/>
    <w:rsid w:val="006551CA"/>
    <w:rsid w:val="006556D5"/>
    <w:rsid w:val="00655FDF"/>
    <w:rsid w:val="006562AD"/>
    <w:rsid w:val="006568D3"/>
    <w:rsid w:val="00656C6B"/>
    <w:rsid w:val="00657135"/>
    <w:rsid w:val="0065724E"/>
    <w:rsid w:val="00657586"/>
    <w:rsid w:val="0065775D"/>
    <w:rsid w:val="00657A6B"/>
    <w:rsid w:val="00657AA9"/>
    <w:rsid w:val="00657FD3"/>
    <w:rsid w:val="006601B9"/>
    <w:rsid w:val="00660A8E"/>
    <w:rsid w:val="006614E9"/>
    <w:rsid w:val="006615FA"/>
    <w:rsid w:val="00661DD4"/>
    <w:rsid w:val="00662954"/>
    <w:rsid w:val="006631FB"/>
    <w:rsid w:val="006632E0"/>
    <w:rsid w:val="006633C4"/>
    <w:rsid w:val="0066362D"/>
    <w:rsid w:val="00663835"/>
    <w:rsid w:val="00663ACD"/>
    <w:rsid w:val="00663B23"/>
    <w:rsid w:val="00663BF8"/>
    <w:rsid w:val="00663E05"/>
    <w:rsid w:val="0066458F"/>
    <w:rsid w:val="0066460E"/>
    <w:rsid w:val="006649E7"/>
    <w:rsid w:val="0066521F"/>
    <w:rsid w:val="006653BF"/>
    <w:rsid w:val="00665E1B"/>
    <w:rsid w:val="00666451"/>
    <w:rsid w:val="006666EB"/>
    <w:rsid w:val="00666FB2"/>
    <w:rsid w:val="006670F2"/>
    <w:rsid w:val="0066727B"/>
    <w:rsid w:val="0066798C"/>
    <w:rsid w:val="00667BBF"/>
    <w:rsid w:val="00667C73"/>
    <w:rsid w:val="006706E6"/>
    <w:rsid w:val="00670960"/>
    <w:rsid w:val="006709F4"/>
    <w:rsid w:val="00670A1A"/>
    <w:rsid w:val="0067139B"/>
    <w:rsid w:val="00671883"/>
    <w:rsid w:val="00672438"/>
    <w:rsid w:val="00672BA4"/>
    <w:rsid w:val="00672CFE"/>
    <w:rsid w:val="00672F84"/>
    <w:rsid w:val="006731D7"/>
    <w:rsid w:val="0067337D"/>
    <w:rsid w:val="00673CDB"/>
    <w:rsid w:val="00674074"/>
    <w:rsid w:val="00674B17"/>
    <w:rsid w:val="00675056"/>
    <w:rsid w:val="00675517"/>
    <w:rsid w:val="00675734"/>
    <w:rsid w:val="00675C52"/>
    <w:rsid w:val="006761E5"/>
    <w:rsid w:val="00676354"/>
    <w:rsid w:val="0067681F"/>
    <w:rsid w:val="006772ED"/>
    <w:rsid w:val="006772FF"/>
    <w:rsid w:val="006773AA"/>
    <w:rsid w:val="00677670"/>
    <w:rsid w:val="00677E34"/>
    <w:rsid w:val="006801AA"/>
    <w:rsid w:val="006801D0"/>
    <w:rsid w:val="006806C3"/>
    <w:rsid w:val="00680C7D"/>
    <w:rsid w:val="006811C0"/>
    <w:rsid w:val="00681A4B"/>
    <w:rsid w:val="00682003"/>
    <w:rsid w:val="00682438"/>
    <w:rsid w:val="00682503"/>
    <w:rsid w:val="00682665"/>
    <w:rsid w:val="006827C8"/>
    <w:rsid w:val="00683839"/>
    <w:rsid w:val="00683992"/>
    <w:rsid w:val="006849EF"/>
    <w:rsid w:val="00684BE9"/>
    <w:rsid w:val="00685A89"/>
    <w:rsid w:val="00686118"/>
    <w:rsid w:val="006870BF"/>
    <w:rsid w:val="0068722C"/>
    <w:rsid w:val="006878B0"/>
    <w:rsid w:val="00687964"/>
    <w:rsid w:val="00687C0B"/>
    <w:rsid w:val="00687FD6"/>
    <w:rsid w:val="00690200"/>
    <w:rsid w:val="006909FF"/>
    <w:rsid w:val="00690B9F"/>
    <w:rsid w:val="00690CF3"/>
    <w:rsid w:val="006912C4"/>
    <w:rsid w:val="006919EB"/>
    <w:rsid w:val="00691A96"/>
    <w:rsid w:val="006923E1"/>
    <w:rsid w:val="00692B0E"/>
    <w:rsid w:val="0069320F"/>
    <w:rsid w:val="0069339A"/>
    <w:rsid w:val="00693765"/>
    <w:rsid w:val="00694125"/>
    <w:rsid w:val="00695234"/>
    <w:rsid w:val="006953D0"/>
    <w:rsid w:val="006954A7"/>
    <w:rsid w:val="00695FCD"/>
    <w:rsid w:val="006963C3"/>
    <w:rsid w:val="006966FF"/>
    <w:rsid w:val="006968A3"/>
    <w:rsid w:val="0069730F"/>
    <w:rsid w:val="0069737F"/>
    <w:rsid w:val="00697684"/>
    <w:rsid w:val="006976F2"/>
    <w:rsid w:val="0069777D"/>
    <w:rsid w:val="00697ED5"/>
    <w:rsid w:val="006A01C1"/>
    <w:rsid w:val="006A0326"/>
    <w:rsid w:val="006A0641"/>
    <w:rsid w:val="006A0935"/>
    <w:rsid w:val="006A0A1A"/>
    <w:rsid w:val="006A1004"/>
    <w:rsid w:val="006A12CE"/>
    <w:rsid w:val="006A1705"/>
    <w:rsid w:val="006A18AF"/>
    <w:rsid w:val="006A21B8"/>
    <w:rsid w:val="006A22A9"/>
    <w:rsid w:val="006A24E3"/>
    <w:rsid w:val="006A3054"/>
    <w:rsid w:val="006A309D"/>
    <w:rsid w:val="006A30D5"/>
    <w:rsid w:val="006A347F"/>
    <w:rsid w:val="006A34AD"/>
    <w:rsid w:val="006A3923"/>
    <w:rsid w:val="006A3C8C"/>
    <w:rsid w:val="006A48AA"/>
    <w:rsid w:val="006A4F0A"/>
    <w:rsid w:val="006A5827"/>
    <w:rsid w:val="006A5B84"/>
    <w:rsid w:val="006A6B67"/>
    <w:rsid w:val="006A6C6B"/>
    <w:rsid w:val="006A7A67"/>
    <w:rsid w:val="006A7C2B"/>
    <w:rsid w:val="006B0223"/>
    <w:rsid w:val="006B041F"/>
    <w:rsid w:val="006B0490"/>
    <w:rsid w:val="006B0648"/>
    <w:rsid w:val="006B0F5B"/>
    <w:rsid w:val="006B0F8A"/>
    <w:rsid w:val="006B238C"/>
    <w:rsid w:val="006B28EC"/>
    <w:rsid w:val="006B2B9F"/>
    <w:rsid w:val="006B2DD4"/>
    <w:rsid w:val="006B3D0B"/>
    <w:rsid w:val="006B425A"/>
    <w:rsid w:val="006B5121"/>
    <w:rsid w:val="006B5176"/>
    <w:rsid w:val="006B5B31"/>
    <w:rsid w:val="006B5BA5"/>
    <w:rsid w:val="006B5DF8"/>
    <w:rsid w:val="006B6598"/>
    <w:rsid w:val="006B665D"/>
    <w:rsid w:val="006B6A05"/>
    <w:rsid w:val="006B6DB1"/>
    <w:rsid w:val="006B71B0"/>
    <w:rsid w:val="006B78B0"/>
    <w:rsid w:val="006B7FC2"/>
    <w:rsid w:val="006C00F1"/>
    <w:rsid w:val="006C071A"/>
    <w:rsid w:val="006C0EFE"/>
    <w:rsid w:val="006C105A"/>
    <w:rsid w:val="006C1155"/>
    <w:rsid w:val="006C145A"/>
    <w:rsid w:val="006C19EB"/>
    <w:rsid w:val="006C1C33"/>
    <w:rsid w:val="006C253C"/>
    <w:rsid w:val="006C2AC1"/>
    <w:rsid w:val="006C2E84"/>
    <w:rsid w:val="006C31A4"/>
    <w:rsid w:val="006C3878"/>
    <w:rsid w:val="006C3ADC"/>
    <w:rsid w:val="006C3D53"/>
    <w:rsid w:val="006C46DF"/>
    <w:rsid w:val="006C47F6"/>
    <w:rsid w:val="006C529B"/>
    <w:rsid w:val="006C5373"/>
    <w:rsid w:val="006C5562"/>
    <w:rsid w:val="006C5AE8"/>
    <w:rsid w:val="006C5B7E"/>
    <w:rsid w:val="006C5F01"/>
    <w:rsid w:val="006C5F77"/>
    <w:rsid w:val="006C6420"/>
    <w:rsid w:val="006C6563"/>
    <w:rsid w:val="006C6649"/>
    <w:rsid w:val="006C6B5B"/>
    <w:rsid w:val="006C6BD1"/>
    <w:rsid w:val="006C6FC0"/>
    <w:rsid w:val="006C7428"/>
    <w:rsid w:val="006C747A"/>
    <w:rsid w:val="006C75B2"/>
    <w:rsid w:val="006C79B8"/>
    <w:rsid w:val="006D044D"/>
    <w:rsid w:val="006D185D"/>
    <w:rsid w:val="006D18AC"/>
    <w:rsid w:val="006D1A11"/>
    <w:rsid w:val="006D1DA7"/>
    <w:rsid w:val="006D1F7A"/>
    <w:rsid w:val="006D1FF0"/>
    <w:rsid w:val="006D2142"/>
    <w:rsid w:val="006D2814"/>
    <w:rsid w:val="006D2DAC"/>
    <w:rsid w:val="006D32D8"/>
    <w:rsid w:val="006D3561"/>
    <w:rsid w:val="006D3A78"/>
    <w:rsid w:val="006D3BCC"/>
    <w:rsid w:val="006D3F34"/>
    <w:rsid w:val="006D6459"/>
    <w:rsid w:val="006D6876"/>
    <w:rsid w:val="006D6C01"/>
    <w:rsid w:val="006D6C65"/>
    <w:rsid w:val="006D712B"/>
    <w:rsid w:val="006D7134"/>
    <w:rsid w:val="006D714E"/>
    <w:rsid w:val="006D73AD"/>
    <w:rsid w:val="006D758F"/>
    <w:rsid w:val="006E0802"/>
    <w:rsid w:val="006E12AF"/>
    <w:rsid w:val="006E1723"/>
    <w:rsid w:val="006E1813"/>
    <w:rsid w:val="006E19D6"/>
    <w:rsid w:val="006E1F38"/>
    <w:rsid w:val="006E2E3F"/>
    <w:rsid w:val="006E314B"/>
    <w:rsid w:val="006E390C"/>
    <w:rsid w:val="006E3B6C"/>
    <w:rsid w:val="006E54B7"/>
    <w:rsid w:val="006E54CB"/>
    <w:rsid w:val="006E5948"/>
    <w:rsid w:val="006E5E76"/>
    <w:rsid w:val="006E5FCA"/>
    <w:rsid w:val="006E60EA"/>
    <w:rsid w:val="006E703C"/>
    <w:rsid w:val="006E736F"/>
    <w:rsid w:val="006E79F6"/>
    <w:rsid w:val="006E7A0E"/>
    <w:rsid w:val="006E7F5A"/>
    <w:rsid w:val="006F001D"/>
    <w:rsid w:val="006F0303"/>
    <w:rsid w:val="006F12C1"/>
    <w:rsid w:val="006F133B"/>
    <w:rsid w:val="006F15C4"/>
    <w:rsid w:val="006F1601"/>
    <w:rsid w:val="006F1B1E"/>
    <w:rsid w:val="006F1DE4"/>
    <w:rsid w:val="006F1E75"/>
    <w:rsid w:val="006F1E7F"/>
    <w:rsid w:val="006F249B"/>
    <w:rsid w:val="006F2B03"/>
    <w:rsid w:val="006F3D90"/>
    <w:rsid w:val="006F4531"/>
    <w:rsid w:val="006F558A"/>
    <w:rsid w:val="006F55A8"/>
    <w:rsid w:val="006F57BF"/>
    <w:rsid w:val="006F583A"/>
    <w:rsid w:val="006F5D4E"/>
    <w:rsid w:val="006F5E05"/>
    <w:rsid w:val="006F60C2"/>
    <w:rsid w:val="006F66B2"/>
    <w:rsid w:val="006F6B25"/>
    <w:rsid w:val="006F710D"/>
    <w:rsid w:val="006F7F7C"/>
    <w:rsid w:val="006F7FB7"/>
    <w:rsid w:val="00700928"/>
    <w:rsid w:val="00700C22"/>
    <w:rsid w:val="007014DF"/>
    <w:rsid w:val="0070200C"/>
    <w:rsid w:val="00702459"/>
    <w:rsid w:val="00702A77"/>
    <w:rsid w:val="0070304F"/>
    <w:rsid w:val="00703897"/>
    <w:rsid w:val="00703D36"/>
    <w:rsid w:val="00703DAA"/>
    <w:rsid w:val="0070430B"/>
    <w:rsid w:val="007045CF"/>
    <w:rsid w:val="00704D7E"/>
    <w:rsid w:val="00704DE8"/>
    <w:rsid w:val="00705127"/>
    <w:rsid w:val="00706469"/>
    <w:rsid w:val="0070666F"/>
    <w:rsid w:val="00706745"/>
    <w:rsid w:val="00706758"/>
    <w:rsid w:val="00706A65"/>
    <w:rsid w:val="00706B11"/>
    <w:rsid w:val="00706C9C"/>
    <w:rsid w:val="00707459"/>
    <w:rsid w:val="007074A9"/>
    <w:rsid w:val="007076C1"/>
    <w:rsid w:val="00707B39"/>
    <w:rsid w:val="00707D08"/>
    <w:rsid w:val="00707DAD"/>
    <w:rsid w:val="00710438"/>
    <w:rsid w:val="00710BB9"/>
    <w:rsid w:val="00710BEE"/>
    <w:rsid w:val="00710DE5"/>
    <w:rsid w:val="007110CA"/>
    <w:rsid w:val="00711857"/>
    <w:rsid w:val="00711D4E"/>
    <w:rsid w:val="00711E6A"/>
    <w:rsid w:val="00712061"/>
    <w:rsid w:val="007120FB"/>
    <w:rsid w:val="0071244B"/>
    <w:rsid w:val="00712C43"/>
    <w:rsid w:val="0071338C"/>
    <w:rsid w:val="0071368A"/>
    <w:rsid w:val="00713811"/>
    <w:rsid w:val="00714393"/>
    <w:rsid w:val="00714417"/>
    <w:rsid w:val="007146C3"/>
    <w:rsid w:val="00714A00"/>
    <w:rsid w:val="00714CF8"/>
    <w:rsid w:val="00714F3A"/>
    <w:rsid w:val="0071588F"/>
    <w:rsid w:val="007158D3"/>
    <w:rsid w:val="00715961"/>
    <w:rsid w:val="007159E9"/>
    <w:rsid w:val="00715EB8"/>
    <w:rsid w:val="00716AE0"/>
    <w:rsid w:val="00716F10"/>
    <w:rsid w:val="007170C4"/>
    <w:rsid w:val="0071767D"/>
    <w:rsid w:val="00717C5A"/>
    <w:rsid w:val="00717E62"/>
    <w:rsid w:val="007200DE"/>
    <w:rsid w:val="00720F62"/>
    <w:rsid w:val="007218E6"/>
    <w:rsid w:val="00721BE8"/>
    <w:rsid w:val="00721ECB"/>
    <w:rsid w:val="00722FF7"/>
    <w:rsid w:val="00723511"/>
    <w:rsid w:val="00723712"/>
    <w:rsid w:val="00723970"/>
    <w:rsid w:val="00723AE9"/>
    <w:rsid w:val="00723B86"/>
    <w:rsid w:val="007240C8"/>
    <w:rsid w:val="007241CC"/>
    <w:rsid w:val="007241D3"/>
    <w:rsid w:val="00724410"/>
    <w:rsid w:val="007251EC"/>
    <w:rsid w:val="007255BA"/>
    <w:rsid w:val="007257AB"/>
    <w:rsid w:val="00725B01"/>
    <w:rsid w:val="00725B13"/>
    <w:rsid w:val="00725DBC"/>
    <w:rsid w:val="00725E7A"/>
    <w:rsid w:val="00725F47"/>
    <w:rsid w:val="00726472"/>
    <w:rsid w:val="00726FF8"/>
    <w:rsid w:val="00727185"/>
    <w:rsid w:val="007274C7"/>
    <w:rsid w:val="00727AC6"/>
    <w:rsid w:val="00730303"/>
    <w:rsid w:val="00730637"/>
    <w:rsid w:val="00730762"/>
    <w:rsid w:val="00730910"/>
    <w:rsid w:val="00730E8E"/>
    <w:rsid w:val="007317F6"/>
    <w:rsid w:val="007323BF"/>
    <w:rsid w:val="00732C37"/>
    <w:rsid w:val="0073370D"/>
    <w:rsid w:val="00733CE9"/>
    <w:rsid w:val="00733F33"/>
    <w:rsid w:val="00734C90"/>
    <w:rsid w:val="00735377"/>
    <w:rsid w:val="007356D8"/>
    <w:rsid w:val="007359FD"/>
    <w:rsid w:val="00735AFA"/>
    <w:rsid w:val="00735EE2"/>
    <w:rsid w:val="00735F0C"/>
    <w:rsid w:val="0073601B"/>
    <w:rsid w:val="00736600"/>
    <w:rsid w:val="00736757"/>
    <w:rsid w:val="007367C1"/>
    <w:rsid w:val="00736A9A"/>
    <w:rsid w:val="00736D9B"/>
    <w:rsid w:val="00737469"/>
    <w:rsid w:val="007374A3"/>
    <w:rsid w:val="0073783D"/>
    <w:rsid w:val="00737BE5"/>
    <w:rsid w:val="00737C4A"/>
    <w:rsid w:val="00737CB1"/>
    <w:rsid w:val="00737D80"/>
    <w:rsid w:val="00737F15"/>
    <w:rsid w:val="00740848"/>
    <w:rsid w:val="00740B92"/>
    <w:rsid w:val="0074174C"/>
    <w:rsid w:val="0074176A"/>
    <w:rsid w:val="007418BB"/>
    <w:rsid w:val="00741920"/>
    <w:rsid w:val="00741D48"/>
    <w:rsid w:val="00741F65"/>
    <w:rsid w:val="00742278"/>
    <w:rsid w:val="00742E05"/>
    <w:rsid w:val="0074300D"/>
    <w:rsid w:val="00743786"/>
    <w:rsid w:val="00743E0A"/>
    <w:rsid w:val="00743FE1"/>
    <w:rsid w:val="00744A79"/>
    <w:rsid w:val="00744F73"/>
    <w:rsid w:val="00745182"/>
    <w:rsid w:val="00745A76"/>
    <w:rsid w:val="00745D78"/>
    <w:rsid w:val="00745DAB"/>
    <w:rsid w:val="00745F95"/>
    <w:rsid w:val="0074644B"/>
    <w:rsid w:val="007467DE"/>
    <w:rsid w:val="00746924"/>
    <w:rsid w:val="00746DFD"/>
    <w:rsid w:val="00746F69"/>
    <w:rsid w:val="00750026"/>
    <w:rsid w:val="00750141"/>
    <w:rsid w:val="00750A67"/>
    <w:rsid w:val="00751033"/>
    <w:rsid w:val="0075171F"/>
    <w:rsid w:val="00751F47"/>
    <w:rsid w:val="00752656"/>
    <w:rsid w:val="00753345"/>
    <w:rsid w:val="007533FF"/>
    <w:rsid w:val="00753771"/>
    <w:rsid w:val="0075421C"/>
    <w:rsid w:val="007545F6"/>
    <w:rsid w:val="007549CF"/>
    <w:rsid w:val="007549DC"/>
    <w:rsid w:val="00754DF6"/>
    <w:rsid w:val="00755109"/>
    <w:rsid w:val="00755474"/>
    <w:rsid w:val="00755DF2"/>
    <w:rsid w:val="00755E28"/>
    <w:rsid w:val="00756188"/>
    <w:rsid w:val="007564FA"/>
    <w:rsid w:val="00756525"/>
    <w:rsid w:val="0075677F"/>
    <w:rsid w:val="00757233"/>
    <w:rsid w:val="0075789F"/>
    <w:rsid w:val="007578D5"/>
    <w:rsid w:val="00757E5F"/>
    <w:rsid w:val="00760096"/>
    <w:rsid w:val="007600AA"/>
    <w:rsid w:val="007603BF"/>
    <w:rsid w:val="00760AD0"/>
    <w:rsid w:val="00760C52"/>
    <w:rsid w:val="00760F81"/>
    <w:rsid w:val="0076121A"/>
    <w:rsid w:val="00761E43"/>
    <w:rsid w:val="007623A6"/>
    <w:rsid w:val="00762B2C"/>
    <w:rsid w:val="00763741"/>
    <w:rsid w:val="0076381A"/>
    <w:rsid w:val="0076389C"/>
    <w:rsid w:val="00764019"/>
    <w:rsid w:val="00764D89"/>
    <w:rsid w:val="007651BB"/>
    <w:rsid w:val="00765679"/>
    <w:rsid w:val="00765A79"/>
    <w:rsid w:val="00765D91"/>
    <w:rsid w:val="00765EFB"/>
    <w:rsid w:val="00766863"/>
    <w:rsid w:val="007669B1"/>
    <w:rsid w:val="007669CF"/>
    <w:rsid w:val="00766D57"/>
    <w:rsid w:val="00766FBB"/>
    <w:rsid w:val="0076703E"/>
    <w:rsid w:val="00767747"/>
    <w:rsid w:val="00767CD4"/>
    <w:rsid w:val="0077000C"/>
    <w:rsid w:val="007700C7"/>
    <w:rsid w:val="00770FB8"/>
    <w:rsid w:val="007710D4"/>
    <w:rsid w:val="0077170F"/>
    <w:rsid w:val="00771AAA"/>
    <w:rsid w:val="00771DC8"/>
    <w:rsid w:val="00772D4B"/>
    <w:rsid w:val="00773A41"/>
    <w:rsid w:val="00773CDC"/>
    <w:rsid w:val="00773E52"/>
    <w:rsid w:val="007745AB"/>
    <w:rsid w:val="00774638"/>
    <w:rsid w:val="00775248"/>
    <w:rsid w:val="00775378"/>
    <w:rsid w:val="00775C7D"/>
    <w:rsid w:val="00775D57"/>
    <w:rsid w:val="00776121"/>
    <w:rsid w:val="00777862"/>
    <w:rsid w:val="00777E89"/>
    <w:rsid w:val="00780128"/>
    <w:rsid w:val="00780486"/>
    <w:rsid w:val="007806CC"/>
    <w:rsid w:val="0078090B"/>
    <w:rsid w:val="0078114D"/>
    <w:rsid w:val="00781C15"/>
    <w:rsid w:val="007823E2"/>
    <w:rsid w:val="00782430"/>
    <w:rsid w:val="0078291D"/>
    <w:rsid w:val="00782C04"/>
    <w:rsid w:val="00782CB2"/>
    <w:rsid w:val="00782DAC"/>
    <w:rsid w:val="007833E5"/>
    <w:rsid w:val="00783C55"/>
    <w:rsid w:val="00783EAD"/>
    <w:rsid w:val="00784A61"/>
    <w:rsid w:val="00785050"/>
    <w:rsid w:val="007861EB"/>
    <w:rsid w:val="007865AE"/>
    <w:rsid w:val="0078661D"/>
    <w:rsid w:val="00786B4F"/>
    <w:rsid w:val="00786C1F"/>
    <w:rsid w:val="00786CF6"/>
    <w:rsid w:val="007873D3"/>
    <w:rsid w:val="007874D2"/>
    <w:rsid w:val="00787A60"/>
    <w:rsid w:val="007901ED"/>
    <w:rsid w:val="007907C0"/>
    <w:rsid w:val="007912DF"/>
    <w:rsid w:val="007915B1"/>
    <w:rsid w:val="00792423"/>
    <w:rsid w:val="00792A6D"/>
    <w:rsid w:val="00792BA6"/>
    <w:rsid w:val="00792DE9"/>
    <w:rsid w:val="0079335C"/>
    <w:rsid w:val="0079344B"/>
    <w:rsid w:val="007938EE"/>
    <w:rsid w:val="00793B1E"/>
    <w:rsid w:val="00794680"/>
    <w:rsid w:val="007949F1"/>
    <w:rsid w:val="00794EEC"/>
    <w:rsid w:val="0079506D"/>
    <w:rsid w:val="00795D96"/>
    <w:rsid w:val="00796466"/>
    <w:rsid w:val="00796871"/>
    <w:rsid w:val="007968A5"/>
    <w:rsid w:val="00796AB3"/>
    <w:rsid w:val="00797206"/>
    <w:rsid w:val="0079742C"/>
    <w:rsid w:val="007978E5"/>
    <w:rsid w:val="00797E1E"/>
    <w:rsid w:val="007A0134"/>
    <w:rsid w:val="007A0240"/>
    <w:rsid w:val="007A06B0"/>
    <w:rsid w:val="007A0855"/>
    <w:rsid w:val="007A10C7"/>
    <w:rsid w:val="007A129F"/>
    <w:rsid w:val="007A13FE"/>
    <w:rsid w:val="007A15C4"/>
    <w:rsid w:val="007A1AF3"/>
    <w:rsid w:val="007A2604"/>
    <w:rsid w:val="007A2860"/>
    <w:rsid w:val="007A3083"/>
    <w:rsid w:val="007A32B8"/>
    <w:rsid w:val="007A3684"/>
    <w:rsid w:val="007A387D"/>
    <w:rsid w:val="007A39A1"/>
    <w:rsid w:val="007A3BC8"/>
    <w:rsid w:val="007A3CF5"/>
    <w:rsid w:val="007A3D9F"/>
    <w:rsid w:val="007A3E85"/>
    <w:rsid w:val="007A3EEC"/>
    <w:rsid w:val="007A3F9F"/>
    <w:rsid w:val="007A42ED"/>
    <w:rsid w:val="007A439F"/>
    <w:rsid w:val="007A4435"/>
    <w:rsid w:val="007A4445"/>
    <w:rsid w:val="007A4AB1"/>
    <w:rsid w:val="007A4C0B"/>
    <w:rsid w:val="007A4E8D"/>
    <w:rsid w:val="007A5791"/>
    <w:rsid w:val="007A5B22"/>
    <w:rsid w:val="007A6786"/>
    <w:rsid w:val="007A6814"/>
    <w:rsid w:val="007A6C5F"/>
    <w:rsid w:val="007A75EA"/>
    <w:rsid w:val="007A7A8A"/>
    <w:rsid w:val="007B064A"/>
    <w:rsid w:val="007B0953"/>
    <w:rsid w:val="007B0DBF"/>
    <w:rsid w:val="007B13E5"/>
    <w:rsid w:val="007B183B"/>
    <w:rsid w:val="007B1FCD"/>
    <w:rsid w:val="007B2110"/>
    <w:rsid w:val="007B3019"/>
    <w:rsid w:val="007B30A9"/>
    <w:rsid w:val="007B35D5"/>
    <w:rsid w:val="007B37DD"/>
    <w:rsid w:val="007B3855"/>
    <w:rsid w:val="007B3C6A"/>
    <w:rsid w:val="007B3E3B"/>
    <w:rsid w:val="007B3EBC"/>
    <w:rsid w:val="007B43AE"/>
    <w:rsid w:val="007B4BBD"/>
    <w:rsid w:val="007B51DE"/>
    <w:rsid w:val="007B5DB2"/>
    <w:rsid w:val="007B60D4"/>
    <w:rsid w:val="007B6558"/>
    <w:rsid w:val="007B7334"/>
    <w:rsid w:val="007B7898"/>
    <w:rsid w:val="007B798F"/>
    <w:rsid w:val="007B7990"/>
    <w:rsid w:val="007C0C43"/>
    <w:rsid w:val="007C0DBB"/>
    <w:rsid w:val="007C14AF"/>
    <w:rsid w:val="007C1598"/>
    <w:rsid w:val="007C15D5"/>
    <w:rsid w:val="007C1FAD"/>
    <w:rsid w:val="007C2374"/>
    <w:rsid w:val="007C24BE"/>
    <w:rsid w:val="007C2629"/>
    <w:rsid w:val="007C3258"/>
    <w:rsid w:val="007C325B"/>
    <w:rsid w:val="007C3763"/>
    <w:rsid w:val="007C3B75"/>
    <w:rsid w:val="007C3D1C"/>
    <w:rsid w:val="007C4B41"/>
    <w:rsid w:val="007C5173"/>
    <w:rsid w:val="007C530E"/>
    <w:rsid w:val="007C6569"/>
    <w:rsid w:val="007C7075"/>
    <w:rsid w:val="007C747C"/>
    <w:rsid w:val="007C7800"/>
    <w:rsid w:val="007C7D41"/>
    <w:rsid w:val="007D0278"/>
    <w:rsid w:val="007D033A"/>
    <w:rsid w:val="007D048E"/>
    <w:rsid w:val="007D05F0"/>
    <w:rsid w:val="007D10E8"/>
    <w:rsid w:val="007D1243"/>
    <w:rsid w:val="007D124B"/>
    <w:rsid w:val="007D1356"/>
    <w:rsid w:val="007D1511"/>
    <w:rsid w:val="007D17C7"/>
    <w:rsid w:val="007D1B94"/>
    <w:rsid w:val="007D1C64"/>
    <w:rsid w:val="007D2210"/>
    <w:rsid w:val="007D229C"/>
    <w:rsid w:val="007D2864"/>
    <w:rsid w:val="007D2CD0"/>
    <w:rsid w:val="007D3110"/>
    <w:rsid w:val="007D37E7"/>
    <w:rsid w:val="007D395B"/>
    <w:rsid w:val="007D3DEE"/>
    <w:rsid w:val="007D4D65"/>
    <w:rsid w:val="007D50DA"/>
    <w:rsid w:val="007D6AC2"/>
    <w:rsid w:val="007D74D6"/>
    <w:rsid w:val="007D759D"/>
    <w:rsid w:val="007D7654"/>
    <w:rsid w:val="007D779C"/>
    <w:rsid w:val="007D796A"/>
    <w:rsid w:val="007D7FE4"/>
    <w:rsid w:val="007E061A"/>
    <w:rsid w:val="007E0AAE"/>
    <w:rsid w:val="007E0BCA"/>
    <w:rsid w:val="007E0D29"/>
    <w:rsid w:val="007E10A3"/>
    <w:rsid w:val="007E1215"/>
    <w:rsid w:val="007E1337"/>
    <w:rsid w:val="007E16CE"/>
    <w:rsid w:val="007E188B"/>
    <w:rsid w:val="007E190D"/>
    <w:rsid w:val="007E26A2"/>
    <w:rsid w:val="007E3E45"/>
    <w:rsid w:val="007E4991"/>
    <w:rsid w:val="007E5611"/>
    <w:rsid w:val="007E58EB"/>
    <w:rsid w:val="007E6116"/>
    <w:rsid w:val="007E6165"/>
    <w:rsid w:val="007E65D8"/>
    <w:rsid w:val="007E689F"/>
    <w:rsid w:val="007E68D8"/>
    <w:rsid w:val="007E6A61"/>
    <w:rsid w:val="007E7653"/>
    <w:rsid w:val="007F03CF"/>
    <w:rsid w:val="007F0547"/>
    <w:rsid w:val="007F093A"/>
    <w:rsid w:val="007F0965"/>
    <w:rsid w:val="007F0B9A"/>
    <w:rsid w:val="007F1330"/>
    <w:rsid w:val="007F1E62"/>
    <w:rsid w:val="007F2119"/>
    <w:rsid w:val="007F21CA"/>
    <w:rsid w:val="007F243C"/>
    <w:rsid w:val="007F2806"/>
    <w:rsid w:val="007F2DF7"/>
    <w:rsid w:val="007F362A"/>
    <w:rsid w:val="007F3CD8"/>
    <w:rsid w:val="007F3E1B"/>
    <w:rsid w:val="007F3F6A"/>
    <w:rsid w:val="007F4C69"/>
    <w:rsid w:val="007F5465"/>
    <w:rsid w:val="007F5942"/>
    <w:rsid w:val="007F603A"/>
    <w:rsid w:val="007F62B9"/>
    <w:rsid w:val="007F62CC"/>
    <w:rsid w:val="007F6C8D"/>
    <w:rsid w:val="007F6CBB"/>
    <w:rsid w:val="007F787B"/>
    <w:rsid w:val="00800048"/>
    <w:rsid w:val="00800706"/>
    <w:rsid w:val="00800DC7"/>
    <w:rsid w:val="00801584"/>
    <w:rsid w:val="008015B1"/>
    <w:rsid w:val="008017F7"/>
    <w:rsid w:val="0080183D"/>
    <w:rsid w:val="00801A51"/>
    <w:rsid w:val="00801D16"/>
    <w:rsid w:val="00801E12"/>
    <w:rsid w:val="0080206B"/>
    <w:rsid w:val="0080231C"/>
    <w:rsid w:val="008027D6"/>
    <w:rsid w:val="00803284"/>
    <w:rsid w:val="008032BC"/>
    <w:rsid w:val="008036BC"/>
    <w:rsid w:val="00803ABB"/>
    <w:rsid w:val="00803C8B"/>
    <w:rsid w:val="00803DD5"/>
    <w:rsid w:val="008041DD"/>
    <w:rsid w:val="00804376"/>
    <w:rsid w:val="00805264"/>
    <w:rsid w:val="008057DC"/>
    <w:rsid w:val="00805AFA"/>
    <w:rsid w:val="00805D0F"/>
    <w:rsid w:val="00805F09"/>
    <w:rsid w:val="00806211"/>
    <w:rsid w:val="00806882"/>
    <w:rsid w:val="00806B1C"/>
    <w:rsid w:val="00806CB2"/>
    <w:rsid w:val="00806D94"/>
    <w:rsid w:val="00806E48"/>
    <w:rsid w:val="00806F96"/>
    <w:rsid w:val="008072B9"/>
    <w:rsid w:val="00807691"/>
    <w:rsid w:val="00807880"/>
    <w:rsid w:val="008079C8"/>
    <w:rsid w:val="00810563"/>
    <w:rsid w:val="008105ED"/>
    <w:rsid w:val="008106F4"/>
    <w:rsid w:val="0081122B"/>
    <w:rsid w:val="00811780"/>
    <w:rsid w:val="00811B69"/>
    <w:rsid w:val="00812422"/>
    <w:rsid w:val="00812AE2"/>
    <w:rsid w:val="00813522"/>
    <w:rsid w:val="0081352E"/>
    <w:rsid w:val="00813DDB"/>
    <w:rsid w:val="00813EAC"/>
    <w:rsid w:val="00814141"/>
    <w:rsid w:val="00814783"/>
    <w:rsid w:val="008148FA"/>
    <w:rsid w:val="0081493E"/>
    <w:rsid w:val="00814CD8"/>
    <w:rsid w:val="00815436"/>
    <w:rsid w:val="00815490"/>
    <w:rsid w:val="00815B71"/>
    <w:rsid w:val="00816490"/>
    <w:rsid w:val="0081651B"/>
    <w:rsid w:val="008166C5"/>
    <w:rsid w:val="008169FA"/>
    <w:rsid w:val="00816CAB"/>
    <w:rsid w:val="00816DA8"/>
    <w:rsid w:val="008174D7"/>
    <w:rsid w:val="00817818"/>
    <w:rsid w:val="00817922"/>
    <w:rsid w:val="00820180"/>
    <w:rsid w:val="0082047B"/>
    <w:rsid w:val="00820A35"/>
    <w:rsid w:val="00820AC7"/>
    <w:rsid w:val="00820B2A"/>
    <w:rsid w:val="0082103E"/>
    <w:rsid w:val="00821765"/>
    <w:rsid w:val="00821914"/>
    <w:rsid w:val="00821C5A"/>
    <w:rsid w:val="0082211E"/>
    <w:rsid w:val="008229A8"/>
    <w:rsid w:val="00823CB3"/>
    <w:rsid w:val="00823E85"/>
    <w:rsid w:val="00823FAD"/>
    <w:rsid w:val="00824470"/>
    <w:rsid w:val="0082462B"/>
    <w:rsid w:val="00824A3D"/>
    <w:rsid w:val="00824FB1"/>
    <w:rsid w:val="0082503B"/>
    <w:rsid w:val="0082524A"/>
    <w:rsid w:val="008260D9"/>
    <w:rsid w:val="0082632A"/>
    <w:rsid w:val="00826B88"/>
    <w:rsid w:val="00827518"/>
    <w:rsid w:val="00827935"/>
    <w:rsid w:val="00827B0F"/>
    <w:rsid w:val="00827B63"/>
    <w:rsid w:val="00827BB5"/>
    <w:rsid w:val="00830A0D"/>
    <w:rsid w:val="00830D91"/>
    <w:rsid w:val="00830E21"/>
    <w:rsid w:val="00831230"/>
    <w:rsid w:val="008314FE"/>
    <w:rsid w:val="00831620"/>
    <w:rsid w:val="00831958"/>
    <w:rsid w:val="00831BF7"/>
    <w:rsid w:val="00832068"/>
    <w:rsid w:val="00832727"/>
    <w:rsid w:val="0083272C"/>
    <w:rsid w:val="0083293F"/>
    <w:rsid w:val="00832AF5"/>
    <w:rsid w:val="008332B2"/>
    <w:rsid w:val="00833813"/>
    <w:rsid w:val="00833D1E"/>
    <w:rsid w:val="00834464"/>
    <w:rsid w:val="00834DF6"/>
    <w:rsid w:val="0083513C"/>
    <w:rsid w:val="008351DE"/>
    <w:rsid w:val="00835C96"/>
    <w:rsid w:val="008364DE"/>
    <w:rsid w:val="00836C32"/>
    <w:rsid w:val="00837CCB"/>
    <w:rsid w:val="00840E5F"/>
    <w:rsid w:val="00841223"/>
    <w:rsid w:val="008415C8"/>
    <w:rsid w:val="00841A82"/>
    <w:rsid w:val="00841D6B"/>
    <w:rsid w:val="0084241A"/>
    <w:rsid w:val="008427B8"/>
    <w:rsid w:val="00842E03"/>
    <w:rsid w:val="008434C1"/>
    <w:rsid w:val="0084375D"/>
    <w:rsid w:val="00843B1D"/>
    <w:rsid w:val="00843DF2"/>
    <w:rsid w:val="008446FB"/>
    <w:rsid w:val="0084491F"/>
    <w:rsid w:val="00844DD7"/>
    <w:rsid w:val="00845376"/>
    <w:rsid w:val="00845A88"/>
    <w:rsid w:val="00846154"/>
    <w:rsid w:val="0084628F"/>
    <w:rsid w:val="0084668A"/>
    <w:rsid w:val="008475BF"/>
    <w:rsid w:val="00847B1C"/>
    <w:rsid w:val="00850AB2"/>
    <w:rsid w:val="00850CBF"/>
    <w:rsid w:val="00851489"/>
    <w:rsid w:val="0085155E"/>
    <w:rsid w:val="008515C7"/>
    <w:rsid w:val="00851BD2"/>
    <w:rsid w:val="00852B41"/>
    <w:rsid w:val="00852C04"/>
    <w:rsid w:val="00852C39"/>
    <w:rsid w:val="00852D8F"/>
    <w:rsid w:val="00852F67"/>
    <w:rsid w:val="00853010"/>
    <w:rsid w:val="008531E8"/>
    <w:rsid w:val="008531FE"/>
    <w:rsid w:val="00853EC0"/>
    <w:rsid w:val="008547E1"/>
    <w:rsid w:val="008549C7"/>
    <w:rsid w:val="00854CCF"/>
    <w:rsid w:val="00854FA9"/>
    <w:rsid w:val="008559CE"/>
    <w:rsid w:val="00855F5B"/>
    <w:rsid w:val="00856300"/>
    <w:rsid w:val="00856602"/>
    <w:rsid w:val="00856D0C"/>
    <w:rsid w:val="00857019"/>
    <w:rsid w:val="00857409"/>
    <w:rsid w:val="00857A7C"/>
    <w:rsid w:val="00857FBC"/>
    <w:rsid w:val="0086002D"/>
    <w:rsid w:val="008601F6"/>
    <w:rsid w:val="008605EF"/>
    <w:rsid w:val="0086080D"/>
    <w:rsid w:val="00860AD6"/>
    <w:rsid w:val="00860DB2"/>
    <w:rsid w:val="008611A5"/>
    <w:rsid w:val="00861282"/>
    <w:rsid w:val="008616CC"/>
    <w:rsid w:val="00861803"/>
    <w:rsid w:val="0086185D"/>
    <w:rsid w:val="008618DC"/>
    <w:rsid w:val="00862570"/>
    <w:rsid w:val="00862E40"/>
    <w:rsid w:val="008634C4"/>
    <w:rsid w:val="00863540"/>
    <w:rsid w:val="00863619"/>
    <w:rsid w:val="008638C7"/>
    <w:rsid w:val="00863935"/>
    <w:rsid w:val="00863BBB"/>
    <w:rsid w:val="00863BD6"/>
    <w:rsid w:val="00864166"/>
    <w:rsid w:val="00865236"/>
    <w:rsid w:val="008655AB"/>
    <w:rsid w:val="008658B4"/>
    <w:rsid w:val="00865DD9"/>
    <w:rsid w:val="00865DF7"/>
    <w:rsid w:val="0086627C"/>
    <w:rsid w:val="008663DA"/>
    <w:rsid w:val="00866745"/>
    <w:rsid w:val="00867142"/>
    <w:rsid w:val="008672E3"/>
    <w:rsid w:val="00867301"/>
    <w:rsid w:val="008674B2"/>
    <w:rsid w:val="00867DB9"/>
    <w:rsid w:val="00867EC3"/>
    <w:rsid w:val="00870389"/>
    <w:rsid w:val="0087068B"/>
    <w:rsid w:val="008713C6"/>
    <w:rsid w:val="00871A44"/>
    <w:rsid w:val="00871A75"/>
    <w:rsid w:val="00872BAF"/>
    <w:rsid w:val="00872E93"/>
    <w:rsid w:val="00873134"/>
    <w:rsid w:val="00873251"/>
    <w:rsid w:val="00873C8A"/>
    <w:rsid w:val="008744F2"/>
    <w:rsid w:val="00874C6D"/>
    <w:rsid w:val="00874D29"/>
    <w:rsid w:val="008753B0"/>
    <w:rsid w:val="0087558E"/>
    <w:rsid w:val="008757FF"/>
    <w:rsid w:val="008766F4"/>
    <w:rsid w:val="0087694F"/>
    <w:rsid w:val="00876A16"/>
    <w:rsid w:val="00876A8F"/>
    <w:rsid w:val="00876AF8"/>
    <w:rsid w:val="00876C73"/>
    <w:rsid w:val="00877883"/>
    <w:rsid w:val="00880A4A"/>
    <w:rsid w:val="00880F26"/>
    <w:rsid w:val="00881968"/>
    <w:rsid w:val="00881F6E"/>
    <w:rsid w:val="0088247A"/>
    <w:rsid w:val="00883289"/>
    <w:rsid w:val="008832BE"/>
    <w:rsid w:val="00883394"/>
    <w:rsid w:val="00883526"/>
    <w:rsid w:val="0088373B"/>
    <w:rsid w:val="00883E6F"/>
    <w:rsid w:val="008858AB"/>
    <w:rsid w:val="00885958"/>
    <w:rsid w:val="00885A33"/>
    <w:rsid w:val="00885C65"/>
    <w:rsid w:val="008864F0"/>
    <w:rsid w:val="008864F2"/>
    <w:rsid w:val="008868B7"/>
    <w:rsid w:val="00886985"/>
    <w:rsid w:val="00887310"/>
    <w:rsid w:val="0088786A"/>
    <w:rsid w:val="00887B04"/>
    <w:rsid w:val="00890FE5"/>
    <w:rsid w:val="00891228"/>
    <w:rsid w:val="00891823"/>
    <w:rsid w:val="00891E88"/>
    <w:rsid w:val="00892087"/>
    <w:rsid w:val="008921B2"/>
    <w:rsid w:val="00892274"/>
    <w:rsid w:val="0089290B"/>
    <w:rsid w:val="00893238"/>
    <w:rsid w:val="00893320"/>
    <w:rsid w:val="00893D81"/>
    <w:rsid w:val="00893DF1"/>
    <w:rsid w:val="00894090"/>
    <w:rsid w:val="0089441F"/>
    <w:rsid w:val="0089458C"/>
    <w:rsid w:val="0089480F"/>
    <w:rsid w:val="00894896"/>
    <w:rsid w:val="008948A5"/>
    <w:rsid w:val="008948C0"/>
    <w:rsid w:val="00894B01"/>
    <w:rsid w:val="008952CA"/>
    <w:rsid w:val="008954C7"/>
    <w:rsid w:val="00896246"/>
    <w:rsid w:val="00896EA4"/>
    <w:rsid w:val="00896F5A"/>
    <w:rsid w:val="00897C73"/>
    <w:rsid w:val="00897FC2"/>
    <w:rsid w:val="008A0674"/>
    <w:rsid w:val="008A1021"/>
    <w:rsid w:val="008A1355"/>
    <w:rsid w:val="008A15F3"/>
    <w:rsid w:val="008A1D26"/>
    <w:rsid w:val="008A207C"/>
    <w:rsid w:val="008A2A5A"/>
    <w:rsid w:val="008A416C"/>
    <w:rsid w:val="008A48C8"/>
    <w:rsid w:val="008A4CBC"/>
    <w:rsid w:val="008A5054"/>
    <w:rsid w:val="008A58C6"/>
    <w:rsid w:val="008A5C68"/>
    <w:rsid w:val="008A5CA2"/>
    <w:rsid w:val="008A605C"/>
    <w:rsid w:val="008A608F"/>
    <w:rsid w:val="008A6250"/>
    <w:rsid w:val="008A64C1"/>
    <w:rsid w:val="008A65A8"/>
    <w:rsid w:val="008A69D9"/>
    <w:rsid w:val="008A6D8E"/>
    <w:rsid w:val="008A7246"/>
    <w:rsid w:val="008A73F6"/>
    <w:rsid w:val="008A74DC"/>
    <w:rsid w:val="008A7510"/>
    <w:rsid w:val="008A792D"/>
    <w:rsid w:val="008A7AEA"/>
    <w:rsid w:val="008A7B42"/>
    <w:rsid w:val="008B0EA0"/>
    <w:rsid w:val="008B1BFF"/>
    <w:rsid w:val="008B1CAB"/>
    <w:rsid w:val="008B1E3E"/>
    <w:rsid w:val="008B1F56"/>
    <w:rsid w:val="008B2079"/>
    <w:rsid w:val="008B24F7"/>
    <w:rsid w:val="008B2550"/>
    <w:rsid w:val="008B2F01"/>
    <w:rsid w:val="008B3300"/>
    <w:rsid w:val="008B39A3"/>
    <w:rsid w:val="008B3CDA"/>
    <w:rsid w:val="008B41BE"/>
    <w:rsid w:val="008B43EB"/>
    <w:rsid w:val="008B4731"/>
    <w:rsid w:val="008B4ED7"/>
    <w:rsid w:val="008B50A2"/>
    <w:rsid w:val="008B5BD9"/>
    <w:rsid w:val="008B5CEC"/>
    <w:rsid w:val="008B5D91"/>
    <w:rsid w:val="008B5E6F"/>
    <w:rsid w:val="008B5FFD"/>
    <w:rsid w:val="008B6352"/>
    <w:rsid w:val="008B67EA"/>
    <w:rsid w:val="008B6AB7"/>
    <w:rsid w:val="008B6B3B"/>
    <w:rsid w:val="008B7259"/>
    <w:rsid w:val="008B73F8"/>
    <w:rsid w:val="008B740C"/>
    <w:rsid w:val="008B7B9B"/>
    <w:rsid w:val="008B7EE3"/>
    <w:rsid w:val="008C0722"/>
    <w:rsid w:val="008C0C96"/>
    <w:rsid w:val="008C0E8B"/>
    <w:rsid w:val="008C1A22"/>
    <w:rsid w:val="008C1AD3"/>
    <w:rsid w:val="008C21D0"/>
    <w:rsid w:val="008C21D4"/>
    <w:rsid w:val="008C2AE4"/>
    <w:rsid w:val="008C2EC5"/>
    <w:rsid w:val="008C4A00"/>
    <w:rsid w:val="008C4C62"/>
    <w:rsid w:val="008C4DCA"/>
    <w:rsid w:val="008C5135"/>
    <w:rsid w:val="008C559A"/>
    <w:rsid w:val="008C5AA4"/>
    <w:rsid w:val="008C663C"/>
    <w:rsid w:val="008C6A14"/>
    <w:rsid w:val="008C700B"/>
    <w:rsid w:val="008C77FA"/>
    <w:rsid w:val="008C7884"/>
    <w:rsid w:val="008C790C"/>
    <w:rsid w:val="008D01CB"/>
    <w:rsid w:val="008D05B5"/>
    <w:rsid w:val="008D09F2"/>
    <w:rsid w:val="008D0F82"/>
    <w:rsid w:val="008D1828"/>
    <w:rsid w:val="008D1CB7"/>
    <w:rsid w:val="008D1DEA"/>
    <w:rsid w:val="008D2151"/>
    <w:rsid w:val="008D2885"/>
    <w:rsid w:val="008D2CBF"/>
    <w:rsid w:val="008D2D95"/>
    <w:rsid w:val="008D3706"/>
    <w:rsid w:val="008D380C"/>
    <w:rsid w:val="008D39EE"/>
    <w:rsid w:val="008D4154"/>
    <w:rsid w:val="008D44FC"/>
    <w:rsid w:val="008D48EA"/>
    <w:rsid w:val="008D492A"/>
    <w:rsid w:val="008D4A5A"/>
    <w:rsid w:val="008D4D48"/>
    <w:rsid w:val="008D5849"/>
    <w:rsid w:val="008D58B5"/>
    <w:rsid w:val="008D58D5"/>
    <w:rsid w:val="008D5F4E"/>
    <w:rsid w:val="008D6572"/>
    <w:rsid w:val="008D69B8"/>
    <w:rsid w:val="008D6DAA"/>
    <w:rsid w:val="008D76E1"/>
    <w:rsid w:val="008D7ACF"/>
    <w:rsid w:val="008D7E56"/>
    <w:rsid w:val="008D7F59"/>
    <w:rsid w:val="008E0296"/>
    <w:rsid w:val="008E064B"/>
    <w:rsid w:val="008E0785"/>
    <w:rsid w:val="008E0AAF"/>
    <w:rsid w:val="008E0E58"/>
    <w:rsid w:val="008E0ED9"/>
    <w:rsid w:val="008E1003"/>
    <w:rsid w:val="008E1034"/>
    <w:rsid w:val="008E11E0"/>
    <w:rsid w:val="008E228F"/>
    <w:rsid w:val="008E2CE2"/>
    <w:rsid w:val="008E3652"/>
    <w:rsid w:val="008E374D"/>
    <w:rsid w:val="008E491A"/>
    <w:rsid w:val="008E4923"/>
    <w:rsid w:val="008E493D"/>
    <w:rsid w:val="008E4C4A"/>
    <w:rsid w:val="008E5981"/>
    <w:rsid w:val="008E628D"/>
    <w:rsid w:val="008E64D0"/>
    <w:rsid w:val="008E6717"/>
    <w:rsid w:val="008E6C34"/>
    <w:rsid w:val="008E7165"/>
    <w:rsid w:val="008F096B"/>
    <w:rsid w:val="008F0F05"/>
    <w:rsid w:val="008F1592"/>
    <w:rsid w:val="008F18C9"/>
    <w:rsid w:val="008F1BDB"/>
    <w:rsid w:val="008F1D4C"/>
    <w:rsid w:val="008F1F89"/>
    <w:rsid w:val="008F300A"/>
    <w:rsid w:val="008F3403"/>
    <w:rsid w:val="008F34F0"/>
    <w:rsid w:val="008F3E7F"/>
    <w:rsid w:val="008F42FD"/>
    <w:rsid w:val="008F4CCB"/>
    <w:rsid w:val="008F566C"/>
    <w:rsid w:val="008F5DF6"/>
    <w:rsid w:val="008F6135"/>
    <w:rsid w:val="008F642C"/>
    <w:rsid w:val="008F6B66"/>
    <w:rsid w:val="008F6BBE"/>
    <w:rsid w:val="008F7408"/>
    <w:rsid w:val="008F744E"/>
    <w:rsid w:val="009003AF"/>
    <w:rsid w:val="0090090D"/>
    <w:rsid w:val="00900F9C"/>
    <w:rsid w:val="00901123"/>
    <w:rsid w:val="00901169"/>
    <w:rsid w:val="00901538"/>
    <w:rsid w:val="0090167D"/>
    <w:rsid w:val="009026A2"/>
    <w:rsid w:val="009029FE"/>
    <w:rsid w:val="00902DDD"/>
    <w:rsid w:val="00902E81"/>
    <w:rsid w:val="00903B95"/>
    <w:rsid w:val="00904196"/>
    <w:rsid w:val="00904518"/>
    <w:rsid w:val="00904E2A"/>
    <w:rsid w:val="00904FC8"/>
    <w:rsid w:val="009054B9"/>
    <w:rsid w:val="00905C6B"/>
    <w:rsid w:val="0090607D"/>
    <w:rsid w:val="0090666B"/>
    <w:rsid w:val="00906D52"/>
    <w:rsid w:val="00907238"/>
    <w:rsid w:val="0090796A"/>
    <w:rsid w:val="00910465"/>
    <w:rsid w:val="00910794"/>
    <w:rsid w:val="00910CD0"/>
    <w:rsid w:val="009112ED"/>
    <w:rsid w:val="00911447"/>
    <w:rsid w:val="00911A61"/>
    <w:rsid w:val="00911E75"/>
    <w:rsid w:val="009120AA"/>
    <w:rsid w:val="00912216"/>
    <w:rsid w:val="0091294A"/>
    <w:rsid w:val="009129D7"/>
    <w:rsid w:val="00913268"/>
    <w:rsid w:val="00913370"/>
    <w:rsid w:val="00913997"/>
    <w:rsid w:val="00913F49"/>
    <w:rsid w:val="00914087"/>
    <w:rsid w:val="00914131"/>
    <w:rsid w:val="00914166"/>
    <w:rsid w:val="0091433C"/>
    <w:rsid w:val="00914C36"/>
    <w:rsid w:val="009153B5"/>
    <w:rsid w:val="0091559F"/>
    <w:rsid w:val="00915D36"/>
    <w:rsid w:val="0091606A"/>
    <w:rsid w:val="009161F5"/>
    <w:rsid w:val="0091634E"/>
    <w:rsid w:val="0091656B"/>
    <w:rsid w:val="0091669B"/>
    <w:rsid w:val="00916943"/>
    <w:rsid w:val="00916C12"/>
    <w:rsid w:val="00917B17"/>
    <w:rsid w:val="00920997"/>
    <w:rsid w:val="00920A5B"/>
    <w:rsid w:val="009212F2"/>
    <w:rsid w:val="00921431"/>
    <w:rsid w:val="00921855"/>
    <w:rsid w:val="0092237F"/>
    <w:rsid w:val="00922806"/>
    <w:rsid w:val="00922A25"/>
    <w:rsid w:val="00923363"/>
    <w:rsid w:val="009234E5"/>
    <w:rsid w:val="00923D5B"/>
    <w:rsid w:val="009242C2"/>
    <w:rsid w:val="00924AB8"/>
    <w:rsid w:val="009258BD"/>
    <w:rsid w:val="00925B8E"/>
    <w:rsid w:val="00925CE3"/>
    <w:rsid w:val="0092609A"/>
    <w:rsid w:val="009261DF"/>
    <w:rsid w:val="009265EC"/>
    <w:rsid w:val="00926845"/>
    <w:rsid w:val="00927D12"/>
    <w:rsid w:val="00927DB5"/>
    <w:rsid w:val="00927E21"/>
    <w:rsid w:val="009300F3"/>
    <w:rsid w:val="00931CF5"/>
    <w:rsid w:val="00931E14"/>
    <w:rsid w:val="009322FD"/>
    <w:rsid w:val="009326BF"/>
    <w:rsid w:val="0093287E"/>
    <w:rsid w:val="00932EF2"/>
    <w:rsid w:val="009330A5"/>
    <w:rsid w:val="009334AA"/>
    <w:rsid w:val="009335FB"/>
    <w:rsid w:val="00934812"/>
    <w:rsid w:val="00934FF0"/>
    <w:rsid w:val="00935230"/>
    <w:rsid w:val="009367E8"/>
    <w:rsid w:val="009369D5"/>
    <w:rsid w:val="00936B31"/>
    <w:rsid w:val="00936C9A"/>
    <w:rsid w:val="009372C2"/>
    <w:rsid w:val="00937DC2"/>
    <w:rsid w:val="00941142"/>
    <w:rsid w:val="00941689"/>
    <w:rsid w:val="00941E6E"/>
    <w:rsid w:val="0094256A"/>
    <w:rsid w:val="009428CC"/>
    <w:rsid w:val="00942C4C"/>
    <w:rsid w:val="00943302"/>
    <w:rsid w:val="00943603"/>
    <w:rsid w:val="0094403D"/>
    <w:rsid w:val="009445CC"/>
    <w:rsid w:val="0094463F"/>
    <w:rsid w:val="00944A29"/>
    <w:rsid w:val="00944BBF"/>
    <w:rsid w:val="00944EA9"/>
    <w:rsid w:val="00945292"/>
    <w:rsid w:val="00945293"/>
    <w:rsid w:val="009457DE"/>
    <w:rsid w:val="00946036"/>
    <w:rsid w:val="0094628A"/>
    <w:rsid w:val="00946DA6"/>
    <w:rsid w:val="00946E6B"/>
    <w:rsid w:val="0094791D"/>
    <w:rsid w:val="00947B35"/>
    <w:rsid w:val="00950289"/>
    <w:rsid w:val="009503C2"/>
    <w:rsid w:val="0095055C"/>
    <w:rsid w:val="00950874"/>
    <w:rsid w:val="0095132D"/>
    <w:rsid w:val="00951623"/>
    <w:rsid w:val="00951883"/>
    <w:rsid w:val="00951CC5"/>
    <w:rsid w:val="0095226C"/>
    <w:rsid w:val="00952E4C"/>
    <w:rsid w:val="00953698"/>
    <w:rsid w:val="00953BD1"/>
    <w:rsid w:val="00953DF6"/>
    <w:rsid w:val="009546C9"/>
    <w:rsid w:val="009552B2"/>
    <w:rsid w:val="00955464"/>
    <w:rsid w:val="00955673"/>
    <w:rsid w:val="00955975"/>
    <w:rsid w:val="00955D6A"/>
    <w:rsid w:val="00955D8A"/>
    <w:rsid w:val="009566CF"/>
    <w:rsid w:val="009568CB"/>
    <w:rsid w:val="00956C45"/>
    <w:rsid w:val="00956CA5"/>
    <w:rsid w:val="00956DED"/>
    <w:rsid w:val="00957219"/>
    <w:rsid w:val="009574F7"/>
    <w:rsid w:val="00957C40"/>
    <w:rsid w:val="00957CA8"/>
    <w:rsid w:val="00960636"/>
    <w:rsid w:val="00960B49"/>
    <w:rsid w:val="00961EE6"/>
    <w:rsid w:val="00962579"/>
    <w:rsid w:val="00962A38"/>
    <w:rsid w:val="00963682"/>
    <w:rsid w:val="00964628"/>
    <w:rsid w:val="0096475F"/>
    <w:rsid w:val="00965349"/>
    <w:rsid w:val="00965BCD"/>
    <w:rsid w:val="00965CE4"/>
    <w:rsid w:val="009662B8"/>
    <w:rsid w:val="0096653C"/>
    <w:rsid w:val="00966832"/>
    <w:rsid w:val="00967896"/>
    <w:rsid w:val="00967D86"/>
    <w:rsid w:val="009700BF"/>
    <w:rsid w:val="00970759"/>
    <w:rsid w:val="0097105E"/>
    <w:rsid w:val="00971472"/>
    <w:rsid w:val="00971884"/>
    <w:rsid w:val="00971967"/>
    <w:rsid w:val="00971BCD"/>
    <w:rsid w:val="00972D80"/>
    <w:rsid w:val="0097308C"/>
    <w:rsid w:val="009735C6"/>
    <w:rsid w:val="00973661"/>
    <w:rsid w:val="00973EF8"/>
    <w:rsid w:val="00974069"/>
    <w:rsid w:val="00974F5E"/>
    <w:rsid w:val="0097534B"/>
    <w:rsid w:val="00975967"/>
    <w:rsid w:val="00975A25"/>
    <w:rsid w:val="0097612B"/>
    <w:rsid w:val="00976578"/>
    <w:rsid w:val="00976981"/>
    <w:rsid w:val="00976DB2"/>
    <w:rsid w:val="00977769"/>
    <w:rsid w:val="009812C6"/>
    <w:rsid w:val="009812EC"/>
    <w:rsid w:val="00981315"/>
    <w:rsid w:val="00981F98"/>
    <w:rsid w:val="00981FAB"/>
    <w:rsid w:val="0098204C"/>
    <w:rsid w:val="009828B6"/>
    <w:rsid w:val="0098329B"/>
    <w:rsid w:val="00983552"/>
    <w:rsid w:val="0098379F"/>
    <w:rsid w:val="009840BC"/>
    <w:rsid w:val="00984A55"/>
    <w:rsid w:val="00984E52"/>
    <w:rsid w:val="00984ECD"/>
    <w:rsid w:val="00984FF2"/>
    <w:rsid w:val="009851DE"/>
    <w:rsid w:val="00985625"/>
    <w:rsid w:val="0098637D"/>
    <w:rsid w:val="00986447"/>
    <w:rsid w:val="00986640"/>
    <w:rsid w:val="00986988"/>
    <w:rsid w:val="009869F3"/>
    <w:rsid w:val="00986A9B"/>
    <w:rsid w:val="00986B46"/>
    <w:rsid w:val="00986F8D"/>
    <w:rsid w:val="0098759E"/>
    <w:rsid w:val="00987ECD"/>
    <w:rsid w:val="00990120"/>
    <w:rsid w:val="0099097F"/>
    <w:rsid w:val="00990A24"/>
    <w:rsid w:val="00991615"/>
    <w:rsid w:val="00991B31"/>
    <w:rsid w:val="00991D40"/>
    <w:rsid w:val="00991F48"/>
    <w:rsid w:val="00992003"/>
    <w:rsid w:val="00992D74"/>
    <w:rsid w:val="00992DB8"/>
    <w:rsid w:val="009932ED"/>
    <w:rsid w:val="00993A00"/>
    <w:rsid w:val="00993C2B"/>
    <w:rsid w:val="00993C4C"/>
    <w:rsid w:val="0099423E"/>
    <w:rsid w:val="00994EF0"/>
    <w:rsid w:val="009951B7"/>
    <w:rsid w:val="00995CBF"/>
    <w:rsid w:val="00995E1B"/>
    <w:rsid w:val="0099632F"/>
    <w:rsid w:val="0099698F"/>
    <w:rsid w:val="00996C99"/>
    <w:rsid w:val="00997201"/>
    <w:rsid w:val="00997AE9"/>
    <w:rsid w:val="009A004A"/>
    <w:rsid w:val="009A00D6"/>
    <w:rsid w:val="009A086F"/>
    <w:rsid w:val="009A0872"/>
    <w:rsid w:val="009A0A2A"/>
    <w:rsid w:val="009A11FE"/>
    <w:rsid w:val="009A1424"/>
    <w:rsid w:val="009A1885"/>
    <w:rsid w:val="009A1CE8"/>
    <w:rsid w:val="009A1E0C"/>
    <w:rsid w:val="009A2696"/>
    <w:rsid w:val="009A29A7"/>
    <w:rsid w:val="009A2A89"/>
    <w:rsid w:val="009A2D42"/>
    <w:rsid w:val="009A2D64"/>
    <w:rsid w:val="009A3258"/>
    <w:rsid w:val="009A3454"/>
    <w:rsid w:val="009A3469"/>
    <w:rsid w:val="009A36F2"/>
    <w:rsid w:val="009A4163"/>
    <w:rsid w:val="009A42A0"/>
    <w:rsid w:val="009A4E78"/>
    <w:rsid w:val="009A4FFA"/>
    <w:rsid w:val="009A5168"/>
    <w:rsid w:val="009A5B2E"/>
    <w:rsid w:val="009A5B43"/>
    <w:rsid w:val="009A5CCE"/>
    <w:rsid w:val="009A67FB"/>
    <w:rsid w:val="009A68DC"/>
    <w:rsid w:val="009A6BFE"/>
    <w:rsid w:val="009A6D17"/>
    <w:rsid w:val="009A6F16"/>
    <w:rsid w:val="009A703D"/>
    <w:rsid w:val="009A723F"/>
    <w:rsid w:val="009A7275"/>
    <w:rsid w:val="009A77C9"/>
    <w:rsid w:val="009A7D13"/>
    <w:rsid w:val="009A7F55"/>
    <w:rsid w:val="009A7F58"/>
    <w:rsid w:val="009B027E"/>
    <w:rsid w:val="009B036B"/>
    <w:rsid w:val="009B0C93"/>
    <w:rsid w:val="009B19A6"/>
    <w:rsid w:val="009B211D"/>
    <w:rsid w:val="009B214E"/>
    <w:rsid w:val="009B2575"/>
    <w:rsid w:val="009B275B"/>
    <w:rsid w:val="009B294B"/>
    <w:rsid w:val="009B331E"/>
    <w:rsid w:val="009B340E"/>
    <w:rsid w:val="009B4173"/>
    <w:rsid w:val="009B513D"/>
    <w:rsid w:val="009B5573"/>
    <w:rsid w:val="009B59FB"/>
    <w:rsid w:val="009B60BC"/>
    <w:rsid w:val="009B63DA"/>
    <w:rsid w:val="009B6811"/>
    <w:rsid w:val="009B69F3"/>
    <w:rsid w:val="009B6AEC"/>
    <w:rsid w:val="009B709E"/>
    <w:rsid w:val="009B739A"/>
    <w:rsid w:val="009B770F"/>
    <w:rsid w:val="009B7CEC"/>
    <w:rsid w:val="009B7FD2"/>
    <w:rsid w:val="009C0149"/>
    <w:rsid w:val="009C1ADA"/>
    <w:rsid w:val="009C29A3"/>
    <w:rsid w:val="009C2B17"/>
    <w:rsid w:val="009C373C"/>
    <w:rsid w:val="009C3894"/>
    <w:rsid w:val="009C4226"/>
    <w:rsid w:val="009C45D4"/>
    <w:rsid w:val="009C493E"/>
    <w:rsid w:val="009C5194"/>
    <w:rsid w:val="009C52E5"/>
    <w:rsid w:val="009C5344"/>
    <w:rsid w:val="009C53CB"/>
    <w:rsid w:val="009C562C"/>
    <w:rsid w:val="009C5764"/>
    <w:rsid w:val="009C5ABE"/>
    <w:rsid w:val="009C5B7C"/>
    <w:rsid w:val="009C5F24"/>
    <w:rsid w:val="009C6054"/>
    <w:rsid w:val="009C63E7"/>
    <w:rsid w:val="009C6B4F"/>
    <w:rsid w:val="009C6CDC"/>
    <w:rsid w:val="009C6F7E"/>
    <w:rsid w:val="009D0D06"/>
    <w:rsid w:val="009D136E"/>
    <w:rsid w:val="009D16D0"/>
    <w:rsid w:val="009D1C55"/>
    <w:rsid w:val="009D2292"/>
    <w:rsid w:val="009D262F"/>
    <w:rsid w:val="009D2935"/>
    <w:rsid w:val="009D2ABE"/>
    <w:rsid w:val="009D2FCA"/>
    <w:rsid w:val="009D3473"/>
    <w:rsid w:val="009D4242"/>
    <w:rsid w:val="009D4878"/>
    <w:rsid w:val="009D4C08"/>
    <w:rsid w:val="009D4F82"/>
    <w:rsid w:val="009D6064"/>
    <w:rsid w:val="009D636B"/>
    <w:rsid w:val="009D6392"/>
    <w:rsid w:val="009D65B8"/>
    <w:rsid w:val="009D68C6"/>
    <w:rsid w:val="009D721A"/>
    <w:rsid w:val="009D72A4"/>
    <w:rsid w:val="009D75C1"/>
    <w:rsid w:val="009D7781"/>
    <w:rsid w:val="009D7A2C"/>
    <w:rsid w:val="009D7DF2"/>
    <w:rsid w:val="009E028C"/>
    <w:rsid w:val="009E0707"/>
    <w:rsid w:val="009E073E"/>
    <w:rsid w:val="009E0750"/>
    <w:rsid w:val="009E0C88"/>
    <w:rsid w:val="009E115D"/>
    <w:rsid w:val="009E19FA"/>
    <w:rsid w:val="009E1E47"/>
    <w:rsid w:val="009E27DC"/>
    <w:rsid w:val="009E3207"/>
    <w:rsid w:val="009E372B"/>
    <w:rsid w:val="009E4878"/>
    <w:rsid w:val="009E4C90"/>
    <w:rsid w:val="009E4F75"/>
    <w:rsid w:val="009E4F81"/>
    <w:rsid w:val="009E5231"/>
    <w:rsid w:val="009E5409"/>
    <w:rsid w:val="009E576B"/>
    <w:rsid w:val="009E595C"/>
    <w:rsid w:val="009E5F5E"/>
    <w:rsid w:val="009E64C7"/>
    <w:rsid w:val="009E77BA"/>
    <w:rsid w:val="009E7F45"/>
    <w:rsid w:val="009F0219"/>
    <w:rsid w:val="009F09D1"/>
    <w:rsid w:val="009F10EA"/>
    <w:rsid w:val="009F14F8"/>
    <w:rsid w:val="009F158D"/>
    <w:rsid w:val="009F2561"/>
    <w:rsid w:val="009F2621"/>
    <w:rsid w:val="009F3352"/>
    <w:rsid w:val="009F387E"/>
    <w:rsid w:val="009F3C03"/>
    <w:rsid w:val="009F4107"/>
    <w:rsid w:val="009F4EAF"/>
    <w:rsid w:val="009F53DE"/>
    <w:rsid w:val="009F5573"/>
    <w:rsid w:val="009F597F"/>
    <w:rsid w:val="009F5D3F"/>
    <w:rsid w:val="009F649C"/>
    <w:rsid w:val="009F668E"/>
    <w:rsid w:val="009F6B49"/>
    <w:rsid w:val="009F6F6C"/>
    <w:rsid w:val="009F70F4"/>
    <w:rsid w:val="009F72E4"/>
    <w:rsid w:val="009F743A"/>
    <w:rsid w:val="009F77D5"/>
    <w:rsid w:val="009F7A80"/>
    <w:rsid w:val="009F7E0D"/>
    <w:rsid w:val="00A00170"/>
    <w:rsid w:val="00A00240"/>
    <w:rsid w:val="00A0039D"/>
    <w:rsid w:val="00A00879"/>
    <w:rsid w:val="00A009BB"/>
    <w:rsid w:val="00A00F3B"/>
    <w:rsid w:val="00A013AE"/>
    <w:rsid w:val="00A01561"/>
    <w:rsid w:val="00A01A70"/>
    <w:rsid w:val="00A03819"/>
    <w:rsid w:val="00A03BD8"/>
    <w:rsid w:val="00A0437C"/>
    <w:rsid w:val="00A044B2"/>
    <w:rsid w:val="00A051D6"/>
    <w:rsid w:val="00A055A3"/>
    <w:rsid w:val="00A05E28"/>
    <w:rsid w:val="00A05ED9"/>
    <w:rsid w:val="00A07D20"/>
    <w:rsid w:val="00A07E43"/>
    <w:rsid w:val="00A1009F"/>
    <w:rsid w:val="00A1049F"/>
    <w:rsid w:val="00A11721"/>
    <w:rsid w:val="00A11B31"/>
    <w:rsid w:val="00A12373"/>
    <w:rsid w:val="00A12B2B"/>
    <w:rsid w:val="00A12CD7"/>
    <w:rsid w:val="00A132CF"/>
    <w:rsid w:val="00A135E7"/>
    <w:rsid w:val="00A13B7B"/>
    <w:rsid w:val="00A13C80"/>
    <w:rsid w:val="00A13F39"/>
    <w:rsid w:val="00A14029"/>
    <w:rsid w:val="00A141FA"/>
    <w:rsid w:val="00A148C2"/>
    <w:rsid w:val="00A153EA"/>
    <w:rsid w:val="00A15B81"/>
    <w:rsid w:val="00A15F38"/>
    <w:rsid w:val="00A1655D"/>
    <w:rsid w:val="00A16D63"/>
    <w:rsid w:val="00A16EF3"/>
    <w:rsid w:val="00A1729E"/>
    <w:rsid w:val="00A20044"/>
    <w:rsid w:val="00A202BC"/>
    <w:rsid w:val="00A20B84"/>
    <w:rsid w:val="00A20CE1"/>
    <w:rsid w:val="00A2106F"/>
    <w:rsid w:val="00A21072"/>
    <w:rsid w:val="00A21523"/>
    <w:rsid w:val="00A21D63"/>
    <w:rsid w:val="00A222B9"/>
    <w:rsid w:val="00A227B0"/>
    <w:rsid w:val="00A22F68"/>
    <w:rsid w:val="00A23489"/>
    <w:rsid w:val="00A23518"/>
    <w:rsid w:val="00A23C23"/>
    <w:rsid w:val="00A25A21"/>
    <w:rsid w:val="00A26018"/>
    <w:rsid w:val="00A2636D"/>
    <w:rsid w:val="00A26788"/>
    <w:rsid w:val="00A2708B"/>
    <w:rsid w:val="00A27828"/>
    <w:rsid w:val="00A27E9D"/>
    <w:rsid w:val="00A27EF5"/>
    <w:rsid w:val="00A31165"/>
    <w:rsid w:val="00A31FE4"/>
    <w:rsid w:val="00A32EC5"/>
    <w:rsid w:val="00A32EC8"/>
    <w:rsid w:val="00A3312E"/>
    <w:rsid w:val="00A3317D"/>
    <w:rsid w:val="00A334E1"/>
    <w:rsid w:val="00A3353B"/>
    <w:rsid w:val="00A33615"/>
    <w:rsid w:val="00A33BFB"/>
    <w:rsid w:val="00A3400C"/>
    <w:rsid w:val="00A344A1"/>
    <w:rsid w:val="00A34549"/>
    <w:rsid w:val="00A34A2A"/>
    <w:rsid w:val="00A34ADF"/>
    <w:rsid w:val="00A34E4D"/>
    <w:rsid w:val="00A350FC"/>
    <w:rsid w:val="00A355ED"/>
    <w:rsid w:val="00A35D8A"/>
    <w:rsid w:val="00A362BA"/>
    <w:rsid w:val="00A366A3"/>
    <w:rsid w:val="00A36FDE"/>
    <w:rsid w:val="00A37197"/>
    <w:rsid w:val="00A3725A"/>
    <w:rsid w:val="00A37A0D"/>
    <w:rsid w:val="00A37D7B"/>
    <w:rsid w:val="00A401DC"/>
    <w:rsid w:val="00A401E4"/>
    <w:rsid w:val="00A40634"/>
    <w:rsid w:val="00A40B43"/>
    <w:rsid w:val="00A41204"/>
    <w:rsid w:val="00A41872"/>
    <w:rsid w:val="00A41C47"/>
    <w:rsid w:val="00A41E82"/>
    <w:rsid w:val="00A42B67"/>
    <w:rsid w:val="00A42BB0"/>
    <w:rsid w:val="00A430E8"/>
    <w:rsid w:val="00A43500"/>
    <w:rsid w:val="00A43825"/>
    <w:rsid w:val="00A43D35"/>
    <w:rsid w:val="00A44352"/>
    <w:rsid w:val="00A443DC"/>
    <w:rsid w:val="00A44D19"/>
    <w:rsid w:val="00A4585B"/>
    <w:rsid w:val="00A45C6E"/>
    <w:rsid w:val="00A45C7B"/>
    <w:rsid w:val="00A471B0"/>
    <w:rsid w:val="00A47277"/>
    <w:rsid w:val="00A472A5"/>
    <w:rsid w:val="00A47598"/>
    <w:rsid w:val="00A47D20"/>
    <w:rsid w:val="00A51C24"/>
    <w:rsid w:val="00A51CA0"/>
    <w:rsid w:val="00A51E0F"/>
    <w:rsid w:val="00A51F54"/>
    <w:rsid w:val="00A528CB"/>
    <w:rsid w:val="00A52A43"/>
    <w:rsid w:val="00A5357C"/>
    <w:rsid w:val="00A53E88"/>
    <w:rsid w:val="00A53E8C"/>
    <w:rsid w:val="00A53FEB"/>
    <w:rsid w:val="00A545E5"/>
    <w:rsid w:val="00A5493A"/>
    <w:rsid w:val="00A54E01"/>
    <w:rsid w:val="00A55052"/>
    <w:rsid w:val="00A55382"/>
    <w:rsid w:val="00A55475"/>
    <w:rsid w:val="00A556F3"/>
    <w:rsid w:val="00A55885"/>
    <w:rsid w:val="00A55B76"/>
    <w:rsid w:val="00A56713"/>
    <w:rsid w:val="00A56A37"/>
    <w:rsid w:val="00A56CD6"/>
    <w:rsid w:val="00A56D5C"/>
    <w:rsid w:val="00A57AEE"/>
    <w:rsid w:val="00A6069C"/>
    <w:rsid w:val="00A6099E"/>
    <w:rsid w:val="00A61045"/>
    <w:rsid w:val="00A61F8D"/>
    <w:rsid w:val="00A6280E"/>
    <w:rsid w:val="00A62A33"/>
    <w:rsid w:val="00A62DC5"/>
    <w:rsid w:val="00A64055"/>
    <w:rsid w:val="00A64ECE"/>
    <w:rsid w:val="00A64F02"/>
    <w:rsid w:val="00A64F58"/>
    <w:rsid w:val="00A65504"/>
    <w:rsid w:val="00A6567A"/>
    <w:rsid w:val="00A65772"/>
    <w:rsid w:val="00A6586D"/>
    <w:rsid w:val="00A65B78"/>
    <w:rsid w:val="00A65D72"/>
    <w:rsid w:val="00A664EB"/>
    <w:rsid w:val="00A66C06"/>
    <w:rsid w:val="00A67B96"/>
    <w:rsid w:val="00A67D8D"/>
    <w:rsid w:val="00A67F90"/>
    <w:rsid w:val="00A67FFA"/>
    <w:rsid w:val="00A70289"/>
    <w:rsid w:val="00A7036E"/>
    <w:rsid w:val="00A70652"/>
    <w:rsid w:val="00A706D5"/>
    <w:rsid w:val="00A7073E"/>
    <w:rsid w:val="00A711CE"/>
    <w:rsid w:val="00A712B2"/>
    <w:rsid w:val="00A713F3"/>
    <w:rsid w:val="00A719B3"/>
    <w:rsid w:val="00A71A52"/>
    <w:rsid w:val="00A71A63"/>
    <w:rsid w:val="00A71C82"/>
    <w:rsid w:val="00A71E1A"/>
    <w:rsid w:val="00A72208"/>
    <w:rsid w:val="00A72865"/>
    <w:rsid w:val="00A73172"/>
    <w:rsid w:val="00A73323"/>
    <w:rsid w:val="00A73466"/>
    <w:rsid w:val="00A73527"/>
    <w:rsid w:val="00A735E1"/>
    <w:rsid w:val="00A7435C"/>
    <w:rsid w:val="00A748A5"/>
    <w:rsid w:val="00A753C9"/>
    <w:rsid w:val="00A75450"/>
    <w:rsid w:val="00A75A7B"/>
    <w:rsid w:val="00A75FB6"/>
    <w:rsid w:val="00A76181"/>
    <w:rsid w:val="00A76940"/>
    <w:rsid w:val="00A769FF"/>
    <w:rsid w:val="00A76A7A"/>
    <w:rsid w:val="00A80404"/>
    <w:rsid w:val="00A8064B"/>
    <w:rsid w:val="00A807BF"/>
    <w:rsid w:val="00A812FB"/>
    <w:rsid w:val="00A8148C"/>
    <w:rsid w:val="00A814A3"/>
    <w:rsid w:val="00A815EF"/>
    <w:rsid w:val="00A81669"/>
    <w:rsid w:val="00A82C78"/>
    <w:rsid w:val="00A82DA3"/>
    <w:rsid w:val="00A82EB1"/>
    <w:rsid w:val="00A8374A"/>
    <w:rsid w:val="00A8391D"/>
    <w:rsid w:val="00A83A35"/>
    <w:rsid w:val="00A83A9B"/>
    <w:rsid w:val="00A8431C"/>
    <w:rsid w:val="00A845A0"/>
    <w:rsid w:val="00A8461D"/>
    <w:rsid w:val="00A85385"/>
    <w:rsid w:val="00A86904"/>
    <w:rsid w:val="00A86B30"/>
    <w:rsid w:val="00A86CC8"/>
    <w:rsid w:val="00A87008"/>
    <w:rsid w:val="00A871A7"/>
    <w:rsid w:val="00A87324"/>
    <w:rsid w:val="00A878F0"/>
    <w:rsid w:val="00A87977"/>
    <w:rsid w:val="00A87B9B"/>
    <w:rsid w:val="00A908F1"/>
    <w:rsid w:val="00A90B85"/>
    <w:rsid w:val="00A9103E"/>
    <w:rsid w:val="00A9120C"/>
    <w:rsid w:val="00A91617"/>
    <w:rsid w:val="00A91EDA"/>
    <w:rsid w:val="00A92146"/>
    <w:rsid w:val="00A9223F"/>
    <w:rsid w:val="00A922A7"/>
    <w:rsid w:val="00A92730"/>
    <w:rsid w:val="00A92FAE"/>
    <w:rsid w:val="00A93681"/>
    <w:rsid w:val="00A93AA5"/>
    <w:rsid w:val="00A94094"/>
    <w:rsid w:val="00A945B5"/>
    <w:rsid w:val="00A95417"/>
    <w:rsid w:val="00A9563A"/>
    <w:rsid w:val="00A958CA"/>
    <w:rsid w:val="00A958CE"/>
    <w:rsid w:val="00A95FC6"/>
    <w:rsid w:val="00A96ABC"/>
    <w:rsid w:val="00A96E2B"/>
    <w:rsid w:val="00A97115"/>
    <w:rsid w:val="00A97191"/>
    <w:rsid w:val="00A973A5"/>
    <w:rsid w:val="00A97F64"/>
    <w:rsid w:val="00AA0323"/>
    <w:rsid w:val="00AA042F"/>
    <w:rsid w:val="00AA12CC"/>
    <w:rsid w:val="00AA154F"/>
    <w:rsid w:val="00AA25E3"/>
    <w:rsid w:val="00AA2A09"/>
    <w:rsid w:val="00AA31A9"/>
    <w:rsid w:val="00AA34B9"/>
    <w:rsid w:val="00AA3BD3"/>
    <w:rsid w:val="00AA3E6E"/>
    <w:rsid w:val="00AA3E94"/>
    <w:rsid w:val="00AA3F94"/>
    <w:rsid w:val="00AA4119"/>
    <w:rsid w:val="00AA4312"/>
    <w:rsid w:val="00AA4619"/>
    <w:rsid w:val="00AA4A00"/>
    <w:rsid w:val="00AA4FAB"/>
    <w:rsid w:val="00AA50B0"/>
    <w:rsid w:val="00AA50C5"/>
    <w:rsid w:val="00AA5E5B"/>
    <w:rsid w:val="00AA6472"/>
    <w:rsid w:val="00AA64A3"/>
    <w:rsid w:val="00AA65D9"/>
    <w:rsid w:val="00AA6B49"/>
    <w:rsid w:val="00AA6D76"/>
    <w:rsid w:val="00AA713F"/>
    <w:rsid w:val="00AA72BE"/>
    <w:rsid w:val="00AA769D"/>
    <w:rsid w:val="00AB04A4"/>
    <w:rsid w:val="00AB10DA"/>
    <w:rsid w:val="00AB125A"/>
    <w:rsid w:val="00AB24E2"/>
    <w:rsid w:val="00AB314F"/>
    <w:rsid w:val="00AB3893"/>
    <w:rsid w:val="00AB3A31"/>
    <w:rsid w:val="00AB42C1"/>
    <w:rsid w:val="00AB4517"/>
    <w:rsid w:val="00AB458D"/>
    <w:rsid w:val="00AB48F3"/>
    <w:rsid w:val="00AB5FD5"/>
    <w:rsid w:val="00AB61ED"/>
    <w:rsid w:val="00AB622F"/>
    <w:rsid w:val="00AB6622"/>
    <w:rsid w:val="00AB6AB3"/>
    <w:rsid w:val="00AB6DC6"/>
    <w:rsid w:val="00AB7CA1"/>
    <w:rsid w:val="00AB7F80"/>
    <w:rsid w:val="00AC0899"/>
    <w:rsid w:val="00AC0D5F"/>
    <w:rsid w:val="00AC1060"/>
    <w:rsid w:val="00AC13AD"/>
    <w:rsid w:val="00AC14FC"/>
    <w:rsid w:val="00AC15D7"/>
    <w:rsid w:val="00AC1D21"/>
    <w:rsid w:val="00AC1EBB"/>
    <w:rsid w:val="00AC27FD"/>
    <w:rsid w:val="00AC2A99"/>
    <w:rsid w:val="00AC3449"/>
    <w:rsid w:val="00AC3BB2"/>
    <w:rsid w:val="00AC479D"/>
    <w:rsid w:val="00AC487E"/>
    <w:rsid w:val="00AC4B1A"/>
    <w:rsid w:val="00AC4C6A"/>
    <w:rsid w:val="00AC4F20"/>
    <w:rsid w:val="00AC50B9"/>
    <w:rsid w:val="00AC51A6"/>
    <w:rsid w:val="00AC5425"/>
    <w:rsid w:val="00AC559D"/>
    <w:rsid w:val="00AC583D"/>
    <w:rsid w:val="00AC5FEA"/>
    <w:rsid w:val="00AC606B"/>
    <w:rsid w:val="00AC66C9"/>
    <w:rsid w:val="00AC6BAB"/>
    <w:rsid w:val="00AC6EEE"/>
    <w:rsid w:val="00AC73A0"/>
    <w:rsid w:val="00AC7C02"/>
    <w:rsid w:val="00AC7C2D"/>
    <w:rsid w:val="00AD00C0"/>
    <w:rsid w:val="00AD02D3"/>
    <w:rsid w:val="00AD0799"/>
    <w:rsid w:val="00AD0A86"/>
    <w:rsid w:val="00AD20F7"/>
    <w:rsid w:val="00AD2886"/>
    <w:rsid w:val="00AD2E18"/>
    <w:rsid w:val="00AD3292"/>
    <w:rsid w:val="00AD3293"/>
    <w:rsid w:val="00AD3B61"/>
    <w:rsid w:val="00AD462B"/>
    <w:rsid w:val="00AD477E"/>
    <w:rsid w:val="00AD52ED"/>
    <w:rsid w:val="00AD53CA"/>
    <w:rsid w:val="00AD543B"/>
    <w:rsid w:val="00AD5959"/>
    <w:rsid w:val="00AD5981"/>
    <w:rsid w:val="00AD5C79"/>
    <w:rsid w:val="00AD5E5A"/>
    <w:rsid w:val="00AD5FF9"/>
    <w:rsid w:val="00AD638F"/>
    <w:rsid w:val="00AD6BF9"/>
    <w:rsid w:val="00AD7B15"/>
    <w:rsid w:val="00AD7BCE"/>
    <w:rsid w:val="00AD7D6E"/>
    <w:rsid w:val="00AD7D71"/>
    <w:rsid w:val="00AE0074"/>
    <w:rsid w:val="00AE00D1"/>
    <w:rsid w:val="00AE07C3"/>
    <w:rsid w:val="00AE1504"/>
    <w:rsid w:val="00AE1FD9"/>
    <w:rsid w:val="00AE27C2"/>
    <w:rsid w:val="00AE2C52"/>
    <w:rsid w:val="00AE2CE9"/>
    <w:rsid w:val="00AE33BB"/>
    <w:rsid w:val="00AE3516"/>
    <w:rsid w:val="00AE37EA"/>
    <w:rsid w:val="00AE37F4"/>
    <w:rsid w:val="00AE3951"/>
    <w:rsid w:val="00AE410C"/>
    <w:rsid w:val="00AE429C"/>
    <w:rsid w:val="00AE47AA"/>
    <w:rsid w:val="00AE53EB"/>
    <w:rsid w:val="00AE61AB"/>
    <w:rsid w:val="00AE625B"/>
    <w:rsid w:val="00AE628B"/>
    <w:rsid w:val="00AE682C"/>
    <w:rsid w:val="00AE7A1B"/>
    <w:rsid w:val="00AE7B72"/>
    <w:rsid w:val="00AF0BD6"/>
    <w:rsid w:val="00AF0C11"/>
    <w:rsid w:val="00AF0E6B"/>
    <w:rsid w:val="00AF142A"/>
    <w:rsid w:val="00AF1460"/>
    <w:rsid w:val="00AF1711"/>
    <w:rsid w:val="00AF1B0B"/>
    <w:rsid w:val="00AF1F52"/>
    <w:rsid w:val="00AF21EA"/>
    <w:rsid w:val="00AF27A6"/>
    <w:rsid w:val="00AF2E7C"/>
    <w:rsid w:val="00AF30E0"/>
    <w:rsid w:val="00AF3B51"/>
    <w:rsid w:val="00AF40AB"/>
    <w:rsid w:val="00AF473C"/>
    <w:rsid w:val="00AF4869"/>
    <w:rsid w:val="00AF4D27"/>
    <w:rsid w:val="00AF4E8D"/>
    <w:rsid w:val="00AF514A"/>
    <w:rsid w:val="00AF59E5"/>
    <w:rsid w:val="00AF5AE2"/>
    <w:rsid w:val="00AF5BD9"/>
    <w:rsid w:val="00AF5FB1"/>
    <w:rsid w:val="00AF64A3"/>
    <w:rsid w:val="00AF7485"/>
    <w:rsid w:val="00AF7C5A"/>
    <w:rsid w:val="00AF7FA1"/>
    <w:rsid w:val="00B005D3"/>
    <w:rsid w:val="00B00968"/>
    <w:rsid w:val="00B00E97"/>
    <w:rsid w:val="00B0193F"/>
    <w:rsid w:val="00B01FB1"/>
    <w:rsid w:val="00B021E6"/>
    <w:rsid w:val="00B02668"/>
    <w:rsid w:val="00B026C9"/>
    <w:rsid w:val="00B0270C"/>
    <w:rsid w:val="00B02D35"/>
    <w:rsid w:val="00B035A8"/>
    <w:rsid w:val="00B038DA"/>
    <w:rsid w:val="00B0399C"/>
    <w:rsid w:val="00B0446F"/>
    <w:rsid w:val="00B04DE7"/>
    <w:rsid w:val="00B04DEE"/>
    <w:rsid w:val="00B052A6"/>
    <w:rsid w:val="00B05945"/>
    <w:rsid w:val="00B05BBD"/>
    <w:rsid w:val="00B0613D"/>
    <w:rsid w:val="00B06D46"/>
    <w:rsid w:val="00B06F35"/>
    <w:rsid w:val="00B06F67"/>
    <w:rsid w:val="00B0776A"/>
    <w:rsid w:val="00B077B3"/>
    <w:rsid w:val="00B07C24"/>
    <w:rsid w:val="00B1137D"/>
    <w:rsid w:val="00B114DB"/>
    <w:rsid w:val="00B117AC"/>
    <w:rsid w:val="00B11813"/>
    <w:rsid w:val="00B11A83"/>
    <w:rsid w:val="00B120F8"/>
    <w:rsid w:val="00B120FC"/>
    <w:rsid w:val="00B121D6"/>
    <w:rsid w:val="00B12E88"/>
    <w:rsid w:val="00B12F40"/>
    <w:rsid w:val="00B1302F"/>
    <w:rsid w:val="00B13114"/>
    <w:rsid w:val="00B1353E"/>
    <w:rsid w:val="00B13A8D"/>
    <w:rsid w:val="00B13FF6"/>
    <w:rsid w:val="00B14157"/>
    <w:rsid w:val="00B144CF"/>
    <w:rsid w:val="00B150EA"/>
    <w:rsid w:val="00B15426"/>
    <w:rsid w:val="00B15EFB"/>
    <w:rsid w:val="00B17582"/>
    <w:rsid w:val="00B17BDB"/>
    <w:rsid w:val="00B202D3"/>
    <w:rsid w:val="00B211C7"/>
    <w:rsid w:val="00B214ED"/>
    <w:rsid w:val="00B2180A"/>
    <w:rsid w:val="00B2232C"/>
    <w:rsid w:val="00B22BCB"/>
    <w:rsid w:val="00B22C7D"/>
    <w:rsid w:val="00B22F30"/>
    <w:rsid w:val="00B23A7B"/>
    <w:rsid w:val="00B23B8E"/>
    <w:rsid w:val="00B240D9"/>
    <w:rsid w:val="00B241EA"/>
    <w:rsid w:val="00B24635"/>
    <w:rsid w:val="00B246B7"/>
    <w:rsid w:val="00B24702"/>
    <w:rsid w:val="00B247A6"/>
    <w:rsid w:val="00B24938"/>
    <w:rsid w:val="00B249F4"/>
    <w:rsid w:val="00B25295"/>
    <w:rsid w:val="00B25397"/>
    <w:rsid w:val="00B25639"/>
    <w:rsid w:val="00B25880"/>
    <w:rsid w:val="00B25BA3"/>
    <w:rsid w:val="00B25BB8"/>
    <w:rsid w:val="00B263FF"/>
    <w:rsid w:val="00B266AD"/>
    <w:rsid w:val="00B266BE"/>
    <w:rsid w:val="00B268F4"/>
    <w:rsid w:val="00B26D75"/>
    <w:rsid w:val="00B27CB6"/>
    <w:rsid w:val="00B27E04"/>
    <w:rsid w:val="00B30B1D"/>
    <w:rsid w:val="00B316EB"/>
    <w:rsid w:val="00B318C2"/>
    <w:rsid w:val="00B3229B"/>
    <w:rsid w:val="00B32719"/>
    <w:rsid w:val="00B3312B"/>
    <w:rsid w:val="00B334CC"/>
    <w:rsid w:val="00B33A9A"/>
    <w:rsid w:val="00B33B01"/>
    <w:rsid w:val="00B33CDA"/>
    <w:rsid w:val="00B34A34"/>
    <w:rsid w:val="00B352D0"/>
    <w:rsid w:val="00B3534E"/>
    <w:rsid w:val="00B35D2F"/>
    <w:rsid w:val="00B3610C"/>
    <w:rsid w:val="00B3630D"/>
    <w:rsid w:val="00B364A2"/>
    <w:rsid w:val="00B365A5"/>
    <w:rsid w:val="00B3664C"/>
    <w:rsid w:val="00B36A28"/>
    <w:rsid w:val="00B36A3A"/>
    <w:rsid w:val="00B36B21"/>
    <w:rsid w:val="00B37106"/>
    <w:rsid w:val="00B37848"/>
    <w:rsid w:val="00B37CEA"/>
    <w:rsid w:val="00B40A4A"/>
    <w:rsid w:val="00B40BA8"/>
    <w:rsid w:val="00B410AA"/>
    <w:rsid w:val="00B41165"/>
    <w:rsid w:val="00B41602"/>
    <w:rsid w:val="00B4237E"/>
    <w:rsid w:val="00B423C5"/>
    <w:rsid w:val="00B42560"/>
    <w:rsid w:val="00B42F26"/>
    <w:rsid w:val="00B43340"/>
    <w:rsid w:val="00B43345"/>
    <w:rsid w:val="00B43A9F"/>
    <w:rsid w:val="00B43F77"/>
    <w:rsid w:val="00B441AA"/>
    <w:rsid w:val="00B4472A"/>
    <w:rsid w:val="00B44BDF"/>
    <w:rsid w:val="00B44DEB"/>
    <w:rsid w:val="00B44DFA"/>
    <w:rsid w:val="00B45118"/>
    <w:rsid w:val="00B4573B"/>
    <w:rsid w:val="00B45E6E"/>
    <w:rsid w:val="00B46594"/>
    <w:rsid w:val="00B468A6"/>
    <w:rsid w:val="00B46E75"/>
    <w:rsid w:val="00B47392"/>
    <w:rsid w:val="00B476DC"/>
    <w:rsid w:val="00B47936"/>
    <w:rsid w:val="00B47A4C"/>
    <w:rsid w:val="00B47DC3"/>
    <w:rsid w:val="00B501AE"/>
    <w:rsid w:val="00B51025"/>
    <w:rsid w:val="00B517E3"/>
    <w:rsid w:val="00B519DC"/>
    <w:rsid w:val="00B51B39"/>
    <w:rsid w:val="00B51CD2"/>
    <w:rsid w:val="00B51E7F"/>
    <w:rsid w:val="00B52507"/>
    <w:rsid w:val="00B533F2"/>
    <w:rsid w:val="00B53946"/>
    <w:rsid w:val="00B54473"/>
    <w:rsid w:val="00B54630"/>
    <w:rsid w:val="00B549DD"/>
    <w:rsid w:val="00B54CAF"/>
    <w:rsid w:val="00B552CB"/>
    <w:rsid w:val="00B554B7"/>
    <w:rsid w:val="00B55654"/>
    <w:rsid w:val="00B55AD2"/>
    <w:rsid w:val="00B55C8B"/>
    <w:rsid w:val="00B563EE"/>
    <w:rsid w:val="00B5642C"/>
    <w:rsid w:val="00B56B7C"/>
    <w:rsid w:val="00B56C78"/>
    <w:rsid w:val="00B56CDA"/>
    <w:rsid w:val="00B5763E"/>
    <w:rsid w:val="00B61D05"/>
    <w:rsid w:val="00B62434"/>
    <w:rsid w:val="00B629AF"/>
    <w:rsid w:val="00B62B45"/>
    <w:rsid w:val="00B62C67"/>
    <w:rsid w:val="00B62CFD"/>
    <w:rsid w:val="00B63512"/>
    <w:rsid w:val="00B635D3"/>
    <w:rsid w:val="00B63BBE"/>
    <w:rsid w:val="00B63D75"/>
    <w:rsid w:val="00B64528"/>
    <w:rsid w:val="00B64623"/>
    <w:rsid w:val="00B64708"/>
    <w:rsid w:val="00B648F4"/>
    <w:rsid w:val="00B64A26"/>
    <w:rsid w:val="00B64E14"/>
    <w:rsid w:val="00B64F4A"/>
    <w:rsid w:val="00B652C9"/>
    <w:rsid w:val="00B6539B"/>
    <w:rsid w:val="00B6556E"/>
    <w:rsid w:val="00B65746"/>
    <w:rsid w:val="00B65C92"/>
    <w:rsid w:val="00B65DB2"/>
    <w:rsid w:val="00B664F8"/>
    <w:rsid w:val="00B6688E"/>
    <w:rsid w:val="00B66B0A"/>
    <w:rsid w:val="00B67311"/>
    <w:rsid w:val="00B6734C"/>
    <w:rsid w:val="00B675D6"/>
    <w:rsid w:val="00B6761B"/>
    <w:rsid w:val="00B6778F"/>
    <w:rsid w:val="00B677DD"/>
    <w:rsid w:val="00B70081"/>
    <w:rsid w:val="00B705F5"/>
    <w:rsid w:val="00B706A3"/>
    <w:rsid w:val="00B7095A"/>
    <w:rsid w:val="00B70BC5"/>
    <w:rsid w:val="00B70EB0"/>
    <w:rsid w:val="00B71501"/>
    <w:rsid w:val="00B71C8F"/>
    <w:rsid w:val="00B72956"/>
    <w:rsid w:val="00B72A4A"/>
    <w:rsid w:val="00B72AA8"/>
    <w:rsid w:val="00B72CAD"/>
    <w:rsid w:val="00B72E3F"/>
    <w:rsid w:val="00B7316C"/>
    <w:rsid w:val="00B73ED9"/>
    <w:rsid w:val="00B7469B"/>
    <w:rsid w:val="00B74775"/>
    <w:rsid w:val="00B748A3"/>
    <w:rsid w:val="00B7552C"/>
    <w:rsid w:val="00B762B6"/>
    <w:rsid w:val="00B764BD"/>
    <w:rsid w:val="00B76EA0"/>
    <w:rsid w:val="00B76EBE"/>
    <w:rsid w:val="00B77CF5"/>
    <w:rsid w:val="00B803C2"/>
    <w:rsid w:val="00B8057C"/>
    <w:rsid w:val="00B80671"/>
    <w:rsid w:val="00B80AAA"/>
    <w:rsid w:val="00B80ECC"/>
    <w:rsid w:val="00B81716"/>
    <w:rsid w:val="00B81997"/>
    <w:rsid w:val="00B81AB7"/>
    <w:rsid w:val="00B81C01"/>
    <w:rsid w:val="00B81C20"/>
    <w:rsid w:val="00B81D38"/>
    <w:rsid w:val="00B81E63"/>
    <w:rsid w:val="00B823DB"/>
    <w:rsid w:val="00B82800"/>
    <w:rsid w:val="00B82A14"/>
    <w:rsid w:val="00B836AF"/>
    <w:rsid w:val="00B83881"/>
    <w:rsid w:val="00B838AC"/>
    <w:rsid w:val="00B83A60"/>
    <w:rsid w:val="00B83C27"/>
    <w:rsid w:val="00B844DB"/>
    <w:rsid w:val="00B84737"/>
    <w:rsid w:val="00B84C33"/>
    <w:rsid w:val="00B84CD1"/>
    <w:rsid w:val="00B85649"/>
    <w:rsid w:val="00B85708"/>
    <w:rsid w:val="00B85C67"/>
    <w:rsid w:val="00B85FB3"/>
    <w:rsid w:val="00B87279"/>
    <w:rsid w:val="00B8757B"/>
    <w:rsid w:val="00B875EC"/>
    <w:rsid w:val="00B9020F"/>
    <w:rsid w:val="00B9027B"/>
    <w:rsid w:val="00B910B1"/>
    <w:rsid w:val="00B91356"/>
    <w:rsid w:val="00B91D31"/>
    <w:rsid w:val="00B91F21"/>
    <w:rsid w:val="00B93C15"/>
    <w:rsid w:val="00B941E9"/>
    <w:rsid w:val="00B94559"/>
    <w:rsid w:val="00B945D1"/>
    <w:rsid w:val="00B94D0E"/>
    <w:rsid w:val="00B9531E"/>
    <w:rsid w:val="00B958C6"/>
    <w:rsid w:val="00B967DD"/>
    <w:rsid w:val="00B971B1"/>
    <w:rsid w:val="00B97476"/>
    <w:rsid w:val="00B97EA3"/>
    <w:rsid w:val="00BA059E"/>
    <w:rsid w:val="00BA0721"/>
    <w:rsid w:val="00BA1456"/>
    <w:rsid w:val="00BA152A"/>
    <w:rsid w:val="00BA15A9"/>
    <w:rsid w:val="00BA1DEA"/>
    <w:rsid w:val="00BA309D"/>
    <w:rsid w:val="00BA311E"/>
    <w:rsid w:val="00BA36F6"/>
    <w:rsid w:val="00BA37C8"/>
    <w:rsid w:val="00BA3D18"/>
    <w:rsid w:val="00BA3D72"/>
    <w:rsid w:val="00BA4182"/>
    <w:rsid w:val="00BA41D0"/>
    <w:rsid w:val="00BA42B8"/>
    <w:rsid w:val="00BA4310"/>
    <w:rsid w:val="00BA4EAD"/>
    <w:rsid w:val="00BA58F5"/>
    <w:rsid w:val="00BA5986"/>
    <w:rsid w:val="00BA5A5B"/>
    <w:rsid w:val="00BA783F"/>
    <w:rsid w:val="00BA7B31"/>
    <w:rsid w:val="00BB0808"/>
    <w:rsid w:val="00BB0A91"/>
    <w:rsid w:val="00BB128D"/>
    <w:rsid w:val="00BB1E31"/>
    <w:rsid w:val="00BB25EB"/>
    <w:rsid w:val="00BB289D"/>
    <w:rsid w:val="00BB29AD"/>
    <w:rsid w:val="00BB2C1F"/>
    <w:rsid w:val="00BB3279"/>
    <w:rsid w:val="00BB3CAB"/>
    <w:rsid w:val="00BB44B3"/>
    <w:rsid w:val="00BB4710"/>
    <w:rsid w:val="00BB4A6F"/>
    <w:rsid w:val="00BB5A19"/>
    <w:rsid w:val="00BB643E"/>
    <w:rsid w:val="00BB655D"/>
    <w:rsid w:val="00BB65A1"/>
    <w:rsid w:val="00BB6FFF"/>
    <w:rsid w:val="00BB7375"/>
    <w:rsid w:val="00BB7D22"/>
    <w:rsid w:val="00BC05C0"/>
    <w:rsid w:val="00BC0BCE"/>
    <w:rsid w:val="00BC178E"/>
    <w:rsid w:val="00BC1C52"/>
    <w:rsid w:val="00BC1D83"/>
    <w:rsid w:val="00BC2080"/>
    <w:rsid w:val="00BC2107"/>
    <w:rsid w:val="00BC2308"/>
    <w:rsid w:val="00BC27CB"/>
    <w:rsid w:val="00BC30D5"/>
    <w:rsid w:val="00BC30F0"/>
    <w:rsid w:val="00BC36F4"/>
    <w:rsid w:val="00BC370C"/>
    <w:rsid w:val="00BC3D87"/>
    <w:rsid w:val="00BC423A"/>
    <w:rsid w:val="00BC4642"/>
    <w:rsid w:val="00BC49AC"/>
    <w:rsid w:val="00BC5528"/>
    <w:rsid w:val="00BC58CE"/>
    <w:rsid w:val="00BC5A3E"/>
    <w:rsid w:val="00BC5AE3"/>
    <w:rsid w:val="00BC5C5C"/>
    <w:rsid w:val="00BC622F"/>
    <w:rsid w:val="00BC6986"/>
    <w:rsid w:val="00BC7017"/>
    <w:rsid w:val="00BC7189"/>
    <w:rsid w:val="00BC7676"/>
    <w:rsid w:val="00BC790F"/>
    <w:rsid w:val="00BC79DB"/>
    <w:rsid w:val="00BD0056"/>
    <w:rsid w:val="00BD0CE4"/>
    <w:rsid w:val="00BD0F54"/>
    <w:rsid w:val="00BD0F83"/>
    <w:rsid w:val="00BD15B5"/>
    <w:rsid w:val="00BD1D39"/>
    <w:rsid w:val="00BD2274"/>
    <w:rsid w:val="00BD2296"/>
    <w:rsid w:val="00BD2696"/>
    <w:rsid w:val="00BD274E"/>
    <w:rsid w:val="00BD3733"/>
    <w:rsid w:val="00BD385F"/>
    <w:rsid w:val="00BD3D99"/>
    <w:rsid w:val="00BD4055"/>
    <w:rsid w:val="00BD426E"/>
    <w:rsid w:val="00BD43FF"/>
    <w:rsid w:val="00BD4495"/>
    <w:rsid w:val="00BD4D42"/>
    <w:rsid w:val="00BD597C"/>
    <w:rsid w:val="00BD5A29"/>
    <w:rsid w:val="00BD5CFB"/>
    <w:rsid w:val="00BD5D66"/>
    <w:rsid w:val="00BD6AB5"/>
    <w:rsid w:val="00BD6C54"/>
    <w:rsid w:val="00BD6E4E"/>
    <w:rsid w:val="00BD7307"/>
    <w:rsid w:val="00BD749E"/>
    <w:rsid w:val="00BD7A11"/>
    <w:rsid w:val="00BD7B3C"/>
    <w:rsid w:val="00BD7F39"/>
    <w:rsid w:val="00BE0343"/>
    <w:rsid w:val="00BE19B6"/>
    <w:rsid w:val="00BE2195"/>
    <w:rsid w:val="00BE2C61"/>
    <w:rsid w:val="00BE2D6C"/>
    <w:rsid w:val="00BE2EC7"/>
    <w:rsid w:val="00BE2F46"/>
    <w:rsid w:val="00BE3ADF"/>
    <w:rsid w:val="00BE3CED"/>
    <w:rsid w:val="00BE3E37"/>
    <w:rsid w:val="00BE403D"/>
    <w:rsid w:val="00BE42DB"/>
    <w:rsid w:val="00BE4729"/>
    <w:rsid w:val="00BE4947"/>
    <w:rsid w:val="00BE519D"/>
    <w:rsid w:val="00BE528E"/>
    <w:rsid w:val="00BE55DD"/>
    <w:rsid w:val="00BE58FD"/>
    <w:rsid w:val="00BE5D16"/>
    <w:rsid w:val="00BE62BB"/>
    <w:rsid w:val="00BE64A7"/>
    <w:rsid w:val="00BE651F"/>
    <w:rsid w:val="00BE6691"/>
    <w:rsid w:val="00BE6828"/>
    <w:rsid w:val="00BE6938"/>
    <w:rsid w:val="00BE74E5"/>
    <w:rsid w:val="00BE7803"/>
    <w:rsid w:val="00BE79F0"/>
    <w:rsid w:val="00BE7C0B"/>
    <w:rsid w:val="00BE7CDC"/>
    <w:rsid w:val="00BE7D02"/>
    <w:rsid w:val="00BF0725"/>
    <w:rsid w:val="00BF0BD1"/>
    <w:rsid w:val="00BF0E23"/>
    <w:rsid w:val="00BF11AA"/>
    <w:rsid w:val="00BF1460"/>
    <w:rsid w:val="00BF14BF"/>
    <w:rsid w:val="00BF1D67"/>
    <w:rsid w:val="00BF2417"/>
    <w:rsid w:val="00BF25BA"/>
    <w:rsid w:val="00BF2A1D"/>
    <w:rsid w:val="00BF3B2F"/>
    <w:rsid w:val="00BF4096"/>
    <w:rsid w:val="00BF43E6"/>
    <w:rsid w:val="00BF5A1E"/>
    <w:rsid w:val="00BF5DD9"/>
    <w:rsid w:val="00BF611C"/>
    <w:rsid w:val="00BF65CF"/>
    <w:rsid w:val="00BF66C9"/>
    <w:rsid w:val="00BF678C"/>
    <w:rsid w:val="00BF6E97"/>
    <w:rsid w:val="00BF714A"/>
    <w:rsid w:val="00BF730B"/>
    <w:rsid w:val="00BF7325"/>
    <w:rsid w:val="00BF7C91"/>
    <w:rsid w:val="00C003D9"/>
    <w:rsid w:val="00C00699"/>
    <w:rsid w:val="00C00894"/>
    <w:rsid w:val="00C01348"/>
    <w:rsid w:val="00C01565"/>
    <w:rsid w:val="00C01E32"/>
    <w:rsid w:val="00C028D4"/>
    <w:rsid w:val="00C03536"/>
    <w:rsid w:val="00C03696"/>
    <w:rsid w:val="00C03E73"/>
    <w:rsid w:val="00C044A0"/>
    <w:rsid w:val="00C045A1"/>
    <w:rsid w:val="00C049B8"/>
    <w:rsid w:val="00C04B28"/>
    <w:rsid w:val="00C04F3D"/>
    <w:rsid w:val="00C05174"/>
    <w:rsid w:val="00C060FA"/>
    <w:rsid w:val="00C0657E"/>
    <w:rsid w:val="00C0701B"/>
    <w:rsid w:val="00C07391"/>
    <w:rsid w:val="00C07D18"/>
    <w:rsid w:val="00C1072A"/>
    <w:rsid w:val="00C11222"/>
    <w:rsid w:val="00C11358"/>
    <w:rsid w:val="00C11B7B"/>
    <w:rsid w:val="00C11BA6"/>
    <w:rsid w:val="00C12B9C"/>
    <w:rsid w:val="00C12C7D"/>
    <w:rsid w:val="00C13BC5"/>
    <w:rsid w:val="00C143B7"/>
    <w:rsid w:val="00C1466D"/>
    <w:rsid w:val="00C14C1C"/>
    <w:rsid w:val="00C14C8D"/>
    <w:rsid w:val="00C15347"/>
    <w:rsid w:val="00C15519"/>
    <w:rsid w:val="00C15FF2"/>
    <w:rsid w:val="00C168B0"/>
    <w:rsid w:val="00C16966"/>
    <w:rsid w:val="00C16E45"/>
    <w:rsid w:val="00C16EA1"/>
    <w:rsid w:val="00C20639"/>
    <w:rsid w:val="00C20BBC"/>
    <w:rsid w:val="00C20DCE"/>
    <w:rsid w:val="00C20F51"/>
    <w:rsid w:val="00C21257"/>
    <w:rsid w:val="00C21658"/>
    <w:rsid w:val="00C229DF"/>
    <w:rsid w:val="00C234EB"/>
    <w:rsid w:val="00C239C9"/>
    <w:rsid w:val="00C23A41"/>
    <w:rsid w:val="00C23BB0"/>
    <w:rsid w:val="00C2409C"/>
    <w:rsid w:val="00C24927"/>
    <w:rsid w:val="00C24B3D"/>
    <w:rsid w:val="00C2570A"/>
    <w:rsid w:val="00C26222"/>
    <w:rsid w:val="00C26CCB"/>
    <w:rsid w:val="00C26E90"/>
    <w:rsid w:val="00C27B3C"/>
    <w:rsid w:val="00C27C23"/>
    <w:rsid w:val="00C27C8F"/>
    <w:rsid w:val="00C30723"/>
    <w:rsid w:val="00C30A4F"/>
    <w:rsid w:val="00C30EE6"/>
    <w:rsid w:val="00C310E8"/>
    <w:rsid w:val="00C312E1"/>
    <w:rsid w:val="00C313AF"/>
    <w:rsid w:val="00C31651"/>
    <w:rsid w:val="00C31786"/>
    <w:rsid w:val="00C317FF"/>
    <w:rsid w:val="00C3191E"/>
    <w:rsid w:val="00C31965"/>
    <w:rsid w:val="00C324E9"/>
    <w:rsid w:val="00C327D9"/>
    <w:rsid w:val="00C32B94"/>
    <w:rsid w:val="00C32EA8"/>
    <w:rsid w:val="00C32FA7"/>
    <w:rsid w:val="00C32FBF"/>
    <w:rsid w:val="00C33467"/>
    <w:rsid w:val="00C33AEE"/>
    <w:rsid w:val="00C341AD"/>
    <w:rsid w:val="00C34D6C"/>
    <w:rsid w:val="00C34DA9"/>
    <w:rsid w:val="00C34E8C"/>
    <w:rsid w:val="00C34F5D"/>
    <w:rsid w:val="00C35A0D"/>
    <w:rsid w:val="00C35AEB"/>
    <w:rsid w:val="00C35E82"/>
    <w:rsid w:val="00C360F2"/>
    <w:rsid w:val="00C3616D"/>
    <w:rsid w:val="00C3635B"/>
    <w:rsid w:val="00C36B89"/>
    <w:rsid w:val="00C36D7F"/>
    <w:rsid w:val="00C3710F"/>
    <w:rsid w:val="00C3720E"/>
    <w:rsid w:val="00C37767"/>
    <w:rsid w:val="00C40395"/>
    <w:rsid w:val="00C40638"/>
    <w:rsid w:val="00C4076A"/>
    <w:rsid w:val="00C409F7"/>
    <w:rsid w:val="00C40A97"/>
    <w:rsid w:val="00C40B89"/>
    <w:rsid w:val="00C40D03"/>
    <w:rsid w:val="00C42318"/>
    <w:rsid w:val="00C4268D"/>
    <w:rsid w:val="00C4282D"/>
    <w:rsid w:val="00C42C22"/>
    <w:rsid w:val="00C42D04"/>
    <w:rsid w:val="00C42E27"/>
    <w:rsid w:val="00C43DBF"/>
    <w:rsid w:val="00C443ED"/>
    <w:rsid w:val="00C44C6D"/>
    <w:rsid w:val="00C44DE3"/>
    <w:rsid w:val="00C45554"/>
    <w:rsid w:val="00C4594F"/>
    <w:rsid w:val="00C45CC1"/>
    <w:rsid w:val="00C464B6"/>
    <w:rsid w:val="00C46537"/>
    <w:rsid w:val="00C46D91"/>
    <w:rsid w:val="00C47545"/>
    <w:rsid w:val="00C502A4"/>
    <w:rsid w:val="00C5098A"/>
    <w:rsid w:val="00C50A2C"/>
    <w:rsid w:val="00C50CED"/>
    <w:rsid w:val="00C51074"/>
    <w:rsid w:val="00C5151F"/>
    <w:rsid w:val="00C519D0"/>
    <w:rsid w:val="00C51C31"/>
    <w:rsid w:val="00C52D3C"/>
    <w:rsid w:val="00C53664"/>
    <w:rsid w:val="00C5383B"/>
    <w:rsid w:val="00C543E4"/>
    <w:rsid w:val="00C54C1F"/>
    <w:rsid w:val="00C54E09"/>
    <w:rsid w:val="00C55B6B"/>
    <w:rsid w:val="00C55DF4"/>
    <w:rsid w:val="00C55EE9"/>
    <w:rsid w:val="00C56AAF"/>
    <w:rsid w:val="00C56AD3"/>
    <w:rsid w:val="00C56C69"/>
    <w:rsid w:val="00C575FC"/>
    <w:rsid w:val="00C57C45"/>
    <w:rsid w:val="00C57F45"/>
    <w:rsid w:val="00C6036C"/>
    <w:rsid w:val="00C60396"/>
    <w:rsid w:val="00C607E7"/>
    <w:rsid w:val="00C608DC"/>
    <w:rsid w:val="00C60B7D"/>
    <w:rsid w:val="00C60FC1"/>
    <w:rsid w:val="00C60FE7"/>
    <w:rsid w:val="00C61009"/>
    <w:rsid w:val="00C610FB"/>
    <w:rsid w:val="00C6132C"/>
    <w:rsid w:val="00C61346"/>
    <w:rsid w:val="00C614A4"/>
    <w:rsid w:val="00C61F65"/>
    <w:rsid w:val="00C622AA"/>
    <w:rsid w:val="00C62304"/>
    <w:rsid w:val="00C62451"/>
    <w:rsid w:val="00C62B81"/>
    <w:rsid w:val="00C6326E"/>
    <w:rsid w:val="00C632E1"/>
    <w:rsid w:val="00C633D7"/>
    <w:rsid w:val="00C641C5"/>
    <w:rsid w:val="00C642A5"/>
    <w:rsid w:val="00C643E2"/>
    <w:rsid w:val="00C6508C"/>
    <w:rsid w:val="00C65434"/>
    <w:rsid w:val="00C6617C"/>
    <w:rsid w:val="00C665D7"/>
    <w:rsid w:val="00C66639"/>
    <w:rsid w:val="00C666BC"/>
    <w:rsid w:val="00C6672E"/>
    <w:rsid w:val="00C6692C"/>
    <w:rsid w:val="00C66998"/>
    <w:rsid w:val="00C66CB4"/>
    <w:rsid w:val="00C673E5"/>
    <w:rsid w:val="00C6791E"/>
    <w:rsid w:val="00C679CC"/>
    <w:rsid w:val="00C67A5F"/>
    <w:rsid w:val="00C70629"/>
    <w:rsid w:val="00C70770"/>
    <w:rsid w:val="00C7126B"/>
    <w:rsid w:val="00C71910"/>
    <w:rsid w:val="00C71C34"/>
    <w:rsid w:val="00C7247B"/>
    <w:rsid w:val="00C724BD"/>
    <w:rsid w:val="00C7262B"/>
    <w:rsid w:val="00C72BA5"/>
    <w:rsid w:val="00C73469"/>
    <w:rsid w:val="00C7353B"/>
    <w:rsid w:val="00C736CA"/>
    <w:rsid w:val="00C737DA"/>
    <w:rsid w:val="00C74856"/>
    <w:rsid w:val="00C74DC2"/>
    <w:rsid w:val="00C74F50"/>
    <w:rsid w:val="00C753C7"/>
    <w:rsid w:val="00C75602"/>
    <w:rsid w:val="00C757B2"/>
    <w:rsid w:val="00C7612F"/>
    <w:rsid w:val="00C76586"/>
    <w:rsid w:val="00C7696A"/>
    <w:rsid w:val="00C77144"/>
    <w:rsid w:val="00C7757A"/>
    <w:rsid w:val="00C77696"/>
    <w:rsid w:val="00C80429"/>
    <w:rsid w:val="00C8049D"/>
    <w:rsid w:val="00C80691"/>
    <w:rsid w:val="00C80807"/>
    <w:rsid w:val="00C80A59"/>
    <w:rsid w:val="00C80C78"/>
    <w:rsid w:val="00C8105B"/>
    <w:rsid w:val="00C816A0"/>
    <w:rsid w:val="00C81DA3"/>
    <w:rsid w:val="00C81F71"/>
    <w:rsid w:val="00C82238"/>
    <w:rsid w:val="00C83605"/>
    <w:rsid w:val="00C84272"/>
    <w:rsid w:val="00C85476"/>
    <w:rsid w:val="00C85627"/>
    <w:rsid w:val="00C856E7"/>
    <w:rsid w:val="00C85AA7"/>
    <w:rsid w:val="00C85AB8"/>
    <w:rsid w:val="00C85CD7"/>
    <w:rsid w:val="00C85D7B"/>
    <w:rsid w:val="00C85E42"/>
    <w:rsid w:val="00C862F8"/>
    <w:rsid w:val="00C86B42"/>
    <w:rsid w:val="00C87600"/>
    <w:rsid w:val="00C876E9"/>
    <w:rsid w:val="00C90C9B"/>
    <w:rsid w:val="00C90DF4"/>
    <w:rsid w:val="00C91202"/>
    <w:rsid w:val="00C917BC"/>
    <w:rsid w:val="00C9190D"/>
    <w:rsid w:val="00C91A09"/>
    <w:rsid w:val="00C9226A"/>
    <w:rsid w:val="00C922D7"/>
    <w:rsid w:val="00C928C4"/>
    <w:rsid w:val="00C92EBB"/>
    <w:rsid w:val="00C934FD"/>
    <w:rsid w:val="00C93590"/>
    <w:rsid w:val="00C9389E"/>
    <w:rsid w:val="00C939D1"/>
    <w:rsid w:val="00C9438F"/>
    <w:rsid w:val="00C9492D"/>
    <w:rsid w:val="00C95D0D"/>
    <w:rsid w:val="00C96274"/>
    <w:rsid w:val="00C9658B"/>
    <w:rsid w:val="00C96799"/>
    <w:rsid w:val="00C97337"/>
    <w:rsid w:val="00C97589"/>
    <w:rsid w:val="00C97663"/>
    <w:rsid w:val="00C9794B"/>
    <w:rsid w:val="00C97FAE"/>
    <w:rsid w:val="00CA003F"/>
    <w:rsid w:val="00CA0215"/>
    <w:rsid w:val="00CA1294"/>
    <w:rsid w:val="00CA1347"/>
    <w:rsid w:val="00CA178E"/>
    <w:rsid w:val="00CA183A"/>
    <w:rsid w:val="00CA1856"/>
    <w:rsid w:val="00CA202F"/>
    <w:rsid w:val="00CA2472"/>
    <w:rsid w:val="00CA2900"/>
    <w:rsid w:val="00CA2968"/>
    <w:rsid w:val="00CA2CDC"/>
    <w:rsid w:val="00CA3CDD"/>
    <w:rsid w:val="00CA442E"/>
    <w:rsid w:val="00CA44E5"/>
    <w:rsid w:val="00CA4788"/>
    <w:rsid w:val="00CA4C77"/>
    <w:rsid w:val="00CA4FDF"/>
    <w:rsid w:val="00CA5628"/>
    <w:rsid w:val="00CA5925"/>
    <w:rsid w:val="00CA5FB5"/>
    <w:rsid w:val="00CA6906"/>
    <w:rsid w:val="00CA6973"/>
    <w:rsid w:val="00CA758E"/>
    <w:rsid w:val="00CA7A40"/>
    <w:rsid w:val="00CA7FCC"/>
    <w:rsid w:val="00CB09A5"/>
    <w:rsid w:val="00CB0AF6"/>
    <w:rsid w:val="00CB0B1E"/>
    <w:rsid w:val="00CB0EEA"/>
    <w:rsid w:val="00CB110E"/>
    <w:rsid w:val="00CB195F"/>
    <w:rsid w:val="00CB211D"/>
    <w:rsid w:val="00CB285B"/>
    <w:rsid w:val="00CB33D9"/>
    <w:rsid w:val="00CB3DE1"/>
    <w:rsid w:val="00CB4023"/>
    <w:rsid w:val="00CB447A"/>
    <w:rsid w:val="00CB44A2"/>
    <w:rsid w:val="00CB44B9"/>
    <w:rsid w:val="00CB47E9"/>
    <w:rsid w:val="00CB58FC"/>
    <w:rsid w:val="00CB65AB"/>
    <w:rsid w:val="00CB6C19"/>
    <w:rsid w:val="00CB6E5F"/>
    <w:rsid w:val="00CB6ED0"/>
    <w:rsid w:val="00CB707A"/>
    <w:rsid w:val="00CB7334"/>
    <w:rsid w:val="00CB79FD"/>
    <w:rsid w:val="00CC02D1"/>
    <w:rsid w:val="00CC0807"/>
    <w:rsid w:val="00CC091E"/>
    <w:rsid w:val="00CC0B5D"/>
    <w:rsid w:val="00CC0EA4"/>
    <w:rsid w:val="00CC16CD"/>
    <w:rsid w:val="00CC1A97"/>
    <w:rsid w:val="00CC1FFD"/>
    <w:rsid w:val="00CC2015"/>
    <w:rsid w:val="00CC21CA"/>
    <w:rsid w:val="00CC2B9A"/>
    <w:rsid w:val="00CC2BC1"/>
    <w:rsid w:val="00CC32BE"/>
    <w:rsid w:val="00CC3849"/>
    <w:rsid w:val="00CC3A02"/>
    <w:rsid w:val="00CC4231"/>
    <w:rsid w:val="00CC5029"/>
    <w:rsid w:val="00CC5234"/>
    <w:rsid w:val="00CC525E"/>
    <w:rsid w:val="00CC622D"/>
    <w:rsid w:val="00CC63C8"/>
    <w:rsid w:val="00CC64B4"/>
    <w:rsid w:val="00CC66CA"/>
    <w:rsid w:val="00CC67BD"/>
    <w:rsid w:val="00CC68D3"/>
    <w:rsid w:val="00CC6C47"/>
    <w:rsid w:val="00CC740C"/>
    <w:rsid w:val="00CC781E"/>
    <w:rsid w:val="00CC79DA"/>
    <w:rsid w:val="00CC7B62"/>
    <w:rsid w:val="00CD00C2"/>
    <w:rsid w:val="00CD02DF"/>
    <w:rsid w:val="00CD0A79"/>
    <w:rsid w:val="00CD15C1"/>
    <w:rsid w:val="00CD1E13"/>
    <w:rsid w:val="00CD20A0"/>
    <w:rsid w:val="00CD20A3"/>
    <w:rsid w:val="00CD286D"/>
    <w:rsid w:val="00CD3694"/>
    <w:rsid w:val="00CD391F"/>
    <w:rsid w:val="00CD3C62"/>
    <w:rsid w:val="00CD41CD"/>
    <w:rsid w:val="00CD44B7"/>
    <w:rsid w:val="00CD530B"/>
    <w:rsid w:val="00CD5638"/>
    <w:rsid w:val="00CD5980"/>
    <w:rsid w:val="00CD5FA8"/>
    <w:rsid w:val="00CD60FA"/>
    <w:rsid w:val="00CD66BD"/>
    <w:rsid w:val="00CD74EC"/>
    <w:rsid w:val="00CD78DF"/>
    <w:rsid w:val="00CD798F"/>
    <w:rsid w:val="00CD7A8D"/>
    <w:rsid w:val="00CD7BF0"/>
    <w:rsid w:val="00CD7C0B"/>
    <w:rsid w:val="00CE00CC"/>
    <w:rsid w:val="00CE03D0"/>
    <w:rsid w:val="00CE1294"/>
    <w:rsid w:val="00CE1626"/>
    <w:rsid w:val="00CE17B3"/>
    <w:rsid w:val="00CE2046"/>
    <w:rsid w:val="00CE260E"/>
    <w:rsid w:val="00CE28A3"/>
    <w:rsid w:val="00CE2BD1"/>
    <w:rsid w:val="00CE2D7A"/>
    <w:rsid w:val="00CE2D82"/>
    <w:rsid w:val="00CE3192"/>
    <w:rsid w:val="00CE3ABE"/>
    <w:rsid w:val="00CE3BB0"/>
    <w:rsid w:val="00CE4111"/>
    <w:rsid w:val="00CE418F"/>
    <w:rsid w:val="00CE41B8"/>
    <w:rsid w:val="00CE4374"/>
    <w:rsid w:val="00CE4CE0"/>
    <w:rsid w:val="00CE5868"/>
    <w:rsid w:val="00CE587C"/>
    <w:rsid w:val="00CE5CCC"/>
    <w:rsid w:val="00CE616C"/>
    <w:rsid w:val="00CE6C1C"/>
    <w:rsid w:val="00CE79C6"/>
    <w:rsid w:val="00CE79E8"/>
    <w:rsid w:val="00CE7EB1"/>
    <w:rsid w:val="00CE7FC3"/>
    <w:rsid w:val="00CF02CD"/>
    <w:rsid w:val="00CF11B7"/>
    <w:rsid w:val="00CF11F0"/>
    <w:rsid w:val="00CF15E9"/>
    <w:rsid w:val="00CF181A"/>
    <w:rsid w:val="00CF19AB"/>
    <w:rsid w:val="00CF1E8D"/>
    <w:rsid w:val="00CF1EDA"/>
    <w:rsid w:val="00CF2257"/>
    <w:rsid w:val="00CF2A04"/>
    <w:rsid w:val="00CF2B4E"/>
    <w:rsid w:val="00CF32E1"/>
    <w:rsid w:val="00CF3570"/>
    <w:rsid w:val="00CF3656"/>
    <w:rsid w:val="00CF3D88"/>
    <w:rsid w:val="00CF402E"/>
    <w:rsid w:val="00CF4254"/>
    <w:rsid w:val="00CF517A"/>
    <w:rsid w:val="00CF59C1"/>
    <w:rsid w:val="00CF5C32"/>
    <w:rsid w:val="00CF5C52"/>
    <w:rsid w:val="00CF632E"/>
    <w:rsid w:val="00CF645C"/>
    <w:rsid w:val="00CF716D"/>
    <w:rsid w:val="00CF71C2"/>
    <w:rsid w:val="00CF75FC"/>
    <w:rsid w:val="00D000A0"/>
    <w:rsid w:val="00D00430"/>
    <w:rsid w:val="00D0044F"/>
    <w:rsid w:val="00D004FA"/>
    <w:rsid w:val="00D00FFC"/>
    <w:rsid w:val="00D012AD"/>
    <w:rsid w:val="00D01421"/>
    <w:rsid w:val="00D01C67"/>
    <w:rsid w:val="00D0214C"/>
    <w:rsid w:val="00D02556"/>
    <w:rsid w:val="00D029FC"/>
    <w:rsid w:val="00D02C3A"/>
    <w:rsid w:val="00D03BB7"/>
    <w:rsid w:val="00D040C2"/>
    <w:rsid w:val="00D04DFA"/>
    <w:rsid w:val="00D0510F"/>
    <w:rsid w:val="00D05687"/>
    <w:rsid w:val="00D05925"/>
    <w:rsid w:val="00D06409"/>
    <w:rsid w:val="00D06AD5"/>
    <w:rsid w:val="00D06C5F"/>
    <w:rsid w:val="00D104F8"/>
    <w:rsid w:val="00D106FD"/>
    <w:rsid w:val="00D10BA6"/>
    <w:rsid w:val="00D1115C"/>
    <w:rsid w:val="00D11965"/>
    <w:rsid w:val="00D11B21"/>
    <w:rsid w:val="00D125BF"/>
    <w:rsid w:val="00D12912"/>
    <w:rsid w:val="00D12E08"/>
    <w:rsid w:val="00D1345F"/>
    <w:rsid w:val="00D134A3"/>
    <w:rsid w:val="00D135AE"/>
    <w:rsid w:val="00D13A96"/>
    <w:rsid w:val="00D13FD6"/>
    <w:rsid w:val="00D14791"/>
    <w:rsid w:val="00D15A22"/>
    <w:rsid w:val="00D15C4F"/>
    <w:rsid w:val="00D16021"/>
    <w:rsid w:val="00D16685"/>
    <w:rsid w:val="00D17267"/>
    <w:rsid w:val="00D17511"/>
    <w:rsid w:val="00D17547"/>
    <w:rsid w:val="00D177D7"/>
    <w:rsid w:val="00D179B0"/>
    <w:rsid w:val="00D205FB"/>
    <w:rsid w:val="00D206B9"/>
    <w:rsid w:val="00D20D55"/>
    <w:rsid w:val="00D21900"/>
    <w:rsid w:val="00D21927"/>
    <w:rsid w:val="00D219CE"/>
    <w:rsid w:val="00D229E4"/>
    <w:rsid w:val="00D22DA1"/>
    <w:rsid w:val="00D22DF2"/>
    <w:rsid w:val="00D23147"/>
    <w:rsid w:val="00D231ED"/>
    <w:rsid w:val="00D23F8E"/>
    <w:rsid w:val="00D247BB"/>
    <w:rsid w:val="00D24DC4"/>
    <w:rsid w:val="00D2513A"/>
    <w:rsid w:val="00D2534D"/>
    <w:rsid w:val="00D253AC"/>
    <w:rsid w:val="00D258F2"/>
    <w:rsid w:val="00D25A5D"/>
    <w:rsid w:val="00D25C13"/>
    <w:rsid w:val="00D25EF2"/>
    <w:rsid w:val="00D261BD"/>
    <w:rsid w:val="00D26673"/>
    <w:rsid w:val="00D26C7C"/>
    <w:rsid w:val="00D26D08"/>
    <w:rsid w:val="00D26E54"/>
    <w:rsid w:val="00D271E6"/>
    <w:rsid w:val="00D30399"/>
    <w:rsid w:val="00D304B0"/>
    <w:rsid w:val="00D304D1"/>
    <w:rsid w:val="00D30CF3"/>
    <w:rsid w:val="00D30D24"/>
    <w:rsid w:val="00D31138"/>
    <w:rsid w:val="00D31344"/>
    <w:rsid w:val="00D31CE1"/>
    <w:rsid w:val="00D3244B"/>
    <w:rsid w:val="00D32482"/>
    <w:rsid w:val="00D327B8"/>
    <w:rsid w:val="00D32996"/>
    <w:rsid w:val="00D32EE4"/>
    <w:rsid w:val="00D331B6"/>
    <w:rsid w:val="00D341BF"/>
    <w:rsid w:val="00D34806"/>
    <w:rsid w:val="00D3497A"/>
    <w:rsid w:val="00D34AED"/>
    <w:rsid w:val="00D3512B"/>
    <w:rsid w:val="00D364AB"/>
    <w:rsid w:val="00D366DB"/>
    <w:rsid w:val="00D36827"/>
    <w:rsid w:val="00D36D05"/>
    <w:rsid w:val="00D36E18"/>
    <w:rsid w:val="00D373B6"/>
    <w:rsid w:val="00D40289"/>
    <w:rsid w:val="00D404FE"/>
    <w:rsid w:val="00D406F6"/>
    <w:rsid w:val="00D40864"/>
    <w:rsid w:val="00D40899"/>
    <w:rsid w:val="00D410D5"/>
    <w:rsid w:val="00D41118"/>
    <w:rsid w:val="00D4144A"/>
    <w:rsid w:val="00D41867"/>
    <w:rsid w:val="00D41B08"/>
    <w:rsid w:val="00D42243"/>
    <w:rsid w:val="00D422F4"/>
    <w:rsid w:val="00D42558"/>
    <w:rsid w:val="00D4279D"/>
    <w:rsid w:val="00D4285F"/>
    <w:rsid w:val="00D433D2"/>
    <w:rsid w:val="00D434A3"/>
    <w:rsid w:val="00D434BC"/>
    <w:rsid w:val="00D43536"/>
    <w:rsid w:val="00D4380A"/>
    <w:rsid w:val="00D439DF"/>
    <w:rsid w:val="00D43DAA"/>
    <w:rsid w:val="00D4427F"/>
    <w:rsid w:val="00D4432A"/>
    <w:rsid w:val="00D446D6"/>
    <w:rsid w:val="00D446ED"/>
    <w:rsid w:val="00D44C7A"/>
    <w:rsid w:val="00D45009"/>
    <w:rsid w:val="00D454E0"/>
    <w:rsid w:val="00D45B0E"/>
    <w:rsid w:val="00D45BD1"/>
    <w:rsid w:val="00D45CA8"/>
    <w:rsid w:val="00D45CB8"/>
    <w:rsid w:val="00D45D96"/>
    <w:rsid w:val="00D45DCE"/>
    <w:rsid w:val="00D45FEB"/>
    <w:rsid w:val="00D46119"/>
    <w:rsid w:val="00D46335"/>
    <w:rsid w:val="00D466E5"/>
    <w:rsid w:val="00D47A3A"/>
    <w:rsid w:val="00D50171"/>
    <w:rsid w:val="00D50EC7"/>
    <w:rsid w:val="00D513A5"/>
    <w:rsid w:val="00D51494"/>
    <w:rsid w:val="00D51687"/>
    <w:rsid w:val="00D5311A"/>
    <w:rsid w:val="00D533C5"/>
    <w:rsid w:val="00D53F84"/>
    <w:rsid w:val="00D54A23"/>
    <w:rsid w:val="00D54A30"/>
    <w:rsid w:val="00D5570C"/>
    <w:rsid w:val="00D55916"/>
    <w:rsid w:val="00D55BF9"/>
    <w:rsid w:val="00D56213"/>
    <w:rsid w:val="00D5646D"/>
    <w:rsid w:val="00D57C96"/>
    <w:rsid w:val="00D60B10"/>
    <w:rsid w:val="00D60C07"/>
    <w:rsid w:val="00D614B1"/>
    <w:rsid w:val="00D6178D"/>
    <w:rsid w:val="00D61904"/>
    <w:rsid w:val="00D61EF9"/>
    <w:rsid w:val="00D633A9"/>
    <w:rsid w:val="00D63927"/>
    <w:rsid w:val="00D63A1E"/>
    <w:rsid w:val="00D63B6B"/>
    <w:rsid w:val="00D63DFE"/>
    <w:rsid w:val="00D63E5B"/>
    <w:rsid w:val="00D64241"/>
    <w:rsid w:val="00D6434B"/>
    <w:rsid w:val="00D64439"/>
    <w:rsid w:val="00D64739"/>
    <w:rsid w:val="00D64C07"/>
    <w:rsid w:val="00D64D66"/>
    <w:rsid w:val="00D6544F"/>
    <w:rsid w:val="00D66723"/>
    <w:rsid w:val="00D66B12"/>
    <w:rsid w:val="00D67793"/>
    <w:rsid w:val="00D7008F"/>
    <w:rsid w:val="00D7057E"/>
    <w:rsid w:val="00D706AB"/>
    <w:rsid w:val="00D71026"/>
    <w:rsid w:val="00D71310"/>
    <w:rsid w:val="00D7208A"/>
    <w:rsid w:val="00D721F3"/>
    <w:rsid w:val="00D7251B"/>
    <w:rsid w:val="00D73385"/>
    <w:rsid w:val="00D74134"/>
    <w:rsid w:val="00D743B9"/>
    <w:rsid w:val="00D74E47"/>
    <w:rsid w:val="00D74ED4"/>
    <w:rsid w:val="00D74F09"/>
    <w:rsid w:val="00D7585C"/>
    <w:rsid w:val="00D76125"/>
    <w:rsid w:val="00D764E3"/>
    <w:rsid w:val="00D76AA7"/>
    <w:rsid w:val="00D76F34"/>
    <w:rsid w:val="00D7735A"/>
    <w:rsid w:val="00D80280"/>
    <w:rsid w:val="00D802B3"/>
    <w:rsid w:val="00D804E5"/>
    <w:rsid w:val="00D806AF"/>
    <w:rsid w:val="00D80AF3"/>
    <w:rsid w:val="00D80B24"/>
    <w:rsid w:val="00D80C45"/>
    <w:rsid w:val="00D8118B"/>
    <w:rsid w:val="00D81201"/>
    <w:rsid w:val="00D818DB"/>
    <w:rsid w:val="00D81AB0"/>
    <w:rsid w:val="00D82032"/>
    <w:rsid w:val="00D8254F"/>
    <w:rsid w:val="00D82F3F"/>
    <w:rsid w:val="00D83900"/>
    <w:rsid w:val="00D83B76"/>
    <w:rsid w:val="00D8421C"/>
    <w:rsid w:val="00D8453A"/>
    <w:rsid w:val="00D848EB"/>
    <w:rsid w:val="00D8587B"/>
    <w:rsid w:val="00D85D61"/>
    <w:rsid w:val="00D85E13"/>
    <w:rsid w:val="00D866E5"/>
    <w:rsid w:val="00D86E23"/>
    <w:rsid w:val="00D86E2A"/>
    <w:rsid w:val="00D86EC0"/>
    <w:rsid w:val="00D86EE2"/>
    <w:rsid w:val="00D87A6B"/>
    <w:rsid w:val="00D90205"/>
    <w:rsid w:val="00D912D2"/>
    <w:rsid w:val="00D9135E"/>
    <w:rsid w:val="00D91665"/>
    <w:rsid w:val="00D91A3C"/>
    <w:rsid w:val="00D91B81"/>
    <w:rsid w:val="00D91CAB"/>
    <w:rsid w:val="00D91CBC"/>
    <w:rsid w:val="00D91F6C"/>
    <w:rsid w:val="00D92C35"/>
    <w:rsid w:val="00D92C79"/>
    <w:rsid w:val="00D92E6C"/>
    <w:rsid w:val="00D936B7"/>
    <w:rsid w:val="00D93BD6"/>
    <w:rsid w:val="00D9407C"/>
    <w:rsid w:val="00D94504"/>
    <w:rsid w:val="00D946B3"/>
    <w:rsid w:val="00D94C72"/>
    <w:rsid w:val="00D94DF8"/>
    <w:rsid w:val="00D950E0"/>
    <w:rsid w:val="00D95646"/>
    <w:rsid w:val="00D95F39"/>
    <w:rsid w:val="00D963FB"/>
    <w:rsid w:val="00D965CC"/>
    <w:rsid w:val="00D96701"/>
    <w:rsid w:val="00D974D5"/>
    <w:rsid w:val="00D97FB4"/>
    <w:rsid w:val="00DA0645"/>
    <w:rsid w:val="00DA0D53"/>
    <w:rsid w:val="00DA11DF"/>
    <w:rsid w:val="00DA1375"/>
    <w:rsid w:val="00DA1D63"/>
    <w:rsid w:val="00DA1D6C"/>
    <w:rsid w:val="00DA1DD3"/>
    <w:rsid w:val="00DA2C09"/>
    <w:rsid w:val="00DA2E28"/>
    <w:rsid w:val="00DA32EE"/>
    <w:rsid w:val="00DA3411"/>
    <w:rsid w:val="00DA3581"/>
    <w:rsid w:val="00DA38E1"/>
    <w:rsid w:val="00DA40DC"/>
    <w:rsid w:val="00DA4105"/>
    <w:rsid w:val="00DA4245"/>
    <w:rsid w:val="00DA48EC"/>
    <w:rsid w:val="00DA4A81"/>
    <w:rsid w:val="00DA4E4B"/>
    <w:rsid w:val="00DA5659"/>
    <w:rsid w:val="00DA5AD2"/>
    <w:rsid w:val="00DA5AD3"/>
    <w:rsid w:val="00DA5CFF"/>
    <w:rsid w:val="00DA5DDC"/>
    <w:rsid w:val="00DA66FE"/>
    <w:rsid w:val="00DA6921"/>
    <w:rsid w:val="00DA695D"/>
    <w:rsid w:val="00DA6CFC"/>
    <w:rsid w:val="00DA78C9"/>
    <w:rsid w:val="00DA7D86"/>
    <w:rsid w:val="00DB025E"/>
    <w:rsid w:val="00DB027E"/>
    <w:rsid w:val="00DB0424"/>
    <w:rsid w:val="00DB0D94"/>
    <w:rsid w:val="00DB12FD"/>
    <w:rsid w:val="00DB1385"/>
    <w:rsid w:val="00DB145D"/>
    <w:rsid w:val="00DB23D8"/>
    <w:rsid w:val="00DB2E88"/>
    <w:rsid w:val="00DB2EBA"/>
    <w:rsid w:val="00DB35C3"/>
    <w:rsid w:val="00DB3853"/>
    <w:rsid w:val="00DB395B"/>
    <w:rsid w:val="00DB3A32"/>
    <w:rsid w:val="00DB3A77"/>
    <w:rsid w:val="00DB42B4"/>
    <w:rsid w:val="00DB4505"/>
    <w:rsid w:val="00DB47F1"/>
    <w:rsid w:val="00DB5087"/>
    <w:rsid w:val="00DB52D1"/>
    <w:rsid w:val="00DB583D"/>
    <w:rsid w:val="00DB62B1"/>
    <w:rsid w:val="00DB658C"/>
    <w:rsid w:val="00DB6724"/>
    <w:rsid w:val="00DB6934"/>
    <w:rsid w:val="00DB6D02"/>
    <w:rsid w:val="00DB707B"/>
    <w:rsid w:val="00DB7083"/>
    <w:rsid w:val="00DB730A"/>
    <w:rsid w:val="00DB7568"/>
    <w:rsid w:val="00DB78A8"/>
    <w:rsid w:val="00DB7A0D"/>
    <w:rsid w:val="00DC008D"/>
    <w:rsid w:val="00DC06C1"/>
    <w:rsid w:val="00DC086A"/>
    <w:rsid w:val="00DC0B1B"/>
    <w:rsid w:val="00DC0B99"/>
    <w:rsid w:val="00DC1605"/>
    <w:rsid w:val="00DC29E4"/>
    <w:rsid w:val="00DC2FEF"/>
    <w:rsid w:val="00DC34D0"/>
    <w:rsid w:val="00DC35E0"/>
    <w:rsid w:val="00DC3714"/>
    <w:rsid w:val="00DC3CFF"/>
    <w:rsid w:val="00DC4028"/>
    <w:rsid w:val="00DC40E7"/>
    <w:rsid w:val="00DC47E6"/>
    <w:rsid w:val="00DC57BA"/>
    <w:rsid w:val="00DC5887"/>
    <w:rsid w:val="00DC5C7C"/>
    <w:rsid w:val="00DC5E22"/>
    <w:rsid w:val="00DC5E41"/>
    <w:rsid w:val="00DC5E9F"/>
    <w:rsid w:val="00DC6255"/>
    <w:rsid w:val="00DC65AD"/>
    <w:rsid w:val="00DC678A"/>
    <w:rsid w:val="00DC6CE9"/>
    <w:rsid w:val="00DC7270"/>
    <w:rsid w:val="00DC7357"/>
    <w:rsid w:val="00DC744F"/>
    <w:rsid w:val="00DC76C7"/>
    <w:rsid w:val="00DC7857"/>
    <w:rsid w:val="00DC7FC6"/>
    <w:rsid w:val="00DD01E7"/>
    <w:rsid w:val="00DD0DC4"/>
    <w:rsid w:val="00DD1A1B"/>
    <w:rsid w:val="00DD1D60"/>
    <w:rsid w:val="00DD1DD5"/>
    <w:rsid w:val="00DD2049"/>
    <w:rsid w:val="00DD2490"/>
    <w:rsid w:val="00DD286D"/>
    <w:rsid w:val="00DD29C3"/>
    <w:rsid w:val="00DD2F0A"/>
    <w:rsid w:val="00DD3849"/>
    <w:rsid w:val="00DD3F32"/>
    <w:rsid w:val="00DD3F4B"/>
    <w:rsid w:val="00DD41D2"/>
    <w:rsid w:val="00DD437F"/>
    <w:rsid w:val="00DD4387"/>
    <w:rsid w:val="00DD43DD"/>
    <w:rsid w:val="00DD453E"/>
    <w:rsid w:val="00DD4AE4"/>
    <w:rsid w:val="00DD4CF6"/>
    <w:rsid w:val="00DD5803"/>
    <w:rsid w:val="00DD72AF"/>
    <w:rsid w:val="00DD73C6"/>
    <w:rsid w:val="00DD7E0B"/>
    <w:rsid w:val="00DE007E"/>
    <w:rsid w:val="00DE040E"/>
    <w:rsid w:val="00DE0693"/>
    <w:rsid w:val="00DE0C9C"/>
    <w:rsid w:val="00DE1070"/>
    <w:rsid w:val="00DE10C8"/>
    <w:rsid w:val="00DE15D6"/>
    <w:rsid w:val="00DE174D"/>
    <w:rsid w:val="00DE2345"/>
    <w:rsid w:val="00DE25FF"/>
    <w:rsid w:val="00DE275D"/>
    <w:rsid w:val="00DE2ACB"/>
    <w:rsid w:val="00DE2CD8"/>
    <w:rsid w:val="00DE2E8E"/>
    <w:rsid w:val="00DE35D3"/>
    <w:rsid w:val="00DE39BD"/>
    <w:rsid w:val="00DE3E4F"/>
    <w:rsid w:val="00DE4278"/>
    <w:rsid w:val="00DE427C"/>
    <w:rsid w:val="00DE4A0A"/>
    <w:rsid w:val="00DE4F7D"/>
    <w:rsid w:val="00DE5218"/>
    <w:rsid w:val="00DE5B8F"/>
    <w:rsid w:val="00DE5EE7"/>
    <w:rsid w:val="00DE6152"/>
    <w:rsid w:val="00DE70D4"/>
    <w:rsid w:val="00DE7731"/>
    <w:rsid w:val="00DE7D1A"/>
    <w:rsid w:val="00DE7DB5"/>
    <w:rsid w:val="00DE7DD1"/>
    <w:rsid w:val="00DE7F9F"/>
    <w:rsid w:val="00DF0797"/>
    <w:rsid w:val="00DF08D8"/>
    <w:rsid w:val="00DF0BCB"/>
    <w:rsid w:val="00DF1103"/>
    <w:rsid w:val="00DF1DAF"/>
    <w:rsid w:val="00DF239A"/>
    <w:rsid w:val="00DF24AB"/>
    <w:rsid w:val="00DF24CF"/>
    <w:rsid w:val="00DF25A8"/>
    <w:rsid w:val="00DF28F7"/>
    <w:rsid w:val="00DF298D"/>
    <w:rsid w:val="00DF3069"/>
    <w:rsid w:val="00DF34D1"/>
    <w:rsid w:val="00DF380F"/>
    <w:rsid w:val="00DF3967"/>
    <w:rsid w:val="00DF3AAE"/>
    <w:rsid w:val="00DF4B4B"/>
    <w:rsid w:val="00DF5795"/>
    <w:rsid w:val="00DF5ADA"/>
    <w:rsid w:val="00DF6ADF"/>
    <w:rsid w:val="00DF6DFF"/>
    <w:rsid w:val="00DF7411"/>
    <w:rsid w:val="00DF75AA"/>
    <w:rsid w:val="00DF7E59"/>
    <w:rsid w:val="00E00B8D"/>
    <w:rsid w:val="00E00C9E"/>
    <w:rsid w:val="00E012B6"/>
    <w:rsid w:val="00E01558"/>
    <w:rsid w:val="00E0170F"/>
    <w:rsid w:val="00E01910"/>
    <w:rsid w:val="00E01BDC"/>
    <w:rsid w:val="00E01CCB"/>
    <w:rsid w:val="00E023B0"/>
    <w:rsid w:val="00E023F2"/>
    <w:rsid w:val="00E02773"/>
    <w:rsid w:val="00E02CEE"/>
    <w:rsid w:val="00E032E6"/>
    <w:rsid w:val="00E03417"/>
    <w:rsid w:val="00E0360D"/>
    <w:rsid w:val="00E03A91"/>
    <w:rsid w:val="00E03BD0"/>
    <w:rsid w:val="00E03CA6"/>
    <w:rsid w:val="00E04454"/>
    <w:rsid w:val="00E044D3"/>
    <w:rsid w:val="00E04AB0"/>
    <w:rsid w:val="00E04BE7"/>
    <w:rsid w:val="00E05419"/>
    <w:rsid w:val="00E059C4"/>
    <w:rsid w:val="00E0667E"/>
    <w:rsid w:val="00E07039"/>
    <w:rsid w:val="00E07212"/>
    <w:rsid w:val="00E07857"/>
    <w:rsid w:val="00E07B68"/>
    <w:rsid w:val="00E07C81"/>
    <w:rsid w:val="00E10125"/>
    <w:rsid w:val="00E10591"/>
    <w:rsid w:val="00E10A6F"/>
    <w:rsid w:val="00E10C4A"/>
    <w:rsid w:val="00E11511"/>
    <w:rsid w:val="00E11933"/>
    <w:rsid w:val="00E1198C"/>
    <w:rsid w:val="00E11BB5"/>
    <w:rsid w:val="00E11E2C"/>
    <w:rsid w:val="00E11F48"/>
    <w:rsid w:val="00E11F4C"/>
    <w:rsid w:val="00E1229B"/>
    <w:rsid w:val="00E122EA"/>
    <w:rsid w:val="00E1251E"/>
    <w:rsid w:val="00E1280B"/>
    <w:rsid w:val="00E12C44"/>
    <w:rsid w:val="00E12D1B"/>
    <w:rsid w:val="00E1327A"/>
    <w:rsid w:val="00E13A32"/>
    <w:rsid w:val="00E13AB2"/>
    <w:rsid w:val="00E15081"/>
    <w:rsid w:val="00E151A3"/>
    <w:rsid w:val="00E155BA"/>
    <w:rsid w:val="00E1589B"/>
    <w:rsid w:val="00E15986"/>
    <w:rsid w:val="00E15C73"/>
    <w:rsid w:val="00E15ED1"/>
    <w:rsid w:val="00E1631E"/>
    <w:rsid w:val="00E171D7"/>
    <w:rsid w:val="00E175F2"/>
    <w:rsid w:val="00E177B0"/>
    <w:rsid w:val="00E17BEF"/>
    <w:rsid w:val="00E206E0"/>
    <w:rsid w:val="00E207A4"/>
    <w:rsid w:val="00E20E16"/>
    <w:rsid w:val="00E20F79"/>
    <w:rsid w:val="00E21223"/>
    <w:rsid w:val="00E2159F"/>
    <w:rsid w:val="00E21C27"/>
    <w:rsid w:val="00E21C7B"/>
    <w:rsid w:val="00E21DEC"/>
    <w:rsid w:val="00E22A98"/>
    <w:rsid w:val="00E22E8A"/>
    <w:rsid w:val="00E2378D"/>
    <w:rsid w:val="00E23980"/>
    <w:rsid w:val="00E243F4"/>
    <w:rsid w:val="00E24A3E"/>
    <w:rsid w:val="00E24CDA"/>
    <w:rsid w:val="00E24F70"/>
    <w:rsid w:val="00E25084"/>
    <w:rsid w:val="00E2517E"/>
    <w:rsid w:val="00E25268"/>
    <w:rsid w:val="00E258D4"/>
    <w:rsid w:val="00E25BFB"/>
    <w:rsid w:val="00E266E1"/>
    <w:rsid w:val="00E26793"/>
    <w:rsid w:val="00E26E4C"/>
    <w:rsid w:val="00E26ED7"/>
    <w:rsid w:val="00E2775C"/>
    <w:rsid w:val="00E278B9"/>
    <w:rsid w:val="00E27B3D"/>
    <w:rsid w:val="00E27D64"/>
    <w:rsid w:val="00E30AFE"/>
    <w:rsid w:val="00E30DDB"/>
    <w:rsid w:val="00E31116"/>
    <w:rsid w:val="00E31460"/>
    <w:rsid w:val="00E317A7"/>
    <w:rsid w:val="00E31834"/>
    <w:rsid w:val="00E31885"/>
    <w:rsid w:val="00E31C46"/>
    <w:rsid w:val="00E31E74"/>
    <w:rsid w:val="00E323A3"/>
    <w:rsid w:val="00E32531"/>
    <w:rsid w:val="00E32706"/>
    <w:rsid w:val="00E32EA6"/>
    <w:rsid w:val="00E33010"/>
    <w:rsid w:val="00E343AE"/>
    <w:rsid w:val="00E361B3"/>
    <w:rsid w:val="00E366F5"/>
    <w:rsid w:val="00E36B37"/>
    <w:rsid w:val="00E36C34"/>
    <w:rsid w:val="00E371F5"/>
    <w:rsid w:val="00E3751D"/>
    <w:rsid w:val="00E37598"/>
    <w:rsid w:val="00E416D7"/>
    <w:rsid w:val="00E41EF0"/>
    <w:rsid w:val="00E420EC"/>
    <w:rsid w:val="00E421C7"/>
    <w:rsid w:val="00E421FD"/>
    <w:rsid w:val="00E4276A"/>
    <w:rsid w:val="00E42B23"/>
    <w:rsid w:val="00E42D35"/>
    <w:rsid w:val="00E42D3E"/>
    <w:rsid w:val="00E43129"/>
    <w:rsid w:val="00E433EC"/>
    <w:rsid w:val="00E43BA6"/>
    <w:rsid w:val="00E43D03"/>
    <w:rsid w:val="00E4437D"/>
    <w:rsid w:val="00E446D1"/>
    <w:rsid w:val="00E44959"/>
    <w:rsid w:val="00E44A23"/>
    <w:rsid w:val="00E453D4"/>
    <w:rsid w:val="00E45938"/>
    <w:rsid w:val="00E45ADA"/>
    <w:rsid w:val="00E45E45"/>
    <w:rsid w:val="00E46230"/>
    <w:rsid w:val="00E46BDD"/>
    <w:rsid w:val="00E46C1E"/>
    <w:rsid w:val="00E46E90"/>
    <w:rsid w:val="00E470DB"/>
    <w:rsid w:val="00E47968"/>
    <w:rsid w:val="00E47997"/>
    <w:rsid w:val="00E47E6B"/>
    <w:rsid w:val="00E51115"/>
    <w:rsid w:val="00E5139D"/>
    <w:rsid w:val="00E513A3"/>
    <w:rsid w:val="00E5194F"/>
    <w:rsid w:val="00E51F5D"/>
    <w:rsid w:val="00E528E7"/>
    <w:rsid w:val="00E52F53"/>
    <w:rsid w:val="00E53260"/>
    <w:rsid w:val="00E53378"/>
    <w:rsid w:val="00E53413"/>
    <w:rsid w:val="00E5423D"/>
    <w:rsid w:val="00E5473E"/>
    <w:rsid w:val="00E54A90"/>
    <w:rsid w:val="00E54C6D"/>
    <w:rsid w:val="00E557C8"/>
    <w:rsid w:val="00E565E6"/>
    <w:rsid w:val="00E56ADA"/>
    <w:rsid w:val="00E56CF9"/>
    <w:rsid w:val="00E6015A"/>
    <w:rsid w:val="00E60219"/>
    <w:rsid w:val="00E6027B"/>
    <w:rsid w:val="00E6049A"/>
    <w:rsid w:val="00E606D0"/>
    <w:rsid w:val="00E60C11"/>
    <w:rsid w:val="00E61003"/>
    <w:rsid w:val="00E61BA1"/>
    <w:rsid w:val="00E6206B"/>
    <w:rsid w:val="00E6236D"/>
    <w:rsid w:val="00E6260A"/>
    <w:rsid w:val="00E62835"/>
    <w:rsid w:val="00E636E6"/>
    <w:rsid w:val="00E6378B"/>
    <w:rsid w:val="00E64173"/>
    <w:rsid w:val="00E644B3"/>
    <w:rsid w:val="00E64677"/>
    <w:rsid w:val="00E65A11"/>
    <w:rsid w:val="00E65C58"/>
    <w:rsid w:val="00E6652A"/>
    <w:rsid w:val="00E666BE"/>
    <w:rsid w:val="00E6687F"/>
    <w:rsid w:val="00E669D1"/>
    <w:rsid w:val="00E66C86"/>
    <w:rsid w:val="00E676B3"/>
    <w:rsid w:val="00E6790C"/>
    <w:rsid w:val="00E67A3F"/>
    <w:rsid w:val="00E7048C"/>
    <w:rsid w:val="00E70F92"/>
    <w:rsid w:val="00E7215C"/>
    <w:rsid w:val="00E721BB"/>
    <w:rsid w:val="00E7238B"/>
    <w:rsid w:val="00E73202"/>
    <w:rsid w:val="00E73CFE"/>
    <w:rsid w:val="00E73D68"/>
    <w:rsid w:val="00E73E1E"/>
    <w:rsid w:val="00E749E2"/>
    <w:rsid w:val="00E74A23"/>
    <w:rsid w:val="00E74BE1"/>
    <w:rsid w:val="00E74C30"/>
    <w:rsid w:val="00E74DCF"/>
    <w:rsid w:val="00E752E9"/>
    <w:rsid w:val="00E7559E"/>
    <w:rsid w:val="00E75AA4"/>
    <w:rsid w:val="00E77080"/>
    <w:rsid w:val="00E80085"/>
    <w:rsid w:val="00E80587"/>
    <w:rsid w:val="00E810DC"/>
    <w:rsid w:val="00E816B7"/>
    <w:rsid w:val="00E81927"/>
    <w:rsid w:val="00E82665"/>
    <w:rsid w:val="00E8272F"/>
    <w:rsid w:val="00E82F11"/>
    <w:rsid w:val="00E83133"/>
    <w:rsid w:val="00E83673"/>
    <w:rsid w:val="00E83D30"/>
    <w:rsid w:val="00E843B3"/>
    <w:rsid w:val="00E843D4"/>
    <w:rsid w:val="00E84FBA"/>
    <w:rsid w:val="00E85E9F"/>
    <w:rsid w:val="00E86725"/>
    <w:rsid w:val="00E87103"/>
    <w:rsid w:val="00E87A4F"/>
    <w:rsid w:val="00E90163"/>
    <w:rsid w:val="00E90CDF"/>
    <w:rsid w:val="00E917B0"/>
    <w:rsid w:val="00E9185F"/>
    <w:rsid w:val="00E91BE7"/>
    <w:rsid w:val="00E91CE7"/>
    <w:rsid w:val="00E93260"/>
    <w:rsid w:val="00E93AB3"/>
    <w:rsid w:val="00E94066"/>
    <w:rsid w:val="00E945B9"/>
    <w:rsid w:val="00E94903"/>
    <w:rsid w:val="00E94BAD"/>
    <w:rsid w:val="00E94EAE"/>
    <w:rsid w:val="00E952BE"/>
    <w:rsid w:val="00E9539C"/>
    <w:rsid w:val="00E95875"/>
    <w:rsid w:val="00E960B1"/>
    <w:rsid w:val="00E96568"/>
    <w:rsid w:val="00E96B6E"/>
    <w:rsid w:val="00E96CAF"/>
    <w:rsid w:val="00E96CD4"/>
    <w:rsid w:val="00E96DD7"/>
    <w:rsid w:val="00E96FFB"/>
    <w:rsid w:val="00E97AC7"/>
    <w:rsid w:val="00E97D2C"/>
    <w:rsid w:val="00E97FB4"/>
    <w:rsid w:val="00EA1126"/>
    <w:rsid w:val="00EA11F8"/>
    <w:rsid w:val="00EA219D"/>
    <w:rsid w:val="00EA2410"/>
    <w:rsid w:val="00EA2412"/>
    <w:rsid w:val="00EA25A7"/>
    <w:rsid w:val="00EA2B37"/>
    <w:rsid w:val="00EA30E3"/>
    <w:rsid w:val="00EA3AE9"/>
    <w:rsid w:val="00EA4113"/>
    <w:rsid w:val="00EA4725"/>
    <w:rsid w:val="00EA4A3E"/>
    <w:rsid w:val="00EA4ADD"/>
    <w:rsid w:val="00EA4DE3"/>
    <w:rsid w:val="00EA63CD"/>
    <w:rsid w:val="00EA6C39"/>
    <w:rsid w:val="00EA7302"/>
    <w:rsid w:val="00EA7622"/>
    <w:rsid w:val="00EA767E"/>
    <w:rsid w:val="00EB095C"/>
    <w:rsid w:val="00EB0A6F"/>
    <w:rsid w:val="00EB1D04"/>
    <w:rsid w:val="00EB20AE"/>
    <w:rsid w:val="00EB20C2"/>
    <w:rsid w:val="00EB27CC"/>
    <w:rsid w:val="00EB2E24"/>
    <w:rsid w:val="00EB2F3B"/>
    <w:rsid w:val="00EB40E1"/>
    <w:rsid w:val="00EB4872"/>
    <w:rsid w:val="00EB48D3"/>
    <w:rsid w:val="00EB49A4"/>
    <w:rsid w:val="00EB5167"/>
    <w:rsid w:val="00EB528A"/>
    <w:rsid w:val="00EB53D8"/>
    <w:rsid w:val="00EB5601"/>
    <w:rsid w:val="00EB5849"/>
    <w:rsid w:val="00EB5B89"/>
    <w:rsid w:val="00EB5ED0"/>
    <w:rsid w:val="00EB6362"/>
    <w:rsid w:val="00EB65E0"/>
    <w:rsid w:val="00EB6A3D"/>
    <w:rsid w:val="00EB6BED"/>
    <w:rsid w:val="00EB6C76"/>
    <w:rsid w:val="00EB6CAD"/>
    <w:rsid w:val="00EB76CA"/>
    <w:rsid w:val="00EB7932"/>
    <w:rsid w:val="00EB7A31"/>
    <w:rsid w:val="00EB7A71"/>
    <w:rsid w:val="00EB7B56"/>
    <w:rsid w:val="00EB7E41"/>
    <w:rsid w:val="00EC01FF"/>
    <w:rsid w:val="00EC09C7"/>
    <w:rsid w:val="00EC0C30"/>
    <w:rsid w:val="00EC0C45"/>
    <w:rsid w:val="00EC0E42"/>
    <w:rsid w:val="00EC10D9"/>
    <w:rsid w:val="00EC1109"/>
    <w:rsid w:val="00EC12C8"/>
    <w:rsid w:val="00EC17B5"/>
    <w:rsid w:val="00EC1827"/>
    <w:rsid w:val="00EC1B45"/>
    <w:rsid w:val="00EC2B72"/>
    <w:rsid w:val="00EC305D"/>
    <w:rsid w:val="00EC3133"/>
    <w:rsid w:val="00EC3235"/>
    <w:rsid w:val="00EC34A7"/>
    <w:rsid w:val="00EC3597"/>
    <w:rsid w:val="00EC363D"/>
    <w:rsid w:val="00EC3B7A"/>
    <w:rsid w:val="00EC3BB9"/>
    <w:rsid w:val="00EC426F"/>
    <w:rsid w:val="00EC4DC3"/>
    <w:rsid w:val="00EC5954"/>
    <w:rsid w:val="00EC686E"/>
    <w:rsid w:val="00EC6B35"/>
    <w:rsid w:val="00EC6C59"/>
    <w:rsid w:val="00EC6DD1"/>
    <w:rsid w:val="00EC7A86"/>
    <w:rsid w:val="00EC7F97"/>
    <w:rsid w:val="00ED0830"/>
    <w:rsid w:val="00ED0B1B"/>
    <w:rsid w:val="00ED0B46"/>
    <w:rsid w:val="00ED1D1B"/>
    <w:rsid w:val="00ED1F4C"/>
    <w:rsid w:val="00ED2152"/>
    <w:rsid w:val="00ED285B"/>
    <w:rsid w:val="00ED2B79"/>
    <w:rsid w:val="00ED340B"/>
    <w:rsid w:val="00ED3582"/>
    <w:rsid w:val="00ED38BE"/>
    <w:rsid w:val="00ED42B3"/>
    <w:rsid w:val="00ED44C6"/>
    <w:rsid w:val="00ED4547"/>
    <w:rsid w:val="00ED4698"/>
    <w:rsid w:val="00ED4B77"/>
    <w:rsid w:val="00ED4D98"/>
    <w:rsid w:val="00ED4F9B"/>
    <w:rsid w:val="00ED5152"/>
    <w:rsid w:val="00ED521C"/>
    <w:rsid w:val="00ED54EF"/>
    <w:rsid w:val="00ED566E"/>
    <w:rsid w:val="00ED5A29"/>
    <w:rsid w:val="00ED5CAD"/>
    <w:rsid w:val="00ED5FFC"/>
    <w:rsid w:val="00ED7056"/>
    <w:rsid w:val="00ED7448"/>
    <w:rsid w:val="00ED74D0"/>
    <w:rsid w:val="00ED74DA"/>
    <w:rsid w:val="00EE0580"/>
    <w:rsid w:val="00EE0B40"/>
    <w:rsid w:val="00EE0F6B"/>
    <w:rsid w:val="00EE15CA"/>
    <w:rsid w:val="00EE1AB7"/>
    <w:rsid w:val="00EE1D17"/>
    <w:rsid w:val="00EE1DE9"/>
    <w:rsid w:val="00EE1E7E"/>
    <w:rsid w:val="00EE2120"/>
    <w:rsid w:val="00EE235F"/>
    <w:rsid w:val="00EE25E3"/>
    <w:rsid w:val="00EE286A"/>
    <w:rsid w:val="00EE2AC3"/>
    <w:rsid w:val="00EE3186"/>
    <w:rsid w:val="00EE339C"/>
    <w:rsid w:val="00EE3C9A"/>
    <w:rsid w:val="00EE3DF5"/>
    <w:rsid w:val="00EE3E73"/>
    <w:rsid w:val="00EE3F34"/>
    <w:rsid w:val="00EE4493"/>
    <w:rsid w:val="00EE4763"/>
    <w:rsid w:val="00EE4B7D"/>
    <w:rsid w:val="00EE4C82"/>
    <w:rsid w:val="00EE5914"/>
    <w:rsid w:val="00EE5A85"/>
    <w:rsid w:val="00EE6D93"/>
    <w:rsid w:val="00EE7335"/>
    <w:rsid w:val="00EF0816"/>
    <w:rsid w:val="00EF0956"/>
    <w:rsid w:val="00EF0B95"/>
    <w:rsid w:val="00EF0BE8"/>
    <w:rsid w:val="00EF1017"/>
    <w:rsid w:val="00EF118E"/>
    <w:rsid w:val="00EF1747"/>
    <w:rsid w:val="00EF181C"/>
    <w:rsid w:val="00EF1827"/>
    <w:rsid w:val="00EF1A93"/>
    <w:rsid w:val="00EF1A9C"/>
    <w:rsid w:val="00EF1C84"/>
    <w:rsid w:val="00EF1DA4"/>
    <w:rsid w:val="00EF2E48"/>
    <w:rsid w:val="00EF2F76"/>
    <w:rsid w:val="00EF3D6C"/>
    <w:rsid w:val="00EF4053"/>
    <w:rsid w:val="00EF4CBC"/>
    <w:rsid w:val="00EF5674"/>
    <w:rsid w:val="00EF5B16"/>
    <w:rsid w:val="00EF5C70"/>
    <w:rsid w:val="00EF5E32"/>
    <w:rsid w:val="00EF6399"/>
    <w:rsid w:val="00EF646C"/>
    <w:rsid w:val="00EF6A30"/>
    <w:rsid w:val="00EF72A5"/>
    <w:rsid w:val="00EF76DE"/>
    <w:rsid w:val="00EF775A"/>
    <w:rsid w:val="00EF7BAD"/>
    <w:rsid w:val="00F00101"/>
    <w:rsid w:val="00F01031"/>
    <w:rsid w:val="00F0153F"/>
    <w:rsid w:val="00F016D7"/>
    <w:rsid w:val="00F01853"/>
    <w:rsid w:val="00F01A46"/>
    <w:rsid w:val="00F01B2E"/>
    <w:rsid w:val="00F01BDC"/>
    <w:rsid w:val="00F01DF6"/>
    <w:rsid w:val="00F02022"/>
    <w:rsid w:val="00F023CE"/>
    <w:rsid w:val="00F027A8"/>
    <w:rsid w:val="00F02825"/>
    <w:rsid w:val="00F03070"/>
    <w:rsid w:val="00F03122"/>
    <w:rsid w:val="00F04C35"/>
    <w:rsid w:val="00F04C4F"/>
    <w:rsid w:val="00F057FD"/>
    <w:rsid w:val="00F0587E"/>
    <w:rsid w:val="00F05DAD"/>
    <w:rsid w:val="00F06507"/>
    <w:rsid w:val="00F069CC"/>
    <w:rsid w:val="00F06CF8"/>
    <w:rsid w:val="00F0720A"/>
    <w:rsid w:val="00F074F7"/>
    <w:rsid w:val="00F1001F"/>
    <w:rsid w:val="00F1043A"/>
    <w:rsid w:val="00F10849"/>
    <w:rsid w:val="00F1084A"/>
    <w:rsid w:val="00F10FE0"/>
    <w:rsid w:val="00F11330"/>
    <w:rsid w:val="00F114E6"/>
    <w:rsid w:val="00F12726"/>
    <w:rsid w:val="00F12C67"/>
    <w:rsid w:val="00F13850"/>
    <w:rsid w:val="00F139D7"/>
    <w:rsid w:val="00F14332"/>
    <w:rsid w:val="00F1442A"/>
    <w:rsid w:val="00F14C50"/>
    <w:rsid w:val="00F1523E"/>
    <w:rsid w:val="00F15735"/>
    <w:rsid w:val="00F15AA5"/>
    <w:rsid w:val="00F15B64"/>
    <w:rsid w:val="00F16002"/>
    <w:rsid w:val="00F162B4"/>
    <w:rsid w:val="00F162BE"/>
    <w:rsid w:val="00F16410"/>
    <w:rsid w:val="00F1687A"/>
    <w:rsid w:val="00F16AE4"/>
    <w:rsid w:val="00F16E5B"/>
    <w:rsid w:val="00F171C3"/>
    <w:rsid w:val="00F17A49"/>
    <w:rsid w:val="00F209FB"/>
    <w:rsid w:val="00F20D1A"/>
    <w:rsid w:val="00F2100E"/>
    <w:rsid w:val="00F2168F"/>
    <w:rsid w:val="00F21A9E"/>
    <w:rsid w:val="00F21E44"/>
    <w:rsid w:val="00F22438"/>
    <w:rsid w:val="00F22A1C"/>
    <w:rsid w:val="00F2330A"/>
    <w:rsid w:val="00F2396E"/>
    <w:rsid w:val="00F23A6C"/>
    <w:rsid w:val="00F23DEB"/>
    <w:rsid w:val="00F245EA"/>
    <w:rsid w:val="00F2484C"/>
    <w:rsid w:val="00F24D0F"/>
    <w:rsid w:val="00F24EC1"/>
    <w:rsid w:val="00F25198"/>
    <w:rsid w:val="00F258C7"/>
    <w:rsid w:val="00F25F21"/>
    <w:rsid w:val="00F262EB"/>
    <w:rsid w:val="00F2650E"/>
    <w:rsid w:val="00F27462"/>
    <w:rsid w:val="00F27F60"/>
    <w:rsid w:val="00F306D7"/>
    <w:rsid w:val="00F3094B"/>
    <w:rsid w:val="00F30D20"/>
    <w:rsid w:val="00F30DD3"/>
    <w:rsid w:val="00F317E3"/>
    <w:rsid w:val="00F31803"/>
    <w:rsid w:val="00F31EBC"/>
    <w:rsid w:val="00F31EE5"/>
    <w:rsid w:val="00F32212"/>
    <w:rsid w:val="00F3265C"/>
    <w:rsid w:val="00F3415A"/>
    <w:rsid w:val="00F346F0"/>
    <w:rsid w:val="00F34BA3"/>
    <w:rsid w:val="00F3527C"/>
    <w:rsid w:val="00F353E9"/>
    <w:rsid w:val="00F3580F"/>
    <w:rsid w:val="00F358A9"/>
    <w:rsid w:val="00F3599A"/>
    <w:rsid w:val="00F359F9"/>
    <w:rsid w:val="00F35CC3"/>
    <w:rsid w:val="00F3600F"/>
    <w:rsid w:val="00F36B21"/>
    <w:rsid w:val="00F36D2F"/>
    <w:rsid w:val="00F376C4"/>
    <w:rsid w:val="00F3770B"/>
    <w:rsid w:val="00F37AAD"/>
    <w:rsid w:val="00F37C58"/>
    <w:rsid w:val="00F37FDE"/>
    <w:rsid w:val="00F401D7"/>
    <w:rsid w:val="00F403AB"/>
    <w:rsid w:val="00F40AEB"/>
    <w:rsid w:val="00F415EB"/>
    <w:rsid w:val="00F41A9D"/>
    <w:rsid w:val="00F41D51"/>
    <w:rsid w:val="00F41F85"/>
    <w:rsid w:val="00F4264C"/>
    <w:rsid w:val="00F4350F"/>
    <w:rsid w:val="00F4388F"/>
    <w:rsid w:val="00F43E57"/>
    <w:rsid w:val="00F44610"/>
    <w:rsid w:val="00F44C2F"/>
    <w:rsid w:val="00F44D22"/>
    <w:rsid w:val="00F45230"/>
    <w:rsid w:val="00F453FA"/>
    <w:rsid w:val="00F459C4"/>
    <w:rsid w:val="00F45DF3"/>
    <w:rsid w:val="00F464D8"/>
    <w:rsid w:val="00F4675B"/>
    <w:rsid w:val="00F47078"/>
    <w:rsid w:val="00F47302"/>
    <w:rsid w:val="00F47C46"/>
    <w:rsid w:val="00F504AD"/>
    <w:rsid w:val="00F5062A"/>
    <w:rsid w:val="00F50A14"/>
    <w:rsid w:val="00F50F1F"/>
    <w:rsid w:val="00F5172B"/>
    <w:rsid w:val="00F521A9"/>
    <w:rsid w:val="00F526C1"/>
    <w:rsid w:val="00F52837"/>
    <w:rsid w:val="00F52B68"/>
    <w:rsid w:val="00F52B85"/>
    <w:rsid w:val="00F53018"/>
    <w:rsid w:val="00F5389F"/>
    <w:rsid w:val="00F53C49"/>
    <w:rsid w:val="00F53D35"/>
    <w:rsid w:val="00F547F2"/>
    <w:rsid w:val="00F54ACD"/>
    <w:rsid w:val="00F54B07"/>
    <w:rsid w:val="00F55453"/>
    <w:rsid w:val="00F5587F"/>
    <w:rsid w:val="00F55BE5"/>
    <w:rsid w:val="00F55E84"/>
    <w:rsid w:val="00F55F3B"/>
    <w:rsid w:val="00F56402"/>
    <w:rsid w:val="00F5640B"/>
    <w:rsid w:val="00F5681C"/>
    <w:rsid w:val="00F56EFC"/>
    <w:rsid w:val="00F574C5"/>
    <w:rsid w:val="00F60082"/>
    <w:rsid w:val="00F6026F"/>
    <w:rsid w:val="00F6051F"/>
    <w:rsid w:val="00F61D2F"/>
    <w:rsid w:val="00F61E5F"/>
    <w:rsid w:val="00F61E87"/>
    <w:rsid w:val="00F6211A"/>
    <w:rsid w:val="00F627F2"/>
    <w:rsid w:val="00F62A35"/>
    <w:rsid w:val="00F62AF0"/>
    <w:rsid w:val="00F63241"/>
    <w:rsid w:val="00F633CC"/>
    <w:rsid w:val="00F63CDB"/>
    <w:rsid w:val="00F64915"/>
    <w:rsid w:val="00F64ADF"/>
    <w:rsid w:val="00F655BB"/>
    <w:rsid w:val="00F65610"/>
    <w:rsid w:val="00F65AD7"/>
    <w:rsid w:val="00F65C6E"/>
    <w:rsid w:val="00F65CCF"/>
    <w:rsid w:val="00F663FD"/>
    <w:rsid w:val="00F67041"/>
    <w:rsid w:val="00F67085"/>
    <w:rsid w:val="00F670DC"/>
    <w:rsid w:val="00F673EF"/>
    <w:rsid w:val="00F6798D"/>
    <w:rsid w:val="00F70329"/>
    <w:rsid w:val="00F70825"/>
    <w:rsid w:val="00F70BD0"/>
    <w:rsid w:val="00F72148"/>
    <w:rsid w:val="00F7401A"/>
    <w:rsid w:val="00F7418C"/>
    <w:rsid w:val="00F757E4"/>
    <w:rsid w:val="00F75A29"/>
    <w:rsid w:val="00F75CEA"/>
    <w:rsid w:val="00F75DEF"/>
    <w:rsid w:val="00F7619B"/>
    <w:rsid w:val="00F76334"/>
    <w:rsid w:val="00F765B0"/>
    <w:rsid w:val="00F76B5C"/>
    <w:rsid w:val="00F77104"/>
    <w:rsid w:val="00F77536"/>
    <w:rsid w:val="00F77F3B"/>
    <w:rsid w:val="00F8022C"/>
    <w:rsid w:val="00F8032A"/>
    <w:rsid w:val="00F804C7"/>
    <w:rsid w:val="00F80D45"/>
    <w:rsid w:val="00F81291"/>
    <w:rsid w:val="00F8135A"/>
    <w:rsid w:val="00F81865"/>
    <w:rsid w:val="00F820A2"/>
    <w:rsid w:val="00F8270B"/>
    <w:rsid w:val="00F827D4"/>
    <w:rsid w:val="00F8297B"/>
    <w:rsid w:val="00F83D5D"/>
    <w:rsid w:val="00F83DF2"/>
    <w:rsid w:val="00F8486D"/>
    <w:rsid w:val="00F84D40"/>
    <w:rsid w:val="00F852E6"/>
    <w:rsid w:val="00F85659"/>
    <w:rsid w:val="00F86005"/>
    <w:rsid w:val="00F86912"/>
    <w:rsid w:val="00F86B0B"/>
    <w:rsid w:val="00F86FB1"/>
    <w:rsid w:val="00F8721A"/>
    <w:rsid w:val="00F872FC"/>
    <w:rsid w:val="00F877FF"/>
    <w:rsid w:val="00F90772"/>
    <w:rsid w:val="00F90C46"/>
    <w:rsid w:val="00F90F9A"/>
    <w:rsid w:val="00F91457"/>
    <w:rsid w:val="00F91EAA"/>
    <w:rsid w:val="00F9243A"/>
    <w:rsid w:val="00F924D0"/>
    <w:rsid w:val="00F92595"/>
    <w:rsid w:val="00F92FF4"/>
    <w:rsid w:val="00F9382E"/>
    <w:rsid w:val="00F93A93"/>
    <w:rsid w:val="00F93D88"/>
    <w:rsid w:val="00F93D9C"/>
    <w:rsid w:val="00F93FA8"/>
    <w:rsid w:val="00F945D4"/>
    <w:rsid w:val="00F94C7A"/>
    <w:rsid w:val="00F9529C"/>
    <w:rsid w:val="00F95B0B"/>
    <w:rsid w:val="00F95E9A"/>
    <w:rsid w:val="00F95EBD"/>
    <w:rsid w:val="00F963C1"/>
    <w:rsid w:val="00F970F3"/>
    <w:rsid w:val="00F971D5"/>
    <w:rsid w:val="00F97782"/>
    <w:rsid w:val="00F97B53"/>
    <w:rsid w:val="00FA0030"/>
    <w:rsid w:val="00FA04C2"/>
    <w:rsid w:val="00FA0765"/>
    <w:rsid w:val="00FA0DF2"/>
    <w:rsid w:val="00FA0F01"/>
    <w:rsid w:val="00FA10EB"/>
    <w:rsid w:val="00FA17D2"/>
    <w:rsid w:val="00FA1820"/>
    <w:rsid w:val="00FA1A36"/>
    <w:rsid w:val="00FA1E93"/>
    <w:rsid w:val="00FA1EC4"/>
    <w:rsid w:val="00FA251F"/>
    <w:rsid w:val="00FA2661"/>
    <w:rsid w:val="00FA2B06"/>
    <w:rsid w:val="00FA2F07"/>
    <w:rsid w:val="00FA3028"/>
    <w:rsid w:val="00FA3471"/>
    <w:rsid w:val="00FA3562"/>
    <w:rsid w:val="00FA3C94"/>
    <w:rsid w:val="00FA3D37"/>
    <w:rsid w:val="00FA4162"/>
    <w:rsid w:val="00FA43DB"/>
    <w:rsid w:val="00FA5A3D"/>
    <w:rsid w:val="00FA5B85"/>
    <w:rsid w:val="00FA5DD5"/>
    <w:rsid w:val="00FA6087"/>
    <w:rsid w:val="00FA62BB"/>
    <w:rsid w:val="00FA62C9"/>
    <w:rsid w:val="00FA684C"/>
    <w:rsid w:val="00FA6C96"/>
    <w:rsid w:val="00FA70A7"/>
    <w:rsid w:val="00FA77DD"/>
    <w:rsid w:val="00FA7BD7"/>
    <w:rsid w:val="00FA7BF8"/>
    <w:rsid w:val="00FB00C3"/>
    <w:rsid w:val="00FB0148"/>
    <w:rsid w:val="00FB07A3"/>
    <w:rsid w:val="00FB0C1C"/>
    <w:rsid w:val="00FB1201"/>
    <w:rsid w:val="00FB1703"/>
    <w:rsid w:val="00FB1850"/>
    <w:rsid w:val="00FB1B32"/>
    <w:rsid w:val="00FB1CCD"/>
    <w:rsid w:val="00FB1D5F"/>
    <w:rsid w:val="00FB1E60"/>
    <w:rsid w:val="00FB2109"/>
    <w:rsid w:val="00FB2131"/>
    <w:rsid w:val="00FB22D7"/>
    <w:rsid w:val="00FB2514"/>
    <w:rsid w:val="00FB25E1"/>
    <w:rsid w:val="00FB27B7"/>
    <w:rsid w:val="00FB47F0"/>
    <w:rsid w:val="00FB4BA2"/>
    <w:rsid w:val="00FB50A3"/>
    <w:rsid w:val="00FB51F8"/>
    <w:rsid w:val="00FB5990"/>
    <w:rsid w:val="00FB5D13"/>
    <w:rsid w:val="00FB5D8D"/>
    <w:rsid w:val="00FB613D"/>
    <w:rsid w:val="00FB619A"/>
    <w:rsid w:val="00FB66AF"/>
    <w:rsid w:val="00FB6A0E"/>
    <w:rsid w:val="00FB6E55"/>
    <w:rsid w:val="00FB72A8"/>
    <w:rsid w:val="00FC04C1"/>
    <w:rsid w:val="00FC0D04"/>
    <w:rsid w:val="00FC0D28"/>
    <w:rsid w:val="00FC0DAC"/>
    <w:rsid w:val="00FC0E79"/>
    <w:rsid w:val="00FC100A"/>
    <w:rsid w:val="00FC1104"/>
    <w:rsid w:val="00FC11A7"/>
    <w:rsid w:val="00FC1499"/>
    <w:rsid w:val="00FC1954"/>
    <w:rsid w:val="00FC1C85"/>
    <w:rsid w:val="00FC20E0"/>
    <w:rsid w:val="00FC2340"/>
    <w:rsid w:val="00FC260A"/>
    <w:rsid w:val="00FC27F9"/>
    <w:rsid w:val="00FC3148"/>
    <w:rsid w:val="00FC38DC"/>
    <w:rsid w:val="00FC3DAA"/>
    <w:rsid w:val="00FC4B64"/>
    <w:rsid w:val="00FC508B"/>
    <w:rsid w:val="00FC5108"/>
    <w:rsid w:val="00FC53C0"/>
    <w:rsid w:val="00FC5640"/>
    <w:rsid w:val="00FC5A59"/>
    <w:rsid w:val="00FC5C68"/>
    <w:rsid w:val="00FC6711"/>
    <w:rsid w:val="00FC716F"/>
    <w:rsid w:val="00FC7193"/>
    <w:rsid w:val="00FC77D5"/>
    <w:rsid w:val="00FC7C94"/>
    <w:rsid w:val="00FC7D41"/>
    <w:rsid w:val="00FD0C20"/>
    <w:rsid w:val="00FD2081"/>
    <w:rsid w:val="00FD24C5"/>
    <w:rsid w:val="00FD2995"/>
    <w:rsid w:val="00FD39C7"/>
    <w:rsid w:val="00FD3AE8"/>
    <w:rsid w:val="00FD3E8D"/>
    <w:rsid w:val="00FD3EBC"/>
    <w:rsid w:val="00FD40F1"/>
    <w:rsid w:val="00FD460A"/>
    <w:rsid w:val="00FD541D"/>
    <w:rsid w:val="00FD672F"/>
    <w:rsid w:val="00FD6BBF"/>
    <w:rsid w:val="00FD6D63"/>
    <w:rsid w:val="00FD72DD"/>
    <w:rsid w:val="00FD76AC"/>
    <w:rsid w:val="00FD7C0E"/>
    <w:rsid w:val="00FD7CF7"/>
    <w:rsid w:val="00FE07FF"/>
    <w:rsid w:val="00FE1656"/>
    <w:rsid w:val="00FE1D99"/>
    <w:rsid w:val="00FE22A3"/>
    <w:rsid w:val="00FE234A"/>
    <w:rsid w:val="00FE2CCC"/>
    <w:rsid w:val="00FE2F8C"/>
    <w:rsid w:val="00FE349F"/>
    <w:rsid w:val="00FE35BE"/>
    <w:rsid w:val="00FE3C03"/>
    <w:rsid w:val="00FE4019"/>
    <w:rsid w:val="00FE487E"/>
    <w:rsid w:val="00FE4B7D"/>
    <w:rsid w:val="00FE5395"/>
    <w:rsid w:val="00FE626D"/>
    <w:rsid w:val="00FE6539"/>
    <w:rsid w:val="00FE6AD6"/>
    <w:rsid w:val="00FF098A"/>
    <w:rsid w:val="00FF1356"/>
    <w:rsid w:val="00FF154F"/>
    <w:rsid w:val="00FF17D6"/>
    <w:rsid w:val="00FF1A8A"/>
    <w:rsid w:val="00FF1EE5"/>
    <w:rsid w:val="00FF1F4B"/>
    <w:rsid w:val="00FF21CB"/>
    <w:rsid w:val="00FF28C4"/>
    <w:rsid w:val="00FF2FC5"/>
    <w:rsid w:val="00FF3010"/>
    <w:rsid w:val="00FF33FE"/>
    <w:rsid w:val="00FF345F"/>
    <w:rsid w:val="00FF3A86"/>
    <w:rsid w:val="00FF4090"/>
    <w:rsid w:val="00FF47BC"/>
    <w:rsid w:val="00FF4968"/>
    <w:rsid w:val="00FF5037"/>
    <w:rsid w:val="00FF526E"/>
    <w:rsid w:val="00FF5571"/>
    <w:rsid w:val="00FF5889"/>
    <w:rsid w:val="00FF58B8"/>
    <w:rsid w:val="00FF5C95"/>
    <w:rsid w:val="00FF5DAF"/>
    <w:rsid w:val="00FF6096"/>
    <w:rsid w:val="00FF60EE"/>
    <w:rsid w:val="00FF63B7"/>
    <w:rsid w:val="00FF7275"/>
    <w:rsid w:val="00FF74C8"/>
    <w:rsid w:val="00FF7906"/>
    <w:rsid w:val="00FF7A13"/>
    <w:rsid w:val="00FF7C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ADC1E"/>
  <w15:docId w15:val="{742F672B-201C-42C7-BC8D-AAD068D6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4B4"/>
    <w:rPr>
      <w:lang w:eastAsia="en-US"/>
    </w:rPr>
  </w:style>
  <w:style w:type="paragraph" w:styleId="Heading1">
    <w:name w:val="heading 1"/>
    <w:aliases w:val="Section Heading,heading1,Antraste 1,h1,Heading 1 Char,Section Heading Char,heading1 Char,Antraste 1 Char,h1 Char,H1,Virsraksts 1"/>
    <w:basedOn w:val="Normal"/>
    <w:next w:val="Normal"/>
    <w:link w:val="Heading1Char1"/>
    <w:qFormat/>
    <w:rsid w:val="009E4F75"/>
    <w:pPr>
      <w:keepNext/>
      <w:numPr>
        <w:numId w:val="2"/>
      </w:numPr>
      <w:outlineLvl w:val="0"/>
    </w:pPr>
    <w:rPr>
      <w:rFonts w:ascii="Times New Roman Bold" w:hAnsi="Times New Roman Bold"/>
      <w:b/>
      <w:sz w:val="24"/>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qFormat/>
    <w:pPr>
      <w:keepNext/>
      <w:widowControl w:val="0"/>
      <w:autoSpaceDE w:val="0"/>
      <w:autoSpaceDN w:val="0"/>
      <w:jc w:val="both"/>
      <w:outlineLvl w:val="1"/>
    </w:pPr>
    <w:rPr>
      <w:b/>
      <w:bCs/>
      <w:sz w:val="24"/>
      <w:szCs w:val="28"/>
    </w:rPr>
  </w:style>
  <w:style w:type="paragraph" w:styleId="Heading3">
    <w:name w:val="heading 3"/>
    <w:aliases w:val="hd3,h3,heading 3 + Indent: Left 0.25 in Char,heading 3 Char,3 Char,E3 Char,Heading 3. Char,H3 Char,h3 Char,l3+toc 3 Char,l3 Char,CT Char,Sub-section Title Char"/>
    <w:basedOn w:val="Normal"/>
    <w:next w:val="Normal"/>
    <w:link w:val="Heading3Char"/>
    <w:qFormat/>
    <w:pPr>
      <w:keepNext/>
      <w:jc w:val="right"/>
      <w:outlineLvl w:val="2"/>
    </w:pPr>
    <w:rPr>
      <w:b/>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2160" w:firstLine="720"/>
      <w:outlineLvl w:val="4"/>
    </w:pPr>
    <w:rPr>
      <w:b/>
      <w:sz w:val="22"/>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vlaka 3,plain,plain Char,b1,uvlaka 31, uvlaka 3, uvlaka 31,Body Text Char1,Body Text Char Char,Body Text1"/>
    <w:basedOn w:val="Normal"/>
    <w:link w:val="BodyTextChar2"/>
    <w:pPr>
      <w:widowControl w:val="0"/>
      <w:spacing w:after="120"/>
    </w:pPr>
    <w:rPr>
      <w:rFonts w:ascii="RimTimes" w:hAnsi="RimTimes"/>
      <w:sz w:val="24"/>
    </w:rPr>
  </w:style>
  <w:style w:type="paragraph" w:styleId="BodyTextIndent">
    <w:name w:val="Body Text Indent"/>
    <w:aliases w:val="Body Text Indent Char Char Char Char,Body Text Indent Char Char,Body Text Indent Char,Body Text Indent Char Char Char"/>
    <w:basedOn w:val="Normal"/>
    <w:link w:val="BodyTextIndentChar1"/>
    <w:pPr>
      <w:tabs>
        <w:tab w:val="left" w:pos="0"/>
      </w:tabs>
      <w:suppressAutoHyphens/>
      <w:autoSpaceDE w:val="0"/>
      <w:autoSpaceDN w:val="0"/>
      <w:jc w:val="both"/>
    </w:pPr>
    <w:rPr>
      <w:sz w:val="24"/>
      <w:szCs w:val="24"/>
    </w:rPr>
  </w:style>
  <w:style w:type="paragraph" w:styleId="Footer">
    <w:name w:val="footer"/>
    <w:basedOn w:val="Normal"/>
    <w:link w:val="FooterChar"/>
    <w:uiPriority w:val="99"/>
    <w:pPr>
      <w:widowControl w:val="0"/>
      <w:tabs>
        <w:tab w:val="center" w:pos="4153"/>
        <w:tab w:val="right" w:pos="8306"/>
      </w:tabs>
      <w:autoSpaceDE w:val="0"/>
      <w:autoSpaceDN w:val="0"/>
    </w:pPr>
    <w:rPr>
      <w:sz w:val="24"/>
      <w:szCs w:val="24"/>
    </w:rPr>
  </w:style>
  <w:style w:type="character" w:styleId="PageNumber">
    <w:name w:val="page number"/>
    <w:rPr>
      <w:sz w:val="20"/>
    </w:rPr>
  </w:style>
  <w:style w:type="paragraph" w:styleId="Header">
    <w:name w:val="header"/>
    <w:basedOn w:val="Normal"/>
    <w:pPr>
      <w:widowControl w:val="0"/>
      <w:tabs>
        <w:tab w:val="center" w:pos="4153"/>
        <w:tab w:val="right" w:pos="8306"/>
      </w:tabs>
    </w:pPr>
    <w:rPr>
      <w:rFonts w:ascii="RimTimes" w:hAnsi="RimTimes"/>
      <w:sz w:val="24"/>
    </w:rPr>
  </w:style>
  <w:style w:type="paragraph" w:styleId="BodyText2">
    <w:name w:val="Body Text 2"/>
    <w:basedOn w:val="Normal"/>
    <w:rPr>
      <w:bCs/>
      <w:sz w:val="22"/>
    </w:rPr>
  </w:style>
  <w:style w:type="paragraph" w:styleId="TOC1">
    <w:name w:val="toc 1"/>
    <w:basedOn w:val="Normal"/>
    <w:next w:val="Normal"/>
    <w:autoRedefine/>
    <w:uiPriority w:val="39"/>
    <w:rsid w:val="00485459"/>
    <w:pPr>
      <w:tabs>
        <w:tab w:val="left" w:pos="600"/>
        <w:tab w:val="right" w:leader="dot" w:pos="9062"/>
      </w:tabs>
      <w:spacing w:before="120" w:after="120"/>
      <w:jc w:val="both"/>
    </w:pPr>
    <w:rPr>
      <w:bCs/>
      <w:caps/>
      <w:smallCaps/>
      <w:noProof/>
    </w:rPr>
  </w:style>
  <w:style w:type="paragraph" w:customStyle="1" w:styleId="Head61">
    <w:name w:val="Head 6.1"/>
    <w:basedOn w:val="Normal"/>
    <w:pPr>
      <w:widowControl w:val="0"/>
      <w:suppressAutoHyphens/>
      <w:autoSpaceDE w:val="0"/>
      <w:autoSpaceDN w:val="0"/>
      <w:jc w:val="center"/>
    </w:pPr>
    <w:rPr>
      <w:rFonts w:ascii="Times New Roman Bold" w:hAnsi="Times New Roman Bold"/>
      <w:b/>
      <w:bCs/>
      <w:sz w:val="28"/>
      <w:szCs w:val="28"/>
    </w:rPr>
  </w:style>
  <w:style w:type="character" w:styleId="Hyperlink">
    <w:name w:val="Hyperlink"/>
    <w:uiPriority w:val="99"/>
    <w:rPr>
      <w:color w:val="0000FF"/>
      <w:u w:val="single"/>
    </w:rPr>
  </w:style>
  <w:style w:type="paragraph" w:customStyle="1" w:styleId="Style1">
    <w:name w:val="Style1"/>
    <w:basedOn w:val="Normal"/>
    <w:pPr>
      <w:widowControl w:val="0"/>
      <w:jc w:val="both"/>
    </w:pPr>
    <w:rPr>
      <w:sz w:val="24"/>
    </w:rPr>
  </w:style>
  <w:style w:type="paragraph" w:styleId="BodyTextIndent2">
    <w:name w:val="Body Text Indent 2"/>
    <w:basedOn w:val="Normal"/>
    <w:pPr>
      <w:ind w:left="360"/>
      <w:jc w:val="both"/>
    </w:pPr>
    <w:rPr>
      <w:sz w:val="22"/>
      <w:szCs w:val="22"/>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e">
    <w:name w:val="Date"/>
    <w:basedOn w:val="Normal"/>
    <w:next w:val="Normal"/>
    <w:pPr>
      <w:autoSpaceDE w:val="0"/>
      <w:autoSpaceDN w:val="0"/>
    </w:pPr>
    <w:rPr>
      <w:sz w:val="24"/>
      <w:szCs w:val="24"/>
    </w:rPr>
  </w:style>
  <w:style w:type="paragraph" w:styleId="BodyText3">
    <w:name w:val="Body Text 3"/>
    <w:basedOn w:val="Normal"/>
    <w:link w:val="BodyText3Char"/>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tyle>
  <w:style w:type="character" w:styleId="FootnoteReference">
    <w:name w:val="footnote reference"/>
    <w:aliases w:val="Footnote symbol"/>
    <w:uiPriority w:val="99"/>
    <w:rPr>
      <w:vertAlign w:val="superscript"/>
    </w:rPr>
  </w:style>
  <w:style w:type="paragraph" w:customStyle="1" w:styleId="naisf">
    <w:name w:val="naisf"/>
    <w:basedOn w:val="Normal"/>
    <w:pPr>
      <w:spacing w:before="75" w:after="75"/>
      <w:ind w:firstLine="375"/>
      <w:jc w:val="both"/>
    </w:pPr>
    <w:rPr>
      <w:sz w:val="24"/>
      <w:szCs w:val="24"/>
      <w:lang w:eastAsia="lv-LV"/>
    </w:rPr>
  </w:style>
  <w:style w:type="paragraph" w:customStyle="1" w:styleId="TabRow12">
    <w:name w:val="TabRow12"/>
    <w:basedOn w:val="Normal"/>
    <w:pPr>
      <w:overflowPunct w:val="0"/>
      <w:autoSpaceDE w:val="0"/>
      <w:autoSpaceDN w:val="0"/>
      <w:adjustRightInd w:val="0"/>
      <w:textAlignment w:val="baseline"/>
    </w:pPr>
    <w:rPr>
      <w:sz w:val="24"/>
    </w:rPr>
  </w:style>
  <w:style w:type="paragraph" w:styleId="List">
    <w:name w:val="List"/>
    <w:basedOn w:val="Normal"/>
    <w:pPr>
      <w:overflowPunct w:val="0"/>
      <w:autoSpaceDE w:val="0"/>
      <w:autoSpaceDN w:val="0"/>
      <w:adjustRightInd w:val="0"/>
      <w:ind w:left="283" w:hanging="283"/>
      <w:jc w:val="both"/>
      <w:textAlignment w:val="baseline"/>
    </w:pPr>
    <w:rPr>
      <w:rFonts w:ascii="Balt Helvetica" w:hAnsi="Balt Helvetica"/>
      <w:sz w:val="24"/>
    </w:rPr>
  </w:style>
  <w:style w:type="paragraph" w:styleId="List3">
    <w:name w:val="List 3"/>
    <w:basedOn w:val="Normal"/>
    <w:pPr>
      <w:widowControl w:val="0"/>
      <w:overflowPunct w:val="0"/>
      <w:autoSpaceDE w:val="0"/>
      <w:autoSpaceDN w:val="0"/>
      <w:adjustRightInd w:val="0"/>
      <w:ind w:left="849" w:hanging="283"/>
      <w:jc w:val="both"/>
      <w:textAlignment w:val="baseline"/>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FollowedHyperlink">
    <w:name w:val="FollowedHyperlink"/>
    <w:rPr>
      <w:color w:val="800080"/>
      <w:u w:val="single"/>
    </w:rPr>
  </w:style>
  <w:style w:type="paragraph" w:customStyle="1" w:styleId="font5">
    <w:name w:val="font5"/>
    <w:basedOn w:val="Normal"/>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Normal"/>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Normal"/>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Normal"/>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Normal"/>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TableGrid">
    <w:name w:val="Table Grid"/>
    <w:basedOn w:val="TableNormal"/>
    <w:uiPriority w:val="59"/>
    <w:rsid w:val="0047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Normal"/>
    <w:rsid w:val="00475C56"/>
    <w:pPr>
      <w:widowControl w:val="0"/>
      <w:suppressAutoHyphens/>
    </w:pPr>
    <w:rPr>
      <w:rFonts w:eastAsia="Lucida Sans Unicode"/>
      <w:sz w:val="24"/>
    </w:rPr>
  </w:style>
  <w:style w:type="character" w:styleId="CommentReference">
    <w:name w:val="annotation reference"/>
    <w:semiHidden/>
    <w:rsid w:val="00E6260A"/>
    <w:rPr>
      <w:sz w:val="16"/>
      <w:szCs w:val="16"/>
    </w:rPr>
  </w:style>
  <w:style w:type="paragraph" w:styleId="CommentText">
    <w:name w:val="annotation text"/>
    <w:basedOn w:val="Normal"/>
    <w:link w:val="CommentTextChar"/>
    <w:uiPriority w:val="99"/>
    <w:rsid w:val="00E6260A"/>
    <w:rPr>
      <w:lang w:val="x-none"/>
    </w:rPr>
  </w:style>
  <w:style w:type="paragraph" w:styleId="CommentSubject">
    <w:name w:val="annotation subject"/>
    <w:basedOn w:val="CommentText"/>
    <w:next w:val="CommentText"/>
    <w:link w:val="CommentSubjectChar"/>
    <w:semiHidden/>
    <w:rsid w:val="00E6260A"/>
    <w:rPr>
      <w:b/>
      <w:bCs/>
    </w:rPr>
  </w:style>
  <w:style w:type="paragraph" w:styleId="NormalWeb">
    <w:name w:val="Normal (Web)"/>
    <w:basedOn w:val="Normal"/>
    <w:uiPriority w:val="99"/>
    <w:rsid w:val="00F24EC1"/>
    <w:pPr>
      <w:spacing w:before="100" w:beforeAutospacing="1" w:after="119"/>
    </w:pPr>
    <w:rPr>
      <w:sz w:val="24"/>
      <w:szCs w:val="24"/>
      <w:lang w:eastAsia="lv-LV"/>
    </w:rPr>
  </w:style>
  <w:style w:type="paragraph" w:customStyle="1" w:styleId="xl23">
    <w:name w:val="xl23"/>
    <w:basedOn w:val="Normal"/>
    <w:rsid w:val="00C168B0"/>
    <w:pPr>
      <w:spacing w:before="100" w:beforeAutospacing="1" w:after="100" w:afterAutospacing="1"/>
    </w:pPr>
    <w:rPr>
      <w:b/>
      <w:bCs/>
      <w:sz w:val="24"/>
      <w:szCs w:val="24"/>
    </w:rPr>
  </w:style>
  <w:style w:type="paragraph" w:customStyle="1" w:styleId="stils1">
    <w:name w:val="stils1"/>
    <w:basedOn w:val="Normal"/>
    <w:rsid w:val="00771DC8"/>
    <w:rPr>
      <w:rFonts w:ascii="Arial" w:hAnsi="Arial"/>
      <w:sz w:val="24"/>
    </w:rPr>
  </w:style>
  <w:style w:type="paragraph" w:customStyle="1" w:styleId="piedavajumavirrsaksts1">
    <w:name w:val="piedavajuma virrsaksts1"/>
    <w:basedOn w:val="Heading2"/>
    <w:autoRedefine/>
    <w:rsid w:val="00771DC8"/>
    <w:pPr>
      <w:widowControl/>
      <w:autoSpaceDE/>
      <w:autoSpaceDN/>
      <w:jc w:val="left"/>
    </w:pPr>
    <w:rPr>
      <w:sz w:val="28"/>
      <w:szCs w:val="30"/>
      <w:u w:val="single"/>
    </w:rPr>
  </w:style>
  <w:style w:type="paragraph" w:customStyle="1" w:styleId="Style0">
    <w:name w:val="Style0"/>
    <w:rsid w:val="00771DC8"/>
    <w:rPr>
      <w:rFonts w:ascii="Arial" w:hAnsi="Arial"/>
      <w:snapToGrid w:val="0"/>
      <w:sz w:val="24"/>
      <w:lang w:val="en-US" w:eastAsia="en-US"/>
    </w:rPr>
  </w:style>
  <w:style w:type="paragraph" w:customStyle="1" w:styleId="CompanyName">
    <w:name w:val="Company Name"/>
    <w:basedOn w:val="BodyText"/>
    <w:next w:val="BodyText"/>
    <w:rsid w:val="00771DC8"/>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771DC8"/>
  </w:style>
  <w:style w:type="paragraph" w:customStyle="1" w:styleId="numbereditem">
    <w:name w:val="numbered_item"/>
    <w:basedOn w:val="Normal"/>
    <w:rsid w:val="00771DC8"/>
    <w:pPr>
      <w:widowControl w:val="0"/>
      <w:numPr>
        <w:numId w:val="4"/>
      </w:numPr>
      <w:suppressAutoHyphens/>
    </w:pPr>
    <w:rPr>
      <w:rFonts w:eastAsia="Lucida Sans Unicode"/>
      <w:sz w:val="24"/>
      <w:szCs w:val="24"/>
    </w:rPr>
  </w:style>
  <w:style w:type="paragraph" w:customStyle="1" w:styleId="atbildesvitraaratkapi">
    <w:name w:val="atbilde_svitraar atkapi"/>
    <w:basedOn w:val="Normal"/>
    <w:rsid w:val="00771DC8"/>
    <w:pPr>
      <w:numPr>
        <w:numId w:val="5"/>
      </w:numPr>
    </w:pPr>
    <w:rPr>
      <w:sz w:val="24"/>
    </w:rPr>
  </w:style>
  <w:style w:type="paragraph" w:customStyle="1" w:styleId="atbildeburti2">
    <w:name w:val="atbilde+burti2"/>
    <w:basedOn w:val="Normal"/>
    <w:autoRedefine/>
    <w:rsid w:val="00576FDE"/>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576FDE"/>
    <w:pPr>
      <w:tabs>
        <w:tab w:val="num" w:pos="1135"/>
      </w:tabs>
      <w:spacing w:before="0" w:beforeAutospacing="0" w:after="0" w:afterAutospacing="0"/>
      <w:ind w:left="1135" w:hanging="567"/>
    </w:pPr>
    <w:rPr>
      <w:u w:val="none"/>
    </w:rPr>
  </w:style>
  <w:style w:type="paragraph" w:customStyle="1" w:styleId="atbilde">
    <w:name w:val="atbilde"/>
    <w:basedOn w:val="Normal"/>
    <w:autoRedefine/>
    <w:rsid w:val="00576FDE"/>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576FDE"/>
    <w:pPr>
      <w:tabs>
        <w:tab w:val="clear" w:pos="360"/>
        <w:tab w:val="num" w:pos="720"/>
      </w:tabs>
      <w:ind w:left="720" w:hanging="720"/>
    </w:pPr>
    <w:rPr>
      <w:bCs w:val="0"/>
    </w:rPr>
  </w:style>
  <w:style w:type="paragraph" w:customStyle="1" w:styleId="vinujautajumsarciparu">
    <w:name w:val="vinu jautajums ar ciparu"/>
    <w:basedOn w:val="Normal"/>
    <w:autoRedefine/>
    <w:rsid w:val="00576FDE"/>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576FDE"/>
    <w:rPr>
      <w:bCs/>
      <w:szCs w:val="19"/>
    </w:rPr>
  </w:style>
  <w:style w:type="paragraph" w:customStyle="1" w:styleId="Jaunalapa">
    <w:name w:val="Jauna lapa"/>
    <w:basedOn w:val="Normal"/>
    <w:next w:val="Normal"/>
    <w:rsid w:val="00576FDE"/>
    <w:pPr>
      <w:pageBreakBefore/>
      <w:jc w:val="right"/>
    </w:pPr>
    <w:rPr>
      <w:b/>
      <w:color w:val="FF0000"/>
      <w:sz w:val="24"/>
    </w:rPr>
  </w:style>
  <w:style w:type="paragraph" w:customStyle="1" w:styleId="virsraksts2">
    <w:name w:val="virsraksts2"/>
    <w:basedOn w:val="Normal"/>
    <w:next w:val="Normal"/>
    <w:rsid w:val="00576FDE"/>
    <w:pPr>
      <w:spacing w:before="240" w:after="60"/>
    </w:pPr>
    <w:rPr>
      <w:b/>
      <w:i/>
      <w:sz w:val="24"/>
      <w:lang w:val="en-US"/>
    </w:rPr>
  </w:style>
  <w:style w:type="paragraph" w:styleId="BodyTextIndent3">
    <w:name w:val="Body Text Indent 3"/>
    <w:basedOn w:val="Normal"/>
    <w:rsid w:val="00526D06"/>
    <w:pPr>
      <w:ind w:left="600"/>
    </w:pPr>
    <w:rPr>
      <w:sz w:val="24"/>
      <w:szCs w:val="24"/>
      <w:lang w:eastAsia="lv-LV"/>
    </w:rPr>
  </w:style>
  <w:style w:type="paragraph" w:styleId="Title">
    <w:name w:val="Title"/>
    <w:basedOn w:val="Normal"/>
    <w:link w:val="TitleChar"/>
    <w:qFormat/>
    <w:rsid w:val="007A129F"/>
    <w:pPr>
      <w:widowControl w:val="0"/>
      <w:overflowPunct w:val="0"/>
      <w:autoSpaceDE w:val="0"/>
      <w:autoSpaceDN w:val="0"/>
      <w:adjustRightInd w:val="0"/>
      <w:jc w:val="center"/>
      <w:textAlignment w:val="baseline"/>
    </w:pPr>
    <w:rPr>
      <w:b/>
      <w:sz w:val="24"/>
      <w:lang w:val="en-US"/>
    </w:rPr>
  </w:style>
  <w:style w:type="paragraph" w:styleId="DocumentMap">
    <w:name w:val="Document Map"/>
    <w:basedOn w:val="Normal"/>
    <w:semiHidden/>
    <w:rsid w:val="001615F3"/>
    <w:pPr>
      <w:shd w:val="clear" w:color="auto" w:fill="000080"/>
    </w:pPr>
    <w:rPr>
      <w:rFonts w:ascii="Tahoma" w:hAnsi="Tahoma" w:cs="Tahoma"/>
      <w:sz w:val="24"/>
      <w:szCs w:val="24"/>
    </w:rPr>
  </w:style>
  <w:style w:type="numbering" w:customStyle="1" w:styleId="NoList1">
    <w:name w:val="No List1"/>
    <w:next w:val="NoList"/>
    <w:semiHidden/>
    <w:rsid w:val="00C43DBF"/>
  </w:style>
  <w:style w:type="paragraph" w:customStyle="1" w:styleId="Heading10">
    <w:name w:val="Heading1"/>
    <w:basedOn w:val="Normal"/>
    <w:rsid w:val="00040A3D"/>
  </w:style>
  <w:style w:type="character" w:customStyle="1" w:styleId="Heading1Char1">
    <w:name w:val="Heading 1 Char1"/>
    <w:aliases w:val="Section Heading Char1,heading1 Char1,Antraste 1 Char1,h1 Char1,Heading 1 Char Char,Section Heading Char Char,heading1 Char Char,Antraste 1 Char Char,h1 Char Char,H1 Char,Virsraksts 1 Char"/>
    <w:link w:val="Heading1"/>
    <w:rsid w:val="009E4F75"/>
    <w:rPr>
      <w:rFonts w:ascii="Times New Roman Bold" w:hAnsi="Times New Roman Bold"/>
      <w:b/>
      <w:sz w:val="24"/>
      <w:lang w:eastAsia="en-US"/>
    </w:rPr>
  </w:style>
  <w:style w:type="paragraph" w:styleId="TOC2">
    <w:name w:val="toc 2"/>
    <w:basedOn w:val="Normal"/>
    <w:next w:val="Normal"/>
    <w:autoRedefine/>
    <w:semiHidden/>
    <w:rsid w:val="009C63E7"/>
    <w:pPr>
      <w:ind w:left="200"/>
    </w:pPr>
    <w:rPr>
      <w:smallCaps/>
    </w:rPr>
  </w:style>
  <w:style w:type="paragraph" w:styleId="TOC3">
    <w:name w:val="toc 3"/>
    <w:basedOn w:val="Normal"/>
    <w:next w:val="Normal"/>
    <w:autoRedefine/>
    <w:semiHidden/>
    <w:rsid w:val="009C63E7"/>
    <w:pPr>
      <w:ind w:left="400"/>
    </w:pPr>
    <w:rPr>
      <w:i/>
      <w:iCs/>
    </w:rPr>
  </w:style>
  <w:style w:type="paragraph" w:styleId="TOC4">
    <w:name w:val="toc 4"/>
    <w:basedOn w:val="Normal"/>
    <w:next w:val="Normal"/>
    <w:autoRedefine/>
    <w:semiHidden/>
    <w:rsid w:val="009C63E7"/>
    <w:pPr>
      <w:ind w:left="600"/>
    </w:pPr>
    <w:rPr>
      <w:sz w:val="18"/>
      <w:szCs w:val="18"/>
    </w:rPr>
  </w:style>
  <w:style w:type="paragraph" w:styleId="TOC5">
    <w:name w:val="toc 5"/>
    <w:basedOn w:val="Normal"/>
    <w:next w:val="Normal"/>
    <w:autoRedefine/>
    <w:semiHidden/>
    <w:rsid w:val="009C63E7"/>
    <w:pPr>
      <w:ind w:left="800"/>
    </w:pPr>
    <w:rPr>
      <w:sz w:val="18"/>
      <w:szCs w:val="18"/>
    </w:rPr>
  </w:style>
  <w:style w:type="paragraph" w:styleId="TOC6">
    <w:name w:val="toc 6"/>
    <w:basedOn w:val="Normal"/>
    <w:next w:val="Normal"/>
    <w:autoRedefine/>
    <w:semiHidden/>
    <w:rsid w:val="009C63E7"/>
    <w:pPr>
      <w:ind w:left="1000"/>
    </w:pPr>
    <w:rPr>
      <w:sz w:val="18"/>
      <w:szCs w:val="18"/>
    </w:rPr>
  </w:style>
  <w:style w:type="paragraph" w:styleId="TOC7">
    <w:name w:val="toc 7"/>
    <w:basedOn w:val="Normal"/>
    <w:next w:val="Normal"/>
    <w:autoRedefine/>
    <w:semiHidden/>
    <w:rsid w:val="009C63E7"/>
    <w:pPr>
      <w:ind w:left="1200"/>
    </w:pPr>
    <w:rPr>
      <w:sz w:val="18"/>
      <w:szCs w:val="18"/>
    </w:rPr>
  </w:style>
  <w:style w:type="paragraph" w:styleId="TOC8">
    <w:name w:val="toc 8"/>
    <w:basedOn w:val="Normal"/>
    <w:next w:val="Normal"/>
    <w:autoRedefine/>
    <w:semiHidden/>
    <w:rsid w:val="009C63E7"/>
    <w:pPr>
      <w:ind w:left="1400"/>
    </w:pPr>
    <w:rPr>
      <w:sz w:val="18"/>
      <w:szCs w:val="18"/>
    </w:rPr>
  </w:style>
  <w:style w:type="paragraph" w:styleId="TOC9">
    <w:name w:val="toc 9"/>
    <w:basedOn w:val="Normal"/>
    <w:next w:val="Normal"/>
    <w:autoRedefine/>
    <w:semiHidden/>
    <w:rsid w:val="009C63E7"/>
    <w:pPr>
      <w:ind w:left="1600"/>
    </w:pPr>
    <w:rPr>
      <w:sz w:val="18"/>
      <w:szCs w:val="18"/>
    </w:rPr>
  </w:style>
  <w:style w:type="paragraph" w:customStyle="1" w:styleId="TableContents">
    <w:name w:val="Table Contents"/>
    <w:basedOn w:val="BodyText"/>
    <w:rsid w:val="001E539A"/>
    <w:pPr>
      <w:suppressLineNumbers/>
      <w:suppressAutoHyphens/>
    </w:pPr>
    <w:rPr>
      <w:rFonts w:ascii="Times New Roman" w:eastAsia="HG Mincho Light J" w:hAnsi="Times New Roman"/>
      <w:color w:val="000000"/>
      <w:szCs w:val="24"/>
    </w:rPr>
  </w:style>
  <w:style w:type="character" w:customStyle="1" w:styleId="BodyTextChar2">
    <w:name w:val="Body Text Char2"/>
    <w:aliases w:val="b Char,uvlaka 3 Char,plain Char1,plain Char Char,b1 Char,uvlaka 31 Char1, uvlaka 3 Char1, uvlaka 31 Char1,Body Text Char1 Char,Body Text Char Char Char,Body Text1 Char"/>
    <w:link w:val="BodyText"/>
    <w:locked/>
    <w:rsid w:val="001D5E7B"/>
    <w:rPr>
      <w:rFonts w:ascii="RimTimes" w:hAnsi="RimTimes"/>
      <w:sz w:val="24"/>
      <w:lang w:val="lv-LV" w:eastAsia="en-US" w:bidi="ar-SA"/>
    </w:rPr>
  </w:style>
  <w:style w:type="character" w:customStyle="1" w:styleId="FooterChar">
    <w:name w:val="Footer Char"/>
    <w:link w:val="Footer"/>
    <w:uiPriority w:val="99"/>
    <w:locked/>
    <w:rsid w:val="003E329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6275C3"/>
    <w:rPr>
      <w:rFonts w:ascii="RimTimes" w:hAnsi="RimTimes"/>
      <w:sz w:val="24"/>
      <w:lang w:val="lv-LV" w:eastAsia="en-US" w:bidi="ar-SA"/>
    </w:rPr>
  </w:style>
  <w:style w:type="paragraph" w:customStyle="1" w:styleId="Char">
    <w:name w:val="Char"/>
    <w:basedOn w:val="Normal"/>
    <w:rsid w:val="002D411B"/>
    <w:pPr>
      <w:spacing w:after="160" w:line="240" w:lineRule="exact"/>
    </w:pPr>
    <w:rPr>
      <w:rFonts w:ascii="Arial" w:hAnsi="Arial"/>
      <w:sz w:val="22"/>
      <w:szCs w:val="24"/>
      <w:lang w:val="en-US"/>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link w:val="Heading2"/>
    <w:locked/>
    <w:rsid w:val="00A91EDA"/>
    <w:rPr>
      <w:b/>
      <w:bCs/>
      <w:sz w:val="24"/>
      <w:szCs w:val="28"/>
      <w:lang w:val="lv-LV" w:eastAsia="en-US" w:bidi="ar-SA"/>
    </w:rPr>
  </w:style>
  <w:style w:type="character" w:customStyle="1" w:styleId="BodyTextIndentChar1">
    <w:name w:val="Body Text Indent Char1"/>
    <w:aliases w:val="Body Text Indent Char Char Char Char Char,Body Text Indent Char Char Char1,Body Text Indent Char Char1,Body Text Indent Char Char Char Char1"/>
    <w:link w:val="BodyTextIndent"/>
    <w:locked/>
    <w:rsid w:val="008663DA"/>
    <w:rPr>
      <w:sz w:val="24"/>
      <w:szCs w:val="24"/>
      <w:lang w:val="lv-LV" w:eastAsia="en-US" w:bidi="ar-SA"/>
    </w:rPr>
  </w:style>
  <w:style w:type="numbering" w:customStyle="1" w:styleId="Hedingsvirsrakstiem">
    <w:name w:val="Hedings_virsrakstiem"/>
    <w:basedOn w:val="NoList"/>
    <w:rsid w:val="00800048"/>
    <w:pPr>
      <w:numPr>
        <w:numId w:val="6"/>
      </w:numPr>
    </w:pPr>
  </w:style>
  <w:style w:type="character" w:styleId="Emphasis">
    <w:name w:val="Emphasis"/>
    <w:qFormat/>
    <w:rsid w:val="00C443ED"/>
    <w:rPr>
      <w:i/>
      <w:iCs/>
    </w:rPr>
  </w:style>
  <w:style w:type="paragraph" w:customStyle="1" w:styleId="RakstzCharCharRakstzCharCharRakstz">
    <w:name w:val="Rakstz. Char Char Rakstz. Char Char Rakstz."/>
    <w:basedOn w:val="Normal"/>
    <w:rsid w:val="00511602"/>
    <w:pPr>
      <w:spacing w:after="160" w:line="240" w:lineRule="exact"/>
    </w:pPr>
    <w:rPr>
      <w:rFonts w:ascii="Tahoma" w:hAnsi="Tahoma"/>
      <w:lang w:val="en-US"/>
    </w:rPr>
  </w:style>
  <w:style w:type="character" w:styleId="Strong">
    <w:name w:val="Strong"/>
    <w:qFormat/>
    <w:rsid w:val="00202A00"/>
    <w:rPr>
      <w:b/>
      <w:bCs/>
    </w:rPr>
  </w:style>
  <w:style w:type="paragraph" w:customStyle="1" w:styleId="Punkts">
    <w:name w:val="Punkts"/>
    <w:basedOn w:val="Normal"/>
    <w:next w:val="Apakpunkts"/>
    <w:rsid w:val="00C5383B"/>
    <w:pPr>
      <w:numPr>
        <w:numId w:val="7"/>
      </w:numPr>
    </w:pPr>
    <w:rPr>
      <w:rFonts w:ascii="Arial" w:hAnsi="Arial"/>
      <w:b/>
      <w:szCs w:val="24"/>
      <w:lang w:eastAsia="lv-LV"/>
    </w:rPr>
  </w:style>
  <w:style w:type="paragraph" w:customStyle="1" w:styleId="Apakpunkts">
    <w:name w:val="Apakšpunkts"/>
    <w:basedOn w:val="Normal"/>
    <w:link w:val="ApakpunktsChar"/>
    <w:rsid w:val="00C5383B"/>
    <w:pPr>
      <w:numPr>
        <w:ilvl w:val="1"/>
        <w:numId w:val="7"/>
      </w:numPr>
    </w:pPr>
    <w:rPr>
      <w:rFonts w:ascii="Arial" w:hAnsi="Arial"/>
      <w:b/>
      <w:szCs w:val="24"/>
      <w:lang w:eastAsia="lv-LV"/>
    </w:rPr>
  </w:style>
  <w:style w:type="paragraph" w:customStyle="1" w:styleId="Paragrfs">
    <w:name w:val="Paragrāfs"/>
    <w:basedOn w:val="Normal"/>
    <w:next w:val="Rindkopa"/>
    <w:rsid w:val="00C5383B"/>
    <w:pPr>
      <w:numPr>
        <w:ilvl w:val="2"/>
        <w:numId w:val="7"/>
      </w:numPr>
      <w:jc w:val="both"/>
    </w:pPr>
    <w:rPr>
      <w:rFonts w:ascii="Arial" w:hAnsi="Arial"/>
      <w:szCs w:val="24"/>
      <w:lang w:eastAsia="lv-LV"/>
    </w:rPr>
  </w:style>
  <w:style w:type="paragraph" w:customStyle="1" w:styleId="Rindkopa">
    <w:name w:val="Rindkopa"/>
    <w:basedOn w:val="Normal"/>
    <w:next w:val="Punkts"/>
    <w:rsid w:val="00C5383B"/>
    <w:pPr>
      <w:ind w:left="851"/>
      <w:jc w:val="both"/>
    </w:pPr>
    <w:rPr>
      <w:rFonts w:ascii="Arial" w:hAnsi="Arial"/>
      <w:szCs w:val="24"/>
      <w:lang w:eastAsia="lv-LV"/>
    </w:rPr>
  </w:style>
  <w:style w:type="paragraph" w:customStyle="1" w:styleId="Atsauce">
    <w:name w:val="Atsauce"/>
    <w:basedOn w:val="FootnoteText"/>
    <w:rsid w:val="00C5383B"/>
    <w:rPr>
      <w:rFonts w:ascii="Arial" w:hAnsi="Arial" w:cs="Arial"/>
      <w:sz w:val="16"/>
      <w:szCs w:val="16"/>
    </w:rPr>
  </w:style>
  <w:style w:type="character" w:customStyle="1" w:styleId="ApakpunktsChar">
    <w:name w:val="Apakšpunkts Char"/>
    <w:link w:val="Apakpunkts"/>
    <w:rsid w:val="00C5383B"/>
    <w:rPr>
      <w:rFonts w:ascii="Arial" w:hAnsi="Arial"/>
      <w:b/>
      <w:szCs w:val="24"/>
    </w:rPr>
  </w:style>
  <w:style w:type="paragraph" w:styleId="ListParagraph">
    <w:name w:val="List Paragraph"/>
    <w:aliases w:val="2,H&amp;P List Paragraph,List Paragraph Red,Bullet EY,Bullet list,Colorful List - Accent 12,Normal bullet 2,Strip,Saistīto dokumentu saraksts,List Paragraph1,Virsraksti,Syle 1,PPS_Bullet,Numbered Para 1,Dot pt,No Spacing1,Indicator Text,Bull"/>
    <w:basedOn w:val="Normal"/>
    <w:link w:val="ListParagraphChar"/>
    <w:uiPriority w:val="99"/>
    <w:qFormat/>
    <w:rsid w:val="00737C4A"/>
    <w:pPr>
      <w:ind w:left="720"/>
      <w:jc w:val="both"/>
    </w:pPr>
    <w:rPr>
      <w:sz w:val="24"/>
    </w:rPr>
  </w:style>
  <w:style w:type="paragraph" w:styleId="EndnoteText">
    <w:name w:val="endnote text"/>
    <w:basedOn w:val="Normal"/>
    <w:link w:val="EndnoteTextChar"/>
    <w:semiHidden/>
    <w:rsid w:val="001A41AB"/>
    <w:rPr>
      <w:lang w:eastAsia="lv-LV"/>
    </w:rPr>
  </w:style>
  <w:style w:type="character" w:customStyle="1" w:styleId="EndnoteTextChar">
    <w:name w:val="Endnote Text Char"/>
    <w:link w:val="EndnoteText"/>
    <w:semiHidden/>
    <w:rsid w:val="001A41AB"/>
    <w:rPr>
      <w:lang w:val="lv-LV" w:eastAsia="lv-LV" w:bidi="ar-SA"/>
    </w:rPr>
  </w:style>
  <w:style w:type="character" w:customStyle="1" w:styleId="CommentTextChar">
    <w:name w:val="Comment Text Char"/>
    <w:link w:val="CommentText"/>
    <w:uiPriority w:val="99"/>
    <w:rsid w:val="00B25880"/>
    <w:rPr>
      <w:lang w:eastAsia="en-US"/>
    </w:rPr>
  </w:style>
  <w:style w:type="character" w:customStyle="1" w:styleId="CommentSubjectChar">
    <w:name w:val="Comment Subject Char"/>
    <w:link w:val="CommentSubject"/>
    <w:semiHidden/>
    <w:rsid w:val="00B25880"/>
    <w:rPr>
      <w:b/>
      <w:bCs/>
      <w:lang w:eastAsia="en-US"/>
    </w:rPr>
  </w:style>
  <w:style w:type="paragraph" w:customStyle="1" w:styleId="txt1">
    <w:name w:val="txt1"/>
    <w:rsid w:val="0061506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615067"/>
    <w:pPr>
      <w:widowControl w:val="0"/>
      <w:jc w:val="center"/>
    </w:pPr>
    <w:rPr>
      <w:rFonts w:ascii="!Neo'w Arial" w:hAnsi="!Neo'w Arial"/>
      <w:b/>
      <w:caps/>
      <w:snapToGrid w:val="0"/>
      <w:lang w:val="en-US" w:eastAsia="en-US"/>
    </w:rPr>
  </w:style>
  <w:style w:type="paragraph" w:customStyle="1" w:styleId="txt3">
    <w:name w:val="txt3"/>
    <w:next w:val="txt1"/>
    <w:rsid w:val="008744F2"/>
    <w:pPr>
      <w:widowControl w:val="0"/>
      <w:jc w:val="center"/>
    </w:pPr>
    <w:rPr>
      <w:rFonts w:ascii="!Neo'w Arial" w:hAnsi="!Neo'w Arial"/>
      <w:b/>
      <w:caps/>
      <w:snapToGrid w:val="0"/>
      <w:sz w:val="28"/>
      <w:lang w:val="en-US" w:eastAsia="en-US"/>
    </w:rPr>
  </w:style>
  <w:style w:type="character" w:customStyle="1" w:styleId="FootnoteTextChar">
    <w:name w:val="Footnote Text Char"/>
    <w:link w:val="FootnoteText"/>
    <w:uiPriority w:val="99"/>
    <w:locked/>
    <w:rsid w:val="00DF08D8"/>
    <w:rPr>
      <w:lang w:eastAsia="en-US"/>
    </w:rPr>
  </w:style>
  <w:style w:type="paragraph" w:styleId="ListNumber2">
    <w:name w:val="List Number 2"/>
    <w:basedOn w:val="Normal"/>
    <w:uiPriority w:val="99"/>
    <w:rsid w:val="004541BC"/>
    <w:pPr>
      <w:numPr>
        <w:numId w:val="8"/>
      </w:numPr>
      <w:contextualSpacing/>
    </w:pPr>
  </w:style>
  <w:style w:type="character" w:customStyle="1" w:styleId="Bodytext0">
    <w:name w:val="Body text_"/>
    <w:link w:val="BodyText20"/>
    <w:rsid w:val="00174FA7"/>
    <w:rPr>
      <w:shd w:val="clear" w:color="auto" w:fill="FFFFFF"/>
    </w:rPr>
  </w:style>
  <w:style w:type="paragraph" w:customStyle="1" w:styleId="BodyText20">
    <w:name w:val="Body Text2"/>
    <w:basedOn w:val="Normal"/>
    <w:link w:val="Bodytext0"/>
    <w:rsid w:val="00174FA7"/>
    <w:pPr>
      <w:shd w:val="clear" w:color="auto" w:fill="FFFFFF"/>
      <w:spacing w:before="300" w:after="420" w:line="0" w:lineRule="atLeast"/>
      <w:jc w:val="both"/>
    </w:pPr>
    <w:rPr>
      <w:shd w:val="clear" w:color="auto" w:fill="FFFFFF"/>
      <w:lang w:val="x-none" w:eastAsia="x-none"/>
    </w:rPr>
  </w:style>
  <w:style w:type="character" w:customStyle="1" w:styleId="BodyText3Char">
    <w:name w:val="Body Text 3 Char"/>
    <w:link w:val="BodyText3"/>
    <w:rsid w:val="00174FA7"/>
    <w:rPr>
      <w:sz w:val="16"/>
      <w:szCs w:val="16"/>
      <w:lang w:eastAsia="en-US"/>
    </w:rPr>
  </w:style>
  <w:style w:type="character" w:customStyle="1" w:styleId="TitleChar">
    <w:name w:val="Title Char"/>
    <w:link w:val="Title"/>
    <w:rsid w:val="00174FA7"/>
    <w:rPr>
      <w:b/>
      <w:sz w:val="24"/>
      <w:lang w:val="en-US"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C7247B"/>
    <w:pPr>
      <w:spacing w:before="120" w:after="160" w:line="240" w:lineRule="exact"/>
      <w:ind w:firstLine="720"/>
      <w:jc w:val="both"/>
    </w:pPr>
    <w:rPr>
      <w:rFonts w:ascii="Verdana" w:hAnsi="Verdana"/>
      <w:lang w:val="en-US"/>
    </w:rPr>
  </w:style>
  <w:style w:type="character" w:customStyle="1" w:styleId="BodytextBold">
    <w:name w:val="Body text + Bold"/>
    <w:rsid w:val="00B62B45"/>
    <w:rPr>
      <w:b/>
      <w:bCs/>
      <w:shd w:val="clear" w:color="auto" w:fill="FFFFFF"/>
      <w:lang w:bidi="ar-SA"/>
    </w:rPr>
  </w:style>
  <w:style w:type="paragraph" w:customStyle="1" w:styleId="TableGrid1">
    <w:name w:val="Table Grid1"/>
    <w:rsid w:val="00160182"/>
    <w:pPr>
      <w:ind w:firstLine="709"/>
      <w:jc w:val="both"/>
    </w:pPr>
    <w:rPr>
      <w:rFonts w:eastAsia="ヒラギノ角ゴ Pro W3"/>
      <w:color w:val="000000"/>
    </w:rPr>
  </w:style>
  <w:style w:type="character" w:customStyle="1" w:styleId="Heading3Char">
    <w:name w:val="Heading 3 Char"/>
    <w:aliases w:val="hd3 Char,h3 Char1,heading 3 + Indent: Left 0.25 in Char Char,heading 3 Char Char,3 Char Char,E3 Char Char,Heading 3. Char Char,H3 Char Char,h3 Char Char,l3+toc 3 Char Char,l3 Char Char,CT Char Char,Sub-section Title Char Char"/>
    <w:link w:val="Heading3"/>
    <w:locked/>
    <w:rsid w:val="005358F6"/>
    <w:rPr>
      <w:b/>
      <w:sz w:val="22"/>
      <w:lang w:eastAsia="en-US"/>
    </w:rPr>
  </w:style>
  <w:style w:type="paragraph" w:customStyle="1" w:styleId="Default">
    <w:name w:val="Default"/>
    <w:qFormat/>
    <w:rsid w:val="006C3D53"/>
    <w:pPr>
      <w:autoSpaceDE w:val="0"/>
      <w:autoSpaceDN w:val="0"/>
      <w:adjustRightInd w:val="0"/>
    </w:pPr>
    <w:rPr>
      <w:color w:val="000000"/>
      <w:sz w:val="24"/>
      <w:szCs w:val="24"/>
      <w:lang w:val="en-GB" w:eastAsia="en-GB"/>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Virsraksti Char,Syle 1 Char"/>
    <w:link w:val="ListParagraph"/>
    <w:uiPriority w:val="99"/>
    <w:qFormat/>
    <w:locked/>
    <w:rsid w:val="00B66B0A"/>
    <w:rPr>
      <w:sz w:val="24"/>
      <w:lang w:val="lv-LV" w:eastAsia="en-US"/>
    </w:rPr>
  </w:style>
  <w:style w:type="character" w:customStyle="1" w:styleId="2">
    <w:name w:val="Основной текст (2)"/>
    <w:rsid w:val="008F1D4C"/>
    <w:rPr>
      <w:rFonts w:ascii="Arial" w:eastAsia="Arial" w:hAnsi="Arial" w:cs="Arial"/>
      <w:b w:val="0"/>
      <w:bCs w:val="0"/>
      <w:i w:val="0"/>
      <w:iCs w:val="0"/>
      <w:smallCaps w:val="0"/>
      <w:strike w:val="0"/>
      <w:color w:val="000000"/>
      <w:spacing w:val="0"/>
      <w:w w:val="100"/>
      <w:position w:val="0"/>
      <w:sz w:val="20"/>
      <w:szCs w:val="20"/>
      <w:u w:val="none"/>
      <w:lang w:val="lv-LV" w:eastAsia="lv-LV" w:bidi="lv-LV"/>
    </w:rPr>
  </w:style>
  <w:style w:type="character" w:customStyle="1" w:styleId="20">
    <w:name w:val="Основной текст (2) + Полужирный"/>
    <w:rsid w:val="008F1D4C"/>
    <w:rPr>
      <w:rFonts w:ascii="Arial" w:eastAsia="Arial" w:hAnsi="Arial" w:cs="Arial"/>
      <w:b/>
      <w:bCs/>
      <w:i w:val="0"/>
      <w:iCs w:val="0"/>
      <w:smallCaps w:val="0"/>
      <w:strike w:val="0"/>
      <w:color w:val="000000"/>
      <w:spacing w:val="0"/>
      <w:w w:val="100"/>
      <w:position w:val="0"/>
      <w:sz w:val="20"/>
      <w:szCs w:val="20"/>
      <w:u w:val="none"/>
      <w:lang w:val="lv-LV" w:eastAsia="lv-LV" w:bidi="lv-LV"/>
    </w:rPr>
  </w:style>
  <w:style w:type="paragraph" w:styleId="NoSpacing">
    <w:name w:val="No Spacing"/>
    <w:uiPriority w:val="1"/>
    <w:qFormat/>
    <w:rsid w:val="008F1D4C"/>
    <w:rPr>
      <w:rFonts w:ascii="Calibri" w:hAnsi="Calibri"/>
      <w:sz w:val="22"/>
      <w:szCs w:val="22"/>
      <w:lang w:eastAsia="en-US"/>
    </w:rPr>
  </w:style>
  <w:style w:type="character" w:customStyle="1" w:styleId="21">
    <w:name w:val="Основной текст (2) + Курсив"/>
    <w:rsid w:val="008F1D4C"/>
    <w:rPr>
      <w:rFonts w:ascii="Arial" w:eastAsia="Arial" w:hAnsi="Arial" w:cs="Arial"/>
      <w:b w:val="0"/>
      <w:bCs w:val="0"/>
      <w:i/>
      <w:iCs/>
      <w:smallCaps w:val="0"/>
      <w:strike w:val="0"/>
      <w:color w:val="000000"/>
      <w:spacing w:val="0"/>
      <w:w w:val="100"/>
      <w:position w:val="0"/>
      <w:sz w:val="20"/>
      <w:szCs w:val="20"/>
      <w:u w:val="none"/>
      <w:lang w:val="lv-LV" w:eastAsia="lv-LV" w:bidi="lv-LV"/>
    </w:rPr>
  </w:style>
  <w:style w:type="table" w:customStyle="1" w:styleId="TableGrid2">
    <w:name w:val="Table Grid2"/>
    <w:basedOn w:val="TableNormal"/>
    <w:next w:val="TableGrid"/>
    <w:uiPriority w:val="39"/>
    <w:rsid w:val="002D1D1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Rakstz">
    <w:name w:val="Apakšpunkts Rakstz."/>
    <w:basedOn w:val="Normal"/>
    <w:link w:val="ApakpunktsRakstzRakstz"/>
    <w:rsid w:val="00E27D64"/>
    <w:pPr>
      <w:tabs>
        <w:tab w:val="num" w:pos="5171"/>
      </w:tabs>
      <w:ind w:left="5171" w:hanging="851"/>
    </w:pPr>
    <w:rPr>
      <w:rFonts w:ascii="Arial" w:hAnsi="Arial"/>
      <w:b/>
      <w:szCs w:val="24"/>
      <w:lang w:val="x-none" w:eastAsia="x-none"/>
    </w:rPr>
  </w:style>
  <w:style w:type="character" w:customStyle="1" w:styleId="ApakpunktsRakstzRakstz">
    <w:name w:val="Apakšpunkts Rakstz. Rakstz."/>
    <w:link w:val="ApakpunktsRakstz"/>
    <w:rsid w:val="00E27D64"/>
    <w:rPr>
      <w:rFonts w:ascii="Arial" w:hAnsi="Arial"/>
      <w:b/>
      <w:szCs w:val="24"/>
      <w:lang w:val="x-none" w:eastAsia="x-none"/>
    </w:rPr>
  </w:style>
  <w:style w:type="paragraph" w:customStyle="1" w:styleId="ParagrfsRakstz">
    <w:name w:val="Paragrāfs Rakstz."/>
    <w:basedOn w:val="Normal"/>
    <w:next w:val="Normal"/>
    <w:rsid w:val="00E27D64"/>
    <w:pPr>
      <w:tabs>
        <w:tab w:val="num" w:pos="851"/>
      </w:tabs>
      <w:ind w:left="851" w:hanging="851"/>
      <w:jc w:val="both"/>
    </w:pPr>
    <w:rPr>
      <w:rFonts w:ascii="Arial" w:hAnsi="Arial"/>
      <w:szCs w:val="24"/>
      <w:lang w:val="x-none" w:eastAsia="x-none"/>
    </w:rPr>
  </w:style>
  <w:style w:type="character" w:customStyle="1" w:styleId="apple-converted-space">
    <w:name w:val="apple-converted-space"/>
    <w:rsid w:val="00543568"/>
  </w:style>
  <w:style w:type="character" w:styleId="PlaceholderText">
    <w:name w:val="Placeholder Text"/>
    <w:basedOn w:val="DefaultParagraphFont"/>
    <w:uiPriority w:val="99"/>
    <w:semiHidden/>
    <w:rsid w:val="00CC3A02"/>
    <w:rPr>
      <w:color w:val="808080"/>
    </w:rPr>
  </w:style>
  <w:style w:type="character" w:customStyle="1" w:styleId="UnresolvedMention1">
    <w:name w:val="Unresolved Mention1"/>
    <w:basedOn w:val="DefaultParagraphFont"/>
    <w:uiPriority w:val="99"/>
    <w:semiHidden/>
    <w:unhideWhenUsed/>
    <w:rsid w:val="00B533F2"/>
    <w:rPr>
      <w:color w:val="605E5C"/>
      <w:shd w:val="clear" w:color="auto" w:fill="E1DFDD"/>
    </w:rPr>
  </w:style>
  <w:style w:type="paragraph" w:styleId="z-TopofForm">
    <w:name w:val="HTML Top of Form"/>
    <w:basedOn w:val="Normal"/>
    <w:next w:val="Normal"/>
    <w:link w:val="z-TopofFormChar"/>
    <w:hidden/>
    <w:rsid w:val="00B121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121D6"/>
    <w:rPr>
      <w:rFonts w:ascii="Arial" w:hAnsi="Arial" w:cs="Arial"/>
      <w:vanish/>
      <w:sz w:val="16"/>
      <w:szCs w:val="16"/>
      <w:lang w:eastAsia="en-US"/>
    </w:rPr>
  </w:style>
  <w:style w:type="paragraph" w:styleId="z-BottomofForm">
    <w:name w:val="HTML Bottom of Form"/>
    <w:basedOn w:val="Normal"/>
    <w:next w:val="Normal"/>
    <w:link w:val="z-BottomofFormChar"/>
    <w:hidden/>
    <w:rsid w:val="00B121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121D6"/>
    <w:rPr>
      <w:rFonts w:ascii="Arial" w:hAnsi="Arial" w:cs="Arial"/>
      <w:vanish/>
      <w:sz w:val="16"/>
      <w:szCs w:val="16"/>
      <w:lang w:eastAsia="en-US"/>
    </w:rPr>
  </w:style>
  <w:style w:type="character" w:customStyle="1" w:styleId="UnresolvedMention2">
    <w:name w:val="Unresolved Mention2"/>
    <w:basedOn w:val="DefaultParagraphFont"/>
    <w:uiPriority w:val="99"/>
    <w:semiHidden/>
    <w:unhideWhenUsed/>
    <w:rsid w:val="00B12E88"/>
    <w:rPr>
      <w:color w:val="605E5C"/>
      <w:shd w:val="clear" w:color="auto" w:fill="E1DFDD"/>
    </w:rPr>
  </w:style>
  <w:style w:type="paragraph" w:customStyle="1" w:styleId="virsraksts11">
    <w:name w:val="virsraksts 1.1."/>
    <w:basedOn w:val="Heading2"/>
    <w:rsid w:val="001B3E45"/>
    <w:pPr>
      <w:numPr>
        <w:ilvl w:val="1"/>
        <w:numId w:val="27"/>
      </w:numPr>
      <w:autoSpaceDE/>
      <w:autoSpaceDN/>
      <w:spacing w:before="120" w:after="120"/>
      <w:ind w:left="0" w:firstLine="0"/>
      <w:jc w:val="left"/>
    </w:pPr>
    <w:rPr>
      <w:iCs/>
      <w:sz w:val="22"/>
      <w:szCs w:val="22"/>
      <w:lang w:eastAsia="lv-LV"/>
    </w:rPr>
  </w:style>
  <w:style w:type="character" w:styleId="UnresolvedMention">
    <w:name w:val="Unresolved Mention"/>
    <w:basedOn w:val="DefaultParagraphFont"/>
    <w:uiPriority w:val="99"/>
    <w:semiHidden/>
    <w:unhideWhenUsed/>
    <w:rsid w:val="00D1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721">
      <w:bodyDiv w:val="1"/>
      <w:marLeft w:val="0"/>
      <w:marRight w:val="0"/>
      <w:marTop w:val="0"/>
      <w:marBottom w:val="0"/>
      <w:divBdr>
        <w:top w:val="none" w:sz="0" w:space="0" w:color="auto"/>
        <w:left w:val="none" w:sz="0" w:space="0" w:color="auto"/>
        <w:bottom w:val="none" w:sz="0" w:space="0" w:color="auto"/>
        <w:right w:val="none" w:sz="0" w:space="0" w:color="auto"/>
      </w:divBdr>
    </w:div>
    <w:div w:id="42485720">
      <w:bodyDiv w:val="1"/>
      <w:marLeft w:val="0"/>
      <w:marRight w:val="0"/>
      <w:marTop w:val="0"/>
      <w:marBottom w:val="0"/>
      <w:divBdr>
        <w:top w:val="none" w:sz="0" w:space="0" w:color="auto"/>
        <w:left w:val="none" w:sz="0" w:space="0" w:color="auto"/>
        <w:bottom w:val="none" w:sz="0" w:space="0" w:color="auto"/>
        <w:right w:val="none" w:sz="0" w:space="0" w:color="auto"/>
      </w:divBdr>
    </w:div>
    <w:div w:id="56712484">
      <w:bodyDiv w:val="1"/>
      <w:marLeft w:val="0"/>
      <w:marRight w:val="0"/>
      <w:marTop w:val="0"/>
      <w:marBottom w:val="0"/>
      <w:divBdr>
        <w:top w:val="none" w:sz="0" w:space="0" w:color="auto"/>
        <w:left w:val="none" w:sz="0" w:space="0" w:color="auto"/>
        <w:bottom w:val="none" w:sz="0" w:space="0" w:color="auto"/>
        <w:right w:val="none" w:sz="0" w:space="0" w:color="auto"/>
      </w:divBdr>
    </w:div>
    <w:div w:id="69885132">
      <w:bodyDiv w:val="1"/>
      <w:marLeft w:val="0"/>
      <w:marRight w:val="0"/>
      <w:marTop w:val="0"/>
      <w:marBottom w:val="0"/>
      <w:divBdr>
        <w:top w:val="none" w:sz="0" w:space="0" w:color="auto"/>
        <w:left w:val="none" w:sz="0" w:space="0" w:color="auto"/>
        <w:bottom w:val="none" w:sz="0" w:space="0" w:color="auto"/>
        <w:right w:val="none" w:sz="0" w:space="0" w:color="auto"/>
      </w:divBdr>
    </w:div>
    <w:div w:id="69928582">
      <w:bodyDiv w:val="1"/>
      <w:marLeft w:val="0"/>
      <w:marRight w:val="0"/>
      <w:marTop w:val="0"/>
      <w:marBottom w:val="0"/>
      <w:divBdr>
        <w:top w:val="none" w:sz="0" w:space="0" w:color="auto"/>
        <w:left w:val="none" w:sz="0" w:space="0" w:color="auto"/>
        <w:bottom w:val="none" w:sz="0" w:space="0" w:color="auto"/>
        <w:right w:val="none" w:sz="0" w:space="0" w:color="auto"/>
      </w:divBdr>
    </w:div>
    <w:div w:id="70080114">
      <w:bodyDiv w:val="1"/>
      <w:marLeft w:val="0"/>
      <w:marRight w:val="0"/>
      <w:marTop w:val="0"/>
      <w:marBottom w:val="0"/>
      <w:divBdr>
        <w:top w:val="none" w:sz="0" w:space="0" w:color="auto"/>
        <w:left w:val="none" w:sz="0" w:space="0" w:color="auto"/>
        <w:bottom w:val="none" w:sz="0" w:space="0" w:color="auto"/>
        <w:right w:val="none" w:sz="0" w:space="0" w:color="auto"/>
      </w:divBdr>
    </w:div>
    <w:div w:id="87973301">
      <w:bodyDiv w:val="1"/>
      <w:marLeft w:val="0"/>
      <w:marRight w:val="0"/>
      <w:marTop w:val="0"/>
      <w:marBottom w:val="0"/>
      <w:divBdr>
        <w:top w:val="none" w:sz="0" w:space="0" w:color="auto"/>
        <w:left w:val="none" w:sz="0" w:space="0" w:color="auto"/>
        <w:bottom w:val="none" w:sz="0" w:space="0" w:color="auto"/>
        <w:right w:val="none" w:sz="0" w:space="0" w:color="auto"/>
      </w:divBdr>
    </w:div>
    <w:div w:id="100880611">
      <w:bodyDiv w:val="1"/>
      <w:marLeft w:val="0"/>
      <w:marRight w:val="0"/>
      <w:marTop w:val="0"/>
      <w:marBottom w:val="0"/>
      <w:divBdr>
        <w:top w:val="none" w:sz="0" w:space="0" w:color="auto"/>
        <w:left w:val="none" w:sz="0" w:space="0" w:color="auto"/>
        <w:bottom w:val="none" w:sz="0" w:space="0" w:color="auto"/>
        <w:right w:val="none" w:sz="0" w:space="0" w:color="auto"/>
      </w:divBdr>
    </w:div>
    <w:div w:id="106390378">
      <w:bodyDiv w:val="1"/>
      <w:marLeft w:val="0"/>
      <w:marRight w:val="0"/>
      <w:marTop w:val="0"/>
      <w:marBottom w:val="0"/>
      <w:divBdr>
        <w:top w:val="none" w:sz="0" w:space="0" w:color="auto"/>
        <w:left w:val="none" w:sz="0" w:space="0" w:color="auto"/>
        <w:bottom w:val="none" w:sz="0" w:space="0" w:color="auto"/>
        <w:right w:val="none" w:sz="0" w:space="0" w:color="auto"/>
      </w:divBdr>
    </w:div>
    <w:div w:id="125634129">
      <w:bodyDiv w:val="1"/>
      <w:marLeft w:val="0"/>
      <w:marRight w:val="0"/>
      <w:marTop w:val="0"/>
      <w:marBottom w:val="0"/>
      <w:divBdr>
        <w:top w:val="none" w:sz="0" w:space="0" w:color="auto"/>
        <w:left w:val="none" w:sz="0" w:space="0" w:color="auto"/>
        <w:bottom w:val="none" w:sz="0" w:space="0" w:color="auto"/>
        <w:right w:val="none" w:sz="0" w:space="0" w:color="auto"/>
      </w:divBdr>
    </w:div>
    <w:div w:id="131951391">
      <w:bodyDiv w:val="1"/>
      <w:marLeft w:val="0"/>
      <w:marRight w:val="0"/>
      <w:marTop w:val="0"/>
      <w:marBottom w:val="0"/>
      <w:divBdr>
        <w:top w:val="none" w:sz="0" w:space="0" w:color="auto"/>
        <w:left w:val="none" w:sz="0" w:space="0" w:color="auto"/>
        <w:bottom w:val="none" w:sz="0" w:space="0" w:color="auto"/>
        <w:right w:val="none" w:sz="0" w:space="0" w:color="auto"/>
      </w:divBdr>
    </w:div>
    <w:div w:id="136843791">
      <w:bodyDiv w:val="1"/>
      <w:marLeft w:val="0"/>
      <w:marRight w:val="0"/>
      <w:marTop w:val="0"/>
      <w:marBottom w:val="0"/>
      <w:divBdr>
        <w:top w:val="none" w:sz="0" w:space="0" w:color="auto"/>
        <w:left w:val="none" w:sz="0" w:space="0" w:color="auto"/>
        <w:bottom w:val="none" w:sz="0" w:space="0" w:color="auto"/>
        <w:right w:val="none" w:sz="0" w:space="0" w:color="auto"/>
      </w:divBdr>
    </w:div>
    <w:div w:id="138423597">
      <w:bodyDiv w:val="1"/>
      <w:marLeft w:val="0"/>
      <w:marRight w:val="0"/>
      <w:marTop w:val="0"/>
      <w:marBottom w:val="0"/>
      <w:divBdr>
        <w:top w:val="none" w:sz="0" w:space="0" w:color="auto"/>
        <w:left w:val="none" w:sz="0" w:space="0" w:color="auto"/>
        <w:bottom w:val="none" w:sz="0" w:space="0" w:color="auto"/>
        <w:right w:val="none" w:sz="0" w:space="0" w:color="auto"/>
      </w:divBdr>
    </w:div>
    <w:div w:id="142242255">
      <w:bodyDiv w:val="1"/>
      <w:marLeft w:val="0"/>
      <w:marRight w:val="0"/>
      <w:marTop w:val="0"/>
      <w:marBottom w:val="0"/>
      <w:divBdr>
        <w:top w:val="none" w:sz="0" w:space="0" w:color="auto"/>
        <w:left w:val="none" w:sz="0" w:space="0" w:color="auto"/>
        <w:bottom w:val="none" w:sz="0" w:space="0" w:color="auto"/>
        <w:right w:val="none" w:sz="0" w:space="0" w:color="auto"/>
      </w:divBdr>
    </w:div>
    <w:div w:id="155805978">
      <w:bodyDiv w:val="1"/>
      <w:marLeft w:val="0"/>
      <w:marRight w:val="0"/>
      <w:marTop w:val="0"/>
      <w:marBottom w:val="0"/>
      <w:divBdr>
        <w:top w:val="none" w:sz="0" w:space="0" w:color="auto"/>
        <w:left w:val="none" w:sz="0" w:space="0" w:color="auto"/>
        <w:bottom w:val="none" w:sz="0" w:space="0" w:color="auto"/>
        <w:right w:val="none" w:sz="0" w:space="0" w:color="auto"/>
      </w:divBdr>
    </w:div>
    <w:div w:id="172187783">
      <w:bodyDiv w:val="1"/>
      <w:marLeft w:val="0"/>
      <w:marRight w:val="0"/>
      <w:marTop w:val="0"/>
      <w:marBottom w:val="0"/>
      <w:divBdr>
        <w:top w:val="none" w:sz="0" w:space="0" w:color="auto"/>
        <w:left w:val="none" w:sz="0" w:space="0" w:color="auto"/>
        <w:bottom w:val="none" w:sz="0" w:space="0" w:color="auto"/>
        <w:right w:val="none" w:sz="0" w:space="0" w:color="auto"/>
      </w:divBdr>
    </w:div>
    <w:div w:id="172258605">
      <w:bodyDiv w:val="1"/>
      <w:marLeft w:val="0"/>
      <w:marRight w:val="0"/>
      <w:marTop w:val="0"/>
      <w:marBottom w:val="0"/>
      <w:divBdr>
        <w:top w:val="none" w:sz="0" w:space="0" w:color="auto"/>
        <w:left w:val="none" w:sz="0" w:space="0" w:color="auto"/>
        <w:bottom w:val="none" w:sz="0" w:space="0" w:color="auto"/>
        <w:right w:val="none" w:sz="0" w:space="0" w:color="auto"/>
      </w:divBdr>
      <w:divsChild>
        <w:div w:id="27873963">
          <w:marLeft w:val="0"/>
          <w:marRight w:val="0"/>
          <w:marTop w:val="0"/>
          <w:marBottom w:val="0"/>
          <w:divBdr>
            <w:top w:val="none" w:sz="0" w:space="0" w:color="auto"/>
            <w:left w:val="none" w:sz="0" w:space="0" w:color="auto"/>
            <w:bottom w:val="none" w:sz="0" w:space="0" w:color="auto"/>
            <w:right w:val="none" w:sz="0" w:space="0" w:color="auto"/>
          </w:divBdr>
        </w:div>
        <w:div w:id="88741329">
          <w:marLeft w:val="0"/>
          <w:marRight w:val="0"/>
          <w:marTop w:val="0"/>
          <w:marBottom w:val="0"/>
          <w:divBdr>
            <w:top w:val="none" w:sz="0" w:space="0" w:color="auto"/>
            <w:left w:val="none" w:sz="0" w:space="0" w:color="auto"/>
            <w:bottom w:val="none" w:sz="0" w:space="0" w:color="auto"/>
            <w:right w:val="none" w:sz="0" w:space="0" w:color="auto"/>
          </w:divBdr>
        </w:div>
        <w:div w:id="225454129">
          <w:marLeft w:val="0"/>
          <w:marRight w:val="0"/>
          <w:marTop w:val="0"/>
          <w:marBottom w:val="0"/>
          <w:divBdr>
            <w:top w:val="none" w:sz="0" w:space="0" w:color="auto"/>
            <w:left w:val="none" w:sz="0" w:space="0" w:color="auto"/>
            <w:bottom w:val="none" w:sz="0" w:space="0" w:color="auto"/>
            <w:right w:val="none" w:sz="0" w:space="0" w:color="auto"/>
          </w:divBdr>
        </w:div>
        <w:div w:id="1299336725">
          <w:marLeft w:val="0"/>
          <w:marRight w:val="0"/>
          <w:marTop w:val="0"/>
          <w:marBottom w:val="0"/>
          <w:divBdr>
            <w:top w:val="none" w:sz="0" w:space="0" w:color="auto"/>
            <w:left w:val="none" w:sz="0" w:space="0" w:color="auto"/>
            <w:bottom w:val="none" w:sz="0" w:space="0" w:color="auto"/>
            <w:right w:val="none" w:sz="0" w:space="0" w:color="auto"/>
          </w:divBdr>
        </w:div>
        <w:div w:id="2125952911">
          <w:marLeft w:val="0"/>
          <w:marRight w:val="0"/>
          <w:marTop w:val="0"/>
          <w:marBottom w:val="0"/>
          <w:divBdr>
            <w:top w:val="none" w:sz="0" w:space="0" w:color="auto"/>
            <w:left w:val="none" w:sz="0" w:space="0" w:color="auto"/>
            <w:bottom w:val="none" w:sz="0" w:space="0" w:color="auto"/>
            <w:right w:val="none" w:sz="0" w:space="0" w:color="auto"/>
          </w:divBdr>
        </w:div>
      </w:divsChild>
    </w:div>
    <w:div w:id="178353812">
      <w:bodyDiv w:val="1"/>
      <w:marLeft w:val="0"/>
      <w:marRight w:val="0"/>
      <w:marTop w:val="0"/>
      <w:marBottom w:val="0"/>
      <w:divBdr>
        <w:top w:val="none" w:sz="0" w:space="0" w:color="auto"/>
        <w:left w:val="none" w:sz="0" w:space="0" w:color="auto"/>
        <w:bottom w:val="none" w:sz="0" w:space="0" w:color="auto"/>
        <w:right w:val="none" w:sz="0" w:space="0" w:color="auto"/>
      </w:divBdr>
    </w:div>
    <w:div w:id="243878266">
      <w:bodyDiv w:val="1"/>
      <w:marLeft w:val="0"/>
      <w:marRight w:val="0"/>
      <w:marTop w:val="0"/>
      <w:marBottom w:val="0"/>
      <w:divBdr>
        <w:top w:val="none" w:sz="0" w:space="0" w:color="auto"/>
        <w:left w:val="none" w:sz="0" w:space="0" w:color="auto"/>
        <w:bottom w:val="none" w:sz="0" w:space="0" w:color="auto"/>
        <w:right w:val="none" w:sz="0" w:space="0" w:color="auto"/>
      </w:divBdr>
    </w:div>
    <w:div w:id="245848502">
      <w:bodyDiv w:val="1"/>
      <w:marLeft w:val="0"/>
      <w:marRight w:val="0"/>
      <w:marTop w:val="0"/>
      <w:marBottom w:val="0"/>
      <w:divBdr>
        <w:top w:val="none" w:sz="0" w:space="0" w:color="auto"/>
        <w:left w:val="none" w:sz="0" w:space="0" w:color="auto"/>
        <w:bottom w:val="none" w:sz="0" w:space="0" w:color="auto"/>
        <w:right w:val="none" w:sz="0" w:space="0" w:color="auto"/>
      </w:divBdr>
    </w:div>
    <w:div w:id="262569001">
      <w:bodyDiv w:val="1"/>
      <w:marLeft w:val="0"/>
      <w:marRight w:val="0"/>
      <w:marTop w:val="0"/>
      <w:marBottom w:val="0"/>
      <w:divBdr>
        <w:top w:val="none" w:sz="0" w:space="0" w:color="auto"/>
        <w:left w:val="none" w:sz="0" w:space="0" w:color="auto"/>
        <w:bottom w:val="none" w:sz="0" w:space="0" w:color="auto"/>
        <w:right w:val="none" w:sz="0" w:space="0" w:color="auto"/>
      </w:divBdr>
    </w:div>
    <w:div w:id="299461923">
      <w:bodyDiv w:val="1"/>
      <w:marLeft w:val="0"/>
      <w:marRight w:val="0"/>
      <w:marTop w:val="0"/>
      <w:marBottom w:val="0"/>
      <w:divBdr>
        <w:top w:val="none" w:sz="0" w:space="0" w:color="auto"/>
        <w:left w:val="none" w:sz="0" w:space="0" w:color="auto"/>
        <w:bottom w:val="none" w:sz="0" w:space="0" w:color="auto"/>
        <w:right w:val="none" w:sz="0" w:space="0" w:color="auto"/>
      </w:divBdr>
    </w:div>
    <w:div w:id="333453852">
      <w:bodyDiv w:val="1"/>
      <w:marLeft w:val="0"/>
      <w:marRight w:val="0"/>
      <w:marTop w:val="0"/>
      <w:marBottom w:val="0"/>
      <w:divBdr>
        <w:top w:val="none" w:sz="0" w:space="0" w:color="auto"/>
        <w:left w:val="none" w:sz="0" w:space="0" w:color="auto"/>
        <w:bottom w:val="none" w:sz="0" w:space="0" w:color="auto"/>
        <w:right w:val="none" w:sz="0" w:space="0" w:color="auto"/>
      </w:divBdr>
    </w:div>
    <w:div w:id="384960016">
      <w:bodyDiv w:val="1"/>
      <w:marLeft w:val="0"/>
      <w:marRight w:val="0"/>
      <w:marTop w:val="0"/>
      <w:marBottom w:val="0"/>
      <w:divBdr>
        <w:top w:val="none" w:sz="0" w:space="0" w:color="auto"/>
        <w:left w:val="none" w:sz="0" w:space="0" w:color="auto"/>
        <w:bottom w:val="none" w:sz="0" w:space="0" w:color="auto"/>
        <w:right w:val="none" w:sz="0" w:space="0" w:color="auto"/>
      </w:divBdr>
      <w:divsChild>
        <w:div w:id="162791609">
          <w:marLeft w:val="0"/>
          <w:marRight w:val="0"/>
          <w:marTop w:val="0"/>
          <w:marBottom w:val="0"/>
          <w:divBdr>
            <w:top w:val="none" w:sz="0" w:space="0" w:color="auto"/>
            <w:left w:val="none" w:sz="0" w:space="0" w:color="auto"/>
            <w:bottom w:val="none" w:sz="0" w:space="0" w:color="auto"/>
            <w:right w:val="none" w:sz="0" w:space="0" w:color="auto"/>
          </w:divBdr>
        </w:div>
        <w:div w:id="405226391">
          <w:marLeft w:val="0"/>
          <w:marRight w:val="0"/>
          <w:marTop w:val="0"/>
          <w:marBottom w:val="0"/>
          <w:divBdr>
            <w:top w:val="none" w:sz="0" w:space="0" w:color="auto"/>
            <w:left w:val="none" w:sz="0" w:space="0" w:color="auto"/>
            <w:bottom w:val="none" w:sz="0" w:space="0" w:color="auto"/>
            <w:right w:val="none" w:sz="0" w:space="0" w:color="auto"/>
          </w:divBdr>
        </w:div>
        <w:div w:id="723142588">
          <w:marLeft w:val="0"/>
          <w:marRight w:val="0"/>
          <w:marTop w:val="0"/>
          <w:marBottom w:val="0"/>
          <w:divBdr>
            <w:top w:val="none" w:sz="0" w:space="0" w:color="auto"/>
            <w:left w:val="none" w:sz="0" w:space="0" w:color="auto"/>
            <w:bottom w:val="none" w:sz="0" w:space="0" w:color="auto"/>
            <w:right w:val="none" w:sz="0" w:space="0" w:color="auto"/>
          </w:divBdr>
        </w:div>
        <w:div w:id="1155027420">
          <w:marLeft w:val="0"/>
          <w:marRight w:val="0"/>
          <w:marTop w:val="0"/>
          <w:marBottom w:val="0"/>
          <w:divBdr>
            <w:top w:val="none" w:sz="0" w:space="0" w:color="auto"/>
            <w:left w:val="none" w:sz="0" w:space="0" w:color="auto"/>
            <w:bottom w:val="none" w:sz="0" w:space="0" w:color="auto"/>
            <w:right w:val="none" w:sz="0" w:space="0" w:color="auto"/>
          </w:divBdr>
        </w:div>
        <w:div w:id="1791127768">
          <w:marLeft w:val="0"/>
          <w:marRight w:val="0"/>
          <w:marTop w:val="0"/>
          <w:marBottom w:val="0"/>
          <w:divBdr>
            <w:top w:val="none" w:sz="0" w:space="0" w:color="auto"/>
            <w:left w:val="none" w:sz="0" w:space="0" w:color="auto"/>
            <w:bottom w:val="none" w:sz="0" w:space="0" w:color="auto"/>
            <w:right w:val="none" w:sz="0" w:space="0" w:color="auto"/>
          </w:divBdr>
        </w:div>
      </w:divsChild>
    </w:div>
    <w:div w:id="429155928">
      <w:bodyDiv w:val="1"/>
      <w:marLeft w:val="0"/>
      <w:marRight w:val="0"/>
      <w:marTop w:val="0"/>
      <w:marBottom w:val="0"/>
      <w:divBdr>
        <w:top w:val="none" w:sz="0" w:space="0" w:color="auto"/>
        <w:left w:val="none" w:sz="0" w:space="0" w:color="auto"/>
        <w:bottom w:val="none" w:sz="0" w:space="0" w:color="auto"/>
        <w:right w:val="none" w:sz="0" w:space="0" w:color="auto"/>
      </w:divBdr>
    </w:div>
    <w:div w:id="468984397">
      <w:bodyDiv w:val="1"/>
      <w:marLeft w:val="0"/>
      <w:marRight w:val="0"/>
      <w:marTop w:val="0"/>
      <w:marBottom w:val="0"/>
      <w:divBdr>
        <w:top w:val="none" w:sz="0" w:space="0" w:color="auto"/>
        <w:left w:val="none" w:sz="0" w:space="0" w:color="auto"/>
        <w:bottom w:val="none" w:sz="0" w:space="0" w:color="auto"/>
        <w:right w:val="none" w:sz="0" w:space="0" w:color="auto"/>
      </w:divBdr>
    </w:div>
    <w:div w:id="534124193">
      <w:bodyDiv w:val="1"/>
      <w:marLeft w:val="0"/>
      <w:marRight w:val="0"/>
      <w:marTop w:val="0"/>
      <w:marBottom w:val="0"/>
      <w:divBdr>
        <w:top w:val="none" w:sz="0" w:space="0" w:color="auto"/>
        <w:left w:val="none" w:sz="0" w:space="0" w:color="auto"/>
        <w:bottom w:val="none" w:sz="0" w:space="0" w:color="auto"/>
        <w:right w:val="none" w:sz="0" w:space="0" w:color="auto"/>
      </w:divBdr>
    </w:div>
    <w:div w:id="561988698">
      <w:bodyDiv w:val="1"/>
      <w:marLeft w:val="0"/>
      <w:marRight w:val="0"/>
      <w:marTop w:val="0"/>
      <w:marBottom w:val="0"/>
      <w:divBdr>
        <w:top w:val="none" w:sz="0" w:space="0" w:color="auto"/>
        <w:left w:val="none" w:sz="0" w:space="0" w:color="auto"/>
        <w:bottom w:val="none" w:sz="0" w:space="0" w:color="auto"/>
        <w:right w:val="none" w:sz="0" w:space="0" w:color="auto"/>
      </w:divBdr>
    </w:div>
    <w:div w:id="576399775">
      <w:bodyDiv w:val="1"/>
      <w:marLeft w:val="0"/>
      <w:marRight w:val="0"/>
      <w:marTop w:val="0"/>
      <w:marBottom w:val="0"/>
      <w:divBdr>
        <w:top w:val="none" w:sz="0" w:space="0" w:color="auto"/>
        <w:left w:val="none" w:sz="0" w:space="0" w:color="auto"/>
        <w:bottom w:val="none" w:sz="0" w:space="0" w:color="auto"/>
        <w:right w:val="none" w:sz="0" w:space="0" w:color="auto"/>
      </w:divBdr>
    </w:div>
    <w:div w:id="592518585">
      <w:bodyDiv w:val="1"/>
      <w:marLeft w:val="0"/>
      <w:marRight w:val="0"/>
      <w:marTop w:val="0"/>
      <w:marBottom w:val="0"/>
      <w:divBdr>
        <w:top w:val="none" w:sz="0" w:space="0" w:color="auto"/>
        <w:left w:val="none" w:sz="0" w:space="0" w:color="auto"/>
        <w:bottom w:val="none" w:sz="0" w:space="0" w:color="auto"/>
        <w:right w:val="none" w:sz="0" w:space="0" w:color="auto"/>
      </w:divBdr>
    </w:div>
    <w:div w:id="603346159">
      <w:bodyDiv w:val="1"/>
      <w:marLeft w:val="0"/>
      <w:marRight w:val="0"/>
      <w:marTop w:val="0"/>
      <w:marBottom w:val="0"/>
      <w:divBdr>
        <w:top w:val="none" w:sz="0" w:space="0" w:color="auto"/>
        <w:left w:val="none" w:sz="0" w:space="0" w:color="auto"/>
        <w:bottom w:val="none" w:sz="0" w:space="0" w:color="auto"/>
        <w:right w:val="none" w:sz="0" w:space="0" w:color="auto"/>
      </w:divBdr>
    </w:div>
    <w:div w:id="603997679">
      <w:bodyDiv w:val="1"/>
      <w:marLeft w:val="0"/>
      <w:marRight w:val="0"/>
      <w:marTop w:val="0"/>
      <w:marBottom w:val="0"/>
      <w:divBdr>
        <w:top w:val="none" w:sz="0" w:space="0" w:color="auto"/>
        <w:left w:val="none" w:sz="0" w:space="0" w:color="auto"/>
        <w:bottom w:val="none" w:sz="0" w:space="0" w:color="auto"/>
        <w:right w:val="none" w:sz="0" w:space="0" w:color="auto"/>
      </w:divBdr>
    </w:div>
    <w:div w:id="618145649">
      <w:bodyDiv w:val="1"/>
      <w:marLeft w:val="0"/>
      <w:marRight w:val="0"/>
      <w:marTop w:val="0"/>
      <w:marBottom w:val="0"/>
      <w:divBdr>
        <w:top w:val="none" w:sz="0" w:space="0" w:color="auto"/>
        <w:left w:val="none" w:sz="0" w:space="0" w:color="auto"/>
        <w:bottom w:val="none" w:sz="0" w:space="0" w:color="auto"/>
        <w:right w:val="none" w:sz="0" w:space="0" w:color="auto"/>
      </w:divBdr>
    </w:div>
    <w:div w:id="636228285">
      <w:bodyDiv w:val="1"/>
      <w:marLeft w:val="0"/>
      <w:marRight w:val="0"/>
      <w:marTop w:val="0"/>
      <w:marBottom w:val="0"/>
      <w:divBdr>
        <w:top w:val="none" w:sz="0" w:space="0" w:color="auto"/>
        <w:left w:val="none" w:sz="0" w:space="0" w:color="auto"/>
        <w:bottom w:val="none" w:sz="0" w:space="0" w:color="auto"/>
        <w:right w:val="none" w:sz="0" w:space="0" w:color="auto"/>
      </w:divBdr>
    </w:div>
    <w:div w:id="662129929">
      <w:bodyDiv w:val="1"/>
      <w:marLeft w:val="0"/>
      <w:marRight w:val="0"/>
      <w:marTop w:val="0"/>
      <w:marBottom w:val="0"/>
      <w:divBdr>
        <w:top w:val="none" w:sz="0" w:space="0" w:color="auto"/>
        <w:left w:val="none" w:sz="0" w:space="0" w:color="auto"/>
        <w:bottom w:val="none" w:sz="0" w:space="0" w:color="auto"/>
        <w:right w:val="none" w:sz="0" w:space="0" w:color="auto"/>
      </w:divBdr>
    </w:div>
    <w:div w:id="666136780">
      <w:bodyDiv w:val="1"/>
      <w:marLeft w:val="0"/>
      <w:marRight w:val="0"/>
      <w:marTop w:val="0"/>
      <w:marBottom w:val="0"/>
      <w:divBdr>
        <w:top w:val="none" w:sz="0" w:space="0" w:color="auto"/>
        <w:left w:val="none" w:sz="0" w:space="0" w:color="auto"/>
        <w:bottom w:val="none" w:sz="0" w:space="0" w:color="auto"/>
        <w:right w:val="none" w:sz="0" w:space="0" w:color="auto"/>
      </w:divBdr>
      <w:divsChild>
        <w:div w:id="845247721">
          <w:marLeft w:val="0"/>
          <w:marRight w:val="0"/>
          <w:marTop w:val="0"/>
          <w:marBottom w:val="0"/>
          <w:divBdr>
            <w:top w:val="none" w:sz="0" w:space="0" w:color="auto"/>
            <w:left w:val="none" w:sz="0" w:space="0" w:color="auto"/>
            <w:bottom w:val="none" w:sz="0" w:space="0" w:color="auto"/>
            <w:right w:val="none" w:sz="0" w:space="0" w:color="auto"/>
          </w:divBdr>
        </w:div>
        <w:div w:id="1709446737">
          <w:marLeft w:val="0"/>
          <w:marRight w:val="0"/>
          <w:marTop w:val="0"/>
          <w:marBottom w:val="0"/>
          <w:divBdr>
            <w:top w:val="none" w:sz="0" w:space="0" w:color="auto"/>
            <w:left w:val="none" w:sz="0" w:space="0" w:color="auto"/>
            <w:bottom w:val="none" w:sz="0" w:space="0" w:color="auto"/>
            <w:right w:val="none" w:sz="0" w:space="0" w:color="auto"/>
          </w:divBdr>
        </w:div>
      </w:divsChild>
    </w:div>
    <w:div w:id="734275361">
      <w:bodyDiv w:val="1"/>
      <w:marLeft w:val="0"/>
      <w:marRight w:val="0"/>
      <w:marTop w:val="0"/>
      <w:marBottom w:val="0"/>
      <w:divBdr>
        <w:top w:val="none" w:sz="0" w:space="0" w:color="auto"/>
        <w:left w:val="none" w:sz="0" w:space="0" w:color="auto"/>
        <w:bottom w:val="none" w:sz="0" w:space="0" w:color="auto"/>
        <w:right w:val="none" w:sz="0" w:space="0" w:color="auto"/>
      </w:divBdr>
    </w:div>
    <w:div w:id="734478023">
      <w:bodyDiv w:val="1"/>
      <w:marLeft w:val="0"/>
      <w:marRight w:val="0"/>
      <w:marTop w:val="0"/>
      <w:marBottom w:val="0"/>
      <w:divBdr>
        <w:top w:val="none" w:sz="0" w:space="0" w:color="auto"/>
        <w:left w:val="none" w:sz="0" w:space="0" w:color="auto"/>
        <w:bottom w:val="none" w:sz="0" w:space="0" w:color="auto"/>
        <w:right w:val="none" w:sz="0" w:space="0" w:color="auto"/>
      </w:divBdr>
    </w:div>
    <w:div w:id="767459149">
      <w:bodyDiv w:val="1"/>
      <w:marLeft w:val="0"/>
      <w:marRight w:val="0"/>
      <w:marTop w:val="0"/>
      <w:marBottom w:val="0"/>
      <w:divBdr>
        <w:top w:val="none" w:sz="0" w:space="0" w:color="auto"/>
        <w:left w:val="none" w:sz="0" w:space="0" w:color="auto"/>
        <w:bottom w:val="none" w:sz="0" w:space="0" w:color="auto"/>
        <w:right w:val="none" w:sz="0" w:space="0" w:color="auto"/>
      </w:divBdr>
    </w:div>
    <w:div w:id="776291876">
      <w:bodyDiv w:val="1"/>
      <w:marLeft w:val="0"/>
      <w:marRight w:val="0"/>
      <w:marTop w:val="0"/>
      <w:marBottom w:val="0"/>
      <w:divBdr>
        <w:top w:val="none" w:sz="0" w:space="0" w:color="auto"/>
        <w:left w:val="none" w:sz="0" w:space="0" w:color="auto"/>
        <w:bottom w:val="none" w:sz="0" w:space="0" w:color="auto"/>
        <w:right w:val="none" w:sz="0" w:space="0" w:color="auto"/>
      </w:divBdr>
      <w:divsChild>
        <w:div w:id="61954889">
          <w:marLeft w:val="0"/>
          <w:marRight w:val="0"/>
          <w:marTop w:val="0"/>
          <w:marBottom w:val="0"/>
          <w:divBdr>
            <w:top w:val="none" w:sz="0" w:space="0" w:color="auto"/>
            <w:left w:val="none" w:sz="0" w:space="0" w:color="auto"/>
            <w:bottom w:val="none" w:sz="0" w:space="0" w:color="auto"/>
            <w:right w:val="none" w:sz="0" w:space="0" w:color="auto"/>
          </w:divBdr>
        </w:div>
        <w:div w:id="64570060">
          <w:marLeft w:val="0"/>
          <w:marRight w:val="0"/>
          <w:marTop w:val="0"/>
          <w:marBottom w:val="0"/>
          <w:divBdr>
            <w:top w:val="none" w:sz="0" w:space="0" w:color="auto"/>
            <w:left w:val="none" w:sz="0" w:space="0" w:color="auto"/>
            <w:bottom w:val="none" w:sz="0" w:space="0" w:color="auto"/>
            <w:right w:val="none" w:sz="0" w:space="0" w:color="auto"/>
          </w:divBdr>
        </w:div>
        <w:div w:id="76825105">
          <w:marLeft w:val="0"/>
          <w:marRight w:val="0"/>
          <w:marTop w:val="0"/>
          <w:marBottom w:val="0"/>
          <w:divBdr>
            <w:top w:val="none" w:sz="0" w:space="0" w:color="auto"/>
            <w:left w:val="none" w:sz="0" w:space="0" w:color="auto"/>
            <w:bottom w:val="none" w:sz="0" w:space="0" w:color="auto"/>
            <w:right w:val="none" w:sz="0" w:space="0" w:color="auto"/>
          </w:divBdr>
        </w:div>
        <w:div w:id="83957720">
          <w:marLeft w:val="0"/>
          <w:marRight w:val="0"/>
          <w:marTop w:val="0"/>
          <w:marBottom w:val="0"/>
          <w:divBdr>
            <w:top w:val="none" w:sz="0" w:space="0" w:color="auto"/>
            <w:left w:val="none" w:sz="0" w:space="0" w:color="auto"/>
            <w:bottom w:val="none" w:sz="0" w:space="0" w:color="auto"/>
            <w:right w:val="none" w:sz="0" w:space="0" w:color="auto"/>
          </w:divBdr>
        </w:div>
        <w:div w:id="97024922">
          <w:marLeft w:val="0"/>
          <w:marRight w:val="0"/>
          <w:marTop w:val="0"/>
          <w:marBottom w:val="0"/>
          <w:divBdr>
            <w:top w:val="none" w:sz="0" w:space="0" w:color="auto"/>
            <w:left w:val="none" w:sz="0" w:space="0" w:color="auto"/>
            <w:bottom w:val="none" w:sz="0" w:space="0" w:color="auto"/>
            <w:right w:val="none" w:sz="0" w:space="0" w:color="auto"/>
          </w:divBdr>
        </w:div>
        <w:div w:id="168065547">
          <w:marLeft w:val="0"/>
          <w:marRight w:val="0"/>
          <w:marTop w:val="0"/>
          <w:marBottom w:val="0"/>
          <w:divBdr>
            <w:top w:val="none" w:sz="0" w:space="0" w:color="auto"/>
            <w:left w:val="none" w:sz="0" w:space="0" w:color="auto"/>
            <w:bottom w:val="none" w:sz="0" w:space="0" w:color="auto"/>
            <w:right w:val="none" w:sz="0" w:space="0" w:color="auto"/>
          </w:divBdr>
        </w:div>
        <w:div w:id="221841554">
          <w:marLeft w:val="0"/>
          <w:marRight w:val="0"/>
          <w:marTop w:val="0"/>
          <w:marBottom w:val="0"/>
          <w:divBdr>
            <w:top w:val="none" w:sz="0" w:space="0" w:color="auto"/>
            <w:left w:val="none" w:sz="0" w:space="0" w:color="auto"/>
            <w:bottom w:val="none" w:sz="0" w:space="0" w:color="auto"/>
            <w:right w:val="none" w:sz="0" w:space="0" w:color="auto"/>
          </w:divBdr>
        </w:div>
        <w:div w:id="258487877">
          <w:marLeft w:val="0"/>
          <w:marRight w:val="0"/>
          <w:marTop w:val="0"/>
          <w:marBottom w:val="0"/>
          <w:divBdr>
            <w:top w:val="none" w:sz="0" w:space="0" w:color="auto"/>
            <w:left w:val="none" w:sz="0" w:space="0" w:color="auto"/>
            <w:bottom w:val="none" w:sz="0" w:space="0" w:color="auto"/>
            <w:right w:val="none" w:sz="0" w:space="0" w:color="auto"/>
          </w:divBdr>
        </w:div>
        <w:div w:id="272247916">
          <w:marLeft w:val="0"/>
          <w:marRight w:val="0"/>
          <w:marTop w:val="0"/>
          <w:marBottom w:val="0"/>
          <w:divBdr>
            <w:top w:val="none" w:sz="0" w:space="0" w:color="auto"/>
            <w:left w:val="none" w:sz="0" w:space="0" w:color="auto"/>
            <w:bottom w:val="none" w:sz="0" w:space="0" w:color="auto"/>
            <w:right w:val="none" w:sz="0" w:space="0" w:color="auto"/>
          </w:divBdr>
        </w:div>
        <w:div w:id="274411527">
          <w:marLeft w:val="0"/>
          <w:marRight w:val="0"/>
          <w:marTop w:val="0"/>
          <w:marBottom w:val="0"/>
          <w:divBdr>
            <w:top w:val="none" w:sz="0" w:space="0" w:color="auto"/>
            <w:left w:val="none" w:sz="0" w:space="0" w:color="auto"/>
            <w:bottom w:val="none" w:sz="0" w:space="0" w:color="auto"/>
            <w:right w:val="none" w:sz="0" w:space="0" w:color="auto"/>
          </w:divBdr>
        </w:div>
        <w:div w:id="292249246">
          <w:marLeft w:val="0"/>
          <w:marRight w:val="0"/>
          <w:marTop w:val="0"/>
          <w:marBottom w:val="0"/>
          <w:divBdr>
            <w:top w:val="none" w:sz="0" w:space="0" w:color="auto"/>
            <w:left w:val="none" w:sz="0" w:space="0" w:color="auto"/>
            <w:bottom w:val="none" w:sz="0" w:space="0" w:color="auto"/>
            <w:right w:val="none" w:sz="0" w:space="0" w:color="auto"/>
          </w:divBdr>
        </w:div>
        <w:div w:id="363019316">
          <w:marLeft w:val="0"/>
          <w:marRight w:val="0"/>
          <w:marTop w:val="0"/>
          <w:marBottom w:val="0"/>
          <w:divBdr>
            <w:top w:val="none" w:sz="0" w:space="0" w:color="auto"/>
            <w:left w:val="none" w:sz="0" w:space="0" w:color="auto"/>
            <w:bottom w:val="none" w:sz="0" w:space="0" w:color="auto"/>
            <w:right w:val="none" w:sz="0" w:space="0" w:color="auto"/>
          </w:divBdr>
        </w:div>
        <w:div w:id="390232585">
          <w:marLeft w:val="0"/>
          <w:marRight w:val="0"/>
          <w:marTop w:val="0"/>
          <w:marBottom w:val="0"/>
          <w:divBdr>
            <w:top w:val="none" w:sz="0" w:space="0" w:color="auto"/>
            <w:left w:val="none" w:sz="0" w:space="0" w:color="auto"/>
            <w:bottom w:val="none" w:sz="0" w:space="0" w:color="auto"/>
            <w:right w:val="none" w:sz="0" w:space="0" w:color="auto"/>
          </w:divBdr>
        </w:div>
        <w:div w:id="435448156">
          <w:marLeft w:val="0"/>
          <w:marRight w:val="0"/>
          <w:marTop w:val="0"/>
          <w:marBottom w:val="0"/>
          <w:divBdr>
            <w:top w:val="none" w:sz="0" w:space="0" w:color="auto"/>
            <w:left w:val="none" w:sz="0" w:space="0" w:color="auto"/>
            <w:bottom w:val="none" w:sz="0" w:space="0" w:color="auto"/>
            <w:right w:val="none" w:sz="0" w:space="0" w:color="auto"/>
          </w:divBdr>
        </w:div>
        <w:div w:id="442770363">
          <w:marLeft w:val="0"/>
          <w:marRight w:val="0"/>
          <w:marTop w:val="0"/>
          <w:marBottom w:val="0"/>
          <w:divBdr>
            <w:top w:val="none" w:sz="0" w:space="0" w:color="auto"/>
            <w:left w:val="none" w:sz="0" w:space="0" w:color="auto"/>
            <w:bottom w:val="none" w:sz="0" w:space="0" w:color="auto"/>
            <w:right w:val="none" w:sz="0" w:space="0" w:color="auto"/>
          </w:divBdr>
        </w:div>
        <w:div w:id="454913590">
          <w:marLeft w:val="0"/>
          <w:marRight w:val="0"/>
          <w:marTop w:val="0"/>
          <w:marBottom w:val="0"/>
          <w:divBdr>
            <w:top w:val="none" w:sz="0" w:space="0" w:color="auto"/>
            <w:left w:val="none" w:sz="0" w:space="0" w:color="auto"/>
            <w:bottom w:val="none" w:sz="0" w:space="0" w:color="auto"/>
            <w:right w:val="none" w:sz="0" w:space="0" w:color="auto"/>
          </w:divBdr>
        </w:div>
        <w:div w:id="458649963">
          <w:marLeft w:val="0"/>
          <w:marRight w:val="0"/>
          <w:marTop w:val="0"/>
          <w:marBottom w:val="0"/>
          <w:divBdr>
            <w:top w:val="none" w:sz="0" w:space="0" w:color="auto"/>
            <w:left w:val="none" w:sz="0" w:space="0" w:color="auto"/>
            <w:bottom w:val="none" w:sz="0" w:space="0" w:color="auto"/>
            <w:right w:val="none" w:sz="0" w:space="0" w:color="auto"/>
          </w:divBdr>
        </w:div>
        <w:div w:id="463620033">
          <w:marLeft w:val="0"/>
          <w:marRight w:val="0"/>
          <w:marTop w:val="0"/>
          <w:marBottom w:val="0"/>
          <w:divBdr>
            <w:top w:val="none" w:sz="0" w:space="0" w:color="auto"/>
            <w:left w:val="none" w:sz="0" w:space="0" w:color="auto"/>
            <w:bottom w:val="none" w:sz="0" w:space="0" w:color="auto"/>
            <w:right w:val="none" w:sz="0" w:space="0" w:color="auto"/>
          </w:divBdr>
        </w:div>
        <w:div w:id="483013667">
          <w:marLeft w:val="0"/>
          <w:marRight w:val="0"/>
          <w:marTop w:val="0"/>
          <w:marBottom w:val="0"/>
          <w:divBdr>
            <w:top w:val="none" w:sz="0" w:space="0" w:color="auto"/>
            <w:left w:val="none" w:sz="0" w:space="0" w:color="auto"/>
            <w:bottom w:val="none" w:sz="0" w:space="0" w:color="auto"/>
            <w:right w:val="none" w:sz="0" w:space="0" w:color="auto"/>
          </w:divBdr>
        </w:div>
        <w:div w:id="507184754">
          <w:marLeft w:val="0"/>
          <w:marRight w:val="0"/>
          <w:marTop w:val="0"/>
          <w:marBottom w:val="0"/>
          <w:divBdr>
            <w:top w:val="none" w:sz="0" w:space="0" w:color="auto"/>
            <w:left w:val="none" w:sz="0" w:space="0" w:color="auto"/>
            <w:bottom w:val="none" w:sz="0" w:space="0" w:color="auto"/>
            <w:right w:val="none" w:sz="0" w:space="0" w:color="auto"/>
          </w:divBdr>
        </w:div>
        <w:div w:id="545799538">
          <w:marLeft w:val="0"/>
          <w:marRight w:val="0"/>
          <w:marTop w:val="0"/>
          <w:marBottom w:val="0"/>
          <w:divBdr>
            <w:top w:val="none" w:sz="0" w:space="0" w:color="auto"/>
            <w:left w:val="none" w:sz="0" w:space="0" w:color="auto"/>
            <w:bottom w:val="none" w:sz="0" w:space="0" w:color="auto"/>
            <w:right w:val="none" w:sz="0" w:space="0" w:color="auto"/>
          </w:divBdr>
        </w:div>
        <w:div w:id="560673685">
          <w:marLeft w:val="0"/>
          <w:marRight w:val="0"/>
          <w:marTop w:val="0"/>
          <w:marBottom w:val="0"/>
          <w:divBdr>
            <w:top w:val="none" w:sz="0" w:space="0" w:color="auto"/>
            <w:left w:val="none" w:sz="0" w:space="0" w:color="auto"/>
            <w:bottom w:val="none" w:sz="0" w:space="0" w:color="auto"/>
            <w:right w:val="none" w:sz="0" w:space="0" w:color="auto"/>
          </w:divBdr>
        </w:div>
        <w:div w:id="566066999">
          <w:marLeft w:val="0"/>
          <w:marRight w:val="0"/>
          <w:marTop w:val="0"/>
          <w:marBottom w:val="0"/>
          <w:divBdr>
            <w:top w:val="none" w:sz="0" w:space="0" w:color="auto"/>
            <w:left w:val="none" w:sz="0" w:space="0" w:color="auto"/>
            <w:bottom w:val="none" w:sz="0" w:space="0" w:color="auto"/>
            <w:right w:val="none" w:sz="0" w:space="0" w:color="auto"/>
          </w:divBdr>
        </w:div>
        <w:div w:id="604772947">
          <w:marLeft w:val="0"/>
          <w:marRight w:val="0"/>
          <w:marTop w:val="0"/>
          <w:marBottom w:val="0"/>
          <w:divBdr>
            <w:top w:val="none" w:sz="0" w:space="0" w:color="auto"/>
            <w:left w:val="none" w:sz="0" w:space="0" w:color="auto"/>
            <w:bottom w:val="none" w:sz="0" w:space="0" w:color="auto"/>
            <w:right w:val="none" w:sz="0" w:space="0" w:color="auto"/>
          </w:divBdr>
        </w:div>
        <w:div w:id="617491507">
          <w:marLeft w:val="0"/>
          <w:marRight w:val="0"/>
          <w:marTop w:val="0"/>
          <w:marBottom w:val="0"/>
          <w:divBdr>
            <w:top w:val="none" w:sz="0" w:space="0" w:color="auto"/>
            <w:left w:val="none" w:sz="0" w:space="0" w:color="auto"/>
            <w:bottom w:val="none" w:sz="0" w:space="0" w:color="auto"/>
            <w:right w:val="none" w:sz="0" w:space="0" w:color="auto"/>
          </w:divBdr>
        </w:div>
        <w:div w:id="637951378">
          <w:marLeft w:val="0"/>
          <w:marRight w:val="0"/>
          <w:marTop w:val="0"/>
          <w:marBottom w:val="0"/>
          <w:divBdr>
            <w:top w:val="none" w:sz="0" w:space="0" w:color="auto"/>
            <w:left w:val="none" w:sz="0" w:space="0" w:color="auto"/>
            <w:bottom w:val="none" w:sz="0" w:space="0" w:color="auto"/>
            <w:right w:val="none" w:sz="0" w:space="0" w:color="auto"/>
          </w:divBdr>
        </w:div>
        <w:div w:id="646782884">
          <w:marLeft w:val="0"/>
          <w:marRight w:val="0"/>
          <w:marTop w:val="0"/>
          <w:marBottom w:val="0"/>
          <w:divBdr>
            <w:top w:val="none" w:sz="0" w:space="0" w:color="auto"/>
            <w:left w:val="none" w:sz="0" w:space="0" w:color="auto"/>
            <w:bottom w:val="none" w:sz="0" w:space="0" w:color="auto"/>
            <w:right w:val="none" w:sz="0" w:space="0" w:color="auto"/>
          </w:divBdr>
        </w:div>
        <w:div w:id="650446427">
          <w:marLeft w:val="0"/>
          <w:marRight w:val="0"/>
          <w:marTop w:val="0"/>
          <w:marBottom w:val="0"/>
          <w:divBdr>
            <w:top w:val="none" w:sz="0" w:space="0" w:color="auto"/>
            <w:left w:val="none" w:sz="0" w:space="0" w:color="auto"/>
            <w:bottom w:val="none" w:sz="0" w:space="0" w:color="auto"/>
            <w:right w:val="none" w:sz="0" w:space="0" w:color="auto"/>
          </w:divBdr>
        </w:div>
        <w:div w:id="673799877">
          <w:marLeft w:val="0"/>
          <w:marRight w:val="0"/>
          <w:marTop w:val="0"/>
          <w:marBottom w:val="0"/>
          <w:divBdr>
            <w:top w:val="none" w:sz="0" w:space="0" w:color="auto"/>
            <w:left w:val="none" w:sz="0" w:space="0" w:color="auto"/>
            <w:bottom w:val="none" w:sz="0" w:space="0" w:color="auto"/>
            <w:right w:val="none" w:sz="0" w:space="0" w:color="auto"/>
          </w:divBdr>
        </w:div>
        <w:div w:id="719206149">
          <w:marLeft w:val="0"/>
          <w:marRight w:val="0"/>
          <w:marTop w:val="0"/>
          <w:marBottom w:val="0"/>
          <w:divBdr>
            <w:top w:val="none" w:sz="0" w:space="0" w:color="auto"/>
            <w:left w:val="none" w:sz="0" w:space="0" w:color="auto"/>
            <w:bottom w:val="none" w:sz="0" w:space="0" w:color="auto"/>
            <w:right w:val="none" w:sz="0" w:space="0" w:color="auto"/>
          </w:divBdr>
        </w:div>
        <w:div w:id="769397259">
          <w:marLeft w:val="0"/>
          <w:marRight w:val="0"/>
          <w:marTop w:val="0"/>
          <w:marBottom w:val="0"/>
          <w:divBdr>
            <w:top w:val="none" w:sz="0" w:space="0" w:color="auto"/>
            <w:left w:val="none" w:sz="0" w:space="0" w:color="auto"/>
            <w:bottom w:val="none" w:sz="0" w:space="0" w:color="auto"/>
            <w:right w:val="none" w:sz="0" w:space="0" w:color="auto"/>
          </w:divBdr>
        </w:div>
        <w:div w:id="809518838">
          <w:marLeft w:val="0"/>
          <w:marRight w:val="0"/>
          <w:marTop w:val="0"/>
          <w:marBottom w:val="0"/>
          <w:divBdr>
            <w:top w:val="none" w:sz="0" w:space="0" w:color="auto"/>
            <w:left w:val="none" w:sz="0" w:space="0" w:color="auto"/>
            <w:bottom w:val="none" w:sz="0" w:space="0" w:color="auto"/>
            <w:right w:val="none" w:sz="0" w:space="0" w:color="auto"/>
          </w:divBdr>
        </w:div>
        <w:div w:id="840655843">
          <w:marLeft w:val="0"/>
          <w:marRight w:val="0"/>
          <w:marTop w:val="0"/>
          <w:marBottom w:val="0"/>
          <w:divBdr>
            <w:top w:val="none" w:sz="0" w:space="0" w:color="auto"/>
            <w:left w:val="none" w:sz="0" w:space="0" w:color="auto"/>
            <w:bottom w:val="none" w:sz="0" w:space="0" w:color="auto"/>
            <w:right w:val="none" w:sz="0" w:space="0" w:color="auto"/>
          </w:divBdr>
        </w:div>
        <w:div w:id="907152061">
          <w:marLeft w:val="0"/>
          <w:marRight w:val="0"/>
          <w:marTop w:val="0"/>
          <w:marBottom w:val="0"/>
          <w:divBdr>
            <w:top w:val="none" w:sz="0" w:space="0" w:color="auto"/>
            <w:left w:val="none" w:sz="0" w:space="0" w:color="auto"/>
            <w:bottom w:val="none" w:sz="0" w:space="0" w:color="auto"/>
            <w:right w:val="none" w:sz="0" w:space="0" w:color="auto"/>
          </w:divBdr>
        </w:div>
        <w:div w:id="981691795">
          <w:marLeft w:val="0"/>
          <w:marRight w:val="0"/>
          <w:marTop w:val="0"/>
          <w:marBottom w:val="0"/>
          <w:divBdr>
            <w:top w:val="none" w:sz="0" w:space="0" w:color="auto"/>
            <w:left w:val="none" w:sz="0" w:space="0" w:color="auto"/>
            <w:bottom w:val="none" w:sz="0" w:space="0" w:color="auto"/>
            <w:right w:val="none" w:sz="0" w:space="0" w:color="auto"/>
          </w:divBdr>
        </w:div>
        <w:div w:id="985818620">
          <w:marLeft w:val="0"/>
          <w:marRight w:val="0"/>
          <w:marTop w:val="0"/>
          <w:marBottom w:val="0"/>
          <w:divBdr>
            <w:top w:val="none" w:sz="0" w:space="0" w:color="auto"/>
            <w:left w:val="none" w:sz="0" w:space="0" w:color="auto"/>
            <w:bottom w:val="none" w:sz="0" w:space="0" w:color="auto"/>
            <w:right w:val="none" w:sz="0" w:space="0" w:color="auto"/>
          </w:divBdr>
        </w:div>
        <w:div w:id="987324719">
          <w:marLeft w:val="0"/>
          <w:marRight w:val="0"/>
          <w:marTop w:val="0"/>
          <w:marBottom w:val="0"/>
          <w:divBdr>
            <w:top w:val="none" w:sz="0" w:space="0" w:color="auto"/>
            <w:left w:val="none" w:sz="0" w:space="0" w:color="auto"/>
            <w:bottom w:val="none" w:sz="0" w:space="0" w:color="auto"/>
            <w:right w:val="none" w:sz="0" w:space="0" w:color="auto"/>
          </w:divBdr>
        </w:div>
        <w:div w:id="998077712">
          <w:marLeft w:val="0"/>
          <w:marRight w:val="0"/>
          <w:marTop w:val="0"/>
          <w:marBottom w:val="0"/>
          <w:divBdr>
            <w:top w:val="none" w:sz="0" w:space="0" w:color="auto"/>
            <w:left w:val="none" w:sz="0" w:space="0" w:color="auto"/>
            <w:bottom w:val="none" w:sz="0" w:space="0" w:color="auto"/>
            <w:right w:val="none" w:sz="0" w:space="0" w:color="auto"/>
          </w:divBdr>
        </w:div>
        <w:div w:id="1018239364">
          <w:marLeft w:val="0"/>
          <w:marRight w:val="0"/>
          <w:marTop w:val="0"/>
          <w:marBottom w:val="0"/>
          <w:divBdr>
            <w:top w:val="none" w:sz="0" w:space="0" w:color="auto"/>
            <w:left w:val="none" w:sz="0" w:space="0" w:color="auto"/>
            <w:bottom w:val="none" w:sz="0" w:space="0" w:color="auto"/>
            <w:right w:val="none" w:sz="0" w:space="0" w:color="auto"/>
          </w:divBdr>
        </w:div>
        <w:div w:id="1019742127">
          <w:marLeft w:val="0"/>
          <w:marRight w:val="0"/>
          <w:marTop w:val="0"/>
          <w:marBottom w:val="0"/>
          <w:divBdr>
            <w:top w:val="none" w:sz="0" w:space="0" w:color="auto"/>
            <w:left w:val="none" w:sz="0" w:space="0" w:color="auto"/>
            <w:bottom w:val="none" w:sz="0" w:space="0" w:color="auto"/>
            <w:right w:val="none" w:sz="0" w:space="0" w:color="auto"/>
          </w:divBdr>
        </w:div>
        <w:div w:id="1024331744">
          <w:marLeft w:val="0"/>
          <w:marRight w:val="0"/>
          <w:marTop w:val="0"/>
          <w:marBottom w:val="0"/>
          <w:divBdr>
            <w:top w:val="none" w:sz="0" w:space="0" w:color="auto"/>
            <w:left w:val="none" w:sz="0" w:space="0" w:color="auto"/>
            <w:bottom w:val="none" w:sz="0" w:space="0" w:color="auto"/>
            <w:right w:val="none" w:sz="0" w:space="0" w:color="auto"/>
          </w:divBdr>
        </w:div>
        <w:div w:id="1050962500">
          <w:marLeft w:val="0"/>
          <w:marRight w:val="0"/>
          <w:marTop w:val="0"/>
          <w:marBottom w:val="0"/>
          <w:divBdr>
            <w:top w:val="none" w:sz="0" w:space="0" w:color="auto"/>
            <w:left w:val="none" w:sz="0" w:space="0" w:color="auto"/>
            <w:bottom w:val="none" w:sz="0" w:space="0" w:color="auto"/>
            <w:right w:val="none" w:sz="0" w:space="0" w:color="auto"/>
          </w:divBdr>
        </w:div>
        <w:div w:id="1064984798">
          <w:marLeft w:val="0"/>
          <w:marRight w:val="0"/>
          <w:marTop w:val="0"/>
          <w:marBottom w:val="0"/>
          <w:divBdr>
            <w:top w:val="none" w:sz="0" w:space="0" w:color="auto"/>
            <w:left w:val="none" w:sz="0" w:space="0" w:color="auto"/>
            <w:bottom w:val="none" w:sz="0" w:space="0" w:color="auto"/>
            <w:right w:val="none" w:sz="0" w:space="0" w:color="auto"/>
          </w:divBdr>
        </w:div>
        <w:div w:id="1087920179">
          <w:marLeft w:val="0"/>
          <w:marRight w:val="0"/>
          <w:marTop w:val="0"/>
          <w:marBottom w:val="0"/>
          <w:divBdr>
            <w:top w:val="none" w:sz="0" w:space="0" w:color="auto"/>
            <w:left w:val="none" w:sz="0" w:space="0" w:color="auto"/>
            <w:bottom w:val="none" w:sz="0" w:space="0" w:color="auto"/>
            <w:right w:val="none" w:sz="0" w:space="0" w:color="auto"/>
          </w:divBdr>
        </w:div>
        <w:div w:id="1099718136">
          <w:marLeft w:val="0"/>
          <w:marRight w:val="0"/>
          <w:marTop w:val="0"/>
          <w:marBottom w:val="0"/>
          <w:divBdr>
            <w:top w:val="none" w:sz="0" w:space="0" w:color="auto"/>
            <w:left w:val="none" w:sz="0" w:space="0" w:color="auto"/>
            <w:bottom w:val="none" w:sz="0" w:space="0" w:color="auto"/>
            <w:right w:val="none" w:sz="0" w:space="0" w:color="auto"/>
          </w:divBdr>
        </w:div>
        <w:div w:id="1162624252">
          <w:marLeft w:val="0"/>
          <w:marRight w:val="0"/>
          <w:marTop w:val="0"/>
          <w:marBottom w:val="0"/>
          <w:divBdr>
            <w:top w:val="none" w:sz="0" w:space="0" w:color="auto"/>
            <w:left w:val="none" w:sz="0" w:space="0" w:color="auto"/>
            <w:bottom w:val="none" w:sz="0" w:space="0" w:color="auto"/>
            <w:right w:val="none" w:sz="0" w:space="0" w:color="auto"/>
          </w:divBdr>
        </w:div>
        <w:div w:id="1166167263">
          <w:marLeft w:val="0"/>
          <w:marRight w:val="0"/>
          <w:marTop w:val="0"/>
          <w:marBottom w:val="0"/>
          <w:divBdr>
            <w:top w:val="none" w:sz="0" w:space="0" w:color="auto"/>
            <w:left w:val="none" w:sz="0" w:space="0" w:color="auto"/>
            <w:bottom w:val="none" w:sz="0" w:space="0" w:color="auto"/>
            <w:right w:val="none" w:sz="0" w:space="0" w:color="auto"/>
          </w:divBdr>
        </w:div>
        <w:div w:id="1178620566">
          <w:marLeft w:val="0"/>
          <w:marRight w:val="0"/>
          <w:marTop w:val="0"/>
          <w:marBottom w:val="0"/>
          <w:divBdr>
            <w:top w:val="none" w:sz="0" w:space="0" w:color="auto"/>
            <w:left w:val="none" w:sz="0" w:space="0" w:color="auto"/>
            <w:bottom w:val="none" w:sz="0" w:space="0" w:color="auto"/>
            <w:right w:val="none" w:sz="0" w:space="0" w:color="auto"/>
          </w:divBdr>
        </w:div>
        <w:div w:id="1195197538">
          <w:marLeft w:val="0"/>
          <w:marRight w:val="0"/>
          <w:marTop w:val="0"/>
          <w:marBottom w:val="0"/>
          <w:divBdr>
            <w:top w:val="none" w:sz="0" w:space="0" w:color="auto"/>
            <w:left w:val="none" w:sz="0" w:space="0" w:color="auto"/>
            <w:bottom w:val="none" w:sz="0" w:space="0" w:color="auto"/>
            <w:right w:val="none" w:sz="0" w:space="0" w:color="auto"/>
          </w:divBdr>
        </w:div>
        <w:div w:id="1197423007">
          <w:marLeft w:val="0"/>
          <w:marRight w:val="0"/>
          <w:marTop w:val="0"/>
          <w:marBottom w:val="0"/>
          <w:divBdr>
            <w:top w:val="none" w:sz="0" w:space="0" w:color="auto"/>
            <w:left w:val="none" w:sz="0" w:space="0" w:color="auto"/>
            <w:bottom w:val="none" w:sz="0" w:space="0" w:color="auto"/>
            <w:right w:val="none" w:sz="0" w:space="0" w:color="auto"/>
          </w:divBdr>
        </w:div>
        <w:div w:id="1203397469">
          <w:marLeft w:val="0"/>
          <w:marRight w:val="0"/>
          <w:marTop w:val="0"/>
          <w:marBottom w:val="0"/>
          <w:divBdr>
            <w:top w:val="none" w:sz="0" w:space="0" w:color="auto"/>
            <w:left w:val="none" w:sz="0" w:space="0" w:color="auto"/>
            <w:bottom w:val="none" w:sz="0" w:space="0" w:color="auto"/>
            <w:right w:val="none" w:sz="0" w:space="0" w:color="auto"/>
          </w:divBdr>
        </w:div>
        <w:div w:id="1209418592">
          <w:marLeft w:val="0"/>
          <w:marRight w:val="0"/>
          <w:marTop w:val="0"/>
          <w:marBottom w:val="0"/>
          <w:divBdr>
            <w:top w:val="none" w:sz="0" w:space="0" w:color="auto"/>
            <w:left w:val="none" w:sz="0" w:space="0" w:color="auto"/>
            <w:bottom w:val="none" w:sz="0" w:space="0" w:color="auto"/>
            <w:right w:val="none" w:sz="0" w:space="0" w:color="auto"/>
          </w:divBdr>
        </w:div>
        <w:div w:id="1230770353">
          <w:marLeft w:val="0"/>
          <w:marRight w:val="0"/>
          <w:marTop w:val="0"/>
          <w:marBottom w:val="0"/>
          <w:divBdr>
            <w:top w:val="none" w:sz="0" w:space="0" w:color="auto"/>
            <w:left w:val="none" w:sz="0" w:space="0" w:color="auto"/>
            <w:bottom w:val="none" w:sz="0" w:space="0" w:color="auto"/>
            <w:right w:val="none" w:sz="0" w:space="0" w:color="auto"/>
          </w:divBdr>
        </w:div>
        <w:div w:id="1237518459">
          <w:marLeft w:val="0"/>
          <w:marRight w:val="0"/>
          <w:marTop w:val="0"/>
          <w:marBottom w:val="0"/>
          <w:divBdr>
            <w:top w:val="none" w:sz="0" w:space="0" w:color="auto"/>
            <w:left w:val="none" w:sz="0" w:space="0" w:color="auto"/>
            <w:bottom w:val="none" w:sz="0" w:space="0" w:color="auto"/>
            <w:right w:val="none" w:sz="0" w:space="0" w:color="auto"/>
          </w:divBdr>
        </w:div>
        <w:div w:id="1271859049">
          <w:marLeft w:val="0"/>
          <w:marRight w:val="0"/>
          <w:marTop w:val="0"/>
          <w:marBottom w:val="0"/>
          <w:divBdr>
            <w:top w:val="none" w:sz="0" w:space="0" w:color="auto"/>
            <w:left w:val="none" w:sz="0" w:space="0" w:color="auto"/>
            <w:bottom w:val="none" w:sz="0" w:space="0" w:color="auto"/>
            <w:right w:val="none" w:sz="0" w:space="0" w:color="auto"/>
          </w:divBdr>
        </w:div>
        <w:div w:id="1291207429">
          <w:marLeft w:val="0"/>
          <w:marRight w:val="0"/>
          <w:marTop w:val="0"/>
          <w:marBottom w:val="0"/>
          <w:divBdr>
            <w:top w:val="none" w:sz="0" w:space="0" w:color="auto"/>
            <w:left w:val="none" w:sz="0" w:space="0" w:color="auto"/>
            <w:bottom w:val="none" w:sz="0" w:space="0" w:color="auto"/>
            <w:right w:val="none" w:sz="0" w:space="0" w:color="auto"/>
          </w:divBdr>
        </w:div>
        <w:div w:id="1319579830">
          <w:marLeft w:val="0"/>
          <w:marRight w:val="0"/>
          <w:marTop w:val="0"/>
          <w:marBottom w:val="0"/>
          <w:divBdr>
            <w:top w:val="none" w:sz="0" w:space="0" w:color="auto"/>
            <w:left w:val="none" w:sz="0" w:space="0" w:color="auto"/>
            <w:bottom w:val="none" w:sz="0" w:space="0" w:color="auto"/>
            <w:right w:val="none" w:sz="0" w:space="0" w:color="auto"/>
          </w:divBdr>
        </w:div>
        <w:div w:id="1327316897">
          <w:marLeft w:val="0"/>
          <w:marRight w:val="0"/>
          <w:marTop w:val="0"/>
          <w:marBottom w:val="0"/>
          <w:divBdr>
            <w:top w:val="none" w:sz="0" w:space="0" w:color="auto"/>
            <w:left w:val="none" w:sz="0" w:space="0" w:color="auto"/>
            <w:bottom w:val="none" w:sz="0" w:space="0" w:color="auto"/>
            <w:right w:val="none" w:sz="0" w:space="0" w:color="auto"/>
          </w:divBdr>
        </w:div>
        <w:div w:id="1361584579">
          <w:marLeft w:val="0"/>
          <w:marRight w:val="0"/>
          <w:marTop w:val="0"/>
          <w:marBottom w:val="0"/>
          <w:divBdr>
            <w:top w:val="none" w:sz="0" w:space="0" w:color="auto"/>
            <w:left w:val="none" w:sz="0" w:space="0" w:color="auto"/>
            <w:bottom w:val="none" w:sz="0" w:space="0" w:color="auto"/>
            <w:right w:val="none" w:sz="0" w:space="0" w:color="auto"/>
          </w:divBdr>
        </w:div>
        <w:div w:id="1374383142">
          <w:marLeft w:val="0"/>
          <w:marRight w:val="0"/>
          <w:marTop w:val="0"/>
          <w:marBottom w:val="0"/>
          <w:divBdr>
            <w:top w:val="none" w:sz="0" w:space="0" w:color="auto"/>
            <w:left w:val="none" w:sz="0" w:space="0" w:color="auto"/>
            <w:bottom w:val="none" w:sz="0" w:space="0" w:color="auto"/>
            <w:right w:val="none" w:sz="0" w:space="0" w:color="auto"/>
          </w:divBdr>
        </w:div>
        <w:div w:id="1374770910">
          <w:marLeft w:val="0"/>
          <w:marRight w:val="0"/>
          <w:marTop w:val="0"/>
          <w:marBottom w:val="0"/>
          <w:divBdr>
            <w:top w:val="none" w:sz="0" w:space="0" w:color="auto"/>
            <w:left w:val="none" w:sz="0" w:space="0" w:color="auto"/>
            <w:bottom w:val="none" w:sz="0" w:space="0" w:color="auto"/>
            <w:right w:val="none" w:sz="0" w:space="0" w:color="auto"/>
          </w:divBdr>
        </w:div>
        <w:div w:id="1418746075">
          <w:marLeft w:val="0"/>
          <w:marRight w:val="0"/>
          <w:marTop w:val="0"/>
          <w:marBottom w:val="0"/>
          <w:divBdr>
            <w:top w:val="none" w:sz="0" w:space="0" w:color="auto"/>
            <w:left w:val="none" w:sz="0" w:space="0" w:color="auto"/>
            <w:bottom w:val="none" w:sz="0" w:space="0" w:color="auto"/>
            <w:right w:val="none" w:sz="0" w:space="0" w:color="auto"/>
          </w:divBdr>
        </w:div>
        <w:div w:id="1420642819">
          <w:marLeft w:val="0"/>
          <w:marRight w:val="0"/>
          <w:marTop w:val="0"/>
          <w:marBottom w:val="0"/>
          <w:divBdr>
            <w:top w:val="none" w:sz="0" w:space="0" w:color="auto"/>
            <w:left w:val="none" w:sz="0" w:space="0" w:color="auto"/>
            <w:bottom w:val="none" w:sz="0" w:space="0" w:color="auto"/>
            <w:right w:val="none" w:sz="0" w:space="0" w:color="auto"/>
          </w:divBdr>
        </w:div>
        <w:div w:id="1460996284">
          <w:marLeft w:val="0"/>
          <w:marRight w:val="0"/>
          <w:marTop w:val="0"/>
          <w:marBottom w:val="0"/>
          <w:divBdr>
            <w:top w:val="none" w:sz="0" w:space="0" w:color="auto"/>
            <w:left w:val="none" w:sz="0" w:space="0" w:color="auto"/>
            <w:bottom w:val="none" w:sz="0" w:space="0" w:color="auto"/>
            <w:right w:val="none" w:sz="0" w:space="0" w:color="auto"/>
          </w:divBdr>
        </w:div>
        <w:div w:id="1474248306">
          <w:marLeft w:val="0"/>
          <w:marRight w:val="0"/>
          <w:marTop w:val="0"/>
          <w:marBottom w:val="0"/>
          <w:divBdr>
            <w:top w:val="none" w:sz="0" w:space="0" w:color="auto"/>
            <w:left w:val="none" w:sz="0" w:space="0" w:color="auto"/>
            <w:bottom w:val="none" w:sz="0" w:space="0" w:color="auto"/>
            <w:right w:val="none" w:sz="0" w:space="0" w:color="auto"/>
          </w:divBdr>
        </w:div>
        <w:div w:id="1491099186">
          <w:marLeft w:val="0"/>
          <w:marRight w:val="0"/>
          <w:marTop w:val="0"/>
          <w:marBottom w:val="0"/>
          <w:divBdr>
            <w:top w:val="none" w:sz="0" w:space="0" w:color="auto"/>
            <w:left w:val="none" w:sz="0" w:space="0" w:color="auto"/>
            <w:bottom w:val="none" w:sz="0" w:space="0" w:color="auto"/>
            <w:right w:val="none" w:sz="0" w:space="0" w:color="auto"/>
          </w:divBdr>
        </w:div>
        <w:div w:id="1513840027">
          <w:marLeft w:val="0"/>
          <w:marRight w:val="0"/>
          <w:marTop w:val="0"/>
          <w:marBottom w:val="0"/>
          <w:divBdr>
            <w:top w:val="none" w:sz="0" w:space="0" w:color="auto"/>
            <w:left w:val="none" w:sz="0" w:space="0" w:color="auto"/>
            <w:bottom w:val="none" w:sz="0" w:space="0" w:color="auto"/>
            <w:right w:val="none" w:sz="0" w:space="0" w:color="auto"/>
          </w:divBdr>
        </w:div>
        <w:div w:id="1516260657">
          <w:marLeft w:val="0"/>
          <w:marRight w:val="0"/>
          <w:marTop w:val="0"/>
          <w:marBottom w:val="0"/>
          <w:divBdr>
            <w:top w:val="none" w:sz="0" w:space="0" w:color="auto"/>
            <w:left w:val="none" w:sz="0" w:space="0" w:color="auto"/>
            <w:bottom w:val="none" w:sz="0" w:space="0" w:color="auto"/>
            <w:right w:val="none" w:sz="0" w:space="0" w:color="auto"/>
          </w:divBdr>
        </w:div>
        <w:div w:id="1516265010">
          <w:marLeft w:val="0"/>
          <w:marRight w:val="0"/>
          <w:marTop w:val="0"/>
          <w:marBottom w:val="0"/>
          <w:divBdr>
            <w:top w:val="none" w:sz="0" w:space="0" w:color="auto"/>
            <w:left w:val="none" w:sz="0" w:space="0" w:color="auto"/>
            <w:bottom w:val="none" w:sz="0" w:space="0" w:color="auto"/>
            <w:right w:val="none" w:sz="0" w:space="0" w:color="auto"/>
          </w:divBdr>
        </w:div>
        <w:div w:id="1519275741">
          <w:marLeft w:val="0"/>
          <w:marRight w:val="0"/>
          <w:marTop w:val="0"/>
          <w:marBottom w:val="0"/>
          <w:divBdr>
            <w:top w:val="none" w:sz="0" w:space="0" w:color="auto"/>
            <w:left w:val="none" w:sz="0" w:space="0" w:color="auto"/>
            <w:bottom w:val="none" w:sz="0" w:space="0" w:color="auto"/>
            <w:right w:val="none" w:sz="0" w:space="0" w:color="auto"/>
          </w:divBdr>
        </w:div>
        <w:div w:id="1556047572">
          <w:marLeft w:val="0"/>
          <w:marRight w:val="0"/>
          <w:marTop w:val="0"/>
          <w:marBottom w:val="0"/>
          <w:divBdr>
            <w:top w:val="none" w:sz="0" w:space="0" w:color="auto"/>
            <w:left w:val="none" w:sz="0" w:space="0" w:color="auto"/>
            <w:bottom w:val="none" w:sz="0" w:space="0" w:color="auto"/>
            <w:right w:val="none" w:sz="0" w:space="0" w:color="auto"/>
          </w:divBdr>
        </w:div>
        <w:div w:id="1583638817">
          <w:marLeft w:val="0"/>
          <w:marRight w:val="0"/>
          <w:marTop w:val="0"/>
          <w:marBottom w:val="0"/>
          <w:divBdr>
            <w:top w:val="none" w:sz="0" w:space="0" w:color="auto"/>
            <w:left w:val="none" w:sz="0" w:space="0" w:color="auto"/>
            <w:bottom w:val="none" w:sz="0" w:space="0" w:color="auto"/>
            <w:right w:val="none" w:sz="0" w:space="0" w:color="auto"/>
          </w:divBdr>
        </w:div>
        <w:div w:id="1595237782">
          <w:marLeft w:val="0"/>
          <w:marRight w:val="0"/>
          <w:marTop w:val="0"/>
          <w:marBottom w:val="0"/>
          <w:divBdr>
            <w:top w:val="none" w:sz="0" w:space="0" w:color="auto"/>
            <w:left w:val="none" w:sz="0" w:space="0" w:color="auto"/>
            <w:bottom w:val="none" w:sz="0" w:space="0" w:color="auto"/>
            <w:right w:val="none" w:sz="0" w:space="0" w:color="auto"/>
          </w:divBdr>
        </w:div>
        <w:div w:id="1601256216">
          <w:marLeft w:val="0"/>
          <w:marRight w:val="0"/>
          <w:marTop w:val="0"/>
          <w:marBottom w:val="0"/>
          <w:divBdr>
            <w:top w:val="none" w:sz="0" w:space="0" w:color="auto"/>
            <w:left w:val="none" w:sz="0" w:space="0" w:color="auto"/>
            <w:bottom w:val="none" w:sz="0" w:space="0" w:color="auto"/>
            <w:right w:val="none" w:sz="0" w:space="0" w:color="auto"/>
          </w:divBdr>
        </w:div>
        <w:div w:id="1601914499">
          <w:marLeft w:val="0"/>
          <w:marRight w:val="0"/>
          <w:marTop w:val="0"/>
          <w:marBottom w:val="0"/>
          <w:divBdr>
            <w:top w:val="none" w:sz="0" w:space="0" w:color="auto"/>
            <w:left w:val="none" w:sz="0" w:space="0" w:color="auto"/>
            <w:bottom w:val="none" w:sz="0" w:space="0" w:color="auto"/>
            <w:right w:val="none" w:sz="0" w:space="0" w:color="auto"/>
          </w:divBdr>
        </w:div>
        <w:div w:id="1617757772">
          <w:marLeft w:val="0"/>
          <w:marRight w:val="0"/>
          <w:marTop w:val="0"/>
          <w:marBottom w:val="0"/>
          <w:divBdr>
            <w:top w:val="none" w:sz="0" w:space="0" w:color="auto"/>
            <w:left w:val="none" w:sz="0" w:space="0" w:color="auto"/>
            <w:bottom w:val="none" w:sz="0" w:space="0" w:color="auto"/>
            <w:right w:val="none" w:sz="0" w:space="0" w:color="auto"/>
          </w:divBdr>
        </w:div>
        <w:div w:id="1624266359">
          <w:marLeft w:val="0"/>
          <w:marRight w:val="0"/>
          <w:marTop w:val="0"/>
          <w:marBottom w:val="0"/>
          <w:divBdr>
            <w:top w:val="none" w:sz="0" w:space="0" w:color="auto"/>
            <w:left w:val="none" w:sz="0" w:space="0" w:color="auto"/>
            <w:bottom w:val="none" w:sz="0" w:space="0" w:color="auto"/>
            <w:right w:val="none" w:sz="0" w:space="0" w:color="auto"/>
          </w:divBdr>
        </w:div>
        <w:div w:id="1637568466">
          <w:marLeft w:val="0"/>
          <w:marRight w:val="0"/>
          <w:marTop w:val="0"/>
          <w:marBottom w:val="0"/>
          <w:divBdr>
            <w:top w:val="none" w:sz="0" w:space="0" w:color="auto"/>
            <w:left w:val="none" w:sz="0" w:space="0" w:color="auto"/>
            <w:bottom w:val="none" w:sz="0" w:space="0" w:color="auto"/>
            <w:right w:val="none" w:sz="0" w:space="0" w:color="auto"/>
          </w:divBdr>
        </w:div>
        <w:div w:id="1638415667">
          <w:marLeft w:val="0"/>
          <w:marRight w:val="0"/>
          <w:marTop w:val="0"/>
          <w:marBottom w:val="0"/>
          <w:divBdr>
            <w:top w:val="none" w:sz="0" w:space="0" w:color="auto"/>
            <w:left w:val="none" w:sz="0" w:space="0" w:color="auto"/>
            <w:bottom w:val="none" w:sz="0" w:space="0" w:color="auto"/>
            <w:right w:val="none" w:sz="0" w:space="0" w:color="auto"/>
          </w:divBdr>
        </w:div>
        <w:div w:id="1638418059">
          <w:marLeft w:val="0"/>
          <w:marRight w:val="0"/>
          <w:marTop w:val="0"/>
          <w:marBottom w:val="0"/>
          <w:divBdr>
            <w:top w:val="none" w:sz="0" w:space="0" w:color="auto"/>
            <w:left w:val="none" w:sz="0" w:space="0" w:color="auto"/>
            <w:bottom w:val="none" w:sz="0" w:space="0" w:color="auto"/>
            <w:right w:val="none" w:sz="0" w:space="0" w:color="auto"/>
          </w:divBdr>
        </w:div>
        <w:div w:id="1645310817">
          <w:marLeft w:val="0"/>
          <w:marRight w:val="0"/>
          <w:marTop w:val="0"/>
          <w:marBottom w:val="0"/>
          <w:divBdr>
            <w:top w:val="none" w:sz="0" w:space="0" w:color="auto"/>
            <w:left w:val="none" w:sz="0" w:space="0" w:color="auto"/>
            <w:bottom w:val="none" w:sz="0" w:space="0" w:color="auto"/>
            <w:right w:val="none" w:sz="0" w:space="0" w:color="auto"/>
          </w:divBdr>
        </w:div>
        <w:div w:id="1724713363">
          <w:marLeft w:val="0"/>
          <w:marRight w:val="0"/>
          <w:marTop w:val="0"/>
          <w:marBottom w:val="0"/>
          <w:divBdr>
            <w:top w:val="none" w:sz="0" w:space="0" w:color="auto"/>
            <w:left w:val="none" w:sz="0" w:space="0" w:color="auto"/>
            <w:bottom w:val="none" w:sz="0" w:space="0" w:color="auto"/>
            <w:right w:val="none" w:sz="0" w:space="0" w:color="auto"/>
          </w:divBdr>
        </w:div>
        <w:div w:id="1729768115">
          <w:marLeft w:val="0"/>
          <w:marRight w:val="0"/>
          <w:marTop w:val="0"/>
          <w:marBottom w:val="0"/>
          <w:divBdr>
            <w:top w:val="none" w:sz="0" w:space="0" w:color="auto"/>
            <w:left w:val="none" w:sz="0" w:space="0" w:color="auto"/>
            <w:bottom w:val="none" w:sz="0" w:space="0" w:color="auto"/>
            <w:right w:val="none" w:sz="0" w:space="0" w:color="auto"/>
          </w:divBdr>
        </w:div>
        <w:div w:id="1734431383">
          <w:marLeft w:val="0"/>
          <w:marRight w:val="0"/>
          <w:marTop w:val="0"/>
          <w:marBottom w:val="0"/>
          <w:divBdr>
            <w:top w:val="none" w:sz="0" w:space="0" w:color="auto"/>
            <w:left w:val="none" w:sz="0" w:space="0" w:color="auto"/>
            <w:bottom w:val="none" w:sz="0" w:space="0" w:color="auto"/>
            <w:right w:val="none" w:sz="0" w:space="0" w:color="auto"/>
          </w:divBdr>
        </w:div>
        <w:div w:id="1777602229">
          <w:marLeft w:val="0"/>
          <w:marRight w:val="0"/>
          <w:marTop w:val="0"/>
          <w:marBottom w:val="0"/>
          <w:divBdr>
            <w:top w:val="none" w:sz="0" w:space="0" w:color="auto"/>
            <w:left w:val="none" w:sz="0" w:space="0" w:color="auto"/>
            <w:bottom w:val="none" w:sz="0" w:space="0" w:color="auto"/>
            <w:right w:val="none" w:sz="0" w:space="0" w:color="auto"/>
          </w:divBdr>
        </w:div>
        <w:div w:id="1858694607">
          <w:marLeft w:val="0"/>
          <w:marRight w:val="0"/>
          <w:marTop w:val="0"/>
          <w:marBottom w:val="0"/>
          <w:divBdr>
            <w:top w:val="none" w:sz="0" w:space="0" w:color="auto"/>
            <w:left w:val="none" w:sz="0" w:space="0" w:color="auto"/>
            <w:bottom w:val="none" w:sz="0" w:space="0" w:color="auto"/>
            <w:right w:val="none" w:sz="0" w:space="0" w:color="auto"/>
          </w:divBdr>
        </w:div>
        <w:div w:id="1877348288">
          <w:marLeft w:val="0"/>
          <w:marRight w:val="0"/>
          <w:marTop w:val="0"/>
          <w:marBottom w:val="0"/>
          <w:divBdr>
            <w:top w:val="none" w:sz="0" w:space="0" w:color="auto"/>
            <w:left w:val="none" w:sz="0" w:space="0" w:color="auto"/>
            <w:bottom w:val="none" w:sz="0" w:space="0" w:color="auto"/>
            <w:right w:val="none" w:sz="0" w:space="0" w:color="auto"/>
          </w:divBdr>
        </w:div>
        <w:div w:id="1913347938">
          <w:marLeft w:val="0"/>
          <w:marRight w:val="0"/>
          <w:marTop w:val="0"/>
          <w:marBottom w:val="0"/>
          <w:divBdr>
            <w:top w:val="none" w:sz="0" w:space="0" w:color="auto"/>
            <w:left w:val="none" w:sz="0" w:space="0" w:color="auto"/>
            <w:bottom w:val="none" w:sz="0" w:space="0" w:color="auto"/>
            <w:right w:val="none" w:sz="0" w:space="0" w:color="auto"/>
          </w:divBdr>
        </w:div>
        <w:div w:id="1936404816">
          <w:marLeft w:val="0"/>
          <w:marRight w:val="0"/>
          <w:marTop w:val="0"/>
          <w:marBottom w:val="0"/>
          <w:divBdr>
            <w:top w:val="none" w:sz="0" w:space="0" w:color="auto"/>
            <w:left w:val="none" w:sz="0" w:space="0" w:color="auto"/>
            <w:bottom w:val="none" w:sz="0" w:space="0" w:color="auto"/>
            <w:right w:val="none" w:sz="0" w:space="0" w:color="auto"/>
          </w:divBdr>
        </w:div>
        <w:div w:id="2057309737">
          <w:marLeft w:val="0"/>
          <w:marRight w:val="0"/>
          <w:marTop w:val="0"/>
          <w:marBottom w:val="0"/>
          <w:divBdr>
            <w:top w:val="none" w:sz="0" w:space="0" w:color="auto"/>
            <w:left w:val="none" w:sz="0" w:space="0" w:color="auto"/>
            <w:bottom w:val="none" w:sz="0" w:space="0" w:color="auto"/>
            <w:right w:val="none" w:sz="0" w:space="0" w:color="auto"/>
          </w:divBdr>
        </w:div>
        <w:div w:id="2068603359">
          <w:marLeft w:val="0"/>
          <w:marRight w:val="0"/>
          <w:marTop w:val="0"/>
          <w:marBottom w:val="0"/>
          <w:divBdr>
            <w:top w:val="none" w:sz="0" w:space="0" w:color="auto"/>
            <w:left w:val="none" w:sz="0" w:space="0" w:color="auto"/>
            <w:bottom w:val="none" w:sz="0" w:space="0" w:color="auto"/>
            <w:right w:val="none" w:sz="0" w:space="0" w:color="auto"/>
          </w:divBdr>
        </w:div>
        <w:div w:id="2072533868">
          <w:marLeft w:val="0"/>
          <w:marRight w:val="0"/>
          <w:marTop w:val="0"/>
          <w:marBottom w:val="0"/>
          <w:divBdr>
            <w:top w:val="none" w:sz="0" w:space="0" w:color="auto"/>
            <w:left w:val="none" w:sz="0" w:space="0" w:color="auto"/>
            <w:bottom w:val="none" w:sz="0" w:space="0" w:color="auto"/>
            <w:right w:val="none" w:sz="0" w:space="0" w:color="auto"/>
          </w:divBdr>
        </w:div>
        <w:div w:id="2096826145">
          <w:marLeft w:val="0"/>
          <w:marRight w:val="0"/>
          <w:marTop w:val="0"/>
          <w:marBottom w:val="0"/>
          <w:divBdr>
            <w:top w:val="none" w:sz="0" w:space="0" w:color="auto"/>
            <w:left w:val="none" w:sz="0" w:space="0" w:color="auto"/>
            <w:bottom w:val="none" w:sz="0" w:space="0" w:color="auto"/>
            <w:right w:val="none" w:sz="0" w:space="0" w:color="auto"/>
          </w:divBdr>
        </w:div>
        <w:div w:id="2101169950">
          <w:marLeft w:val="0"/>
          <w:marRight w:val="0"/>
          <w:marTop w:val="0"/>
          <w:marBottom w:val="0"/>
          <w:divBdr>
            <w:top w:val="none" w:sz="0" w:space="0" w:color="auto"/>
            <w:left w:val="none" w:sz="0" w:space="0" w:color="auto"/>
            <w:bottom w:val="none" w:sz="0" w:space="0" w:color="auto"/>
            <w:right w:val="none" w:sz="0" w:space="0" w:color="auto"/>
          </w:divBdr>
        </w:div>
        <w:div w:id="2113091060">
          <w:marLeft w:val="0"/>
          <w:marRight w:val="0"/>
          <w:marTop w:val="0"/>
          <w:marBottom w:val="0"/>
          <w:divBdr>
            <w:top w:val="none" w:sz="0" w:space="0" w:color="auto"/>
            <w:left w:val="none" w:sz="0" w:space="0" w:color="auto"/>
            <w:bottom w:val="none" w:sz="0" w:space="0" w:color="auto"/>
            <w:right w:val="none" w:sz="0" w:space="0" w:color="auto"/>
          </w:divBdr>
        </w:div>
      </w:divsChild>
    </w:div>
    <w:div w:id="776755070">
      <w:bodyDiv w:val="1"/>
      <w:marLeft w:val="0"/>
      <w:marRight w:val="0"/>
      <w:marTop w:val="0"/>
      <w:marBottom w:val="0"/>
      <w:divBdr>
        <w:top w:val="none" w:sz="0" w:space="0" w:color="auto"/>
        <w:left w:val="none" w:sz="0" w:space="0" w:color="auto"/>
        <w:bottom w:val="none" w:sz="0" w:space="0" w:color="auto"/>
        <w:right w:val="none" w:sz="0" w:space="0" w:color="auto"/>
      </w:divBdr>
    </w:div>
    <w:div w:id="778525857">
      <w:bodyDiv w:val="1"/>
      <w:marLeft w:val="0"/>
      <w:marRight w:val="0"/>
      <w:marTop w:val="0"/>
      <w:marBottom w:val="0"/>
      <w:divBdr>
        <w:top w:val="none" w:sz="0" w:space="0" w:color="auto"/>
        <w:left w:val="none" w:sz="0" w:space="0" w:color="auto"/>
        <w:bottom w:val="none" w:sz="0" w:space="0" w:color="auto"/>
        <w:right w:val="none" w:sz="0" w:space="0" w:color="auto"/>
      </w:divBdr>
    </w:div>
    <w:div w:id="805010162">
      <w:bodyDiv w:val="1"/>
      <w:marLeft w:val="0"/>
      <w:marRight w:val="0"/>
      <w:marTop w:val="0"/>
      <w:marBottom w:val="0"/>
      <w:divBdr>
        <w:top w:val="none" w:sz="0" w:space="0" w:color="auto"/>
        <w:left w:val="none" w:sz="0" w:space="0" w:color="auto"/>
        <w:bottom w:val="none" w:sz="0" w:space="0" w:color="auto"/>
        <w:right w:val="none" w:sz="0" w:space="0" w:color="auto"/>
      </w:divBdr>
      <w:divsChild>
        <w:div w:id="1805149813">
          <w:marLeft w:val="0"/>
          <w:marRight w:val="0"/>
          <w:marTop w:val="0"/>
          <w:marBottom w:val="0"/>
          <w:divBdr>
            <w:top w:val="none" w:sz="0" w:space="0" w:color="auto"/>
            <w:left w:val="none" w:sz="0" w:space="0" w:color="auto"/>
            <w:bottom w:val="none" w:sz="0" w:space="0" w:color="auto"/>
            <w:right w:val="none" w:sz="0" w:space="0" w:color="auto"/>
          </w:divBdr>
        </w:div>
      </w:divsChild>
    </w:div>
    <w:div w:id="835999566">
      <w:bodyDiv w:val="1"/>
      <w:marLeft w:val="0"/>
      <w:marRight w:val="0"/>
      <w:marTop w:val="0"/>
      <w:marBottom w:val="0"/>
      <w:divBdr>
        <w:top w:val="none" w:sz="0" w:space="0" w:color="auto"/>
        <w:left w:val="none" w:sz="0" w:space="0" w:color="auto"/>
        <w:bottom w:val="none" w:sz="0" w:space="0" w:color="auto"/>
        <w:right w:val="none" w:sz="0" w:space="0" w:color="auto"/>
      </w:divBdr>
    </w:div>
    <w:div w:id="844629639">
      <w:bodyDiv w:val="1"/>
      <w:marLeft w:val="0"/>
      <w:marRight w:val="0"/>
      <w:marTop w:val="0"/>
      <w:marBottom w:val="0"/>
      <w:divBdr>
        <w:top w:val="none" w:sz="0" w:space="0" w:color="auto"/>
        <w:left w:val="none" w:sz="0" w:space="0" w:color="auto"/>
        <w:bottom w:val="none" w:sz="0" w:space="0" w:color="auto"/>
        <w:right w:val="none" w:sz="0" w:space="0" w:color="auto"/>
      </w:divBdr>
    </w:div>
    <w:div w:id="872419944">
      <w:bodyDiv w:val="1"/>
      <w:marLeft w:val="0"/>
      <w:marRight w:val="0"/>
      <w:marTop w:val="0"/>
      <w:marBottom w:val="0"/>
      <w:divBdr>
        <w:top w:val="none" w:sz="0" w:space="0" w:color="auto"/>
        <w:left w:val="none" w:sz="0" w:space="0" w:color="auto"/>
        <w:bottom w:val="none" w:sz="0" w:space="0" w:color="auto"/>
        <w:right w:val="none" w:sz="0" w:space="0" w:color="auto"/>
      </w:divBdr>
    </w:div>
    <w:div w:id="888803656">
      <w:bodyDiv w:val="1"/>
      <w:marLeft w:val="0"/>
      <w:marRight w:val="0"/>
      <w:marTop w:val="0"/>
      <w:marBottom w:val="0"/>
      <w:divBdr>
        <w:top w:val="none" w:sz="0" w:space="0" w:color="auto"/>
        <w:left w:val="none" w:sz="0" w:space="0" w:color="auto"/>
        <w:bottom w:val="none" w:sz="0" w:space="0" w:color="auto"/>
        <w:right w:val="none" w:sz="0" w:space="0" w:color="auto"/>
      </w:divBdr>
    </w:div>
    <w:div w:id="900402319">
      <w:bodyDiv w:val="1"/>
      <w:marLeft w:val="0"/>
      <w:marRight w:val="0"/>
      <w:marTop w:val="0"/>
      <w:marBottom w:val="0"/>
      <w:divBdr>
        <w:top w:val="none" w:sz="0" w:space="0" w:color="auto"/>
        <w:left w:val="none" w:sz="0" w:space="0" w:color="auto"/>
        <w:bottom w:val="none" w:sz="0" w:space="0" w:color="auto"/>
        <w:right w:val="none" w:sz="0" w:space="0" w:color="auto"/>
      </w:divBdr>
    </w:div>
    <w:div w:id="909002571">
      <w:bodyDiv w:val="1"/>
      <w:marLeft w:val="0"/>
      <w:marRight w:val="0"/>
      <w:marTop w:val="0"/>
      <w:marBottom w:val="0"/>
      <w:divBdr>
        <w:top w:val="none" w:sz="0" w:space="0" w:color="auto"/>
        <w:left w:val="none" w:sz="0" w:space="0" w:color="auto"/>
        <w:bottom w:val="none" w:sz="0" w:space="0" w:color="auto"/>
        <w:right w:val="none" w:sz="0" w:space="0" w:color="auto"/>
      </w:divBdr>
    </w:div>
    <w:div w:id="910382766">
      <w:bodyDiv w:val="1"/>
      <w:marLeft w:val="0"/>
      <w:marRight w:val="0"/>
      <w:marTop w:val="0"/>
      <w:marBottom w:val="0"/>
      <w:divBdr>
        <w:top w:val="none" w:sz="0" w:space="0" w:color="auto"/>
        <w:left w:val="none" w:sz="0" w:space="0" w:color="auto"/>
        <w:bottom w:val="none" w:sz="0" w:space="0" w:color="auto"/>
        <w:right w:val="none" w:sz="0" w:space="0" w:color="auto"/>
      </w:divBdr>
    </w:div>
    <w:div w:id="918557749">
      <w:bodyDiv w:val="1"/>
      <w:marLeft w:val="0"/>
      <w:marRight w:val="0"/>
      <w:marTop w:val="0"/>
      <w:marBottom w:val="0"/>
      <w:divBdr>
        <w:top w:val="none" w:sz="0" w:space="0" w:color="auto"/>
        <w:left w:val="none" w:sz="0" w:space="0" w:color="auto"/>
        <w:bottom w:val="none" w:sz="0" w:space="0" w:color="auto"/>
        <w:right w:val="none" w:sz="0" w:space="0" w:color="auto"/>
      </w:divBdr>
    </w:div>
    <w:div w:id="931671635">
      <w:bodyDiv w:val="1"/>
      <w:marLeft w:val="0"/>
      <w:marRight w:val="0"/>
      <w:marTop w:val="0"/>
      <w:marBottom w:val="0"/>
      <w:divBdr>
        <w:top w:val="none" w:sz="0" w:space="0" w:color="auto"/>
        <w:left w:val="none" w:sz="0" w:space="0" w:color="auto"/>
        <w:bottom w:val="none" w:sz="0" w:space="0" w:color="auto"/>
        <w:right w:val="none" w:sz="0" w:space="0" w:color="auto"/>
      </w:divBdr>
    </w:div>
    <w:div w:id="963466357">
      <w:bodyDiv w:val="1"/>
      <w:marLeft w:val="0"/>
      <w:marRight w:val="0"/>
      <w:marTop w:val="0"/>
      <w:marBottom w:val="0"/>
      <w:divBdr>
        <w:top w:val="none" w:sz="0" w:space="0" w:color="auto"/>
        <w:left w:val="none" w:sz="0" w:space="0" w:color="auto"/>
        <w:bottom w:val="none" w:sz="0" w:space="0" w:color="auto"/>
        <w:right w:val="none" w:sz="0" w:space="0" w:color="auto"/>
      </w:divBdr>
    </w:div>
    <w:div w:id="971207470">
      <w:bodyDiv w:val="1"/>
      <w:marLeft w:val="0"/>
      <w:marRight w:val="0"/>
      <w:marTop w:val="0"/>
      <w:marBottom w:val="0"/>
      <w:divBdr>
        <w:top w:val="none" w:sz="0" w:space="0" w:color="auto"/>
        <w:left w:val="none" w:sz="0" w:space="0" w:color="auto"/>
        <w:bottom w:val="none" w:sz="0" w:space="0" w:color="auto"/>
        <w:right w:val="none" w:sz="0" w:space="0" w:color="auto"/>
      </w:divBdr>
    </w:div>
    <w:div w:id="995450877">
      <w:bodyDiv w:val="1"/>
      <w:marLeft w:val="0"/>
      <w:marRight w:val="0"/>
      <w:marTop w:val="0"/>
      <w:marBottom w:val="0"/>
      <w:divBdr>
        <w:top w:val="none" w:sz="0" w:space="0" w:color="auto"/>
        <w:left w:val="none" w:sz="0" w:space="0" w:color="auto"/>
        <w:bottom w:val="none" w:sz="0" w:space="0" w:color="auto"/>
        <w:right w:val="none" w:sz="0" w:space="0" w:color="auto"/>
      </w:divBdr>
    </w:div>
    <w:div w:id="1011763936">
      <w:bodyDiv w:val="1"/>
      <w:marLeft w:val="0"/>
      <w:marRight w:val="0"/>
      <w:marTop w:val="0"/>
      <w:marBottom w:val="0"/>
      <w:divBdr>
        <w:top w:val="none" w:sz="0" w:space="0" w:color="auto"/>
        <w:left w:val="none" w:sz="0" w:space="0" w:color="auto"/>
        <w:bottom w:val="none" w:sz="0" w:space="0" w:color="auto"/>
        <w:right w:val="none" w:sz="0" w:space="0" w:color="auto"/>
      </w:divBdr>
    </w:div>
    <w:div w:id="1027096334">
      <w:bodyDiv w:val="1"/>
      <w:marLeft w:val="0"/>
      <w:marRight w:val="0"/>
      <w:marTop w:val="0"/>
      <w:marBottom w:val="0"/>
      <w:divBdr>
        <w:top w:val="none" w:sz="0" w:space="0" w:color="auto"/>
        <w:left w:val="none" w:sz="0" w:space="0" w:color="auto"/>
        <w:bottom w:val="none" w:sz="0" w:space="0" w:color="auto"/>
        <w:right w:val="none" w:sz="0" w:space="0" w:color="auto"/>
      </w:divBdr>
    </w:div>
    <w:div w:id="1068115186">
      <w:bodyDiv w:val="1"/>
      <w:marLeft w:val="0"/>
      <w:marRight w:val="0"/>
      <w:marTop w:val="0"/>
      <w:marBottom w:val="0"/>
      <w:divBdr>
        <w:top w:val="none" w:sz="0" w:space="0" w:color="auto"/>
        <w:left w:val="none" w:sz="0" w:space="0" w:color="auto"/>
        <w:bottom w:val="none" w:sz="0" w:space="0" w:color="auto"/>
        <w:right w:val="none" w:sz="0" w:space="0" w:color="auto"/>
      </w:divBdr>
    </w:div>
    <w:div w:id="1109348769">
      <w:bodyDiv w:val="1"/>
      <w:marLeft w:val="0"/>
      <w:marRight w:val="0"/>
      <w:marTop w:val="0"/>
      <w:marBottom w:val="0"/>
      <w:divBdr>
        <w:top w:val="none" w:sz="0" w:space="0" w:color="auto"/>
        <w:left w:val="none" w:sz="0" w:space="0" w:color="auto"/>
        <w:bottom w:val="none" w:sz="0" w:space="0" w:color="auto"/>
        <w:right w:val="none" w:sz="0" w:space="0" w:color="auto"/>
      </w:divBdr>
    </w:div>
    <w:div w:id="1126387167">
      <w:bodyDiv w:val="1"/>
      <w:marLeft w:val="0"/>
      <w:marRight w:val="0"/>
      <w:marTop w:val="0"/>
      <w:marBottom w:val="0"/>
      <w:divBdr>
        <w:top w:val="none" w:sz="0" w:space="0" w:color="auto"/>
        <w:left w:val="none" w:sz="0" w:space="0" w:color="auto"/>
        <w:bottom w:val="none" w:sz="0" w:space="0" w:color="auto"/>
        <w:right w:val="none" w:sz="0" w:space="0" w:color="auto"/>
      </w:divBdr>
    </w:div>
    <w:div w:id="1131166812">
      <w:bodyDiv w:val="1"/>
      <w:marLeft w:val="0"/>
      <w:marRight w:val="0"/>
      <w:marTop w:val="0"/>
      <w:marBottom w:val="0"/>
      <w:divBdr>
        <w:top w:val="none" w:sz="0" w:space="0" w:color="auto"/>
        <w:left w:val="none" w:sz="0" w:space="0" w:color="auto"/>
        <w:bottom w:val="none" w:sz="0" w:space="0" w:color="auto"/>
        <w:right w:val="none" w:sz="0" w:space="0" w:color="auto"/>
      </w:divBdr>
    </w:div>
    <w:div w:id="1138494135">
      <w:bodyDiv w:val="1"/>
      <w:marLeft w:val="0"/>
      <w:marRight w:val="0"/>
      <w:marTop w:val="0"/>
      <w:marBottom w:val="0"/>
      <w:divBdr>
        <w:top w:val="none" w:sz="0" w:space="0" w:color="auto"/>
        <w:left w:val="none" w:sz="0" w:space="0" w:color="auto"/>
        <w:bottom w:val="none" w:sz="0" w:space="0" w:color="auto"/>
        <w:right w:val="none" w:sz="0" w:space="0" w:color="auto"/>
      </w:divBdr>
    </w:div>
    <w:div w:id="1170559050">
      <w:bodyDiv w:val="1"/>
      <w:marLeft w:val="0"/>
      <w:marRight w:val="0"/>
      <w:marTop w:val="0"/>
      <w:marBottom w:val="0"/>
      <w:divBdr>
        <w:top w:val="none" w:sz="0" w:space="0" w:color="auto"/>
        <w:left w:val="none" w:sz="0" w:space="0" w:color="auto"/>
        <w:bottom w:val="none" w:sz="0" w:space="0" w:color="auto"/>
        <w:right w:val="none" w:sz="0" w:space="0" w:color="auto"/>
      </w:divBdr>
    </w:div>
    <w:div w:id="1185482105">
      <w:bodyDiv w:val="1"/>
      <w:marLeft w:val="0"/>
      <w:marRight w:val="0"/>
      <w:marTop w:val="0"/>
      <w:marBottom w:val="0"/>
      <w:divBdr>
        <w:top w:val="none" w:sz="0" w:space="0" w:color="auto"/>
        <w:left w:val="none" w:sz="0" w:space="0" w:color="auto"/>
        <w:bottom w:val="none" w:sz="0" w:space="0" w:color="auto"/>
        <w:right w:val="none" w:sz="0" w:space="0" w:color="auto"/>
      </w:divBdr>
    </w:div>
    <w:div w:id="1185704075">
      <w:bodyDiv w:val="1"/>
      <w:marLeft w:val="0"/>
      <w:marRight w:val="0"/>
      <w:marTop w:val="0"/>
      <w:marBottom w:val="0"/>
      <w:divBdr>
        <w:top w:val="none" w:sz="0" w:space="0" w:color="auto"/>
        <w:left w:val="none" w:sz="0" w:space="0" w:color="auto"/>
        <w:bottom w:val="none" w:sz="0" w:space="0" w:color="auto"/>
        <w:right w:val="none" w:sz="0" w:space="0" w:color="auto"/>
      </w:divBdr>
    </w:div>
    <w:div w:id="1189106626">
      <w:bodyDiv w:val="1"/>
      <w:marLeft w:val="0"/>
      <w:marRight w:val="0"/>
      <w:marTop w:val="0"/>
      <w:marBottom w:val="0"/>
      <w:divBdr>
        <w:top w:val="none" w:sz="0" w:space="0" w:color="auto"/>
        <w:left w:val="none" w:sz="0" w:space="0" w:color="auto"/>
        <w:bottom w:val="none" w:sz="0" w:space="0" w:color="auto"/>
        <w:right w:val="none" w:sz="0" w:space="0" w:color="auto"/>
      </w:divBdr>
    </w:div>
    <w:div w:id="1189375088">
      <w:bodyDiv w:val="1"/>
      <w:marLeft w:val="0"/>
      <w:marRight w:val="0"/>
      <w:marTop w:val="0"/>
      <w:marBottom w:val="0"/>
      <w:divBdr>
        <w:top w:val="none" w:sz="0" w:space="0" w:color="auto"/>
        <w:left w:val="none" w:sz="0" w:space="0" w:color="auto"/>
        <w:bottom w:val="none" w:sz="0" w:space="0" w:color="auto"/>
        <w:right w:val="none" w:sz="0" w:space="0" w:color="auto"/>
      </w:divBdr>
    </w:div>
    <w:div w:id="1203441479">
      <w:bodyDiv w:val="1"/>
      <w:marLeft w:val="0"/>
      <w:marRight w:val="0"/>
      <w:marTop w:val="0"/>
      <w:marBottom w:val="0"/>
      <w:divBdr>
        <w:top w:val="none" w:sz="0" w:space="0" w:color="auto"/>
        <w:left w:val="none" w:sz="0" w:space="0" w:color="auto"/>
        <w:bottom w:val="none" w:sz="0" w:space="0" w:color="auto"/>
        <w:right w:val="none" w:sz="0" w:space="0" w:color="auto"/>
      </w:divBdr>
    </w:div>
    <w:div w:id="1239435316">
      <w:bodyDiv w:val="1"/>
      <w:marLeft w:val="0"/>
      <w:marRight w:val="0"/>
      <w:marTop w:val="0"/>
      <w:marBottom w:val="0"/>
      <w:divBdr>
        <w:top w:val="none" w:sz="0" w:space="0" w:color="auto"/>
        <w:left w:val="none" w:sz="0" w:space="0" w:color="auto"/>
        <w:bottom w:val="none" w:sz="0" w:space="0" w:color="auto"/>
        <w:right w:val="none" w:sz="0" w:space="0" w:color="auto"/>
      </w:divBdr>
    </w:div>
    <w:div w:id="1246064567">
      <w:bodyDiv w:val="1"/>
      <w:marLeft w:val="0"/>
      <w:marRight w:val="0"/>
      <w:marTop w:val="0"/>
      <w:marBottom w:val="0"/>
      <w:divBdr>
        <w:top w:val="none" w:sz="0" w:space="0" w:color="auto"/>
        <w:left w:val="none" w:sz="0" w:space="0" w:color="auto"/>
        <w:bottom w:val="none" w:sz="0" w:space="0" w:color="auto"/>
        <w:right w:val="none" w:sz="0" w:space="0" w:color="auto"/>
      </w:divBdr>
    </w:div>
    <w:div w:id="1249071809">
      <w:bodyDiv w:val="1"/>
      <w:marLeft w:val="0"/>
      <w:marRight w:val="0"/>
      <w:marTop w:val="0"/>
      <w:marBottom w:val="0"/>
      <w:divBdr>
        <w:top w:val="none" w:sz="0" w:space="0" w:color="auto"/>
        <w:left w:val="none" w:sz="0" w:space="0" w:color="auto"/>
        <w:bottom w:val="none" w:sz="0" w:space="0" w:color="auto"/>
        <w:right w:val="none" w:sz="0" w:space="0" w:color="auto"/>
      </w:divBdr>
    </w:div>
    <w:div w:id="1260258601">
      <w:bodyDiv w:val="1"/>
      <w:marLeft w:val="0"/>
      <w:marRight w:val="0"/>
      <w:marTop w:val="0"/>
      <w:marBottom w:val="0"/>
      <w:divBdr>
        <w:top w:val="none" w:sz="0" w:space="0" w:color="auto"/>
        <w:left w:val="none" w:sz="0" w:space="0" w:color="auto"/>
        <w:bottom w:val="none" w:sz="0" w:space="0" w:color="auto"/>
        <w:right w:val="none" w:sz="0" w:space="0" w:color="auto"/>
      </w:divBdr>
    </w:div>
    <w:div w:id="1292901125">
      <w:bodyDiv w:val="1"/>
      <w:marLeft w:val="0"/>
      <w:marRight w:val="0"/>
      <w:marTop w:val="0"/>
      <w:marBottom w:val="0"/>
      <w:divBdr>
        <w:top w:val="none" w:sz="0" w:space="0" w:color="auto"/>
        <w:left w:val="none" w:sz="0" w:space="0" w:color="auto"/>
        <w:bottom w:val="none" w:sz="0" w:space="0" w:color="auto"/>
        <w:right w:val="none" w:sz="0" w:space="0" w:color="auto"/>
      </w:divBdr>
    </w:div>
    <w:div w:id="1318725068">
      <w:bodyDiv w:val="1"/>
      <w:marLeft w:val="0"/>
      <w:marRight w:val="0"/>
      <w:marTop w:val="0"/>
      <w:marBottom w:val="0"/>
      <w:divBdr>
        <w:top w:val="none" w:sz="0" w:space="0" w:color="auto"/>
        <w:left w:val="none" w:sz="0" w:space="0" w:color="auto"/>
        <w:bottom w:val="none" w:sz="0" w:space="0" w:color="auto"/>
        <w:right w:val="none" w:sz="0" w:space="0" w:color="auto"/>
      </w:divBdr>
    </w:div>
    <w:div w:id="1321884392">
      <w:bodyDiv w:val="1"/>
      <w:marLeft w:val="0"/>
      <w:marRight w:val="0"/>
      <w:marTop w:val="0"/>
      <w:marBottom w:val="0"/>
      <w:divBdr>
        <w:top w:val="none" w:sz="0" w:space="0" w:color="auto"/>
        <w:left w:val="none" w:sz="0" w:space="0" w:color="auto"/>
        <w:bottom w:val="none" w:sz="0" w:space="0" w:color="auto"/>
        <w:right w:val="none" w:sz="0" w:space="0" w:color="auto"/>
      </w:divBdr>
    </w:div>
    <w:div w:id="1345982157">
      <w:bodyDiv w:val="1"/>
      <w:marLeft w:val="0"/>
      <w:marRight w:val="0"/>
      <w:marTop w:val="0"/>
      <w:marBottom w:val="0"/>
      <w:divBdr>
        <w:top w:val="none" w:sz="0" w:space="0" w:color="auto"/>
        <w:left w:val="none" w:sz="0" w:space="0" w:color="auto"/>
        <w:bottom w:val="none" w:sz="0" w:space="0" w:color="auto"/>
        <w:right w:val="none" w:sz="0" w:space="0" w:color="auto"/>
      </w:divBdr>
    </w:div>
    <w:div w:id="1372219016">
      <w:bodyDiv w:val="1"/>
      <w:marLeft w:val="0"/>
      <w:marRight w:val="0"/>
      <w:marTop w:val="0"/>
      <w:marBottom w:val="0"/>
      <w:divBdr>
        <w:top w:val="none" w:sz="0" w:space="0" w:color="auto"/>
        <w:left w:val="none" w:sz="0" w:space="0" w:color="auto"/>
        <w:bottom w:val="none" w:sz="0" w:space="0" w:color="auto"/>
        <w:right w:val="none" w:sz="0" w:space="0" w:color="auto"/>
      </w:divBdr>
    </w:div>
    <w:div w:id="1404984705">
      <w:bodyDiv w:val="1"/>
      <w:marLeft w:val="0"/>
      <w:marRight w:val="0"/>
      <w:marTop w:val="0"/>
      <w:marBottom w:val="0"/>
      <w:divBdr>
        <w:top w:val="none" w:sz="0" w:space="0" w:color="auto"/>
        <w:left w:val="none" w:sz="0" w:space="0" w:color="auto"/>
        <w:bottom w:val="none" w:sz="0" w:space="0" w:color="auto"/>
        <w:right w:val="none" w:sz="0" w:space="0" w:color="auto"/>
      </w:divBdr>
    </w:div>
    <w:div w:id="1421411717">
      <w:bodyDiv w:val="1"/>
      <w:marLeft w:val="0"/>
      <w:marRight w:val="0"/>
      <w:marTop w:val="0"/>
      <w:marBottom w:val="0"/>
      <w:divBdr>
        <w:top w:val="none" w:sz="0" w:space="0" w:color="auto"/>
        <w:left w:val="none" w:sz="0" w:space="0" w:color="auto"/>
        <w:bottom w:val="none" w:sz="0" w:space="0" w:color="auto"/>
        <w:right w:val="none" w:sz="0" w:space="0" w:color="auto"/>
      </w:divBdr>
    </w:div>
    <w:div w:id="1435713652">
      <w:bodyDiv w:val="1"/>
      <w:marLeft w:val="0"/>
      <w:marRight w:val="0"/>
      <w:marTop w:val="0"/>
      <w:marBottom w:val="0"/>
      <w:divBdr>
        <w:top w:val="none" w:sz="0" w:space="0" w:color="auto"/>
        <w:left w:val="none" w:sz="0" w:space="0" w:color="auto"/>
        <w:bottom w:val="none" w:sz="0" w:space="0" w:color="auto"/>
        <w:right w:val="none" w:sz="0" w:space="0" w:color="auto"/>
      </w:divBdr>
    </w:div>
    <w:div w:id="1443721515">
      <w:bodyDiv w:val="1"/>
      <w:marLeft w:val="0"/>
      <w:marRight w:val="0"/>
      <w:marTop w:val="0"/>
      <w:marBottom w:val="0"/>
      <w:divBdr>
        <w:top w:val="none" w:sz="0" w:space="0" w:color="auto"/>
        <w:left w:val="none" w:sz="0" w:space="0" w:color="auto"/>
        <w:bottom w:val="none" w:sz="0" w:space="0" w:color="auto"/>
        <w:right w:val="none" w:sz="0" w:space="0" w:color="auto"/>
      </w:divBdr>
      <w:divsChild>
        <w:div w:id="1555236652">
          <w:marLeft w:val="0"/>
          <w:marRight w:val="0"/>
          <w:marTop w:val="0"/>
          <w:marBottom w:val="0"/>
          <w:divBdr>
            <w:top w:val="none" w:sz="0" w:space="0" w:color="auto"/>
            <w:left w:val="none" w:sz="0" w:space="0" w:color="auto"/>
            <w:bottom w:val="none" w:sz="0" w:space="0" w:color="auto"/>
            <w:right w:val="none" w:sz="0" w:space="0" w:color="auto"/>
          </w:divBdr>
        </w:div>
      </w:divsChild>
    </w:div>
    <w:div w:id="1446464293">
      <w:bodyDiv w:val="1"/>
      <w:marLeft w:val="0"/>
      <w:marRight w:val="0"/>
      <w:marTop w:val="0"/>
      <w:marBottom w:val="0"/>
      <w:divBdr>
        <w:top w:val="none" w:sz="0" w:space="0" w:color="auto"/>
        <w:left w:val="none" w:sz="0" w:space="0" w:color="auto"/>
        <w:bottom w:val="none" w:sz="0" w:space="0" w:color="auto"/>
        <w:right w:val="none" w:sz="0" w:space="0" w:color="auto"/>
      </w:divBdr>
    </w:div>
    <w:div w:id="1450783637">
      <w:bodyDiv w:val="1"/>
      <w:marLeft w:val="0"/>
      <w:marRight w:val="0"/>
      <w:marTop w:val="0"/>
      <w:marBottom w:val="0"/>
      <w:divBdr>
        <w:top w:val="none" w:sz="0" w:space="0" w:color="auto"/>
        <w:left w:val="none" w:sz="0" w:space="0" w:color="auto"/>
        <w:bottom w:val="none" w:sz="0" w:space="0" w:color="auto"/>
        <w:right w:val="none" w:sz="0" w:space="0" w:color="auto"/>
      </w:divBdr>
    </w:div>
    <w:div w:id="1452240381">
      <w:bodyDiv w:val="1"/>
      <w:marLeft w:val="0"/>
      <w:marRight w:val="0"/>
      <w:marTop w:val="0"/>
      <w:marBottom w:val="0"/>
      <w:divBdr>
        <w:top w:val="none" w:sz="0" w:space="0" w:color="auto"/>
        <w:left w:val="none" w:sz="0" w:space="0" w:color="auto"/>
        <w:bottom w:val="none" w:sz="0" w:space="0" w:color="auto"/>
        <w:right w:val="none" w:sz="0" w:space="0" w:color="auto"/>
      </w:divBdr>
    </w:div>
    <w:div w:id="1475484120">
      <w:bodyDiv w:val="1"/>
      <w:marLeft w:val="0"/>
      <w:marRight w:val="0"/>
      <w:marTop w:val="0"/>
      <w:marBottom w:val="0"/>
      <w:divBdr>
        <w:top w:val="none" w:sz="0" w:space="0" w:color="auto"/>
        <w:left w:val="none" w:sz="0" w:space="0" w:color="auto"/>
        <w:bottom w:val="none" w:sz="0" w:space="0" w:color="auto"/>
        <w:right w:val="none" w:sz="0" w:space="0" w:color="auto"/>
      </w:divBdr>
    </w:div>
    <w:div w:id="1481195917">
      <w:bodyDiv w:val="1"/>
      <w:marLeft w:val="0"/>
      <w:marRight w:val="0"/>
      <w:marTop w:val="0"/>
      <w:marBottom w:val="0"/>
      <w:divBdr>
        <w:top w:val="none" w:sz="0" w:space="0" w:color="auto"/>
        <w:left w:val="none" w:sz="0" w:space="0" w:color="auto"/>
        <w:bottom w:val="none" w:sz="0" w:space="0" w:color="auto"/>
        <w:right w:val="none" w:sz="0" w:space="0" w:color="auto"/>
      </w:divBdr>
    </w:div>
    <w:div w:id="1492940892">
      <w:bodyDiv w:val="1"/>
      <w:marLeft w:val="0"/>
      <w:marRight w:val="0"/>
      <w:marTop w:val="0"/>
      <w:marBottom w:val="0"/>
      <w:divBdr>
        <w:top w:val="none" w:sz="0" w:space="0" w:color="auto"/>
        <w:left w:val="none" w:sz="0" w:space="0" w:color="auto"/>
        <w:bottom w:val="none" w:sz="0" w:space="0" w:color="auto"/>
        <w:right w:val="none" w:sz="0" w:space="0" w:color="auto"/>
      </w:divBdr>
    </w:div>
    <w:div w:id="1502550742">
      <w:bodyDiv w:val="1"/>
      <w:marLeft w:val="0"/>
      <w:marRight w:val="0"/>
      <w:marTop w:val="0"/>
      <w:marBottom w:val="0"/>
      <w:divBdr>
        <w:top w:val="none" w:sz="0" w:space="0" w:color="auto"/>
        <w:left w:val="none" w:sz="0" w:space="0" w:color="auto"/>
        <w:bottom w:val="none" w:sz="0" w:space="0" w:color="auto"/>
        <w:right w:val="none" w:sz="0" w:space="0" w:color="auto"/>
      </w:divBdr>
    </w:div>
    <w:div w:id="1507405195">
      <w:bodyDiv w:val="1"/>
      <w:marLeft w:val="0"/>
      <w:marRight w:val="0"/>
      <w:marTop w:val="0"/>
      <w:marBottom w:val="0"/>
      <w:divBdr>
        <w:top w:val="none" w:sz="0" w:space="0" w:color="auto"/>
        <w:left w:val="none" w:sz="0" w:space="0" w:color="auto"/>
        <w:bottom w:val="none" w:sz="0" w:space="0" w:color="auto"/>
        <w:right w:val="none" w:sz="0" w:space="0" w:color="auto"/>
      </w:divBdr>
    </w:div>
    <w:div w:id="1510367681">
      <w:bodyDiv w:val="1"/>
      <w:marLeft w:val="0"/>
      <w:marRight w:val="0"/>
      <w:marTop w:val="0"/>
      <w:marBottom w:val="0"/>
      <w:divBdr>
        <w:top w:val="none" w:sz="0" w:space="0" w:color="auto"/>
        <w:left w:val="none" w:sz="0" w:space="0" w:color="auto"/>
        <w:bottom w:val="none" w:sz="0" w:space="0" w:color="auto"/>
        <w:right w:val="none" w:sz="0" w:space="0" w:color="auto"/>
      </w:divBdr>
      <w:divsChild>
        <w:div w:id="27806054">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
      </w:divsChild>
    </w:div>
    <w:div w:id="1517773334">
      <w:bodyDiv w:val="1"/>
      <w:marLeft w:val="0"/>
      <w:marRight w:val="0"/>
      <w:marTop w:val="0"/>
      <w:marBottom w:val="0"/>
      <w:divBdr>
        <w:top w:val="none" w:sz="0" w:space="0" w:color="auto"/>
        <w:left w:val="none" w:sz="0" w:space="0" w:color="auto"/>
        <w:bottom w:val="none" w:sz="0" w:space="0" w:color="auto"/>
        <w:right w:val="none" w:sz="0" w:space="0" w:color="auto"/>
      </w:divBdr>
    </w:div>
    <w:div w:id="1528173992">
      <w:bodyDiv w:val="1"/>
      <w:marLeft w:val="0"/>
      <w:marRight w:val="0"/>
      <w:marTop w:val="0"/>
      <w:marBottom w:val="0"/>
      <w:divBdr>
        <w:top w:val="none" w:sz="0" w:space="0" w:color="auto"/>
        <w:left w:val="none" w:sz="0" w:space="0" w:color="auto"/>
        <w:bottom w:val="none" w:sz="0" w:space="0" w:color="auto"/>
        <w:right w:val="none" w:sz="0" w:space="0" w:color="auto"/>
      </w:divBdr>
    </w:div>
    <w:div w:id="1555703342">
      <w:bodyDiv w:val="1"/>
      <w:marLeft w:val="0"/>
      <w:marRight w:val="0"/>
      <w:marTop w:val="0"/>
      <w:marBottom w:val="0"/>
      <w:divBdr>
        <w:top w:val="none" w:sz="0" w:space="0" w:color="auto"/>
        <w:left w:val="none" w:sz="0" w:space="0" w:color="auto"/>
        <w:bottom w:val="none" w:sz="0" w:space="0" w:color="auto"/>
        <w:right w:val="none" w:sz="0" w:space="0" w:color="auto"/>
      </w:divBdr>
    </w:div>
    <w:div w:id="1579049342">
      <w:bodyDiv w:val="1"/>
      <w:marLeft w:val="0"/>
      <w:marRight w:val="0"/>
      <w:marTop w:val="0"/>
      <w:marBottom w:val="0"/>
      <w:divBdr>
        <w:top w:val="none" w:sz="0" w:space="0" w:color="auto"/>
        <w:left w:val="none" w:sz="0" w:space="0" w:color="auto"/>
        <w:bottom w:val="none" w:sz="0" w:space="0" w:color="auto"/>
        <w:right w:val="none" w:sz="0" w:space="0" w:color="auto"/>
      </w:divBdr>
    </w:div>
    <w:div w:id="1585648108">
      <w:bodyDiv w:val="1"/>
      <w:marLeft w:val="0"/>
      <w:marRight w:val="0"/>
      <w:marTop w:val="0"/>
      <w:marBottom w:val="0"/>
      <w:divBdr>
        <w:top w:val="none" w:sz="0" w:space="0" w:color="auto"/>
        <w:left w:val="none" w:sz="0" w:space="0" w:color="auto"/>
        <w:bottom w:val="none" w:sz="0" w:space="0" w:color="auto"/>
        <w:right w:val="none" w:sz="0" w:space="0" w:color="auto"/>
      </w:divBdr>
    </w:div>
    <w:div w:id="1611741770">
      <w:bodyDiv w:val="1"/>
      <w:marLeft w:val="0"/>
      <w:marRight w:val="0"/>
      <w:marTop w:val="0"/>
      <w:marBottom w:val="0"/>
      <w:divBdr>
        <w:top w:val="none" w:sz="0" w:space="0" w:color="auto"/>
        <w:left w:val="none" w:sz="0" w:space="0" w:color="auto"/>
        <w:bottom w:val="none" w:sz="0" w:space="0" w:color="auto"/>
        <w:right w:val="none" w:sz="0" w:space="0" w:color="auto"/>
      </w:divBdr>
    </w:div>
    <w:div w:id="1621960956">
      <w:bodyDiv w:val="1"/>
      <w:marLeft w:val="0"/>
      <w:marRight w:val="0"/>
      <w:marTop w:val="0"/>
      <w:marBottom w:val="0"/>
      <w:divBdr>
        <w:top w:val="none" w:sz="0" w:space="0" w:color="auto"/>
        <w:left w:val="none" w:sz="0" w:space="0" w:color="auto"/>
        <w:bottom w:val="none" w:sz="0" w:space="0" w:color="auto"/>
        <w:right w:val="none" w:sz="0" w:space="0" w:color="auto"/>
      </w:divBdr>
    </w:div>
    <w:div w:id="1640261664">
      <w:bodyDiv w:val="1"/>
      <w:marLeft w:val="0"/>
      <w:marRight w:val="0"/>
      <w:marTop w:val="0"/>
      <w:marBottom w:val="0"/>
      <w:divBdr>
        <w:top w:val="none" w:sz="0" w:space="0" w:color="auto"/>
        <w:left w:val="none" w:sz="0" w:space="0" w:color="auto"/>
        <w:bottom w:val="none" w:sz="0" w:space="0" w:color="auto"/>
        <w:right w:val="none" w:sz="0" w:space="0" w:color="auto"/>
      </w:divBdr>
    </w:div>
    <w:div w:id="1657225265">
      <w:bodyDiv w:val="1"/>
      <w:marLeft w:val="0"/>
      <w:marRight w:val="0"/>
      <w:marTop w:val="0"/>
      <w:marBottom w:val="0"/>
      <w:divBdr>
        <w:top w:val="none" w:sz="0" w:space="0" w:color="auto"/>
        <w:left w:val="none" w:sz="0" w:space="0" w:color="auto"/>
        <w:bottom w:val="none" w:sz="0" w:space="0" w:color="auto"/>
        <w:right w:val="none" w:sz="0" w:space="0" w:color="auto"/>
      </w:divBdr>
      <w:divsChild>
        <w:div w:id="55712732">
          <w:marLeft w:val="0"/>
          <w:marRight w:val="0"/>
          <w:marTop w:val="0"/>
          <w:marBottom w:val="0"/>
          <w:divBdr>
            <w:top w:val="none" w:sz="0" w:space="0" w:color="auto"/>
            <w:left w:val="none" w:sz="0" w:space="0" w:color="auto"/>
            <w:bottom w:val="none" w:sz="0" w:space="0" w:color="auto"/>
            <w:right w:val="none" w:sz="0" w:space="0" w:color="auto"/>
          </w:divBdr>
        </w:div>
        <w:div w:id="154878678">
          <w:marLeft w:val="0"/>
          <w:marRight w:val="0"/>
          <w:marTop w:val="0"/>
          <w:marBottom w:val="0"/>
          <w:divBdr>
            <w:top w:val="none" w:sz="0" w:space="0" w:color="auto"/>
            <w:left w:val="none" w:sz="0" w:space="0" w:color="auto"/>
            <w:bottom w:val="none" w:sz="0" w:space="0" w:color="auto"/>
            <w:right w:val="none" w:sz="0" w:space="0" w:color="auto"/>
          </w:divBdr>
        </w:div>
        <w:div w:id="225380462">
          <w:marLeft w:val="0"/>
          <w:marRight w:val="0"/>
          <w:marTop w:val="0"/>
          <w:marBottom w:val="0"/>
          <w:divBdr>
            <w:top w:val="none" w:sz="0" w:space="0" w:color="auto"/>
            <w:left w:val="none" w:sz="0" w:space="0" w:color="auto"/>
            <w:bottom w:val="none" w:sz="0" w:space="0" w:color="auto"/>
            <w:right w:val="none" w:sz="0" w:space="0" w:color="auto"/>
          </w:divBdr>
        </w:div>
        <w:div w:id="291594978">
          <w:marLeft w:val="0"/>
          <w:marRight w:val="0"/>
          <w:marTop w:val="0"/>
          <w:marBottom w:val="0"/>
          <w:divBdr>
            <w:top w:val="none" w:sz="0" w:space="0" w:color="auto"/>
            <w:left w:val="none" w:sz="0" w:space="0" w:color="auto"/>
            <w:bottom w:val="none" w:sz="0" w:space="0" w:color="auto"/>
            <w:right w:val="none" w:sz="0" w:space="0" w:color="auto"/>
          </w:divBdr>
        </w:div>
        <w:div w:id="301081838">
          <w:marLeft w:val="0"/>
          <w:marRight w:val="0"/>
          <w:marTop w:val="0"/>
          <w:marBottom w:val="0"/>
          <w:divBdr>
            <w:top w:val="none" w:sz="0" w:space="0" w:color="auto"/>
            <w:left w:val="none" w:sz="0" w:space="0" w:color="auto"/>
            <w:bottom w:val="none" w:sz="0" w:space="0" w:color="auto"/>
            <w:right w:val="none" w:sz="0" w:space="0" w:color="auto"/>
          </w:divBdr>
        </w:div>
        <w:div w:id="305207939">
          <w:marLeft w:val="0"/>
          <w:marRight w:val="0"/>
          <w:marTop w:val="0"/>
          <w:marBottom w:val="0"/>
          <w:divBdr>
            <w:top w:val="none" w:sz="0" w:space="0" w:color="auto"/>
            <w:left w:val="none" w:sz="0" w:space="0" w:color="auto"/>
            <w:bottom w:val="none" w:sz="0" w:space="0" w:color="auto"/>
            <w:right w:val="none" w:sz="0" w:space="0" w:color="auto"/>
          </w:divBdr>
        </w:div>
        <w:div w:id="347634490">
          <w:marLeft w:val="0"/>
          <w:marRight w:val="0"/>
          <w:marTop w:val="0"/>
          <w:marBottom w:val="0"/>
          <w:divBdr>
            <w:top w:val="none" w:sz="0" w:space="0" w:color="auto"/>
            <w:left w:val="none" w:sz="0" w:space="0" w:color="auto"/>
            <w:bottom w:val="none" w:sz="0" w:space="0" w:color="auto"/>
            <w:right w:val="none" w:sz="0" w:space="0" w:color="auto"/>
          </w:divBdr>
        </w:div>
        <w:div w:id="459614559">
          <w:marLeft w:val="0"/>
          <w:marRight w:val="0"/>
          <w:marTop w:val="0"/>
          <w:marBottom w:val="0"/>
          <w:divBdr>
            <w:top w:val="none" w:sz="0" w:space="0" w:color="auto"/>
            <w:left w:val="none" w:sz="0" w:space="0" w:color="auto"/>
            <w:bottom w:val="none" w:sz="0" w:space="0" w:color="auto"/>
            <w:right w:val="none" w:sz="0" w:space="0" w:color="auto"/>
          </w:divBdr>
        </w:div>
        <w:div w:id="543057814">
          <w:marLeft w:val="0"/>
          <w:marRight w:val="0"/>
          <w:marTop w:val="0"/>
          <w:marBottom w:val="0"/>
          <w:divBdr>
            <w:top w:val="none" w:sz="0" w:space="0" w:color="auto"/>
            <w:left w:val="none" w:sz="0" w:space="0" w:color="auto"/>
            <w:bottom w:val="none" w:sz="0" w:space="0" w:color="auto"/>
            <w:right w:val="none" w:sz="0" w:space="0" w:color="auto"/>
          </w:divBdr>
        </w:div>
        <w:div w:id="560679472">
          <w:marLeft w:val="0"/>
          <w:marRight w:val="0"/>
          <w:marTop w:val="0"/>
          <w:marBottom w:val="0"/>
          <w:divBdr>
            <w:top w:val="none" w:sz="0" w:space="0" w:color="auto"/>
            <w:left w:val="none" w:sz="0" w:space="0" w:color="auto"/>
            <w:bottom w:val="none" w:sz="0" w:space="0" w:color="auto"/>
            <w:right w:val="none" w:sz="0" w:space="0" w:color="auto"/>
          </w:divBdr>
        </w:div>
        <w:div w:id="580483511">
          <w:marLeft w:val="0"/>
          <w:marRight w:val="0"/>
          <w:marTop w:val="0"/>
          <w:marBottom w:val="0"/>
          <w:divBdr>
            <w:top w:val="none" w:sz="0" w:space="0" w:color="auto"/>
            <w:left w:val="none" w:sz="0" w:space="0" w:color="auto"/>
            <w:bottom w:val="none" w:sz="0" w:space="0" w:color="auto"/>
            <w:right w:val="none" w:sz="0" w:space="0" w:color="auto"/>
          </w:divBdr>
        </w:div>
        <w:div w:id="630330620">
          <w:marLeft w:val="0"/>
          <w:marRight w:val="0"/>
          <w:marTop w:val="0"/>
          <w:marBottom w:val="0"/>
          <w:divBdr>
            <w:top w:val="none" w:sz="0" w:space="0" w:color="auto"/>
            <w:left w:val="none" w:sz="0" w:space="0" w:color="auto"/>
            <w:bottom w:val="none" w:sz="0" w:space="0" w:color="auto"/>
            <w:right w:val="none" w:sz="0" w:space="0" w:color="auto"/>
          </w:divBdr>
        </w:div>
        <w:div w:id="723942435">
          <w:marLeft w:val="0"/>
          <w:marRight w:val="0"/>
          <w:marTop w:val="0"/>
          <w:marBottom w:val="0"/>
          <w:divBdr>
            <w:top w:val="none" w:sz="0" w:space="0" w:color="auto"/>
            <w:left w:val="none" w:sz="0" w:space="0" w:color="auto"/>
            <w:bottom w:val="none" w:sz="0" w:space="0" w:color="auto"/>
            <w:right w:val="none" w:sz="0" w:space="0" w:color="auto"/>
          </w:divBdr>
        </w:div>
        <w:div w:id="809324474">
          <w:marLeft w:val="0"/>
          <w:marRight w:val="0"/>
          <w:marTop w:val="0"/>
          <w:marBottom w:val="0"/>
          <w:divBdr>
            <w:top w:val="none" w:sz="0" w:space="0" w:color="auto"/>
            <w:left w:val="none" w:sz="0" w:space="0" w:color="auto"/>
            <w:bottom w:val="none" w:sz="0" w:space="0" w:color="auto"/>
            <w:right w:val="none" w:sz="0" w:space="0" w:color="auto"/>
          </w:divBdr>
        </w:div>
        <w:div w:id="960768440">
          <w:marLeft w:val="0"/>
          <w:marRight w:val="0"/>
          <w:marTop w:val="0"/>
          <w:marBottom w:val="0"/>
          <w:divBdr>
            <w:top w:val="none" w:sz="0" w:space="0" w:color="auto"/>
            <w:left w:val="none" w:sz="0" w:space="0" w:color="auto"/>
            <w:bottom w:val="none" w:sz="0" w:space="0" w:color="auto"/>
            <w:right w:val="none" w:sz="0" w:space="0" w:color="auto"/>
          </w:divBdr>
        </w:div>
        <w:div w:id="1045645327">
          <w:marLeft w:val="0"/>
          <w:marRight w:val="0"/>
          <w:marTop w:val="0"/>
          <w:marBottom w:val="0"/>
          <w:divBdr>
            <w:top w:val="none" w:sz="0" w:space="0" w:color="auto"/>
            <w:left w:val="none" w:sz="0" w:space="0" w:color="auto"/>
            <w:bottom w:val="none" w:sz="0" w:space="0" w:color="auto"/>
            <w:right w:val="none" w:sz="0" w:space="0" w:color="auto"/>
          </w:divBdr>
        </w:div>
        <w:div w:id="1054817041">
          <w:marLeft w:val="0"/>
          <w:marRight w:val="0"/>
          <w:marTop w:val="0"/>
          <w:marBottom w:val="0"/>
          <w:divBdr>
            <w:top w:val="none" w:sz="0" w:space="0" w:color="auto"/>
            <w:left w:val="none" w:sz="0" w:space="0" w:color="auto"/>
            <w:bottom w:val="none" w:sz="0" w:space="0" w:color="auto"/>
            <w:right w:val="none" w:sz="0" w:space="0" w:color="auto"/>
          </w:divBdr>
        </w:div>
        <w:div w:id="1255211665">
          <w:marLeft w:val="0"/>
          <w:marRight w:val="0"/>
          <w:marTop w:val="0"/>
          <w:marBottom w:val="0"/>
          <w:divBdr>
            <w:top w:val="none" w:sz="0" w:space="0" w:color="auto"/>
            <w:left w:val="none" w:sz="0" w:space="0" w:color="auto"/>
            <w:bottom w:val="none" w:sz="0" w:space="0" w:color="auto"/>
            <w:right w:val="none" w:sz="0" w:space="0" w:color="auto"/>
          </w:divBdr>
        </w:div>
        <w:div w:id="1268729386">
          <w:marLeft w:val="0"/>
          <w:marRight w:val="0"/>
          <w:marTop w:val="0"/>
          <w:marBottom w:val="0"/>
          <w:divBdr>
            <w:top w:val="none" w:sz="0" w:space="0" w:color="auto"/>
            <w:left w:val="none" w:sz="0" w:space="0" w:color="auto"/>
            <w:bottom w:val="none" w:sz="0" w:space="0" w:color="auto"/>
            <w:right w:val="none" w:sz="0" w:space="0" w:color="auto"/>
          </w:divBdr>
        </w:div>
        <w:div w:id="1802573113">
          <w:marLeft w:val="0"/>
          <w:marRight w:val="0"/>
          <w:marTop w:val="0"/>
          <w:marBottom w:val="0"/>
          <w:divBdr>
            <w:top w:val="none" w:sz="0" w:space="0" w:color="auto"/>
            <w:left w:val="none" w:sz="0" w:space="0" w:color="auto"/>
            <w:bottom w:val="none" w:sz="0" w:space="0" w:color="auto"/>
            <w:right w:val="none" w:sz="0" w:space="0" w:color="auto"/>
          </w:divBdr>
        </w:div>
        <w:div w:id="2010789689">
          <w:marLeft w:val="0"/>
          <w:marRight w:val="0"/>
          <w:marTop w:val="0"/>
          <w:marBottom w:val="0"/>
          <w:divBdr>
            <w:top w:val="none" w:sz="0" w:space="0" w:color="auto"/>
            <w:left w:val="none" w:sz="0" w:space="0" w:color="auto"/>
            <w:bottom w:val="none" w:sz="0" w:space="0" w:color="auto"/>
            <w:right w:val="none" w:sz="0" w:space="0" w:color="auto"/>
          </w:divBdr>
        </w:div>
        <w:div w:id="2123766355">
          <w:marLeft w:val="0"/>
          <w:marRight w:val="0"/>
          <w:marTop w:val="0"/>
          <w:marBottom w:val="0"/>
          <w:divBdr>
            <w:top w:val="none" w:sz="0" w:space="0" w:color="auto"/>
            <w:left w:val="none" w:sz="0" w:space="0" w:color="auto"/>
            <w:bottom w:val="none" w:sz="0" w:space="0" w:color="auto"/>
            <w:right w:val="none" w:sz="0" w:space="0" w:color="auto"/>
          </w:divBdr>
        </w:div>
        <w:div w:id="2125692655">
          <w:marLeft w:val="0"/>
          <w:marRight w:val="0"/>
          <w:marTop w:val="0"/>
          <w:marBottom w:val="0"/>
          <w:divBdr>
            <w:top w:val="none" w:sz="0" w:space="0" w:color="auto"/>
            <w:left w:val="none" w:sz="0" w:space="0" w:color="auto"/>
            <w:bottom w:val="none" w:sz="0" w:space="0" w:color="auto"/>
            <w:right w:val="none" w:sz="0" w:space="0" w:color="auto"/>
          </w:divBdr>
        </w:div>
      </w:divsChild>
    </w:div>
    <w:div w:id="1658260270">
      <w:bodyDiv w:val="1"/>
      <w:marLeft w:val="0"/>
      <w:marRight w:val="0"/>
      <w:marTop w:val="0"/>
      <w:marBottom w:val="0"/>
      <w:divBdr>
        <w:top w:val="none" w:sz="0" w:space="0" w:color="auto"/>
        <w:left w:val="none" w:sz="0" w:space="0" w:color="auto"/>
        <w:bottom w:val="none" w:sz="0" w:space="0" w:color="auto"/>
        <w:right w:val="none" w:sz="0" w:space="0" w:color="auto"/>
      </w:divBdr>
    </w:div>
    <w:div w:id="1660185749">
      <w:bodyDiv w:val="1"/>
      <w:marLeft w:val="0"/>
      <w:marRight w:val="0"/>
      <w:marTop w:val="0"/>
      <w:marBottom w:val="0"/>
      <w:divBdr>
        <w:top w:val="none" w:sz="0" w:space="0" w:color="auto"/>
        <w:left w:val="none" w:sz="0" w:space="0" w:color="auto"/>
        <w:bottom w:val="none" w:sz="0" w:space="0" w:color="auto"/>
        <w:right w:val="none" w:sz="0" w:space="0" w:color="auto"/>
      </w:divBdr>
    </w:div>
    <w:div w:id="1767581687">
      <w:bodyDiv w:val="1"/>
      <w:marLeft w:val="0"/>
      <w:marRight w:val="0"/>
      <w:marTop w:val="0"/>
      <w:marBottom w:val="0"/>
      <w:divBdr>
        <w:top w:val="none" w:sz="0" w:space="0" w:color="auto"/>
        <w:left w:val="none" w:sz="0" w:space="0" w:color="auto"/>
        <w:bottom w:val="none" w:sz="0" w:space="0" w:color="auto"/>
        <w:right w:val="none" w:sz="0" w:space="0" w:color="auto"/>
      </w:divBdr>
    </w:div>
    <w:div w:id="1794131537">
      <w:bodyDiv w:val="1"/>
      <w:marLeft w:val="0"/>
      <w:marRight w:val="0"/>
      <w:marTop w:val="0"/>
      <w:marBottom w:val="0"/>
      <w:divBdr>
        <w:top w:val="none" w:sz="0" w:space="0" w:color="auto"/>
        <w:left w:val="none" w:sz="0" w:space="0" w:color="auto"/>
        <w:bottom w:val="none" w:sz="0" w:space="0" w:color="auto"/>
        <w:right w:val="none" w:sz="0" w:space="0" w:color="auto"/>
      </w:divBdr>
    </w:div>
    <w:div w:id="179930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366">
          <w:marLeft w:val="0"/>
          <w:marRight w:val="0"/>
          <w:marTop w:val="0"/>
          <w:marBottom w:val="0"/>
          <w:divBdr>
            <w:top w:val="none" w:sz="0" w:space="0" w:color="auto"/>
            <w:left w:val="none" w:sz="0" w:space="0" w:color="auto"/>
            <w:bottom w:val="none" w:sz="0" w:space="0" w:color="auto"/>
            <w:right w:val="none" w:sz="0" w:space="0" w:color="auto"/>
          </w:divBdr>
        </w:div>
        <w:div w:id="1480851499">
          <w:marLeft w:val="0"/>
          <w:marRight w:val="0"/>
          <w:marTop w:val="0"/>
          <w:marBottom w:val="0"/>
          <w:divBdr>
            <w:top w:val="none" w:sz="0" w:space="0" w:color="auto"/>
            <w:left w:val="none" w:sz="0" w:space="0" w:color="auto"/>
            <w:bottom w:val="none" w:sz="0" w:space="0" w:color="auto"/>
            <w:right w:val="none" w:sz="0" w:space="0" w:color="auto"/>
          </w:divBdr>
        </w:div>
      </w:divsChild>
    </w:div>
    <w:div w:id="1813865259">
      <w:bodyDiv w:val="1"/>
      <w:marLeft w:val="0"/>
      <w:marRight w:val="0"/>
      <w:marTop w:val="0"/>
      <w:marBottom w:val="0"/>
      <w:divBdr>
        <w:top w:val="none" w:sz="0" w:space="0" w:color="auto"/>
        <w:left w:val="none" w:sz="0" w:space="0" w:color="auto"/>
        <w:bottom w:val="none" w:sz="0" w:space="0" w:color="auto"/>
        <w:right w:val="none" w:sz="0" w:space="0" w:color="auto"/>
      </w:divBdr>
    </w:div>
    <w:div w:id="1815684057">
      <w:bodyDiv w:val="1"/>
      <w:marLeft w:val="0"/>
      <w:marRight w:val="0"/>
      <w:marTop w:val="0"/>
      <w:marBottom w:val="0"/>
      <w:divBdr>
        <w:top w:val="none" w:sz="0" w:space="0" w:color="auto"/>
        <w:left w:val="none" w:sz="0" w:space="0" w:color="auto"/>
        <w:bottom w:val="none" w:sz="0" w:space="0" w:color="auto"/>
        <w:right w:val="none" w:sz="0" w:space="0" w:color="auto"/>
      </w:divBdr>
      <w:divsChild>
        <w:div w:id="487745192">
          <w:marLeft w:val="0"/>
          <w:marRight w:val="0"/>
          <w:marTop w:val="0"/>
          <w:marBottom w:val="0"/>
          <w:divBdr>
            <w:top w:val="none" w:sz="0" w:space="0" w:color="auto"/>
            <w:left w:val="none" w:sz="0" w:space="0" w:color="auto"/>
            <w:bottom w:val="none" w:sz="0" w:space="0" w:color="auto"/>
            <w:right w:val="none" w:sz="0" w:space="0" w:color="auto"/>
          </w:divBdr>
        </w:div>
        <w:div w:id="808477058">
          <w:marLeft w:val="0"/>
          <w:marRight w:val="0"/>
          <w:marTop w:val="0"/>
          <w:marBottom w:val="0"/>
          <w:divBdr>
            <w:top w:val="none" w:sz="0" w:space="0" w:color="auto"/>
            <w:left w:val="none" w:sz="0" w:space="0" w:color="auto"/>
            <w:bottom w:val="none" w:sz="0" w:space="0" w:color="auto"/>
            <w:right w:val="none" w:sz="0" w:space="0" w:color="auto"/>
          </w:divBdr>
        </w:div>
        <w:div w:id="1880702036">
          <w:marLeft w:val="0"/>
          <w:marRight w:val="0"/>
          <w:marTop w:val="0"/>
          <w:marBottom w:val="0"/>
          <w:divBdr>
            <w:top w:val="none" w:sz="0" w:space="0" w:color="auto"/>
            <w:left w:val="none" w:sz="0" w:space="0" w:color="auto"/>
            <w:bottom w:val="none" w:sz="0" w:space="0" w:color="auto"/>
            <w:right w:val="none" w:sz="0" w:space="0" w:color="auto"/>
          </w:divBdr>
        </w:div>
        <w:div w:id="2001083057">
          <w:marLeft w:val="0"/>
          <w:marRight w:val="0"/>
          <w:marTop w:val="0"/>
          <w:marBottom w:val="0"/>
          <w:divBdr>
            <w:top w:val="none" w:sz="0" w:space="0" w:color="auto"/>
            <w:left w:val="none" w:sz="0" w:space="0" w:color="auto"/>
            <w:bottom w:val="none" w:sz="0" w:space="0" w:color="auto"/>
            <w:right w:val="none" w:sz="0" w:space="0" w:color="auto"/>
          </w:divBdr>
        </w:div>
        <w:div w:id="2142265418">
          <w:marLeft w:val="0"/>
          <w:marRight w:val="0"/>
          <w:marTop w:val="0"/>
          <w:marBottom w:val="0"/>
          <w:divBdr>
            <w:top w:val="none" w:sz="0" w:space="0" w:color="auto"/>
            <w:left w:val="none" w:sz="0" w:space="0" w:color="auto"/>
            <w:bottom w:val="none" w:sz="0" w:space="0" w:color="auto"/>
            <w:right w:val="none" w:sz="0" w:space="0" w:color="auto"/>
          </w:divBdr>
        </w:div>
      </w:divsChild>
    </w:div>
    <w:div w:id="1818953441">
      <w:bodyDiv w:val="1"/>
      <w:marLeft w:val="0"/>
      <w:marRight w:val="0"/>
      <w:marTop w:val="0"/>
      <w:marBottom w:val="0"/>
      <w:divBdr>
        <w:top w:val="none" w:sz="0" w:space="0" w:color="auto"/>
        <w:left w:val="none" w:sz="0" w:space="0" w:color="auto"/>
        <w:bottom w:val="none" w:sz="0" w:space="0" w:color="auto"/>
        <w:right w:val="none" w:sz="0" w:space="0" w:color="auto"/>
      </w:divBdr>
    </w:div>
    <w:div w:id="1833332386">
      <w:bodyDiv w:val="1"/>
      <w:marLeft w:val="0"/>
      <w:marRight w:val="0"/>
      <w:marTop w:val="0"/>
      <w:marBottom w:val="0"/>
      <w:divBdr>
        <w:top w:val="none" w:sz="0" w:space="0" w:color="auto"/>
        <w:left w:val="none" w:sz="0" w:space="0" w:color="auto"/>
        <w:bottom w:val="none" w:sz="0" w:space="0" w:color="auto"/>
        <w:right w:val="none" w:sz="0" w:space="0" w:color="auto"/>
      </w:divBdr>
    </w:div>
    <w:div w:id="1898084663">
      <w:bodyDiv w:val="1"/>
      <w:marLeft w:val="0"/>
      <w:marRight w:val="0"/>
      <w:marTop w:val="0"/>
      <w:marBottom w:val="0"/>
      <w:divBdr>
        <w:top w:val="none" w:sz="0" w:space="0" w:color="auto"/>
        <w:left w:val="none" w:sz="0" w:space="0" w:color="auto"/>
        <w:bottom w:val="none" w:sz="0" w:space="0" w:color="auto"/>
        <w:right w:val="none" w:sz="0" w:space="0" w:color="auto"/>
      </w:divBdr>
    </w:div>
    <w:div w:id="1901748304">
      <w:bodyDiv w:val="1"/>
      <w:marLeft w:val="0"/>
      <w:marRight w:val="0"/>
      <w:marTop w:val="0"/>
      <w:marBottom w:val="0"/>
      <w:divBdr>
        <w:top w:val="none" w:sz="0" w:space="0" w:color="auto"/>
        <w:left w:val="none" w:sz="0" w:space="0" w:color="auto"/>
        <w:bottom w:val="none" w:sz="0" w:space="0" w:color="auto"/>
        <w:right w:val="none" w:sz="0" w:space="0" w:color="auto"/>
      </w:divBdr>
    </w:div>
    <w:div w:id="1909726464">
      <w:bodyDiv w:val="1"/>
      <w:marLeft w:val="0"/>
      <w:marRight w:val="0"/>
      <w:marTop w:val="0"/>
      <w:marBottom w:val="0"/>
      <w:divBdr>
        <w:top w:val="none" w:sz="0" w:space="0" w:color="auto"/>
        <w:left w:val="none" w:sz="0" w:space="0" w:color="auto"/>
        <w:bottom w:val="none" w:sz="0" w:space="0" w:color="auto"/>
        <w:right w:val="none" w:sz="0" w:space="0" w:color="auto"/>
      </w:divBdr>
    </w:div>
    <w:div w:id="1910724881">
      <w:bodyDiv w:val="1"/>
      <w:marLeft w:val="0"/>
      <w:marRight w:val="0"/>
      <w:marTop w:val="0"/>
      <w:marBottom w:val="0"/>
      <w:divBdr>
        <w:top w:val="none" w:sz="0" w:space="0" w:color="auto"/>
        <w:left w:val="none" w:sz="0" w:space="0" w:color="auto"/>
        <w:bottom w:val="none" w:sz="0" w:space="0" w:color="auto"/>
        <w:right w:val="none" w:sz="0" w:space="0" w:color="auto"/>
      </w:divBdr>
    </w:div>
    <w:div w:id="1921715258">
      <w:bodyDiv w:val="1"/>
      <w:marLeft w:val="0"/>
      <w:marRight w:val="0"/>
      <w:marTop w:val="0"/>
      <w:marBottom w:val="0"/>
      <w:divBdr>
        <w:top w:val="none" w:sz="0" w:space="0" w:color="auto"/>
        <w:left w:val="none" w:sz="0" w:space="0" w:color="auto"/>
        <w:bottom w:val="none" w:sz="0" w:space="0" w:color="auto"/>
        <w:right w:val="none" w:sz="0" w:space="0" w:color="auto"/>
      </w:divBdr>
    </w:div>
    <w:div w:id="1931498280">
      <w:bodyDiv w:val="1"/>
      <w:marLeft w:val="0"/>
      <w:marRight w:val="0"/>
      <w:marTop w:val="0"/>
      <w:marBottom w:val="0"/>
      <w:divBdr>
        <w:top w:val="none" w:sz="0" w:space="0" w:color="auto"/>
        <w:left w:val="none" w:sz="0" w:space="0" w:color="auto"/>
        <w:bottom w:val="none" w:sz="0" w:space="0" w:color="auto"/>
        <w:right w:val="none" w:sz="0" w:space="0" w:color="auto"/>
      </w:divBdr>
    </w:div>
    <w:div w:id="1931502649">
      <w:bodyDiv w:val="1"/>
      <w:marLeft w:val="0"/>
      <w:marRight w:val="0"/>
      <w:marTop w:val="0"/>
      <w:marBottom w:val="0"/>
      <w:divBdr>
        <w:top w:val="none" w:sz="0" w:space="0" w:color="auto"/>
        <w:left w:val="none" w:sz="0" w:space="0" w:color="auto"/>
        <w:bottom w:val="none" w:sz="0" w:space="0" w:color="auto"/>
        <w:right w:val="none" w:sz="0" w:space="0" w:color="auto"/>
      </w:divBdr>
    </w:div>
    <w:div w:id="2010672474">
      <w:bodyDiv w:val="1"/>
      <w:marLeft w:val="0"/>
      <w:marRight w:val="0"/>
      <w:marTop w:val="0"/>
      <w:marBottom w:val="0"/>
      <w:divBdr>
        <w:top w:val="none" w:sz="0" w:space="0" w:color="auto"/>
        <w:left w:val="none" w:sz="0" w:space="0" w:color="auto"/>
        <w:bottom w:val="none" w:sz="0" w:space="0" w:color="auto"/>
        <w:right w:val="none" w:sz="0" w:space="0" w:color="auto"/>
      </w:divBdr>
    </w:div>
    <w:div w:id="2046560399">
      <w:bodyDiv w:val="1"/>
      <w:marLeft w:val="0"/>
      <w:marRight w:val="0"/>
      <w:marTop w:val="0"/>
      <w:marBottom w:val="0"/>
      <w:divBdr>
        <w:top w:val="none" w:sz="0" w:space="0" w:color="auto"/>
        <w:left w:val="none" w:sz="0" w:space="0" w:color="auto"/>
        <w:bottom w:val="none" w:sz="0" w:space="0" w:color="auto"/>
        <w:right w:val="none" w:sz="0" w:space="0" w:color="auto"/>
      </w:divBdr>
    </w:div>
    <w:div w:id="2078672576">
      <w:bodyDiv w:val="1"/>
      <w:marLeft w:val="0"/>
      <w:marRight w:val="0"/>
      <w:marTop w:val="0"/>
      <w:marBottom w:val="0"/>
      <w:divBdr>
        <w:top w:val="none" w:sz="0" w:space="0" w:color="auto"/>
        <w:left w:val="none" w:sz="0" w:space="0" w:color="auto"/>
        <w:bottom w:val="none" w:sz="0" w:space="0" w:color="auto"/>
        <w:right w:val="none" w:sz="0" w:space="0" w:color="auto"/>
      </w:divBdr>
    </w:div>
    <w:div w:id="2096513278">
      <w:bodyDiv w:val="1"/>
      <w:marLeft w:val="0"/>
      <w:marRight w:val="0"/>
      <w:marTop w:val="0"/>
      <w:marBottom w:val="0"/>
      <w:divBdr>
        <w:top w:val="none" w:sz="0" w:space="0" w:color="auto"/>
        <w:left w:val="none" w:sz="0" w:space="0" w:color="auto"/>
        <w:bottom w:val="none" w:sz="0" w:space="0" w:color="auto"/>
        <w:right w:val="none" w:sz="0" w:space="0" w:color="auto"/>
      </w:divBdr>
      <w:divsChild>
        <w:div w:id="277298226">
          <w:marLeft w:val="0"/>
          <w:marRight w:val="0"/>
          <w:marTop w:val="0"/>
          <w:marBottom w:val="0"/>
          <w:divBdr>
            <w:top w:val="none" w:sz="0" w:space="0" w:color="auto"/>
            <w:left w:val="none" w:sz="0" w:space="0" w:color="auto"/>
            <w:bottom w:val="none" w:sz="0" w:space="0" w:color="auto"/>
            <w:right w:val="none" w:sz="0" w:space="0" w:color="auto"/>
          </w:divBdr>
        </w:div>
        <w:div w:id="1966621193">
          <w:marLeft w:val="0"/>
          <w:marRight w:val="0"/>
          <w:marTop w:val="0"/>
          <w:marBottom w:val="0"/>
          <w:divBdr>
            <w:top w:val="none" w:sz="0" w:space="0" w:color="auto"/>
            <w:left w:val="none" w:sz="0" w:space="0" w:color="auto"/>
            <w:bottom w:val="none" w:sz="0" w:space="0" w:color="auto"/>
            <w:right w:val="none" w:sz="0" w:space="0" w:color="auto"/>
          </w:divBdr>
        </w:div>
      </w:divsChild>
    </w:div>
    <w:div w:id="2133749057">
      <w:bodyDiv w:val="1"/>
      <w:marLeft w:val="0"/>
      <w:marRight w:val="0"/>
      <w:marTop w:val="0"/>
      <w:marBottom w:val="0"/>
      <w:divBdr>
        <w:top w:val="none" w:sz="0" w:space="0" w:color="auto"/>
        <w:left w:val="none" w:sz="0" w:space="0" w:color="auto"/>
        <w:bottom w:val="none" w:sz="0" w:space="0" w:color="auto"/>
        <w:right w:val="none" w:sz="0" w:space="0" w:color="auto"/>
      </w:divBdr>
      <w:divsChild>
        <w:div w:id="18356273">
          <w:marLeft w:val="0"/>
          <w:marRight w:val="0"/>
          <w:marTop w:val="0"/>
          <w:marBottom w:val="0"/>
          <w:divBdr>
            <w:top w:val="none" w:sz="0" w:space="0" w:color="auto"/>
            <w:left w:val="none" w:sz="0" w:space="0" w:color="auto"/>
            <w:bottom w:val="none" w:sz="0" w:space="0" w:color="auto"/>
            <w:right w:val="none" w:sz="0" w:space="0" w:color="auto"/>
          </w:divBdr>
        </w:div>
        <w:div w:id="69892355">
          <w:marLeft w:val="0"/>
          <w:marRight w:val="0"/>
          <w:marTop w:val="0"/>
          <w:marBottom w:val="0"/>
          <w:divBdr>
            <w:top w:val="none" w:sz="0" w:space="0" w:color="auto"/>
            <w:left w:val="none" w:sz="0" w:space="0" w:color="auto"/>
            <w:bottom w:val="none" w:sz="0" w:space="0" w:color="auto"/>
            <w:right w:val="none" w:sz="0" w:space="0" w:color="auto"/>
          </w:divBdr>
        </w:div>
        <w:div w:id="92020819">
          <w:marLeft w:val="0"/>
          <w:marRight w:val="0"/>
          <w:marTop w:val="0"/>
          <w:marBottom w:val="0"/>
          <w:divBdr>
            <w:top w:val="none" w:sz="0" w:space="0" w:color="auto"/>
            <w:left w:val="none" w:sz="0" w:space="0" w:color="auto"/>
            <w:bottom w:val="none" w:sz="0" w:space="0" w:color="auto"/>
            <w:right w:val="none" w:sz="0" w:space="0" w:color="auto"/>
          </w:divBdr>
        </w:div>
        <w:div w:id="110823476">
          <w:marLeft w:val="0"/>
          <w:marRight w:val="0"/>
          <w:marTop w:val="0"/>
          <w:marBottom w:val="0"/>
          <w:divBdr>
            <w:top w:val="none" w:sz="0" w:space="0" w:color="auto"/>
            <w:left w:val="none" w:sz="0" w:space="0" w:color="auto"/>
            <w:bottom w:val="none" w:sz="0" w:space="0" w:color="auto"/>
            <w:right w:val="none" w:sz="0" w:space="0" w:color="auto"/>
          </w:divBdr>
        </w:div>
        <w:div w:id="111099248">
          <w:marLeft w:val="0"/>
          <w:marRight w:val="0"/>
          <w:marTop w:val="0"/>
          <w:marBottom w:val="0"/>
          <w:divBdr>
            <w:top w:val="none" w:sz="0" w:space="0" w:color="auto"/>
            <w:left w:val="none" w:sz="0" w:space="0" w:color="auto"/>
            <w:bottom w:val="none" w:sz="0" w:space="0" w:color="auto"/>
            <w:right w:val="none" w:sz="0" w:space="0" w:color="auto"/>
          </w:divBdr>
        </w:div>
        <w:div w:id="113014645">
          <w:marLeft w:val="0"/>
          <w:marRight w:val="0"/>
          <w:marTop w:val="0"/>
          <w:marBottom w:val="0"/>
          <w:divBdr>
            <w:top w:val="none" w:sz="0" w:space="0" w:color="auto"/>
            <w:left w:val="none" w:sz="0" w:space="0" w:color="auto"/>
            <w:bottom w:val="none" w:sz="0" w:space="0" w:color="auto"/>
            <w:right w:val="none" w:sz="0" w:space="0" w:color="auto"/>
          </w:divBdr>
        </w:div>
        <w:div w:id="145560134">
          <w:marLeft w:val="0"/>
          <w:marRight w:val="0"/>
          <w:marTop w:val="0"/>
          <w:marBottom w:val="0"/>
          <w:divBdr>
            <w:top w:val="none" w:sz="0" w:space="0" w:color="auto"/>
            <w:left w:val="none" w:sz="0" w:space="0" w:color="auto"/>
            <w:bottom w:val="none" w:sz="0" w:space="0" w:color="auto"/>
            <w:right w:val="none" w:sz="0" w:space="0" w:color="auto"/>
          </w:divBdr>
        </w:div>
        <w:div w:id="152264839">
          <w:marLeft w:val="0"/>
          <w:marRight w:val="0"/>
          <w:marTop w:val="0"/>
          <w:marBottom w:val="0"/>
          <w:divBdr>
            <w:top w:val="none" w:sz="0" w:space="0" w:color="auto"/>
            <w:left w:val="none" w:sz="0" w:space="0" w:color="auto"/>
            <w:bottom w:val="none" w:sz="0" w:space="0" w:color="auto"/>
            <w:right w:val="none" w:sz="0" w:space="0" w:color="auto"/>
          </w:divBdr>
        </w:div>
        <w:div w:id="166557386">
          <w:marLeft w:val="0"/>
          <w:marRight w:val="0"/>
          <w:marTop w:val="0"/>
          <w:marBottom w:val="0"/>
          <w:divBdr>
            <w:top w:val="none" w:sz="0" w:space="0" w:color="auto"/>
            <w:left w:val="none" w:sz="0" w:space="0" w:color="auto"/>
            <w:bottom w:val="none" w:sz="0" w:space="0" w:color="auto"/>
            <w:right w:val="none" w:sz="0" w:space="0" w:color="auto"/>
          </w:divBdr>
        </w:div>
        <w:div w:id="172303649">
          <w:marLeft w:val="0"/>
          <w:marRight w:val="0"/>
          <w:marTop w:val="0"/>
          <w:marBottom w:val="0"/>
          <w:divBdr>
            <w:top w:val="none" w:sz="0" w:space="0" w:color="auto"/>
            <w:left w:val="none" w:sz="0" w:space="0" w:color="auto"/>
            <w:bottom w:val="none" w:sz="0" w:space="0" w:color="auto"/>
            <w:right w:val="none" w:sz="0" w:space="0" w:color="auto"/>
          </w:divBdr>
        </w:div>
        <w:div w:id="210306588">
          <w:marLeft w:val="0"/>
          <w:marRight w:val="0"/>
          <w:marTop w:val="0"/>
          <w:marBottom w:val="0"/>
          <w:divBdr>
            <w:top w:val="none" w:sz="0" w:space="0" w:color="auto"/>
            <w:left w:val="none" w:sz="0" w:space="0" w:color="auto"/>
            <w:bottom w:val="none" w:sz="0" w:space="0" w:color="auto"/>
            <w:right w:val="none" w:sz="0" w:space="0" w:color="auto"/>
          </w:divBdr>
        </w:div>
        <w:div w:id="219637039">
          <w:marLeft w:val="0"/>
          <w:marRight w:val="0"/>
          <w:marTop w:val="0"/>
          <w:marBottom w:val="0"/>
          <w:divBdr>
            <w:top w:val="none" w:sz="0" w:space="0" w:color="auto"/>
            <w:left w:val="none" w:sz="0" w:space="0" w:color="auto"/>
            <w:bottom w:val="none" w:sz="0" w:space="0" w:color="auto"/>
            <w:right w:val="none" w:sz="0" w:space="0" w:color="auto"/>
          </w:divBdr>
        </w:div>
        <w:div w:id="238364545">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280235814">
          <w:marLeft w:val="0"/>
          <w:marRight w:val="0"/>
          <w:marTop w:val="0"/>
          <w:marBottom w:val="0"/>
          <w:divBdr>
            <w:top w:val="none" w:sz="0" w:space="0" w:color="auto"/>
            <w:left w:val="none" w:sz="0" w:space="0" w:color="auto"/>
            <w:bottom w:val="none" w:sz="0" w:space="0" w:color="auto"/>
            <w:right w:val="none" w:sz="0" w:space="0" w:color="auto"/>
          </w:divBdr>
        </w:div>
        <w:div w:id="316422788">
          <w:marLeft w:val="0"/>
          <w:marRight w:val="0"/>
          <w:marTop w:val="0"/>
          <w:marBottom w:val="0"/>
          <w:divBdr>
            <w:top w:val="none" w:sz="0" w:space="0" w:color="auto"/>
            <w:left w:val="none" w:sz="0" w:space="0" w:color="auto"/>
            <w:bottom w:val="none" w:sz="0" w:space="0" w:color="auto"/>
            <w:right w:val="none" w:sz="0" w:space="0" w:color="auto"/>
          </w:divBdr>
        </w:div>
        <w:div w:id="321469703">
          <w:marLeft w:val="0"/>
          <w:marRight w:val="0"/>
          <w:marTop w:val="0"/>
          <w:marBottom w:val="0"/>
          <w:divBdr>
            <w:top w:val="none" w:sz="0" w:space="0" w:color="auto"/>
            <w:left w:val="none" w:sz="0" w:space="0" w:color="auto"/>
            <w:bottom w:val="none" w:sz="0" w:space="0" w:color="auto"/>
            <w:right w:val="none" w:sz="0" w:space="0" w:color="auto"/>
          </w:divBdr>
        </w:div>
        <w:div w:id="385573735">
          <w:marLeft w:val="0"/>
          <w:marRight w:val="0"/>
          <w:marTop w:val="0"/>
          <w:marBottom w:val="0"/>
          <w:divBdr>
            <w:top w:val="none" w:sz="0" w:space="0" w:color="auto"/>
            <w:left w:val="none" w:sz="0" w:space="0" w:color="auto"/>
            <w:bottom w:val="none" w:sz="0" w:space="0" w:color="auto"/>
            <w:right w:val="none" w:sz="0" w:space="0" w:color="auto"/>
          </w:divBdr>
        </w:div>
        <w:div w:id="389614440">
          <w:marLeft w:val="0"/>
          <w:marRight w:val="0"/>
          <w:marTop w:val="0"/>
          <w:marBottom w:val="0"/>
          <w:divBdr>
            <w:top w:val="none" w:sz="0" w:space="0" w:color="auto"/>
            <w:left w:val="none" w:sz="0" w:space="0" w:color="auto"/>
            <w:bottom w:val="none" w:sz="0" w:space="0" w:color="auto"/>
            <w:right w:val="none" w:sz="0" w:space="0" w:color="auto"/>
          </w:divBdr>
        </w:div>
        <w:div w:id="423569608">
          <w:marLeft w:val="0"/>
          <w:marRight w:val="0"/>
          <w:marTop w:val="0"/>
          <w:marBottom w:val="0"/>
          <w:divBdr>
            <w:top w:val="none" w:sz="0" w:space="0" w:color="auto"/>
            <w:left w:val="none" w:sz="0" w:space="0" w:color="auto"/>
            <w:bottom w:val="none" w:sz="0" w:space="0" w:color="auto"/>
            <w:right w:val="none" w:sz="0" w:space="0" w:color="auto"/>
          </w:divBdr>
        </w:div>
        <w:div w:id="471942109">
          <w:marLeft w:val="0"/>
          <w:marRight w:val="0"/>
          <w:marTop w:val="0"/>
          <w:marBottom w:val="0"/>
          <w:divBdr>
            <w:top w:val="none" w:sz="0" w:space="0" w:color="auto"/>
            <w:left w:val="none" w:sz="0" w:space="0" w:color="auto"/>
            <w:bottom w:val="none" w:sz="0" w:space="0" w:color="auto"/>
            <w:right w:val="none" w:sz="0" w:space="0" w:color="auto"/>
          </w:divBdr>
        </w:div>
        <w:div w:id="479421237">
          <w:marLeft w:val="0"/>
          <w:marRight w:val="0"/>
          <w:marTop w:val="0"/>
          <w:marBottom w:val="0"/>
          <w:divBdr>
            <w:top w:val="none" w:sz="0" w:space="0" w:color="auto"/>
            <w:left w:val="none" w:sz="0" w:space="0" w:color="auto"/>
            <w:bottom w:val="none" w:sz="0" w:space="0" w:color="auto"/>
            <w:right w:val="none" w:sz="0" w:space="0" w:color="auto"/>
          </w:divBdr>
        </w:div>
        <w:div w:id="535192584">
          <w:marLeft w:val="0"/>
          <w:marRight w:val="0"/>
          <w:marTop w:val="0"/>
          <w:marBottom w:val="0"/>
          <w:divBdr>
            <w:top w:val="none" w:sz="0" w:space="0" w:color="auto"/>
            <w:left w:val="none" w:sz="0" w:space="0" w:color="auto"/>
            <w:bottom w:val="none" w:sz="0" w:space="0" w:color="auto"/>
            <w:right w:val="none" w:sz="0" w:space="0" w:color="auto"/>
          </w:divBdr>
        </w:div>
        <w:div w:id="540560309">
          <w:marLeft w:val="0"/>
          <w:marRight w:val="0"/>
          <w:marTop w:val="0"/>
          <w:marBottom w:val="0"/>
          <w:divBdr>
            <w:top w:val="none" w:sz="0" w:space="0" w:color="auto"/>
            <w:left w:val="none" w:sz="0" w:space="0" w:color="auto"/>
            <w:bottom w:val="none" w:sz="0" w:space="0" w:color="auto"/>
            <w:right w:val="none" w:sz="0" w:space="0" w:color="auto"/>
          </w:divBdr>
        </w:div>
        <w:div w:id="635599963">
          <w:marLeft w:val="0"/>
          <w:marRight w:val="0"/>
          <w:marTop w:val="0"/>
          <w:marBottom w:val="0"/>
          <w:divBdr>
            <w:top w:val="none" w:sz="0" w:space="0" w:color="auto"/>
            <w:left w:val="none" w:sz="0" w:space="0" w:color="auto"/>
            <w:bottom w:val="none" w:sz="0" w:space="0" w:color="auto"/>
            <w:right w:val="none" w:sz="0" w:space="0" w:color="auto"/>
          </w:divBdr>
        </w:div>
        <w:div w:id="648482575">
          <w:marLeft w:val="0"/>
          <w:marRight w:val="0"/>
          <w:marTop w:val="0"/>
          <w:marBottom w:val="0"/>
          <w:divBdr>
            <w:top w:val="none" w:sz="0" w:space="0" w:color="auto"/>
            <w:left w:val="none" w:sz="0" w:space="0" w:color="auto"/>
            <w:bottom w:val="none" w:sz="0" w:space="0" w:color="auto"/>
            <w:right w:val="none" w:sz="0" w:space="0" w:color="auto"/>
          </w:divBdr>
        </w:div>
        <w:div w:id="664942092">
          <w:marLeft w:val="0"/>
          <w:marRight w:val="0"/>
          <w:marTop w:val="0"/>
          <w:marBottom w:val="0"/>
          <w:divBdr>
            <w:top w:val="none" w:sz="0" w:space="0" w:color="auto"/>
            <w:left w:val="none" w:sz="0" w:space="0" w:color="auto"/>
            <w:bottom w:val="none" w:sz="0" w:space="0" w:color="auto"/>
            <w:right w:val="none" w:sz="0" w:space="0" w:color="auto"/>
          </w:divBdr>
        </w:div>
        <w:div w:id="668869700">
          <w:marLeft w:val="0"/>
          <w:marRight w:val="0"/>
          <w:marTop w:val="0"/>
          <w:marBottom w:val="0"/>
          <w:divBdr>
            <w:top w:val="none" w:sz="0" w:space="0" w:color="auto"/>
            <w:left w:val="none" w:sz="0" w:space="0" w:color="auto"/>
            <w:bottom w:val="none" w:sz="0" w:space="0" w:color="auto"/>
            <w:right w:val="none" w:sz="0" w:space="0" w:color="auto"/>
          </w:divBdr>
        </w:div>
        <w:div w:id="734815948">
          <w:marLeft w:val="0"/>
          <w:marRight w:val="0"/>
          <w:marTop w:val="0"/>
          <w:marBottom w:val="0"/>
          <w:divBdr>
            <w:top w:val="none" w:sz="0" w:space="0" w:color="auto"/>
            <w:left w:val="none" w:sz="0" w:space="0" w:color="auto"/>
            <w:bottom w:val="none" w:sz="0" w:space="0" w:color="auto"/>
            <w:right w:val="none" w:sz="0" w:space="0" w:color="auto"/>
          </w:divBdr>
        </w:div>
        <w:div w:id="737899239">
          <w:marLeft w:val="0"/>
          <w:marRight w:val="0"/>
          <w:marTop w:val="0"/>
          <w:marBottom w:val="0"/>
          <w:divBdr>
            <w:top w:val="none" w:sz="0" w:space="0" w:color="auto"/>
            <w:left w:val="none" w:sz="0" w:space="0" w:color="auto"/>
            <w:bottom w:val="none" w:sz="0" w:space="0" w:color="auto"/>
            <w:right w:val="none" w:sz="0" w:space="0" w:color="auto"/>
          </w:divBdr>
        </w:div>
        <w:div w:id="760444005">
          <w:marLeft w:val="0"/>
          <w:marRight w:val="0"/>
          <w:marTop w:val="0"/>
          <w:marBottom w:val="0"/>
          <w:divBdr>
            <w:top w:val="none" w:sz="0" w:space="0" w:color="auto"/>
            <w:left w:val="none" w:sz="0" w:space="0" w:color="auto"/>
            <w:bottom w:val="none" w:sz="0" w:space="0" w:color="auto"/>
            <w:right w:val="none" w:sz="0" w:space="0" w:color="auto"/>
          </w:divBdr>
        </w:div>
        <w:div w:id="784813614">
          <w:marLeft w:val="0"/>
          <w:marRight w:val="0"/>
          <w:marTop w:val="0"/>
          <w:marBottom w:val="0"/>
          <w:divBdr>
            <w:top w:val="none" w:sz="0" w:space="0" w:color="auto"/>
            <w:left w:val="none" w:sz="0" w:space="0" w:color="auto"/>
            <w:bottom w:val="none" w:sz="0" w:space="0" w:color="auto"/>
            <w:right w:val="none" w:sz="0" w:space="0" w:color="auto"/>
          </w:divBdr>
        </w:div>
        <w:div w:id="816336444">
          <w:marLeft w:val="0"/>
          <w:marRight w:val="0"/>
          <w:marTop w:val="0"/>
          <w:marBottom w:val="0"/>
          <w:divBdr>
            <w:top w:val="none" w:sz="0" w:space="0" w:color="auto"/>
            <w:left w:val="none" w:sz="0" w:space="0" w:color="auto"/>
            <w:bottom w:val="none" w:sz="0" w:space="0" w:color="auto"/>
            <w:right w:val="none" w:sz="0" w:space="0" w:color="auto"/>
          </w:divBdr>
        </w:div>
        <w:div w:id="850416538">
          <w:marLeft w:val="0"/>
          <w:marRight w:val="0"/>
          <w:marTop w:val="0"/>
          <w:marBottom w:val="0"/>
          <w:divBdr>
            <w:top w:val="none" w:sz="0" w:space="0" w:color="auto"/>
            <w:left w:val="none" w:sz="0" w:space="0" w:color="auto"/>
            <w:bottom w:val="none" w:sz="0" w:space="0" w:color="auto"/>
            <w:right w:val="none" w:sz="0" w:space="0" w:color="auto"/>
          </w:divBdr>
        </w:div>
        <w:div w:id="880047017">
          <w:marLeft w:val="0"/>
          <w:marRight w:val="0"/>
          <w:marTop w:val="0"/>
          <w:marBottom w:val="0"/>
          <w:divBdr>
            <w:top w:val="none" w:sz="0" w:space="0" w:color="auto"/>
            <w:left w:val="none" w:sz="0" w:space="0" w:color="auto"/>
            <w:bottom w:val="none" w:sz="0" w:space="0" w:color="auto"/>
            <w:right w:val="none" w:sz="0" w:space="0" w:color="auto"/>
          </w:divBdr>
        </w:div>
        <w:div w:id="887231156">
          <w:marLeft w:val="0"/>
          <w:marRight w:val="0"/>
          <w:marTop w:val="0"/>
          <w:marBottom w:val="0"/>
          <w:divBdr>
            <w:top w:val="none" w:sz="0" w:space="0" w:color="auto"/>
            <w:left w:val="none" w:sz="0" w:space="0" w:color="auto"/>
            <w:bottom w:val="none" w:sz="0" w:space="0" w:color="auto"/>
            <w:right w:val="none" w:sz="0" w:space="0" w:color="auto"/>
          </w:divBdr>
        </w:div>
        <w:div w:id="933243524">
          <w:marLeft w:val="0"/>
          <w:marRight w:val="0"/>
          <w:marTop w:val="0"/>
          <w:marBottom w:val="0"/>
          <w:divBdr>
            <w:top w:val="none" w:sz="0" w:space="0" w:color="auto"/>
            <w:left w:val="none" w:sz="0" w:space="0" w:color="auto"/>
            <w:bottom w:val="none" w:sz="0" w:space="0" w:color="auto"/>
            <w:right w:val="none" w:sz="0" w:space="0" w:color="auto"/>
          </w:divBdr>
        </w:div>
        <w:div w:id="1002512212">
          <w:marLeft w:val="0"/>
          <w:marRight w:val="0"/>
          <w:marTop w:val="0"/>
          <w:marBottom w:val="0"/>
          <w:divBdr>
            <w:top w:val="none" w:sz="0" w:space="0" w:color="auto"/>
            <w:left w:val="none" w:sz="0" w:space="0" w:color="auto"/>
            <w:bottom w:val="none" w:sz="0" w:space="0" w:color="auto"/>
            <w:right w:val="none" w:sz="0" w:space="0" w:color="auto"/>
          </w:divBdr>
        </w:div>
        <w:div w:id="1058555317">
          <w:marLeft w:val="0"/>
          <w:marRight w:val="0"/>
          <w:marTop w:val="0"/>
          <w:marBottom w:val="0"/>
          <w:divBdr>
            <w:top w:val="none" w:sz="0" w:space="0" w:color="auto"/>
            <w:left w:val="none" w:sz="0" w:space="0" w:color="auto"/>
            <w:bottom w:val="none" w:sz="0" w:space="0" w:color="auto"/>
            <w:right w:val="none" w:sz="0" w:space="0" w:color="auto"/>
          </w:divBdr>
        </w:div>
        <w:div w:id="1061714641">
          <w:marLeft w:val="0"/>
          <w:marRight w:val="0"/>
          <w:marTop w:val="0"/>
          <w:marBottom w:val="0"/>
          <w:divBdr>
            <w:top w:val="none" w:sz="0" w:space="0" w:color="auto"/>
            <w:left w:val="none" w:sz="0" w:space="0" w:color="auto"/>
            <w:bottom w:val="none" w:sz="0" w:space="0" w:color="auto"/>
            <w:right w:val="none" w:sz="0" w:space="0" w:color="auto"/>
          </w:divBdr>
        </w:div>
        <w:div w:id="1238513083">
          <w:marLeft w:val="0"/>
          <w:marRight w:val="0"/>
          <w:marTop w:val="0"/>
          <w:marBottom w:val="0"/>
          <w:divBdr>
            <w:top w:val="none" w:sz="0" w:space="0" w:color="auto"/>
            <w:left w:val="none" w:sz="0" w:space="0" w:color="auto"/>
            <w:bottom w:val="none" w:sz="0" w:space="0" w:color="auto"/>
            <w:right w:val="none" w:sz="0" w:space="0" w:color="auto"/>
          </w:divBdr>
        </w:div>
        <w:div w:id="1246107427">
          <w:marLeft w:val="0"/>
          <w:marRight w:val="0"/>
          <w:marTop w:val="0"/>
          <w:marBottom w:val="0"/>
          <w:divBdr>
            <w:top w:val="none" w:sz="0" w:space="0" w:color="auto"/>
            <w:left w:val="none" w:sz="0" w:space="0" w:color="auto"/>
            <w:bottom w:val="none" w:sz="0" w:space="0" w:color="auto"/>
            <w:right w:val="none" w:sz="0" w:space="0" w:color="auto"/>
          </w:divBdr>
        </w:div>
        <w:div w:id="1249313554">
          <w:marLeft w:val="0"/>
          <w:marRight w:val="0"/>
          <w:marTop w:val="0"/>
          <w:marBottom w:val="0"/>
          <w:divBdr>
            <w:top w:val="none" w:sz="0" w:space="0" w:color="auto"/>
            <w:left w:val="none" w:sz="0" w:space="0" w:color="auto"/>
            <w:bottom w:val="none" w:sz="0" w:space="0" w:color="auto"/>
            <w:right w:val="none" w:sz="0" w:space="0" w:color="auto"/>
          </w:divBdr>
        </w:div>
        <w:div w:id="1261837537">
          <w:marLeft w:val="0"/>
          <w:marRight w:val="0"/>
          <w:marTop w:val="0"/>
          <w:marBottom w:val="0"/>
          <w:divBdr>
            <w:top w:val="none" w:sz="0" w:space="0" w:color="auto"/>
            <w:left w:val="none" w:sz="0" w:space="0" w:color="auto"/>
            <w:bottom w:val="none" w:sz="0" w:space="0" w:color="auto"/>
            <w:right w:val="none" w:sz="0" w:space="0" w:color="auto"/>
          </w:divBdr>
        </w:div>
        <w:div w:id="1281885922">
          <w:marLeft w:val="0"/>
          <w:marRight w:val="0"/>
          <w:marTop w:val="0"/>
          <w:marBottom w:val="0"/>
          <w:divBdr>
            <w:top w:val="none" w:sz="0" w:space="0" w:color="auto"/>
            <w:left w:val="none" w:sz="0" w:space="0" w:color="auto"/>
            <w:bottom w:val="none" w:sz="0" w:space="0" w:color="auto"/>
            <w:right w:val="none" w:sz="0" w:space="0" w:color="auto"/>
          </w:divBdr>
        </w:div>
        <w:div w:id="1323000289">
          <w:marLeft w:val="0"/>
          <w:marRight w:val="0"/>
          <w:marTop w:val="0"/>
          <w:marBottom w:val="0"/>
          <w:divBdr>
            <w:top w:val="none" w:sz="0" w:space="0" w:color="auto"/>
            <w:left w:val="none" w:sz="0" w:space="0" w:color="auto"/>
            <w:bottom w:val="none" w:sz="0" w:space="0" w:color="auto"/>
            <w:right w:val="none" w:sz="0" w:space="0" w:color="auto"/>
          </w:divBdr>
        </w:div>
        <w:div w:id="1395080622">
          <w:marLeft w:val="0"/>
          <w:marRight w:val="0"/>
          <w:marTop w:val="0"/>
          <w:marBottom w:val="0"/>
          <w:divBdr>
            <w:top w:val="none" w:sz="0" w:space="0" w:color="auto"/>
            <w:left w:val="none" w:sz="0" w:space="0" w:color="auto"/>
            <w:bottom w:val="none" w:sz="0" w:space="0" w:color="auto"/>
            <w:right w:val="none" w:sz="0" w:space="0" w:color="auto"/>
          </w:divBdr>
        </w:div>
        <w:div w:id="1395662565">
          <w:marLeft w:val="0"/>
          <w:marRight w:val="0"/>
          <w:marTop w:val="0"/>
          <w:marBottom w:val="0"/>
          <w:divBdr>
            <w:top w:val="none" w:sz="0" w:space="0" w:color="auto"/>
            <w:left w:val="none" w:sz="0" w:space="0" w:color="auto"/>
            <w:bottom w:val="none" w:sz="0" w:space="0" w:color="auto"/>
            <w:right w:val="none" w:sz="0" w:space="0" w:color="auto"/>
          </w:divBdr>
        </w:div>
        <w:div w:id="1463881863">
          <w:marLeft w:val="0"/>
          <w:marRight w:val="0"/>
          <w:marTop w:val="0"/>
          <w:marBottom w:val="0"/>
          <w:divBdr>
            <w:top w:val="none" w:sz="0" w:space="0" w:color="auto"/>
            <w:left w:val="none" w:sz="0" w:space="0" w:color="auto"/>
            <w:bottom w:val="none" w:sz="0" w:space="0" w:color="auto"/>
            <w:right w:val="none" w:sz="0" w:space="0" w:color="auto"/>
          </w:divBdr>
        </w:div>
        <w:div w:id="1475223192">
          <w:marLeft w:val="0"/>
          <w:marRight w:val="0"/>
          <w:marTop w:val="0"/>
          <w:marBottom w:val="0"/>
          <w:divBdr>
            <w:top w:val="none" w:sz="0" w:space="0" w:color="auto"/>
            <w:left w:val="none" w:sz="0" w:space="0" w:color="auto"/>
            <w:bottom w:val="none" w:sz="0" w:space="0" w:color="auto"/>
            <w:right w:val="none" w:sz="0" w:space="0" w:color="auto"/>
          </w:divBdr>
        </w:div>
        <w:div w:id="1546522526">
          <w:marLeft w:val="0"/>
          <w:marRight w:val="0"/>
          <w:marTop w:val="0"/>
          <w:marBottom w:val="0"/>
          <w:divBdr>
            <w:top w:val="none" w:sz="0" w:space="0" w:color="auto"/>
            <w:left w:val="none" w:sz="0" w:space="0" w:color="auto"/>
            <w:bottom w:val="none" w:sz="0" w:space="0" w:color="auto"/>
            <w:right w:val="none" w:sz="0" w:space="0" w:color="auto"/>
          </w:divBdr>
        </w:div>
        <w:div w:id="1555044439">
          <w:marLeft w:val="0"/>
          <w:marRight w:val="0"/>
          <w:marTop w:val="0"/>
          <w:marBottom w:val="0"/>
          <w:divBdr>
            <w:top w:val="none" w:sz="0" w:space="0" w:color="auto"/>
            <w:left w:val="none" w:sz="0" w:space="0" w:color="auto"/>
            <w:bottom w:val="none" w:sz="0" w:space="0" w:color="auto"/>
            <w:right w:val="none" w:sz="0" w:space="0" w:color="auto"/>
          </w:divBdr>
        </w:div>
        <w:div w:id="1566722353">
          <w:marLeft w:val="0"/>
          <w:marRight w:val="0"/>
          <w:marTop w:val="0"/>
          <w:marBottom w:val="0"/>
          <w:divBdr>
            <w:top w:val="none" w:sz="0" w:space="0" w:color="auto"/>
            <w:left w:val="none" w:sz="0" w:space="0" w:color="auto"/>
            <w:bottom w:val="none" w:sz="0" w:space="0" w:color="auto"/>
            <w:right w:val="none" w:sz="0" w:space="0" w:color="auto"/>
          </w:divBdr>
        </w:div>
        <w:div w:id="1604533085">
          <w:marLeft w:val="0"/>
          <w:marRight w:val="0"/>
          <w:marTop w:val="0"/>
          <w:marBottom w:val="0"/>
          <w:divBdr>
            <w:top w:val="none" w:sz="0" w:space="0" w:color="auto"/>
            <w:left w:val="none" w:sz="0" w:space="0" w:color="auto"/>
            <w:bottom w:val="none" w:sz="0" w:space="0" w:color="auto"/>
            <w:right w:val="none" w:sz="0" w:space="0" w:color="auto"/>
          </w:divBdr>
        </w:div>
        <w:div w:id="1604801760">
          <w:marLeft w:val="0"/>
          <w:marRight w:val="0"/>
          <w:marTop w:val="0"/>
          <w:marBottom w:val="0"/>
          <w:divBdr>
            <w:top w:val="none" w:sz="0" w:space="0" w:color="auto"/>
            <w:left w:val="none" w:sz="0" w:space="0" w:color="auto"/>
            <w:bottom w:val="none" w:sz="0" w:space="0" w:color="auto"/>
            <w:right w:val="none" w:sz="0" w:space="0" w:color="auto"/>
          </w:divBdr>
        </w:div>
        <w:div w:id="1611744716">
          <w:marLeft w:val="0"/>
          <w:marRight w:val="0"/>
          <w:marTop w:val="0"/>
          <w:marBottom w:val="0"/>
          <w:divBdr>
            <w:top w:val="none" w:sz="0" w:space="0" w:color="auto"/>
            <w:left w:val="none" w:sz="0" w:space="0" w:color="auto"/>
            <w:bottom w:val="none" w:sz="0" w:space="0" w:color="auto"/>
            <w:right w:val="none" w:sz="0" w:space="0" w:color="auto"/>
          </w:divBdr>
        </w:div>
        <w:div w:id="1632395014">
          <w:marLeft w:val="0"/>
          <w:marRight w:val="0"/>
          <w:marTop w:val="0"/>
          <w:marBottom w:val="0"/>
          <w:divBdr>
            <w:top w:val="none" w:sz="0" w:space="0" w:color="auto"/>
            <w:left w:val="none" w:sz="0" w:space="0" w:color="auto"/>
            <w:bottom w:val="none" w:sz="0" w:space="0" w:color="auto"/>
            <w:right w:val="none" w:sz="0" w:space="0" w:color="auto"/>
          </w:divBdr>
        </w:div>
        <w:div w:id="1700930229">
          <w:marLeft w:val="0"/>
          <w:marRight w:val="0"/>
          <w:marTop w:val="0"/>
          <w:marBottom w:val="0"/>
          <w:divBdr>
            <w:top w:val="none" w:sz="0" w:space="0" w:color="auto"/>
            <w:left w:val="none" w:sz="0" w:space="0" w:color="auto"/>
            <w:bottom w:val="none" w:sz="0" w:space="0" w:color="auto"/>
            <w:right w:val="none" w:sz="0" w:space="0" w:color="auto"/>
          </w:divBdr>
        </w:div>
        <w:div w:id="1704404842">
          <w:marLeft w:val="0"/>
          <w:marRight w:val="0"/>
          <w:marTop w:val="0"/>
          <w:marBottom w:val="0"/>
          <w:divBdr>
            <w:top w:val="none" w:sz="0" w:space="0" w:color="auto"/>
            <w:left w:val="none" w:sz="0" w:space="0" w:color="auto"/>
            <w:bottom w:val="none" w:sz="0" w:space="0" w:color="auto"/>
            <w:right w:val="none" w:sz="0" w:space="0" w:color="auto"/>
          </w:divBdr>
        </w:div>
        <w:div w:id="1727603878">
          <w:marLeft w:val="0"/>
          <w:marRight w:val="0"/>
          <w:marTop w:val="0"/>
          <w:marBottom w:val="0"/>
          <w:divBdr>
            <w:top w:val="none" w:sz="0" w:space="0" w:color="auto"/>
            <w:left w:val="none" w:sz="0" w:space="0" w:color="auto"/>
            <w:bottom w:val="none" w:sz="0" w:space="0" w:color="auto"/>
            <w:right w:val="none" w:sz="0" w:space="0" w:color="auto"/>
          </w:divBdr>
        </w:div>
        <w:div w:id="1734549334">
          <w:marLeft w:val="0"/>
          <w:marRight w:val="0"/>
          <w:marTop w:val="0"/>
          <w:marBottom w:val="0"/>
          <w:divBdr>
            <w:top w:val="none" w:sz="0" w:space="0" w:color="auto"/>
            <w:left w:val="none" w:sz="0" w:space="0" w:color="auto"/>
            <w:bottom w:val="none" w:sz="0" w:space="0" w:color="auto"/>
            <w:right w:val="none" w:sz="0" w:space="0" w:color="auto"/>
          </w:divBdr>
        </w:div>
        <w:div w:id="1854421177">
          <w:marLeft w:val="0"/>
          <w:marRight w:val="0"/>
          <w:marTop w:val="0"/>
          <w:marBottom w:val="0"/>
          <w:divBdr>
            <w:top w:val="none" w:sz="0" w:space="0" w:color="auto"/>
            <w:left w:val="none" w:sz="0" w:space="0" w:color="auto"/>
            <w:bottom w:val="none" w:sz="0" w:space="0" w:color="auto"/>
            <w:right w:val="none" w:sz="0" w:space="0" w:color="auto"/>
          </w:divBdr>
        </w:div>
        <w:div w:id="1873420908">
          <w:marLeft w:val="0"/>
          <w:marRight w:val="0"/>
          <w:marTop w:val="0"/>
          <w:marBottom w:val="0"/>
          <w:divBdr>
            <w:top w:val="none" w:sz="0" w:space="0" w:color="auto"/>
            <w:left w:val="none" w:sz="0" w:space="0" w:color="auto"/>
            <w:bottom w:val="none" w:sz="0" w:space="0" w:color="auto"/>
            <w:right w:val="none" w:sz="0" w:space="0" w:color="auto"/>
          </w:divBdr>
        </w:div>
        <w:div w:id="1894852860">
          <w:marLeft w:val="0"/>
          <w:marRight w:val="0"/>
          <w:marTop w:val="0"/>
          <w:marBottom w:val="0"/>
          <w:divBdr>
            <w:top w:val="none" w:sz="0" w:space="0" w:color="auto"/>
            <w:left w:val="none" w:sz="0" w:space="0" w:color="auto"/>
            <w:bottom w:val="none" w:sz="0" w:space="0" w:color="auto"/>
            <w:right w:val="none" w:sz="0" w:space="0" w:color="auto"/>
          </w:divBdr>
        </w:div>
        <w:div w:id="1939827386">
          <w:marLeft w:val="0"/>
          <w:marRight w:val="0"/>
          <w:marTop w:val="0"/>
          <w:marBottom w:val="0"/>
          <w:divBdr>
            <w:top w:val="none" w:sz="0" w:space="0" w:color="auto"/>
            <w:left w:val="none" w:sz="0" w:space="0" w:color="auto"/>
            <w:bottom w:val="none" w:sz="0" w:space="0" w:color="auto"/>
            <w:right w:val="none" w:sz="0" w:space="0" w:color="auto"/>
          </w:divBdr>
        </w:div>
        <w:div w:id="1942181514">
          <w:marLeft w:val="0"/>
          <w:marRight w:val="0"/>
          <w:marTop w:val="0"/>
          <w:marBottom w:val="0"/>
          <w:divBdr>
            <w:top w:val="none" w:sz="0" w:space="0" w:color="auto"/>
            <w:left w:val="none" w:sz="0" w:space="0" w:color="auto"/>
            <w:bottom w:val="none" w:sz="0" w:space="0" w:color="auto"/>
            <w:right w:val="none" w:sz="0" w:space="0" w:color="auto"/>
          </w:divBdr>
        </w:div>
        <w:div w:id="1959331150">
          <w:marLeft w:val="0"/>
          <w:marRight w:val="0"/>
          <w:marTop w:val="0"/>
          <w:marBottom w:val="0"/>
          <w:divBdr>
            <w:top w:val="none" w:sz="0" w:space="0" w:color="auto"/>
            <w:left w:val="none" w:sz="0" w:space="0" w:color="auto"/>
            <w:bottom w:val="none" w:sz="0" w:space="0" w:color="auto"/>
            <w:right w:val="none" w:sz="0" w:space="0" w:color="auto"/>
          </w:divBdr>
        </w:div>
        <w:div w:id="2054309857">
          <w:marLeft w:val="0"/>
          <w:marRight w:val="0"/>
          <w:marTop w:val="0"/>
          <w:marBottom w:val="0"/>
          <w:divBdr>
            <w:top w:val="none" w:sz="0" w:space="0" w:color="auto"/>
            <w:left w:val="none" w:sz="0" w:space="0" w:color="auto"/>
            <w:bottom w:val="none" w:sz="0" w:space="0" w:color="auto"/>
            <w:right w:val="none" w:sz="0" w:space="0" w:color="auto"/>
          </w:divBdr>
        </w:div>
        <w:div w:id="2056001191">
          <w:marLeft w:val="0"/>
          <w:marRight w:val="0"/>
          <w:marTop w:val="0"/>
          <w:marBottom w:val="0"/>
          <w:divBdr>
            <w:top w:val="none" w:sz="0" w:space="0" w:color="auto"/>
            <w:left w:val="none" w:sz="0" w:space="0" w:color="auto"/>
            <w:bottom w:val="none" w:sz="0" w:space="0" w:color="auto"/>
            <w:right w:val="none" w:sz="0" w:space="0" w:color="auto"/>
          </w:divBdr>
        </w:div>
        <w:div w:id="2058359655">
          <w:marLeft w:val="0"/>
          <w:marRight w:val="0"/>
          <w:marTop w:val="0"/>
          <w:marBottom w:val="0"/>
          <w:divBdr>
            <w:top w:val="none" w:sz="0" w:space="0" w:color="auto"/>
            <w:left w:val="none" w:sz="0" w:space="0" w:color="auto"/>
            <w:bottom w:val="none" w:sz="0" w:space="0" w:color="auto"/>
            <w:right w:val="none" w:sz="0" w:space="0" w:color="auto"/>
          </w:divBdr>
        </w:div>
        <w:div w:id="208787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s@agssistema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s@agssistema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nts@agssistemas.lv" TargetMode="External"/><Relationship Id="rId4" Type="http://schemas.openxmlformats.org/officeDocument/2006/relationships/settings" Target="settings.xml"/><Relationship Id="rId9" Type="http://schemas.openxmlformats.org/officeDocument/2006/relationships/hyperlink" Target="mailto:gints@agssistemas.lv"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LEGISSUM%3An26026" TargetMode="External"/><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A7951-7F41-40DD-A3C9-7AA8A337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10778</Words>
  <Characters>61435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Nolikums</vt:lpstr>
    </vt:vector>
  </TitlesOfParts>
  <Company>VSAA</Company>
  <LinksUpToDate>false</LinksUpToDate>
  <CharactersWithSpaces>72069</CharactersWithSpaces>
  <SharedDoc>false</SharedDoc>
  <HLinks>
    <vt:vector size="234" baseType="variant">
      <vt:variant>
        <vt:i4>7274528</vt:i4>
      </vt:variant>
      <vt:variant>
        <vt:i4>171</vt:i4>
      </vt:variant>
      <vt:variant>
        <vt:i4>0</vt:i4>
      </vt:variant>
      <vt:variant>
        <vt:i4>5</vt:i4>
      </vt:variant>
      <vt:variant>
        <vt:lpwstr>http://www.eis.gov.lv/</vt:lpwstr>
      </vt:variant>
      <vt:variant>
        <vt:lpwstr/>
      </vt: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6291573</vt:i4>
      </vt:variant>
      <vt:variant>
        <vt:i4>159</vt:i4>
      </vt:variant>
      <vt:variant>
        <vt:i4>0</vt:i4>
      </vt:variant>
      <vt:variant>
        <vt:i4>5</vt:i4>
      </vt:variant>
      <vt:variant>
        <vt:lpwstr>http://espd.eis.gov.lv/</vt:lpwstr>
      </vt:variant>
      <vt:variant>
        <vt:lpwstr/>
      </vt:variant>
      <vt:variant>
        <vt:i4>6881364</vt:i4>
      </vt:variant>
      <vt:variant>
        <vt:i4>156</vt:i4>
      </vt:variant>
      <vt:variant>
        <vt:i4>0</vt:i4>
      </vt:variant>
      <vt:variant>
        <vt:i4>5</vt:i4>
      </vt:variant>
      <vt:variant>
        <vt:lpwstr>https://www.iub.gov.lv/sites/default/files/upload/skaidrojums_mazajie_videjie_uzn.pdf</vt:lpwstr>
      </vt:variant>
      <vt:variant>
        <vt:lpwstr/>
      </vt:variant>
      <vt:variant>
        <vt:i4>7274528</vt:i4>
      </vt:variant>
      <vt:variant>
        <vt:i4>153</vt:i4>
      </vt:variant>
      <vt:variant>
        <vt:i4>0</vt:i4>
      </vt:variant>
      <vt:variant>
        <vt:i4>5</vt:i4>
      </vt:variant>
      <vt:variant>
        <vt:lpwstr>http://www.eis.gov.lv/</vt:lpwstr>
      </vt:variant>
      <vt:variant>
        <vt:lpwstr/>
      </vt:variant>
      <vt:variant>
        <vt:i4>6946888</vt:i4>
      </vt:variant>
      <vt:variant>
        <vt:i4>150</vt:i4>
      </vt:variant>
      <vt:variant>
        <vt:i4>0</vt:i4>
      </vt:variant>
      <vt:variant>
        <vt:i4>5</vt:i4>
      </vt:variant>
      <vt:variant>
        <vt:lpwstr>mailto:agris@ekodoma.lv</vt:lpwstr>
      </vt:variant>
      <vt:variant>
        <vt:lpwstr/>
      </vt:variant>
      <vt:variant>
        <vt:i4>7798797</vt:i4>
      </vt:variant>
      <vt:variant>
        <vt:i4>147</vt:i4>
      </vt:variant>
      <vt:variant>
        <vt:i4>0</vt:i4>
      </vt:variant>
      <vt:variant>
        <vt:i4>5</vt:i4>
      </vt:variant>
      <vt:variant>
        <vt:lpwstr>mailto:Mara.Zeipina@tukums.lv</vt:lpwstr>
      </vt:variant>
      <vt:variant>
        <vt:lpwstr/>
      </vt:variant>
      <vt:variant>
        <vt:i4>7274528</vt:i4>
      </vt:variant>
      <vt:variant>
        <vt:i4>144</vt:i4>
      </vt:variant>
      <vt:variant>
        <vt:i4>0</vt:i4>
      </vt:variant>
      <vt:variant>
        <vt:i4>5</vt:i4>
      </vt:variant>
      <vt:variant>
        <vt:lpwstr>http://www.eis.gov.lv/</vt:lpwstr>
      </vt:variant>
      <vt:variant>
        <vt:lpwstr/>
      </vt:variant>
      <vt:variant>
        <vt:i4>7274528</vt:i4>
      </vt:variant>
      <vt:variant>
        <vt:i4>141</vt:i4>
      </vt:variant>
      <vt:variant>
        <vt:i4>0</vt:i4>
      </vt:variant>
      <vt:variant>
        <vt:i4>5</vt:i4>
      </vt:variant>
      <vt:variant>
        <vt:lpwstr>http://www.eis.gov.lv/</vt:lpwstr>
      </vt:variant>
      <vt:variant>
        <vt:lpwstr/>
      </vt:variant>
      <vt:variant>
        <vt:i4>7274528</vt:i4>
      </vt:variant>
      <vt:variant>
        <vt:i4>138</vt:i4>
      </vt:variant>
      <vt:variant>
        <vt:i4>0</vt:i4>
      </vt:variant>
      <vt:variant>
        <vt:i4>5</vt:i4>
      </vt:variant>
      <vt:variant>
        <vt:lpwstr>http://www.eis.gov.lv/</vt:lpwstr>
      </vt:variant>
      <vt:variant>
        <vt:lpwstr/>
      </vt:variant>
      <vt:variant>
        <vt:i4>4259909</vt:i4>
      </vt:variant>
      <vt:variant>
        <vt:i4>135</vt:i4>
      </vt:variant>
      <vt:variant>
        <vt:i4>0</vt:i4>
      </vt:variant>
      <vt:variant>
        <vt:i4>5</vt:i4>
      </vt:variant>
      <vt:variant>
        <vt:lpwstr>https://www.eis.gov.lv/EKEIS/Supplier</vt:lpwstr>
      </vt:variant>
      <vt:variant>
        <vt:lpwstr/>
      </vt:variant>
      <vt:variant>
        <vt:i4>4259909</vt:i4>
      </vt:variant>
      <vt:variant>
        <vt:i4>132</vt:i4>
      </vt:variant>
      <vt:variant>
        <vt:i4>0</vt:i4>
      </vt:variant>
      <vt:variant>
        <vt:i4>5</vt:i4>
      </vt:variant>
      <vt:variant>
        <vt:lpwstr>https://www.eis.gov.lv/EKEIS/Supplier</vt:lpwstr>
      </vt:variant>
      <vt:variant>
        <vt:lpwstr/>
      </vt:variant>
      <vt:variant>
        <vt:i4>4259909</vt:i4>
      </vt:variant>
      <vt:variant>
        <vt:i4>129</vt:i4>
      </vt:variant>
      <vt:variant>
        <vt:i4>0</vt:i4>
      </vt:variant>
      <vt:variant>
        <vt:i4>5</vt:i4>
      </vt:variant>
      <vt:variant>
        <vt:lpwstr>https://www.eis.gov.lv/EKEIS/Supplier</vt:lpwstr>
      </vt:variant>
      <vt:variant>
        <vt:lpwstr/>
      </vt:variant>
      <vt:variant>
        <vt:i4>3407900</vt:i4>
      </vt:variant>
      <vt:variant>
        <vt:i4>126</vt:i4>
      </vt:variant>
      <vt:variant>
        <vt:i4>0</vt:i4>
      </vt:variant>
      <vt:variant>
        <vt:i4>5</vt:i4>
      </vt:variant>
      <vt:variant>
        <vt:lpwstr>mailto:dome@tukums.lv</vt:lpwstr>
      </vt:variant>
      <vt:variant>
        <vt:lpwstr/>
      </vt:variant>
      <vt:variant>
        <vt:i4>1114167</vt:i4>
      </vt:variant>
      <vt:variant>
        <vt:i4>120</vt:i4>
      </vt:variant>
      <vt:variant>
        <vt:i4>0</vt:i4>
      </vt:variant>
      <vt:variant>
        <vt:i4>5</vt:i4>
      </vt:variant>
      <vt:variant>
        <vt:lpwstr/>
      </vt:variant>
      <vt:variant>
        <vt:lpwstr>_Toc536612515</vt:lpwstr>
      </vt:variant>
      <vt:variant>
        <vt:i4>1114167</vt:i4>
      </vt:variant>
      <vt:variant>
        <vt:i4>117</vt:i4>
      </vt:variant>
      <vt:variant>
        <vt:i4>0</vt:i4>
      </vt:variant>
      <vt:variant>
        <vt:i4>5</vt:i4>
      </vt:variant>
      <vt:variant>
        <vt:lpwstr/>
      </vt:variant>
      <vt:variant>
        <vt:lpwstr>_Toc536612514</vt:lpwstr>
      </vt:variant>
      <vt:variant>
        <vt:i4>1114167</vt:i4>
      </vt:variant>
      <vt:variant>
        <vt:i4>114</vt:i4>
      </vt:variant>
      <vt:variant>
        <vt:i4>0</vt:i4>
      </vt:variant>
      <vt:variant>
        <vt:i4>5</vt:i4>
      </vt:variant>
      <vt:variant>
        <vt:lpwstr/>
      </vt:variant>
      <vt:variant>
        <vt:lpwstr>_Toc536612513</vt:lpwstr>
      </vt:variant>
      <vt:variant>
        <vt:i4>1114167</vt:i4>
      </vt:variant>
      <vt:variant>
        <vt:i4>111</vt:i4>
      </vt:variant>
      <vt:variant>
        <vt:i4>0</vt:i4>
      </vt:variant>
      <vt:variant>
        <vt:i4>5</vt:i4>
      </vt:variant>
      <vt:variant>
        <vt:lpwstr/>
      </vt:variant>
      <vt:variant>
        <vt:lpwstr>_Toc536612512</vt:lpwstr>
      </vt:variant>
      <vt:variant>
        <vt:i4>1114167</vt:i4>
      </vt:variant>
      <vt:variant>
        <vt:i4>105</vt:i4>
      </vt:variant>
      <vt:variant>
        <vt:i4>0</vt:i4>
      </vt:variant>
      <vt:variant>
        <vt:i4>5</vt:i4>
      </vt:variant>
      <vt:variant>
        <vt:lpwstr/>
      </vt:variant>
      <vt:variant>
        <vt:lpwstr>_Toc536612511</vt:lpwstr>
      </vt:variant>
      <vt:variant>
        <vt:i4>1114167</vt:i4>
      </vt:variant>
      <vt:variant>
        <vt:i4>99</vt:i4>
      </vt:variant>
      <vt:variant>
        <vt:i4>0</vt:i4>
      </vt:variant>
      <vt:variant>
        <vt:i4>5</vt:i4>
      </vt:variant>
      <vt:variant>
        <vt:lpwstr/>
      </vt:variant>
      <vt:variant>
        <vt:lpwstr>_Toc536612510</vt:lpwstr>
      </vt:variant>
      <vt:variant>
        <vt:i4>1048631</vt:i4>
      </vt:variant>
      <vt:variant>
        <vt:i4>93</vt:i4>
      </vt:variant>
      <vt:variant>
        <vt:i4>0</vt:i4>
      </vt:variant>
      <vt:variant>
        <vt:i4>5</vt:i4>
      </vt:variant>
      <vt:variant>
        <vt:lpwstr/>
      </vt:variant>
      <vt:variant>
        <vt:lpwstr>_Toc536612509</vt:lpwstr>
      </vt:variant>
      <vt:variant>
        <vt:i4>1048631</vt:i4>
      </vt:variant>
      <vt:variant>
        <vt:i4>87</vt:i4>
      </vt:variant>
      <vt:variant>
        <vt:i4>0</vt:i4>
      </vt:variant>
      <vt:variant>
        <vt:i4>5</vt:i4>
      </vt:variant>
      <vt:variant>
        <vt:lpwstr/>
      </vt:variant>
      <vt:variant>
        <vt:lpwstr>_Toc536612508</vt:lpwstr>
      </vt:variant>
      <vt:variant>
        <vt:i4>1966131</vt:i4>
      </vt:variant>
      <vt:variant>
        <vt:i4>80</vt:i4>
      </vt:variant>
      <vt:variant>
        <vt:i4>0</vt:i4>
      </vt:variant>
      <vt:variant>
        <vt:i4>5</vt:i4>
      </vt:variant>
      <vt:variant>
        <vt:lpwstr/>
      </vt:variant>
      <vt:variant>
        <vt:lpwstr>_Toc16685512</vt:lpwstr>
      </vt:variant>
      <vt:variant>
        <vt:i4>1900595</vt:i4>
      </vt:variant>
      <vt:variant>
        <vt:i4>74</vt:i4>
      </vt:variant>
      <vt:variant>
        <vt:i4>0</vt:i4>
      </vt:variant>
      <vt:variant>
        <vt:i4>5</vt:i4>
      </vt:variant>
      <vt:variant>
        <vt:lpwstr/>
      </vt:variant>
      <vt:variant>
        <vt:lpwstr>_Toc16685511</vt:lpwstr>
      </vt:variant>
      <vt:variant>
        <vt:i4>1835059</vt:i4>
      </vt:variant>
      <vt:variant>
        <vt:i4>68</vt:i4>
      </vt:variant>
      <vt:variant>
        <vt:i4>0</vt:i4>
      </vt:variant>
      <vt:variant>
        <vt:i4>5</vt:i4>
      </vt:variant>
      <vt:variant>
        <vt:lpwstr/>
      </vt:variant>
      <vt:variant>
        <vt:lpwstr>_Toc16685510</vt:lpwstr>
      </vt:variant>
      <vt:variant>
        <vt:i4>1376306</vt:i4>
      </vt:variant>
      <vt:variant>
        <vt:i4>62</vt:i4>
      </vt:variant>
      <vt:variant>
        <vt:i4>0</vt:i4>
      </vt:variant>
      <vt:variant>
        <vt:i4>5</vt:i4>
      </vt:variant>
      <vt:variant>
        <vt:lpwstr/>
      </vt:variant>
      <vt:variant>
        <vt:lpwstr>_Toc16685509</vt:lpwstr>
      </vt:variant>
      <vt:variant>
        <vt:i4>1310770</vt:i4>
      </vt:variant>
      <vt:variant>
        <vt:i4>56</vt:i4>
      </vt:variant>
      <vt:variant>
        <vt:i4>0</vt:i4>
      </vt:variant>
      <vt:variant>
        <vt:i4>5</vt:i4>
      </vt:variant>
      <vt:variant>
        <vt:lpwstr/>
      </vt:variant>
      <vt:variant>
        <vt:lpwstr>_Toc16685508</vt:lpwstr>
      </vt:variant>
      <vt:variant>
        <vt:i4>1769522</vt:i4>
      </vt:variant>
      <vt:variant>
        <vt:i4>50</vt:i4>
      </vt:variant>
      <vt:variant>
        <vt:i4>0</vt:i4>
      </vt:variant>
      <vt:variant>
        <vt:i4>5</vt:i4>
      </vt:variant>
      <vt:variant>
        <vt:lpwstr/>
      </vt:variant>
      <vt:variant>
        <vt:lpwstr>_Toc16685507</vt:lpwstr>
      </vt:variant>
      <vt:variant>
        <vt:i4>1572914</vt:i4>
      </vt:variant>
      <vt:variant>
        <vt:i4>44</vt:i4>
      </vt:variant>
      <vt:variant>
        <vt:i4>0</vt:i4>
      </vt:variant>
      <vt:variant>
        <vt:i4>5</vt:i4>
      </vt:variant>
      <vt:variant>
        <vt:lpwstr/>
      </vt:variant>
      <vt:variant>
        <vt:lpwstr>_Toc16685504</vt:lpwstr>
      </vt:variant>
      <vt:variant>
        <vt:i4>2031666</vt:i4>
      </vt:variant>
      <vt:variant>
        <vt:i4>38</vt:i4>
      </vt:variant>
      <vt:variant>
        <vt:i4>0</vt:i4>
      </vt:variant>
      <vt:variant>
        <vt:i4>5</vt:i4>
      </vt:variant>
      <vt:variant>
        <vt:lpwstr/>
      </vt:variant>
      <vt:variant>
        <vt:lpwstr>_Toc16685503</vt:lpwstr>
      </vt:variant>
      <vt:variant>
        <vt:i4>1966130</vt:i4>
      </vt:variant>
      <vt:variant>
        <vt:i4>32</vt:i4>
      </vt:variant>
      <vt:variant>
        <vt:i4>0</vt:i4>
      </vt:variant>
      <vt:variant>
        <vt:i4>5</vt:i4>
      </vt:variant>
      <vt:variant>
        <vt:lpwstr/>
      </vt:variant>
      <vt:variant>
        <vt:lpwstr>_Toc16685502</vt:lpwstr>
      </vt:variant>
      <vt:variant>
        <vt:i4>1900594</vt:i4>
      </vt:variant>
      <vt:variant>
        <vt:i4>26</vt:i4>
      </vt:variant>
      <vt:variant>
        <vt:i4>0</vt:i4>
      </vt:variant>
      <vt:variant>
        <vt:i4>5</vt:i4>
      </vt:variant>
      <vt:variant>
        <vt:lpwstr/>
      </vt:variant>
      <vt:variant>
        <vt:lpwstr>_Toc16685501</vt:lpwstr>
      </vt:variant>
      <vt:variant>
        <vt:i4>1835058</vt:i4>
      </vt:variant>
      <vt:variant>
        <vt:i4>20</vt:i4>
      </vt:variant>
      <vt:variant>
        <vt:i4>0</vt:i4>
      </vt:variant>
      <vt:variant>
        <vt:i4>5</vt:i4>
      </vt:variant>
      <vt:variant>
        <vt:lpwstr/>
      </vt:variant>
      <vt:variant>
        <vt:lpwstr>_Toc16685500</vt:lpwstr>
      </vt:variant>
      <vt:variant>
        <vt:i4>1310779</vt:i4>
      </vt:variant>
      <vt:variant>
        <vt:i4>14</vt:i4>
      </vt:variant>
      <vt:variant>
        <vt:i4>0</vt:i4>
      </vt:variant>
      <vt:variant>
        <vt:i4>5</vt:i4>
      </vt:variant>
      <vt:variant>
        <vt:lpwstr/>
      </vt:variant>
      <vt:variant>
        <vt:lpwstr>_Toc16685499</vt:lpwstr>
      </vt:variant>
      <vt:variant>
        <vt:i4>1376315</vt:i4>
      </vt:variant>
      <vt:variant>
        <vt:i4>8</vt:i4>
      </vt:variant>
      <vt:variant>
        <vt:i4>0</vt:i4>
      </vt:variant>
      <vt:variant>
        <vt:i4>5</vt:i4>
      </vt:variant>
      <vt:variant>
        <vt:lpwstr/>
      </vt:variant>
      <vt:variant>
        <vt:lpwstr>_Toc16685498</vt:lpwstr>
      </vt:variant>
      <vt:variant>
        <vt:i4>1703995</vt:i4>
      </vt:variant>
      <vt:variant>
        <vt:i4>2</vt:i4>
      </vt:variant>
      <vt:variant>
        <vt:i4>0</vt:i4>
      </vt:variant>
      <vt:variant>
        <vt:i4>5</vt:i4>
      </vt:variant>
      <vt:variant>
        <vt:lpwstr/>
      </vt:variant>
      <vt:variant>
        <vt:lpwstr>_Toc16685497</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Autors</dc:creator>
  <cp:keywords>Paraugnolikums - būvdarbi</cp:keywords>
  <cp:lastModifiedBy>Agne Susta</cp:lastModifiedBy>
  <cp:revision>14</cp:revision>
  <cp:lastPrinted>2019-08-22T13:46:00Z</cp:lastPrinted>
  <dcterms:created xsi:type="dcterms:W3CDTF">2025-08-28T14:22:00Z</dcterms:created>
  <dcterms:modified xsi:type="dcterms:W3CDTF">2025-09-07T07:00:00Z</dcterms:modified>
</cp:coreProperties>
</file>