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A040" w14:textId="77777777" w:rsidR="002C195E" w:rsidRPr="00604239" w:rsidRDefault="00654AA4">
      <w:pPr>
        <w:pBdr>
          <w:top w:val="nil"/>
          <w:left w:val="nil"/>
          <w:bottom w:val="nil"/>
          <w:right w:val="nil"/>
          <w:between w:val="nil"/>
        </w:pBdr>
        <w:tabs>
          <w:tab w:val="left" w:pos="8080"/>
        </w:tabs>
        <w:ind w:right="7"/>
        <w:jc w:val="center"/>
        <w:rPr>
          <w:rFonts w:ascii="Times New Roman" w:eastAsia="Times New Roman" w:hAnsi="Times New Roman" w:cs="Times New Roman"/>
          <w:b/>
        </w:rPr>
      </w:pPr>
      <w:r w:rsidRPr="00604239">
        <w:rPr>
          <w:rFonts w:ascii="Times New Roman" w:eastAsia="Times New Roman" w:hAnsi="Times New Roman" w:cs="Times New Roman"/>
          <w:b/>
        </w:rPr>
        <w:t>IEPIRKUMA</w:t>
      </w:r>
    </w:p>
    <w:p w14:paraId="219BB34D" w14:textId="77777777" w:rsidR="00DD5E12" w:rsidRDefault="00DD5E12">
      <w:pPr>
        <w:pBdr>
          <w:top w:val="nil"/>
          <w:left w:val="nil"/>
          <w:bottom w:val="nil"/>
          <w:right w:val="nil"/>
          <w:between w:val="nil"/>
        </w:pBdr>
        <w:tabs>
          <w:tab w:val="left" w:pos="8080"/>
        </w:tabs>
        <w:ind w:right="7"/>
        <w:jc w:val="center"/>
        <w:rPr>
          <w:rFonts w:ascii="Times New Roman" w:eastAsia="Times New Roman" w:hAnsi="Times New Roman" w:cs="Times New Roman"/>
          <w:b/>
        </w:rPr>
      </w:pPr>
      <w:r>
        <w:rPr>
          <w:rFonts w:ascii="Times New Roman" w:eastAsia="Times New Roman" w:hAnsi="Times New Roman" w:cs="Times New Roman"/>
          <w:b/>
        </w:rPr>
        <w:t>Materiālu un komponenšu iegāde pētniecisko darbu ietvaros</w:t>
      </w:r>
    </w:p>
    <w:p w14:paraId="225F90CB" w14:textId="2E933631" w:rsidR="002C195E" w:rsidRDefault="00DD5E12">
      <w:pPr>
        <w:pBdr>
          <w:top w:val="nil"/>
          <w:left w:val="nil"/>
          <w:bottom w:val="nil"/>
          <w:right w:val="nil"/>
          <w:between w:val="nil"/>
        </w:pBdr>
        <w:tabs>
          <w:tab w:val="left" w:pos="8080"/>
        </w:tabs>
        <w:ind w:right="7"/>
        <w:jc w:val="center"/>
        <w:rPr>
          <w:rFonts w:ascii="Times New Roman" w:eastAsia="Times New Roman" w:hAnsi="Times New Roman" w:cs="Times New Roman"/>
          <w:b/>
        </w:rPr>
      </w:pPr>
      <w:r>
        <w:rPr>
          <w:rFonts w:ascii="Times New Roman" w:eastAsia="Times New Roman" w:hAnsi="Times New Roman" w:cs="Times New Roman"/>
          <w:b/>
        </w:rPr>
        <w:t>saistībā ar bezpilota lidaparātu un to saistītā aprīkojuma izstrādi</w:t>
      </w:r>
    </w:p>
    <w:p w14:paraId="6092B99C" w14:textId="77777777" w:rsidR="00DD5E12" w:rsidRPr="00604239" w:rsidRDefault="00DD5E12">
      <w:pPr>
        <w:pBdr>
          <w:top w:val="nil"/>
          <w:left w:val="nil"/>
          <w:bottom w:val="nil"/>
          <w:right w:val="nil"/>
          <w:between w:val="nil"/>
        </w:pBdr>
        <w:tabs>
          <w:tab w:val="left" w:pos="8080"/>
        </w:tabs>
        <w:ind w:right="7"/>
        <w:jc w:val="center"/>
        <w:rPr>
          <w:rFonts w:ascii="Times New Roman" w:eastAsia="Times New Roman" w:hAnsi="Times New Roman" w:cs="Times New Roman"/>
          <w:b/>
        </w:rPr>
      </w:pPr>
    </w:p>
    <w:p w14:paraId="4742718B" w14:textId="258D63E9" w:rsidR="002C195E" w:rsidRPr="00604239" w:rsidRDefault="00654AA4">
      <w:pPr>
        <w:pBdr>
          <w:top w:val="nil"/>
          <w:left w:val="nil"/>
          <w:bottom w:val="nil"/>
          <w:right w:val="nil"/>
          <w:between w:val="nil"/>
        </w:pBdr>
        <w:tabs>
          <w:tab w:val="left" w:pos="8080"/>
        </w:tabs>
        <w:ind w:right="7"/>
        <w:jc w:val="center"/>
        <w:rPr>
          <w:rFonts w:ascii="Times New Roman" w:eastAsia="Times New Roman" w:hAnsi="Times New Roman" w:cs="Times New Roman"/>
          <w:b/>
        </w:rPr>
      </w:pPr>
      <w:r w:rsidRPr="00604239">
        <w:rPr>
          <w:rFonts w:ascii="Times New Roman" w:eastAsia="Times New Roman" w:hAnsi="Times New Roman" w:cs="Times New Roman"/>
          <w:b/>
        </w:rPr>
        <w:t xml:space="preserve">Identifikācijas Nr. </w:t>
      </w:r>
      <w:r w:rsidR="00DD5E12" w:rsidRPr="00DD5E12">
        <w:rPr>
          <w:rFonts w:ascii="Times New Roman" w:eastAsia="Times New Roman" w:hAnsi="Times New Roman" w:cs="Times New Roman"/>
          <w:b/>
        </w:rPr>
        <w:t>PI_2025/0</w:t>
      </w:r>
      <w:r w:rsidR="00DD5E12">
        <w:rPr>
          <w:rFonts w:ascii="Times New Roman" w:eastAsia="Times New Roman" w:hAnsi="Times New Roman" w:cs="Times New Roman"/>
          <w:b/>
        </w:rPr>
        <w:t>3</w:t>
      </w:r>
    </w:p>
    <w:p w14:paraId="5B0ACB5E" w14:textId="77777777" w:rsidR="002C195E" w:rsidRPr="00604239" w:rsidRDefault="00654AA4">
      <w:pPr>
        <w:pBdr>
          <w:top w:val="nil"/>
          <w:left w:val="nil"/>
          <w:bottom w:val="nil"/>
          <w:right w:val="nil"/>
          <w:between w:val="nil"/>
        </w:pBdr>
        <w:tabs>
          <w:tab w:val="left" w:pos="8080"/>
        </w:tabs>
        <w:ind w:right="7"/>
        <w:jc w:val="center"/>
        <w:rPr>
          <w:rFonts w:ascii="Times New Roman" w:eastAsia="Times New Roman" w:hAnsi="Times New Roman" w:cs="Times New Roman"/>
          <w:b/>
        </w:rPr>
      </w:pPr>
      <w:r w:rsidRPr="00604239">
        <w:rPr>
          <w:rFonts w:ascii="Times New Roman" w:eastAsia="Times New Roman" w:hAnsi="Times New Roman" w:cs="Times New Roman"/>
          <w:b/>
        </w:rPr>
        <w:t>NOLIKUMS</w:t>
      </w:r>
    </w:p>
    <w:p w14:paraId="4828C83D" w14:textId="77777777" w:rsidR="002C195E" w:rsidRPr="00604239" w:rsidRDefault="00654AA4">
      <w:pPr>
        <w:pBdr>
          <w:top w:val="nil"/>
          <w:left w:val="nil"/>
          <w:bottom w:val="nil"/>
          <w:right w:val="nil"/>
          <w:between w:val="nil"/>
        </w:pBdr>
        <w:ind w:right="7"/>
        <w:rPr>
          <w:rFonts w:ascii="Times New Roman" w:eastAsia="Times New Roman" w:hAnsi="Times New Roman" w:cs="Times New Roman"/>
          <w:b/>
        </w:rPr>
      </w:pPr>
      <w:r w:rsidRPr="00604239">
        <w:rPr>
          <w:rFonts w:ascii="Times New Roman" w:eastAsia="Times New Roman" w:hAnsi="Times New Roman" w:cs="Times New Roman"/>
          <w:b/>
        </w:rPr>
        <w:t>Vieta: Rīga</w:t>
      </w:r>
    </w:p>
    <w:p w14:paraId="5F96A5FF" w14:textId="1A2819B3" w:rsidR="002C195E" w:rsidRPr="00604239" w:rsidRDefault="00654AA4">
      <w:pPr>
        <w:pBdr>
          <w:top w:val="nil"/>
          <w:left w:val="nil"/>
          <w:bottom w:val="nil"/>
          <w:right w:val="nil"/>
          <w:between w:val="nil"/>
        </w:pBdr>
        <w:ind w:right="7"/>
        <w:rPr>
          <w:rFonts w:ascii="Times New Roman" w:eastAsia="Times New Roman" w:hAnsi="Times New Roman" w:cs="Times New Roman"/>
          <w:b/>
        </w:rPr>
      </w:pPr>
      <w:r w:rsidRPr="00604239">
        <w:rPr>
          <w:rFonts w:ascii="Times New Roman" w:eastAsia="Times New Roman" w:hAnsi="Times New Roman" w:cs="Times New Roman"/>
          <w:b/>
        </w:rPr>
        <w:t>Datums:</w:t>
      </w:r>
      <w:r w:rsidR="00DD5E12">
        <w:rPr>
          <w:rFonts w:ascii="Times New Roman" w:eastAsia="Times New Roman" w:hAnsi="Times New Roman" w:cs="Times New Roman"/>
          <w:b/>
        </w:rPr>
        <w:t xml:space="preserve"> </w:t>
      </w:r>
      <w:r w:rsidR="00D312ED">
        <w:rPr>
          <w:rFonts w:ascii="Times New Roman" w:eastAsia="Times New Roman" w:hAnsi="Times New Roman" w:cs="Times New Roman"/>
          <w:b/>
        </w:rPr>
        <w:t>11</w:t>
      </w:r>
      <w:r w:rsidRPr="00604239">
        <w:rPr>
          <w:rFonts w:ascii="Times New Roman" w:eastAsia="Times New Roman" w:hAnsi="Times New Roman" w:cs="Times New Roman"/>
          <w:b/>
        </w:rPr>
        <w:t>.0</w:t>
      </w:r>
      <w:r w:rsidR="00DD5E12">
        <w:rPr>
          <w:rFonts w:ascii="Times New Roman" w:eastAsia="Times New Roman" w:hAnsi="Times New Roman" w:cs="Times New Roman"/>
          <w:b/>
        </w:rPr>
        <w:t>9</w:t>
      </w:r>
      <w:r w:rsidRPr="00604239">
        <w:rPr>
          <w:rFonts w:ascii="Times New Roman" w:eastAsia="Times New Roman" w:hAnsi="Times New Roman" w:cs="Times New Roman"/>
          <w:b/>
        </w:rPr>
        <w:t>.2025</w:t>
      </w:r>
    </w:p>
    <w:p w14:paraId="316B1FAC" w14:textId="3B9A72CB" w:rsidR="002C195E" w:rsidRDefault="002C195E">
      <w:pPr>
        <w:pBdr>
          <w:top w:val="nil"/>
          <w:left w:val="nil"/>
          <w:bottom w:val="nil"/>
          <w:right w:val="nil"/>
          <w:between w:val="nil"/>
        </w:pBdr>
        <w:ind w:right="7"/>
        <w:rPr>
          <w:rFonts w:ascii="Times New Roman" w:eastAsia="Times New Roman" w:hAnsi="Times New Roman" w:cs="Times New Roman"/>
          <w:b/>
        </w:rPr>
      </w:pPr>
    </w:p>
    <w:p w14:paraId="75AAE2DF" w14:textId="48017C62" w:rsidR="002C195E" w:rsidRPr="00604239" w:rsidRDefault="00654AA4" w:rsidP="00EF5A4F">
      <w:pPr>
        <w:numPr>
          <w:ilvl w:val="0"/>
          <w:numId w:val="2"/>
        </w:numPr>
        <w:pBdr>
          <w:top w:val="nil"/>
          <w:left w:val="nil"/>
          <w:bottom w:val="nil"/>
          <w:right w:val="nil"/>
          <w:between w:val="nil"/>
        </w:pBdr>
        <w:tabs>
          <w:tab w:val="left" w:pos="977"/>
          <w:tab w:val="left" w:pos="978"/>
        </w:tabs>
        <w:ind w:right="7"/>
        <w:jc w:val="both"/>
        <w:rPr>
          <w:rFonts w:ascii="Times New Roman" w:eastAsia="Times New Roman" w:hAnsi="Times New Roman" w:cs="Times New Roman"/>
          <w:b/>
        </w:rPr>
      </w:pPr>
      <w:r w:rsidRPr="00604239">
        <w:rPr>
          <w:rFonts w:ascii="Times New Roman" w:eastAsia="Times New Roman" w:hAnsi="Times New Roman" w:cs="Times New Roman"/>
          <w:b/>
        </w:rPr>
        <w:t>Vispārīgas ziņas par Pasūtītāju</w:t>
      </w:r>
      <w:r w:rsidR="00EF5A4F">
        <w:rPr>
          <w:rFonts w:ascii="Times New Roman" w:eastAsia="Times New Roman" w:hAnsi="Times New Roman" w:cs="Times New Roman"/>
          <w:b/>
        </w:rPr>
        <w:t>:</w:t>
      </w:r>
    </w:p>
    <w:p w14:paraId="37CE799A" w14:textId="77777777" w:rsidR="002C195E" w:rsidRPr="00604239" w:rsidRDefault="00654AA4">
      <w:pPr>
        <w:numPr>
          <w:ilvl w:val="1"/>
          <w:numId w:val="1"/>
        </w:numPr>
        <w:pBdr>
          <w:top w:val="nil"/>
          <w:left w:val="nil"/>
          <w:bottom w:val="nil"/>
          <w:right w:val="nil"/>
          <w:between w:val="nil"/>
        </w:pBdr>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DK UNITY SIA (turpmāk – Pasūtītājs);</w:t>
      </w:r>
    </w:p>
    <w:p w14:paraId="071BD4B4" w14:textId="78D4AB27" w:rsidR="002C195E" w:rsidRPr="00604239" w:rsidRDefault="00654AA4">
      <w:pPr>
        <w:numPr>
          <w:ilvl w:val="1"/>
          <w:numId w:val="1"/>
        </w:numPr>
        <w:pBdr>
          <w:top w:val="nil"/>
          <w:left w:val="nil"/>
          <w:bottom w:val="nil"/>
          <w:right w:val="nil"/>
          <w:between w:val="nil"/>
        </w:pBdr>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 xml:space="preserve">Juridiskā adrese: Rīga, </w:t>
      </w:r>
      <w:r w:rsidR="00DD5E12" w:rsidRPr="00DD5E12">
        <w:rPr>
          <w:rFonts w:ascii="Times New Roman" w:eastAsia="Times New Roman" w:hAnsi="Times New Roman" w:cs="Times New Roman"/>
        </w:rPr>
        <w:t>Ulbrokas iela 23</w:t>
      </w:r>
      <w:r w:rsidRPr="00604239">
        <w:rPr>
          <w:rFonts w:ascii="Times New Roman" w:eastAsia="Times New Roman" w:hAnsi="Times New Roman" w:cs="Times New Roman"/>
        </w:rPr>
        <w:t>, LV-10</w:t>
      </w:r>
      <w:r w:rsidR="00DD5E12">
        <w:rPr>
          <w:rFonts w:ascii="Times New Roman" w:eastAsia="Times New Roman" w:hAnsi="Times New Roman" w:cs="Times New Roman"/>
        </w:rPr>
        <w:t>21</w:t>
      </w:r>
      <w:r w:rsidRPr="00604239">
        <w:rPr>
          <w:rFonts w:ascii="Times New Roman" w:eastAsia="Times New Roman" w:hAnsi="Times New Roman" w:cs="Times New Roman"/>
        </w:rPr>
        <w:t>;</w:t>
      </w:r>
    </w:p>
    <w:p w14:paraId="51BBA301" w14:textId="77777777" w:rsidR="002C195E" w:rsidRPr="00604239" w:rsidRDefault="00654AA4">
      <w:pPr>
        <w:numPr>
          <w:ilvl w:val="1"/>
          <w:numId w:val="1"/>
        </w:numPr>
        <w:pBdr>
          <w:top w:val="nil"/>
          <w:left w:val="nil"/>
          <w:bottom w:val="nil"/>
          <w:right w:val="nil"/>
          <w:between w:val="nil"/>
        </w:pBdr>
        <w:tabs>
          <w:tab w:val="left" w:pos="0"/>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Vienotais reģistrācijas Nr. 40203182303;</w:t>
      </w:r>
    </w:p>
    <w:p w14:paraId="26693E3F" w14:textId="7E03EF7B" w:rsidR="002C195E" w:rsidRPr="00604239" w:rsidRDefault="00654AA4">
      <w:pPr>
        <w:numPr>
          <w:ilvl w:val="1"/>
          <w:numId w:val="1"/>
        </w:numPr>
        <w:pBdr>
          <w:top w:val="nil"/>
          <w:left w:val="nil"/>
          <w:bottom w:val="nil"/>
          <w:right w:val="nil"/>
          <w:between w:val="nil"/>
        </w:pBdr>
        <w:tabs>
          <w:tab w:val="left" w:pos="426"/>
          <w:tab w:val="left" w:pos="1456"/>
          <w:tab w:val="left" w:pos="2821"/>
          <w:tab w:val="left" w:pos="4200"/>
          <w:tab w:val="left" w:pos="4611"/>
          <w:tab w:val="left" w:pos="4785"/>
          <w:tab w:val="left" w:pos="6044"/>
          <w:tab w:val="left" w:pos="7514"/>
          <w:tab w:val="left" w:pos="8713"/>
          <w:tab w:val="left" w:pos="9103"/>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Kontaktpersona</w:t>
      </w:r>
      <w:r w:rsidRPr="00604239">
        <w:rPr>
          <w:rFonts w:ascii="Times New Roman" w:eastAsia="Times New Roman" w:hAnsi="Times New Roman" w:cs="Times New Roman"/>
        </w:rPr>
        <w:tab/>
        <w:t>jautājumos</w:t>
      </w:r>
      <w:r w:rsidRPr="00604239">
        <w:rPr>
          <w:rFonts w:ascii="Times New Roman" w:eastAsia="Times New Roman" w:hAnsi="Times New Roman" w:cs="Times New Roman"/>
        </w:rPr>
        <w:tab/>
        <w:t>par</w:t>
      </w:r>
      <w:r w:rsidRPr="00604239">
        <w:rPr>
          <w:rFonts w:ascii="Times New Roman" w:eastAsia="Times New Roman" w:hAnsi="Times New Roman" w:cs="Times New Roman"/>
        </w:rPr>
        <w:tab/>
        <w:t>iepirkuma</w:t>
      </w:r>
      <w:r w:rsidRPr="00604239">
        <w:rPr>
          <w:rFonts w:ascii="Times New Roman" w:eastAsia="Times New Roman" w:hAnsi="Times New Roman" w:cs="Times New Roman"/>
        </w:rPr>
        <w:tab/>
        <w:t>priekšmetu:</w:t>
      </w:r>
      <w:r w:rsidRPr="00604239">
        <w:rPr>
          <w:rFonts w:ascii="Times New Roman" w:eastAsia="Times New Roman" w:hAnsi="Times New Roman" w:cs="Times New Roman"/>
        </w:rPr>
        <w:tab/>
      </w:r>
      <w:r w:rsidRPr="00604239">
        <w:rPr>
          <w:rFonts w:ascii="Times New Roman" w:eastAsia="Times New Roman" w:hAnsi="Times New Roman" w:cs="Times New Roman"/>
          <w:u w:val="single"/>
        </w:rPr>
        <w:t xml:space="preserve"> Vladimirs Rusanovs</w:t>
      </w:r>
      <w:r w:rsidRPr="00604239">
        <w:rPr>
          <w:rFonts w:ascii="Times New Roman" w:eastAsia="Times New Roman" w:hAnsi="Times New Roman" w:cs="Times New Roman"/>
        </w:rPr>
        <w:t>,</w:t>
      </w:r>
      <w:r w:rsidRPr="00604239">
        <w:rPr>
          <w:rFonts w:ascii="Times New Roman" w:eastAsia="Times New Roman" w:hAnsi="Times New Roman" w:cs="Times New Roman"/>
        </w:rPr>
        <w:tab/>
        <w:t xml:space="preserve">tālr.: </w:t>
      </w:r>
      <w:r w:rsidRPr="00604239">
        <w:rPr>
          <w:rFonts w:ascii="Times New Roman" w:eastAsia="Times New Roman" w:hAnsi="Times New Roman" w:cs="Times New Roman"/>
          <w:u w:val="single"/>
        </w:rPr>
        <w:t xml:space="preserve"> +371 26952411</w:t>
      </w:r>
      <w:r w:rsidRPr="00604239">
        <w:rPr>
          <w:rFonts w:ascii="Times New Roman" w:eastAsia="Times New Roman" w:hAnsi="Times New Roman" w:cs="Times New Roman"/>
        </w:rPr>
        <w:t xml:space="preserve">, e-pasta adrese: </w:t>
      </w:r>
      <w:r w:rsidRPr="00604239">
        <w:rPr>
          <w:rFonts w:ascii="Times New Roman" w:eastAsia="Times New Roman" w:hAnsi="Times New Roman" w:cs="Times New Roman"/>
          <w:u w:val="single"/>
        </w:rPr>
        <w:t xml:space="preserve"> vr@dk-unity.com</w:t>
      </w:r>
      <w:r w:rsidR="00DD5E12">
        <w:rPr>
          <w:rFonts w:ascii="Times New Roman" w:eastAsia="Times New Roman" w:hAnsi="Times New Roman" w:cs="Times New Roman"/>
          <w:u w:val="single"/>
        </w:rPr>
        <w:t>.</w:t>
      </w:r>
    </w:p>
    <w:p w14:paraId="6F3D62AC" w14:textId="77777777" w:rsidR="002C195E" w:rsidRPr="00604239" w:rsidRDefault="002C195E">
      <w:pPr>
        <w:pBdr>
          <w:top w:val="nil"/>
          <w:left w:val="nil"/>
          <w:bottom w:val="nil"/>
          <w:right w:val="nil"/>
          <w:between w:val="nil"/>
        </w:pBdr>
        <w:tabs>
          <w:tab w:val="left" w:pos="977"/>
          <w:tab w:val="left" w:pos="978"/>
          <w:tab w:val="left" w:pos="2746"/>
          <w:tab w:val="left" w:pos="3643"/>
          <w:tab w:val="left" w:pos="5621"/>
          <w:tab w:val="left" w:pos="7393"/>
          <w:tab w:val="left" w:pos="8683"/>
          <w:tab w:val="left" w:pos="8721"/>
        </w:tabs>
        <w:ind w:right="7"/>
        <w:jc w:val="both"/>
        <w:rPr>
          <w:rFonts w:ascii="Times New Roman" w:eastAsia="Times New Roman" w:hAnsi="Times New Roman" w:cs="Times New Roman"/>
        </w:rPr>
      </w:pPr>
    </w:p>
    <w:p w14:paraId="20FF60D7" w14:textId="3197E401" w:rsidR="002C195E" w:rsidRPr="00604239" w:rsidRDefault="00654AA4" w:rsidP="00EF5A4F">
      <w:pPr>
        <w:numPr>
          <w:ilvl w:val="0"/>
          <w:numId w:val="2"/>
        </w:numPr>
        <w:pBdr>
          <w:top w:val="nil"/>
          <w:left w:val="nil"/>
          <w:bottom w:val="nil"/>
          <w:right w:val="nil"/>
          <w:between w:val="nil"/>
        </w:pBdr>
        <w:tabs>
          <w:tab w:val="left" w:pos="977"/>
          <w:tab w:val="left" w:pos="978"/>
        </w:tabs>
        <w:ind w:right="7"/>
        <w:jc w:val="both"/>
        <w:rPr>
          <w:rFonts w:ascii="Times New Roman" w:eastAsia="Times New Roman" w:hAnsi="Times New Roman" w:cs="Times New Roman"/>
          <w:b/>
        </w:rPr>
      </w:pPr>
      <w:r w:rsidRPr="00604239">
        <w:rPr>
          <w:rFonts w:ascii="Times New Roman" w:eastAsia="Times New Roman" w:hAnsi="Times New Roman" w:cs="Times New Roman"/>
          <w:b/>
        </w:rPr>
        <w:t>Iepirkuma priekšmets</w:t>
      </w:r>
      <w:r w:rsidR="00EF5A4F">
        <w:rPr>
          <w:rFonts w:ascii="Times New Roman" w:eastAsia="Times New Roman" w:hAnsi="Times New Roman" w:cs="Times New Roman"/>
          <w:b/>
        </w:rPr>
        <w:t>:</w:t>
      </w:r>
    </w:p>
    <w:p w14:paraId="38991AB7" w14:textId="5332D2A5" w:rsidR="002C195E" w:rsidRPr="00DD5E12" w:rsidRDefault="00DD5E12" w:rsidP="000C1FBA">
      <w:pPr>
        <w:numPr>
          <w:ilvl w:val="1"/>
          <w:numId w:val="5"/>
        </w:numPr>
        <w:pBdr>
          <w:top w:val="nil"/>
          <w:left w:val="nil"/>
          <w:bottom w:val="nil"/>
          <w:right w:val="nil"/>
          <w:between w:val="nil"/>
        </w:pBdr>
        <w:tabs>
          <w:tab w:val="left" w:pos="426"/>
          <w:tab w:val="left" w:pos="2359"/>
        </w:tabs>
        <w:ind w:right="7"/>
        <w:jc w:val="both"/>
        <w:rPr>
          <w:rFonts w:ascii="Times New Roman" w:eastAsia="Times New Roman" w:hAnsi="Times New Roman" w:cs="Times New Roman"/>
        </w:rPr>
      </w:pPr>
      <w:r w:rsidRPr="00DD5E12">
        <w:rPr>
          <w:rFonts w:ascii="Times New Roman" w:eastAsia="Times New Roman" w:hAnsi="Times New Roman" w:cs="Times New Roman"/>
        </w:rPr>
        <w:t xml:space="preserve">Materiālu un komponenšu iegāde Pasūtītāja pētniecisko darbu ietvaros saistībā ar bezpilota lidaparātu un to saistītā aprīkojuma izstrādi </w:t>
      </w:r>
      <w:r w:rsidR="00654AA4" w:rsidRPr="00DD5E12">
        <w:rPr>
          <w:rFonts w:ascii="Times New Roman" w:eastAsia="Times New Roman" w:hAnsi="Times New Roman" w:cs="Times New Roman"/>
        </w:rPr>
        <w:t>saskaņā ar tehnisko specifikāciju</w:t>
      </w:r>
      <w:r w:rsidRPr="00DD5E12">
        <w:rPr>
          <w:rFonts w:ascii="Times New Roman" w:eastAsia="Times New Roman" w:hAnsi="Times New Roman" w:cs="Times New Roman"/>
        </w:rPr>
        <w:t xml:space="preserve"> </w:t>
      </w:r>
      <w:r w:rsidR="00654AA4" w:rsidRPr="00DD5E12">
        <w:rPr>
          <w:rFonts w:ascii="Times New Roman" w:eastAsia="Times New Roman" w:hAnsi="Times New Roman" w:cs="Times New Roman"/>
        </w:rPr>
        <w:t>(2.pielikums);</w:t>
      </w:r>
    </w:p>
    <w:p w14:paraId="4F471BB6" w14:textId="41F9CDC4" w:rsidR="002C195E" w:rsidRPr="00604239" w:rsidRDefault="00654AA4" w:rsidP="000C1FBA">
      <w:pPr>
        <w:numPr>
          <w:ilvl w:val="1"/>
          <w:numId w:val="5"/>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Līguma veids: Piegādes līgums</w:t>
      </w:r>
      <w:r w:rsidR="0052641F">
        <w:rPr>
          <w:rFonts w:ascii="Times New Roman" w:eastAsia="Times New Roman" w:hAnsi="Times New Roman" w:cs="Times New Roman"/>
        </w:rPr>
        <w:t xml:space="preserve"> /-i</w:t>
      </w:r>
      <w:r w:rsidRPr="00604239">
        <w:rPr>
          <w:rFonts w:ascii="Times New Roman" w:eastAsia="Times New Roman" w:hAnsi="Times New Roman" w:cs="Times New Roman"/>
        </w:rPr>
        <w:t xml:space="preserve">; </w:t>
      </w:r>
    </w:p>
    <w:p w14:paraId="75FEFC4A" w14:textId="71C068BD" w:rsidR="002C195E" w:rsidRPr="00604239" w:rsidRDefault="00654AA4" w:rsidP="000C1FBA">
      <w:pPr>
        <w:numPr>
          <w:ilvl w:val="1"/>
          <w:numId w:val="5"/>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Paredzamā līguma izpildes</w:t>
      </w:r>
      <w:r w:rsidR="0052641F">
        <w:rPr>
          <w:rFonts w:ascii="Times New Roman" w:eastAsia="Times New Roman" w:hAnsi="Times New Roman" w:cs="Times New Roman"/>
        </w:rPr>
        <w:t xml:space="preserve"> (piegādes)</w:t>
      </w:r>
      <w:r w:rsidRPr="00604239">
        <w:rPr>
          <w:rFonts w:ascii="Times New Roman" w:eastAsia="Times New Roman" w:hAnsi="Times New Roman" w:cs="Times New Roman"/>
        </w:rPr>
        <w:t xml:space="preserve"> vieta: </w:t>
      </w:r>
      <w:r w:rsidR="0052641F" w:rsidRPr="0052641F">
        <w:rPr>
          <w:rFonts w:ascii="Times New Roman" w:eastAsia="Times New Roman" w:hAnsi="Times New Roman" w:cs="Times New Roman"/>
        </w:rPr>
        <w:t>“Bezdelīgas”, Ciemupe, Ogresgala pag., Ogres nov., LV-5001</w:t>
      </w:r>
      <w:r w:rsidR="0052641F">
        <w:rPr>
          <w:rFonts w:ascii="Times New Roman" w:eastAsia="Times New Roman" w:hAnsi="Times New Roman" w:cs="Times New Roman"/>
        </w:rPr>
        <w:t>, Latvija</w:t>
      </w:r>
      <w:r w:rsidRPr="00604239">
        <w:rPr>
          <w:rFonts w:ascii="Times New Roman" w:eastAsia="Times New Roman" w:hAnsi="Times New Roman" w:cs="Times New Roman"/>
        </w:rPr>
        <w:t>;</w:t>
      </w:r>
    </w:p>
    <w:p w14:paraId="5221A7A8" w14:textId="2C0A9FAA" w:rsidR="002C195E" w:rsidRPr="00520DD0" w:rsidRDefault="00654AA4" w:rsidP="000C1FBA">
      <w:pPr>
        <w:numPr>
          <w:ilvl w:val="1"/>
          <w:numId w:val="5"/>
        </w:numPr>
        <w:pBdr>
          <w:top w:val="nil"/>
          <w:left w:val="nil"/>
          <w:bottom w:val="nil"/>
          <w:right w:val="nil"/>
          <w:between w:val="nil"/>
        </w:pBdr>
        <w:jc w:val="both"/>
        <w:rPr>
          <w:rFonts w:ascii="Times New Roman" w:eastAsia="Times New Roman" w:hAnsi="Times New Roman" w:cs="Times New Roman"/>
        </w:rPr>
      </w:pPr>
      <w:r w:rsidRPr="00604239">
        <w:rPr>
          <w:rFonts w:ascii="Times New Roman" w:eastAsia="Times New Roman" w:hAnsi="Times New Roman" w:cs="Times New Roman"/>
        </w:rPr>
        <w:t xml:space="preserve">Iepirkums ir sadalīts </w:t>
      </w:r>
      <w:r w:rsidR="00DD5E12" w:rsidRPr="00520DD0">
        <w:rPr>
          <w:rFonts w:ascii="Times New Roman" w:eastAsia="Times New Roman" w:hAnsi="Times New Roman" w:cs="Times New Roman"/>
        </w:rPr>
        <w:t>1</w:t>
      </w:r>
      <w:r w:rsidR="00B534AA" w:rsidRPr="00520DD0">
        <w:rPr>
          <w:rFonts w:ascii="Times New Roman" w:eastAsia="Times New Roman" w:hAnsi="Times New Roman" w:cs="Times New Roman"/>
        </w:rPr>
        <w:t>1</w:t>
      </w:r>
      <w:r w:rsidRPr="00520DD0">
        <w:rPr>
          <w:rFonts w:ascii="Times New Roman" w:eastAsia="Times New Roman" w:hAnsi="Times New Roman" w:cs="Times New Roman"/>
        </w:rPr>
        <w:t>.daļās. Pretendents drīkst iesniegt tikai vienu piedāvājuma variantu par vienu vai vairākām, vai visām daļām;</w:t>
      </w:r>
    </w:p>
    <w:p w14:paraId="7029ACC6" w14:textId="722555CD" w:rsidR="002C195E" w:rsidRPr="00520DD0" w:rsidRDefault="00654AA4" w:rsidP="00520DD0">
      <w:pPr>
        <w:numPr>
          <w:ilvl w:val="1"/>
          <w:numId w:val="5"/>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520DD0">
        <w:rPr>
          <w:rFonts w:ascii="Times New Roman" w:eastAsia="Times New Roman" w:hAnsi="Times New Roman" w:cs="Times New Roman"/>
        </w:rPr>
        <w:t xml:space="preserve">Iepirkuma paredzamā kopējā līgumcena: EUR </w:t>
      </w:r>
      <w:r w:rsidR="00520DD0" w:rsidRPr="00520DD0">
        <w:rPr>
          <w:rFonts w:ascii="Times New Roman" w:eastAsia="Times New Roman" w:hAnsi="Times New Roman" w:cs="Times New Roman"/>
        </w:rPr>
        <w:t xml:space="preserve">500 </w:t>
      </w:r>
      <w:r w:rsidRPr="00520DD0">
        <w:rPr>
          <w:rFonts w:ascii="Times New Roman" w:eastAsia="Times New Roman" w:hAnsi="Times New Roman" w:cs="Times New Roman"/>
        </w:rPr>
        <w:t>000,00 (</w:t>
      </w:r>
      <w:r w:rsidR="00520DD0" w:rsidRPr="00520DD0">
        <w:rPr>
          <w:rFonts w:ascii="Times New Roman" w:eastAsia="Times New Roman" w:hAnsi="Times New Roman" w:cs="Times New Roman"/>
        </w:rPr>
        <w:t>pieci simti</w:t>
      </w:r>
      <w:r w:rsidRPr="00520DD0">
        <w:rPr>
          <w:rFonts w:ascii="Times New Roman" w:eastAsia="Times New Roman" w:hAnsi="Times New Roman" w:cs="Times New Roman"/>
        </w:rPr>
        <w:t xml:space="preserve"> tūkstoši Euro 00 centi)</w:t>
      </w:r>
    </w:p>
    <w:p w14:paraId="09D6127B" w14:textId="49E451AD" w:rsidR="002C195E" w:rsidRPr="002F50DB" w:rsidRDefault="00654AA4" w:rsidP="000C1FBA">
      <w:pPr>
        <w:numPr>
          <w:ilvl w:val="2"/>
          <w:numId w:val="5"/>
        </w:numPr>
        <w:pBdr>
          <w:top w:val="nil"/>
          <w:left w:val="nil"/>
          <w:bottom w:val="nil"/>
          <w:right w:val="nil"/>
          <w:between w:val="nil"/>
        </w:pBdr>
        <w:tabs>
          <w:tab w:val="left" w:pos="426"/>
        </w:tabs>
        <w:ind w:right="7" w:hanging="294"/>
        <w:jc w:val="both"/>
        <w:rPr>
          <w:rFonts w:ascii="Times New Roman" w:eastAsia="Times New Roman" w:hAnsi="Times New Roman" w:cs="Times New Roman"/>
        </w:rPr>
      </w:pPr>
      <w:r w:rsidRPr="002F50DB">
        <w:rPr>
          <w:rFonts w:ascii="Times New Roman" w:eastAsia="Times New Roman" w:hAnsi="Times New Roman" w:cs="Times New Roman"/>
        </w:rPr>
        <w:t xml:space="preserve">Iepirkuma 1. daļā – EUR </w:t>
      </w:r>
      <w:r w:rsidR="002F50DB" w:rsidRPr="002F50DB">
        <w:rPr>
          <w:rFonts w:ascii="Times New Roman" w:eastAsia="Times New Roman" w:hAnsi="Times New Roman" w:cs="Times New Roman"/>
        </w:rPr>
        <w:t>53</w:t>
      </w:r>
      <w:r w:rsidRPr="002F50DB">
        <w:rPr>
          <w:rFonts w:ascii="Times New Roman" w:eastAsia="Times New Roman" w:hAnsi="Times New Roman" w:cs="Times New Roman"/>
        </w:rPr>
        <w:t xml:space="preserve"> 000,00 </w:t>
      </w:r>
      <w:r w:rsidR="002F50DB" w:rsidRPr="002F50DB">
        <w:rPr>
          <w:rFonts w:ascii="Times New Roman" w:eastAsia="Times New Roman" w:hAnsi="Times New Roman" w:cs="Times New Roman"/>
        </w:rPr>
        <w:t xml:space="preserve">(piecdesmit trīs </w:t>
      </w:r>
      <w:r w:rsidRPr="002F50DB">
        <w:rPr>
          <w:rFonts w:ascii="Times New Roman" w:eastAsia="Times New Roman" w:hAnsi="Times New Roman" w:cs="Times New Roman"/>
        </w:rPr>
        <w:t>tūkstoši euro 00 centi)</w:t>
      </w:r>
    </w:p>
    <w:p w14:paraId="748FB78C" w14:textId="53DC823E" w:rsidR="002C195E" w:rsidRPr="002F50DB" w:rsidRDefault="00654AA4" w:rsidP="000C1FBA">
      <w:pPr>
        <w:numPr>
          <w:ilvl w:val="2"/>
          <w:numId w:val="5"/>
        </w:numPr>
        <w:pBdr>
          <w:top w:val="nil"/>
          <w:left w:val="nil"/>
          <w:bottom w:val="nil"/>
          <w:right w:val="nil"/>
          <w:between w:val="nil"/>
        </w:pBdr>
        <w:tabs>
          <w:tab w:val="left" w:pos="426"/>
        </w:tabs>
        <w:ind w:right="7" w:hanging="294"/>
        <w:jc w:val="both"/>
        <w:rPr>
          <w:rFonts w:ascii="Times New Roman" w:eastAsia="Times New Roman" w:hAnsi="Times New Roman" w:cs="Times New Roman"/>
        </w:rPr>
      </w:pPr>
      <w:r w:rsidRPr="002F50DB">
        <w:rPr>
          <w:rFonts w:ascii="Times New Roman" w:eastAsia="Times New Roman" w:hAnsi="Times New Roman" w:cs="Times New Roman"/>
        </w:rPr>
        <w:t xml:space="preserve">Iepirkuma 2. daļā – EUR </w:t>
      </w:r>
      <w:r w:rsidR="002F50DB" w:rsidRPr="002F50DB">
        <w:rPr>
          <w:rFonts w:ascii="Times New Roman" w:eastAsia="Times New Roman" w:hAnsi="Times New Roman" w:cs="Times New Roman"/>
        </w:rPr>
        <w:t>95</w:t>
      </w:r>
      <w:r w:rsidRPr="002F50DB">
        <w:rPr>
          <w:rFonts w:ascii="Times New Roman" w:eastAsia="Times New Roman" w:hAnsi="Times New Roman" w:cs="Times New Roman"/>
        </w:rPr>
        <w:t xml:space="preserve"> 000,00 (</w:t>
      </w:r>
      <w:r w:rsidR="002F50DB" w:rsidRPr="002F50DB">
        <w:rPr>
          <w:rFonts w:ascii="Times New Roman" w:eastAsia="Times New Roman" w:hAnsi="Times New Roman" w:cs="Times New Roman"/>
        </w:rPr>
        <w:t>deviņdesmit pieci</w:t>
      </w:r>
      <w:r w:rsidRPr="002F50DB">
        <w:rPr>
          <w:rFonts w:ascii="Times New Roman" w:eastAsia="Times New Roman" w:hAnsi="Times New Roman" w:cs="Times New Roman"/>
        </w:rPr>
        <w:t xml:space="preserve"> tūkstoši euro 00 centi)</w:t>
      </w:r>
    </w:p>
    <w:p w14:paraId="48815EE9" w14:textId="2FB93D06" w:rsidR="002C195E" w:rsidRPr="00520DD0" w:rsidRDefault="00654AA4" w:rsidP="000C1FBA">
      <w:pPr>
        <w:numPr>
          <w:ilvl w:val="2"/>
          <w:numId w:val="5"/>
        </w:numPr>
        <w:pBdr>
          <w:top w:val="nil"/>
          <w:left w:val="nil"/>
          <w:bottom w:val="nil"/>
          <w:right w:val="nil"/>
          <w:between w:val="nil"/>
        </w:pBdr>
        <w:tabs>
          <w:tab w:val="left" w:pos="426"/>
        </w:tabs>
        <w:ind w:right="7" w:hanging="294"/>
        <w:jc w:val="both"/>
        <w:rPr>
          <w:rFonts w:ascii="Times New Roman" w:eastAsia="Times New Roman" w:hAnsi="Times New Roman" w:cs="Times New Roman"/>
        </w:rPr>
      </w:pPr>
      <w:r w:rsidRPr="00520DD0">
        <w:rPr>
          <w:rFonts w:ascii="Times New Roman" w:eastAsia="Times New Roman" w:hAnsi="Times New Roman" w:cs="Times New Roman"/>
        </w:rPr>
        <w:t xml:space="preserve">Iepirkuma 3. daļā -  EUR </w:t>
      </w:r>
      <w:r w:rsidR="00520DD0" w:rsidRPr="00520DD0">
        <w:rPr>
          <w:rFonts w:ascii="Times New Roman" w:eastAsia="Times New Roman" w:hAnsi="Times New Roman" w:cs="Times New Roman"/>
        </w:rPr>
        <w:t>91</w:t>
      </w:r>
      <w:r w:rsidRPr="00520DD0">
        <w:rPr>
          <w:rFonts w:ascii="Times New Roman" w:eastAsia="Times New Roman" w:hAnsi="Times New Roman" w:cs="Times New Roman"/>
        </w:rPr>
        <w:t> 000,00 (</w:t>
      </w:r>
      <w:r w:rsidR="00520DD0" w:rsidRPr="00520DD0">
        <w:rPr>
          <w:rFonts w:ascii="Times New Roman" w:eastAsia="Times New Roman" w:hAnsi="Times New Roman" w:cs="Times New Roman"/>
        </w:rPr>
        <w:t>deviņdesmit viens tūkstotis</w:t>
      </w:r>
      <w:r w:rsidRPr="00520DD0">
        <w:rPr>
          <w:rFonts w:ascii="Times New Roman" w:eastAsia="Times New Roman" w:hAnsi="Times New Roman" w:cs="Times New Roman"/>
        </w:rPr>
        <w:t xml:space="preserve"> euro 00 centi)</w:t>
      </w:r>
    </w:p>
    <w:p w14:paraId="667741E2" w14:textId="6B5996C1" w:rsidR="00DD5E12" w:rsidRPr="00520DD0" w:rsidRDefault="00DD5E12" w:rsidP="000C1FBA">
      <w:pPr>
        <w:numPr>
          <w:ilvl w:val="2"/>
          <w:numId w:val="5"/>
        </w:numPr>
        <w:pBdr>
          <w:top w:val="nil"/>
          <w:left w:val="nil"/>
          <w:bottom w:val="nil"/>
          <w:right w:val="nil"/>
          <w:between w:val="nil"/>
        </w:pBdr>
        <w:tabs>
          <w:tab w:val="left" w:pos="426"/>
        </w:tabs>
        <w:ind w:right="7" w:hanging="294"/>
        <w:jc w:val="both"/>
        <w:rPr>
          <w:rFonts w:ascii="Times New Roman" w:eastAsia="Times New Roman" w:hAnsi="Times New Roman" w:cs="Times New Roman"/>
        </w:rPr>
      </w:pPr>
      <w:r w:rsidRPr="00520DD0">
        <w:rPr>
          <w:rFonts w:ascii="Times New Roman" w:eastAsia="Times New Roman" w:hAnsi="Times New Roman" w:cs="Times New Roman"/>
        </w:rPr>
        <w:t xml:space="preserve">Iepirkuma </w:t>
      </w:r>
      <w:r w:rsidR="000C1FBA" w:rsidRPr="00520DD0">
        <w:rPr>
          <w:rFonts w:ascii="Times New Roman" w:eastAsia="Times New Roman" w:hAnsi="Times New Roman" w:cs="Times New Roman"/>
        </w:rPr>
        <w:t>4</w:t>
      </w:r>
      <w:r w:rsidRPr="00520DD0">
        <w:rPr>
          <w:rFonts w:ascii="Times New Roman" w:eastAsia="Times New Roman" w:hAnsi="Times New Roman" w:cs="Times New Roman"/>
        </w:rPr>
        <w:t xml:space="preserve">. daļā -  EUR </w:t>
      </w:r>
      <w:r w:rsidR="00520DD0" w:rsidRPr="00520DD0">
        <w:rPr>
          <w:rFonts w:ascii="Times New Roman" w:eastAsia="Times New Roman" w:hAnsi="Times New Roman" w:cs="Times New Roman"/>
        </w:rPr>
        <w:t>77</w:t>
      </w:r>
      <w:r w:rsidRPr="00520DD0">
        <w:rPr>
          <w:rFonts w:ascii="Times New Roman" w:eastAsia="Times New Roman" w:hAnsi="Times New Roman" w:cs="Times New Roman"/>
        </w:rPr>
        <w:t> 000,00 (</w:t>
      </w:r>
      <w:r w:rsidR="00520DD0" w:rsidRPr="00520DD0">
        <w:rPr>
          <w:rFonts w:ascii="Times New Roman" w:eastAsia="Times New Roman" w:hAnsi="Times New Roman" w:cs="Times New Roman"/>
        </w:rPr>
        <w:t>septiņdesmit septiņi</w:t>
      </w:r>
      <w:r w:rsidRPr="00520DD0">
        <w:rPr>
          <w:rFonts w:ascii="Times New Roman" w:eastAsia="Times New Roman" w:hAnsi="Times New Roman" w:cs="Times New Roman"/>
        </w:rPr>
        <w:t xml:space="preserve"> tūkstoši euro 00 centi)</w:t>
      </w:r>
    </w:p>
    <w:p w14:paraId="08275A30" w14:textId="3C0FBA21" w:rsidR="00DD5E12" w:rsidRPr="002F50DB" w:rsidRDefault="00DD5E12" w:rsidP="000C1FBA">
      <w:pPr>
        <w:numPr>
          <w:ilvl w:val="2"/>
          <w:numId w:val="5"/>
        </w:numPr>
        <w:pBdr>
          <w:top w:val="nil"/>
          <w:left w:val="nil"/>
          <w:bottom w:val="nil"/>
          <w:right w:val="nil"/>
          <w:between w:val="nil"/>
        </w:pBdr>
        <w:tabs>
          <w:tab w:val="left" w:pos="426"/>
        </w:tabs>
        <w:ind w:right="7" w:hanging="294"/>
        <w:jc w:val="both"/>
        <w:rPr>
          <w:rFonts w:ascii="Times New Roman" w:eastAsia="Times New Roman" w:hAnsi="Times New Roman" w:cs="Times New Roman"/>
        </w:rPr>
      </w:pPr>
      <w:r w:rsidRPr="002F50DB">
        <w:rPr>
          <w:rFonts w:ascii="Times New Roman" w:eastAsia="Times New Roman" w:hAnsi="Times New Roman" w:cs="Times New Roman"/>
        </w:rPr>
        <w:t xml:space="preserve">Iepirkuma </w:t>
      </w:r>
      <w:r w:rsidR="000C1FBA" w:rsidRPr="002F50DB">
        <w:rPr>
          <w:rFonts w:ascii="Times New Roman" w:eastAsia="Times New Roman" w:hAnsi="Times New Roman" w:cs="Times New Roman"/>
        </w:rPr>
        <w:t>5</w:t>
      </w:r>
      <w:r w:rsidRPr="002F50DB">
        <w:rPr>
          <w:rFonts w:ascii="Times New Roman" w:eastAsia="Times New Roman" w:hAnsi="Times New Roman" w:cs="Times New Roman"/>
        </w:rPr>
        <w:t xml:space="preserve">. daļā -  EUR </w:t>
      </w:r>
      <w:r w:rsidR="002F50DB">
        <w:rPr>
          <w:rFonts w:ascii="Times New Roman" w:eastAsia="Times New Roman" w:hAnsi="Times New Roman" w:cs="Times New Roman"/>
        </w:rPr>
        <w:t>17</w:t>
      </w:r>
      <w:r w:rsidRPr="002F50DB">
        <w:rPr>
          <w:rFonts w:ascii="Times New Roman" w:eastAsia="Times New Roman" w:hAnsi="Times New Roman" w:cs="Times New Roman"/>
        </w:rPr>
        <w:t> 000,00 (</w:t>
      </w:r>
      <w:r w:rsidR="002F50DB">
        <w:rPr>
          <w:rFonts w:ascii="Times New Roman" w:eastAsia="Times New Roman" w:hAnsi="Times New Roman" w:cs="Times New Roman"/>
        </w:rPr>
        <w:t>septiņpadsmit</w:t>
      </w:r>
      <w:r w:rsidRPr="002F50DB">
        <w:rPr>
          <w:rFonts w:ascii="Times New Roman" w:eastAsia="Times New Roman" w:hAnsi="Times New Roman" w:cs="Times New Roman"/>
        </w:rPr>
        <w:t xml:space="preserve"> tūkstoši euro 00 centi)</w:t>
      </w:r>
    </w:p>
    <w:p w14:paraId="68BBAA2B" w14:textId="33C06863" w:rsidR="00DD5E12" w:rsidRPr="002F50DB" w:rsidRDefault="00DD5E12" w:rsidP="000C1FBA">
      <w:pPr>
        <w:numPr>
          <w:ilvl w:val="2"/>
          <w:numId w:val="5"/>
        </w:numPr>
        <w:pBdr>
          <w:top w:val="nil"/>
          <w:left w:val="nil"/>
          <w:bottom w:val="nil"/>
          <w:right w:val="nil"/>
          <w:between w:val="nil"/>
        </w:pBdr>
        <w:tabs>
          <w:tab w:val="left" w:pos="426"/>
        </w:tabs>
        <w:ind w:right="7" w:hanging="294"/>
        <w:jc w:val="both"/>
        <w:rPr>
          <w:rFonts w:ascii="Times New Roman" w:eastAsia="Times New Roman" w:hAnsi="Times New Roman" w:cs="Times New Roman"/>
        </w:rPr>
      </w:pPr>
      <w:r w:rsidRPr="002F50DB">
        <w:rPr>
          <w:rFonts w:ascii="Times New Roman" w:eastAsia="Times New Roman" w:hAnsi="Times New Roman" w:cs="Times New Roman"/>
        </w:rPr>
        <w:t xml:space="preserve">Iepirkuma </w:t>
      </w:r>
      <w:r w:rsidR="000C1FBA" w:rsidRPr="002F50DB">
        <w:rPr>
          <w:rFonts w:ascii="Times New Roman" w:eastAsia="Times New Roman" w:hAnsi="Times New Roman" w:cs="Times New Roman"/>
        </w:rPr>
        <w:t>6</w:t>
      </w:r>
      <w:r w:rsidRPr="002F50DB">
        <w:rPr>
          <w:rFonts w:ascii="Times New Roman" w:eastAsia="Times New Roman" w:hAnsi="Times New Roman" w:cs="Times New Roman"/>
        </w:rPr>
        <w:t>. daļā -  EUR 5</w:t>
      </w:r>
      <w:r w:rsidR="002F50DB">
        <w:rPr>
          <w:rFonts w:ascii="Times New Roman" w:eastAsia="Times New Roman" w:hAnsi="Times New Roman" w:cs="Times New Roman"/>
        </w:rPr>
        <w:t>4</w:t>
      </w:r>
      <w:r w:rsidRPr="002F50DB">
        <w:rPr>
          <w:rFonts w:ascii="Times New Roman" w:eastAsia="Times New Roman" w:hAnsi="Times New Roman" w:cs="Times New Roman"/>
        </w:rPr>
        <w:t> 000,00 (</w:t>
      </w:r>
      <w:r w:rsidR="002F50DB">
        <w:rPr>
          <w:rFonts w:ascii="Times New Roman" w:eastAsia="Times New Roman" w:hAnsi="Times New Roman" w:cs="Times New Roman"/>
        </w:rPr>
        <w:t>piecdesmit četri</w:t>
      </w:r>
      <w:r w:rsidRPr="002F50DB">
        <w:rPr>
          <w:rFonts w:ascii="Times New Roman" w:eastAsia="Times New Roman" w:hAnsi="Times New Roman" w:cs="Times New Roman"/>
        </w:rPr>
        <w:t xml:space="preserve"> tūkstoši euro 00 centi)</w:t>
      </w:r>
    </w:p>
    <w:p w14:paraId="027C1F72" w14:textId="44C6AE47" w:rsidR="00DD5E12" w:rsidRPr="002F50DB" w:rsidRDefault="00DD5E12" w:rsidP="000C1FBA">
      <w:pPr>
        <w:numPr>
          <w:ilvl w:val="2"/>
          <w:numId w:val="5"/>
        </w:numPr>
        <w:pBdr>
          <w:top w:val="nil"/>
          <w:left w:val="nil"/>
          <w:bottom w:val="nil"/>
          <w:right w:val="nil"/>
          <w:between w:val="nil"/>
        </w:pBdr>
        <w:tabs>
          <w:tab w:val="left" w:pos="426"/>
        </w:tabs>
        <w:ind w:right="7" w:hanging="294"/>
        <w:jc w:val="both"/>
        <w:rPr>
          <w:rFonts w:ascii="Times New Roman" w:eastAsia="Times New Roman" w:hAnsi="Times New Roman" w:cs="Times New Roman"/>
        </w:rPr>
      </w:pPr>
      <w:r w:rsidRPr="002F50DB">
        <w:rPr>
          <w:rFonts w:ascii="Times New Roman" w:eastAsia="Times New Roman" w:hAnsi="Times New Roman" w:cs="Times New Roman"/>
        </w:rPr>
        <w:t xml:space="preserve">Iepirkuma </w:t>
      </w:r>
      <w:r w:rsidR="000C1FBA" w:rsidRPr="002F50DB">
        <w:rPr>
          <w:rFonts w:ascii="Times New Roman" w:eastAsia="Times New Roman" w:hAnsi="Times New Roman" w:cs="Times New Roman"/>
        </w:rPr>
        <w:t>7</w:t>
      </w:r>
      <w:r w:rsidRPr="002F50DB">
        <w:rPr>
          <w:rFonts w:ascii="Times New Roman" w:eastAsia="Times New Roman" w:hAnsi="Times New Roman" w:cs="Times New Roman"/>
        </w:rPr>
        <w:t xml:space="preserve">. daļā -  EUR </w:t>
      </w:r>
      <w:r w:rsidR="002F50DB">
        <w:rPr>
          <w:rFonts w:ascii="Times New Roman" w:eastAsia="Times New Roman" w:hAnsi="Times New Roman" w:cs="Times New Roman"/>
        </w:rPr>
        <w:t>8</w:t>
      </w:r>
      <w:r w:rsidRPr="002F50DB">
        <w:rPr>
          <w:rFonts w:ascii="Times New Roman" w:eastAsia="Times New Roman" w:hAnsi="Times New Roman" w:cs="Times New Roman"/>
        </w:rPr>
        <w:t> 000,00 (</w:t>
      </w:r>
      <w:r w:rsidR="002F50DB">
        <w:rPr>
          <w:rFonts w:ascii="Times New Roman" w:eastAsia="Times New Roman" w:hAnsi="Times New Roman" w:cs="Times New Roman"/>
        </w:rPr>
        <w:t>astoņi</w:t>
      </w:r>
      <w:r w:rsidRPr="002F50DB">
        <w:rPr>
          <w:rFonts w:ascii="Times New Roman" w:eastAsia="Times New Roman" w:hAnsi="Times New Roman" w:cs="Times New Roman"/>
        </w:rPr>
        <w:t xml:space="preserve"> tūkstoši euro 00 euro centi)</w:t>
      </w:r>
    </w:p>
    <w:p w14:paraId="6ECF1A80" w14:textId="4E0ED3B4" w:rsidR="00DD5E12" w:rsidRPr="002F50DB" w:rsidRDefault="00DD5E12" w:rsidP="000C1FBA">
      <w:pPr>
        <w:numPr>
          <w:ilvl w:val="2"/>
          <w:numId w:val="5"/>
        </w:numPr>
        <w:pBdr>
          <w:top w:val="nil"/>
          <w:left w:val="nil"/>
          <w:bottom w:val="nil"/>
          <w:right w:val="nil"/>
          <w:between w:val="nil"/>
        </w:pBdr>
        <w:tabs>
          <w:tab w:val="left" w:pos="426"/>
        </w:tabs>
        <w:ind w:right="7" w:hanging="294"/>
        <w:jc w:val="both"/>
        <w:rPr>
          <w:rFonts w:ascii="Times New Roman" w:eastAsia="Times New Roman" w:hAnsi="Times New Roman" w:cs="Times New Roman"/>
        </w:rPr>
      </w:pPr>
      <w:r w:rsidRPr="002F50DB">
        <w:rPr>
          <w:rFonts w:ascii="Times New Roman" w:eastAsia="Times New Roman" w:hAnsi="Times New Roman" w:cs="Times New Roman"/>
        </w:rPr>
        <w:t xml:space="preserve">Iepirkuma </w:t>
      </w:r>
      <w:r w:rsidR="000C1FBA" w:rsidRPr="002F50DB">
        <w:rPr>
          <w:rFonts w:ascii="Times New Roman" w:eastAsia="Times New Roman" w:hAnsi="Times New Roman" w:cs="Times New Roman"/>
        </w:rPr>
        <w:t>8</w:t>
      </w:r>
      <w:r w:rsidRPr="002F50DB">
        <w:rPr>
          <w:rFonts w:ascii="Times New Roman" w:eastAsia="Times New Roman" w:hAnsi="Times New Roman" w:cs="Times New Roman"/>
        </w:rPr>
        <w:t xml:space="preserve">. daļā -  EUR </w:t>
      </w:r>
      <w:r w:rsidR="002F50DB" w:rsidRPr="002F50DB">
        <w:rPr>
          <w:rFonts w:ascii="Times New Roman" w:eastAsia="Times New Roman" w:hAnsi="Times New Roman" w:cs="Times New Roman"/>
        </w:rPr>
        <w:t>3</w:t>
      </w:r>
      <w:r w:rsidR="00520DD0">
        <w:rPr>
          <w:rFonts w:ascii="Times New Roman" w:eastAsia="Times New Roman" w:hAnsi="Times New Roman" w:cs="Times New Roman"/>
        </w:rPr>
        <w:t>7</w:t>
      </w:r>
      <w:r w:rsidRPr="002F50DB">
        <w:rPr>
          <w:rFonts w:ascii="Times New Roman" w:eastAsia="Times New Roman" w:hAnsi="Times New Roman" w:cs="Times New Roman"/>
        </w:rPr>
        <w:t> 000,00 (</w:t>
      </w:r>
      <w:r w:rsidR="002F50DB" w:rsidRPr="002F50DB">
        <w:rPr>
          <w:rFonts w:ascii="Times New Roman" w:eastAsia="Times New Roman" w:hAnsi="Times New Roman" w:cs="Times New Roman"/>
        </w:rPr>
        <w:t>trīsdesmit se</w:t>
      </w:r>
      <w:r w:rsidR="00520DD0">
        <w:rPr>
          <w:rFonts w:ascii="Times New Roman" w:eastAsia="Times New Roman" w:hAnsi="Times New Roman" w:cs="Times New Roman"/>
        </w:rPr>
        <w:t>ptiņi</w:t>
      </w:r>
      <w:r w:rsidRPr="002F50DB">
        <w:rPr>
          <w:rFonts w:ascii="Times New Roman" w:eastAsia="Times New Roman" w:hAnsi="Times New Roman" w:cs="Times New Roman"/>
        </w:rPr>
        <w:t xml:space="preserve"> tūkstoši euro 00 centi)</w:t>
      </w:r>
    </w:p>
    <w:p w14:paraId="1A388249" w14:textId="42BF1FE4" w:rsidR="00DD5E12" w:rsidRPr="00520DD0" w:rsidRDefault="00DD5E12" w:rsidP="000C1FBA">
      <w:pPr>
        <w:numPr>
          <w:ilvl w:val="2"/>
          <w:numId w:val="5"/>
        </w:numPr>
        <w:pBdr>
          <w:top w:val="nil"/>
          <w:left w:val="nil"/>
          <w:bottom w:val="nil"/>
          <w:right w:val="nil"/>
          <w:between w:val="nil"/>
        </w:pBdr>
        <w:tabs>
          <w:tab w:val="left" w:pos="426"/>
        </w:tabs>
        <w:ind w:right="7" w:hanging="294"/>
        <w:jc w:val="both"/>
        <w:rPr>
          <w:rFonts w:ascii="Times New Roman" w:eastAsia="Times New Roman" w:hAnsi="Times New Roman" w:cs="Times New Roman"/>
        </w:rPr>
      </w:pPr>
      <w:r w:rsidRPr="00520DD0">
        <w:rPr>
          <w:rFonts w:ascii="Times New Roman" w:eastAsia="Times New Roman" w:hAnsi="Times New Roman" w:cs="Times New Roman"/>
        </w:rPr>
        <w:t xml:space="preserve">Iepirkuma </w:t>
      </w:r>
      <w:r w:rsidR="000C1FBA" w:rsidRPr="00520DD0">
        <w:rPr>
          <w:rFonts w:ascii="Times New Roman" w:eastAsia="Times New Roman" w:hAnsi="Times New Roman" w:cs="Times New Roman"/>
        </w:rPr>
        <w:t>9</w:t>
      </w:r>
      <w:r w:rsidRPr="00520DD0">
        <w:rPr>
          <w:rFonts w:ascii="Times New Roman" w:eastAsia="Times New Roman" w:hAnsi="Times New Roman" w:cs="Times New Roman"/>
        </w:rPr>
        <w:t xml:space="preserve">. daļā -  EUR </w:t>
      </w:r>
      <w:r w:rsidR="00520DD0" w:rsidRPr="00520DD0">
        <w:rPr>
          <w:rFonts w:ascii="Times New Roman" w:eastAsia="Times New Roman" w:hAnsi="Times New Roman" w:cs="Times New Roman"/>
        </w:rPr>
        <w:t>36</w:t>
      </w:r>
      <w:r w:rsidRPr="00520DD0">
        <w:rPr>
          <w:rFonts w:ascii="Times New Roman" w:eastAsia="Times New Roman" w:hAnsi="Times New Roman" w:cs="Times New Roman"/>
        </w:rPr>
        <w:t> 000,00 (</w:t>
      </w:r>
      <w:r w:rsidR="00520DD0" w:rsidRPr="00520DD0">
        <w:rPr>
          <w:rFonts w:ascii="Times New Roman" w:eastAsia="Times New Roman" w:hAnsi="Times New Roman" w:cs="Times New Roman"/>
        </w:rPr>
        <w:t>trīsdesmit seši</w:t>
      </w:r>
      <w:r w:rsidRPr="00520DD0">
        <w:rPr>
          <w:rFonts w:ascii="Times New Roman" w:eastAsia="Times New Roman" w:hAnsi="Times New Roman" w:cs="Times New Roman"/>
        </w:rPr>
        <w:t xml:space="preserve"> tūkstoši euro 00 centi)</w:t>
      </w:r>
    </w:p>
    <w:p w14:paraId="04EAF693" w14:textId="1B50C274" w:rsidR="00DD5E12" w:rsidRPr="00520DD0" w:rsidRDefault="00DD5E12" w:rsidP="000C1FBA">
      <w:pPr>
        <w:numPr>
          <w:ilvl w:val="2"/>
          <w:numId w:val="5"/>
        </w:numPr>
        <w:pBdr>
          <w:top w:val="nil"/>
          <w:left w:val="nil"/>
          <w:bottom w:val="nil"/>
          <w:right w:val="nil"/>
          <w:between w:val="nil"/>
        </w:pBdr>
        <w:tabs>
          <w:tab w:val="left" w:pos="426"/>
        </w:tabs>
        <w:ind w:right="7" w:hanging="294"/>
        <w:jc w:val="both"/>
        <w:rPr>
          <w:rFonts w:ascii="Times New Roman" w:eastAsia="Times New Roman" w:hAnsi="Times New Roman" w:cs="Times New Roman"/>
        </w:rPr>
      </w:pPr>
      <w:r w:rsidRPr="00520DD0">
        <w:rPr>
          <w:rFonts w:ascii="Times New Roman" w:eastAsia="Times New Roman" w:hAnsi="Times New Roman" w:cs="Times New Roman"/>
        </w:rPr>
        <w:t xml:space="preserve">Iepirkuma </w:t>
      </w:r>
      <w:r w:rsidR="000C1FBA" w:rsidRPr="00520DD0">
        <w:rPr>
          <w:rFonts w:ascii="Times New Roman" w:eastAsia="Times New Roman" w:hAnsi="Times New Roman" w:cs="Times New Roman"/>
        </w:rPr>
        <w:t>10</w:t>
      </w:r>
      <w:r w:rsidRPr="00520DD0">
        <w:rPr>
          <w:rFonts w:ascii="Times New Roman" w:eastAsia="Times New Roman" w:hAnsi="Times New Roman" w:cs="Times New Roman"/>
        </w:rPr>
        <w:t xml:space="preserve">. daļā -  EUR </w:t>
      </w:r>
      <w:r w:rsidR="00520DD0">
        <w:rPr>
          <w:rFonts w:ascii="Times New Roman" w:eastAsia="Times New Roman" w:hAnsi="Times New Roman" w:cs="Times New Roman"/>
        </w:rPr>
        <w:t>13</w:t>
      </w:r>
      <w:r w:rsidRPr="00520DD0">
        <w:rPr>
          <w:rFonts w:ascii="Times New Roman" w:eastAsia="Times New Roman" w:hAnsi="Times New Roman" w:cs="Times New Roman"/>
        </w:rPr>
        <w:t> 000,00 (</w:t>
      </w:r>
      <w:r w:rsidR="00520DD0">
        <w:rPr>
          <w:rFonts w:ascii="Times New Roman" w:eastAsia="Times New Roman" w:hAnsi="Times New Roman" w:cs="Times New Roman"/>
        </w:rPr>
        <w:t>trīspadsmit</w:t>
      </w:r>
      <w:r w:rsidRPr="00520DD0">
        <w:rPr>
          <w:rFonts w:ascii="Times New Roman" w:eastAsia="Times New Roman" w:hAnsi="Times New Roman" w:cs="Times New Roman"/>
        </w:rPr>
        <w:t xml:space="preserve"> tūkstoši euro 00 centi)</w:t>
      </w:r>
    </w:p>
    <w:p w14:paraId="450226E4" w14:textId="378897D4" w:rsidR="00DD5E12" w:rsidRPr="00520DD0" w:rsidRDefault="00DD5E12" w:rsidP="000C1FBA">
      <w:pPr>
        <w:numPr>
          <w:ilvl w:val="2"/>
          <w:numId w:val="5"/>
        </w:numPr>
        <w:pBdr>
          <w:top w:val="nil"/>
          <w:left w:val="nil"/>
          <w:bottom w:val="nil"/>
          <w:right w:val="nil"/>
          <w:between w:val="nil"/>
        </w:pBdr>
        <w:tabs>
          <w:tab w:val="left" w:pos="426"/>
        </w:tabs>
        <w:ind w:right="7" w:hanging="294"/>
        <w:jc w:val="both"/>
        <w:rPr>
          <w:rFonts w:ascii="Times New Roman" w:eastAsia="Times New Roman" w:hAnsi="Times New Roman" w:cs="Times New Roman"/>
        </w:rPr>
      </w:pPr>
      <w:r w:rsidRPr="00520DD0">
        <w:rPr>
          <w:rFonts w:ascii="Times New Roman" w:eastAsia="Times New Roman" w:hAnsi="Times New Roman" w:cs="Times New Roman"/>
        </w:rPr>
        <w:t>Iepirkuma</w:t>
      </w:r>
      <w:r w:rsidR="000C1FBA" w:rsidRPr="00520DD0">
        <w:rPr>
          <w:rFonts w:ascii="Times New Roman" w:eastAsia="Times New Roman" w:hAnsi="Times New Roman" w:cs="Times New Roman"/>
        </w:rPr>
        <w:t xml:space="preserve"> 11</w:t>
      </w:r>
      <w:r w:rsidRPr="00520DD0">
        <w:rPr>
          <w:rFonts w:ascii="Times New Roman" w:eastAsia="Times New Roman" w:hAnsi="Times New Roman" w:cs="Times New Roman"/>
        </w:rPr>
        <w:t xml:space="preserve">. daļā -  EUR </w:t>
      </w:r>
      <w:r w:rsidR="00520DD0" w:rsidRPr="00520DD0">
        <w:rPr>
          <w:rFonts w:ascii="Times New Roman" w:eastAsia="Times New Roman" w:hAnsi="Times New Roman" w:cs="Times New Roman"/>
        </w:rPr>
        <w:t>19</w:t>
      </w:r>
      <w:r w:rsidRPr="00520DD0">
        <w:rPr>
          <w:rFonts w:ascii="Times New Roman" w:eastAsia="Times New Roman" w:hAnsi="Times New Roman" w:cs="Times New Roman"/>
        </w:rPr>
        <w:t> 000,00 (</w:t>
      </w:r>
      <w:r w:rsidR="00520DD0" w:rsidRPr="00520DD0">
        <w:rPr>
          <w:rFonts w:ascii="Times New Roman" w:eastAsia="Times New Roman" w:hAnsi="Times New Roman" w:cs="Times New Roman"/>
        </w:rPr>
        <w:t>deviņpadsmit</w:t>
      </w:r>
      <w:r w:rsidRPr="00520DD0">
        <w:rPr>
          <w:rFonts w:ascii="Times New Roman" w:eastAsia="Times New Roman" w:hAnsi="Times New Roman" w:cs="Times New Roman"/>
        </w:rPr>
        <w:t xml:space="preserve"> tūkstoši euro 00 centi)</w:t>
      </w:r>
    </w:p>
    <w:p w14:paraId="2622DD99" w14:textId="0376B34D" w:rsidR="002C195E" w:rsidRPr="00604239" w:rsidRDefault="00654AA4" w:rsidP="000C1FBA">
      <w:pPr>
        <w:numPr>
          <w:ilvl w:val="1"/>
          <w:numId w:val="5"/>
        </w:numPr>
        <w:pBdr>
          <w:top w:val="nil"/>
          <w:left w:val="nil"/>
          <w:bottom w:val="nil"/>
          <w:right w:val="nil"/>
          <w:between w:val="nil"/>
        </w:pBdr>
        <w:tabs>
          <w:tab w:val="left" w:pos="426"/>
          <w:tab w:val="left" w:pos="4368"/>
          <w:tab w:val="left" w:pos="5459"/>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 xml:space="preserve">Līguma darbības termiņš ir </w:t>
      </w:r>
      <w:r w:rsidR="000C1FBA">
        <w:rPr>
          <w:rFonts w:ascii="Times New Roman" w:eastAsia="Times New Roman" w:hAnsi="Times New Roman" w:cs="Times New Roman"/>
          <w:u w:val="single"/>
        </w:rPr>
        <w:t>18</w:t>
      </w:r>
      <w:r w:rsidRPr="00604239">
        <w:rPr>
          <w:rFonts w:ascii="Times New Roman" w:eastAsia="Times New Roman" w:hAnsi="Times New Roman" w:cs="Times New Roman"/>
          <w:u w:val="single"/>
        </w:rPr>
        <w:t xml:space="preserve"> </w:t>
      </w:r>
      <w:r w:rsidRPr="00604239">
        <w:rPr>
          <w:rFonts w:ascii="Times New Roman" w:eastAsia="Times New Roman" w:hAnsi="Times New Roman" w:cs="Times New Roman"/>
        </w:rPr>
        <w:t>(</w:t>
      </w:r>
      <w:r w:rsidR="000C1FBA">
        <w:rPr>
          <w:rFonts w:ascii="Times New Roman" w:eastAsia="Times New Roman" w:hAnsi="Times New Roman" w:cs="Times New Roman"/>
          <w:u w:val="single"/>
        </w:rPr>
        <w:t>astoņpa</w:t>
      </w:r>
      <w:r w:rsidRPr="00604239">
        <w:rPr>
          <w:rFonts w:ascii="Times New Roman" w:eastAsia="Times New Roman" w:hAnsi="Times New Roman" w:cs="Times New Roman"/>
          <w:u w:val="single"/>
        </w:rPr>
        <w:t>dsmit</w:t>
      </w:r>
      <w:r w:rsidRPr="00604239">
        <w:rPr>
          <w:rFonts w:ascii="Times New Roman" w:eastAsia="Times New Roman" w:hAnsi="Times New Roman" w:cs="Times New Roman"/>
        </w:rPr>
        <w:t>) kalendāra mēneši no Līguma abpusējas parakstīšanas dienas.</w:t>
      </w:r>
    </w:p>
    <w:p w14:paraId="229BFEF7" w14:textId="77777777" w:rsidR="002C195E" w:rsidRPr="00604239" w:rsidRDefault="002C195E">
      <w:pPr>
        <w:pBdr>
          <w:top w:val="nil"/>
          <w:left w:val="nil"/>
          <w:bottom w:val="nil"/>
          <w:right w:val="nil"/>
          <w:between w:val="nil"/>
        </w:pBdr>
        <w:tabs>
          <w:tab w:val="left" w:pos="426"/>
          <w:tab w:val="left" w:pos="4368"/>
          <w:tab w:val="left" w:pos="5459"/>
        </w:tabs>
        <w:ind w:right="7"/>
        <w:jc w:val="both"/>
        <w:rPr>
          <w:rFonts w:ascii="Times New Roman" w:eastAsia="Times New Roman" w:hAnsi="Times New Roman" w:cs="Times New Roman"/>
        </w:rPr>
      </w:pPr>
    </w:p>
    <w:p w14:paraId="55910F0A" w14:textId="730F97A5" w:rsidR="002C195E" w:rsidRPr="00604239" w:rsidRDefault="00654AA4" w:rsidP="00EF5A4F">
      <w:pPr>
        <w:numPr>
          <w:ilvl w:val="0"/>
          <w:numId w:val="2"/>
        </w:numPr>
        <w:pBdr>
          <w:top w:val="nil"/>
          <w:left w:val="nil"/>
          <w:bottom w:val="nil"/>
          <w:right w:val="nil"/>
          <w:between w:val="nil"/>
        </w:pBdr>
        <w:tabs>
          <w:tab w:val="left" w:pos="977"/>
          <w:tab w:val="left" w:pos="978"/>
        </w:tabs>
        <w:ind w:right="7"/>
        <w:jc w:val="both"/>
        <w:rPr>
          <w:rFonts w:ascii="Times New Roman" w:eastAsia="Times New Roman" w:hAnsi="Times New Roman" w:cs="Times New Roman"/>
          <w:b/>
        </w:rPr>
      </w:pPr>
      <w:r w:rsidRPr="00604239">
        <w:rPr>
          <w:rFonts w:ascii="Times New Roman" w:eastAsia="Times New Roman" w:hAnsi="Times New Roman" w:cs="Times New Roman"/>
          <w:b/>
        </w:rPr>
        <w:t>Informācijas apmaiņas un piedāvājumu iesniegšanas kārtība</w:t>
      </w:r>
      <w:r w:rsidR="00EF5A4F">
        <w:rPr>
          <w:rFonts w:ascii="Times New Roman" w:eastAsia="Times New Roman" w:hAnsi="Times New Roman" w:cs="Times New Roman"/>
          <w:b/>
        </w:rPr>
        <w:t>:</w:t>
      </w:r>
    </w:p>
    <w:p w14:paraId="38FACD26" w14:textId="77777777" w:rsidR="002C195E" w:rsidRPr="00604239" w:rsidRDefault="00654AA4" w:rsidP="000C1FBA">
      <w:pPr>
        <w:tabs>
          <w:tab w:val="left" w:pos="426"/>
        </w:tabs>
        <w:ind w:right="7"/>
        <w:jc w:val="both"/>
        <w:rPr>
          <w:rFonts w:ascii="Times New Roman" w:eastAsia="Times New Roman" w:hAnsi="Times New Roman" w:cs="Times New Roman"/>
        </w:rPr>
      </w:pPr>
      <w:r w:rsidRPr="00604239">
        <w:rPr>
          <w:rFonts w:ascii="Times New Roman" w:eastAsia="Times New Roman" w:hAnsi="Times New Roman" w:cs="Times New Roman"/>
        </w:rPr>
        <w:t>3.1. Iepirkuma procedūras dokumentācija ir brīvi un tieši pieejama Iepirkumu uzraudzības biroja mājas lapā;</w:t>
      </w:r>
    </w:p>
    <w:p w14:paraId="089CEE78" w14:textId="77777777" w:rsidR="002C195E" w:rsidRPr="00604239" w:rsidRDefault="00654AA4" w:rsidP="000C1FBA">
      <w:pPr>
        <w:pBdr>
          <w:top w:val="nil"/>
          <w:left w:val="nil"/>
          <w:bottom w:val="nil"/>
          <w:right w:val="nil"/>
          <w:between w:val="nil"/>
        </w:pBdr>
        <w:tabs>
          <w:tab w:val="left" w:pos="426"/>
        </w:tabs>
        <w:ind w:right="7"/>
        <w:jc w:val="both"/>
        <w:rPr>
          <w:rFonts w:ascii="Times New Roman" w:eastAsia="Times New Roman" w:hAnsi="Times New Roman" w:cs="Times New Roman"/>
        </w:rPr>
      </w:pPr>
      <w:r w:rsidRPr="00604239">
        <w:rPr>
          <w:rFonts w:ascii="Times New Roman" w:eastAsia="Times New Roman" w:hAnsi="Times New Roman" w:cs="Times New Roman"/>
        </w:rPr>
        <w:t>3.2. Pretendenta pienākums ir sekot līdzi iepirkuma komisijas sniegtajai papildu informācijai Iepirkumu uzraudzības biroja mājas lapā;</w:t>
      </w:r>
    </w:p>
    <w:p w14:paraId="077525E6" w14:textId="6601BC1F" w:rsidR="002C195E" w:rsidRPr="00604239" w:rsidRDefault="00654AA4" w:rsidP="000C1FBA">
      <w:pPr>
        <w:tabs>
          <w:tab w:val="left" w:pos="426"/>
        </w:tabs>
        <w:ind w:right="7"/>
        <w:jc w:val="both"/>
        <w:rPr>
          <w:rFonts w:ascii="Times New Roman" w:eastAsia="Times New Roman" w:hAnsi="Times New Roman" w:cs="Times New Roman"/>
        </w:rPr>
      </w:pPr>
      <w:r w:rsidRPr="00604239">
        <w:rPr>
          <w:rFonts w:ascii="Times New Roman" w:eastAsia="Times New Roman" w:hAnsi="Times New Roman" w:cs="Times New Roman"/>
        </w:rPr>
        <w:t xml:space="preserve">3.3.  </w:t>
      </w:r>
      <w:r w:rsidR="00EB1285">
        <w:rPr>
          <w:rFonts w:ascii="Times New Roman" w:eastAsia="Times New Roman" w:hAnsi="Times New Roman" w:cs="Times New Roman"/>
        </w:rPr>
        <w:t>Piedāvājuma iesniegšanas veids:</w:t>
      </w:r>
    </w:p>
    <w:p w14:paraId="343B93CA" w14:textId="7F91E347" w:rsidR="002C195E" w:rsidRPr="00B14106" w:rsidRDefault="000C1FBA" w:rsidP="00B14106">
      <w:pPr>
        <w:pStyle w:val="ListParagraph"/>
        <w:numPr>
          <w:ilvl w:val="0"/>
          <w:numId w:val="13"/>
        </w:numPr>
        <w:tabs>
          <w:tab w:val="left" w:pos="426"/>
        </w:tabs>
        <w:ind w:right="7"/>
        <w:rPr>
          <w:rFonts w:ascii="Times New Roman" w:eastAsia="Times New Roman" w:hAnsi="Times New Roman" w:cs="Times New Roman"/>
        </w:rPr>
      </w:pPr>
      <w:r w:rsidRPr="00B14106">
        <w:rPr>
          <w:rFonts w:ascii="Times New Roman" w:eastAsia="Times New Roman" w:hAnsi="Times New Roman" w:cs="Times New Roman"/>
        </w:rPr>
        <w:t xml:space="preserve">iesniedzot piedāvājumu klātienē </w:t>
      </w:r>
      <w:r w:rsidR="0052641F" w:rsidRPr="00B14106">
        <w:rPr>
          <w:rFonts w:ascii="Times New Roman" w:eastAsia="Times New Roman" w:hAnsi="Times New Roman" w:cs="Times New Roman"/>
        </w:rPr>
        <w:t>Pasūtītāja</w:t>
      </w:r>
      <w:r w:rsidRPr="00B14106">
        <w:rPr>
          <w:rFonts w:ascii="Times New Roman" w:eastAsia="Times New Roman" w:hAnsi="Times New Roman" w:cs="Times New Roman"/>
        </w:rPr>
        <w:t xml:space="preserve"> birojā Rīgā, Ulbrokas ielā 23, LV-1021, katru darba dienu no plkst.9:00 līdz plkst.17:00 (iepriekš informējot par savu ierašanos), ievērojot IUB paziņojumā noteikto piedāvājumu iesniegšanas termiņu (datumu un laiku);</w:t>
      </w:r>
    </w:p>
    <w:p w14:paraId="37B60812" w14:textId="71DD42BC" w:rsidR="0052641F" w:rsidRPr="00B14106" w:rsidRDefault="0052641F" w:rsidP="00B14106">
      <w:pPr>
        <w:pStyle w:val="ListParagraph"/>
        <w:numPr>
          <w:ilvl w:val="0"/>
          <w:numId w:val="13"/>
        </w:numPr>
        <w:tabs>
          <w:tab w:val="left" w:pos="426"/>
        </w:tabs>
        <w:ind w:right="7"/>
        <w:rPr>
          <w:rFonts w:ascii="Times New Roman" w:eastAsia="Times New Roman" w:hAnsi="Times New Roman" w:cs="Times New Roman"/>
        </w:rPr>
      </w:pPr>
      <w:r w:rsidRPr="00B14106">
        <w:rPr>
          <w:rFonts w:ascii="Times New Roman" w:eastAsia="Times New Roman" w:hAnsi="Times New Roman" w:cs="Times New Roman"/>
        </w:rPr>
        <w:t>nosūtot piedāvājumu pa pastu uz Pasūtītāja biroju Rīgā, Ulbrokas ielā 23, LV-1021;</w:t>
      </w:r>
    </w:p>
    <w:p w14:paraId="0D7782AB" w14:textId="07030DF1" w:rsidR="00EB1285" w:rsidRPr="00B14106" w:rsidRDefault="00EB1285" w:rsidP="00B14106">
      <w:pPr>
        <w:pStyle w:val="ListParagraph"/>
        <w:numPr>
          <w:ilvl w:val="0"/>
          <w:numId w:val="13"/>
        </w:numPr>
        <w:tabs>
          <w:tab w:val="left" w:pos="426"/>
        </w:tabs>
        <w:ind w:right="7"/>
        <w:rPr>
          <w:rFonts w:ascii="Times New Roman" w:eastAsia="Times New Roman" w:hAnsi="Times New Roman" w:cs="Times New Roman"/>
        </w:rPr>
      </w:pPr>
      <w:r w:rsidRPr="00B14106">
        <w:rPr>
          <w:rFonts w:ascii="Times New Roman" w:eastAsia="Times New Roman" w:hAnsi="Times New Roman" w:cs="Times New Roman"/>
        </w:rPr>
        <w:t>iesniedzot piedāvājumu elektroniski, nosūtot piedāvājumu uz e-pastu  info@dk-unity.com, ievērojot IUB paziņojumā noteikto piedāvājumu iesniegšanas termiņu (datumu un laiku);</w:t>
      </w:r>
    </w:p>
    <w:p w14:paraId="6CA17ECD" w14:textId="62950A10" w:rsidR="002C195E" w:rsidRPr="00B14106" w:rsidRDefault="00EB1285" w:rsidP="00B14106">
      <w:pPr>
        <w:pStyle w:val="ListParagraph"/>
        <w:numPr>
          <w:ilvl w:val="0"/>
          <w:numId w:val="13"/>
        </w:numPr>
        <w:tabs>
          <w:tab w:val="left" w:pos="426"/>
        </w:tabs>
        <w:ind w:right="7"/>
        <w:rPr>
          <w:rFonts w:ascii="Times New Roman" w:eastAsia="Times New Roman" w:hAnsi="Times New Roman" w:cs="Times New Roman"/>
        </w:rPr>
      </w:pPr>
      <w:r w:rsidRPr="00B14106">
        <w:rPr>
          <w:rFonts w:ascii="Times New Roman" w:eastAsia="Times New Roman" w:hAnsi="Times New Roman" w:cs="Times New Roman"/>
        </w:rPr>
        <w:t xml:space="preserve">pretendentam, iesniedzot piedāvājumu elektroniski, piedāvājumu vēlams (bet ne obligāti) “bloķēt” ar paroli, lai to nevar atvērt līdz piedāvājumu iesniegšanas norādītajam termiņam. Gadījumā, ja pretendents piedāvājumu “nobloķē” ar paroli, pretendentam ne vēlāk kā 15 (piecpadsmit) minūšu laikā pēc piedāvājumu iesniegšanas termiņa beigām nolikuma 1.punktā minētajai kontaktpersonai ir jānosūta </w:t>
      </w:r>
      <w:r w:rsidRPr="00B14106">
        <w:rPr>
          <w:rFonts w:ascii="Times New Roman" w:eastAsia="Times New Roman" w:hAnsi="Times New Roman" w:cs="Times New Roman"/>
        </w:rPr>
        <w:lastRenderedPageBreak/>
        <w:t>derīga parole “nobloķētā” dokumenta atvēršanai</w:t>
      </w:r>
      <w:r w:rsidR="008D4783">
        <w:rPr>
          <w:rFonts w:ascii="Times New Roman" w:eastAsia="Times New Roman" w:hAnsi="Times New Roman" w:cs="Times New Roman"/>
        </w:rPr>
        <w:t>;</w:t>
      </w:r>
    </w:p>
    <w:p w14:paraId="0A8A7730" w14:textId="1AA11C20" w:rsidR="002C195E" w:rsidRPr="00604239" w:rsidRDefault="00654AA4">
      <w:pPr>
        <w:numPr>
          <w:ilvl w:val="1"/>
          <w:numId w:val="2"/>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Piedāvājuma dokumentus paraksta Pretendenta pārstāvis ar Latvijas Republikas Uzņēmumu reģistrā vai atbilstošā reģistrā ārvalstīs nostiprinātām paraksta tiesībām vai šīs personas pilnvarota persona. Pretendents pie piedāvājuma iesniedz atbilstoši noformētu pilnvaru un dokumentu, kas apliecina pilnvaras izdevēja paraksta (pārstāvības) tiesības. Pilnvarā precīzi jānorāda pilnvarotajai personai piešķirto tiesību un saistību apjoms</w:t>
      </w:r>
      <w:r w:rsidR="008D4783">
        <w:rPr>
          <w:rFonts w:ascii="Times New Roman" w:eastAsia="Times New Roman" w:hAnsi="Times New Roman" w:cs="Times New Roman"/>
        </w:rPr>
        <w:t>;</w:t>
      </w:r>
    </w:p>
    <w:p w14:paraId="7D0B1186" w14:textId="47AD3367" w:rsidR="002C195E" w:rsidRPr="00604239" w:rsidRDefault="00654AA4">
      <w:pPr>
        <w:numPr>
          <w:ilvl w:val="1"/>
          <w:numId w:val="2"/>
        </w:numPr>
        <w:pBdr>
          <w:top w:val="nil"/>
          <w:left w:val="nil"/>
          <w:bottom w:val="nil"/>
          <w:right w:val="nil"/>
          <w:between w:val="nil"/>
        </w:pBdr>
        <w:tabs>
          <w:tab w:val="left" w:pos="0"/>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Saņemtie piedāvājumi tiks reģistrēti atbilstoši to saņemšanas laikam. Pa pastu iesniegtais piedāvājums uzskatāms iesniegts laikā, ja tas nogādāts piedāvājuma iesniegšanas vietā līdz piedāvājuma iesniegšanas laikam, kas norādīts paziņojumā par iepirkuma procedūru. Piedāvājumi, kas iesniegti pēc minētā termiņa, sūtīti elektroniski, tos neparakstot ar drošu elektronisku parakstu, vai pa faksu, netiks atvērti un vērtēti</w:t>
      </w:r>
      <w:r w:rsidR="008D4783">
        <w:rPr>
          <w:rFonts w:ascii="Times New Roman" w:eastAsia="Times New Roman" w:hAnsi="Times New Roman" w:cs="Times New Roman"/>
        </w:rPr>
        <w:t>;</w:t>
      </w:r>
      <w:r w:rsidRPr="00604239">
        <w:rPr>
          <w:rFonts w:ascii="Times New Roman" w:eastAsia="Times New Roman" w:hAnsi="Times New Roman" w:cs="Times New Roman"/>
        </w:rPr>
        <w:t xml:space="preserve"> </w:t>
      </w:r>
    </w:p>
    <w:p w14:paraId="2CAC3E83" w14:textId="77777777" w:rsidR="002C195E" w:rsidRPr="00604239" w:rsidRDefault="00654AA4">
      <w:pPr>
        <w:numPr>
          <w:ilvl w:val="1"/>
          <w:numId w:val="2"/>
        </w:numPr>
        <w:pBdr>
          <w:top w:val="nil"/>
          <w:left w:val="nil"/>
          <w:bottom w:val="nil"/>
          <w:right w:val="nil"/>
          <w:between w:val="nil"/>
        </w:pBdr>
        <w:tabs>
          <w:tab w:val="left" w:pos="0"/>
        </w:tabs>
        <w:ind w:right="7"/>
        <w:jc w:val="both"/>
        <w:rPr>
          <w:rFonts w:ascii="Times New Roman" w:eastAsia="Times New Roman" w:hAnsi="Times New Roman" w:cs="Times New Roman"/>
        </w:rPr>
      </w:pPr>
      <w:r w:rsidRPr="00604239">
        <w:rPr>
          <w:rFonts w:ascii="Times New Roman" w:eastAsia="Times New Roman" w:hAnsi="Times New Roman" w:cs="Times New Roman"/>
        </w:rPr>
        <w:t xml:space="preserve">Papīra formātā piedāvājums jāiesniedz 2 eksemplāros (2 parakstīti oriģināli), kas sagatavoti datorrakstā. </w:t>
      </w:r>
    </w:p>
    <w:p w14:paraId="66E6F2BE" w14:textId="77777777" w:rsidR="002C195E" w:rsidRPr="00604239" w:rsidRDefault="002C195E">
      <w:pPr>
        <w:pBdr>
          <w:top w:val="nil"/>
          <w:left w:val="nil"/>
          <w:bottom w:val="nil"/>
          <w:right w:val="nil"/>
          <w:between w:val="nil"/>
        </w:pBdr>
        <w:tabs>
          <w:tab w:val="left" w:pos="0"/>
        </w:tabs>
        <w:ind w:left="360" w:right="7"/>
        <w:jc w:val="both"/>
        <w:rPr>
          <w:rFonts w:ascii="Times New Roman" w:eastAsia="Times New Roman" w:hAnsi="Times New Roman" w:cs="Times New Roman"/>
        </w:rPr>
      </w:pPr>
    </w:p>
    <w:p w14:paraId="44FB43FB" w14:textId="28CE3805" w:rsidR="002C195E" w:rsidRPr="00604239" w:rsidRDefault="00654AA4">
      <w:pPr>
        <w:numPr>
          <w:ilvl w:val="0"/>
          <w:numId w:val="2"/>
        </w:numPr>
        <w:pBdr>
          <w:top w:val="nil"/>
          <w:left w:val="nil"/>
          <w:bottom w:val="nil"/>
          <w:right w:val="nil"/>
          <w:between w:val="nil"/>
        </w:pBdr>
        <w:tabs>
          <w:tab w:val="left" w:pos="977"/>
          <w:tab w:val="left" w:pos="978"/>
        </w:tabs>
        <w:ind w:right="7"/>
        <w:jc w:val="both"/>
        <w:rPr>
          <w:rFonts w:ascii="Times New Roman" w:eastAsia="Times New Roman" w:hAnsi="Times New Roman" w:cs="Times New Roman"/>
          <w:b/>
        </w:rPr>
      </w:pPr>
      <w:r w:rsidRPr="00604239">
        <w:rPr>
          <w:rFonts w:ascii="Times New Roman" w:eastAsia="Times New Roman" w:hAnsi="Times New Roman" w:cs="Times New Roman"/>
          <w:b/>
        </w:rPr>
        <w:t>Iepirkuma procedūras piemērošanas kārtība</w:t>
      </w:r>
      <w:r w:rsidR="00EF5A4F">
        <w:rPr>
          <w:rFonts w:ascii="Times New Roman" w:eastAsia="Times New Roman" w:hAnsi="Times New Roman" w:cs="Times New Roman"/>
          <w:b/>
        </w:rPr>
        <w:t>:</w:t>
      </w:r>
    </w:p>
    <w:p w14:paraId="02D2B13D" w14:textId="77777777" w:rsidR="00B750EE" w:rsidRDefault="00654AA4" w:rsidP="00B750EE">
      <w:pPr>
        <w:numPr>
          <w:ilvl w:val="1"/>
          <w:numId w:val="3"/>
        </w:numPr>
        <w:pBdr>
          <w:top w:val="nil"/>
          <w:left w:val="nil"/>
          <w:bottom w:val="nil"/>
          <w:right w:val="nil"/>
          <w:between w:val="nil"/>
        </w:pBdr>
        <w:tabs>
          <w:tab w:val="left" w:pos="8683"/>
          <w:tab w:val="left" w:pos="8721"/>
        </w:tabs>
        <w:ind w:left="426" w:right="7" w:hanging="426"/>
        <w:jc w:val="both"/>
        <w:rPr>
          <w:rFonts w:ascii="Times New Roman" w:eastAsia="Times New Roman" w:hAnsi="Times New Roman" w:cs="Times New Roman"/>
        </w:rPr>
      </w:pPr>
      <w:r w:rsidRPr="00604239">
        <w:rPr>
          <w:rFonts w:ascii="Times New Roman" w:eastAsia="Times New Roman" w:hAnsi="Times New Roman" w:cs="Times New Roman"/>
        </w:rPr>
        <w:t>Iepirkums tiek veikts</w:t>
      </w:r>
      <w:r w:rsidR="00B750EE">
        <w:rPr>
          <w:rFonts w:ascii="Times New Roman" w:eastAsia="Times New Roman" w:hAnsi="Times New Roman" w:cs="Times New Roman"/>
        </w:rPr>
        <w:t xml:space="preserve"> šādos Pasūtītāja īstenoto pētniecības projektu ietvaros:</w:t>
      </w:r>
    </w:p>
    <w:p w14:paraId="6C79E2E1" w14:textId="474274C8" w:rsidR="00B750EE" w:rsidRDefault="00654AA4" w:rsidP="00B14106">
      <w:pPr>
        <w:numPr>
          <w:ilvl w:val="0"/>
          <w:numId w:val="12"/>
        </w:numPr>
        <w:pBdr>
          <w:top w:val="nil"/>
          <w:left w:val="nil"/>
          <w:bottom w:val="nil"/>
          <w:right w:val="nil"/>
          <w:between w:val="nil"/>
        </w:pBdr>
        <w:tabs>
          <w:tab w:val="left" w:pos="8683"/>
          <w:tab w:val="left" w:pos="8721"/>
        </w:tabs>
        <w:ind w:right="7"/>
        <w:jc w:val="both"/>
        <w:rPr>
          <w:rFonts w:ascii="Times New Roman" w:eastAsia="Times New Roman" w:hAnsi="Times New Roman" w:cs="Times New Roman"/>
        </w:rPr>
      </w:pPr>
      <w:r w:rsidRPr="00B750EE">
        <w:rPr>
          <w:rFonts w:ascii="Times New Roman" w:eastAsia="Times New Roman" w:hAnsi="Times New Roman" w:cs="Times New Roman"/>
        </w:rPr>
        <w:t>VMKC SIA</w:t>
      </w:r>
      <w:r w:rsidRPr="00B750EE">
        <w:rPr>
          <w:rFonts w:ascii="Times New Roman" w:eastAsia="Times New Roman" w:hAnsi="Times New Roman" w:cs="Times New Roman"/>
          <w:b/>
        </w:rPr>
        <w:t xml:space="preserve"> </w:t>
      </w:r>
      <w:r w:rsidRPr="00B750EE">
        <w:rPr>
          <w:rFonts w:ascii="Times New Roman" w:eastAsia="Times New Roman" w:hAnsi="Times New Roman" w:cs="Times New Roman"/>
        </w:rPr>
        <w:t>projekt</w:t>
      </w:r>
      <w:r w:rsidR="00B750EE">
        <w:rPr>
          <w:rFonts w:ascii="Times New Roman" w:eastAsia="Times New Roman" w:hAnsi="Times New Roman" w:cs="Times New Roman"/>
        </w:rPr>
        <w:t xml:space="preserve">a </w:t>
      </w:r>
      <w:r w:rsidR="00B750EE" w:rsidRPr="00B750EE">
        <w:rPr>
          <w:rFonts w:ascii="Times New Roman" w:eastAsia="Times New Roman" w:hAnsi="Times New Roman" w:cs="Times New Roman"/>
        </w:rPr>
        <w:t>“Atbalsts pētniecībai un internacionalizācijai Viedo materiālu kompetences centra ietvaros”</w:t>
      </w:r>
      <w:r w:rsidR="00B750EE">
        <w:rPr>
          <w:rFonts w:ascii="Times New Roman" w:eastAsia="Times New Roman" w:hAnsi="Times New Roman" w:cs="Times New Roman"/>
        </w:rPr>
        <w:t>,</w:t>
      </w:r>
      <w:r w:rsidRPr="00B750EE">
        <w:rPr>
          <w:rFonts w:ascii="Times New Roman" w:eastAsia="Times New Roman" w:hAnsi="Times New Roman" w:cs="Times New Roman"/>
        </w:rPr>
        <w:t xml:space="preserve"> Id. Nr. 5.1.1.2.i.0/2/24/A/CFLA/004</w:t>
      </w:r>
      <w:r w:rsidR="00B773B4" w:rsidRPr="00604239">
        <w:rPr>
          <w:rFonts w:ascii="Times New Roman" w:eastAsia="Times New Roman" w:hAnsi="Times New Roman" w:cs="Times New Roman"/>
          <w:vertAlign w:val="superscript"/>
        </w:rPr>
        <w:footnoteReference w:id="1"/>
      </w:r>
      <w:r w:rsidR="00B750EE">
        <w:rPr>
          <w:rFonts w:ascii="Times New Roman" w:eastAsia="Times New Roman" w:hAnsi="Times New Roman" w:cs="Times New Roman"/>
        </w:rPr>
        <w:t>, Pasūtītāja</w:t>
      </w:r>
      <w:r w:rsidRPr="00B750EE">
        <w:rPr>
          <w:rFonts w:ascii="Times New Roman" w:eastAsia="Times New Roman" w:hAnsi="Times New Roman" w:cs="Times New Roman"/>
        </w:rPr>
        <w:t xml:space="preserve"> pēt</w:t>
      </w:r>
      <w:r w:rsidR="00B773B4" w:rsidRPr="00B750EE">
        <w:rPr>
          <w:rFonts w:ascii="Times New Roman" w:eastAsia="Times New Roman" w:hAnsi="Times New Roman" w:cs="Times New Roman"/>
        </w:rPr>
        <w:t>ījum</w:t>
      </w:r>
      <w:r w:rsidR="00B750EE">
        <w:rPr>
          <w:rFonts w:ascii="Times New Roman" w:eastAsia="Times New Roman" w:hAnsi="Times New Roman" w:cs="Times New Roman"/>
        </w:rPr>
        <w:t>s</w:t>
      </w:r>
      <w:r w:rsidRPr="00B750EE">
        <w:rPr>
          <w:rFonts w:ascii="Times New Roman" w:eastAsia="Times New Roman" w:hAnsi="Times New Roman" w:cs="Times New Roman"/>
        </w:rPr>
        <w:t xml:space="preserve"> Nr.JP2_5 “Efektīvu, ilgtspējīgu un universālu bateriju paku izstrāde bezpilota lidaparātiem”</w:t>
      </w:r>
      <w:r w:rsidR="00B750EE">
        <w:rPr>
          <w:rFonts w:ascii="Times New Roman" w:eastAsia="Times New Roman" w:hAnsi="Times New Roman" w:cs="Times New Roman"/>
        </w:rPr>
        <w:t>;</w:t>
      </w:r>
    </w:p>
    <w:p w14:paraId="766BCFAB" w14:textId="7E07B57B" w:rsidR="002C195E" w:rsidRDefault="00654AA4" w:rsidP="00B14106">
      <w:pPr>
        <w:numPr>
          <w:ilvl w:val="0"/>
          <w:numId w:val="12"/>
        </w:numPr>
        <w:pBdr>
          <w:top w:val="nil"/>
          <w:left w:val="nil"/>
          <w:bottom w:val="nil"/>
          <w:right w:val="nil"/>
          <w:between w:val="nil"/>
        </w:pBdr>
        <w:tabs>
          <w:tab w:val="left" w:pos="8683"/>
          <w:tab w:val="left" w:pos="8721"/>
        </w:tabs>
        <w:ind w:right="7"/>
        <w:jc w:val="both"/>
        <w:rPr>
          <w:rFonts w:ascii="Times New Roman" w:eastAsia="Times New Roman" w:hAnsi="Times New Roman" w:cs="Times New Roman"/>
        </w:rPr>
      </w:pPr>
      <w:r w:rsidRPr="00B750EE">
        <w:rPr>
          <w:rFonts w:ascii="Times New Roman" w:eastAsia="Times New Roman" w:hAnsi="Times New Roman" w:cs="Times New Roman"/>
        </w:rPr>
        <w:t>SIA MASOC KC projekta</w:t>
      </w:r>
      <w:r w:rsidR="00B750EE">
        <w:rPr>
          <w:rFonts w:ascii="Times New Roman" w:eastAsia="Times New Roman" w:hAnsi="Times New Roman" w:cs="Times New Roman"/>
        </w:rPr>
        <w:t xml:space="preserve"> “</w:t>
      </w:r>
      <w:r w:rsidR="00B750EE" w:rsidRPr="00B750EE">
        <w:rPr>
          <w:rFonts w:ascii="Times New Roman" w:eastAsia="Times New Roman" w:hAnsi="Times New Roman" w:cs="Times New Roman"/>
        </w:rPr>
        <w:t>MASOC KC atbalsts digitālu produktu izstrādei</w:t>
      </w:r>
      <w:r w:rsidR="00B750EE">
        <w:rPr>
          <w:rFonts w:ascii="Times New Roman" w:eastAsia="Times New Roman" w:hAnsi="Times New Roman" w:cs="Times New Roman"/>
        </w:rPr>
        <w:t>”,</w:t>
      </w:r>
      <w:r w:rsidRPr="00B750EE">
        <w:rPr>
          <w:rFonts w:ascii="Times New Roman" w:eastAsia="Times New Roman" w:hAnsi="Times New Roman" w:cs="Times New Roman"/>
        </w:rPr>
        <w:t xml:space="preserve"> Id. Nr.</w:t>
      </w:r>
      <w:r w:rsidRPr="00B750EE">
        <w:rPr>
          <w:rFonts w:ascii="Times New Roman" w:hAnsi="Times New Roman" w:cs="Times New Roman"/>
        </w:rPr>
        <w:t xml:space="preserve"> </w:t>
      </w:r>
      <w:r w:rsidRPr="00B750EE">
        <w:rPr>
          <w:rFonts w:ascii="Times New Roman" w:eastAsia="Times New Roman" w:hAnsi="Times New Roman" w:cs="Times New Roman"/>
        </w:rPr>
        <w:t>2.2.1.3.i.0/1/24/A/CFLA/007</w:t>
      </w:r>
      <w:r w:rsidRPr="00604239">
        <w:rPr>
          <w:rFonts w:ascii="Times New Roman" w:eastAsia="Times New Roman" w:hAnsi="Times New Roman" w:cs="Times New Roman"/>
          <w:vertAlign w:val="superscript"/>
        </w:rPr>
        <w:footnoteReference w:id="2"/>
      </w:r>
      <w:r w:rsidR="00B750EE">
        <w:rPr>
          <w:rFonts w:ascii="Times New Roman" w:eastAsia="Times New Roman" w:hAnsi="Times New Roman" w:cs="Times New Roman"/>
        </w:rPr>
        <w:t>, Pasūtītāja</w:t>
      </w:r>
      <w:r w:rsidR="00B773B4" w:rsidRPr="00B750EE">
        <w:rPr>
          <w:rFonts w:ascii="Times New Roman" w:eastAsia="Times New Roman" w:hAnsi="Times New Roman" w:cs="Times New Roman"/>
        </w:rPr>
        <w:t xml:space="preserve"> pētījum</w:t>
      </w:r>
      <w:r w:rsidR="00B750EE">
        <w:rPr>
          <w:rFonts w:ascii="Times New Roman" w:eastAsia="Times New Roman" w:hAnsi="Times New Roman" w:cs="Times New Roman"/>
        </w:rPr>
        <w:t>s</w:t>
      </w:r>
      <w:r w:rsidR="00B773B4" w:rsidRPr="00B750EE">
        <w:rPr>
          <w:rFonts w:ascii="Times New Roman" w:eastAsia="Times New Roman" w:hAnsi="Times New Roman" w:cs="Times New Roman"/>
        </w:rPr>
        <w:t xml:space="preserve"> </w:t>
      </w:r>
      <w:r w:rsidRPr="00B750EE">
        <w:rPr>
          <w:rFonts w:ascii="Times New Roman" w:eastAsia="Times New Roman" w:hAnsi="Times New Roman" w:cs="Times New Roman"/>
        </w:rPr>
        <w:t>Nr. D.3.2 “FPV Dronu (UAV) aparatūras un programmatūras izstrāde un lokalizācija (liela darbības rādiusa/daudzrotoru)”</w:t>
      </w:r>
      <w:r w:rsidR="00B750EE">
        <w:rPr>
          <w:rFonts w:ascii="Times New Roman" w:eastAsia="Times New Roman" w:hAnsi="Times New Roman" w:cs="Times New Roman"/>
        </w:rPr>
        <w:t>;</w:t>
      </w:r>
    </w:p>
    <w:p w14:paraId="4CE0A30C" w14:textId="584D775D" w:rsidR="00B750EE" w:rsidRPr="00B750EE" w:rsidRDefault="00B750EE" w:rsidP="00B14106">
      <w:pPr>
        <w:numPr>
          <w:ilvl w:val="0"/>
          <w:numId w:val="12"/>
        </w:numPr>
        <w:pBdr>
          <w:top w:val="nil"/>
          <w:left w:val="nil"/>
          <w:bottom w:val="nil"/>
          <w:right w:val="nil"/>
          <w:between w:val="nil"/>
        </w:pBdr>
        <w:tabs>
          <w:tab w:val="left" w:pos="8683"/>
          <w:tab w:val="left" w:pos="8721"/>
        </w:tabs>
        <w:ind w:right="7"/>
        <w:jc w:val="both"/>
        <w:rPr>
          <w:rFonts w:ascii="Times New Roman" w:eastAsia="Times New Roman" w:hAnsi="Times New Roman" w:cs="Times New Roman"/>
        </w:rPr>
      </w:pPr>
      <w:r>
        <w:rPr>
          <w:rFonts w:ascii="Times New Roman" w:eastAsia="Times New Roman" w:hAnsi="Times New Roman" w:cs="Times New Roman"/>
        </w:rPr>
        <w:t xml:space="preserve">Pasūtītāja projekts </w:t>
      </w:r>
      <w:r w:rsidRPr="00B750EE">
        <w:rPr>
          <w:rFonts w:ascii="Times New Roman" w:eastAsia="Times New Roman" w:hAnsi="Times New Roman" w:cs="Times New Roman"/>
        </w:rPr>
        <w:t>Nr. 1.2.1.1/3/25/A/025 “Neatkarīgas, drošas un mērogojamas duālas pielietojamības bezvadu sakaru sistēmas izstrāde”</w:t>
      </w:r>
      <w:r w:rsidRPr="00B750EE">
        <w:t xml:space="preserve"> </w:t>
      </w:r>
      <w:r w:rsidRPr="00B750EE">
        <w:rPr>
          <w:rFonts w:ascii="Times New Roman" w:eastAsia="Times New Roman" w:hAnsi="Times New Roman" w:cs="Times New Roman"/>
        </w:rPr>
        <w:t>Eiropas Savienības kohēzijas politikas programmas 2021.–2027. gadam 1.2.1.1. pasākuma “Atbalsts jaunu produktu attīstībai un internacionalizācijai” trešās kārtas</w:t>
      </w:r>
      <w:r>
        <w:rPr>
          <w:rFonts w:ascii="Times New Roman" w:eastAsia="Times New Roman" w:hAnsi="Times New Roman" w:cs="Times New Roman"/>
        </w:rPr>
        <w:t xml:space="preserve"> ietvaros</w:t>
      </w:r>
      <w:r>
        <w:rPr>
          <w:rStyle w:val="FootnoteReference"/>
          <w:rFonts w:ascii="Times New Roman" w:eastAsia="Times New Roman" w:hAnsi="Times New Roman" w:cs="Times New Roman"/>
        </w:rPr>
        <w:footnoteReference w:id="3"/>
      </w:r>
      <w:r w:rsidR="008D4783">
        <w:rPr>
          <w:rFonts w:ascii="Times New Roman" w:eastAsia="Times New Roman" w:hAnsi="Times New Roman" w:cs="Times New Roman"/>
        </w:rPr>
        <w:t>;</w:t>
      </w:r>
    </w:p>
    <w:p w14:paraId="210ACB02" w14:textId="77777777" w:rsidR="002C195E" w:rsidRPr="00604239" w:rsidRDefault="00654AA4" w:rsidP="008343D0">
      <w:pPr>
        <w:numPr>
          <w:ilvl w:val="1"/>
          <w:numId w:val="3"/>
        </w:numPr>
        <w:pBdr>
          <w:top w:val="nil"/>
          <w:left w:val="nil"/>
          <w:bottom w:val="nil"/>
          <w:right w:val="nil"/>
          <w:between w:val="nil"/>
        </w:pBdr>
        <w:ind w:left="426" w:right="7" w:hanging="426"/>
        <w:jc w:val="both"/>
        <w:rPr>
          <w:rFonts w:ascii="Times New Roman" w:eastAsia="Times New Roman" w:hAnsi="Times New Roman" w:cs="Times New Roman"/>
        </w:rPr>
      </w:pPr>
      <w:bookmarkStart w:id="0" w:name="_heading=h.gjdgxs" w:colFirst="0" w:colLast="0"/>
      <w:bookmarkEnd w:id="0"/>
      <w:r w:rsidRPr="00604239">
        <w:rPr>
          <w:rFonts w:ascii="Times New Roman" w:eastAsia="Times New Roman" w:hAnsi="Times New Roman" w:cs="Times New Roman"/>
        </w:rPr>
        <w:t>Iepirkums tiek veikts saskaņā ar 2017. gada 28. februāra Ministru kabineta noteikumiem Nr.104 „Noteikumi par iepirkuma procedūru un tās piemērošanas kārtību pasūtītāja finansētiem projektiem”(Turpmāk - MK Nr.104).</w:t>
      </w:r>
    </w:p>
    <w:p w14:paraId="361AD72E" w14:textId="77777777" w:rsidR="002C195E" w:rsidRPr="00604239" w:rsidRDefault="002C195E">
      <w:pPr>
        <w:pBdr>
          <w:top w:val="nil"/>
          <w:left w:val="nil"/>
          <w:bottom w:val="nil"/>
          <w:right w:val="nil"/>
          <w:between w:val="nil"/>
        </w:pBdr>
        <w:ind w:left="720" w:right="7"/>
        <w:jc w:val="both"/>
        <w:rPr>
          <w:rFonts w:ascii="Times New Roman" w:eastAsia="Times New Roman" w:hAnsi="Times New Roman" w:cs="Times New Roman"/>
        </w:rPr>
      </w:pPr>
    </w:p>
    <w:p w14:paraId="3EBDD62E" w14:textId="78778A2C" w:rsidR="002C195E" w:rsidRPr="00604239" w:rsidRDefault="00EF5A4F" w:rsidP="00EF5A4F">
      <w:pPr>
        <w:numPr>
          <w:ilvl w:val="0"/>
          <w:numId w:val="2"/>
        </w:numPr>
        <w:pBdr>
          <w:top w:val="nil"/>
          <w:left w:val="nil"/>
          <w:bottom w:val="nil"/>
          <w:right w:val="nil"/>
          <w:between w:val="nil"/>
        </w:pBdr>
        <w:tabs>
          <w:tab w:val="left" w:pos="978"/>
        </w:tabs>
        <w:ind w:right="7"/>
        <w:jc w:val="both"/>
        <w:rPr>
          <w:rFonts w:ascii="Times New Roman" w:eastAsia="Times New Roman" w:hAnsi="Times New Roman" w:cs="Times New Roman"/>
          <w:b/>
        </w:rPr>
      </w:pPr>
      <w:r>
        <w:rPr>
          <w:rFonts w:ascii="Times New Roman" w:eastAsia="Times New Roman" w:hAnsi="Times New Roman" w:cs="Times New Roman"/>
          <w:b/>
        </w:rPr>
        <w:t>Pretendenta k</w:t>
      </w:r>
      <w:r w:rsidR="00654AA4" w:rsidRPr="00604239">
        <w:rPr>
          <w:rFonts w:ascii="Times New Roman" w:eastAsia="Times New Roman" w:hAnsi="Times New Roman" w:cs="Times New Roman"/>
          <w:b/>
        </w:rPr>
        <w:t>valifikācijas prasības</w:t>
      </w:r>
      <w:r>
        <w:rPr>
          <w:rFonts w:ascii="Times New Roman" w:eastAsia="Times New Roman" w:hAnsi="Times New Roman" w:cs="Times New Roman"/>
          <w:b/>
        </w:rPr>
        <w:t>:</w:t>
      </w:r>
    </w:p>
    <w:p w14:paraId="13CE6DB8" w14:textId="4070F11C" w:rsidR="002C195E" w:rsidRPr="00604239" w:rsidRDefault="00654AA4">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 xml:space="preserve">Pretendents ir reģistrēts atbilstoši attiecīgās valsts normatīvo aktu prasībām un ir tiesīgs </w:t>
      </w:r>
      <w:r w:rsidR="00B750EE">
        <w:rPr>
          <w:rFonts w:ascii="Times New Roman" w:eastAsia="Times New Roman" w:hAnsi="Times New Roman" w:cs="Times New Roman"/>
        </w:rPr>
        <w:t xml:space="preserve">piegādāt </w:t>
      </w:r>
      <w:r w:rsidRPr="00604239">
        <w:rPr>
          <w:rFonts w:ascii="Times New Roman" w:eastAsia="Times New Roman" w:hAnsi="Times New Roman" w:cs="Times New Roman"/>
        </w:rPr>
        <w:t>Pasūtītājam nepieciešam</w:t>
      </w:r>
      <w:r w:rsidR="00B750EE">
        <w:rPr>
          <w:rFonts w:ascii="Times New Roman" w:eastAsia="Times New Roman" w:hAnsi="Times New Roman" w:cs="Times New Roman"/>
        </w:rPr>
        <w:t xml:space="preserve">ās preces, </w:t>
      </w:r>
      <w:r w:rsidRPr="00604239">
        <w:rPr>
          <w:rFonts w:ascii="Times New Roman" w:eastAsia="Times New Roman" w:hAnsi="Times New Roman" w:cs="Times New Roman"/>
        </w:rPr>
        <w:t>Pretendents sniedz informāciju atbilstoši pieteikumā dalībai iepirkumā norādītajam (nolikuma 1. pielikums)</w:t>
      </w:r>
      <w:r w:rsidR="008D4783">
        <w:rPr>
          <w:rFonts w:ascii="Times New Roman" w:eastAsia="Times New Roman" w:hAnsi="Times New Roman" w:cs="Times New Roman"/>
        </w:rPr>
        <w:t>;</w:t>
      </w:r>
    </w:p>
    <w:p w14:paraId="7153D880" w14:textId="47DEA107" w:rsidR="002C195E" w:rsidRPr="00604239" w:rsidRDefault="00654AA4">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Uz pretendentu nav attiecināmi Latvijas Republikas nacionālo sankciju likuma 11.</w:t>
      </w:r>
      <w:r w:rsidRPr="00604239">
        <w:rPr>
          <w:rFonts w:ascii="Times New Roman" w:eastAsia="Times New Roman" w:hAnsi="Times New Roman" w:cs="Times New Roman"/>
          <w:vertAlign w:val="superscript"/>
        </w:rPr>
        <w:t>1</w:t>
      </w:r>
      <w:r w:rsidRPr="00604239">
        <w:rPr>
          <w:rFonts w:ascii="Times New Roman" w:eastAsia="Times New Roman" w:hAnsi="Times New Roman" w:cs="Times New Roman"/>
        </w:rPr>
        <w:t xml:space="preserve"> panta pirmajā un otrajā daļā noteiktie gadījumi, Pretendents sniedz informāciju atbilstoši pieteikumā dalībai iepirkumā norādītajam (nolikuma 1. pielikums). Pasūtītājs veic informācijas pārbaudi izmantojot publiski pieejamos meklēšanas instrumentus</w:t>
      </w:r>
      <w:r w:rsidRPr="00604239">
        <w:rPr>
          <w:rFonts w:ascii="Times New Roman" w:eastAsia="Times New Roman" w:hAnsi="Times New Roman" w:cs="Times New Roman"/>
          <w:vertAlign w:val="superscript"/>
        </w:rPr>
        <w:footnoteReference w:id="4"/>
      </w:r>
      <w:r w:rsidRPr="00604239">
        <w:rPr>
          <w:rFonts w:ascii="Times New Roman" w:eastAsia="Times New Roman" w:hAnsi="Times New Roman" w:cs="Times New Roman"/>
        </w:rPr>
        <w:t>;</w:t>
      </w:r>
    </w:p>
    <w:p w14:paraId="6620FE15" w14:textId="474510A0" w:rsidR="00B773B4" w:rsidRDefault="00B773B4" w:rsidP="00B750EE">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Piedāvājumu var iesniegt tikai Piegādātāji, kas nav reģistrēti kādā no valstīm, kas atbilstoši Ministru kabineta 2023. gada 27. jūnija noteikumiem Nr. 333 “Zemu nodokļu vai beznodokļu valstu un teritoriju saraksts” publicētas oficiālajā izdevumā “Latvijas Vēstnesis”;</w:t>
      </w:r>
    </w:p>
    <w:p w14:paraId="3F9B94AE" w14:textId="5EDA12E4" w:rsidR="00B750EE" w:rsidRDefault="00B750EE" w:rsidP="00B750EE">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B750EE">
        <w:rPr>
          <w:rFonts w:ascii="Times New Roman" w:eastAsia="Times New Roman" w:hAnsi="Times New Roman" w:cs="Times New Roman"/>
        </w:rPr>
        <w:t>Pretendents nav pasludināts par maksātnespējīgu, neatrodas likvidācijas procesā, tā saimnieciskā darbība nav apgrūtināta vai pārtraukta, kā arī nav konstatēti Pretendenta profesionālās darbības pārkāpumi pēdējo 3 (trīs) gadu laikā (vai īsākā laika periodā, ja Pretendents ir dibināts vēlāk);</w:t>
      </w:r>
    </w:p>
    <w:p w14:paraId="6F139E53" w14:textId="3DCE8FE6" w:rsidR="00B750EE" w:rsidRDefault="00B750EE" w:rsidP="00B750EE">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B750EE">
        <w:rPr>
          <w:rFonts w:ascii="Times New Roman" w:eastAsia="Times New Roman" w:hAnsi="Times New Roman" w:cs="Times New Roman"/>
        </w:rPr>
        <w:t xml:space="preserve">Pretendents nav saistīts ar Pasūtītāju likuma “Par nodokļiem un nodevām” izpratnē un neatrodas interešu konfliktā saskaņā ar 2017. gada 28. februāra Ministru kabineta noteikumiem Nr.104 „Noteikumi par </w:t>
      </w:r>
      <w:r w:rsidRPr="00B750EE">
        <w:rPr>
          <w:rFonts w:ascii="Times New Roman" w:eastAsia="Times New Roman" w:hAnsi="Times New Roman" w:cs="Times New Roman"/>
        </w:rPr>
        <w:lastRenderedPageBreak/>
        <w:t>iepirkuma procedūru un tās piemērošanas kārtību pasūtītāja finansētajiem projektiem”;</w:t>
      </w:r>
    </w:p>
    <w:p w14:paraId="26DD5264" w14:textId="36E439CD" w:rsidR="00B14106" w:rsidRDefault="00B14106" w:rsidP="00B14106">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Pr>
          <w:rFonts w:ascii="Times New Roman" w:eastAsia="Times New Roman" w:hAnsi="Times New Roman" w:cs="Times New Roman"/>
        </w:rPr>
        <w:t>P</w:t>
      </w:r>
      <w:r w:rsidRPr="00B14106">
        <w:rPr>
          <w:rFonts w:ascii="Times New Roman" w:eastAsia="Times New Roman" w:hAnsi="Times New Roman" w:cs="Times New Roman"/>
        </w:rPr>
        <w:t>retendentam piedāvājumu iesniegšanas termiņa pēdējā dienā vai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ir neizpildītas saistības nodokļu (tai skaitā valsts sociālās apdrošināšanas) jomā</w:t>
      </w:r>
      <w:r w:rsidR="008D4783">
        <w:rPr>
          <w:rFonts w:ascii="Times New Roman" w:eastAsia="Times New Roman" w:hAnsi="Times New Roman" w:cs="Times New Roman"/>
        </w:rPr>
        <w:t>.</w:t>
      </w:r>
    </w:p>
    <w:p w14:paraId="6C8A42BD" w14:textId="383F00FB" w:rsidR="008D4783" w:rsidRDefault="008D4783" w:rsidP="008D4783">
      <w:pPr>
        <w:pBdr>
          <w:top w:val="nil"/>
          <w:left w:val="nil"/>
          <w:bottom w:val="nil"/>
          <w:right w:val="nil"/>
          <w:between w:val="nil"/>
        </w:pBdr>
        <w:tabs>
          <w:tab w:val="left" w:pos="426"/>
        </w:tabs>
        <w:ind w:right="7"/>
        <w:jc w:val="both"/>
        <w:rPr>
          <w:rFonts w:ascii="Times New Roman" w:eastAsia="Times New Roman" w:hAnsi="Times New Roman" w:cs="Times New Roman"/>
        </w:rPr>
      </w:pPr>
    </w:p>
    <w:p w14:paraId="64157EE3" w14:textId="76613583" w:rsidR="008D4783" w:rsidRPr="008D4783" w:rsidRDefault="008D4783" w:rsidP="008D4783">
      <w:pPr>
        <w:pStyle w:val="ListParagraph"/>
        <w:numPr>
          <w:ilvl w:val="0"/>
          <w:numId w:val="3"/>
        </w:numPr>
        <w:pBdr>
          <w:top w:val="nil"/>
          <w:left w:val="nil"/>
          <w:bottom w:val="nil"/>
          <w:right w:val="nil"/>
          <w:between w:val="nil"/>
        </w:pBdr>
        <w:tabs>
          <w:tab w:val="left" w:pos="426"/>
        </w:tabs>
        <w:ind w:right="7"/>
        <w:rPr>
          <w:rFonts w:ascii="Times New Roman" w:eastAsia="Times New Roman" w:hAnsi="Times New Roman" w:cs="Times New Roman"/>
          <w:b/>
          <w:bCs/>
        </w:rPr>
      </w:pPr>
      <w:r w:rsidRPr="008D4783">
        <w:rPr>
          <w:rFonts w:ascii="Times New Roman" w:eastAsia="Times New Roman" w:hAnsi="Times New Roman" w:cs="Times New Roman"/>
          <w:b/>
          <w:bCs/>
        </w:rPr>
        <w:t>Piedāvājuma sagatavošanas prasības:</w:t>
      </w:r>
    </w:p>
    <w:p w14:paraId="42B073A3" w14:textId="5E1A5B83" w:rsidR="002C195E" w:rsidRPr="00604239" w:rsidRDefault="00654AA4">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 xml:space="preserve">Pretendents sagatavo finanšu piedāvājumu </w:t>
      </w:r>
      <w:r w:rsidR="008D4783">
        <w:rPr>
          <w:rFonts w:ascii="Times New Roman" w:eastAsia="Times New Roman" w:hAnsi="Times New Roman" w:cs="Times New Roman"/>
        </w:rPr>
        <w:t xml:space="preserve">atbilstoši </w:t>
      </w:r>
      <w:r w:rsidRPr="00604239">
        <w:rPr>
          <w:rFonts w:ascii="Times New Roman" w:eastAsia="Times New Roman" w:hAnsi="Times New Roman" w:cs="Times New Roman"/>
        </w:rPr>
        <w:t>Nolikuma 3. pielikum</w:t>
      </w:r>
      <w:r w:rsidR="008D4783">
        <w:rPr>
          <w:rFonts w:ascii="Times New Roman" w:eastAsia="Times New Roman" w:hAnsi="Times New Roman" w:cs="Times New Roman"/>
        </w:rPr>
        <w:t>am</w:t>
      </w:r>
      <w:r w:rsidRPr="00604239">
        <w:rPr>
          <w:rFonts w:ascii="Times New Roman" w:eastAsia="Times New Roman" w:hAnsi="Times New Roman" w:cs="Times New Roman"/>
        </w:rPr>
        <w:t>. Visām izmaksām jābūt uzrādītām euro (EUR) ar divām decimālzīmēm aiz komata</w:t>
      </w:r>
      <w:r w:rsidR="008D4783">
        <w:rPr>
          <w:rFonts w:ascii="Times New Roman" w:eastAsia="Times New Roman" w:hAnsi="Times New Roman" w:cs="Times New Roman"/>
        </w:rPr>
        <w:t>;</w:t>
      </w:r>
    </w:p>
    <w:p w14:paraId="1CAFA262" w14:textId="0BB973A2" w:rsidR="00B14106" w:rsidRDefault="00654AA4" w:rsidP="00B14106">
      <w:pPr>
        <w:numPr>
          <w:ilvl w:val="1"/>
          <w:numId w:val="3"/>
        </w:numPr>
        <w:pBdr>
          <w:top w:val="nil"/>
          <w:left w:val="nil"/>
          <w:bottom w:val="nil"/>
          <w:right w:val="nil"/>
          <w:between w:val="nil"/>
        </w:pBdr>
        <w:tabs>
          <w:tab w:val="left" w:pos="426"/>
          <w:tab w:val="left" w:pos="812"/>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Pretendents sagatavo tehnisko piedāvājumu, saskaņā ar Tehnisko specifikāciju (nolikuma 2.pielikums), pievienojot tehniskajā specifikācijā norādītos dokumentus. Ja tehniskajā specifikācijā uzskaitītajām prasībām ir iespējams ekvivalents, kura esamību Pasūtītājs nav paredzējis, Pretendents var iesniegt prasībām atbilstošu ekvivalentu vai labāku piedāvājumu</w:t>
      </w:r>
      <w:r w:rsidR="008D4783">
        <w:rPr>
          <w:rFonts w:ascii="Times New Roman" w:eastAsia="Times New Roman" w:hAnsi="Times New Roman" w:cs="Times New Roman"/>
        </w:rPr>
        <w:t>;</w:t>
      </w:r>
    </w:p>
    <w:p w14:paraId="5BC8778C" w14:textId="611DBA10" w:rsidR="002C195E" w:rsidRPr="00B14106" w:rsidRDefault="00654AA4" w:rsidP="00B14106">
      <w:pPr>
        <w:numPr>
          <w:ilvl w:val="1"/>
          <w:numId w:val="3"/>
        </w:numPr>
        <w:pBdr>
          <w:top w:val="nil"/>
          <w:left w:val="nil"/>
          <w:bottom w:val="nil"/>
          <w:right w:val="nil"/>
          <w:between w:val="nil"/>
        </w:pBdr>
        <w:tabs>
          <w:tab w:val="left" w:pos="426"/>
          <w:tab w:val="left" w:pos="812"/>
        </w:tabs>
        <w:ind w:left="0" w:right="7" w:firstLine="0"/>
        <w:jc w:val="both"/>
        <w:rPr>
          <w:rFonts w:ascii="Times New Roman" w:eastAsia="Times New Roman" w:hAnsi="Times New Roman" w:cs="Times New Roman"/>
        </w:rPr>
      </w:pPr>
      <w:r w:rsidRPr="00B14106">
        <w:rPr>
          <w:rFonts w:ascii="Times New Roman" w:eastAsia="Times New Roman" w:hAnsi="Times New Roman" w:cs="Times New Roman"/>
        </w:rPr>
        <w:t>Pretendents ir tiesīgs balstīties uz trešo personu iespējām, ja ir pievienots trešās personas</w:t>
      </w:r>
      <w:r w:rsidR="00B14106" w:rsidRPr="00B14106">
        <w:rPr>
          <w:rFonts w:ascii="Times New Roman" w:eastAsia="Times New Roman" w:hAnsi="Times New Roman" w:cs="Times New Roman"/>
        </w:rPr>
        <w:t xml:space="preserve"> </w:t>
      </w:r>
      <w:r w:rsidRPr="00B14106">
        <w:rPr>
          <w:rFonts w:ascii="Times New Roman" w:eastAsia="Times New Roman" w:hAnsi="Times New Roman" w:cs="Times New Roman"/>
        </w:rPr>
        <w:t>apliecinājums par apņemšanos piedalīties līguma izpildē</w:t>
      </w:r>
      <w:r w:rsidR="008D4783">
        <w:rPr>
          <w:rFonts w:ascii="Times New Roman" w:eastAsia="Times New Roman" w:hAnsi="Times New Roman" w:cs="Times New Roman"/>
        </w:rPr>
        <w:t>;</w:t>
      </w:r>
    </w:p>
    <w:p w14:paraId="349F0D74" w14:textId="77777777" w:rsidR="002C195E" w:rsidRPr="00604239" w:rsidRDefault="00654AA4">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 xml:space="preserve">Pretendents apliecina, ka iepazinies ar būtiskajiem līguma nosacījumiem (2. pielikumā), visi tajā minētie nosacījumi ir skaidri un saprotami, iebildumu un pretenziju pret tiem nav vai, ja Pretendents nepiekrīt kādiem nosacījumiem, tas sniedz informāciju atbilstoši pieteikumā  dalībai iepirkumā norādītajam (nolikuma 2. pielikums) norādot  konkrētos nosacījumus. Informējam, ka Pasūtītājam nav pienākums veikt piedāvātos grozījumus. </w:t>
      </w:r>
    </w:p>
    <w:p w14:paraId="54D3DB94" w14:textId="77777777" w:rsidR="002C195E" w:rsidRPr="00604239" w:rsidRDefault="002C195E">
      <w:pPr>
        <w:pBdr>
          <w:top w:val="nil"/>
          <w:left w:val="nil"/>
          <w:bottom w:val="nil"/>
          <w:right w:val="nil"/>
          <w:between w:val="nil"/>
        </w:pBdr>
        <w:tabs>
          <w:tab w:val="left" w:pos="426"/>
        </w:tabs>
        <w:ind w:right="7"/>
        <w:jc w:val="both"/>
        <w:rPr>
          <w:rFonts w:ascii="Times New Roman" w:eastAsia="Times New Roman" w:hAnsi="Times New Roman" w:cs="Times New Roman"/>
        </w:rPr>
      </w:pPr>
    </w:p>
    <w:p w14:paraId="5E9B9EB2" w14:textId="0EA2EBC0" w:rsidR="002C195E" w:rsidRPr="00EF5A4F" w:rsidRDefault="00654AA4" w:rsidP="00EF5A4F">
      <w:pPr>
        <w:pStyle w:val="ListParagraph"/>
        <w:numPr>
          <w:ilvl w:val="0"/>
          <w:numId w:val="3"/>
        </w:numPr>
        <w:pBdr>
          <w:top w:val="nil"/>
          <w:left w:val="nil"/>
          <w:bottom w:val="nil"/>
          <w:right w:val="nil"/>
          <w:between w:val="nil"/>
        </w:pBdr>
        <w:tabs>
          <w:tab w:val="left" w:pos="426"/>
        </w:tabs>
        <w:ind w:right="7"/>
        <w:rPr>
          <w:rFonts w:ascii="Times New Roman" w:eastAsia="Times New Roman" w:hAnsi="Times New Roman" w:cs="Times New Roman"/>
          <w:b/>
          <w:bCs/>
        </w:rPr>
      </w:pPr>
      <w:r w:rsidRPr="00EF5A4F">
        <w:rPr>
          <w:rFonts w:ascii="Times New Roman" w:eastAsia="Times New Roman" w:hAnsi="Times New Roman" w:cs="Times New Roman"/>
          <w:b/>
          <w:bCs/>
        </w:rPr>
        <w:t>Iesniedzamie dokumenti</w:t>
      </w:r>
      <w:r w:rsidR="00EF5A4F">
        <w:rPr>
          <w:rFonts w:ascii="Times New Roman" w:eastAsia="Times New Roman" w:hAnsi="Times New Roman" w:cs="Times New Roman"/>
          <w:b/>
          <w:bCs/>
        </w:rPr>
        <w:t>:</w:t>
      </w:r>
    </w:p>
    <w:p w14:paraId="26260CAF" w14:textId="6313EB15" w:rsidR="008D4783" w:rsidRDefault="00654AA4"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EF5A4F">
        <w:rPr>
          <w:rFonts w:ascii="Times New Roman" w:eastAsia="Times New Roman" w:hAnsi="Times New Roman" w:cs="Times New Roman"/>
        </w:rPr>
        <w:t>Pieteikums</w:t>
      </w:r>
      <w:r w:rsidR="008D4783" w:rsidRPr="00EF5A4F">
        <w:rPr>
          <w:rFonts w:ascii="Times New Roman" w:eastAsia="Times New Roman" w:hAnsi="Times New Roman" w:cs="Times New Roman"/>
        </w:rPr>
        <w:t xml:space="preserve"> sastāv no 4 dokumentiem - Pretendenta pieteikuma formas (Nolikuma 1.pielikums), tehniskās specifikācijas / tehniskā piedāvājumā (Nolikuma 2.pielikums), Finanšu piedāvājuma (Nolikuma 3.pielikums) un</w:t>
      </w:r>
      <w:r w:rsidR="00EF5A4F">
        <w:rPr>
          <w:rFonts w:ascii="Times New Roman" w:eastAsia="Times New Roman" w:hAnsi="Times New Roman" w:cs="Times New Roman"/>
        </w:rPr>
        <w:t xml:space="preserve"> </w:t>
      </w:r>
      <w:r w:rsidR="008D4783" w:rsidRPr="00EF5A4F">
        <w:rPr>
          <w:rFonts w:ascii="Times New Roman" w:eastAsia="Times New Roman" w:hAnsi="Times New Roman" w:cs="Times New Roman"/>
        </w:rPr>
        <w:t>Apliecinājum</w:t>
      </w:r>
      <w:r w:rsidR="00EF5A4F">
        <w:rPr>
          <w:rFonts w:ascii="Times New Roman" w:eastAsia="Times New Roman" w:hAnsi="Times New Roman" w:cs="Times New Roman"/>
        </w:rPr>
        <w:t>a</w:t>
      </w:r>
      <w:r w:rsidR="008D4783" w:rsidRPr="00EF5A4F">
        <w:rPr>
          <w:rFonts w:ascii="Times New Roman" w:eastAsia="Times New Roman" w:hAnsi="Times New Roman" w:cs="Times New Roman"/>
        </w:rPr>
        <w:t xml:space="preserve"> par neatkarīgi izstrādātu piedāvājumu</w:t>
      </w:r>
      <w:r w:rsidR="00EF5A4F">
        <w:rPr>
          <w:rFonts w:ascii="Times New Roman" w:eastAsia="Times New Roman" w:hAnsi="Times New Roman" w:cs="Times New Roman"/>
        </w:rPr>
        <w:t xml:space="preserve"> (Nolikuma 4.pielikums). Pieteikums tiek sagatavots atbilstoši Nolikumā noteiktajām formām;</w:t>
      </w:r>
    </w:p>
    <w:p w14:paraId="15A10010" w14:textId="509186B5" w:rsidR="00EF5A4F" w:rsidRDefault="00EF5A4F"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EF5A4F">
        <w:rPr>
          <w:rFonts w:ascii="Times New Roman" w:eastAsia="Times New Roman" w:hAnsi="Times New Roman" w:cs="Times New Roman"/>
        </w:rPr>
        <w:t xml:space="preserve">Pieteikums </w:t>
      </w:r>
      <w:r>
        <w:rPr>
          <w:rFonts w:ascii="Times New Roman" w:eastAsia="Times New Roman" w:hAnsi="Times New Roman" w:cs="Times New Roman"/>
        </w:rPr>
        <w:t>ir sagatavots d</w:t>
      </w:r>
      <w:r w:rsidRPr="00EF5A4F">
        <w:rPr>
          <w:rFonts w:ascii="Times New Roman" w:eastAsia="Times New Roman" w:hAnsi="Times New Roman" w:cs="Times New Roman"/>
        </w:rPr>
        <w:t>atorrakstā latviešu valodā vai angļu valodā. Ja piedāvājums tiek iesniegts citā svešvalodā (ne angļu), sagatavotiem piedāvājuma dokumentiem jāpievieno pretendenta paraksta tiesīgas personas apliecināts tulkojums latviešu valodā;</w:t>
      </w:r>
    </w:p>
    <w:p w14:paraId="79E9B347" w14:textId="16661E16" w:rsidR="00EF5A4F" w:rsidRDefault="00EF5A4F"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EF5A4F">
        <w:rPr>
          <w:rFonts w:ascii="Times New Roman" w:eastAsia="Times New Roman" w:hAnsi="Times New Roman" w:cs="Times New Roman"/>
        </w:rPr>
        <w:t>Piedāvājumā</w:t>
      </w:r>
      <w:r>
        <w:rPr>
          <w:rFonts w:ascii="Times New Roman" w:eastAsia="Times New Roman" w:hAnsi="Times New Roman" w:cs="Times New Roman"/>
        </w:rPr>
        <w:t xml:space="preserve"> </w:t>
      </w:r>
      <w:r w:rsidRPr="00EF5A4F">
        <w:rPr>
          <w:rFonts w:ascii="Times New Roman" w:eastAsia="Times New Roman" w:hAnsi="Times New Roman" w:cs="Times New Roman"/>
        </w:rPr>
        <w:t>iekļautajiem dokumentiem jābūt skaidri salasāmiem, bez labojumiem</w:t>
      </w:r>
      <w:r>
        <w:rPr>
          <w:rFonts w:ascii="Times New Roman" w:eastAsia="Times New Roman" w:hAnsi="Times New Roman" w:cs="Times New Roman"/>
        </w:rPr>
        <w:t>;</w:t>
      </w:r>
    </w:p>
    <w:p w14:paraId="669CE877" w14:textId="3F73AAE9" w:rsidR="00EF5A4F" w:rsidRDefault="00EF5A4F"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EF5A4F">
        <w:rPr>
          <w:rFonts w:ascii="Times New Roman" w:eastAsia="Times New Roman" w:hAnsi="Times New Roman" w:cs="Times New Roman"/>
        </w:rPr>
        <w:t>Piedāvājumā jābūt norādītam tā sagatavošanas datumam, vietai, numuram, kā arī piedāvājuma sagatavotāja amatam, parakstam un paraksta atšifrējumam</w:t>
      </w:r>
      <w:r>
        <w:rPr>
          <w:rFonts w:ascii="Times New Roman" w:eastAsia="Times New Roman" w:hAnsi="Times New Roman" w:cs="Times New Roman"/>
        </w:rPr>
        <w:t>;</w:t>
      </w:r>
    </w:p>
    <w:p w14:paraId="537091A6" w14:textId="1C438255" w:rsidR="00EF5A4F" w:rsidRDefault="00EF5A4F"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EF5A4F">
        <w:rPr>
          <w:rFonts w:ascii="Times New Roman" w:eastAsia="Times New Roman" w:hAnsi="Times New Roman" w:cs="Times New Roman"/>
        </w:rPr>
        <w:t>Cena ir jānorāda EUR (bez PVN)</w:t>
      </w:r>
      <w:r>
        <w:rPr>
          <w:rFonts w:ascii="Times New Roman" w:eastAsia="Times New Roman" w:hAnsi="Times New Roman" w:cs="Times New Roman"/>
        </w:rPr>
        <w:t>;</w:t>
      </w:r>
    </w:p>
    <w:p w14:paraId="64EBC88C" w14:textId="71CCE452" w:rsidR="00EF5A4F" w:rsidRDefault="00EF5A4F"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EF5A4F">
        <w:rPr>
          <w:rFonts w:ascii="Times New Roman" w:eastAsia="Times New Roman" w:hAnsi="Times New Roman" w:cs="Times New Roman"/>
        </w:rPr>
        <w:t>Ja piedāvājumu iesniedz piegādātāju apvienība,</w:t>
      </w:r>
      <w:r>
        <w:rPr>
          <w:rFonts w:ascii="Times New Roman" w:eastAsia="Times New Roman" w:hAnsi="Times New Roman" w:cs="Times New Roman"/>
        </w:rPr>
        <w:t xml:space="preserve"> </w:t>
      </w:r>
      <w:r w:rsidRPr="00EF5A4F">
        <w:rPr>
          <w:rFonts w:ascii="Times New Roman" w:eastAsia="Times New Roman" w:hAnsi="Times New Roman" w:cs="Times New Roman"/>
        </w:rPr>
        <w:t>tad piedāvājumu (iesniegumu, pretendentu atlases dokumentus un finanšu piedāvājumu) paraksta visas personas, kas ietilpst piegādātāju apvienībā. Pasūtītājs drīkst pieprasīt, lai apvienība, ar kuru pieņemts lēmums slēgt līgumu, izveidojas atbilstoši noteiktajam juridiskajam statusam, ja tas nepieciešams līguma noteikumu sekmīgai izpildei</w:t>
      </w:r>
      <w:r>
        <w:rPr>
          <w:rFonts w:ascii="Times New Roman" w:eastAsia="Times New Roman" w:hAnsi="Times New Roman" w:cs="Times New Roman"/>
        </w:rPr>
        <w:t>;</w:t>
      </w:r>
    </w:p>
    <w:p w14:paraId="5C601BD1" w14:textId="19D800C9" w:rsidR="00EF5A4F" w:rsidRDefault="00EF5A4F"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EF5A4F">
        <w:rPr>
          <w:rFonts w:ascii="Times New Roman" w:eastAsia="Times New Roman" w:hAnsi="Times New Roman" w:cs="Times New Roman"/>
        </w:rPr>
        <w:t>Katrs Pretendents drīkst iesniegt tika vienu piedāvājumu. Pretendenti, kuri iesnieguši divus vai vairākus piedāvājumus, tiks izslēgti no turpmākās dalības iepirkuma procedūrā</w:t>
      </w:r>
      <w:r>
        <w:rPr>
          <w:rFonts w:ascii="Times New Roman" w:eastAsia="Times New Roman" w:hAnsi="Times New Roman" w:cs="Times New Roman"/>
        </w:rPr>
        <w:t>;</w:t>
      </w:r>
    </w:p>
    <w:p w14:paraId="698E4515" w14:textId="7C3E7D7B" w:rsidR="00EF5A4F" w:rsidRPr="00EF5A4F" w:rsidRDefault="00EF5A4F"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EF5A4F">
        <w:rPr>
          <w:rFonts w:ascii="Times New Roman" w:eastAsia="Times New Roman" w:hAnsi="Times New Roman" w:cs="Times New Roman"/>
        </w:rPr>
        <w:t>Piedāvājumi, kuri nav sagatavoti, noformēti un iesniegti atbilstoši šīs tehniskās specifikācijas prasībām var tikt noraidīti un Pretendenti izslēgti no tālākas dalības iepirkuma procedūrā</w:t>
      </w:r>
      <w:r>
        <w:rPr>
          <w:rFonts w:ascii="Times New Roman" w:eastAsia="Times New Roman" w:hAnsi="Times New Roman" w:cs="Times New Roman"/>
        </w:rPr>
        <w:t>.</w:t>
      </w:r>
    </w:p>
    <w:p w14:paraId="054002BB" w14:textId="77777777" w:rsidR="00EF5A4F" w:rsidRPr="00EF5A4F" w:rsidRDefault="00EF5A4F" w:rsidP="00EF5A4F">
      <w:pPr>
        <w:pBdr>
          <w:top w:val="nil"/>
          <w:left w:val="nil"/>
          <w:bottom w:val="nil"/>
          <w:right w:val="nil"/>
          <w:between w:val="nil"/>
        </w:pBdr>
        <w:tabs>
          <w:tab w:val="left" w:pos="842"/>
        </w:tabs>
        <w:ind w:right="7"/>
        <w:jc w:val="both"/>
        <w:rPr>
          <w:rFonts w:ascii="Times New Roman" w:eastAsia="Times New Roman" w:hAnsi="Times New Roman" w:cs="Times New Roman"/>
        </w:rPr>
      </w:pPr>
    </w:p>
    <w:p w14:paraId="797E7065" w14:textId="77777777" w:rsidR="002C195E" w:rsidRPr="00EF5A4F" w:rsidRDefault="00654AA4" w:rsidP="00EF5A4F">
      <w:pPr>
        <w:pStyle w:val="ListParagraph"/>
        <w:numPr>
          <w:ilvl w:val="0"/>
          <w:numId w:val="3"/>
        </w:numPr>
        <w:pBdr>
          <w:top w:val="nil"/>
          <w:left w:val="nil"/>
          <w:bottom w:val="nil"/>
          <w:right w:val="nil"/>
          <w:between w:val="nil"/>
        </w:pBdr>
        <w:tabs>
          <w:tab w:val="left" w:pos="426"/>
        </w:tabs>
        <w:ind w:right="7"/>
        <w:rPr>
          <w:rFonts w:ascii="Times New Roman" w:eastAsia="Times New Roman" w:hAnsi="Times New Roman" w:cs="Times New Roman"/>
          <w:b/>
          <w:bCs/>
        </w:rPr>
      </w:pPr>
      <w:r w:rsidRPr="00EF5A4F">
        <w:rPr>
          <w:rFonts w:ascii="Times New Roman" w:eastAsia="Times New Roman" w:hAnsi="Times New Roman" w:cs="Times New Roman"/>
          <w:b/>
          <w:bCs/>
        </w:rPr>
        <w:t>Piedāvājumu izvēles princips</w:t>
      </w:r>
    </w:p>
    <w:p w14:paraId="02AABE38" w14:textId="77777777" w:rsidR="002C195E" w:rsidRPr="00604239" w:rsidRDefault="00654AA4"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 xml:space="preserve"> Pasūtītājam, vērtējot piedāvājumus, ir pienākums tos vērtēt atbilstoši šajā nolikumā noteiktajai kārtībai;</w:t>
      </w:r>
    </w:p>
    <w:p w14:paraId="6B5010A1" w14:textId="5A856C20" w:rsidR="002C195E" w:rsidRPr="00604239" w:rsidRDefault="00654AA4"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Tiks vērtēts un salīdzināts katra pretendenta piedāvājums</w:t>
      </w:r>
      <w:r w:rsidR="008D4783">
        <w:rPr>
          <w:rFonts w:ascii="Times New Roman" w:eastAsia="Times New Roman" w:hAnsi="Times New Roman" w:cs="Times New Roman"/>
        </w:rPr>
        <w:t xml:space="preserve"> katras iepirkuma daļas ietvaros</w:t>
      </w:r>
      <w:r w:rsidRPr="00604239">
        <w:rPr>
          <w:rFonts w:ascii="Times New Roman" w:eastAsia="Times New Roman" w:hAnsi="Times New Roman" w:cs="Times New Roman"/>
        </w:rPr>
        <w:t>, kurš atbilst šajā nolikumā noteiktajām prasībām;</w:t>
      </w:r>
    </w:p>
    <w:p w14:paraId="799AE9B9" w14:textId="4A04DEE2" w:rsidR="002C195E" w:rsidRPr="00604239" w:rsidRDefault="00654AA4"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Pasūtītājs var pieprasīt no Piegādātāja iesniegtā Piedāvājuma precizējošu informāciju, tai skaitā skaidrojumus, papildinājumus un uzlabojumus un/vai saskaņā ar MK Nr.104 28. punktu, veikt šo noteikumu 26. punktā minētās sarunas, lai saskaņotu savas vajadzības ar piegādātāju iespējām un saņemtu ekonomiski visizdevīgākos piedāvājumus. Precizējošā informācija Piegādātājam ir jāiesniedz 5 (piecu) darba dienu laikā no Pasūtītāja pieprasījuma nosūtīšanas dienas. Ja Piegādātājs noteiktajā termiņā nav iesniedzis pieprasīto papildus informāciju, Pasūtītājs ir tiesīgs noraidīt iesniegto piedāvājumu, uzskatot, ka Piegādātājs neuztur spēkā savu piedāvājumu</w:t>
      </w:r>
      <w:r w:rsidR="008D4783">
        <w:rPr>
          <w:rFonts w:ascii="Times New Roman" w:eastAsia="Times New Roman" w:hAnsi="Times New Roman" w:cs="Times New Roman"/>
        </w:rPr>
        <w:t>;</w:t>
      </w:r>
    </w:p>
    <w:p w14:paraId="311E1542" w14:textId="5621A83D" w:rsidR="002C195E" w:rsidRPr="008D4783" w:rsidRDefault="00654AA4"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8D4783">
        <w:rPr>
          <w:rFonts w:ascii="Times New Roman" w:eastAsia="Times New Roman" w:hAnsi="Times New Roman" w:cs="Times New Roman"/>
        </w:rPr>
        <w:t>Piedāvājumu izvēles kritērijs – ekonomiski visizdevīgākais piedāvājums, kas apmierina pasūtītāja vajadzības, kā arī nodrošina piešķirtā finansējuma efektīvu izmantošanu, kuru nosaka,</w:t>
      </w:r>
      <w:r w:rsidR="008D4783">
        <w:rPr>
          <w:rFonts w:ascii="Times New Roman" w:eastAsia="Times New Roman" w:hAnsi="Times New Roman" w:cs="Times New Roman"/>
        </w:rPr>
        <w:t xml:space="preserve"> </w:t>
      </w:r>
      <w:r w:rsidRPr="008D4783">
        <w:rPr>
          <w:rFonts w:ascii="Times New Roman" w:eastAsia="Times New Roman" w:hAnsi="Times New Roman" w:cs="Times New Roman"/>
        </w:rPr>
        <w:t xml:space="preserve">ņemot vērā zemāko piedāvāto cenu EUR bez PVN </w:t>
      </w:r>
      <w:r w:rsidR="00EF5A4F" w:rsidRPr="00EF5A4F">
        <w:rPr>
          <w:rFonts w:ascii="Times New Roman" w:eastAsia="Times New Roman" w:hAnsi="Times New Roman" w:cs="Times New Roman"/>
          <w:b/>
          <w:bCs/>
          <w:u w:val="single"/>
        </w:rPr>
        <w:t>par norādīto komplekt</w:t>
      </w:r>
      <w:r w:rsidR="00645170">
        <w:rPr>
          <w:rFonts w:ascii="Times New Roman" w:eastAsia="Times New Roman" w:hAnsi="Times New Roman" w:cs="Times New Roman"/>
          <w:b/>
          <w:bCs/>
          <w:u w:val="single"/>
        </w:rPr>
        <w:t xml:space="preserve">u </w:t>
      </w:r>
      <w:r w:rsidR="00645170" w:rsidRPr="00EF5A4F">
        <w:rPr>
          <w:rFonts w:ascii="Times New Roman" w:eastAsia="Times New Roman" w:hAnsi="Times New Roman" w:cs="Times New Roman"/>
          <w:b/>
          <w:bCs/>
          <w:u w:val="single"/>
        </w:rPr>
        <w:t>katrā no iepirkuma daļām</w:t>
      </w:r>
      <w:r w:rsidR="00645170">
        <w:rPr>
          <w:rFonts w:ascii="Times New Roman" w:eastAsia="Times New Roman" w:hAnsi="Times New Roman" w:cs="Times New Roman"/>
        </w:rPr>
        <w:t xml:space="preserve">. Katras daļas </w:t>
      </w:r>
      <w:r w:rsidR="00645170">
        <w:rPr>
          <w:rFonts w:ascii="Times New Roman" w:eastAsia="Times New Roman" w:hAnsi="Times New Roman" w:cs="Times New Roman"/>
        </w:rPr>
        <w:lastRenderedPageBreak/>
        <w:t>komplekts sastāv no kopuma, ko veido attiecīgajā daļā visas iekļautās vienības, pa vienai no katras.</w:t>
      </w:r>
    </w:p>
    <w:p w14:paraId="6A225A64" w14:textId="6B47903F" w:rsidR="002C195E" w:rsidRPr="00604239" w:rsidRDefault="00654AA4"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 xml:space="preserve">Pasūtītājs ne vēlāk kā piecu darbdienu laikā pēc lēmuma par līguma slēgšanas pieņemšanas par to </w:t>
      </w:r>
      <w:r w:rsidR="008D4783">
        <w:rPr>
          <w:rFonts w:ascii="Times New Roman" w:eastAsia="Times New Roman" w:hAnsi="Times New Roman" w:cs="Times New Roman"/>
        </w:rPr>
        <w:t>rakstiski</w:t>
      </w:r>
      <w:r w:rsidRPr="00604239">
        <w:rPr>
          <w:rFonts w:ascii="Times New Roman" w:eastAsia="Times New Roman" w:hAnsi="Times New Roman" w:cs="Times New Roman"/>
        </w:rPr>
        <w:t xml:space="preserve"> informē visus pretendentu</w:t>
      </w:r>
      <w:r w:rsidR="008D4783">
        <w:rPr>
          <w:rFonts w:ascii="Times New Roman" w:eastAsia="Times New Roman" w:hAnsi="Times New Roman" w:cs="Times New Roman"/>
        </w:rPr>
        <w:t>s, i</w:t>
      </w:r>
      <w:r w:rsidRPr="00604239">
        <w:rPr>
          <w:rFonts w:ascii="Times New Roman" w:eastAsia="Times New Roman" w:hAnsi="Times New Roman" w:cs="Times New Roman"/>
        </w:rPr>
        <w:t>nformāciju nosūtot elektroniski uz pieteikumā dalībai iepirkumā (nolikuma 1. pielikums) norādīto e-pasta adresi.</w:t>
      </w:r>
    </w:p>
    <w:p w14:paraId="42F2B13A" w14:textId="6AAEB9A7" w:rsidR="002C195E" w:rsidRPr="00604239" w:rsidRDefault="00654AA4"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 xml:space="preserve"> Pasūtītājs ir tiesīgs jebkurā brīdī pārtraukt iepirkuma procedūru un ne vēlāk kā piecu darbdienu laikā pēc lēmuma pieņemšanas par iepirkuma procedūras pārtraukšanu, par to rakstveidā informējot visus P</w:t>
      </w:r>
      <w:r w:rsidR="008D4783">
        <w:rPr>
          <w:rFonts w:ascii="Times New Roman" w:eastAsia="Times New Roman" w:hAnsi="Times New Roman" w:cs="Times New Roman"/>
        </w:rPr>
        <w:t>retendentus</w:t>
      </w:r>
      <w:r w:rsidRPr="00604239">
        <w:rPr>
          <w:rFonts w:ascii="Times New Roman" w:eastAsia="Times New Roman" w:hAnsi="Times New Roman" w:cs="Times New Roman"/>
        </w:rPr>
        <w:t>, informāciju nododot personiski vai nosūtot pa pastu, faksu vai elektroniski, un publicējot Iepirkumu uzraudzības biroja tīmekļvietnē paziņojumu par finansējuma saņēmēja iepirkuma procedūras pārtraukšanu vai grozījumiem.</w:t>
      </w:r>
    </w:p>
    <w:p w14:paraId="7385E46B" w14:textId="77777777" w:rsidR="002C195E" w:rsidRPr="00604239" w:rsidRDefault="002C195E">
      <w:pPr>
        <w:pBdr>
          <w:top w:val="nil"/>
          <w:left w:val="nil"/>
          <w:bottom w:val="nil"/>
          <w:right w:val="nil"/>
          <w:between w:val="nil"/>
        </w:pBdr>
        <w:tabs>
          <w:tab w:val="left" w:pos="527"/>
        </w:tabs>
        <w:ind w:left="426" w:right="7"/>
        <w:jc w:val="both"/>
        <w:rPr>
          <w:rFonts w:ascii="Times New Roman" w:eastAsia="Times New Roman" w:hAnsi="Times New Roman" w:cs="Times New Roman"/>
        </w:rPr>
      </w:pPr>
    </w:p>
    <w:p w14:paraId="7298E1B7" w14:textId="77777777" w:rsidR="002C195E" w:rsidRPr="00EF5A4F" w:rsidRDefault="00654AA4" w:rsidP="00EF5A4F">
      <w:pPr>
        <w:pStyle w:val="ListParagraph"/>
        <w:numPr>
          <w:ilvl w:val="0"/>
          <w:numId w:val="3"/>
        </w:numPr>
        <w:pBdr>
          <w:top w:val="nil"/>
          <w:left w:val="nil"/>
          <w:bottom w:val="nil"/>
          <w:right w:val="nil"/>
          <w:between w:val="nil"/>
        </w:pBdr>
        <w:tabs>
          <w:tab w:val="left" w:pos="426"/>
        </w:tabs>
        <w:ind w:right="7"/>
        <w:rPr>
          <w:rFonts w:ascii="Times New Roman" w:eastAsia="Times New Roman" w:hAnsi="Times New Roman" w:cs="Times New Roman"/>
          <w:b/>
          <w:bCs/>
        </w:rPr>
      </w:pPr>
      <w:r w:rsidRPr="00EF5A4F">
        <w:rPr>
          <w:rFonts w:ascii="Times New Roman" w:eastAsia="Times New Roman" w:hAnsi="Times New Roman" w:cs="Times New Roman"/>
          <w:b/>
          <w:bCs/>
        </w:rPr>
        <w:t>Iepirkuma līguma slēgšanas kārtība</w:t>
      </w:r>
    </w:p>
    <w:p w14:paraId="592A55CE" w14:textId="331B5BBD" w:rsidR="00EF5A4F" w:rsidRDefault="00EF5A4F"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EF5A4F">
        <w:rPr>
          <w:rFonts w:ascii="Times New Roman" w:eastAsia="Times New Roman" w:hAnsi="Times New Roman" w:cs="Times New Roman"/>
        </w:rPr>
        <w:t>Saistībā ar Starptautisko un Latvijas Republikas nacionālo sankciju likuma 11.2 panta pirmajā daļā minēto, Pasūtītājs pēc uzvarētāja paziņošanas, bet pirms līguma noslēgšanas veiks pārbaudi, vai attiecībā uz Pretendentu, tā valdes vai padomes locekli, patieso labuma guvēju, pārstāvēttiesīgo personu vai prokūristu, vai personu, kura ir pilnvarota pārstāvēt Pretendentu darbībās, kas saistītas ar filiāli, ir noteiktas starptautiskās vai nacionālās sankcijas vai būtiskas finanšu un kapitāla tirgus intereses ietekmējošas Eiropas Savienības vai Ziemeļatlantijas līguma organizācijas dalībvalsts sankcijas. Ja Pasūtītājs pirms līguma noslēgšanas konstatē, ka attiecībā uz Pretendentu ir noteiktas starptautiskās vai nacionālās sankcijas vai būtiskas finanšu un kapitāla tirgus intereses ietekmējošas Eiropas Savienības vai Ziemeļatlantijas līguma organizācijas dalībvalsts sankcijas, Pasūtītājs neslēdz līgumu ar šo Pretendentu un piešķir līguma slēgšanas tiesības nākamajam zemākās cenas piedāvājumam, kurš iepirkuma vērtēšanas gaitā ir atzīts par derīgu.</w:t>
      </w:r>
    </w:p>
    <w:p w14:paraId="6E182BA1" w14:textId="69A0CECC" w:rsidR="002C195E" w:rsidRPr="00604239" w:rsidRDefault="00654AA4"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Iepirkuma komisijas lēmums par iepirkuma procedūras rezultātiem ir pamats iepirkuma līguma noslēgšanai;</w:t>
      </w:r>
    </w:p>
    <w:p w14:paraId="304EACF6" w14:textId="77777777" w:rsidR="002C195E" w:rsidRPr="00604239" w:rsidRDefault="00654AA4"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Pasūtītājs slēgs līgumu ar pretendentu, par kura piedāvājumu iepirkumu komisija būs pieņēmusi lēmumu par līguma slēgšanas tiesību piešķiršanu;</w:t>
      </w:r>
    </w:p>
    <w:p w14:paraId="554E1B61" w14:textId="734F5C1E" w:rsidR="002C195E" w:rsidRPr="00604239" w:rsidRDefault="00654AA4"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 xml:space="preserve">Ja izvēlētais Pretendents un Pasūtītājs nespēj vienoties un noslēgt iepirkuma līgumu 10 (desmit) kalendāro dienu laikā no sarunu uzsākšanas, tad tiek uzskatīts, ka tas ir atteicies noslēgt līgumu. Šādā gadījumā </w:t>
      </w:r>
      <w:r w:rsidR="008D4783">
        <w:rPr>
          <w:rFonts w:ascii="Times New Roman" w:eastAsia="Times New Roman" w:hAnsi="Times New Roman" w:cs="Times New Roman"/>
        </w:rPr>
        <w:t>P</w:t>
      </w:r>
      <w:r w:rsidRPr="00604239">
        <w:rPr>
          <w:rFonts w:ascii="Times New Roman" w:eastAsia="Times New Roman" w:hAnsi="Times New Roman" w:cs="Times New Roman"/>
        </w:rPr>
        <w:t xml:space="preserve">asūtītājs var izvēlēties un uzaicināt noslēgt līgumu ar </w:t>
      </w:r>
      <w:r w:rsidR="008D4783">
        <w:rPr>
          <w:rFonts w:ascii="Times New Roman" w:eastAsia="Times New Roman" w:hAnsi="Times New Roman" w:cs="Times New Roman"/>
        </w:rPr>
        <w:t>P</w:t>
      </w:r>
      <w:r w:rsidRPr="00604239">
        <w:rPr>
          <w:rFonts w:ascii="Times New Roman" w:eastAsia="Times New Roman" w:hAnsi="Times New Roman" w:cs="Times New Roman"/>
        </w:rPr>
        <w:t>retendentu, kura piedāvājums ir nākamais saimnieciski izdevīgākais, vai izbeigt iepirkumu bez rezultāta, ja neviens no piedāvājumiem nav atbilstošs</w:t>
      </w:r>
      <w:r w:rsidR="008D4783">
        <w:rPr>
          <w:rFonts w:ascii="Times New Roman" w:eastAsia="Times New Roman" w:hAnsi="Times New Roman" w:cs="Times New Roman"/>
        </w:rPr>
        <w:t>;</w:t>
      </w:r>
    </w:p>
    <w:p w14:paraId="307D330D" w14:textId="6938A293" w:rsidR="002C195E" w:rsidRPr="00604239" w:rsidRDefault="00654AA4"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604239">
        <w:rPr>
          <w:rFonts w:ascii="Times New Roman" w:eastAsia="Times New Roman" w:hAnsi="Times New Roman" w:cs="Times New Roman"/>
        </w:rPr>
        <w:t>Pēc lēmums par līguma tiesību piešķiršanas/nepiešķiršanas pieņemšanas, par to tiks paziņots katram piedāvājumu iesniegušajam Pretendentam iespējami īsā laikā, bet ne vēlāk kā piecu darbdienu laikā no lēmuma pieņemšanas brīža uz pieteikumā dalībai iepirkumā (nolikuma 1. pielikums) norādīto e-pasta adresi</w:t>
      </w:r>
      <w:r w:rsidR="008D4783">
        <w:rPr>
          <w:rFonts w:ascii="Times New Roman" w:eastAsia="Times New Roman" w:hAnsi="Times New Roman" w:cs="Times New Roman"/>
        </w:rPr>
        <w:t>.</w:t>
      </w:r>
    </w:p>
    <w:p w14:paraId="4E1C5941" w14:textId="77777777" w:rsidR="002C195E" w:rsidRPr="00604239" w:rsidRDefault="002C195E">
      <w:pPr>
        <w:pBdr>
          <w:top w:val="nil"/>
          <w:left w:val="nil"/>
          <w:bottom w:val="nil"/>
          <w:right w:val="nil"/>
          <w:between w:val="nil"/>
        </w:pBdr>
        <w:tabs>
          <w:tab w:val="left" w:pos="978"/>
        </w:tabs>
        <w:ind w:right="7"/>
        <w:jc w:val="both"/>
        <w:rPr>
          <w:rFonts w:ascii="Times New Roman" w:eastAsia="Times New Roman" w:hAnsi="Times New Roman" w:cs="Times New Roman"/>
        </w:rPr>
      </w:pPr>
    </w:p>
    <w:p w14:paraId="791AE8A0" w14:textId="77777777" w:rsidR="002C195E" w:rsidRPr="00EF5A4F" w:rsidRDefault="00654AA4" w:rsidP="00EF5A4F">
      <w:pPr>
        <w:pStyle w:val="ListParagraph"/>
        <w:numPr>
          <w:ilvl w:val="0"/>
          <w:numId w:val="3"/>
        </w:numPr>
        <w:pBdr>
          <w:top w:val="nil"/>
          <w:left w:val="nil"/>
          <w:bottom w:val="nil"/>
          <w:right w:val="nil"/>
          <w:between w:val="nil"/>
        </w:pBdr>
        <w:tabs>
          <w:tab w:val="left" w:pos="426"/>
        </w:tabs>
        <w:ind w:right="7"/>
        <w:rPr>
          <w:rFonts w:ascii="Times New Roman" w:eastAsia="Times New Roman" w:hAnsi="Times New Roman" w:cs="Times New Roman"/>
          <w:b/>
          <w:bCs/>
        </w:rPr>
      </w:pPr>
      <w:r w:rsidRPr="00EF5A4F">
        <w:rPr>
          <w:rFonts w:ascii="Times New Roman" w:eastAsia="Times New Roman" w:hAnsi="Times New Roman" w:cs="Times New Roman"/>
          <w:b/>
          <w:bCs/>
        </w:rPr>
        <w:t>Pielikumi:</w:t>
      </w:r>
    </w:p>
    <w:p w14:paraId="185B2CD3" w14:textId="7319C469" w:rsidR="002C195E" w:rsidRPr="008F1039" w:rsidRDefault="00EF5A4F"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8F1039">
        <w:rPr>
          <w:rFonts w:ascii="Times New Roman" w:eastAsia="Times New Roman" w:hAnsi="Times New Roman" w:cs="Times New Roman"/>
        </w:rPr>
        <w:t>1.</w:t>
      </w:r>
      <w:r w:rsidR="00654AA4" w:rsidRPr="008F1039">
        <w:rPr>
          <w:rFonts w:ascii="Times New Roman" w:eastAsia="Times New Roman" w:hAnsi="Times New Roman" w:cs="Times New Roman"/>
        </w:rPr>
        <w:t xml:space="preserve">pielikums – </w:t>
      </w:r>
      <w:r w:rsidR="008D4783" w:rsidRPr="008F1039">
        <w:rPr>
          <w:rFonts w:ascii="Times New Roman" w:eastAsia="Times New Roman" w:hAnsi="Times New Roman" w:cs="Times New Roman"/>
        </w:rPr>
        <w:t>Pretendenta pieteikuma forma uz 2 (divām) lapām;</w:t>
      </w:r>
      <w:r w:rsidR="00654AA4" w:rsidRPr="008F1039">
        <w:rPr>
          <w:rFonts w:ascii="Times New Roman" w:eastAsia="Times New Roman" w:hAnsi="Times New Roman" w:cs="Times New Roman"/>
        </w:rPr>
        <w:t xml:space="preserve"> </w:t>
      </w:r>
    </w:p>
    <w:p w14:paraId="7CD3674D" w14:textId="6F4A5248" w:rsidR="002C195E" w:rsidRPr="00D312ED" w:rsidRDefault="00EF5A4F"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D312ED">
        <w:rPr>
          <w:rFonts w:ascii="Times New Roman" w:eastAsia="Times New Roman" w:hAnsi="Times New Roman" w:cs="Times New Roman"/>
        </w:rPr>
        <w:t>2.</w:t>
      </w:r>
      <w:r w:rsidR="00654AA4" w:rsidRPr="00D312ED">
        <w:rPr>
          <w:rFonts w:ascii="Times New Roman" w:eastAsia="Times New Roman" w:hAnsi="Times New Roman" w:cs="Times New Roman"/>
        </w:rPr>
        <w:t xml:space="preserve">pielikums – </w:t>
      </w:r>
      <w:r w:rsidR="008D4783" w:rsidRPr="00D312ED">
        <w:rPr>
          <w:rFonts w:ascii="Times New Roman" w:eastAsia="Times New Roman" w:hAnsi="Times New Roman" w:cs="Times New Roman"/>
        </w:rPr>
        <w:t xml:space="preserve">Tehniskā specifikācija / tehniskais piedāvājums uz </w:t>
      </w:r>
      <w:r w:rsidR="00D312ED" w:rsidRPr="00D312ED">
        <w:rPr>
          <w:rFonts w:ascii="Times New Roman" w:eastAsia="Times New Roman" w:hAnsi="Times New Roman" w:cs="Times New Roman"/>
        </w:rPr>
        <w:t>4</w:t>
      </w:r>
      <w:r w:rsidR="00D312ED">
        <w:rPr>
          <w:rFonts w:ascii="Times New Roman" w:eastAsia="Times New Roman" w:hAnsi="Times New Roman" w:cs="Times New Roman"/>
        </w:rPr>
        <w:t>4</w:t>
      </w:r>
      <w:r w:rsidR="008D4783" w:rsidRPr="00D312ED">
        <w:rPr>
          <w:rFonts w:ascii="Times New Roman" w:eastAsia="Times New Roman" w:hAnsi="Times New Roman" w:cs="Times New Roman"/>
        </w:rPr>
        <w:t xml:space="preserve"> (</w:t>
      </w:r>
      <w:r w:rsidR="00D312ED" w:rsidRPr="00D312ED">
        <w:rPr>
          <w:rFonts w:ascii="Times New Roman" w:eastAsia="Times New Roman" w:hAnsi="Times New Roman" w:cs="Times New Roman"/>
        </w:rPr>
        <w:t xml:space="preserve">četrdesmit </w:t>
      </w:r>
      <w:r w:rsidR="00D312ED">
        <w:rPr>
          <w:rFonts w:ascii="Times New Roman" w:eastAsia="Times New Roman" w:hAnsi="Times New Roman" w:cs="Times New Roman"/>
        </w:rPr>
        <w:t>četrām</w:t>
      </w:r>
      <w:r w:rsidR="008D4783" w:rsidRPr="00D312ED">
        <w:rPr>
          <w:rFonts w:ascii="Times New Roman" w:eastAsia="Times New Roman" w:hAnsi="Times New Roman" w:cs="Times New Roman"/>
        </w:rPr>
        <w:t>) lapām;</w:t>
      </w:r>
    </w:p>
    <w:p w14:paraId="552EEE35" w14:textId="78ED6E4F" w:rsidR="002C195E" w:rsidRPr="00D312ED" w:rsidRDefault="00EF5A4F"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D312ED">
        <w:rPr>
          <w:rFonts w:ascii="Times New Roman" w:eastAsia="Times New Roman" w:hAnsi="Times New Roman" w:cs="Times New Roman"/>
        </w:rPr>
        <w:t>3.</w:t>
      </w:r>
      <w:r w:rsidR="00654AA4" w:rsidRPr="00D312ED">
        <w:rPr>
          <w:rFonts w:ascii="Times New Roman" w:eastAsia="Times New Roman" w:hAnsi="Times New Roman" w:cs="Times New Roman"/>
        </w:rPr>
        <w:t xml:space="preserve">pielikums – Finanšu piedāvājums </w:t>
      </w:r>
      <w:r w:rsidR="008D4783" w:rsidRPr="00D312ED">
        <w:rPr>
          <w:rFonts w:ascii="Times New Roman" w:eastAsia="Times New Roman" w:hAnsi="Times New Roman" w:cs="Times New Roman"/>
        </w:rPr>
        <w:t xml:space="preserve">uz </w:t>
      </w:r>
      <w:r w:rsidR="00D312ED" w:rsidRPr="00D312ED">
        <w:rPr>
          <w:rFonts w:ascii="Times New Roman" w:eastAsia="Times New Roman" w:hAnsi="Times New Roman" w:cs="Times New Roman"/>
        </w:rPr>
        <w:t>8</w:t>
      </w:r>
      <w:r w:rsidR="008D4783" w:rsidRPr="00D312ED">
        <w:rPr>
          <w:rFonts w:ascii="Times New Roman" w:eastAsia="Times New Roman" w:hAnsi="Times New Roman" w:cs="Times New Roman"/>
        </w:rPr>
        <w:t xml:space="preserve"> (</w:t>
      </w:r>
      <w:r w:rsidR="00D312ED" w:rsidRPr="00D312ED">
        <w:rPr>
          <w:rFonts w:ascii="Times New Roman" w:eastAsia="Times New Roman" w:hAnsi="Times New Roman" w:cs="Times New Roman"/>
        </w:rPr>
        <w:t>astoņā</w:t>
      </w:r>
      <w:r w:rsidR="008D4783" w:rsidRPr="00D312ED">
        <w:rPr>
          <w:rFonts w:ascii="Times New Roman" w:eastAsia="Times New Roman" w:hAnsi="Times New Roman" w:cs="Times New Roman"/>
        </w:rPr>
        <w:t>m) lapām;</w:t>
      </w:r>
    </w:p>
    <w:p w14:paraId="04753D33" w14:textId="6632FDA9" w:rsidR="002C195E" w:rsidRPr="00D312ED" w:rsidRDefault="00EF5A4F" w:rsidP="00EF5A4F">
      <w:pPr>
        <w:numPr>
          <w:ilvl w:val="1"/>
          <w:numId w:val="3"/>
        </w:numPr>
        <w:pBdr>
          <w:top w:val="nil"/>
          <w:left w:val="nil"/>
          <w:bottom w:val="nil"/>
          <w:right w:val="nil"/>
          <w:between w:val="nil"/>
        </w:pBdr>
        <w:tabs>
          <w:tab w:val="left" w:pos="426"/>
        </w:tabs>
        <w:ind w:left="0" w:right="7" w:firstLine="0"/>
        <w:jc w:val="both"/>
        <w:rPr>
          <w:rFonts w:ascii="Times New Roman" w:eastAsia="Times New Roman" w:hAnsi="Times New Roman" w:cs="Times New Roman"/>
        </w:rPr>
      </w:pPr>
      <w:r w:rsidRPr="00D312ED">
        <w:rPr>
          <w:rFonts w:ascii="Times New Roman" w:eastAsia="Times New Roman" w:hAnsi="Times New Roman" w:cs="Times New Roman"/>
        </w:rPr>
        <w:t>4.</w:t>
      </w:r>
      <w:r w:rsidR="00654AA4" w:rsidRPr="00D312ED">
        <w:rPr>
          <w:rFonts w:ascii="Times New Roman" w:eastAsia="Times New Roman" w:hAnsi="Times New Roman" w:cs="Times New Roman"/>
        </w:rPr>
        <w:t xml:space="preserve">pielikums - Apliecinājums par neatkarīgi izstrādātu piedāvājumu </w:t>
      </w:r>
      <w:r w:rsidR="008D4783" w:rsidRPr="00D312ED">
        <w:rPr>
          <w:rFonts w:ascii="Times New Roman" w:eastAsia="Times New Roman" w:hAnsi="Times New Roman" w:cs="Times New Roman"/>
        </w:rPr>
        <w:t xml:space="preserve">uz </w:t>
      </w:r>
      <w:r w:rsidR="00D312ED" w:rsidRPr="00D312ED">
        <w:rPr>
          <w:rFonts w:ascii="Times New Roman" w:eastAsia="Times New Roman" w:hAnsi="Times New Roman" w:cs="Times New Roman"/>
        </w:rPr>
        <w:t>1</w:t>
      </w:r>
      <w:r w:rsidR="008D4783" w:rsidRPr="00D312ED">
        <w:rPr>
          <w:rFonts w:ascii="Times New Roman" w:eastAsia="Times New Roman" w:hAnsi="Times New Roman" w:cs="Times New Roman"/>
        </w:rPr>
        <w:t xml:space="preserve"> (</w:t>
      </w:r>
      <w:r w:rsidR="00D312ED" w:rsidRPr="00D312ED">
        <w:rPr>
          <w:rFonts w:ascii="Times New Roman" w:eastAsia="Times New Roman" w:hAnsi="Times New Roman" w:cs="Times New Roman"/>
        </w:rPr>
        <w:t>vienas</w:t>
      </w:r>
      <w:r w:rsidR="008D4783" w:rsidRPr="00D312ED">
        <w:rPr>
          <w:rFonts w:ascii="Times New Roman" w:eastAsia="Times New Roman" w:hAnsi="Times New Roman" w:cs="Times New Roman"/>
        </w:rPr>
        <w:t>) lap</w:t>
      </w:r>
      <w:r w:rsidR="00D312ED" w:rsidRPr="00D312ED">
        <w:rPr>
          <w:rFonts w:ascii="Times New Roman" w:eastAsia="Times New Roman" w:hAnsi="Times New Roman" w:cs="Times New Roman"/>
        </w:rPr>
        <w:t>as</w:t>
      </w:r>
      <w:r w:rsidR="008D4783" w:rsidRPr="00D312ED">
        <w:rPr>
          <w:rFonts w:ascii="Times New Roman" w:eastAsia="Times New Roman" w:hAnsi="Times New Roman" w:cs="Times New Roman"/>
        </w:rPr>
        <w:t>.</w:t>
      </w:r>
    </w:p>
    <w:p w14:paraId="1AFEBF69" w14:textId="0DF54529" w:rsidR="005D6858" w:rsidRDefault="005D6858">
      <w:pPr>
        <w:autoSpaceDE/>
        <w:autoSpaceDN/>
        <w:rPr>
          <w:rFonts w:ascii="Times New Roman" w:eastAsia="Times New Roman" w:hAnsi="Times New Roman" w:cs="Times New Roman"/>
        </w:rPr>
      </w:pPr>
    </w:p>
    <w:p w14:paraId="58B9525D" w14:textId="5899A887" w:rsidR="00EF5A4F" w:rsidRDefault="00EF5A4F">
      <w:pPr>
        <w:autoSpaceDE/>
        <w:autoSpaceDN/>
        <w:rPr>
          <w:rFonts w:ascii="Times New Roman" w:eastAsia="Times New Roman" w:hAnsi="Times New Roman" w:cs="Times New Roman"/>
        </w:rPr>
      </w:pPr>
      <w:r>
        <w:rPr>
          <w:rFonts w:ascii="Times New Roman" w:eastAsia="Times New Roman" w:hAnsi="Times New Roman" w:cs="Times New Roman"/>
        </w:rPr>
        <w:br w:type="page"/>
      </w:r>
    </w:p>
    <w:p w14:paraId="19E32EB8" w14:textId="77777777" w:rsidR="00EF5A4F" w:rsidRPr="00604239" w:rsidRDefault="00EF5A4F">
      <w:pPr>
        <w:autoSpaceDE/>
        <w:autoSpaceDN/>
        <w:rPr>
          <w:rFonts w:ascii="Times New Roman" w:eastAsia="Times New Roman" w:hAnsi="Times New Roman" w:cs="Times New Roman"/>
        </w:rPr>
      </w:pPr>
    </w:p>
    <w:tbl>
      <w:tblPr>
        <w:tblW w:w="9330" w:type="dxa"/>
        <w:tblLook w:val="04A0" w:firstRow="1" w:lastRow="0" w:firstColumn="1" w:lastColumn="0" w:noHBand="0" w:noVBand="1"/>
      </w:tblPr>
      <w:tblGrid>
        <w:gridCol w:w="4106"/>
        <w:gridCol w:w="5224"/>
      </w:tblGrid>
      <w:tr w:rsidR="005D6858" w:rsidRPr="00604239" w14:paraId="44182D1D" w14:textId="77777777" w:rsidTr="000C462B">
        <w:trPr>
          <w:trHeight w:val="1380"/>
        </w:trPr>
        <w:tc>
          <w:tcPr>
            <w:tcW w:w="93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4FA532" w14:textId="66E00489" w:rsidR="00EF5A4F" w:rsidRPr="00EF5A4F" w:rsidRDefault="005D6858" w:rsidP="00EF5A4F">
            <w:pPr>
              <w:jc w:val="right"/>
              <w:rPr>
                <w:rFonts w:ascii="Times New Roman" w:eastAsia="Times New Roman" w:hAnsi="Times New Roman" w:cs="Times New Roman"/>
                <w:color w:val="000000"/>
              </w:rPr>
            </w:pPr>
            <w:r w:rsidRPr="00604239">
              <w:rPr>
                <w:rFonts w:ascii="Times New Roman" w:eastAsia="Times New Roman" w:hAnsi="Times New Roman" w:cs="Times New Roman"/>
                <w:b/>
                <w:bCs/>
                <w:color w:val="000000"/>
              </w:rPr>
              <w:t>1.pielikums</w:t>
            </w:r>
            <w:r w:rsidRPr="00604239">
              <w:rPr>
                <w:rFonts w:ascii="Times New Roman" w:eastAsia="Times New Roman" w:hAnsi="Times New Roman" w:cs="Times New Roman"/>
                <w:b/>
                <w:bCs/>
                <w:color w:val="000000"/>
              </w:rPr>
              <w:br/>
            </w:r>
            <w:r w:rsidRPr="00604239">
              <w:rPr>
                <w:rFonts w:ascii="Times New Roman" w:eastAsia="Times New Roman" w:hAnsi="Times New Roman" w:cs="Times New Roman"/>
                <w:color w:val="000000"/>
              </w:rPr>
              <w:t>IEPIRKUMA</w:t>
            </w:r>
            <w:r w:rsidR="008F1039">
              <w:rPr>
                <w:rFonts w:ascii="Times New Roman" w:eastAsia="Times New Roman" w:hAnsi="Times New Roman" w:cs="Times New Roman"/>
                <w:color w:val="000000"/>
              </w:rPr>
              <w:t>M</w:t>
            </w:r>
            <w:r w:rsidRPr="00604239">
              <w:rPr>
                <w:rFonts w:ascii="Times New Roman" w:eastAsia="Times New Roman" w:hAnsi="Times New Roman" w:cs="Times New Roman"/>
                <w:color w:val="000000"/>
              </w:rPr>
              <w:br/>
            </w:r>
            <w:r w:rsidR="008F1039">
              <w:rPr>
                <w:rFonts w:ascii="Times New Roman" w:eastAsia="Times New Roman" w:hAnsi="Times New Roman" w:cs="Times New Roman"/>
                <w:color w:val="000000"/>
              </w:rPr>
              <w:t>“</w:t>
            </w:r>
            <w:r w:rsidR="00EF5A4F" w:rsidRPr="00EF5A4F">
              <w:rPr>
                <w:rFonts w:ascii="Times New Roman" w:eastAsia="Times New Roman" w:hAnsi="Times New Roman" w:cs="Times New Roman"/>
                <w:color w:val="000000"/>
              </w:rPr>
              <w:t>Materiālu un komponenšu iegāde pētniecisko darbu ietvaros</w:t>
            </w:r>
          </w:p>
          <w:p w14:paraId="4F9FE4C5" w14:textId="45BEBB31" w:rsidR="005D6858" w:rsidRPr="00604239" w:rsidRDefault="00EF5A4F" w:rsidP="00EF5A4F">
            <w:pPr>
              <w:jc w:val="right"/>
              <w:rPr>
                <w:rFonts w:ascii="Times New Roman" w:eastAsia="Times New Roman" w:hAnsi="Times New Roman" w:cs="Times New Roman"/>
                <w:color w:val="000000"/>
              </w:rPr>
            </w:pPr>
            <w:r w:rsidRPr="00EF5A4F">
              <w:rPr>
                <w:rFonts w:ascii="Times New Roman" w:eastAsia="Times New Roman" w:hAnsi="Times New Roman" w:cs="Times New Roman"/>
                <w:color w:val="000000"/>
              </w:rPr>
              <w:t>saistībā ar bezpilota lidaparātu un to saistītā aprīkojuma izstrādi</w:t>
            </w:r>
            <w:r w:rsidR="008F1039">
              <w:rPr>
                <w:rFonts w:ascii="Times New Roman" w:eastAsia="Times New Roman" w:hAnsi="Times New Roman" w:cs="Times New Roman"/>
                <w:color w:val="000000"/>
              </w:rPr>
              <w:t>”</w:t>
            </w:r>
            <w:r w:rsidR="005D6858" w:rsidRPr="00604239">
              <w:rPr>
                <w:rFonts w:ascii="Times New Roman" w:eastAsia="Times New Roman" w:hAnsi="Times New Roman" w:cs="Times New Roman"/>
                <w:color w:val="000000"/>
              </w:rPr>
              <w:br/>
              <w:t>Identifikācijas Nr.</w:t>
            </w:r>
            <w:r w:rsidRPr="00EF5A4F">
              <w:rPr>
                <w:rFonts w:ascii="Times New Roman" w:hAnsi="Times New Roman" w:cs="Times New Roman"/>
              </w:rPr>
              <w:t>PI_2025/03</w:t>
            </w:r>
          </w:p>
        </w:tc>
      </w:tr>
      <w:tr w:rsidR="005D6858" w:rsidRPr="00604239" w14:paraId="5E45F2B6" w14:textId="77777777" w:rsidTr="000C462B">
        <w:trPr>
          <w:trHeight w:val="719"/>
        </w:trPr>
        <w:tc>
          <w:tcPr>
            <w:tcW w:w="93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877950" w14:textId="77777777" w:rsidR="005D6858" w:rsidRPr="00604239" w:rsidRDefault="005D6858" w:rsidP="000C462B">
            <w:pPr>
              <w:jc w:val="center"/>
              <w:rPr>
                <w:rFonts w:ascii="Times New Roman" w:eastAsia="Times New Roman" w:hAnsi="Times New Roman" w:cs="Times New Roman"/>
                <w:b/>
                <w:bCs/>
                <w:color w:val="000000"/>
              </w:rPr>
            </w:pPr>
            <w:r w:rsidRPr="00604239">
              <w:rPr>
                <w:rFonts w:ascii="Times New Roman" w:eastAsia="Times New Roman" w:hAnsi="Times New Roman" w:cs="Times New Roman"/>
                <w:b/>
                <w:bCs/>
                <w:color w:val="000000"/>
              </w:rPr>
              <w:t xml:space="preserve">PIETEIKUMS </w:t>
            </w:r>
          </w:p>
        </w:tc>
      </w:tr>
      <w:tr w:rsidR="005D6858" w:rsidRPr="00604239" w14:paraId="32EC6209" w14:textId="77777777" w:rsidTr="000C462B">
        <w:trPr>
          <w:trHeight w:val="439"/>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D2BAD" w14:textId="77777777" w:rsidR="005D6858" w:rsidRPr="00604239" w:rsidRDefault="005D6858" w:rsidP="000C462B">
            <w:pPr>
              <w:rPr>
                <w:rFonts w:ascii="Times New Roman" w:eastAsia="Times New Roman" w:hAnsi="Times New Roman" w:cs="Times New Roman"/>
                <w:b/>
                <w:bCs/>
                <w:color w:val="000000"/>
              </w:rPr>
            </w:pPr>
            <w:r w:rsidRPr="00604239">
              <w:rPr>
                <w:rFonts w:ascii="Times New Roman" w:eastAsia="Times New Roman" w:hAnsi="Times New Roman" w:cs="Times New Roman"/>
                <w:b/>
                <w:bCs/>
                <w:color w:val="000000"/>
              </w:rPr>
              <w:t>Pretendents:</w:t>
            </w:r>
          </w:p>
        </w:tc>
        <w:tc>
          <w:tcPr>
            <w:tcW w:w="5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1537B" w14:textId="77777777" w:rsidR="005D6858" w:rsidRPr="00604239" w:rsidRDefault="005D6858" w:rsidP="000C462B">
            <w:pPr>
              <w:rPr>
                <w:rFonts w:ascii="Times New Roman" w:eastAsia="Times New Roman" w:hAnsi="Times New Roman" w:cs="Times New Roman"/>
                <w:i/>
                <w:iCs/>
                <w:color w:val="000000"/>
              </w:rPr>
            </w:pPr>
            <w:r w:rsidRPr="00604239">
              <w:rPr>
                <w:rFonts w:ascii="Times New Roman" w:eastAsia="Times New Roman" w:hAnsi="Times New Roman" w:cs="Times New Roman"/>
                <w:i/>
                <w:iCs/>
                <w:color w:val="000000"/>
              </w:rPr>
              <w:t>(Nosaukums, Reģ.Nr.)</w:t>
            </w:r>
          </w:p>
        </w:tc>
      </w:tr>
      <w:tr w:rsidR="005D6858" w:rsidRPr="00604239" w14:paraId="0F5290FA" w14:textId="77777777" w:rsidTr="000C462B">
        <w:trPr>
          <w:trHeight w:val="439"/>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5B4B8" w14:textId="0B8B4F15" w:rsidR="005D6858" w:rsidRPr="00604239" w:rsidRDefault="005D6858" w:rsidP="008F1039">
            <w:pPr>
              <w:jc w:val="both"/>
              <w:rPr>
                <w:rFonts w:ascii="Times New Roman" w:eastAsia="Times New Roman" w:hAnsi="Times New Roman" w:cs="Times New Roman"/>
                <w:b/>
                <w:bCs/>
                <w:color w:val="000000"/>
              </w:rPr>
            </w:pPr>
            <w:r w:rsidRPr="00604239">
              <w:rPr>
                <w:rFonts w:ascii="Times New Roman" w:eastAsia="Times New Roman" w:hAnsi="Times New Roman" w:cs="Times New Roman"/>
                <w:b/>
                <w:bCs/>
                <w:color w:val="000000"/>
              </w:rPr>
              <w:t>Savu piedāvājumu iesniedz  uz IEPIRKUMA</w:t>
            </w:r>
            <w:r w:rsidR="008F1039">
              <w:rPr>
                <w:rFonts w:ascii="Times New Roman" w:eastAsia="Times New Roman" w:hAnsi="Times New Roman" w:cs="Times New Roman"/>
                <w:b/>
                <w:bCs/>
                <w:color w:val="000000"/>
              </w:rPr>
              <w:t xml:space="preserve"> “</w:t>
            </w:r>
            <w:r w:rsidR="008F1039" w:rsidRPr="008F1039">
              <w:rPr>
                <w:rFonts w:ascii="Times New Roman" w:eastAsia="Times New Roman" w:hAnsi="Times New Roman" w:cs="Times New Roman"/>
                <w:b/>
                <w:bCs/>
                <w:color w:val="000000"/>
              </w:rPr>
              <w:t>Materiālu un komponenšu iegāde pētniecisko darbu ietvaros</w:t>
            </w:r>
            <w:r w:rsidR="008F1039">
              <w:rPr>
                <w:rFonts w:ascii="Times New Roman" w:eastAsia="Times New Roman" w:hAnsi="Times New Roman" w:cs="Times New Roman"/>
                <w:b/>
                <w:bCs/>
                <w:color w:val="000000"/>
              </w:rPr>
              <w:t xml:space="preserve"> </w:t>
            </w:r>
            <w:r w:rsidR="008F1039" w:rsidRPr="008F1039">
              <w:rPr>
                <w:rFonts w:ascii="Times New Roman" w:eastAsia="Times New Roman" w:hAnsi="Times New Roman" w:cs="Times New Roman"/>
                <w:b/>
                <w:bCs/>
                <w:color w:val="000000"/>
              </w:rPr>
              <w:t>saistībā ar bezpilota lidaparātu un to saistītā aprīkojuma izstrādi</w:t>
            </w:r>
            <w:r w:rsidR="008F1039">
              <w:rPr>
                <w:rFonts w:ascii="Times New Roman" w:eastAsia="Times New Roman" w:hAnsi="Times New Roman" w:cs="Times New Roman"/>
                <w:b/>
                <w:bCs/>
                <w:color w:val="000000"/>
              </w:rPr>
              <w:t xml:space="preserve">”, </w:t>
            </w:r>
            <w:r w:rsidRPr="00604239">
              <w:rPr>
                <w:rFonts w:ascii="Times New Roman" w:eastAsia="Times New Roman" w:hAnsi="Times New Roman" w:cs="Times New Roman"/>
                <w:b/>
                <w:bCs/>
                <w:color w:val="000000"/>
              </w:rPr>
              <w:t xml:space="preserve">Identifikācijas Nr. </w:t>
            </w:r>
            <w:r w:rsidR="008F1039" w:rsidRPr="008F1039">
              <w:rPr>
                <w:rFonts w:ascii="Times New Roman" w:eastAsia="Times New Roman" w:hAnsi="Times New Roman" w:cs="Times New Roman"/>
                <w:b/>
                <w:bCs/>
                <w:color w:val="000000"/>
              </w:rPr>
              <w:t>PI_2025/03</w:t>
            </w:r>
            <w:r w:rsidR="008F1039">
              <w:rPr>
                <w:rFonts w:ascii="Times New Roman" w:eastAsia="Times New Roman" w:hAnsi="Times New Roman" w:cs="Times New Roman"/>
                <w:b/>
                <w:bCs/>
                <w:color w:val="000000"/>
              </w:rPr>
              <w:t xml:space="preserve"> </w:t>
            </w:r>
            <w:r w:rsidRPr="00604239">
              <w:rPr>
                <w:rFonts w:ascii="Times New Roman" w:eastAsia="Times New Roman" w:hAnsi="Times New Roman" w:cs="Times New Roman"/>
                <w:b/>
                <w:bCs/>
                <w:color w:val="000000"/>
              </w:rPr>
              <w:t>sekojo</w:t>
            </w:r>
            <w:r w:rsidR="008F1039">
              <w:rPr>
                <w:rFonts w:ascii="Times New Roman" w:eastAsia="Times New Roman" w:hAnsi="Times New Roman" w:cs="Times New Roman"/>
                <w:b/>
                <w:bCs/>
                <w:color w:val="000000"/>
              </w:rPr>
              <w:t xml:space="preserve">šu daļu vai sekojošām </w:t>
            </w:r>
            <w:r w:rsidRPr="00604239">
              <w:rPr>
                <w:rFonts w:ascii="Times New Roman" w:eastAsia="Times New Roman" w:hAnsi="Times New Roman" w:cs="Times New Roman"/>
                <w:b/>
                <w:bCs/>
                <w:color w:val="000000"/>
              </w:rPr>
              <w:t>daļām:</w:t>
            </w:r>
          </w:p>
        </w:tc>
        <w:tc>
          <w:tcPr>
            <w:tcW w:w="52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D6AD" w14:textId="77777777" w:rsidR="005D6858" w:rsidRPr="00604239" w:rsidRDefault="005D6858" w:rsidP="000C462B">
            <w:pPr>
              <w:rPr>
                <w:rFonts w:ascii="Times New Roman" w:eastAsia="Times New Roman" w:hAnsi="Times New Roman" w:cs="Times New Roman"/>
                <w:i/>
                <w:iCs/>
                <w:color w:val="000000"/>
              </w:rPr>
            </w:pPr>
            <w:r w:rsidRPr="00604239">
              <w:rPr>
                <w:rFonts w:ascii="Times New Roman" w:hAnsi="Times New Roman" w:cs="Times New Roman"/>
                <w:i/>
                <w:iCs/>
              </w:rPr>
              <w:t>(Norāda daļas kurās tik iesniegts piedāvājums)</w:t>
            </w:r>
          </w:p>
        </w:tc>
      </w:tr>
    </w:tbl>
    <w:p w14:paraId="6D909079" w14:textId="77777777" w:rsidR="005D6858" w:rsidRPr="00604239" w:rsidRDefault="005D6858" w:rsidP="005D6858">
      <w:pPr>
        <w:pStyle w:val="BodyText"/>
        <w:kinsoku w:val="0"/>
        <w:overflowPunct w:val="0"/>
        <w:rPr>
          <w:rFonts w:ascii="Times New Roman" w:hAnsi="Times New Roman" w:cs="Times New Roman"/>
          <w:b/>
          <w:bCs/>
          <w:sz w:val="22"/>
          <w:szCs w:val="22"/>
        </w:rPr>
      </w:pPr>
    </w:p>
    <w:tbl>
      <w:tblPr>
        <w:tblW w:w="9606" w:type="dxa"/>
        <w:tblInd w:w="-113" w:type="dxa"/>
        <w:tblLayout w:type="fixed"/>
        <w:tblCellMar>
          <w:left w:w="0" w:type="dxa"/>
          <w:right w:w="0" w:type="dxa"/>
        </w:tblCellMar>
        <w:tblLook w:val="0000" w:firstRow="0" w:lastRow="0" w:firstColumn="0" w:lastColumn="0" w:noHBand="0" w:noVBand="0"/>
      </w:tblPr>
      <w:tblGrid>
        <w:gridCol w:w="106"/>
        <w:gridCol w:w="616"/>
        <w:gridCol w:w="2148"/>
        <w:gridCol w:w="647"/>
        <w:gridCol w:w="1651"/>
        <w:gridCol w:w="1389"/>
        <w:gridCol w:w="2636"/>
        <w:gridCol w:w="236"/>
        <w:gridCol w:w="177"/>
      </w:tblGrid>
      <w:tr w:rsidR="005D6858" w:rsidRPr="00604239" w14:paraId="39089620" w14:textId="77777777" w:rsidTr="000C462B">
        <w:trPr>
          <w:gridBefore w:val="1"/>
          <w:wBefore w:w="107" w:type="dxa"/>
          <w:trHeight w:val="657"/>
        </w:trPr>
        <w:tc>
          <w:tcPr>
            <w:tcW w:w="575" w:type="dxa"/>
            <w:vMerge w:val="restart"/>
            <w:tcBorders>
              <w:top w:val="single" w:sz="4" w:space="0" w:color="000000"/>
              <w:left w:val="single" w:sz="4" w:space="0" w:color="000000"/>
              <w:right w:val="single" w:sz="4" w:space="0" w:color="000000"/>
            </w:tcBorders>
          </w:tcPr>
          <w:p w14:paraId="5E036100" w14:textId="77777777" w:rsidR="005D6858" w:rsidRPr="00604239" w:rsidRDefault="005D6858" w:rsidP="000C462B">
            <w:pPr>
              <w:pStyle w:val="TableParagraph"/>
              <w:kinsoku w:val="0"/>
              <w:overflowPunct w:val="0"/>
              <w:ind w:left="10"/>
              <w:jc w:val="center"/>
              <w:rPr>
                <w:spacing w:val="-5"/>
                <w:sz w:val="22"/>
                <w:szCs w:val="22"/>
                <w:lang w:val="lv-LV"/>
              </w:rPr>
            </w:pPr>
            <w:r w:rsidRPr="00604239">
              <w:rPr>
                <w:spacing w:val="-5"/>
                <w:sz w:val="22"/>
                <w:szCs w:val="22"/>
                <w:lang w:val="lv-LV"/>
              </w:rPr>
              <w:t>1.</w:t>
            </w:r>
          </w:p>
        </w:tc>
        <w:tc>
          <w:tcPr>
            <w:tcW w:w="2799" w:type="dxa"/>
            <w:gridSpan w:val="2"/>
            <w:vMerge w:val="restart"/>
            <w:tcBorders>
              <w:top w:val="single" w:sz="4" w:space="0" w:color="000000"/>
              <w:left w:val="single" w:sz="4" w:space="0" w:color="000000"/>
              <w:right w:val="single" w:sz="4" w:space="0" w:color="000000"/>
            </w:tcBorders>
          </w:tcPr>
          <w:p w14:paraId="42AD1E55" w14:textId="77777777" w:rsidR="005D6858" w:rsidRPr="00604239" w:rsidRDefault="005D6858" w:rsidP="000C462B">
            <w:pPr>
              <w:pStyle w:val="TableParagraph"/>
              <w:kinsoku w:val="0"/>
              <w:overflowPunct w:val="0"/>
              <w:spacing w:before="105" w:line="235" w:lineRule="auto"/>
              <w:rPr>
                <w:spacing w:val="-2"/>
                <w:sz w:val="22"/>
                <w:szCs w:val="22"/>
                <w:lang w:val="lv-LV"/>
              </w:rPr>
            </w:pPr>
            <w:r w:rsidRPr="00604239">
              <w:rPr>
                <w:sz w:val="22"/>
                <w:szCs w:val="22"/>
                <w:lang w:val="lv-LV"/>
              </w:rPr>
              <w:t>Piedāvājuma</w:t>
            </w:r>
            <w:r w:rsidRPr="00604239">
              <w:rPr>
                <w:spacing w:val="-13"/>
                <w:sz w:val="22"/>
                <w:szCs w:val="22"/>
                <w:lang w:val="lv-LV"/>
              </w:rPr>
              <w:t xml:space="preserve"> </w:t>
            </w:r>
            <w:r w:rsidRPr="00604239">
              <w:rPr>
                <w:sz w:val="22"/>
                <w:szCs w:val="22"/>
                <w:lang w:val="lv-LV"/>
              </w:rPr>
              <w:t>galīgums</w:t>
            </w:r>
            <w:r w:rsidRPr="00604239">
              <w:rPr>
                <w:spacing w:val="-12"/>
                <w:sz w:val="22"/>
                <w:szCs w:val="22"/>
                <w:lang w:val="lv-LV"/>
              </w:rPr>
              <w:t xml:space="preserve"> </w:t>
            </w:r>
            <w:r w:rsidRPr="00604239">
              <w:rPr>
                <w:sz w:val="22"/>
                <w:szCs w:val="22"/>
                <w:lang w:val="lv-LV"/>
              </w:rPr>
              <w:t xml:space="preserve">(atzīmēt </w:t>
            </w:r>
            <w:r w:rsidRPr="00604239">
              <w:rPr>
                <w:spacing w:val="-2"/>
                <w:sz w:val="22"/>
                <w:szCs w:val="22"/>
                <w:lang w:val="lv-LV"/>
              </w:rPr>
              <w:t>izvēlēto):</w:t>
            </w:r>
          </w:p>
        </w:tc>
        <w:tc>
          <w:tcPr>
            <w:tcW w:w="3044" w:type="dxa"/>
            <w:gridSpan w:val="2"/>
            <w:tcBorders>
              <w:top w:val="single" w:sz="4" w:space="0" w:color="000000"/>
              <w:left w:val="single" w:sz="4" w:space="0" w:color="000000"/>
              <w:bottom w:val="single" w:sz="4" w:space="0" w:color="000000"/>
              <w:right w:val="single" w:sz="4" w:space="0" w:color="auto"/>
            </w:tcBorders>
          </w:tcPr>
          <w:p w14:paraId="06717AD9" w14:textId="77777777" w:rsidR="005D6858" w:rsidRPr="00604239" w:rsidRDefault="005D6858" w:rsidP="000C462B">
            <w:pPr>
              <w:pStyle w:val="TableParagraph"/>
              <w:kinsoku w:val="0"/>
              <w:overflowPunct w:val="0"/>
              <w:spacing w:before="105" w:line="235" w:lineRule="auto"/>
              <w:ind w:left="105" w:right="943"/>
              <w:rPr>
                <w:sz w:val="22"/>
                <w:szCs w:val="22"/>
                <w:lang w:val="lv-LV"/>
              </w:rPr>
            </w:pPr>
            <w:r w:rsidRPr="00604239">
              <w:rPr>
                <w:sz w:val="22"/>
                <w:szCs w:val="22"/>
                <w:lang w:val="lv-LV"/>
              </w:rPr>
              <w:t>Sākotnējais</w:t>
            </w:r>
            <w:r w:rsidRPr="00604239">
              <w:rPr>
                <w:spacing w:val="-13"/>
                <w:sz w:val="22"/>
                <w:szCs w:val="22"/>
                <w:lang w:val="lv-LV"/>
              </w:rPr>
              <w:t xml:space="preserve"> </w:t>
            </w:r>
            <w:r w:rsidRPr="00604239">
              <w:rPr>
                <w:sz w:val="22"/>
                <w:szCs w:val="22"/>
                <w:lang w:val="lv-LV"/>
              </w:rPr>
              <w:t xml:space="preserve">piedāvājums </w:t>
            </w:r>
          </w:p>
        </w:tc>
        <w:tc>
          <w:tcPr>
            <w:tcW w:w="3053" w:type="dxa"/>
            <w:gridSpan w:val="3"/>
            <w:tcBorders>
              <w:top w:val="single" w:sz="4" w:space="0" w:color="auto"/>
              <w:left w:val="single" w:sz="4" w:space="0" w:color="auto"/>
              <w:bottom w:val="single" w:sz="4" w:space="0" w:color="auto"/>
              <w:right w:val="single" w:sz="4" w:space="0" w:color="auto"/>
            </w:tcBorders>
          </w:tcPr>
          <w:p w14:paraId="4A8293C0" w14:textId="77777777" w:rsidR="005D6858" w:rsidRPr="00604239" w:rsidRDefault="005D6858" w:rsidP="000C462B">
            <w:pPr>
              <w:pStyle w:val="TableParagraph"/>
              <w:kinsoku w:val="0"/>
              <w:overflowPunct w:val="0"/>
              <w:spacing w:before="8"/>
              <w:ind w:left="0"/>
              <w:rPr>
                <w:b/>
                <w:bCs/>
                <w:sz w:val="22"/>
                <w:szCs w:val="22"/>
                <w:lang w:val="lv-LV"/>
              </w:rPr>
            </w:pPr>
          </w:p>
          <w:sdt>
            <w:sdtPr>
              <w:rPr>
                <w:sz w:val="22"/>
                <w:szCs w:val="22"/>
                <w:lang w:val="lv-LV"/>
              </w:rPr>
              <w:id w:val="-1954939555"/>
              <w14:checkbox>
                <w14:checked w14:val="0"/>
                <w14:checkedState w14:val="2612" w14:font="MS Gothic"/>
                <w14:uncheckedState w14:val="2610" w14:font="MS Gothic"/>
              </w14:checkbox>
            </w:sdtPr>
            <w:sdtEndPr/>
            <w:sdtContent>
              <w:p w14:paraId="0E6AFA14" w14:textId="77777777" w:rsidR="005D6858" w:rsidRPr="00604239" w:rsidRDefault="005D6858" w:rsidP="000C462B">
                <w:pPr>
                  <w:pStyle w:val="TableParagraph"/>
                  <w:kinsoku w:val="0"/>
                  <w:overflowPunct w:val="0"/>
                  <w:spacing w:before="0"/>
                  <w:ind w:left="0"/>
                  <w:rPr>
                    <w:sz w:val="22"/>
                    <w:szCs w:val="22"/>
                    <w:lang w:val="lv-LV"/>
                  </w:rPr>
                </w:pPr>
                <w:r w:rsidRPr="00604239">
                  <w:rPr>
                    <w:rFonts w:ascii="Segoe UI Symbol" w:eastAsia="MS Gothic" w:hAnsi="Segoe UI Symbol" w:cs="Segoe UI Symbol"/>
                    <w:sz w:val="22"/>
                    <w:szCs w:val="22"/>
                    <w:lang w:val="lv-LV"/>
                  </w:rPr>
                  <w:t>☐</w:t>
                </w:r>
              </w:p>
            </w:sdtContent>
          </w:sdt>
        </w:tc>
      </w:tr>
      <w:tr w:rsidR="005D6858" w:rsidRPr="00604239" w14:paraId="7F8B0332" w14:textId="77777777" w:rsidTr="000C462B">
        <w:trPr>
          <w:gridBefore w:val="1"/>
          <w:wBefore w:w="107" w:type="dxa"/>
          <w:trHeight w:val="657"/>
        </w:trPr>
        <w:tc>
          <w:tcPr>
            <w:tcW w:w="575" w:type="dxa"/>
            <w:vMerge/>
            <w:tcBorders>
              <w:left w:val="single" w:sz="4" w:space="0" w:color="000000"/>
              <w:bottom w:val="single" w:sz="4" w:space="0" w:color="000000"/>
              <w:right w:val="single" w:sz="4" w:space="0" w:color="000000"/>
            </w:tcBorders>
          </w:tcPr>
          <w:p w14:paraId="197420B2" w14:textId="77777777" w:rsidR="005D6858" w:rsidRPr="00604239" w:rsidRDefault="005D6858" w:rsidP="000C462B">
            <w:pPr>
              <w:pStyle w:val="TableParagraph"/>
              <w:kinsoku w:val="0"/>
              <w:overflowPunct w:val="0"/>
              <w:ind w:left="10"/>
              <w:jc w:val="center"/>
              <w:rPr>
                <w:spacing w:val="-5"/>
                <w:sz w:val="22"/>
                <w:szCs w:val="22"/>
                <w:lang w:val="lv-LV"/>
              </w:rPr>
            </w:pPr>
          </w:p>
        </w:tc>
        <w:tc>
          <w:tcPr>
            <w:tcW w:w="2799" w:type="dxa"/>
            <w:gridSpan w:val="2"/>
            <w:vMerge/>
            <w:tcBorders>
              <w:left w:val="single" w:sz="4" w:space="0" w:color="000000"/>
              <w:bottom w:val="single" w:sz="4" w:space="0" w:color="000000"/>
              <w:right w:val="single" w:sz="4" w:space="0" w:color="000000"/>
            </w:tcBorders>
          </w:tcPr>
          <w:p w14:paraId="171702B1" w14:textId="77777777" w:rsidR="005D6858" w:rsidRPr="00604239" w:rsidRDefault="005D6858" w:rsidP="000C462B">
            <w:pPr>
              <w:pStyle w:val="TableParagraph"/>
              <w:kinsoku w:val="0"/>
              <w:overflowPunct w:val="0"/>
              <w:spacing w:before="105" w:line="235" w:lineRule="auto"/>
              <w:rPr>
                <w:sz w:val="22"/>
                <w:szCs w:val="22"/>
                <w:lang w:val="lv-LV"/>
              </w:rPr>
            </w:pPr>
          </w:p>
        </w:tc>
        <w:tc>
          <w:tcPr>
            <w:tcW w:w="3044" w:type="dxa"/>
            <w:gridSpan w:val="2"/>
            <w:tcBorders>
              <w:top w:val="single" w:sz="4" w:space="0" w:color="000000"/>
              <w:left w:val="single" w:sz="4" w:space="0" w:color="000000"/>
              <w:bottom w:val="single" w:sz="4" w:space="0" w:color="000000"/>
              <w:right w:val="single" w:sz="4" w:space="0" w:color="auto"/>
            </w:tcBorders>
          </w:tcPr>
          <w:p w14:paraId="68CEF25A" w14:textId="77777777" w:rsidR="005D6858" w:rsidRPr="00604239" w:rsidRDefault="005D6858" w:rsidP="000C462B">
            <w:pPr>
              <w:pStyle w:val="TableParagraph"/>
              <w:kinsoku w:val="0"/>
              <w:overflowPunct w:val="0"/>
              <w:spacing w:before="105" w:line="235" w:lineRule="auto"/>
              <w:ind w:left="105" w:right="943"/>
              <w:rPr>
                <w:sz w:val="22"/>
                <w:szCs w:val="22"/>
                <w:lang w:val="lv-LV"/>
              </w:rPr>
            </w:pPr>
            <w:r w:rsidRPr="00604239">
              <w:rPr>
                <w:sz w:val="22"/>
                <w:szCs w:val="22"/>
                <w:lang w:val="lv-LV"/>
              </w:rPr>
              <w:t>Galīgais piedāvājums</w:t>
            </w:r>
          </w:p>
        </w:tc>
        <w:sdt>
          <w:sdtPr>
            <w:rPr>
              <w:b/>
              <w:bCs/>
              <w:sz w:val="22"/>
              <w:szCs w:val="22"/>
              <w:lang w:val="lv-LV"/>
            </w:rPr>
            <w:id w:val="1963304525"/>
            <w14:checkbox>
              <w14:checked w14:val="0"/>
              <w14:checkedState w14:val="2612" w14:font="MS Gothic"/>
              <w14:uncheckedState w14:val="2610" w14:font="MS Gothic"/>
            </w14:checkbox>
          </w:sdtPr>
          <w:sdtEndPr/>
          <w:sdtContent>
            <w:tc>
              <w:tcPr>
                <w:tcW w:w="3053" w:type="dxa"/>
                <w:gridSpan w:val="3"/>
                <w:tcBorders>
                  <w:top w:val="single" w:sz="4" w:space="0" w:color="auto"/>
                  <w:left w:val="single" w:sz="4" w:space="0" w:color="auto"/>
                  <w:bottom w:val="single" w:sz="4" w:space="0" w:color="auto"/>
                  <w:right w:val="single" w:sz="4" w:space="0" w:color="auto"/>
                </w:tcBorders>
              </w:tcPr>
              <w:p w14:paraId="66344D6C" w14:textId="77777777" w:rsidR="005D6858" w:rsidRPr="00604239" w:rsidRDefault="005D6858" w:rsidP="000C462B">
                <w:pPr>
                  <w:pStyle w:val="TableParagraph"/>
                  <w:kinsoku w:val="0"/>
                  <w:overflowPunct w:val="0"/>
                  <w:spacing w:before="8"/>
                  <w:ind w:left="0"/>
                  <w:rPr>
                    <w:b/>
                    <w:bCs/>
                    <w:sz w:val="22"/>
                    <w:szCs w:val="22"/>
                    <w:lang w:val="lv-LV"/>
                  </w:rPr>
                </w:pPr>
                <w:r w:rsidRPr="00604239">
                  <w:rPr>
                    <w:rFonts w:ascii="Segoe UI Symbol" w:eastAsia="MS Gothic" w:hAnsi="Segoe UI Symbol" w:cs="Segoe UI Symbol"/>
                    <w:b/>
                    <w:bCs/>
                    <w:sz w:val="22"/>
                    <w:szCs w:val="22"/>
                    <w:lang w:val="lv-LV"/>
                  </w:rPr>
                  <w:t>☐</w:t>
                </w:r>
              </w:p>
            </w:tc>
          </w:sdtContent>
        </w:sdt>
      </w:tr>
      <w:tr w:rsidR="005D6858" w:rsidRPr="00604239" w14:paraId="1439ADA3" w14:textId="77777777" w:rsidTr="000C462B">
        <w:trPr>
          <w:gridBefore w:val="1"/>
          <w:wBefore w:w="107" w:type="dxa"/>
          <w:trHeight w:val="431"/>
        </w:trPr>
        <w:tc>
          <w:tcPr>
            <w:tcW w:w="575" w:type="dxa"/>
            <w:tcBorders>
              <w:top w:val="single" w:sz="4" w:space="0" w:color="000000"/>
              <w:left w:val="single" w:sz="4" w:space="0" w:color="000000"/>
              <w:bottom w:val="single" w:sz="4" w:space="0" w:color="000000"/>
              <w:right w:val="single" w:sz="4" w:space="0" w:color="000000"/>
            </w:tcBorders>
          </w:tcPr>
          <w:p w14:paraId="130682A3" w14:textId="77777777" w:rsidR="005D6858" w:rsidRPr="00604239" w:rsidRDefault="005D6858" w:rsidP="000C462B">
            <w:pPr>
              <w:pStyle w:val="TableParagraph"/>
              <w:kinsoku w:val="0"/>
              <w:overflowPunct w:val="0"/>
              <w:ind w:left="10"/>
              <w:jc w:val="center"/>
              <w:rPr>
                <w:spacing w:val="-5"/>
                <w:sz w:val="22"/>
                <w:szCs w:val="22"/>
                <w:lang w:val="lv-LV"/>
              </w:rPr>
            </w:pPr>
            <w:r w:rsidRPr="00604239">
              <w:rPr>
                <w:spacing w:val="-5"/>
                <w:sz w:val="22"/>
                <w:szCs w:val="22"/>
                <w:lang w:val="lv-LV"/>
              </w:rPr>
              <w:t>2.</w:t>
            </w:r>
          </w:p>
        </w:tc>
        <w:tc>
          <w:tcPr>
            <w:tcW w:w="2799" w:type="dxa"/>
            <w:gridSpan w:val="2"/>
            <w:tcBorders>
              <w:top w:val="single" w:sz="4" w:space="0" w:color="000000"/>
              <w:left w:val="single" w:sz="4" w:space="0" w:color="000000"/>
              <w:bottom w:val="single" w:sz="4" w:space="0" w:color="000000"/>
              <w:right w:val="single" w:sz="4" w:space="0" w:color="000000"/>
            </w:tcBorders>
          </w:tcPr>
          <w:p w14:paraId="7BCE6939" w14:textId="77777777" w:rsidR="005D6858" w:rsidRPr="00604239" w:rsidRDefault="005D6858" w:rsidP="000C462B">
            <w:pPr>
              <w:pStyle w:val="TableParagraph"/>
              <w:kinsoku w:val="0"/>
              <w:overflowPunct w:val="0"/>
              <w:rPr>
                <w:spacing w:val="-2"/>
                <w:sz w:val="22"/>
                <w:szCs w:val="22"/>
                <w:lang w:val="lv-LV"/>
              </w:rPr>
            </w:pPr>
            <w:r w:rsidRPr="00604239">
              <w:rPr>
                <w:sz w:val="22"/>
                <w:szCs w:val="22"/>
                <w:lang w:val="lv-LV"/>
              </w:rPr>
              <w:t>Piedāvājuma</w:t>
            </w:r>
            <w:r w:rsidRPr="00604239">
              <w:rPr>
                <w:spacing w:val="-11"/>
                <w:sz w:val="22"/>
                <w:szCs w:val="22"/>
                <w:lang w:val="lv-LV"/>
              </w:rPr>
              <w:t xml:space="preserve"> </w:t>
            </w:r>
            <w:r w:rsidRPr="00604239">
              <w:rPr>
                <w:sz w:val="22"/>
                <w:szCs w:val="22"/>
                <w:lang w:val="lv-LV"/>
              </w:rPr>
              <w:t>derīguma</w:t>
            </w:r>
            <w:r w:rsidRPr="00604239">
              <w:rPr>
                <w:spacing w:val="-10"/>
                <w:sz w:val="22"/>
                <w:szCs w:val="22"/>
                <w:lang w:val="lv-LV"/>
              </w:rPr>
              <w:t xml:space="preserve"> </w:t>
            </w:r>
            <w:r w:rsidRPr="00604239">
              <w:rPr>
                <w:spacing w:val="-2"/>
                <w:sz w:val="22"/>
                <w:szCs w:val="22"/>
                <w:lang w:val="lv-LV"/>
              </w:rPr>
              <w:t>termiņš:</w:t>
            </w:r>
          </w:p>
        </w:tc>
        <w:tc>
          <w:tcPr>
            <w:tcW w:w="6097" w:type="dxa"/>
            <w:gridSpan w:val="5"/>
            <w:tcBorders>
              <w:top w:val="single" w:sz="4" w:space="0" w:color="000000"/>
              <w:left w:val="single" w:sz="4" w:space="0" w:color="000000"/>
              <w:bottom w:val="single" w:sz="4" w:space="0" w:color="000000"/>
              <w:right w:val="single" w:sz="4" w:space="0" w:color="000000"/>
            </w:tcBorders>
          </w:tcPr>
          <w:p w14:paraId="38A7B0E2" w14:textId="77777777" w:rsidR="005D6858" w:rsidRPr="00604239" w:rsidRDefault="005D6858" w:rsidP="000C462B">
            <w:pPr>
              <w:pStyle w:val="TableParagraph"/>
              <w:kinsoku w:val="0"/>
              <w:overflowPunct w:val="0"/>
              <w:ind w:left="105"/>
              <w:rPr>
                <w:i/>
                <w:iCs/>
                <w:spacing w:val="-2"/>
                <w:sz w:val="22"/>
                <w:szCs w:val="22"/>
                <w:lang w:val="lv-LV"/>
              </w:rPr>
            </w:pPr>
            <w:r w:rsidRPr="00604239">
              <w:rPr>
                <w:i/>
                <w:iCs/>
                <w:sz w:val="22"/>
                <w:szCs w:val="22"/>
                <w:lang w:val="lv-LV"/>
              </w:rPr>
              <w:t>Vismaz</w:t>
            </w:r>
            <w:r w:rsidRPr="00604239">
              <w:rPr>
                <w:i/>
                <w:iCs/>
                <w:spacing w:val="-7"/>
                <w:sz w:val="22"/>
                <w:szCs w:val="22"/>
                <w:lang w:val="lv-LV"/>
              </w:rPr>
              <w:t xml:space="preserve"> </w:t>
            </w:r>
            <w:r w:rsidRPr="00604239">
              <w:rPr>
                <w:i/>
                <w:iCs/>
                <w:sz w:val="22"/>
                <w:szCs w:val="22"/>
                <w:lang w:val="lv-LV"/>
              </w:rPr>
              <w:t>60</w:t>
            </w:r>
            <w:r w:rsidRPr="00604239">
              <w:rPr>
                <w:i/>
                <w:iCs/>
                <w:spacing w:val="-7"/>
                <w:sz w:val="22"/>
                <w:szCs w:val="22"/>
                <w:lang w:val="lv-LV"/>
              </w:rPr>
              <w:t xml:space="preserve"> </w:t>
            </w:r>
            <w:r w:rsidRPr="00604239">
              <w:rPr>
                <w:i/>
                <w:iCs/>
                <w:sz w:val="22"/>
                <w:szCs w:val="22"/>
                <w:lang w:val="lv-LV"/>
              </w:rPr>
              <w:t>(sešdesmit)</w:t>
            </w:r>
            <w:r w:rsidRPr="00604239">
              <w:rPr>
                <w:i/>
                <w:iCs/>
                <w:spacing w:val="-7"/>
                <w:sz w:val="22"/>
                <w:szCs w:val="22"/>
                <w:lang w:val="lv-LV"/>
              </w:rPr>
              <w:t xml:space="preserve"> kalendārās </w:t>
            </w:r>
            <w:r w:rsidRPr="00604239">
              <w:rPr>
                <w:i/>
                <w:iCs/>
                <w:sz w:val="22"/>
                <w:szCs w:val="22"/>
                <w:lang w:val="lv-LV"/>
              </w:rPr>
              <w:t>dienas</w:t>
            </w:r>
            <w:r w:rsidRPr="00604239">
              <w:rPr>
                <w:i/>
                <w:iCs/>
                <w:spacing w:val="-7"/>
                <w:sz w:val="22"/>
                <w:szCs w:val="22"/>
                <w:lang w:val="lv-LV"/>
              </w:rPr>
              <w:t xml:space="preserve"> </w:t>
            </w:r>
            <w:r w:rsidRPr="00604239">
              <w:rPr>
                <w:i/>
                <w:iCs/>
                <w:sz w:val="22"/>
                <w:szCs w:val="22"/>
                <w:lang w:val="lv-LV"/>
              </w:rPr>
              <w:t>no</w:t>
            </w:r>
            <w:r w:rsidRPr="00604239">
              <w:rPr>
                <w:i/>
                <w:iCs/>
                <w:spacing w:val="-7"/>
                <w:sz w:val="22"/>
                <w:szCs w:val="22"/>
                <w:lang w:val="lv-LV"/>
              </w:rPr>
              <w:t xml:space="preserve"> </w:t>
            </w:r>
            <w:r w:rsidRPr="00604239">
              <w:rPr>
                <w:i/>
                <w:iCs/>
                <w:sz w:val="22"/>
                <w:szCs w:val="22"/>
                <w:lang w:val="lv-LV"/>
              </w:rPr>
              <w:t>piedāvājuma</w:t>
            </w:r>
            <w:r w:rsidRPr="00604239">
              <w:rPr>
                <w:i/>
                <w:iCs/>
                <w:spacing w:val="-7"/>
                <w:sz w:val="22"/>
                <w:szCs w:val="22"/>
                <w:lang w:val="lv-LV"/>
              </w:rPr>
              <w:t xml:space="preserve"> </w:t>
            </w:r>
            <w:r w:rsidRPr="00604239">
              <w:rPr>
                <w:i/>
                <w:iCs/>
                <w:sz w:val="22"/>
                <w:szCs w:val="22"/>
                <w:lang w:val="lv-LV"/>
              </w:rPr>
              <w:t>iesniegšanas</w:t>
            </w:r>
            <w:r w:rsidRPr="00604239">
              <w:rPr>
                <w:i/>
                <w:iCs/>
                <w:spacing w:val="-6"/>
                <w:sz w:val="22"/>
                <w:szCs w:val="22"/>
                <w:lang w:val="lv-LV"/>
              </w:rPr>
              <w:t xml:space="preserve"> </w:t>
            </w:r>
            <w:r w:rsidRPr="00604239">
              <w:rPr>
                <w:i/>
                <w:iCs/>
                <w:spacing w:val="-2"/>
                <w:sz w:val="22"/>
                <w:szCs w:val="22"/>
                <w:lang w:val="lv-LV"/>
              </w:rPr>
              <w:t>dienas</w:t>
            </w:r>
          </w:p>
        </w:tc>
      </w:tr>
      <w:tr w:rsidR="005D6858" w:rsidRPr="00604239" w14:paraId="433B4815" w14:textId="77777777" w:rsidTr="000C462B">
        <w:trPr>
          <w:gridBefore w:val="1"/>
          <w:wBefore w:w="107" w:type="dxa"/>
          <w:trHeight w:val="431"/>
        </w:trPr>
        <w:tc>
          <w:tcPr>
            <w:tcW w:w="575" w:type="dxa"/>
            <w:vMerge w:val="restart"/>
            <w:tcBorders>
              <w:top w:val="single" w:sz="4" w:space="0" w:color="000000"/>
              <w:left w:val="single" w:sz="4" w:space="0" w:color="000000"/>
              <w:bottom w:val="single" w:sz="4" w:space="0" w:color="000000"/>
              <w:right w:val="single" w:sz="4" w:space="0" w:color="000000"/>
            </w:tcBorders>
          </w:tcPr>
          <w:p w14:paraId="03C71066" w14:textId="77777777" w:rsidR="005D6858" w:rsidRPr="00604239" w:rsidRDefault="005D6858" w:rsidP="000C462B">
            <w:pPr>
              <w:pStyle w:val="TableParagraph"/>
              <w:kinsoku w:val="0"/>
              <w:overflowPunct w:val="0"/>
              <w:ind w:left="10"/>
              <w:jc w:val="center"/>
              <w:rPr>
                <w:spacing w:val="-5"/>
                <w:sz w:val="22"/>
                <w:szCs w:val="22"/>
                <w:lang w:val="lv-LV"/>
              </w:rPr>
            </w:pPr>
            <w:r w:rsidRPr="00604239">
              <w:rPr>
                <w:spacing w:val="-5"/>
                <w:sz w:val="22"/>
                <w:szCs w:val="22"/>
                <w:lang w:val="lv-LV"/>
              </w:rPr>
              <w:t>3.</w:t>
            </w:r>
          </w:p>
        </w:tc>
        <w:tc>
          <w:tcPr>
            <w:tcW w:w="2799" w:type="dxa"/>
            <w:gridSpan w:val="2"/>
            <w:vMerge w:val="restart"/>
            <w:tcBorders>
              <w:top w:val="single" w:sz="4" w:space="0" w:color="000000"/>
              <w:left w:val="single" w:sz="4" w:space="0" w:color="000000"/>
              <w:bottom w:val="single" w:sz="4" w:space="0" w:color="000000"/>
              <w:right w:val="single" w:sz="4" w:space="0" w:color="000000"/>
            </w:tcBorders>
          </w:tcPr>
          <w:p w14:paraId="06CCC5CA" w14:textId="77777777" w:rsidR="005D6858" w:rsidRPr="00604239" w:rsidRDefault="005D6858" w:rsidP="000C462B">
            <w:pPr>
              <w:pStyle w:val="TableParagraph"/>
              <w:kinsoku w:val="0"/>
              <w:overflowPunct w:val="0"/>
              <w:rPr>
                <w:spacing w:val="-2"/>
                <w:sz w:val="22"/>
                <w:szCs w:val="22"/>
                <w:lang w:val="lv-LV"/>
              </w:rPr>
            </w:pPr>
            <w:r w:rsidRPr="00604239">
              <w:rPr>
                <w:sz w:val="22"/>
                <w:szCs w:val="22"/>
                <w:lang w:val="lv-LV"/>
              </w:rPr>
              <w:t>Informācija</w:t>
            </w:r>
            <w:r w:rsidRPr="00604239">
              <w:rPr>
                <w:spacing w:val="-8"/>
                <w:sz w:val="22"/>
                <w:szCs w:val="22"/>
                <w:lang w:val="lv-LV"/>
              </w:rPr>
              <w:t xml:space="preserve"> </w:t>
            </w:r>
            <w:r w:rsidRPr="00604239">
              <w:rPr>
                <w:sz w:val="22"/>
                <w:szCs w:val="22"/>
                <w:lang w:val="lv-LV"/>
              </w:rPr>
              <w:t>par</w:t>
            </w:r>
            <w:r w:rsidRPr="00604239">
              <w:rPr>
                <w:spacing w:val="-7"/>
                <w:sz w:val="22"/>
                <w:szCs w:val="22"/>
                <w:lang w:val="lv-LV"/>
              </w:rPr>
              <w:t xml:space="preserve"> </w:t>
            </w:r>
            <w:r w:rsidRPr="00604239">
              <w:rPr>
                <w:spacing w:val="-2"/>
                <w:sz w:val="22"/>
                <w:szCs w:val="22"/>
                <w:lang w:val="lv-LV"/>
              </w:rPr>
              <w:t>pretendentu:</w:t>
            </w:r>
          </w:p>
        </w:tc>
        <w:tc>
          <w:tcPr>
            <w:tcW w:w="3044" w:type="dxa"/>
            <w:gridSpan w:val="2"/>
            <w:tcBorders>
              <w:top w:val="single" w:sz="4" w:space="0" w:color="000000"/>
              <w:left w:val="single" w:sz="4" w:space="0" w:color="000000"/>
              <w:bottom w:val="single" w:sz="4" w:space="0" w:color="000000"/>
              <w:right w:val="single" w:sz="4" w:space="0" w:color="000000"/>
            </w:tcBorders>
          </w:tcPr>
          <w:p w14:paraId="78CC9AB7" w14:textId="77777777" w:rsidR="005D6858" w:rsidRPr="00604239" w:rsidRDefault="005D6858" w:rsidP="000C462B">
            <w:pPr>
              <w:pStyle w:val="TableParagraph"/>
              <w:kinsoku w:val="0"/>
              <w:overflowPunct w:val="0"/>
              <w:ind w:left="105"/>
              <w:rPr>
                <w:spacing w:val="-2"/>
                <w:sz w:val="22"/>
                <w:szCs w:val="22"/>
                <w:lang w:val="lv-LV"/>
              </w:rPr>
            </w:pPr>
            <w:r w:rsidRPr="00604239">
              <w:rPr>
                <w:spacing w:val="-2"/>
                <w:sz w:val="22"/>
                <w:szCs w:val="22"/>
                <w:lang w:val="lv-LV"/>
              </w:rPr>
              <w:t>Nosaukums:</w:t>
            </w:r>
          </w:p>
        </w:tc>
        <w:tc>
          <w:tcPr>
            <w:tcW w:w="3053" w:type="dxa"/>
            <w:gridSpan w:val="3"/>
            <w:tcBorders>
              <w:top w:val="single" w:sz="4" w:space="0" w:color="000000"/>
              <w:left w:val="single" w:sz="4" w:space="0" w:color="000000"/>
              <w:bottom w:val="single" w:sz="4" w:space="0" w:color="000000"/>
              <w:right w:val="single" w:sz="4" w:space="0" w:color="000000"/>
            </w:tcBorders>
          </w:tcPr>
          <w:p w14:paraId="5C58517E" w14:textId="77777777" w:rsidR="005D6858" w:rsidRPr="00604239" w:rsidRDefault="005D6858" w:rsidP="000C462B">
            <w:pPr>
              <w:pStyle w:val="TableParagraph"/>
              <w:kinsoku w:val="0"/>
              <w:overflowPunct w:val="0"/>
              <w:spacing w:before="0"/>
              <w:ind w:left="0"/>
              <w:rPr>
                <w:sz w:val="22"/>
                <w:szCs w:val="22"/>
                <w:lang w:val="lv-LV"/>
              </w:rPr>
            </w:pPr>
          </w:p>
        </w:tc>
      </w:tr>
      <w:tr w:rsidR="005D6858" w:rsidRPr="00604239" w14:paraId="4C6F9F0F" w14:textId="77777777" w:rsidTr="000C462B">
        <w:trPr>
          <w:gridBefore w:val="1"/>
          <w:wBefore w:w="107" w:type="dxa"/>
          <w:trHeight w:val="426"/>
        </w:trPr>
        <w:tc>
          <w:tcPr>
            <w:tcW w:w="575" w:type="dxa"/>
            <w:vMerge/>
            <w:tcBorders>
              <w:top w:val="nil"/>
              <w:left w:val="single" w:sz="4" w:space="0" w:color="000000"/>
              <w:bottom w:val="single" w:sz="4" w:space="0" w:color="000000"/>
              <w:right w:val="single" w:sz="4" w:space="0" w:color="000000"/>
            </w:tcBorders>
          </w:tcPr>
          <w:p w14:paraId="54492A64" w14:textId="77777777" w:rsidR="005D6858" w:rsidRPr="00604239" w:rsidRDefault="005D6858" w:rsidP="000C462B">
            <w:pPr>
              <w:ind w:left="10"/>
              <w:jc w:val="center"/>
              <w:rPr>
                <w:rFonts w:ascii="Times New Roman" w:hAnsi="Times New Roman" w:cs="Times New Roman"/>
              </w:rPr>
            </w:pPr>
          </w:p>
        </w:tc>
        <w:tc>
          <w:tcPr>
            <w:tcW w:w="2799" w:type="dxa"/>
            <w:gridSpan w:val="2"/>
            <w:vMerge/>
            <w:tcBorders>
              <w:top w:val="nil"/>
              <w:left w:val="single" w:sz="4" w:space="0" w:color="000000"/>
              <w:bottom w:val="single" w:sz="4" w:space="0" w:color="000000"/>
              <w:right w:val="single" w:sz="4" w:space="0" w:color="000000"/>
            </w:tcBorders>
          </w:tcPr>
          <w:p w14:paraId="15EC133A" w14:textId="77777777" w:rsidR="005D6858" w:rsidRPr="00604239" w:rsidRDefault="005D6858" w:rsidP="000C462B">
            <w:pPr>
              <w:rPr>
                <w:rFonts w:ascii="Times New Roman" w:hAnsi="Times New Roman" w:cs="Times New Roman"/>
                <w:b/>
                <w:bCs/>
              </w:rPr>
            </w:pPr>
          </w:p>
        </w:tc>
        <w:tc>
          <w:tcPr>
            <w:tcW w:w="3044" w:type="dxa"/>
            <w:gridSpan w:val="2"/>
            <w:tcBorders>
              <w:top w:val="single" w:sz="4" w:space="0" w:color="000000"/>
              <w:left w:val="single" w:sz="4" w:space="0" w:color="000000"/>
              <w:bottom w:val="single" w:sz="4" w:space="0" w:color="000000"/>
              <w:right w:val="single" w:sz="4" w:space="0" w:color="000000"/>
            </w:tcBorders>
          </w:tcPr>
          <w:p w14:paraId="1CAA43D5" w14:textId="77777777" w:rsidR="005D6858" w:rsidRPr="00604239" w:rsidRDefault="005D6858" w:rsidP="000C462B">
            <w:pPr>
              <w:pStyle w:val="TableParagraph"/>
              <w:kinsoku w:val="0"/>
              <w:overflowPunct w:val="0"/>
              <w:spacing w:before="96"/>
              <w:ind w:left="105"/>
              <w:rPr>
                <w:spacing w:val="-4"/>
                <w:sz w:val="22"/>
                <w:szCs w:val="22"/>
                <w:lang w:val="lv-LV"/>
              </w:rPr>
            </w:pPr>
            <w:r w:rsidRPr="00604239">
              <w:rPr>
                <w:spacing w:val="-2"/>
                <w:sz w:val="22"/>
                <w:szCs w:val="22"/>
                <w:lang w:val="lv-LV"/>
              </w:rPr>
              <w:t>Reģistrācijas</w:t>
            </w:r>
            <w:r w:rsidRPr="00604239">
              <w:rPr>
                <w:spacing w:val="12"/>
                <w:sz w:val="22"/>
                <w:szCs w:val="22"/>
                <w:lang w:val="lv-LV"/>
              </w:rPr>
              <w:t xml:space="preserve"> </w:t>
            </w:r>
            <w:r w:rsidRPr="00604239">
              <w:rPr>
                <w:spacing w:val="-4"/>
                <w:sz w:val="22"/>
                <w:szCs w:val="22"/>
                <w:lang w:val="lv-LV"/>
              </w:rPr>
              <w:t>Nr.:</w:t>
            </w:r>
          </w:p>
        </w:tc>
        <w:tc>
          <w:tcPr>
            <w:tcW w:w="3053" w:type="dxa"/>
            <w:gridSpan w:val="3"/>
            <w:tcBorders>
              <w:top w:val="single" w:sz="4" w:space="0" w:color="000000"/>
              <w:left w:val="single" w:sz="4" w:space="0" w:color="000000"/>
              <w:bottom w:val="single" w:sz="4" w:space="0" w:color="000000"/>
              <w:right w:val="single" w:sz="4" w:space="0" w:color="000000"/>
            </w:tcBorders>
          </w:tcPr>
          <w:p w14:paraId="4AF8F8DA" w14:textId="77777777" w:rsidR="005D6858" w:rsidRPr="00604239" w:rsidRDefault="005D6858" w:rsidP="000C462B">
            <w:pPr>
              <w:pStyle w:val="TableParagraph"/>
              <w:kinsoku w:val="0"/>
              <w:overflowPunct w:val="0"/>
              <w:spacing w:before="0"/>
              <w:ind w:left="0"/>
              <w:rPr>
                <w:sz w:val="22"/>
                <w:szCs w:val="22"/>
                <w:lang w:val="lv-LV"/>
              </w:rPr>
            </w:pPr>
          </w:p>
        </w:tc>
      </w:tr>
      <w:tr w:rsidR="005D6858" w:rsidRPr="00604239" w14:paraId="3FEA00D0" w14:textId="77777777" w:rsidTr="000C462B">
        <w:trPr>
          <w:gridBefore w:val="1"/>
          <w:wBefore w:w="107" w:type="dxa"/>
          <w:trHeight w:val="426"/>
        </w:trPr>
        <w:tc>
          <w:tcPr>
            <w:tcW w:w="575" w:type="dxa"/>
            <w:vMerge/>
            <w:tcBorders>
              <w:top w:val="nil"/>
              <w:left w:val="single" w:sz="4" w:space="0" w:color="000000"/>
              <w:bottom w:val="single" w:sz="4" w:space="0" w:color="000000"/>
              <w:right w:val="single" w:sz="4" w:space="0" w:color="000000"/>
            </w:tcBorders>
          </w:tcPr>
          <w:p w14:paraId="7135D072" w14:textId="77777777" w:rsidR="005D6858" w:rsidRPr="00604239" w:rsidRDefault="005D6858" w:rsidP="000C462B">
            <w:pPr>
              <w:ind w:left="10"/>
              <w:jc w:val="center"/>
              <w:rPr>
                <w:rFonts w:ascii="Times New Roman" w:hAnsi="Times New Roman" w:cs="Times New Roman"/>
              </w:rPr>
            </w:pPr>
          </w:p>
        </w:tc>
        <w:tc>
          <w:tcPr>
            <w:tcW w:w="2799" w:type="dxa"/>
            <w:gridSpan w:val="2"/>
            <w:vMerge/>
            <w:tcBorders>
              <w:top w:val="nil"/>
              <w:left w:val="single" w:sz="4" w:space="0" w:color="000000"/>
              <w:bottom w:val="single" w:sz="4" w:space="0" w:color="000000"/>
              <w:right w:val="single" w:sz="4" w:space="0" w:color="000000"/>
            </w:tcBorders>
          </w:tcPr>
          <w:p w14:paraId="388AA8FD" w14:textId="77777777" w:rsidR="005D6858" w:rsidRPr="00604239" w:rsidRDefault="005D6858" w:rsidP="000C462B">
            <w:pPr>
              <w:rPr>
                <w:rFonts w:ascii="Times New Roman" w:hAnsi="Times New Roman" w:cs="Times New Roman"/>
                <w:b/>
                <w:bCs/>
              </w:rPr>
            </w:pPr>
          </w:p>
        </w:tc>
        <w:tc>
          <w:tcPr>
            <w:tcW w:w="3044" w:type="dxa"/>
            <w:gridSpan w:val="2"/>
            <w:tcBorders>
              <w:top w:val="single" w:sz="4" w:space="0" w:color="000000"/>
              <w:left w:val="single" w:sz="4" w:space="0" w:color="000000"/>
              <w:bottom w:val="single" w:sz="4" w:space="0" w:color="000000"/>
              <w:right w:val="single" w:sz="4" w:space="0" w:color="000000"/>
            </w:tcBorders>
          </w:tcPr>
          <w:p w14:paraId="3A81CA40" w14:textId="77777777" w:rsidR="005D6858" w:rsidRPr="00604239" w:rsidRDefault="005D6858" w:rsidP="000C462B">
            <w:pPr>
              <w:pStyle w:val="TableParagraph"/>
              <w:kinsoku w:val="0"/>
              <w:overflowPunct w:val="0"/>
              <w:spacing w:before="96"/>
              <w:ind w:left="105"/>
              <w:rPr>
                <w:spacing w:val="-2"/>
                <w:sz w:val="22"/>
                <w:szCs w:val="22"/>
                <w:lang w:val="lv-LV"/>
              </w:rPr>
            </w:pPr>
            <w:r w:rsidRPr="00604239">
              <w:rPr>
                <w:spacing w:val="-2"/>
                <w:sz w:val="22"/>
                <w:szCs w:val="22"/>
                <w:lang w:val="lv-LV"/>
              </w:rPr>
              <w:t>Nodokļu maksātāja Reģ. Nr</w:t>
            </w:r>
          </w:p>
        </w:tc>
        <w:tc>
          <w:tcPr>
            <w:tcW w:w="3053" w:type="dxa"/>
            <w:gridSpan w:val="3"/>
            <w:tcBorders>
              <w:top w:val="single" w:sz="4" w:space="0" w:color="000000"/>
              <w:left w:val="single" w:sz="4" w:space="0" w:color="000000"/>
              <w:bottom w:val="single" w:sz="4" w:space="0" w:color="000000"/>
              <w:right w:val="single" w:sz="4" w:space="0" w:color="000000"/>
            </w:tcBorders>
          </w:tcPr>
          <w:p w14:paraId="2038D903" w14:textId="77777777" w:rsidR="005D6858" w:rsidRPr="00604239" w:rsidRDefault="005D6858" w:rsidP="000C462B">
            <w:pPr>
              <w:pStyle w:val="TableParagraph"/>
              <w:kinsoku w:val="0"/>
              <w:overflowPunct w:val="0"/>
              <w:spacing w:before="0"/>
              <w:ind w:left="0"/>
              <w:rPr>
                <w:sz w:val="22"/>
                <w:szCs w:val="22"/>
                <w:lang w:val="lv-LV"/>
              </w:rPr>
            </w:pPr>
          </w:p>
        </w:tc>
      </w:tr>
      <w:tr w:rsidR="005D6858" w:rsidRPr="00604239" w14:paraId="77426182" w14:textId="77777777" w:rsidTr="000C462B">
        <w:trPr>
          <w:gridBefore w:val="1"/>
          <w:wBefore w:w="107" w:type="dxa"/>
          <w:trHeight w:val="431"/>
        </w:trPr>
        <w:tc>
          <w:tcPr>
            <w:tcW w:w="575" w:type="dxa"/>
            <w:vMerge/>
            <w:tcBorders>
              <w:top w:val="nil"/>
              <w:left w:val="single" w:sz="4" w:space="0" w:color="000000"/>
              <w:bottom w:val="single" w:sz="4" w:space="0" w:color="000000"/>
              <w:right w:val="single" w:sz="4" w:space="0" w:color="000000"/>
            </w:tcBorders>
          </w:tcPr>
          <w:p w14:paraId="0F2DF24C" w14:textId="77777777" w:rsidR="005D6858" w:rsidRPr="00604239" w:rsidRDefault="005D6858" w:rsidP="000C462B">
            <w:pPr>
              <w:ind w:left="10"/>
              <w:jc w:val="center"/>
              <w:rPr>
                <w:rFonts w:ascii="Times New Roman" w:hAnsi="Times New Roman" w:cs="Times New Roman"/>
              </w:rPr>
            </w:pPr>
          </w:p>
        </w:tc>
        <w:tc>
          <w:tcPr>
            <w:tcW w:w="2799" w:type="dxa"/>
            <w:gridSpan w:val="2"/>
            <w:vMerge/>
            <w:tcBorders>
              <w:top w:val="nil"/>
              <w:left w:val="single" w:sz="4" w:space="0" w:color="000000"/>
              <w:bottom w:val="single" w:sz="4" w:space="0" w:color="000000"/>
              <w:right w:val="single" w:sz="4" w:space="0" w:color="000000"/>
            </w:tcBorders>
          </w:tcPr>
          <w:p w14:paraId="70B51311" w14:textId="77777777" w:rsidR="005D6858" w:rsidRPr="00604239" w:rsidRDefault="005D6858" w:rsidP="000C462B">
            <w:pPr>
              <w:rPr>
                <w:rFonts w:ascii="Times New Roman" w:hAnsi="Times New Roman" w:cs="Times New Roman"/>
                <w:b/>
                <w:bCs/>
              </w:rPr>
            </w:pPr>
          </w:p>
        </w:tc>
        <w:tc>
          <w:tcPr>
            <w:tcW w:w="3044" w:type="dxa"/>
            <w:gridSpan w:val="2"/>
            <w:tcBorders>
              <w:top w:val="single" w:sz="4" w:space="0" w:color="000000"/>
              <w:left w:val="single" w:sz="4" w:space="0" w:color="000000"/>
              <w:bottom w:val="single" w:sz="4" w:space="0" w:color="000000"/>
              <w:right w:val="single" w:sz="4" w:space="0" w:color="000000"/>
            </w:tcBorders>
          </w:tcPr>
          <w:p w14:paraId="6DA95BA0" w14:textId="77777777" w:rsidR="005D6858" w:rsidRPr="00604239" w:rsidRDefault="005D6858" w:rsidP="000C462B">
            <w:pPr>
              <w:pStyle w:val="TableParagraph"/>
              <w:kinsoku w:val="0"/>
              <w:overflowPunct w:val="0"/>
              <w:ind w:left="105"/>
              <w:rPr>
                <w:spacing w:val="-2"/>
                <w:sz w:val="22"/>
                <w:szCs w:val="22"/>
                <w:lang w:val="lv-LV"/>
              </w:rPr>
            </w:pPr>
            <w:r w:rsidRPr="00604239">
              <w:rPr>
                <w:sz w:val="22"/>
                <w:szCs w:val="22"/>
                <w:lang w:val="lv-LV"/>
              </w:rPr>
              <w:t>Juridiskā</w:t>
            </w:r>
            <w:r w:rsidRPr="00604239">
              <w:rPr>
                <w:spacing w:val="-10"/>
                <w:sz w:val="22"/>
                <w:szCs w:val="22"/>
                <w:lang w:val="lv-LV"/>
              </w:rPr>
              <w:t xml:space="preserve"> </w:t>
            </w:r>
            <w:r w:rsidRPr="00604239">
              <w:rPr>
                <w:spacing w:val="-2"/>
                <w:sz w:val="22"/>
                <w:szCs w:val="22"/>
                <w:lang w:val="lv-LV"/>
              </w:rPr>
              <w:t>adrese:</w:t>
            </w:r>
          </w:p>
        </w:tc>
        <w:tc>
          <w:tcPr>
            <w:tcW w:w="3053" w:type="dxa"/>
            <w:gridSpan w:val="3"/>
            <w:tcBorders>
              <w:top w:val="single" w:sz="4" w:space="0" w:color="000000"/>
              <w:left w:val="single" w:sz="4" w:space="0" w:color="000000"/>
              <w:bottom w:val="single" w:sz="4" w:space="0" w:color="000000"/>
              <w:right w:val="single" w:sz="4" w:space="0" w:color="000000"/>
            </w:tcBorders>
          </w:tcPr>
          <w:p w14:paraId="152CEB0F" w14:textId="77777777" w:rsidR="005D6858" w:rsidRPr="00604239" w:rsidRDefault="005D6858" w:rsidP="000C462B">
            <w:pPr>
              <w:pStyle w:val="TableParagraph"/>
              <w:kinsoku w:val="0"/>
              <w:overflowPunct w:val="0"/>
              <w:spacing w:before="0"/>
              <w:ind w:left="0"/>
              <w:rPr>
                <w:sz w:val="22"/>
                <w:szCs w:val="22"/>
                <w:lang w:val="lv-LV"/>
              </w:rPr>
            </w:pPr>
          </w:p>
        </w:tc>
      </w:tr>
      <w:tr w:rsidR="005D6858" w:rsidRPr="00604239" w14:paraId="2FB0D65C" w14:textId="77777777" w:rsidTr="000C462B">
        <w:trPr>
          <w:gridBefore w:val="1"/>
          <w:wBefore w:w="107" w:type="dxa"/>
          <w:trHeight w:val="431"/>
        </w:trPr>
        <w:tc>
          <w:tcPr>
            <w:tcW w:w="575" w:type="dxa"/>
            <w:vMerge/>
            <w:tcBorders>
              <w:top w:val="nil"/>
              <w:left w:val="single" w:sz="4" w:space="0" w:color="000000"/>
              <w:bottom w:val="single" w:sz="4" w:space="0" w:color="000000"/>
              <w:right w:val="single" w:sz="4" w:space="0" w:color="000000"/>
            </w:tcBorders>
          </w:tcPr>
          <w:p w14:paraId="48A3A7DF" w14:textId="77777777" w:rsidR="005D6858" w:rsidRPr="00604239" w:rsidRDefault="005D6858" w:rsidP="000C462B">
            <w:pPr>
              <w:ind w:left="10"/>
              <w:jc w:val="center"/>
              <w:rPr>
                <w:rFonts w:ascii="Times New Roman" w:hAnsi="Times New Roman" w:cs="Times New Roman"/>
              </w:rPr>
            </w:pPr>
          </w:p>
        </w:tc>
        <w:tc>
          <w:tcPr>
            <w:tcW w:w="2799" w:type="dxa"/>
            <w:gridSpan w:val="2"/>
            <w:vMerge/>
            <w:tcBorders>
              <w:top w:val="nil"/>
              <w:left w:val="single" w:sz="4" w:space="0" w:color="000000"/>
              <w:bottom w:val="single" w:sz="4" w:space="0" w:color="000000"/>
              <w:right w:val="single" w:sz="4" w:space="0" w:color="000000"/>
            </w:tcBorders>
          </w:tcPr>
          <w:p w14:paraId="496BE25D" w14:textId="77777777" w:rsidR="005D6858" w:rsidRPr="00604239" w:rsidRDefault="005D6858" w:rsidP="000C462B">
            <w:pPr>
              <w:rPr>
                <w:rFonts w:ascii="Times New Roman" w:hAnsi="Times New Roman" w:cs="Times New Roman"/>
                <w:b/>
                <w:bCs/>
              </w:rPr>
            </w:pPr>
          </w:p>
        </w:tc>
        <w:tc>
          <w:tcPr>
            <w:tcW w:w="3044" w:type="dxa"/>
            <w:gridSpan w:val="2"/>
            <w:tcBorders>
              <w:top w:val="single" w:sz="4" w:space="0" w:color="000000"/>
              <w:left w:val="single" w:sz="4" w:space="0" w:color="000000"/>
              <w:bottom w:val="single" w:sz="4" w:space="0" w:color="000000"/>
              <w:right w:val="single" w:sz="4" w:space="0" w:color="000000"/>
            </w:tcBorders>
          </w:tcPr>
          <w:p w14:paraId="4AD7E725" w14:textId="77777777" w:rsidR="005D6858" w:rsidRPr="00604239" w:rsidRDefault="005D6858" w:rsidP="000C462B">
            <w:pPr>
              <w:pStyle w:val="TableParagraph"/>
              <w:kinsoku w:val="0"/>
              <w:overflowPunct w:val="0"/>
              <w:ind w:left="105"/>
              <w:rPr>
                <w:spacing w:val="-2"/>
                <w:sz w:val="22"/>
                <w:szCs w:val="22"/>
                <w:lang w:val="lv-LV"/>
              </w:rPr>
            </w:pPr>
            <w:r w:rsidRPr="00604239">
              <w:rPr>
                <w:sz w:val="22"/>
                <w:szCs w:val="22"/>
                <w:lang w:val="lv-LV"/>
              </w:rPr>
              <w:t>Tālrunis,</w:t>
            </w:r>
            <w:r w:rsidRPr="00604239">
              <w:rPr>
                <w:spacing w:val="-9"/>
                <w:sz w:val="22"/>
                <w:szCs w:val="22"/>
                <w:lang w:val="lv-LV"/>
              </w:rPr>
              <w:t xml:space="preserve"> </w:t>
            </w:r>
            <w:r w:rsidRPr="00604239">
              <w:rPr>
                <w:spacing w:val="-2"/>
                <w:sz w:val="22"/>
                <w:szCs w:val="22"/>
                <w:lang w:val="lv-LV"/>
              </w:rPr>
              <w:t>e-pasts:</w:t>
            </w:r>
          </w:p>
        </w:tc>
        <w:tc>
          <w:tcPr>
            <w:tcW w:w="3053" w:type="dxa"/>
            <w:gridSpan w:val="3"/>
            <w:tcBorders>
              <w:top w:val="single" w:sz="4" w:space="0" w:color="000000"/>
              <w:left w:val="single" w:sz="4" w:space="0" w:color="000000"/>
              <w:bottom w:val="single" w:sz="4" w:space="0" w:color="000000"/>
              <w:right w:val="single" w:sz="4" w:space="0" w:color="000000"/>
            </w:tcBorders>
          </w:tcPr>
          <w:p w14:paraId="57CB5CB8" w14:textId="77777777" w:rsidR="005D6858" w:rsidRPr="00604239" w:rsidRDefault="005D6858" w:rsidP="000C462B">
            <w:pPr>
              <w:pStyle w:val="TableParagraph"/>
              <w:kinsoku w:val="0"/>
              <w:overflowPunct w:val="0"/>
              <w:spacing w:before="0"/>
              <w:ind w:left="0"/>
              <w:rPr>
                <w:sz w:val="22"/>
                <w:szCs w:val="22"/>
                <w:lang w:val="lv-LV"/>
              </w:rPr>
            </w:pPr>
          </w:p>
        </w:tc>
      </w:tr>
      <w:tr w:rsidR="005D6858" w:rsidRPr="00604239" w14:paraId="54C4F8EA" w14:textId="77777777" w:rsidTr="000C462B">
        <w:trPr>
          <w:gridBefore w:val="1"/>
          <w:wBefore w:w="107" w:type="dxa"/>
          <w:trHeight w:val="426"/>
        </w:trPr>
        <w:tc>
          <w:tcPr>
            <w:tcW w:w="575" w:type="dxa"/>
            <w:vMerge/>
            <w:tcBorders>
              <w:top w:val="nil"/>
              <w:left w:val="single" w:sz="4" w:space="0" w:color="000000"/>
              <w:bottom w:val="single" w:sz="4" w:space="0" w:color="000000"/>
              <w:right w:val="single" w:sz="4" w:space="0" w:color="000000"/>
            </w:tcBorders>
          </w:tcPr>
          <w:p w14:paraId="2E1C6742" w14:textId="77777777" w:rsidR="005D6858" w:rsidRPr="00604239" w:rsidRDefault="005D6858" w:rsidP="000C462B">
            <w:pPr>
              <w:ind w:left="10"/>
              <w:jc w:val="center"/>
              <w:rPr>
                <w:rFonts w:ascii="Times New Roman" w:hAnsi="Times New Roman" w:cs="Times New Roman"/>
              </w:rPr>
            </w:pPr>
          </w:p>
        </w:tc>
        <w:tc>
          <w:tcPr>
            <w:tcW w:w="2799" w:type="dxa"/>
            <w:gridSpan w:val="2"/>
            <w:vMerge/>
            <w:tcBorders>
              <w:top w:val="nil"/>
              <w:left w:val="single" w:sz="4" w:space="0" w:color="000000"/>
              <w:bottom w:val="single" w:sz="4" w:space="0" w:color="000000"/>
              <w:right w:val="single" w:sz="4" w:space="0" w:color="000000"/>
            </w:tcBorders>
          </w:tcPr>
          <w:p w14:paraId="12B20EAB" w14:textId="77777777" w:rsidR="005D6858" w:rsidRPr="00604239" w:rsidRDefault="005D6858" w:rsidP="000C462B">
            <w:pPr>
              <w:rPr>
                <w:rFonts w:ascii="Times New Roman" w:hAnsi="Times New Roman" w:cs="Times New Roman"/>
                <w:b/>
                <w:bCs/>
              </w:rPr>
            </w:pPr>
          </w:p>
        </w:tc>
        <w:tc>
          <w:tcPr>
            <w:tcW w:w="3044" w:type="dxa"/>
            <w:gridSpan w:val="2"/>
            <w:tcBorders>
              <w:top w:val="single" w:sz="4" w:space="0" w:color="000000"/>
              <w:left w:val="single" w:sz="4" w:space="0" w:color="000000"/>
              <w:bottom w:val="single" w:sz="4" w:space="0" w:color="000000"/>
              <w:right w:val="single" w:sz="4" w:space="0" w:color="000000"/>
            </w:tcBorders>
          </w:tcPr>
          <w:p w14:paraId="53E978BB" w14:textId="77777777" w:rsidR="005D6858" w:rsidRPr="00604239" w:rsidRDefault="005D6858" w:rsidP="000C462B">
            <w:pPr>
              <w:pStyle w:val="TableParagraph"/>
              <w:kinsoku w:val="0"/>
              <w:overflowPunct w:val="0"/>
              <w:spacing w:before="96"/>
              <w:ind w:left="105"/>
              <w:rPr>
                <w:spacing w:val="-2"/>
                <w:sz w:val="22"/>
                <w:szCs w:val="22"/>
                <w:lang w:val="lv-LV"/>
              </w:rPr>
            </w:pPr>
            <w:r w:rsidRPr="00604239">
              <w:rPr>
                <w:spacing w:val="-2"/>
                <w:sz w:val="22"/>
                <w:szCs w:val="22"/>
                <w:lang w:val="lv-LV"/>
              </w:rPr>
              <w:t>Kontaktpersona (</w:t>
            </w:r>
            <w:r w:rsidRPr="00604239">
              <w:rPr>
                <w:i/>
                <w:iCs/>
                <w:snapToGrid w:val="0"/>
                <w:sz w:val="22"/>
                <w:szCs w:val="22"/>
                <w:lang w:val="lv-LV" w:eastAsia="ru-RU"/>
              </w:rPr>
              <w:t>Par Līguma uzraudzību un izpildi atbildīgais pārstāvis, kontakti</w:t>
            </w:r>
            <w:r w:rsidRPr="00604239">
              <w:rPr>
                <w:snapToGrid w:val="0"/>
                <w:sz w:val="22"/>
                <w:szCs w:val="22"/>
                <w:lang w:val="lv-LV" w:eastAsia="ru-RU"/>
              </w:rPr>
              <w:t>)</w:t>
            </w:r>
            <w:r w:rsidRPr="00604239">
              <w:rPr>
                <w:spacing w:val="-2"/>
                <w:sz w:val="22"/>
                <w:szCs w:val="22"/>
                <w:lang w:val="lv-LV"/>
              </w:rPr>
              <w:t>:</w:t>
            </w:r>
          </w:p>
        </w:tc>
        <w:tc>
          <w:tcPr>
            <w:tcW w:w="3053" w:type="dxa"/>
            <w:gridSpan w:val="3"/>
            <w:tcBorders>
              <w:top w:val="single" w:sz="4" w:space="0" w:color="000000"/>
              <w:left w:val="single" w:sz="4" w:space="0" w:color="000000"/>
              <w:bottom w:val="single" w:sz="4" w:space="0" w:color="000000"/>
              <w:right w:val="single" w:sz="4" w:space="0" w:color="000000"/>
            </w:tcBorders>
          </w:tcPr>
          <w:p w14:paraId="3EC98A21" w14:textId="77777777" w:rsidR="005D6858" w:rsidRPr="00604239" w:rsidRDefault="005D6858" w:rsidP="000C462B">
            <w:pPr>
              <w:pStyle w:val="TableParagraph"/>
              <w:kinsoku w:val="0"/>
              <w:overflowPunct w:val="0"/>
              <w:spacing w:before="0"/>
              <w:ind w:left="0"/>
              <w:rPr>
                <w:sz w:val="22"/>
                <w:szCs w:val="22"/>
                <w:lang w:val="lv-LV"/>
              </w:rPr>
            </w:pPr>
          </w:p>
        </w:tc>
      </w:tr>
      <w:tr w:rsidR="005D6858" w:rsidRPr="00604239" w14:paraId="4B8A806C" w14:textId="77777777" w:rsidTr="000C462B">
        <w:trPr>
          <w:gridBefore w:val="1"/>
          <w:wBefore w:w="107" w:type="dxa"/>
          <w:trHeight w:val="426"/>
        </w:trPr>
        <w:tc>
          <w:tcPr>
            <w:tcW w:w="575" w:type="dxa"/>
            <w:vMerge w:val="restart"/>
            <w:tcBorders>
              <w:top w:val="nil"/>
              <w:left w:val="single" w:sz="4" w:space="0" w:color="000000"/>
              <w:right w:val="single" w:sz="4" w:space="0" w:color="000000"/>
            </w:tcBorders>
          </w:tcPr>
          <w:p w14:paraId="238E1C8D" w14:textId="77777777" w:rsidR="005D6858" w:rsidRPr="00604239" w:rsidRDefault="005D6858" w:rsidP="000C462B">
            <w:pPr>
              <w:ind w:left="10"/>
              <w:jc w:val="center"/>
              <w:rPr>
                <w:rFonts w:ascii="Times New Roman" w:hAnsi="Times New Roman" w:cs="Times New Roman"/>
              </w:rPr>
            </w:pPr>
            <w:r w:rsidRPr="00604239">
              <w:rPr>
                <w:rFonts w:ascii="Times New Roman" w:hAnsi="Times New Roman" w:cs="Times New Roman"/>
              </w:rPr>
              <w:t>4.</w:t>
            </w:r>
          </w:p>
        </w:tc>
        <w:tc>
          <w:tcPr>
            <w:tcW w:w="2799" w:type="dxa"/>
            <w:gridSpan w:val="2"/>
            <w:vMerge w:val="restart"/>
            <w:tcBorders>
              <w:top w:val="nil"/>
              <w:left w:val="single" w:sz="4" w:space="0" w:color="000000"/>
              <w:right w:val="single" w:sz="4" w:space="0" w:color="000000"/>
            </w:tcBorders>
          </w:tcPr>
          <w:p w14:paraId="1DEA0426" w14:textId="77777777" w:rsidR="005D6858" w:rsidRPr="00604239" w:rsidRDefault="005D6858" w:rsidP="000C462B">
            <w:pPr>
              <w:rPr>
                <w:rFonts w:ascii="Times New Roman" w:hAnsi="Times New Roman" w:cs="Times New Roman"/>
              </w:rPr>
            </w:pPr>
            <w:r w:rsidRPr="00604239">
              <w:rPr>
                <w:rFonts w:ascii="Times New Roman" w:hAnsi="Times New Roman" w:cs="Times New Roman"/>
              </w:rPr>
              <w:t>Informācija par pretendenta dalībniekiem (akcionārs), biedriem, padomes un valdes locekļiem:</w:t>
            </w:r>
          </w:p>
        </w:tc>
        <w:tc>
          <w:tcPr>
            <w:tcW w:w="3044" w:type="dxa"/>
            <w:gridSpan w:val="2"/>
            <w:tcBorders>
              <w:top w:val="single" w:sz="4" w:space="0" w:color="000000"/>
              <w:left w:val="single" w:sz="4" w:space="0" w:color="000000"/>
              <w:bottom w:val="single" w:sz="4" w:space="0" w:color="000000"/>
              <w:right w:val="single" w:sz="4" w:space="0" w:color="000000"/>
            </w:tcBorders>
          </w:tcPr>
          <w:p w14:paraId="35ADDEC0" w14:textId="7A658270" w:rsidR="005D6858" w:rsidRPr="00604239" w:rsidRDefault="005D6858" w:rsidP="000C462B">
            <w:pPr>
              <w:pStyle w:val="TableParagraph"/>
              <w:kinsoku w:val="0"/>
              <w:overflowPunct w:val="0"/>
              <w:spacing w:before="96"/>
              <w:ind w:left="105"/>
              <w:rPr>
                <w:spacing w:val="-2"/>
                <w:sz w:val="22"/>
                <w:szCs w:val="22"/>
                <w:lang w:val="lv-LV"/>
              </w:rPr>
            </w:pPr>
            <w:r w:rsidRPr="00604239">
              <w:rPr>
                <w:spacing w:val="-2"/>
                <w:sz w:val="22"/>
                <w:szCs w:val="22"/>
                <w:lang w:val="lv-LV"/>
              </w:rPr>
              <w:t>Patiesā labuma guvēji</w:t>
            </w:r>
            <w:r w:rsidR="008F1039">
              <w:rPr>
                <w:spacing w:val="-2"/>
                <w:sz w:val="22"/>
                <w:szCs w:val="22"/>
                <w:lang w:val="lv-LV"/>
              </w:rPr>
              <w:t>:</w:t>
            </w:r>
          </w:p>
        </w:tc>
        <w:tc>
          <w:tcPr>
            <w:tcW w:w="3053" w:type="dxa"/>
            <w:gridSpan w:val="3"/>
            <w:tcBorders>
              <w:top w:val="single" w:sz="4" w:space="0" w:color="000000"/>
              <w:left w:val="single" w:sz="4" w:space="0" w:color="000000"/>
              <w:bottom w:val="single" w:sz="4" w:space="0" w:color="000000"/>
              <w:right w:val="single" w:sz="4" w:space="0" w:color="000000"/>
            </w:tcBorders>
          </w:tcPr>
          <w:p w14:paraId="6A474763" w14:textId="77777777" w:rsidR="005D6858" w:rsidRPr="00604239" w:rsidRDefault="005D6858" w:rsidP="000C462B">
            <w:pPr>
              <w:pStyle w:val="TableParagraph"/>
              <w:kinsoku w:val="0"/>
              <w:overflowPunct w:val="0"/>
              <w:spacing w:before="0"/>
              <w:ind w:left="0"/>
              <w:rPr>
                <w:sz w:val="22"/>
                <w:szCs w:val="22"/>
                <w:lang w:val="lv-LV"/>
              </w:rPr>
            </w:pPr>
          </w:p>
        </w:tc>
      </w:tr>
      <w:tr w:rsidR="005D6858" w:rsidRPr="00604239" w14:paraId="7AB887B2" w14:textId="77777777" w:rsidTr="000C462B">
        <w:trPr>
          <w:gridBefore w:val="1"/>
          <w:wBefore w:w="107" w:type="dxa"/>
          <w:trHeight w:val="426"/>
        </w:trPr>
        <w:tc>
          <w:tcPr>
            <w:tcW w:w="575" w:type="dxa"/>
            <w:vMerge/>
            <w:tcBorders>
              <w:top w:val="nil"/>
              <w:left w:val="single" w:sz="4" w:space="0" w:color="000000"/>
              <w:right w:val="single" w:sz="4" w:space="0" w:color="000000"/>
            </w:tcBorders>
          </w:tcPr>
          <w:p w14:paraId="1B6D98D0" w14:textId="77777777" w:rsidR="005D6858" w:rsidRPr="00604239" w:rsidRDefault="005D6858" w:rsidP="000C462B">
            <w:pPr>
              <w:ind w:left="10"/>
              <w:jc w:val="center"/>
              <w:rPr>
                <w:rFonts w:ascii="Times New Roman" w:hAnsi="Times New Roman" w:cs="Times New Roman"/>
              </w:rPr>
            </w:pPr>
          </w:p>
        </w:tc>
        <w:tc>
          <w:tcPr>
            <w:tcW w:w="2799" w:type="dxa"/>
            <w:gridSpan w:val="2"/>
            <w:vMerge/>
            <w:tcBorders>
              <w:top w:val="nil"/>
              <w:left w:val="single" w:sz="4" w:space="0" w:color="000000"/>
              <w:right w:val="single" w:sz="4" w:space="0" w:color="000000"/>
            </w:tcBorders>
          </w:tcPr>
          <w:p w14:paraId="568C146A" w14:textId="77777777" w:rsidR="005D6858" w:rsidRPr="00604239" w:rsidRDefault="005D6858" w:rsidP="000C462B">
            <w:pPr>
              <w:rPr>
                <w:rFonts w:ascii="Times New Roman" w:hAnsi="Times New Roman" w:cs="Times New Roman"/>
              </w:rPr>
            </w:pPr>
          </w:p>
        </w:tc>
        <w:tc>
          <w:tcPr>
            <w:tcW w:w="3044" w:type="dxa"/>
            <w:gridSpan w:val="2"/>
            <w:tcBorders>
              <w:top w:val="single" w:sz="4" w:space="0" w:color="000000"/>
              <w:left w:val="single" w:sz="4" w:space="0" w:color="000000"/>
              <w:bottom w:val="single" w:sz="4" w:space="0" w:color="000000"/>
              <w:right w:val="single" w:sz="4" w:space="0" w:color="000000"/>
            </w:tcBorders>
          </w:tcPr>
          <w:p w14:paraId="56F810D4" w14:textId="2349EA2A" w:rsidR="005D6858" w:rsidRPr="00604239" w:rsidRDefault="005D6858" w:rsidP="000C462B">
            <w:pPr>
              <w:pStyle w:val="TableParagraph"/>
              <w:kinsoku w:val="0"/>
              <w:overflowPunct w:val="0"/>
              <w:spacing w:before="96"/>
              <w:ind w:left="105"/>
              <w:rPr>
                <w:spacing w:val="-2"/>
                <w:sz w:val="22"/>
                <w:szCs w:val="22"/>
                <w:lang w:val="lv-LV"/>
              </w:rPr>
            </w:pPr>
            <w:r w:rsidRPr="00604239">
              <w:rPr>
                <w:spacing w:val="-2"/>
                <w:sz w:val="22"/>
                <w:szCs w:val="22"/>
                <w:lang w:val="lv-LV"/>
              </w:rPr>
              <w:t>Valdes locekļi</w:t>
            </w:r>
            <w:r w:rsidR="008F1039">
              <w:rPr>
                <w:spacing w:val="-2"/>
                <w:sz w:val="22"/>
                <w:szCs w:val="22"/>
                <w:lang w:val="lv-LV"/>
              </w:rPr>
              <w:t>:</w:t>
            </w:r>
          </w:p>
        </w:tc>
        <w:tc>
          <w:tcPr>
            <w:tcW w:w="3053" w:type="dxa"/>
            <w:gridSpan w:val="3"/>
            <w:tcBorders>
              <w:top w:val="single" w:sz="4" w:space="0" w:color="000000"/>
              <w:left w:val="single" w:sz="4" w:space="0" w:color="000000"/>
              <w:bottom w:val="single" w:sz="4" w:space="0" w:color="000000"/>
              <w:right w:val="single" w:sz="4" w:space="0" w:color="000000"/>
            </w:tcBorders>
          </w:tcPr>
          <w:p w14:paraId="05AA8B8E" w14:textId="77777777" w:rsidR="005D6858" w:rsidRPr="00604239" w:rsidRDefault="005D6858" w:rsidP="000C462B">
            <w:pPr>
              <w:pStyle w:val="TableParagraph"/>
              <w:kinsoku w:val="0"/>
              <w:overflowPunct w:val="0"/>
              <w:spacing w:before="0"/>
              <w:ind w:left="0"/>
              <w:rPr>
                <w:sz w:val="22"/>
                <w:szCs w:val="22"/>
                <w:lang w:val="lv-LV"/>
              </w:rPr>
            </w:pPr>
          </w:p>
        </w:tc>
      </w:tr>
      <w:tr w:rsidR="005D6858" w:rsidRPr="00604239" w14:paraId="735C46C9" w14:textId="77777777" w:rsidTr="000C462B">
        <w:trPr>
          <w:gridBefore w:val="1"/>
          <w:wBefore w:w="107" w:type="dxa"/>
          <w:trHeight w:val="426"/>
        </w:trPr>
        <w:tc>
          <w:tcPr>
            <w:tcW w:w="575" w:type="dxa"/>
            <w:vMerge/>
            <w:tcBorders>
              <w:left w:val="single" w:sz="4" w:space="0" w:color="000000"/>
              <w:right w:val="single" w:sz="4" w:space="0" w:color="000000"/>
            </w:tcBorders>
          </w:tcPr>
          <w:p w14:paraId="143AB1F3" w14:textId="77777777" w:rsidR="005D6858" w:rsidRPr="00604239" w:rsidRDefault="005D6858" w:rsidP="000C462B">
            <w:pPr>
              <w:ind w:left="10"/>
              <w:jc w:val="center"/>
              <w:rPr>
                <w:rFonts w:ascii="Times New Roman" w:hAnsi="Times New Roman" w:cs="Times New Roman"/>
              </w:rPr>
            </w:pPr>
          </w:p>
        </w:tc>
        <w:tc>
          <w:tcPr>
            <w:tcW w:w="2799" w:type="dxa"/>
            <w:gridSpan w:val="2"/>
            <w:vMerge/>
            <w:tcBorders>
              <w:left w:val="single" w:sz="4" w:space="0" w:color="000000"/>
              <w:right w:val="single" w:sz="4" w:space="0" w:color="000000"/>
            </w:tcBorders>
          </w:tcPr>
          <w:p w14:paraId="2AC97B8A" w14:textId="77777777" w:rsidR="005D6858" w:rsidRPr="00604239" w:rsidRDefault="005D6858" w:rsidP="000C462B">
            <w:pPr>
              <w:rPr>
                <w:rFonts w:ascii="Times New Roman" w:hAnsi="Times New Roman" w:cs="Times New Roman"/>
                <w:b/>
                <w:bCs/>
              </w:rPr>
            </w:pPr>
          </w:p>
        </w:tc>
        <w:tc>
          <w:tcPr>
            <w:tcW w:w="3044" w:type="dxa"/>
            <w:gridSpan w:val="2"/>
            <w:tcBorders>
              <w:top w:val="single" w:sz="4" w:space="0" w:color="000000"/>
              <w:left w:val="single" w:sz="4" w:space="0" w:color="000000"/>
              <w:bottom w:val="single" w:sz="4" w:space="0" w:color="000000"/>
              <w:right w:val="single" w:sz="4" w:space="0" w:color="000000"/>
            </w:tcBorders>
          </w:tcPr>
          <w:p w14:paraId="0E9522D2" w14:textId="65A92140" w:rsidR="005D6858" w:rsidRPr="00604239" w:rsidRDefault="005D6858" w:rsidP="000C462B">
            <w:pPr>
              <w:pStyle w:val="TableParagraph"/>
              <w:kinsoku w:val="0"/>
              <w:overflowPunct w:val="0"/>
              <w:spacing w:before="96"/>
              <w:ind w:left="105"/>
              <w:rPr>
                <w:spacing w:val="-2"/>
                <w:sz w:val="22"/>
                <w:szCs w:val="22"/>
                <w:lang w:val="lv-LV"/>
              </w:rPr>
            </w:pPr>
            <w:r w:rsidRPr="00604239">
              <w:rPr>
                <w:spacing w:val="-2"/>
                <w:sz w:val="22"/>
                <w:szCs w:val="22"/>
                <w:lang w:val="lv-LV"/>
              </w:rPr>
              <w:t>Padomes locekļi (ja attiecināms)</w:t>
            </w:r>
            <w:r w:rsidR="008F1039">
              <w:rPr>
                <w:spacing w:val="-2"/>
                <w:sz w:val="22"/>
                <w:szCs w:val="22"/>
                <w:lang w:val="lv-LV"/>
              </w:rPr>
              <w:t>:</w:t>
            </w:r>
          </w:p>
        </w:tc>
        <w:tc>
          <w:tcPr>
            <w:tcW w:w="3053" w:type="dxa"/>
            <w:gridSpan w:val="3"/>
            <w:tcBorders>
              <w:top w:val="single" w:sz="4" w:space="0" w:color="000000"/>
              <w:left w:val="single" w:sz="4" w:space="0" w:color="000000"/>
              <w:bottom w:val="single" w:sz="4" w:space="0" w:color="000000"/>
              <w:right w:val="single" w:sz="4" w:space="0" w:color="000000"/>
            </w:tcBorders>
          </w:tcPr>
          <w:p w14:paraId="0A6582EC" w14:textId="77777777" w:rsidR="005D6858" w:rsidRPr="00604239" w:rsidRDefault="005D6858" w:rsidP="000C462B">
            <w:pPr>
              <w:pStyle w:val="TableParagraph"/>
              <w:kinsoku w:val="0"/>
              <w:overflowPunct w:val="0"/>
              <w:spacing w:before="0"/>
              <w:ind w:left="0"/>
              <w:rPr>
                <w:sz w:val="22"/>
                <w:szCs w:val="22"/>
                <w:lang w:val="lv-LV"/>
              </w:rPr>
            </w:pPr>
          </w:p>
        </w:tc>
      </w:tr>
      <w:tr w:rsidR="005D6858" w:rsidRPr="00604239" w14:paraId="197822CC" w14:textId="77777777" w:rsidTr="000C462B">
        <w:trPr>
          <w:gridBefore w:val="1"/>
          <w:wBefore w:w="107" w:type="dxa"/>
          <w:trHeight w:val="568"/>
        </w:trPr>
        <w:tc>
          <w:tcPr>
            <w:tcW w:w="575" w:type="dxa"/>
            <w:vMerge/>
            <w:tcBorders>
              <w:left w:val="single" w:sz="4" w:space="0" w:color="000000"/>
              <w:bottom w:val="single" w:sz="4" w:space="0" w:color="auto"/>
              <w:right w:val="single" w:sz="4" w:space="0" w:color="000000"/>
            </w:tcBorders>
          </w:tcPr>
          <w:p w14:paraId="36148FEC" w14:textId="77777777" w:rsidR="005D6858" w:rsidRPr="00604239" w:rsidRDefault="005D6858" w:rsidP="000C462B">
            <w:pPr>
              <w:ind w:left="10"/>
              <w:jc w:val="center"/>
              <w:rPr>
                <w:rFonts w:ascii="Times New Roman" w:hAnsi="Times New Roman" w:cs="Times New Roman"/>
              </w:rPr>
            </w:pPr>
          </w:p>
        </w:tc>
        <w:tc>
          <w:tcPr>
            <w:tcW w:w="2799" w:type="dxa"/>
            <w:gridSpan w:val="2"/>
            <w:vMerge/>
            <w:tcBorders>
              <w:left w:val="single" w:sz="4" w:space="0" w:color="000000"/>
              <w:bottom w:val="single" w:sz="4" w:space="0" w:color="auto"/>
              <w:right w:val="single" w:sz="4" w:space="0" w:color="000000"/>
            </w:tcBorders>
          </w:tcPr>
          <w:p w14:paraId="4DE210CC" w14:textId="77777777" w:rsidR="005D6858" w:rsidRPr="00604239" w:rsidRDefault="005D6858" w:rsidP="000C462B">
            <w:pPr>
              <w:rPr>
                <w:rFonts w:ascii="Times New Roman" w:hAnsi="Times New Roman" w:cs="Times New Roman"/>
                <w:b/>
                <w:bCs/>
              </w:rPr>
            </w:pPr>
          </w:p>
        </w:tc>
        <w:tc>
          <w:tcPr>
            <w:tcW w:w="3044" w:type="dxa"/>
            <w:gridSpan w:val="2"/>
            <w:tcBorders>
              <w:top w:val="single" w:sz="4" w:space="0" w:color="000000"/>
              <w:left w:val="single" w:sz="4" w:space="0" w:color="000000"/>
              <w:bottom w:val="single" w:sz="4" w:space="0" w:color="auto"/>
              <w:right w:val="single" w:sz="4" w:space="0" w:color="000000"/>
            </w:tcBorders>
          </w:tcPr>
          <w:p w14:paraId="74AB478F" w14:textId="5D611745" w:rsidR="005D6858" w:rsidRPr="00604239" w:rsidRDefault="005D6858" w:rsidP="000C462B">
            <w:pPr>
              <w:pStyle w:val="TableParagraph"/>
              <w:kinsoku w:val="0"/>
              <w:overflowPunct w:val="0"/>
              <w:spacing w:before="96"/>
              <w:ind w:left="105"/>
              <w:rPr>
                <w:spacing w:val="-2"/>
                <w:sz w:val="22"/>
                <w:szCs w:val="22"/>
                <w:lang w:val="lv-LV"/>
              </w:rPr>
            </w:pPr>
            <w:r w:rsidRPr="00604239">
              <w:rPr>
                <w:spacing w:val="-2"/>
                <w:sz w:val="22"/>
                <w:szCs w:val="22"/>
                <w:lang w:val="lv-LV"/>
              </w:rPr>
              <w:t>Pārstāvēttiesīgās personas/ prokūristi (ja attiecināms)</w:t>
            </w:r>
            <w:r w:rsidR="008F1039">
              <w:rPr>
                <w:spacing w:val="-2"/>
                <w:sz w:val="22"/>
                <w:szCs w:val="22"/>
                <w:lang w:val="lv-LV"/>
              </w:rPr>
              <w:t>:</w:t>
            </w:r>
          </w:p>
        </w:tc>
        <w:tc>
          <w:tcPr>
            <w:tcW w:w="3053" w:type="dxa"/>
            <w:gridSpan w:val="3"/>
            <w:tcBorders>
              <w:top w:val="single" w:sz="4" w:space="0" w:color="000000"/>
              <w:left w:val="single" w:sz="4" w:space="0" w:color="000000"/>
              <w:bottom w:val="single" w:sz="4" w:space="0" w:color="auto"/>
              <w:right w:val="single" w:sz="4" w:space="0" w:color="000000"/>
            </w:tcBorders>
          </w:tcPr>
          <w:p w14:paraId="69E536E7" w14:textId="77777777" w:rsidR="005D6858" w:rsidRPr="00604239" w:rsidRDefault="005D6858" w:rsidP="000C462B">
            <w:pPr>
              <w:pStyle w:val="TableParagraph"/>
              <w:kinsoku w:val="0"/>
              <w:overflowPunct w:val="0"/>
              <w:spacing w:before="0"/>
              <w:ind w:left="0"/>
              <w:rPr>
                <w:sz w:val="22"/>
                <w:szCs w:val="22"/>
                <w:lang w:val="lv-LV"/>
              </w:rPr>
            </w:pPr>
          </w:p>
        </w:tc>
      </w:tr>
      <w:tr w:rsidR="005D6858" w:rsidRPr="00604239" w14:paraId="6C07673C" w14:textId="77777777" w:rsidTr="000C462B">
        <w:trPr>
          <w:gridBefore w:val="1"/>
          <w:wBefore w:w="107" w:type="dxa"/>
          <w:trHeight w:val="568"/>
        </w:trPr>
        <w:tc>
          <w:tcPr>
            <w:tcW w:w="575" w:type="dxa"/>
            <w:vMerge w:val="restart"/>
            <w:tcBorders>
              <w:top w:val="single" w:sz="4" w:space="0" w:color="auto"/>
              <w:left w:val="single" w:sz="4" w:space="0" w:color="auto"/>
              <w:right w:val="single" w:sz="4" w:space="0" w:color="auto"/>
            </w:tcBorders>
          </w:tcPr>
          <w:p w14:paraId="30DBAEA6" w14:textId="77777777" w:rsidR="005D6858" w:rsidRPr="00604239" w:rsidRDefault="005D6858" w:rsidP="000C462B">
            <w:pPr>
              <w:ind w:left="10"/>
              <w:jc w:val="center"/>
              <w:rPr>
                <w:rFonts w:ascii="Times New Roman" w:hAnsi="Times New Roman" w:cs="Times New Roman"/>
              </w:rPr>
            </w:pPr>
            <w:r w:rsidRPr="00604239">
              <w:rPr>
                <w:rFonts w:ascii="Times New Roman" w:hAnsi="Times New Roman" w:cs="Times New Roman"/>
              </w:rPr>
              <w:t>5.</w:t>
            </w:r>
          </w:p>
        </w:tc>
        <w:tc>
          <w:tcPr>
            <w:tcW w:w="2799" w:type="dxa"/>
            <w:gridSpan w:val="2"/>
            <w:vMerge w:val="restart"/>
            <w:tcBorders>
              <w:top w:val="single" w:sz="4" w:space="0" w:color="auto"/>
              <w:left w:val="single" w:sz="4" w:space="0" w:color="auto"/>
              <w:right w:val="single" w:sz="4" w:space="0" w:color="auto"/>
            </w:tcBorders>
          </w:tcPr>
          <w:p w14:paraId="76C7D52B" w14:textId="77777777" w:rsidR="005D6858" w:rsidRPr="00604239" w:rsidRDefault="005D6858" w:rsidP="000C462B">
            <w:pPr>
              <w:rPr>
                <w:rFonts w:ascii="Times New Roman" w:hAnsi="Times New Roman" w:cs="Times New Roman"/>
              </w:rPr>
            </w:pPr>
            <w:r w:rsidRPr="00604239">
              <w:rPr>
                <w:rFonts w:ascii="Times New Roman" w:hAnsi="Times New Roman" w:cs="Times New Roman"/>
              </w:rPr>
              <w:t>Lai izpildītu iepirkuma prasības Pretendents balstās uz trešo personu iespējam</w:t>
            </w:r>
          </w:p>
        </w:tc>
        <w:tc>
          <w:tcPr>
            <w:tcW w:w="3044" w:type="dxa"/>
            <w:gridSpan w:val="2"/>
            <w:tcBorders>
              <w:top w:val="single" w:sz="4" w:space="0" w:color="auto"/>
              <w:left w:val="single" w:sz="4" w:space="0" w:color="auto"/>
              <w:bottom w:val="single" w:sz="4" w:space="0" w:color="auto"/>
              <w:right w:val="single" w:sz="4" w:space="0" w:color="auto"/>
            </w:tcBorders>
          </w:tcPr>
          <w:p w14:paraId="6B49BBAB" w14:textId="77777777" w:rsidR="005D6858" w:rsidRPr="00604239" w:rsidRDefault="005D6858" w:rsidP="000C462B">
            <w:pPr>
              <w:pStyle w:val="TableParagraph"/>
              <w:kinsoku w:val="0"/>
              <w:overflowPunct w:val="0"/>
              <w:spacing w:before="96"/>
              <w:ind w:left="105"/>
              <w:rPr>
                <w:spacing w:val="-2"/>
                <w:sz w:val="22"/>
                <w:szCs w:val="22"/>
                <w:lang w:val="lv-LV"/>
              </w:rPr>
            </w:pPr>
            <w:r w:rsidRPr="00604239">
              <w:rPr>
                <w:spacing w:val="-2"/>
                <w:sz w:val="22"/>
                <w:szCs w:val="22"/>
                <w:lang w:val="lv-LV"/>
              </w:rPr>
              <w:t>Jā</w:t>
            </w:r>
          </w:p>
          <w:p w14:paraId="06B18271" w14:textId="77777777" w:rsidR="005D6858" w:rsidRPr="00604239" w:rsidRDefault="005D6858" w:rsidP="000C462B">
            <w:pPr>
              <w:pStyle w:val="TableParagraph"/>
              <w:kinsoku w:val="0"/>
              <w:overflowPunct w:val="0"/>
              <w:spacing w:before="96"/>
              <w:rPr>
                <w:spacing w:val="-2"/>
                <w:sz w:val="22"/>
                <w:szCs w:val="22"/>
                <w:lang w:val="lv-LV"/>
              </w:rPr>
            </w:pPr>
            <w:r w:rsidRPr="00604239">
              <w:rPr>
                <w:spacing w:val="-2"/>
                <w:sz w:val="22"/>
                <w:szCs w:val="22"/>
                <w:lang w:val="lv-LV"/>
              </w:rPr>
              <w:t xml:space="preserve">(pievieno </w:t>
            </w:r>
            <w:r w:rsidRPr="00604239">
              <w:rPr>
                <w:sz w:val="22"/>
                <w:szCs w:val="22"/>
                <w:lang w:val="lv-LV"/>
              </w:rPr>
              <w:t>apliecinājumu par apņemšanos piedalīties līguma izpildē)</w:t>
            </w:r>
          </w:p>
        </w:tc>
        <w:tc>
          <w:tcPr>
            <w:tcW w:w="3053" w:type="dxa"/>
            <w:gridSpan w:val="3"/>
            <w:tcBorders>
              <w:top w:val="single" w:sz="4" w:space="0" w:color="auto"/>
              <w:left w:val="single" w:sz="4" w:space="0" w:color="auto"/>
              <w:bottom w:val="single" w:sz="4" w:space="0" w:color="auto"/>
              <w:right w:val="single" w:sz="4" w:space="0" w:color="auto"/>
            </w:tcBorders>
          </w:tcPr>
          <w:p w14:paraId="62E5CB24" w14:textId="77777777" w:rsidR="005D6858" w:rsidRPr="00604239" w:rsidRDefault="005D6858" w:rsidP="000C462B">
            <w:pPr>
              <w:pStyle w:val="TableParagraph"/>
              <w:kinsoku w:val="0"/>
              <w:overflowPunct w:val="0"/>
              <w:spacing w:before="8"/>
              <w:ind w:left="0"/>
              <w:rPr>
                <w:b/>
                <w:bCs/>
                <w:sz w:val="22"/>
                <w:szCs w:val="22"/>
                <w:lang w:val="lv-LV"/>
              </w:rPr>
            </w:pPr>
          </w:p>
          <w:sdt>
            <w:sdtPr>
              <w:rPr>
                <w:sz w:val="22"/>
                <w:szCs w:val="22"/>
                <w:lang w:val="lv-LV"/>
              </w:rPr>
              <w:id w:val="-1700769091"/>
              <w14:checkbox>
                <w14:checked w14:val="0"/>
                <w14:checkedState w14:val="2612" w14:font="MS Gothic"/>
                <w14:uncheckedState w14:val="2610" w14:font="MS Gothic"/>
              </w14:checkbox>
            </w:sdtPr>
            <w:sdtEndPr/>
            <w:sdtContent>
              <w:p w14:paraId="24AF16B8" w14:textId="77777777" w:rsidR="005D6858" w:rsidRPr="00604239" w:rsidRDefault="005D6858" w:rsidP="000C462B">
                <w:pPr>
                  <w:pStyle w:val="TableParagraph"/>
                  <w:kinsoku w:val="0"/>
                  <w:overflowPunct w:val="0"/>
                  <w:spacing w:before="0"/>
                  <w:ind w:left="0"/>
                  <w:rPr>
                    <w:sz w:val="22"/>
                    <w:szCs w:val="22"/>
                    <w:lang w:val="lv-LV"/>
                  </w:rPr>
                </w:pPr>
                <w:r w:rsidRPr="00604239">
                  <w:rPr>
                    <w:rFonts w:ascii="Segoe UI Symbol" w:eastAsia="MS Gothic" w:hAnsi="Segoe UI Symbol" w:cs="Segoe UI Symbol"/>
                    <w:sz w:val="22"/>
                    <w:szCs w:val="22"/>
                    <w:lang w:val="lv-LV"/>
                  </w:rPr>
                  <w:t>☐</w:t>
                </w:r>
              </w:p>
            </w:sdtContent>
          </w:sdt>
        </w:tc>
      </w:tr>
      <w:tr w:rsidR="005D6858" w:rsidRPr="00604239" w14:paraId="306AA136" w14:textId="77777777" w:rsidTr="000C462B">
        <w:trPr>
          <w:gridBefore w:val="1"/>
          <w:wBefore w:w="107" w:type="dxa"/>
          <w:trHeight w:val="568"/>
        </w:trPr>
        <w:tc>
          <w:tcPr>
            <w:tcW w:w="575" w:type="dxa"/>
            <w:vMerge/>
            <w:tcBorders>
              <w:left w:val="single" w:sz="4" w:space="0" w:color="auto"/>
              <w:bottom w:val="single" w:sz="4" w:space="0" w:color="auto"/>
              <w:right w:val="single" w:sz="4" w:space="0" w:color="auto"/>
            </w:tcBorders>
          </w:tcPr>
          <w:p w14:paraId="73105331" w14:textId="77777777" w:rsidR="005D6858" w:rsidRPr="00604239" w:rsidRDefault="005D6858" w:rsidP="000C462B">
            <w:pPr>
              <w:ind w:left="10"/>
              <w:jc w:val="center"/>
              <w:rPr>
                <w:rFonts w:ascii="Times New Roman" w:hAnsi="Times New Roman" w:cs="Times New Roman"/>
              </w:rPr>
            </w:pPr>
          </w:p>
        </w:tc>
        <w:tc>
          <w:tcPr>
            <w:tcW w:w="2799" w:type="dxa"/>
            <w:gridSpan w:val="2"/>
            <w:vMerge/>
            <w:tcBorders>
              <w:left w:val="single" w:sz="4" w:space="0" w:color="auto"/>
              <w:bottom w:val="single" w:sz="4" w:space="0" w:color="auto"/>
              <w:right w:val="single" w:sz="4" w:space="0" w:color="auto"/>
            </w:tcBorders>
          </w:tcPr>
          <w:p w14:paraId="54547C4E" w14:textId="77777777" w:rsidR="005D6858" w:rsidRPr="00604239" w:rsidRDefault="005D6858" w:rsidP="000C462B">
            <w:pPr>
              <w:rPr>
                <w:rFonts w:ascii="Times New Roman" w:hAnsi="Times New Roman" w:cs="Times New Roman"/>
              </w:rPr>
            </w:pPr>
          </w:p>
        </w:tc>
        <w:tc>
          <w:tcPr>
            <w:tcW w:w="3044" w:type="dxa"/>
            <w:gridSpan w:val="2"/>
            <w:tcBorders>
              <w:top w:val="single" w:sz="4" w:space="0" w:color="auto"/>
              <w:left w:val="single" w:sz="4" w:space="0" w:color="auto"/>
              <w:bottom w:val="single" w:sz="4" w:space="0" w:color="auto"/>
              <w:right w:val="single" w:sz="4" w:space="0" w:color="auto"/>
            </w:tcBorders>
          </w:tcPr>
          <w:p w14:paraId="48319FC4" w14:textId="77777777" w:rsidR="005D6858" w:rsidRPr="00604239" w:rsidRDefault="005D6858" w:rsidP="000C462B">
            <w:pPr>
              <w:pStyle w:val="TableParagraph"/>
              <w:kinsoku w:val="0"/>
              <w:overflowPunct w:val="0"/>
              <w:spacing w:before="96"/>
              <w:ind w:left="105"/>
              <w:rPr>
                <w:spacing w:val="-2"/>
                <w:sz w:val="22"/>
                <w:szCs w:val="22"/>
                <w:lang w:val="lv-LV"/>
              </w:rPr>
            </w:pPr>
            <w:r w:rsidRPr="00604239">
              <w:rPr>
                <w:spacing w:val="-2"/>
                <w:sz w:val="22"/>
                <w:szCs w:val="22"/>
                <w:lang w:val="lv-LV"/>
              </w:rPr>
              <w:t>Nē</w:t>
            </w:r>
          </w:p>
        </w:tc>
        <w:sdt>
          <w:sdtPr>
            <w:rPr>
              <w:b/>
              <w:bCs/>
              <w:sz w:val="22"/>
              <w:szCs w:val="22"/>
              <w:lang w:val="lv-LV"/>
            </w:rPr>
            <w:id w:val="1813052521"/>
            <w14:checkbox>
              <w14:checked w14:val="0"/>
              <w14:checkedState w14:val="2612" w14:font="MS Gothic"/>
              <w14:uncheckedState w14:val="2610" w14:font="MS Gothic"/>
            </w14:checkbox>
          </w:sdtPr>
          <w:sdtEndPr/>
          <w:sdtContent>
            <w:tc>
              <w:tcPr>
                <w:tcW w:w="3053" w:type="dxa"/>
                <w:gridSpan w:val="3"/>
                <w:tcBorders>
                  <w:top w:val="single" w:sz="4" w:space="0" w:color="auto"/>
                  <w:left w:val="single" w:sz="4" w:space="0" w:color="auto"/>
                  <w:bottom w:val="single" w:sz="4" w:space="0" w:color="auto"/>
                  <w:right w:val="single" w:sz="4" w:space="0" w:color="auto"/>
                </w:tcBorders>
              </w:tcPr>
              <w:p w14:paraId="32CAFD78" w14:textId="77777777" w:rsidR="005D6858" w:rsidRPr="00604239" w:rsidRDefault="005D6858" w:rsidP="000C462B">
                <w:pPr>
                  <w:pStyle w:val="TableParagraph"/>
                  <w:kinsoku w:val="0"/>
                  <w:overflowPunct w:val="0"/>
                  <w:spacing w:before="0"/>
                  <w:ind w:left="0"/>
                  <w:rPr>
                    <w:sz w:val="22"/>
                    <w:szCs w:val="22"/>
                    <w:lang w:val="lv-LV"/>
                  </w:rPr>
                </w:pPr>
                <w:r w:rsidRPr="00604239">
                  <w:rPr>
                    <w:rFonts w:ascii="Segoe UI Symbol" w:eastAsia="MS Gothic" w:hAnsi="Segoe UI Symbol" w:cs="Segoe UI Symbol"/>
                    <w:b/>
                    <w:bCs/>
                    <w:sz w:val="22"/>
                    <w:szCs w:val="22"/>
                    <w:lang w:val="lv-LV"/>
                  </w:rPr>
                  <w:t>☐</w:t>
                </w:r>
              </w:p>
            </w:tc>
          </w:sdtContent>
        </w:sdt>
      </w:tr>
      <w:tr w:rsidR="005D6858" w:rsidRPr="00604239" w14:paraId="686BD219" w14:textId="77777777" w:rsidTr="000C462B">
        <w:tblPrEx>
          <w:tblCellMar>
            <w:left w:w="108" w:type="dxa"/>
            <w:right w:w="108" w:type="dxa"/>
          </w:tblCellMar>
          <w:tblLook w:val="04A0" w:firstRow="1" w:lastRow="0" w:firstColumn="1" w:lastColumn="0" w:noHBand="0" w:noVBand="1"/>
        </w:tblPrEx>
        <w:trPr>
          <w:gridBefore w:val="1"/>
          <w:wBefore w:w="107" w:type="dxa"/>
          <w:trHeight w:val="630"/>
        </w:trPr>
        <w:tc>
          <w:tcPr>
            <w:tcW w:w="949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D97C28F" w14:textId="77777777" w:rsidR="005D6858" w:rsidRPr="00604239" w:rsidRDefault="005D6858" w:rsidP="008F1039">
            <w:pPr>
              <w:tabs>
                <w:tab w:val="left" w:pos="829"/>
              </w:tabs>
              <w:kinsoku w:val="0"/>
              <w:overflowPunct w:val="0"/>
              <w:jc w:val="both"/>
              <w:rPr>
                <w:rFonts w:ascii="Times New Roman" w:hAnsi="Times New Roman" w:cs="Times New Roman"/>
              </w:rPr>
            </w:pPr>
            <w:r w:rsidRPr="00604239">
              <w:rPr>
                <w:rFonts w:ascii="Times New Roman" w:hAnsi="Times New Roman" w:cs="Times New Roman"/>
              </w:rPr>
              <w:t>Pretendents</w:t>
            </w:r>
            <w:r w:rsidRPr="00604239">
              <w:rPr>
                <w:rFonts w:ascii="Times New Roman" w:hAnsi="Times New Roman" w:cs="Times New Roman"/>
                <w:spacing w:val="-8"/>
              </w:rPr>
              <w:t xml:space="preserve"> </w:t>
            </w:r>
            <w:r w:rsidRPr="00604239">
              <w:rPr>
                <w:rFonts w:ascii="Times New Roman" w:hAnsi="Times New Roman" w:cs="Times New Roman"/>
              </w:rPr>
              <w:t>ir</w:t>
            </w:r>
            <w:r w:rsidRPr="00604239">
              <w:rPr>
                <w:rFonts w:ascii="Times New Roman" w:hAnsi="Times New Roman" w:cs="Times New Roman"/>
                <w:spacing w:val="-8"/>
              </w:rPr>
              <w:t xml:space="preserve"> </w:t>
            </w:r>
            <w:r w:rsidRPr="00604239">
              <w:rPr>
                <w:rFonts w:ascii="Times New Roman" w:hAnsi="Times New Roman" w:cs="Times New Roman"/>
              </w:rPr>
              <w:t>iepazinies</w:t>
            </w:r>
            <w:r w:rsidRPr="00604239">
              <w:rPr>
                <w:rFonts w:ascii="Times New Roman" w:hAnsi="Times New Roman" w:cs="Times New Roman"/>
                <w:spacing w:val="-8"/>
              </w:rPr>
              <w:t xml:space="preserve"> </w:t>
            </w:r>
            <w:r w:rsidRPr="00604239">
              <w:rPr>
                <w:rFonts w:ascii="Times New Roman" w:hAnsi="Times New Roman" w:cs="Times New Roman"/>
              </w:rPr>
              <w:t>ar</w:t>
            </w:r>
            <w:r w:rsidRPr="00604239">
              <w:rPr>
                <w:rFonts w:ascii="Times New Roman" w:hAnsi="Times New Roman" w:cs="Times New Roman"/>
                <w:spacing w:val="-8"/>
              </w:rPr>
              <w:t xml:space="preserve"> </w:t>
            </w:r>
            <w:r w:rsidRPr="00604239">
              <w:rPr>
                <w:rFonts w:ascii="Times New Roman" w:hAnsi="Times New Roman" w:cs="Times New Roman"/>
              </w:rPr>
              <w:t>Iepirkuma</w:t>
            </w:r>
            <w:r w:rsidRPr="00604239">
              <w:rPr>
                <w:rFonts w:ascii="Times New Roman" w:hAnsi="Times New Roman" w:cs="Times New Roman"/>
                <w:spacing w:val="-8"/>
              </w:rPr>
              <w:t xml:space="preserve"> </w:t>
            </w:r>
            <w:r w:rsidRPr="00604239">
              <w:rPr>
                <w:rFonts w:ascii="Times New Roman" w:hAnsi="Times New Roman" w:cs="Times New Roman"/>
              </w:rPr>
              <w:t>nolikumu un tā pielikumiem un apliecina:</w:t>
            </w:r>
          </w:p>
          <w:p w14:paraId="020FA9E4" w14:textId="77777777" w:rsidR="005D6858" w:rsidRPr="00604239" w:rsidRDefault="005D6858" w:rsidP="008F1039">
            <w:pPr>
              <w:pStyle w:val="ListParagraph"/>
              <w:numPr>
                <w:ilvl w:val="1"/>
                <w:numId w:val="7"/>
              </w:numPr>
              <w:tabs>
                <w:tab w:val="left" w:pos="829"/>
              </w:tabs>
              <w:kinsoku w:val="0"/>
              <w:overflowPunct w:val="0"/>
              <w:adjustRightInd w:val="0"/>
              <w:rPr>
                <w:rFonts w:ascii="Times New Roman" w:hAnsi="Times New Roman" w:cs="Times New Roman"/>
                <w:spacing w:val="-2"/>
              </w:rPr>
            </w:pPr>
            <w:r w:rsidRPr="00604239">
              <w:rPr>
                <w:rFonts w:ascii="Times New Roman" w:hAnsi="Times New Roman" w:cs="Times New Roman"/>
                <w:spacing w:val="-2"/>
              </w:rPr>
              <w:t xml:space="preserve">tas ir reģistrēts atbilstoši attiecīgās valsts normatīvo aktu prasībām un ir tiesīgs sniegt Pasūtītājam </w:t>
            </w:r>
            <w:r w:rsidRPr="00604239">
              <w:rPr>
                <w:rFonts w:ascii="Times New Roman" w:hAnsi="Times New Roman" w:cs="Times New Roman"/>
                <w:spacing w:val="-2"/>
              </w:rPr>
              <w:lastRenderedPageBreak/>
              <w:t>nepieciešamos pakalpojumus;</w:t>
            </w:r>
          </w:p>
          <w:p w14:paraId="2DF53D50" w14:textId="77777777" w:rsidR="005D6858" w:rsidRPr="00604239" w:rsidRDefault="005D6858" w:rsidP="008F1039">
            <w:pPr>
              <w:pStyle w:val="ListParagraph"/>
              <w:numPr>
                <w:ilvl w:val="1"/>
                <w:numId w:val="7"/>
              </w:numPr>
              <w:tabs>
                <w:tab w:val="left" w:pos="829"/>
              </w:tabs>
              <w:kinsoku w:val="0"/>
              <w:overflowPunct w:val="0"/>
              <w:adjustRightInd w:val="0"/>
              <w:rPr>
                <w:rFonts w:ascii="Times New Roman" w:hAnsi="Times New Roman" w:cs="Times New Roman"/>
                <w:spacing w:val="-2"/>
              </w:rPr>
            </w:pPr>
            <w:r w:rsidRPr="00604239">
              <w:rPr>
                <w:rFonts w:ascii="Times New Roman" w:hAnsi="Times New Roman" w:cs="Times New Roman"/>
              </w:rPr>
              <w:t>uz to nav attiecināmi Latvijas Republikas nacionālo sankciju likuma 11.</w:t>
            </w:r>
            <w:r w:rsidRPr="00604239">
              <w:rPr>
                <w:rFonts w:ascii="Times New Roman" w:hAnsi="Times New Roman" w:cs="Times New Roman"/>
                <w:vertAlign w:val="superscript"/>
              </w:rPr>
              <w:t>1</w:t>
            </w:r>
            <w:r w:rsidRPr="00604239">
              <w:rPr>
                <w:rFonts w:ascii="Times New Roman" w:hAnsi="Times New Roman" w:cs="Times New Roman"/>
              </w:rPr>
              <w:t xml:space="preserve"> panta</w:t>
            </w:r>
            <w:r w:rsidRPr="00604239">
              <w:rPr>
                <w:rFonts w:ascii="Times New Roman" w:hAnsi="Times New Roman" w:cs="Times New Roman"/>
                <w:spacing w:val="1"/>
              </w:rPr>
              <w:t xml:space="preserve"> </w:t>
            </w:r>
            <w:r w:rsidRPr="00604239">
              <w:rPr>
                <w:rFonts w:ascii="Times New Roman" w:hAnsi="Times New Roman" w:cs="Times New Roman"/>
              </w:rPr>
              <w:t>pirmajā un otrajā daļā noteiktie gadījumi;</w:t>
            </w:r>
          </w:p>
          <w:p w14:paraId="343DE35B" w14:textId="77777777" w:rsidR="005D6858" w:rsidRPr="00604239" w:rsidRDefault="005D6858" w:rsidP="008F1039">
            <w:pPr>
              <w:pStyle w:val="ListParagraph"/>
              <w:numPr>
                <w:ilvl w:val="1"/>
                <w:numId w:val="7"/>
              </w:numPr>
              <w:tabs>
                <w:tab w:val="left" w:pos="829"/>
              </w:tabs>
              <w:kinsoku w:val="0"/>
              <w:overflowPunct w:val="0"/>
              <w:adjustRightInd w:val="0"/>
              <w:rPr>
                <w:rFonts w:ascii="Times New Roman" w:hAnsi="Times New Roman" w:cs="Times New Roman"/>
                <w:spacing w:val="-2"/>
              </w:rPr>
            </w:pPr>
            <w:r w:rsidRPr="00604239">
              <w:rPr>
                <w:rFonts w:ascii="Times New Roman" w:hAnsi="Times New Roman" w:cs="Times New Roman"/>
                <w:spacing w:val="-2"/>
              </w:rPr>
              <w:t>tam nav nenokārtotu saistību nodokļu jomā, nav pasludināts tā maksātnespējas process, apturēta saimnieciskā darbība un tas netiek likvidēts;</w:t>
            </w:r>
          </w:p>
          <w:p w14:paraId="4547FADE" w14:textId="77777777" w:rsidR="005D6858" w:rsidRPr="00604239" w:rsidRDefault="005D6858" w:rsidP="008F1039">
            <w:pPr>
              <w:pStyle w:val="ListParagraph"/>
              <w:numPr>
                <w:ilvl w:val="1"/>
                <w:numId w:val="7"/>
              </w:numPr>
              <w:tabs>
                <w:tab w:val="left" w:pos="829"/>
              </w:tabs>
              <w:kinsoku w:val="0"/>
              <w:overflowPunct w:val="0"/>
              <w:adjustRightInd w:val="0"/>
              <w:rPr>
                <w:rFonts w:ascii="Times New Roman" w:hAnsi="Times New Roman" w:cs="Times New Roman"/>
                <w:spacing w:val="-2"/>
              </w:rPr>
            </w:pPr>
            <w:r w:rsidRPr="00604239">
              <w:rPr>
                <w:rFonts w:ascii="Times New Roman" w:hAnsi="Times New Roman" w:cs="Times New Roman"/>
                <w:w w:val="105"/>
              </w:rPr>
              <w:t>piedāvājumā iesniegtā informācija ir patiesa, tas neatrodas</w:t>
            </w:r>
            <w:r w:rsidRPr="00604239">
              <w:rPr>
                <w:rFonts w:ascii="Times New Roman" w:hAnsi="Times New Roman" w:cs="Times New Roman"/>
                <w:spacing w:val="1"/>
                <w:w w:val="105"/>
              </w:rPr>
              <w:t xml:space="preserve"> </w:t>
            </w:r>
            <w:r w:rsidRPr="00604239">
              <w:rPr>
                <w:rFonts w:ascii="Times New Roman" w:hAnsi="Times New Roman" w:cs="Times New Roman"/>
              </w:rPr>
              <w:t>interešu konfliktā ar Pasūtītāju</w:t>
            </w:r>
            <w:r w:rsidRPr="00604239">
              <w:rPr>
                <w:rStyle w:val="FootnoteReference"/>
                <w:rFonts w:ascii="Times New Roman" w:hAnsi="Times New Roman" w:cs="Times New Roman"/>
              </w:rPr>
              <w:footnoteReference w:id="5"/>
            </w:r>
            <w:r w:rsidRPr="00604239">
              <w:rPr>
                <w:rFonts w:ascii="Times New Roman" w:hAnsi="Times New Roman" w:cs="Times New Roman"/>
              </w:rPr>
              <w:t>, piedāvājums ir sagatavots individuāli</w:t>
            </w:r>
            <w:r w:rsidRPr="00604239">
              <w:rPr>
                <w:rFonts w:ascii="Times New Roman" w:hAnsi="Times New Roman" w:cs="Times New Roman"/>
                <w:spacing w:val="1"/>
              </w:rPr>
              <w:t xml:space="preserve"> </w:t>
            </w:r>
            <w:r w:rsidRPr="00604239">
              <w:rPr>
                <w:rFonts w:ascii="Times New Roman" w:hAnsi="Times New Roman" w:cs="Times New Roman"/>
              </w:rPr>
              <w:t>un nav saskaņots ar konkurentiem;</w:t>
            </w:r>
          </w:p>
          <w:p w14:paraId="756FE432" w14:textId="77777777" w:rsidR="005D6858" w:rsidRPr="00604239" w:rsidRDefault="005D6858" w:rsidP="008F1039">
            <w:pPr>
              <w:pStyle w:val="ListParagraph"/>
              <w:numPr>
                <w:ilvl w:val="1"/>
                <w:numId w:val="7"/>
              </w:numPr>
              <w:tabs>
                <w:tab w:val="left" w:pos="829"/>
              </w:tabs>
              <w:kinsoku w:val="0"/>
              <w:overflowPunct w:val="0"/>
              <w:adjustRightInd w:val="0"/>
              <w:ind w:right="346"/>
              <w:rPr>
                <w:rFonts w:ascii="Times New Roman" w:hAnsi="Times New Roman" w:cs="Times New Roman"/>
                <w:spacing w:val="-2"/>
              </w:rPr>
            </w:pPr>
            <w:r w:rsidRPr="00604239">
              <w:rPr>
                <w:rFonts w:ascii="Times New Roman" w:hAnsi="Times New Roman" w:cs="Times New Roman"/>
              </w:rPr>
              <w:t>iesniegtais</w:t>
            </w:r>
            <w:r w:rsidRPr="00604239">
              <w:rPr>
                <w:rFonts w:ascii="Times New Roman" w:hAnsi="Times New Roman" w:cs="Times New Roman"/>
                <w:spacing w:val="-4"/>
              </w:rPr>
              <w:t xml:space="preserve"> </w:t>
            </w:r>
            <w:r w:rsidRPr="00604239">
              <w:rPr>
                <w:rFonts w:ascii="Times New Roman" w:hAnsi="Times New Roman" w:cs="Times New Roman"/>
              </w:rPr>
              <w:t>piedāvājums</w:t>
            </w:r>
            <w:r w:rsidRPr="00604239">
              <w:rPr>
                <w:rFonts w:ascii="Times New Roman" w:hAnsi="Times New Roman" w:cs="Times New Roman"/>
                <w:spacing w:val="-4"/>
              </w:rPr>
              <w:t xml:space="preserve"> </w:t>
            </w:r>
            <w:r w:rsidRPr="00604239">
              <w:rPr>
                <w:rFonts w:ascii="Times New Roman" w:hAnsi="Times New Roman" w:cs="Times New Roman"/>
              </w:rPr>
              <w:t>atbilst</w:t>
            </w:r>
            <w:r w:rsidRPr="00604239">
              <w:rPr>
                <w:rFonts w:ascii="Times New Roman" w:hAnsi="Times New Roman" w:cs="Times New Roman"/>
                <w:spacing w:val="-4"/>
              </w:rPr>
              <w:t xml:space="preserve"> </w:t>
            </w:r>
            <w:r w:rsidRPr="00604239">
              <w:rPr>
                <w:rFonts w:ascii="Times New Roman" w:hAnsi="Times New Roman" w:cs="Times New Roman"/>
              </w:rPr>
              <w:t>visām</w:t>
            </w:r>
            <w:r w:rsidRPr="00604239">
              <w:rPr>
                <w:rFonts w:ascii="Times New Roman" w:hAnsi="Times New Roman" w:cs="Times New Roman"/>
                <w:spacing w:val="-5"/>
              </w:rPr>
              <w:t xml:space="preserve"> </w:t>
            </w:r>
            <w:r w:rsidRPr="00604239">
              <w:rPr>
                <w:rFonts w:ascii="Times New Roman" w:hAnsi="Times New Roman" w:cs="Times New Roman"/>
              </w:rPr>
              <w:t>Iepirkuma</w:t>
            </w:r>
            <w:r w:rsidRPr="00604239">
              <w:rPr>
                <w:rFonts w:ascii="Times New Roman" w:hAnsi="Times New Roman" w:cs="Times New Roman"/>
                <w:spacing w:val="-4"/>
              </w:rPr>
              <w:t xml:space="preserve"> </w:t>
            </w:r>
            <w:r w:rsidRPr="00604239">
              <w:rPr>
                <w:rFonts w:ascii="Times New Roman" w:hAnsi="Times New Roman" w:cs="Times New Roman"/>
              </w:rPr>
              <w:t>tehniskās</w:t>
            </w:r>
            <w:r w:rsidRPr="00604239">
              <w:rPr>
                <w:rFonts w:ascii="Times New Roman" w:hAnsi="Times New Roman" w:cs="Times New Roman"/>
                <w:spacing w:val="-4"/>
              </w:rPr>
              <w:t xml:space="preserve"> </w:t>
            </w:r>
            <w:r w:rsidRPr="00604239">
              <w:rPr>
                <w:rFonts w:ascii="Times New Roman" w:hAnsi="Times New Roman" w:cs="Times New Roman"/>
              </w:rPr>
              <w:t>specifikācijas</w:t>
            </w:r>
            <w:r w:rsidRPr="00604239">
              <w:rPr>
                <w:rFonts w:ascii="Times New Roman" w:hAnsi="Times New Roman" w:cs="Times New Roman"/>
                <w:spacing w:val="-4"/>
              </w:rPr>
              <w:t xml:space="preserve"> </w:t>
            </w:r>
            <w:r w:rsidRPr="00604239">
              <w:rPr>
                <w:rFonts w:ascii="Times New Roman" w:hAnsi="Times New Roman" w:cs="Times New Roman"/>
              </w:rPr>
              <w:t>un</w:t>
            </w:r>
            <w:r w:rsidRPr="00604239">
              <w:rPr>
                <w:rFonts w:ascii="Times New Roman" w:hAnsi="Times New Roman" w:cs="Times New Roman"/>
                <w:spacing w:val="-4"/>
              </w:rPr>
              <w:t xml:space="preserve"> </w:t>
            </w:r>
            <w:r w:rsidRPr="00604239">
              <w:rPr>
                <w:rFonts w:ascii="Times New Roman" w:hAnsi="Times New Roman" w:cs="Times New Roman"/>
              </w:rPr>
              <w:t>piedāvājumu</w:t>
            </w:r>
            <w:r w:rsidRPr="00604239">
              <w:rPr>
                <w:rFonts w:ascii="Times New Roman" w:hAnsi="Times New Roman" w:cs="Times New Roman"/>
                <w:spacing w:val="-4"/>
              </w:rPr>
              <w:t xml:space="preserve"> </w:t>
            </w:r>
            <w:r w:rsidRPr="00604239">
              <w:rPr>
                <w:rFonts w:ascii="Times New Roman" w:hAnsi="Times New Roman" w:cs="Times New Roman"/>
              </w:rPr>
              <w:t>atlases</w:t>
            </w:r>
            <w:r w:rsidRPr="00604239">
              <w:rPr>
                <w:rFonts w:ascii="Times New Roman" w:hAnsi="Times New Roman" w:cs="Times New Roman"/>
                <w:spacing w:val="-4"/>
              </w:rPr>
              <w:t xml:space="preserve"> </w:t>
            </w:r>
            <w:r w:rsidRPr="00604239">
              <w:rPr>
                <w:rFonts w:ascii="Times New Roman" w:hAnsi="Times New Roman" w:cs="Times New Roman"/>
              </w:rPr>
              <w:t xml:space="preserve">kritēriju </w:t>
            </w:r>
            <w:r w:rsidRPr="00604239">
              <w:rPr>
                <w:rFonts w:ascii="Times New Roman" w:hAnsi="Times New Roman" w:cs="Times New Roman"/>
                <w:spacing w:val="-2"/>
              </w:rPr>
              <w:t>prasībām.</w:t>
            </w:r>
          </w:p>
          <w:p w14:paraId="6092524A" w14:textId="77777777" w:rsidR="005D6858" w:rsidRPr="00604239" w:rsidRDefault="005D6858" w:rsidP="000C462B">
            <w:pPr>
              <w:jc w:val="center"/>
              <w:rPr>
                <w:rFonts w:ascii="Times New Roman" w:eastAsia="Times New Roman" w:hAnsi="Times New Roman" w:cs="Times New Roman"/>
                <w:b/>
                <w:bCs/>
                <w:color w:val="000000"/>
              </w:rPr>
            </w:pPr>
          </w:p>
        </w:tc>
      </w:tr>
      <w:tr w:rsidR="005D6858" w:rsidRPr="00604239" w14:paraId="21A5287B" w14:textId="77777777" w:rsidTr="000C462B">
        <w:tblPrEx>
          <w:tblCellMar>
            <w:left w:w="108" w:type="dxa"/>
            <w:right w:w="108" w:type="dxa"/>
          </w:tblCellMar>
          <w:tblLook w:val="04A0" w:firstRow="1" w:lastRow="0" w:firstColumn="1" w:lastColumn="0" w:noHBand="0" w:noVBand="1"/>
        </w:tblPrEx>
        <w:trPr>
          <w:gridBefore w:val="1"/>
          <w:wBefore w:w="107" w:type="dxa"/>
          <w:trHeight w:val="840"/>
        </w:trPr>
        <w:tc>
          <w:tcPr>
            <w:tcW w:w="5069"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B67F488" w14:textId="77777777" w:rsidR="005D6858" w:rsidRPr="00604239" w:rsidRDefault="005D6858" w:rsidP="000C462B">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lastRenderedPageBreak/>
              <w:t>______________________</w:t>
            </w:r>
            <w:r w:rsidRPr="00604239">
              <w:rPr>
                <w:rFonts w:ascii="Times New Roman" w:eastAsia="Times New Roman" w:hAnsi="Times New Roman" w:cs="Times New Roman"/>
                <w:color w:val="000000"/>
              </w:rPr>
              <w:br/>
              <w:t xml:space="preserve">     (vārds, uzvārds, amats)</w:t>
            </w:r>
          </w:p>
        </w:tc>
        <w:tc>
          <w:tcPr>
            <w:tcW w:w="443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E1CCB04" w14:textId="77777777" w:rsidR="005D6858" w:rsidRPr="00604239" w:rsidRDefault="005D6858" w:rsidP="000C462B">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w:t>
            </w:r>
            <w:r w:rsidRPr="00604239">
              <w:rPr>
                <w:rFonts w:ascii="Times New Roman" w:eastAsia="Times New Roman" w:hAnsi="Times New Roman" w:cs="Times New Roman"/>
                <w:color w:val="000000"/>
              </w:rPr>
              <w:br/>
              <w:t xml:space="preserve">     (paraksts)*</w:t>
            </w:r>
          </w:p>
        </w:tc>
      </w:tr>
      <w:tr w:rsidR="005D6858" w:rsidRPr="00604239" w14:paraId="01E05BB3" w14:textId="77777777" w:rsidTr="000C462B">
        <w:tblPrEx>
          <w:tblCellMar>
            <w:left w:w="108" w:type="dxa"/>
            <w:right w:w="108" w:type="dxa"/>
          </w:tblCellMar>
          <w:tblLook w:val="04A0" w:firstRow="1" w:lastRow="0" w:firstColumn="1" w:lastColumn="0" w:noHBand="0" w:noVBand="1"/>
        </w:tblPrEx>
        <w:trPr>
          <w:gridBefore w:val="1"/>
          <w:wBefore w:w="107" w:type="dxa"/>
          <w:trHeight w:val="199"/>
        </w:trPr>
        <w:tc>
          <w:tcPr>
            <w:tcW w:w="617" w:type="dxa"/>
            <w:tcBorders>
              <w:top w:val="single" w:sz="4" w:space="0" w:color="auto"/>
              <w:left w:val="nil"/>
              <w:bottom w:val="nil"/>
              <w:right w:val="nil"/>
            </w:tcBorders>
            <w:shd w:val="clear" w:color="auto" w:fill="auto"/>
            <w:noWrap/>
            <w:vAlign w:val="bottom"/>
            <w:hideMark/>
          </w:tcPr>
          <w:p w14:paraId="580EA9DC" w14:textId="77777777" w:rsidR="005D6858" w:rsidRPr="00604239" w:rsidRDefault="005D6858" w:rsidP="000C462B">
            <w:pPr>
              <w:jc w:val="center"/>
              <w:rPr>
                <w:rFonts w:ascii="Times New Roman" w:eastAsia="Times New Roman" w:hAnsi="Times New Roman" w:cs="Times New Roman"/>
                <w:color w:val="000000"/>
              </w:rPr>
            </w:pPr>
          </w:p>
        </w:tc>
        <w:tc>
          <w:tcPr>
            <w:tcW w:w="2151" w:type="dxa"/>
            <w:tcBorders>
              <w:top w:val="single" w:sz="4" w:space="0" w:color="auto"/>
              <w:left w:val="nil"/>
              <w:bottom w:val="nil"/>
              <w:right w:val="nil"/>
            </w:tcBorders>
            <w:shd w:val="clear" w:color="auto" w:fill="auto"/>
            <w:vAlign w:val="bottom"/>
            <w:hideMark/>
          </w:tcPr>
          <w:p w14:paraId="45973915" w14:textId="77777777" w:rsidR="005D6858" w:rsidRPr="00604239" w:rsidRDefault="005D6858" w:rsidP="000C462B">
            <w:pPr>
              <w:rPr>
                <w:rFonts w:ascii="Times New Roman" w:eastAsia="Times New Roman" w:hAnsi="Times New Roman" w:cs="Times New Roman"/>
              </w:rPr>
            </w:pPr>
          </w:p>
        </w:tc>
        <w:tc>
          <w:tcPr>
            <w:tcW w:w="2301" w:type="dxa"/>
            <w:gridSpan w:val="2"/>
            <w:tcBorders>
              <w:top w:val="single" w:sz="4" w:space="0" w:color="auto"/>
              <w:left w:val="nil"/>
              <w:bottom w:val="nil"/>
              <w:right w:val="nil"/>
            </w:tcBorders>
            <w:shd w:val="clear" w:color="auto" w:fill="auto"/>
            <w:noWrap/>
            <w:vAlign w:val="bottom"/>
            <w:hideMark/>
          </w:tcPr>
          <w:p w14:paraId="5575C480" w14:textId="77777777" w:rsidR="005D6858" w:rsidRPr="00604239" w:rsidRDefault="005D6858" w:rsidP="000C462B">
            <w:pPr>
              <w:rPr>
                <w:rFonts w:ascii="Times New Roman" w:eastAsia="Times New Roman" w:hAnsi="Times New Roman" w:cs="Times New Roman"/>
              </w:rPr>
            </w:pPr>
          </w:p>
        </w:tc>
        <w:tc>
          <w:tcPr>
            <w:tcW w:w="4430" w:type="dxa"/>
            <w:gridSpan w:val="4"/>
            <w:tcBorders>
              <w:top w:val="single" w:sz="4" w:space="0" w:color="auto"/>
              <w:left w:val="nil"/>
              <w:bottom w:val="nil"/>
              <w:right w:val="nil"/>
            </w:tcBorders>
            <w:shd w:val="clear" w:color="auto" w:fill="auto"/>
            <w:noWrap/>
            <w:vAlign w:val="bottom"/>
            <w:hideMark/>
          </w:tcPr>
          <w:p w14:paraId="22005598" w14:textId="77777777" w:rsidR="005D6858" w:rsidRPr="00604239" w:rsidRDefault="005D6858" w:rsidP="000C462B">
            <w:pPr>
              <w:rPr>
                <w:rFonts w:ascii="Times New Roman" w:eastAsia="Times New Roman" w:hAnsi="Times New Roman" w:cs="Times New Roman"/>
              </w:rPr>
            </w:pPr>
          </w:p>
        </w:tc>
      </w:tr>
      <w:tr w:rsidR="005D6858" w:rsidRPr="00604239" w14:paraId="12E82D15" w14:textId="77777777" w:rsidTr="000C462B">
        <w:tblPrEx>
          <w:tblCellMar>
            <w:left w:w="108" w:type="dxa"/>
            <w:right w:w="108" w:type="dxa"/>
          </w:tblCellMar>
          <w:tblLook w:val="04A0" w:firstRow="1" w:lastRow="0" w:firstColumn="1" w:lastColumn="0" w:noHBand="0" w:noVBand="1"/>
        </w:tblPrEx>
        <w:trPr>
          <w:gridAfter w:val="1"/>
          <w:wAfter w:w="163" w:type="dxa"/>
          <w:trHeight w:val="889"/>
        </w:trPr>
        <w:tc>
          <w:tcPr>
            <w:tcW w:w="9207" w:type="dxa"/>
            <w:gridSpan w:val="7"/>
            <w:tcBorders>
              <w:top w:val="nil"/>
              <w:left w:val="nil"/>
              <w:bottom w:val="nil"/>
              <w:right w:val="nil"/>
            </w:tcBorders>
            <w:shd w:val="clear" w:color="auto" w:fill="auto"/>
            <w:vAlign w:val="bottom"/>
            <w:hideMark/>
          </w:tcPr>
          <w:p w14:paraId="172A8D57" w14:textId="77777777" w:rsidR="005D6858" w:rsidRPr="00604239" w:rsidRDefault="005D6858" w:rsidP="000C462B">
            <w:pPr>
              <w:jc w:val="center"/>
              <w:rPr>
                <w:rFonts w:ascii="Times New Roman" w:eastAsia="Times New Roman" w:hAnsi="Times New Roman" w:cs="Times New Roman"/>
                <w:i/>
                <w:iCs/>
                <w:color w:val="000000"/>
              </w:rPr>
            </w:pPr>
            <w:r w:rsidRPr="00604239">
              <w:rPr>
                <w:rFonts w:ascii="Times New Roman" w:eastAsia="Times New Roman" w:hAnsi="Times New Roman" w:cs="Times New Roman"/>
                <w:i/>
                <w:iCs/>
                <w:color w:val="000000"/>
              </w:rPr>
              <w:t xml:space="preserve">* Ja Pretendents piedāvājuma dokumentus paraksta ar drošu elektronisko parakstu un laika zīmogu, Pretendents to norāda attiecīgā dokumenta paraksta vietā. </w:t>
            </w:r>
          </w:p>
        </w:tc>
        <w:tc>
          <w:tcPr>
            <w:tcW w:w="236" w:type="dxa"/>
            <w:vAlign w:val="center"/>
            <w:hideMark/>
          </w:tcPr>
          <w:p w14:paraId="567CF5A2" w14:textId="77777777" w:rsidR="005D6858" w:rsidRPr="00604239" w:rsidRDefault="005D6858" w:rsidP="000C462B">
            <w:pPr>
              <w:rPr>
                <w:rFonts w:ascii="Times New Roman" w:eastAsia="Times New Roman" w:hAnsi="Times New Roman" w:cs="Times New Roman"/>
              </w:rPr>
            </w:pPr>
          </w:p>
        </w:tc>
      </w:tr>
    </w:tbl>
    <w:p w14:paraId="70164150" w14:textId="77777777" w:rsidR="005D6858" w:rsidRPr="00604239" w:rsidRDefault="005D6858" w:rsidP="005D6858">
      <w:pPr>
        <w:rPr>
          <w:rFonts w:ascii="Times New Roman" w:hAnsi="Times New Roman" w:cs="Times New Roman"/>
        </w:rPr>
      </w:pPr>
    </w:p>
    <w:p w14:paraId="62452180" w14:textId="6E91DF43" w:rsidR="00604239" w:rsidRDefault="00604239">
      <w:pPr>
        <w:autoSpaceDE/>
        <w:autoSpaceDN/>
        <w:rPr>
          <w:rFonts w:ascii="Times New Roman" w:eastAsia="Arial" w:hAnsi="Times New Roman" w:cs="Times New Roman"/>
          <w:color w:val="000000"/>
        </w:rPr>
      </w:pPr>
      <w:r>
        <w:rPr>
          <w:rFonts w:ascii="Times New Roman" w:eastAsia="Arial" w:hAnsi="Times New Roman" w:cs="Times New Roman"/>
          <w:color w:val="000000"/>
        </w:rPr>
        <w:br w:type="page"/>
      </w:r>
    </w:p>
    <w:p w14:paraId="7710AF9F" w14:textId="77777777" w:rsidR="00FA58F5" w:rsidRPr="00B92451" w:rsidRDefault="00FA58F5" w:rsidP="00FA58F5">
      <w:pPr>
        <w:jc w:val="right"/>
        <w:rPr>
          <w:rFonts w:ascii="Times New Roman" w:eastAsia="Times New Roman" w:hAnsi="Times New Roman" w:cs="Times New Roman"/>
          <w:color w:val="000000"/>
        </w:rPr>
      </w:pPr>
      <w:r w:rsidRPr="00B92451">
        <w:rPr>
          <w:rFonts w:ascii="Times New Roman" w:eastAsia="Times New Roman" w:hAnsi="Times New Roman" w:cs="Times New Roman"/>
          <w:b/>
          <w:color w:val="000000"/>
        </w:rPr>
        <w:lastRenderedPageBreak/>
        <w:t>2.pielikums</w:t>
      </w:r>
      <w:r w:rsidRPr="00B92451">
        <w:rPr>
          <w:rFonts w:ascii="Times New Roman" w:eastAsia="Times New Roman" w:hAnsi="Times New Roman" w:cs="Times New Roman"/>
          <w:b/>
          <w:color w:val="000000"/>
        </w:rPr>
        <w:br/>
      </w:r>
      <w:r w:rsidRPr="00B92451">
        <w:rPr>
          <w:rFonts w:ascii="Times New Roman" w:eastAsia="Times New Roman" w:hAnsi="Times New Roman" w:cs="Times New Roman"/>
          <w:color w:val="000000"/>
        </w:rPr>
        <w:t>IEPIRKUMAM</w:t>
      </w:r>
      <w:r w:rsidRPr="00B92451">
        <w:rPr>
          <w:rFonts w:ascii="Times New Roman" w:eastAsia="Times New Roman" w:hAnsi="Times New Roman" w:cs="Times New Roman"/>
          <w:color w:val="000000"/>
        </w:rPr>
        <w:br/>
        <w:t>“Materiālu un komponenšu iegāde pētniecisko darbu ietvaros</w:t>
      </w:r>
    </w:p>
    <w:p w14:paraId="562E6697" w14:textId="77777777" w:rsidR="00FA58F5" w:rsidRPr="00B92451" w:rsidRDefault="00FA58F5" w:rsidP="00FA58F5">
      <w:pPr>
        <w:pStyle w:val="ListParagraph"/>
        <w:ind w:left="309"/>
        <w:jc w:val="right"/>
        <w:rPr>
          <w:rFonts w:ascii="Times New Roman" w:eastAsia="Times New Roman" w:hAnsi="Times New Roman" w:cs="Times New Roman"/>
        </w:rPr>
      </w:pPr>
      <w:r w:rsidRPr="00B92451">
        <w:rPr>
          <w:rFonts w:ascii="Times New Roman" w:eastAsia="Times New Roman" w:hAnsi="Times New Roman" w:cs="Times New Roman"/>
          <w:color w:val="000000"/>
        </w:rPr>
        <w:t>saistībā ar bezpilota lidaparātu un to saistītā aprīkojuma izstrādi”</w:t>
      </w:r>
      <w:r w:rsidRPr="00B92451">
        <w:rPr>
          <w:rFonts w:ascii="Times New Roman" w:eastAsia="Times New Roman" w:hAnsi="Times New Roman" w:cs="Times New Roman"/>
          <w:color w:val="000000"/>
        </w:rPr>
        <w:br/>
        <w:t>Identifikācijas Nr.</w:t>
      </w:r>
      <w:r w:rsidRPr="00B92451">
        <w:rPr>
          <w:rFonts w:ascii="Times New Roman" w:hAnsi="Times New Roman" w:cs="Times New Roman"/>
        </w:rPr>
        <w:t>PI_2025/03</w:t>
      </w:r>
    </w:p>
    <w:p w14:paraId="6D2F0CF1" w14:textId="4B6551D2" w:rsidR="005D6858" w:rsidRDefault="005D6858" w:rsidP="005D6858">
      <w:pPr>
        <w:pBdr>
          <w:top w:val="nil"/>
          <w:left w:val="nil"/>
          <w:bottom w:val="nil"/>
          <w:right w:val="nil"/>
          <w:between w:val="nil"/>
        </w:pBdr>
        <w:spacing w:line="276" w:lineRule="auto"/>
        <w:rPr>
          <w:rFonts w:ascii="Times New Roman" w:eastAsia="Arial" w:hAnsi="Times New Roman" w:cs="Times New Roman"/>
          <w:color w:val="000000"/>
        </w:rPr>
      </w:pPr>
    </w:p>
    <w:p w14:paraId="40366E19" w14:textId="17E5483A" w:rsidR="00FA58F5" w:rsidRPr="00B92451" w:rsidRDefault="00FA58F5" w:rsidP="00FA58F5">
      <w:pPr>
        <w:pBdr>
          <w:top w:val="nil"/>
          <w:left w:val="nil"/>
          <w:bottom w:val="nil"/>
          <w:right w:val="nil"/>
          <w:between w:val="nil"/>
        </w:pBdr>
        <w:tabs>
          <w:tab w:val="center" w:pos="4680"/>
          <w:tab w:val="right" w:pos="9360"/>
        </w:tabs>
        <w:rPr>
          <w:rFonts w:ascii="Times New Roman" w:hAnsi="Times New Roman" w:cs="Times New Roman"/>
          <w:i/>
          <w:color w:val="FF0000"/>
        </w:rPr>
      </w:pPr>
      <w:r w:rsidRPr="00B92451">
        <w:rPr>
          <w:rFonts w:ascii="Times New Roman" w:hAnsi="Times New Roman" w:cs="Times New Roman"/>
          <w:i/>
          <w:color w:val="FF0000"/>
        </w:rPr>
        <w:t xml:space="preserve">Pretendents aizpilda tikai  tās daļas, par kurām sniedz piedāvājumu, liekās </w:t>
      </w:r>
      <w:r w:rsidR="00A47DF2">
        <w:rPr>
          <w:rFonts w:ascii="Times New Roman" w:hAnsi="Times New Roman" w:cs="Times New Roman"/>
          <w:i/>
          <w:color w:val="FF0000"/>
        </w:rPr>
        <w:t xml:space="preserve">daļas </w:t>
      </w:r>
      <w:r w:rsidRPr="00B92451">
        <w:rPr>
          <w:rFonts w:ascii="Times New Roman" w:hAnsi="Times New Roman" w:cs="Times New Roman"/>
          <w:i/>
          <w:color w:val="FF0000"/>
        </w:rPr>
        <w:t>dzēšot vai atstājot neaizpildītas.</w:t>
      </w:r>
    </w:p>
    <w:p w14:paraId="0900CCFE" w14:textId="032A7932" w:rsidR="00FA58F5" w:rsidRDefault="00FA58F5" w:rsidP="005D6858">
      <w:pPr>
        <w:pBdr>
          <w:top w:val="nil"/>
          <w:left w:val="nil"/>
          <w:bottom w:val="nil"/>
          <w:right w:val="nil"/>
          <w:between w:val="nil"/>
        </w:pBdr>
        <w:spacing w:line="276" w:lineRule="auto"/>
        <w:rPr>
          <w:rFonts w:ascii="Times New Roman" w:eastAsia="Arial" w:hAnsi="Times New Roman" w:cs="Times New Roman"/>
          <w:color w:val="000000"/>
        </w:rPr>
      </w:pPr>
    </w:p>
    <w:tbl>
      <w:tblPr>
        <w:tblStyle w:val="TableGrid"/>
        <w:tblW w:w="0" w:type="auto"/>
        <w:tblLook w:val="04A0" w:firstRow="1" w:lastRow="0" w:firstColumn="1" w:lastColumn="0" w:noHBand="0" w:noVBand="1"/>
      </w:tblPr>
      <w:tblGrid>
        <w:gridCol w:w="571"/>
        <w:gridCol w:w="984"/>
        <w:gridCol w:w="1559"/>
        <w:gridCol w:w="850"/>
        <w:gridCol w:w="1843"/>
        <w:gridCol w:w="3658"/>
      </w:tblGrid>
      <w:tr w:rsidR="00B86BA8" w14:paraId="0B6C5778" w14:textId="77777777" w:rsidTr="00611465">
        <w:tc>
          <w:tcPr>
            <w:tcW w:w="9465" w:type="dxa"/>
            <w:gridSpan w:val="6"/>
          </w:tcPr>
          <w:p w14:paraId="6D16523F" w14:textId="77777777" w:rsidR="00B86BA8" w:rsidRPr="00291B75" w:rsidRDefault="00B86BA8" w:rsidP="00B86BA8">
            <w:pPr>
              <w:spacing w:before="120" w:after="120" w:line="360" w:lineRule="auto"/>
              <w:jc w:val="center"/>
              <w:rPr>
                <w:rFonts w:ascii="Times New Roman" w:eastAsia="Times New Roman" w:hAnsi="Times New Roman" w:cs="Times New Roman"/>
                <w:bCs/>
                <w:color w:val="000000"/>
                <w:lang w:val="lv-LV"/>
              </w:rPr>
            </w:pPr>
            <w:r w:rsidRPr="00291B75">
              <w:rPr>
                <w:rFonts w:ascii="Times New Roman" w:eastAsia="Times New Roman" w:hAnsi="Times New Roman" w:cs="Times New Roman"/>
                <w:bCs/>
                <w:color w:val="000000"/>
                <w:lang w:val="lv-LV"/>
              </w:rPr>
              <w:t>TEHNISKĀ SPECIFIKĀCIJA / TEHNISKAIS PIEDĀVĀJUMS –</w:t>
            </w:r>
          </w:p>
          <w:p w14:paraId="6BC8A4EF" w14:textId="5470F0A3" w:rsidR="00B86BA8" w:rsidRPr="00291B75" w:rsidRDefault="00B86BA8" w:rsidP="00B86BA8">
            <w:pPr>
              <w:spacing w:before="120" w:after="120" w:line="360" w:lineRule="auto"/>
              <w:jc w:val="center"/>
              <w:rPr>
                <w:rFonts w:ascii="Times New Roman" w:eastAsia="Arial" w:hAnsi="Times New Roman" w:cs="Times New Roman"/>
                <w:color w:val="000000"/>
                <w:lang w:val="lv-LV"/>
              </w:rPr>
            </w:pPr>
            <w:r w:rsidRPr="00291B75">
              <w:rPr>
                <w:rFonts w:ascii="Times New Roman" w:eastAsia="Times New Roman" w:hAnsi="Times New Roman" w:cs="Times New Roman"/>
                <w:b/>
                <w:color w:val="000000"/>
                <w:lang w:val="lv-LV"/>
              </w:rPr>
              <w:t>1.DAĻA “ENERĢIJAS SISTĒMAS / BATERIJAS”</w:t>
            </w:r>
          </w:p>
        </w:tc>
      </w:tr>
      <w:tr w:rsidR="00B86BA8" w14:paraId="599D0128" w14:textId="77777777" w:rsidTr="00BC622F">
        <w:tc>
          <w:tcPr>
            <w:tcW w:w="1555" w:type="dxa"/>
            <w:gridSpan w:val="2"/>
          </w:tcPr>
          <w:p w14:paraId="566446C6" w14:textId="2CE52ACD" w:rsidR="00B86BA8" w:rsidRDefault="00B86BA8" w:rsidP="00B86BA8">
            <w:pPr>
              <w:spacing w:before="120" w:after="120" w:line="360" w:lineRule="auto"/>
              <w:rPr>
                <w:rFonts w:ascii="Times New Roman" w:eastAsia="Arial" w:hAnsi="Times New Roman" w:cs="Times New Roman"/>
                <w:color w:val="000000"/>
              </w:rPr>
            </w:pPr>
            <w:r w:rsidRPr="00B92451">
              <w:rPr>
                <w:rFonts w:ascii="Times New Roman" w:eastAsia="Times New Roman" w:hAnsi="Times New Roman" w:cs="Times New Roman"/>
                <w:b/>
                <w:color w:val="000000"/>
              </w:rPr>
              <w:t>Pretendents:</w:t>
            </w:r>
          </w:p>
        </w:tc>
        <w:tc>
          <w:tcPr>
            <w:tcW w:w="7910" w:type="dxa"/>
            <w:gridSpan w:val="4"/>
          </w:tcPr>
          <w:p w14:paraId="33B8F508" w14:textId="77777777" w:rsidR="00B86BA8" w:rsidRDefault="00B86BA8" w:rsidP="005D6858">
            <w:pPr>
              <w:spacing w:line="276" w:lineRule="auto"/>
              <w:rPr>
                <w:rFonts w:ascii="Times New Roman" w:eastAsia="Arial" w:hAnsi="Times New Roman" w:cs="Times New Roman"/>
                <w:color w:val="000000"/>
              </w:rPr>
            </w:pPr>
          </w:p>
        </w:tc>
      </w:tr>
      <w:tr w:rsidR="00FE2DAE" w14:paraId="238F0F79" w14:textId="77777777" w:rsidTr="00BC622F">
        <w:tc>
          <w:tcPr>
            <w:tcW w:w="3964" w:type="dxa"/>
            <w:gridSpan w:val="4"/>
          </w:tcPr>
          <w:p w14:paraId="45098DAB" w14:textId="3510AE96" w:rsidR="00FE2DAE" w:rsidRPr="00BC622F" w:rsidRDefault="00FE2DAE" w:rsidP="00BC622F">
            <w:pPr>
              <w:spacing w:before="60" w:after="60" w:line="276" w:lineRule="auto"/>
              <w:rPr>
                <w:rFonts w:ascii="Times New Roman" w:eastAsia="Times New Roman" w:hAnsi="Times New Roman" w:cs="Times New Roman"/>
                <w:b/>
                <w:color w:val="000000"/>
                <w:lang w:val="lv-LV"/>
              </w:rPr>
            </w:pPr>
            <w:r w:rsidRPr="00BC622F">
              <w:rPr>
                <w:rFonts w:ascii="Times New Roman" w:eastAsia="Times New Roman" w:hAnsi="Times New Roman" w:cs="Times New Roman"/>
                <w:b/>
                <w:color w:val="000000"/>
                <w:lang w:val="lv-LV"/>
              </w:rPr>
              <w:t xml:space="preserve">Obligātā prasība attiecībā uz katra materiāla vai komponentes </w:t>
            </w:r>
            <w:r w:rsidR="00BC622F" w:rsidRPr="00BC622F">
              <w:rPr>
                <w:rFonts w:ascii="Times New Roman" w:eastAsia="Times New Roman" w:hAnsi="Times New Roman" w:cs="Times New Roman"/>
                <w:b/>
                <w:color w:val="000000"/>
                <w:lang w:val="lv-LV"/>
              </w:rPr>
              <w:t>tehnisko piedāvājumu:</w:t>
            </w:r>
          </w:p>
        </w:tc>
        <w:tc>
          <w:tcPr>
            <w:tcW w:w="5501" w:type="dxa"/>
            <w:gridSpan w:val="2"/>
          </w:tcPr>
          <w:p w14:paraId="1A8CB882" w14:textId="65241456" w:rsidR="00FE2DAE" w:rsidRPr="00BC622F" w:rsidRDefault="00FE2DAE" w:rsidP="00BC622F">
            <w:pPr>
              <w:spacing w:before="60" w:after="60" w:line="276" w:lineRule="auto"/>
              <w:jc w:val="both"/>
              <w:rPr>
                <w:rFonts w:ascii="Times New Roman" w:eastAsia="Arial" w:hAnsi="Times New Roman" w:cs="Times New Roman"/>
                <w:color w:val="000000"/>
                <w:lang w:val="lv-LV"/>
              </w:rPr>
            </w:pPr>
            <w:r w:rsidRPr="00BC622F">
              <w:rPr>
                <w:rFonts w:ascii="Times New Roman" w:eastAsia="Arial" w:hAnsi="Times New Roman" w:cs="Times New Roman"/>
                <w:color w:val="000000"/>
                <w:lang w:val="lv-LV"/>
              </w:rPr>
              <w:t>Dokumentācija, kas apstiprina preces atbilstību izvirzītajām vai normatīvo aktu prasībām (lietošanas nosacījumi, datu lapas u.c.)</w:t>
            </w:r>
            <w:r w:rsidR="00BC622F">
              <w:rPr>
                <w:rFonts w:ascii="Times New Roman" w:eastAsia="Arial" w:hAnsi="Times New Roman" w:cs="Times New Roman"/>
                <w:color w:val="000000"/>
                <w:lang w:val="lv-LV"/>
              </w:rPr>
              <w:t>, jāiesniedz kopā ar piedāvājumu</w:t>
            </w:r>
          </w:p>
        </w:tc>
      </w:tr>
      <w:tr w:rsidR="00B86BA8" w14:paraId="6BD6746F" w14:textId="77777777" w:rsidTr="006F380C">
        <w:trPr>
          <w:trHeight w:val="70"/>
        </w:trPr>
        <w:tc>
          <w:tcPr>
            <w:tcW w:w="571" w:type="dxa"/>
          </w:tcPr>
          <w:p w14:paraId="77423FC8" w14:textId="04046734"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Nr.</w:t>
            </w:r>
            <w:r w:rsidRPr="00B86BA8">
              <w:rPr>
                <w:rFonts w:ascii="Times New Roman" w:eastAsia="Times New Roman" w:hAnsi="Times New Roman" w:cs="Times New Roman"/>
                <w:b/>
                <w:color w:val="000000"/>
                <w:lang w:val="lv-LV"/>
              </w:rPr>
              <w:br/>
              <w:t>p.k.</w:t>
            </w:r>
          </w:p>
        </w:tc>
        <w:tc>
          <w:tcPr>
            <w:tcW w:w="5236" w:type="dxa"/>
            <w:gridSpan w:val="4"/>
          </w:tcPr>
          <w:p w14:paraId="67541657" w14:textId="30984E70"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Tehniskās prasības (DKU klasifikācija)</w:t>
            </w:r>
          </w:p>
        </w:tc>
        <w:tc>
          <w:tcPr>
            <w:tcW w:w="3658" w:type="dxa"/>
          </w:tcPr>
          <w:p w14:paraId="1FE9EA83" w14:textId="0D37FCCF"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Pretendenta tehniskais piedāvājums</w:t>
            </w:r>
          </w:p>
        </w:tc>
      </w:tr>
      <w:tr w:rsidR="00B86BA8" w14:paraId="7C781F79" w14:textId="77777777" w:rsidTr="006F380C">
        <w:tc>
          <w:tcPr>
            <w:tcW w:w="571" w:type="dxa"/>
          </w:tcPr>
          <w:p w14:paraId="1D3DC628" w14:textId="37EA39F6"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w:t>
            </w:r>
          </w:p>
        </w:tc>
        <w:tc>
          <w:tcPr>
            <w:tcW w:w="5236" w:type="dxa"/>
            <w:gridSpan w:val="4"/>
          </w:tcPr>
          <w:p w14:paraId="0145C629" w14:textId="033A9938"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Litija Polimēra (LiPo) akumulators (16000mAh+, 25C+), (pozīcija 038)</w:t>
            </w:r>
          </w:p>
        </w:tc>
        <w:tc>
          <w:tcPr>
            <w:tcW w:w="3658" w:type="dxa"/>
          </w:tcPr>
          <w:p w14:paraId="6CCFD700" w14:textId="5958A5CC"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B86BA8" w14:paraId="1CB218D8" w14:textId="77777777" w:rsidTr="006F380C">
        <w:tc>
          <w:tcPr>
            <w:tcW w:w="571" w:type="dxa"/>
          </w:tcPr>
          <w:p w14:paraId="275C4FBB" w14:textId="4F83C6B8"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1.1.</w:t>
            </w:r>
          </w:p>
        </w:tc>
        <w:tc>
          <w:tcPr>
            <w:tcW w:w="2543" w:type="dxa"/>
            <w:gridSpan w:val="2"/>
          </w:tcPr>
          <w:p w14:paraId="1B6B8CA2" w14:textId="679078E3"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 xml:space="preserve">Akumulatora tips:   </w:t>
            </w:r>
          </w:p>
        </w:tc>
        <w:tc>
          <w:tcPr>
            <w:tcW w:w="2693" w:type="dxa"/>
            <w:gridSpan w:val="2"/>
          </w:tcPr>
          <w:p w14:paraId="07FED236" w14:textId="5AECA37E"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Litija polimēra</w:t>
            </w:r>
          </w:p>
        </w:tc>
        <w:tc>
          <w:tcPr>
            <w:tcW w:w="3658" w:type="dxa"/>
          </w:tcPr>
          <w:p w14:paraId="55D30D4D" w14:textId="77777777" w:rsidR="00B86BA8" w:rsidRPr="00B86BA8" w:rsidRDefault="00B86BA8" w:rsidP="00B86BA8">
            <w:pPr>
              <w:spacing w:before="60" w:after="60" w:line="276" w:lineRule="auto"/>
              <w:rPr>
                <w:rFonts w:ascii="Times New Roman" w:eastAsia="Arial" w:hAnsi="Times New Roman" w:cs="Times New Roman"/>
                <w:color w:val="000000"/>
                <w:lang w:val="lv-LV"/>
              </w:rPr>
            </w:pPr>
          </w:p>
        </w:tc>
      </w:tr>
      <w:tr w:rsidR="00B86BA8" w14:paraId="239D8787" w14:textId="77777777" w:rsidTr="006F380C">
        <w:tc>
          <w:tcPr>
            <w:tcW w:w="571" w:type="dxa"/>
          </w:tcPr>
          <w:p w14:paraId="776FD016" w14:textId="46AAD1CA"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1.2.</w:t>
            </w:r>
          </w:p>
        </w:tc>
        <w:tc>
          <w:tcPr>
            <w:tcW w:w="2543" w:type="dxa"/>
            <w:gridSpan w:val="2"/>
          </w:tcPr>
          <w:p w14:paraId="178ECFFC" w14:textId="7AFB7817"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lang w:val="lv-LV"/>
              </w:rPr>
              <w:t>Kapacitāte:</w:t>
            </w:r>
          </w:p>
        </w:tc>
        <w:tc>
          <w:tcPr>
            <w:tcW w:w="2693" w:type="dxa"/>
            <w:gridSpan w:val="2"/>
          </w:tcPr>
          <w:p w14:paraId="5CCDB0EA" w14:textId="2854D971"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16000mAh vai lielāka</w:t>
            </w:r>
          </w:p>
        </w:tc>
        <w:tc>
          <w:tcPr>
            <w:tcW w:w="3658" w:type="dxa"/>
          </w:tcPr>
          <w:p w14:paraId="5A08EDF4" w14:textId="77777777" w:rsidR="00B86BA8" w:rsidRPr="00B86BA8" w:rsidRDefault="00B86BA8" w:rsidP="00B86BA8">
            <w:pPr>
              <w:spacing w:before="60" w:after="60" w:line="276" w:lineRule="auto"/>
              <w:rPr>
                <w:rFonts w:ascii="Times New Roman" w:eastAsia="Arial" w:hAnsi="Times New Roman" w:cs="Times New Roman"/>
                <w:color w:val="000000"/>
                <w:lang w:val="lv-LV"/>
              </w:rPr>
            </w:pPr>
          </w:p>
        </w:tc>
      </w:tr>
      <w:tr w:rsidR="00B86BA8" w14:paraId="4F2F88DD" w14:textId="77777777" w:rsidTr="006F380C">
        <w:tc>
          <w:tcPr>
            <w:tcW w:w="571" w:type="dxa"/>
          </w:tcPr>
          <w:p w14:paraId="6D65105F" w14:textId="55040DB1"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1.3.</w:t>
            </w:r>
          </w:p>
        </w:tc>
        <w:tc>
          <w:tcPr>
            <w:tcW w:w="2543" w:type="dxa"/>
            <w:gridSpan w:val="2"/>
          </w:tcPr>
          <w:p w14:paraId="5931ED8B" w14:textId="6DFC40B5"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Izlādes ātrums:</w:t>
            </w:r>
          </w:p>
        </w:tc>
        <w:tc>
          <w:tcPr>
            <w:tcW w:w="2693" w:type="dxa"/>
            <w:gridSpan w:val="2"/>
          </w:tcPr>
          <w:p w14:paraId="6B72D006" w14:textId="34BF1B3F"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25C vai augstāks</w:t>
            </w:r>
          </w:p>
        </w:tc>
        <w:tc>
          <w:tcPr>
            <w:tcW w:w="3658" w:type="dxa"/>
          </w:tcPr>
          <w:p w14:paraId="2EA370EA" w14:textId="77777777" w:rsidR="00B86BA8" w:rsidRPr="00B86BA8" w:rsidRDefault="00B86BA8" w:rsidP="00B86BA8">
            <w:pPr>
              <w:spacing w:before="60" w:after="60" w:line="276" w:lineRule="auto"/>
              <w:rPr>
                <w:rFonts w:ascii="Times New Roman" w:eastAsia="Arial" w:hAnsi="Times New Roman" w:cs="Times New Roman"/>
                <w:color w:val="000000"/>
                <w:lang w:val="lv-LV"/>
              </w:rPr>
            </w:pPr>
          </w:p>
        </w:tc>
      </w:tr>
      <w:tr w:rsidR="00B86BA8" w14:paraId="090B5C3F" w14:textId="77777777" w:rsidTr="006F380C">
        <w:tc>
          <w:tcPr>
            <w:tcW w:w="571" w:type="dxa"/>
          </w:tcPr>
          <w:p w14:paraId="6DA2678A" w14:textId="1F4D002A"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1.4.</w:t>
            </w:r>
          </w:p>
        </w:tc>
        <w:tc>
          <w:tcPr>
            <w:tcW w:w="2543" w:type="dxa"/>
            <w:gridSpan w:val="2"/>
          </w:tcPr>
          <w:p w14:paraId="0A6B107F" w14:textId="43669982"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Konfigurācija:</w:t>
            </w:r>
          </w:p>
        </w:tc>
        <w:tc>
          <w:tcPr>
            <w:tcW w:w="2693" w:type="dxa"/>
            <w:gridSpan w:val="2"/>
          </w:tcPr>
          <w:p w14:paraId="48649940" w14:textId="6EE408A7" w:rsidR="00B86BA8" w:rsidRPr="00B86BA8" w:rsidRDefault="00B86BA8" w:rsidP="00B86BA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Atbilstoši sistēmas vajadzībām</w:t>
            </w:r>
          </w:p>
        </w:tc>
        <w:tc>
          <w:tcPr>
            <w:tcW w:w="3658" w:type="dxa"/>
          </w:tcPr>
          <w:p w14:paraId="5658002B" w14:textId="77777777" w:rsidR="00B86BA8" w:rsidRPr="00B86BA8" w:rsidRDefault="00B86BA8" w:rsidP="00B86BA8">
            <w:pPr>
              <w:spacing w:before="60" w:after="60" w:line="276" w:lineRule="auto"/>
              <w:rPr>
                <w:rFonts w:ascii="Times New Roman" w:eastAsia="Arial" w:hAnsi="Times New Roman" w:cs="Times New Roman"/>
                <w:color w:val="000000"/>
                <w:lang w:val="lv-LV"/>
              </w:rPr>
            </w:pPr>
          </w:p>
        </w:tc>
      </w:tr>
      <w:tr w:rsidR="00B86BA8" w14:paraId="0B4FB814" w14:textId="77777777" w:rsidTr="006F380C">
        <w:tc>
          <w:tcPr>
            <w:tcW w:w="571" w:type="dxa"/>
          </w:tcPr>
          <w:p w14:paraId="6C14EF79" w14:textId="1CC296E6" w:rsidR="00B86BA8" w:rsidRPr="0081583C" w:rsidRDefault="00B86BA8" w:rsidP="00B86BA8">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1.5.</w:t>
            </w:r>
          </w:p>
        </w:tc>
        <w:tc>
          <w:tcPr>
            <w:tcW w:w="2543" w:type="dxa"/>
            <w:gridSpan w:val="2"/>
          </w:tcPr>
          <w:p w14:paraId="7A33E01A" w14:textId="41DDCA5D" w:rsidR="00B86BA8" w:rsidRPr="0081583C" w:rsidRDefault="00B86BA8" w:rsidP="00B86BA8">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Maksimālā strāva:</w:t>
            </w:r>
          </w:p>
        </w:tc>
        <w:tc>
          <w:tcPr>
            <w:tcW w:w="2693" w:type="dxa"/>
            <w:gridSpan w:val="2"/>
          </w:tcPr>
          <w:p w14:paraId="33293C0F" w14:textId="0915FC55" w:rsidR="00B86BA8" w:rsidRPr="0081583C" w:rsidRDefault="00B20E87" w:rsidP="00B86BA8">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 xml:space="preserve">375 </w:t>
            </w:r>
            <w:r w:rsidR="00291B75" w:rsidRPr="0081583C">
              <w:rPr>
                <w:rFonts w:ascii="Times New Roman" w:eastAsia="Times New Roman" w:hAnsi="Times New Roman" w:cs="Times New Roman"/>
                <w:color w:val="000000"/>
                <w:lang w:val="lv-LV"/>
              </w:rPr>
              <w:t>A</w:t>
            </w:r>
            <w:r w:rsidRPr="0081583C">
              <w:rPr>
                <w:rFonts w:ascii="Times New Roman" w:eastAsia="Times New Roman" w:hAnsi="Times New Roman" w:cs="Times New Roman"/>
                <w:color w:val="000000"/>
                <w:lang w:val="lv-LV"/>
              </w:rPr>
              <w:t xml:space="preserve"> vai augstāk</w:t>
            </w:r>
          </w:p>
        </w:tc>
        <w:tc>
          <w:tcPr>
            <w:tcW w:w="3658" w:type="dxa"/>
          </w:tcPr>
          <w:p w14:paraId="4FF1D39B" w14:textId="77777777" w:rsidR="00B86BA8" w:rsidRPr="00B86BA8" w:rsidRDefault="00B86BA8" w:rsidP="00B86BA8">
            <w:pPr>
              <w:spacing w:before="60" w:after="60" w:line="276" w:lineRule="auto"/>
              <w:rPr>
                <w:rFonts w:ascii="Times New Roman" w:eastAsia="Arial" w:hAnsi="Times New Roman" w:cs="Times New Roman"/>
                <w:color w:val="000000"/>
                <w:lang w:val="lv-LV"/>
              </w:rPr>
            </w:pPr>
          </w:p>
        </w:tc>
      </w:tr>
      <w:tr w:rsidR="009D34EA" w14:paraId="6FF8F364" w14:textId="77777777" w:rsidTr="006F380C">
        <w:tc>
          <w:tcPr>
            <w:tcW w:w="571" w:type="dxa"/>
          </w:tcPr>
          <w:p w14:paraId="54425DEA" w14:textId="6BD6F375" w:rsidR="009D34EA" w:rsidRPr="0081583C" w:rsidRDefault="009D34EA" w:rsidP="00B86BA8">
            <w:pPr>
              <w:spacing w:before="60" w:after="60" w:line="276" w:lineRule="auto"/>
              <w:rPr>
                <w:rFonts w:ascii="Times New Roman" w:eastAsia="Arial" w:hAnsi="Times New Roman" w:cs="Times New Roman"/>
                <w:color w:val="000000"/>
              </w:rPr>
            </w:pPr>
            <w:r w:rsidRPr="0081583C">
              <w:rPr>
                <w:rFonts w:ascii="Times New Roman" w:eastAsia="Arial" w:hAnsi="Times New Roman" w:cs="Times New Roman"/>
                <w:color w:val="000000"/>
              </w:rPr>
              <w:t>1.6.</w:t>
            </w:r>
          </w:p>
        </w:tc>
        <w:tc>
          <w:tcPr>
            <w:tcW w:w="2543" w:type="dxa"/>
            <w:gridSpan w:val="2"/>
          </w:tcPr>
          <w:p w14:paraId="1119B294" w14:textId="6B76F955" w:rsidR="009D34EA" w:rsidRPr="0081583C" w:rsidRDefault="009D34EA" w:rsidP="00B86BA8">
            <w:pPr>
              <w:spacing w:before="60" w:after="60" w:line="276" w:lineRule="auto"/>
              <w:rPr>
                <w:rFonts w:ascii="Times New Roman" w:eastAsia="Times New Roman" w:hAnsi="Times New Roman" w:cs="Times New Roman"/>
                <w:color w:val="000000"/>
              </w:rPr>
            </w:pPr>
            <w:r w:rsidRPr="0081583C">
              <w:rPr>
                <w:rFonts w:ascii="Times New Roman" w:eastAsia="Times New Roman" w:hAnsi="Times New Roman" w:cs="Times New Roman"/>
                <w:color w:val="000000"/>
              </w:rPr>
              <w:t>Šūnu tips:</w:t>
            </w:r>
          </w:p>
        </w:tc>
        <w:tc>
          <w:tcPr>
            <w:tcW w:w="2693" w:type="dxa"/>
            <w:gridSpan w:val="2"/>
          </w:tcPr>
          <w:p w14:paraId="21E47FB4" w14:textId="03C282A1" w:rsidR="009D34EA" w:rsidRPr="0081583C" w:rsidRDefault="00291B75" w:rsidP="00B86BA8">
            <w:pPr>
              <w:spacing w:before="60" w:after="60" w:line="276" w:lineRule="auto"/>
              <w:rPr>
                <w:rFonts w:ascii="Times New Roman" w:eastAsia="Times New Roman" w:hAnsi="Times New Roman" w:cs="Times New Roman"/>
                <w:color w:val="000000"/>
              </w:rPr>
            </w:pPr>
            <w:r w:rsidRPr="0081583C">
              <w:rPr>
                <w:rFonts w:ascii="Times New Roman" w:eastAsia="Times New Roman" w:hAnsi="Times New Roman" w:cs="Times New Roman"/>
                <w:color w:val="000000"/>
              </w:rPr>
              <w:t>LiPo pouch</w:t>
            </w:r>
          </w:p>
        </w:tc>
        <w:tc>
          <w:tcPr>
            <w:tcW w:w="3658" w:type="dxa"/>
          </w:tcPr>
          <w:p w14:paraId="5603EF1C" w14:textId="77777777" w:rsidR="009D34EA" w:rsidRPr="00B86BA8" w:rsidRDefault="009D34EA" w:rsidP="00B86BA8">
            <w:pPr>
              <w:spacing w:before="60" w:after="60" w:line="276" w:lineRule="auto"/>
              <w:rPr>
                <w:rFonts w:ascii="Times New Roman" w:eastAsia="Arial" w:hAnsi="Times New Roman" w:cs="Times New Roman"/>
                <w:color w:val="000000"/>
              </w:rPr>
            </w:pPr>
          </w:p>
        </w:tc>
      </w:tr>
      <w:tr w:rsidR="00B86BA8" w14:paraId="2A1986BE" w14:textId="77777777" w:rsidTr="006F380C">
        <w:tc>
          <w:tcPr>
            <w:tcW w:w="571" w:type="dxa"/>
          </w:tcPr>
          <w:p w14:paraId="250F6806" w14:textId="260E7659" w:rsidR="00B86BA8" w:rsidRPr="00645170" w:rsidRDefault="00B86BA8" w:rsidP="00B86BA8">
            <w:pPr>
              <w:spacing w:before="60" w:after="60" w:line="276" w:lineRule="auto"/>
              <w:rPr>
                <w:rFonts w:ascii="Times New Roman" w:eastAsia="Arial" w:hAnsi="Times New Roman" w:cs="Times New Roman"/>
                <w:color w:val="000000"/>
                <w:lang w:val="lv-LV"/>
              </w:rPr>
            </w:pPr>
            <w:r w:rsidRPr="00645170">
              <w:rPr>
                <w:rFonts w:ascii="Times New Roman" w:eastAsia="Arial" w:hAnsi="Times New Roman" w:cs="Times New Roman"/>
                <w:color w:val="000000"/>
                <w:lang w:val="lv-LV"/>
              </w:rPr>
              <w:t>1.</w:t>
            </w:r>
            <w:r w:rsidR="009D34EA" w:rsidRPr="00645170">
              <w:rPr>
                <w:rFonts w:ascii="Times New Roman" w:eastAsia="Arial" w:hAnsi="Times New Roman" w:cs="Times New Roman"/>
                <w:color w:val="000000"/>
                <w:lang w:val="lv-LV"/>
              </w:rPr>
              <w:t>7</w:t>
            </w:r>
            <w:r w:rsidRPr="00645170">
              <w:rPr>
                <w:rFonts w:ascii="Times New Roman" w:eastAsia="Arial" w:hAnsi="Times New Roman" w:cs="Times New Roman"/>
                <w:color w:val="000000"/>
                <w:lang w:val="lv-LV"/>
              </w:rPr>
              <w:t>.</w:t>
            </w:r>
          </w:p>
        </w:tc>
        <w:tc>
          <w:tcPr>
            <w:tcW w:w="2543" w:type="dxa"/>
            <w:gridSpan w:val="2"/>
          </w:tcPr>
          <w:p w14:paraId="5B16689F" w14:textId="4E019BE3" w:rsidR="00B86BA8" w:rsidRPr="00B86BA8" w:rsidRDefault="00B86BA8" w:rsidP="00B86BA8">
            <w:pPr>
              <w:spacing w:before="60" w:after="60" w:line="276" w:lineRule="auto"/>
              <w:rPr>
                <w:rFonts w:ascii="Times New Roman" w:eastAsia="Times New Roman"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05B88FAE" w14:textId="2EC63639" w:rsidR="00B86BA8" w:rsidRPr="00B86BA8" w:rsidRDefault="00B86BA8" w:rsidP="00B86BA8">
            <w:pPr>
              <w:spacing w:before="60" w:after="60" w:line="276" w:lineRule="auto"/>
              <w:rPr>
                <w:rFonts w:ascii="Times New Roman" w:eastAsia="Times New Roman" w:hAnsi="Times New Roman" w:cs="Times New Roman"/>
                <w:color w:val="000000"/>
                <w:lang w:val="lv-LV"/>
              </w:rPr>
            </w:pPr>
            <w:r w:rsidRPr="00B86BA8">
              <w:rPr>
                <w:rFonts w:ascii="Times New Roman" w:eastAsia="Times New Roman" w:hAnsi="Times New Roman" w:cs="Times New Roman"/>
                <w:color w:val="000000"/>
                <w:lang w:val="lv-LV"/>
              </w:rPr>
              <w:t>20 vienības</w:t>
            </w:r>
          </w:p>
        </w:tc>
        <w:tc>
          <w:tcPr>
            <w:tcW w:w="3658" w:type="dxa"/>
          </w:tcPr>
          <w:p w14:paraId="146CB99D" w14:textId="77777777" w:rsidR="00B86BA8" w:rsidRPr="00B86BA8" w:rsidRDefault="00B86BA8" w:rsidP="00B86BA8">
            <w:pPr>
              <w:spacing w:before="60" w:after="60" w:line="276" w:lineRule="auto"/>
              <w:rPr>
                <w:rFonts w:ascii="Times New Roman" w:eastAsia="Arial" w:hAnsi="Times New Roman" w:cs="Times New Roman"/>
                <w:color w:val="000000"/>
                <w:lang w:val="lv-LV"/>
              </w:rPr>
            </w:pPr>
          </w:p>
        </w:tc>
      </w:tr>
      <w:tr w:rsidR="00B86BA8" w:rsidRPr="00B86BA8" w14:paraId="18F06F6A" w14:textId="77777777" w:rsidTr="006F380C">
        <w:tc>
          <w:tcPr>
            <w:tcW w:w="571" w:type="dxa"/>
          </w:tcPr>
          <w:p w14:paraId="38A13F02" w14:textId="563AC702" w:rsidR="00B86BA8" w:rsidRPr="00B86BA8" w:rsidRDefault="00B86BA8"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p>
        </w:tc>
        <w:tc>
          <w:tcPr>
            <w:tcW w:w="5236" w:type="dxa"/>
            <w:gridSpan w:val="4"/>
          </w:tcPr>
          <w:p w14:paraId="1CFAF32A" w14:textId="59A583E7" w:rsidR="00B86BA8" w:rsidRPr="00B86BA8" w:rsidRDefault="00B86BA8" w:rsidP="00B86BA8">
            <w:pPr>
              <w:rPr>
                <w:rFonts w:ascii="Times New Roman" w:eastAsia="Times New Roman" w:hAnsi="Times New Roman" w:cs="Times New Roman"/>
                <w:b/>
                <w:color w:val="000000"/>
              </w:rPr>
            </w:pPr>
            <w:r w:rsidRPr="00FA58F5">
              <w:rPr>
                <w:rFonts w:ascii="Times New Roman" w:eastAsia="Times New Roman" w:hAnsi="Times New Roman" w:cs="Times New Roman"/>
                <w:b/>
                <w:color w:val="000000"/>
              </w:rPr>
              <w:t>L</w:t>
            </w:r>
            <w:r>
              <w:rPr>
                <w:rFonts w:ascii="Times New Roman" w:eastAsia="Times New Roman" w:hAnsi="Times New Roman" w:cs="Times New Roman"/>
                <w:b/>
                <w:color w:val="000000"/>
              </w:rPr>
              <w:t>i</w:t>
            </w:r>
            <w:r w:rsidRPr="00FA58F5">
              <w:rPr>
                <w:rFonts w:ascii="Times New Roman" w:eastAsia="Times New Roman" w:hAnsi="Times New Roman" w:cs="Times New Roman"/>
                <w:b/>
                <w:color w:val="000000"/>
              </w:rPr>
              <w:t>tija jonu (Li-ion) akumulator</w:t>
            </w:r>
            <w:r>
              <w:rPr>
                <w:rFonts w:ascii="Times New Roman" w:eastAsia="Times New Roman" w:hAnsi="Times New Roman" w:cs="Times New Roman"/>
                <w:b/>
                <w:color w:val="000000"/>
              </w:rPr>
              <w:t xml:space="preserve">s </w:t>
            </w:r>
            <w:r w:rsidRPr="00FA58F5">
              <w:rPr>
                <w:rFonts w:ascii="Times New Roman" w:eastAsia="Times New Roman" w:hAnsi="Times New Roman" w:cs="Times New Roman"/>
                <w:b/>
                <w:color w:val="000000"/>
              </w:rPr>
              <w:t>6S2P (9000mAh+, 60A+)</w:t>
            </w:r>
            <w:r>
              <w:rPr>
                <w:rFonts w:ascii="Times New Roman" w:eastAsia="Times New Roman" w:hAnsi="Times New Roman" w:cs="Times New Roman"/>
                <w:b/>
                <w:color w:val="000000"/>
              </w:rPr>
              <w:t xml:space="preserve"> (pozīcija 039)</w:t>
            </w:r>
          </w:p>
        </w:tc>
        <w:tc>
          <w:tcPr>
            <w:tcW w:w="3658" w:type="dxa"/>
          </w:tcPr>
          <w:p w14:paraId="624F5804" w14:textId="77777777" w:rsidR="00B86BA8" w:rsidRPr="00B86BA8" w:rsidRDefault="00B86BA8"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B86BA8" w:rsidRPr="00B86BA8" w14:paraId="08ACBD4C" w14:textId="77777777" w:rsidTr="006F380C">
        <w:tc>
          <w:tcPr>
            <w:tcW w:w="571" w:type="dxa"/>
          </w:tcPr>
          <w:p w14:paraId="5AEF06CE" w14:textId="2A04E81F" w:rsidR="00B86BA8" w:rsidRPr="00B86BA8" w:rsidRDefault="009D34E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r w:rsidR="00B86BA8" w:rsidRPr="00B86BA8">
              <w:rPr>
                <w:rFonts w:ascii="Times New Roman" w:eastAsia="Arial" w:hAnsi="Times New Roman" w:cs="Times New Roman"/>
                <w:color w:val="000000"/>
                <w:lang w:val="lv-LV"/>
              </w:rPr>
              <w:t>.1.</w:t>
            </w:r>
          </w:p>
        </w:tc>
        <w:tc>
          <w:tcPr>
            <w:tcW w:w="2543" w:type="dxa"/>
            <w:gridSpan w:val="2"/>
          </w:tcPr>
          <w:p w14:paraId="1EE4E9C0" w14:textId="77777777" w:rsidR="00B86BA8" w:rsidRPr="00B86BA8" w:rsidRDefault="00B86BA8"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 xml:space="preserve">Akumulatora tips:   </w:t>
            </w:r>
          </w:p>
        </w:tc>
        <w:tc>
          <w:tcPr>
            <w:tcW w:w="2693" w:type="dxa"/>
            <w:gridSpan w:val="2"/>
          </w:tcPr>
          <w:p w14:paraId="4EE82737" w14:textId="7E5B1E81" w:rsidR="00B86BA8" w:rsidRPr="00B86BA8" w:rsidRDefault="00B86BA8"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L</w:t>
            </w:r>
            <w:r>
              <w:rPr>
                <w:rFonts w:ascii="Times New Roman" w:eastAsia="Times New Roman" w:hAnsi="Times New Roman" w:cs="Times New Roman"/>
                <w:color w:val="000000"/>
                <w:lang w:val="lv-LV"/>
              </w:rPr>
              <w:t>i</w:t>
            </w:r>
            <w:r w:rsidRPr="00B86BA8">
              <w:rPr>
                <w:rFonts w:ascii="Times New Roman" w:eastAsia="Times New Roman" w:hAnsi="Times New Roman" w:cs="Times New Roman"/>
                <w:color w:val="000000"/>
                <w:lang w:val="lv-LV"/>
              </w:rPr>
              <w:t>tija jonu</w:t>
            </w:r>
          </w:p>
        </w:tc>
        <w:tc>
          <w:tcPr>
            <w:tcW w:w="3658" w:type="dxa"/>
          </w:tcPr>
          <w:p w14:paraId="3B355939" w14:textId="77777777" w:rsidR="00B86BA8" w:rsidRPr="00B86BA8" w:rsidRDefault="00B86BA8" w:rsidP="00E606E3">
            <w:pPr>
              <w:spacing w:before="60" w:after="60" w:line="276" w:lineRule="auto"/>
              <w:rPr>
                <w:rFonts w:ascii="Times New Roman" w:eastAsia="Arial" w:hAnsi="Times New Roman" w:cs="Times New Roman"/>
                <w:color w:val="000000"/>
                <w:lang w:val="lv-LV"/>
              </w:rPr>
            </w:pPr>
          </w:p>
        </w:tc>
      </w:tr>
      <w:tr w:rsidR="00B86BA8" w:rsidRPr="00B86BA8" w14:paraId="0AA79CF1" w14:textId="77777777" w:rsidTr="006F380C">
        <w:tc>
          <w:tcPr>
            <w:tcW w:w="571" w:type="dxa"/>
          </w:tcPr>
          <w:p w14:paraId="65E6BB10" w14:textId="39B0B86F" w:rsidR="00B86BA8" w:rsidRPr="00B86BA8" w:rsidRDefault="009D34E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r w:rsidR="00B86BA8" w:rsidRPr="00B86BA8">
              <w:rPr>
                <w:rFonts w:ascii="Times New Roman" w:eastAsia="Arial" w:hAnsi="Times New Roman" w:cs="Times New Roman"/>
                <w:color w:val="000000"/>
                <w:lang w:val="lv-LV"/>
              </w:rPr>
              <w:t>.2.</w:t>
            </w:r>
          </w:p>
        </w:tc>
        <w:tc>
          <w:tcPr>
            <w:tcW w:w="2543" w:type="dxa"/>
            <w:gridSpan w:val="2"/>
          </w:tcPr>
          <w:p w14:paraId="5FA34654" w14:textId="3BE3D171" w:rsidR="00B86BA8" w:rsidRPr="00B86BA8" w:rsidRDefault="00B86BA8"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lang w:val="lv-LV"/>
              </w:rPr>
              <w:t>Konfigurācija</w:t>
            </w:r>
            <w:r>
              <w:rPr>
                <w:rFonts w:ascii="Times New Roman" w:eastAsia="Times New Roman" w:hAnsi="Times New Roman" w:cs="Times New Roman"/>
                <w:lang w:val="lv-LV"/>
              </w:rPr>
              <w:t>:</w:t>
            </w:r>
          </w:p>
        </w:tc>
        <w:tc>
          <w:tcPr>
            <w:tcW w:w="2693" w:type="dxa"/>
            <w:gridSpan w:val="2"/>
          </w:tcPr>
          <w:p w14:paraId="15CDE57A" w14:textId="6B2EFE33" w:rsidR="00B86BA8" w:rsidRPr="00B86BA8" w:rsidRDefault="00B86BA8"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6S2P</w:t>
            </w:r>
          </w:p>
        </w:tc>
        <w:tc>
          <w:tcPr>
            <w:tcW w:w="3658" w:type="dxa"/>
          </w:tcPr>
          <w:p w14:paraId="16E92E73" w14:textId="77777777" w:rsidR="00B86BA8" w:rsidRPr="00B86BA8" w:rsidRDefault="00B86BA8" w:rsidP="00E606E3">
            <w:pPr>
              <w:spacing w:before="60" w:after="60" w:line="276" w:lineRule="auto"/>
              <w:rPr>
                <w:rFonts w:ascii="Times New Roman" w:eastAsia="Arial" w:hAnsi="Times New Roman" w:cs="Times New Roman"/>
                <w:color w:val="000000"/>
                <w:lang w:val="lv-LV"/>
              </w:rPr>
            </w:pPr>
          </w:p>
        </w:tc>
      </w:tr>
      <w:tr w:rsidR="009D34EA" w:rsidRPr="00B86BA8" w14:paraId="022DC5F2" w14:textId="77777777" w:rsidTr="006F380C">
        <w:tc>
          <w:tcPr>
            <w:tcW w:w="571" w:type="dxa"/>
          </w:tcPr>
          <w:p w14:paraId="280745BF" w14:textId="330F15DE" w:rsidR="009D34EA" w:rsidRDefault="009D34EA"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2.3.</w:t>
            </w:r>
          </w:p>
        </w:tc>
        <w:tc>
          <w:tcPr>
            <w:tcW w:w="2543" w:type="dxa"/>
            <w:gridSpan w:val="2"/>
          </w:tcPr>
          <w:p w14:paraId="3A0B6F54" w14:textId="64A2AF8F" w:rsidR="009D34EA" w:rsidRPr="00B86BA8" w:rsidRDefault="009D34EA" w:rsidP="00E606E3">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Šūnu tips:</w:t>
            </w:r>
          </w:p>
        </w:tc>
        <w:tc>
          <w:tcPr>
            <w:tcW w:w="2693" w:type="dxa"/>
            <w:gridSpan w:val="2"/>
          </w:tcPr>
          <w:p w14:paraId="63BAB32B" w14:textId="734B1566" w:rsidR="009D34EA" w:rsidRPr="00B86BA8" w:rsidRDefault="009D34EA" w:rsidP="00E606E3">
            <w:pPr>
              <w:spacing w:before="60" w:after="60" w:line="276" w:lineRule="auto"/>
              <w:rPr>
                <w:rFonts w:ascii="Times New Roman" w:eastAsia="Arial" w:hAnsi="Times New Roman" w:cs="Times New Roman"/>
                <w:color w:val="000000"/>
              </w:rPr>
            </w:pPr>
            <w:r w:rsidRPr="009D34EA">
              <w:rPr>
                <w:rFonts w:ascii="Times New Roman" w:eastAsia="Arial" w:hAnsi="Times New Roman" w:cs="Times New Roman"/>
                <w:color w:val="000000"/>
              </w:rPr>
              <w:t>21700</w:t>
            </w:r>
          </w:p>
        </w:tc>
        <w:tc>
          <w:tcPr>
            <w:tcW w:w="3658" w:type="dxa"/>
          </w:tcPr>
          <w:p w14:paraId="0C7867AB" w14:textId="77777777" w:rsidR="009D34EA" w:rsidRPr="00B86BA8" w:rsidRDefault="009D34EA" w:rsidP="00E606E3">
            <w:pPr>
              <w:spacing w:before="60" w:after="60" w:line="276" w:lineRule="auto"/>
              <w:rPr>
                <w:rFonts w:ascii="Times New Roman" w:eastAsia="Arial" w:hAnsi="Times New Roman" w:cs="Times New Roman"/>
                <w:color w:val="000000"/>
              </w:rPr>
            </w:pPr>
          </w:p>
        </w:tc>
      </w:tr>
      <w:tr w:rsidR="00B86BA8" w:rsidRPr="00B86BA8" w14:paraId="46C2AB91" w14:textId="77777777" w:rsidTr="006F380C">
        <w:tc>
          <w:tcPr>
            <w:tcW w:w="571" w:type="dxa"/>
          </w:tcPr>
          <w:p w14:paraId="5B3C6EA4" w14:textId="33548222" w:rsidR="00B86BA8" w:rsidRPr="00B86BA8" w:rsidRDefault="009D34E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r w:rsidR="00B86BA8"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4</w:t>
            </w:r>
            <w:r w:rsidR="00B86BA8" w:rsidRPr="00B86BA8">
              <w:rPr>
                <w:rFonts w:ascii="Times New Roman" w:eastAsia="Arial" w:hAnsi="Times New Roman" w:cs="Times New Roman"/>
                <w:color w:val="000000"/>
                <w:lang w:val="lv-LV"/>
              </w:rPr>
              <w:t>.</w:t>
            </w:r>
          </w:p>
        </w:tc>
        <w:tc>
          <w:tcPr>
            <w:tcW w:w="2543" w:type="dxa"/>
            <w:gridSpan w:val="2"/>
          </w:tcPr>
          <w:p w14:paraId="386D600C" w14:textId="7597CCCA" w:rsidR="00B86BA8" w:rsidRPr="00B86BA8" w:rsidRDefault="00B86BA8"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Kapacitāte:</w:t>
            </w:r>
          </w:p>
        </w:tc>
        <w:tc>
          <w:tcPr>
            <w:tcW w:w="2693" w:type="dxa"/>
            <w:gridSpan w:val="2"/>
          </w:tcPr>
          <w:p w14:paraId="570A775D" w14:textId="1F76C2BF" w:rsidR="00B86BA8" w:rsidRPr="00B86BA8" w:rsidRDefault="00B86BA8"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9000mAh vai lielāka</w:t>
            </w:r>
          </w:p>
        </w:tc>
        <w:tc>
          <w:tcPr>
            <w:tcW w:w="3658" w:type="dxa"/>
          </w:tcPr>
          <w:p w14:paraId="4791FDCE" w14:textId="77777777" w:rsidR="00B86BA8" w:rsidRPr="00B86BA8" w:rsidRDefault="00B86BA8" w:rsidP="00E606E3">
            <w:pPr>
              <w:spacing w:before="60" w:after="60" w:line="276" w:lineRule="auto"/>
              <w:rPr>
                <w:rFonts w:ascii="Times New Roman" w:eastAsia="Arial" w:hAnsi="Times New Roman" w:cs="Times New Roman"/>
                <w:color w:val="000000"/>
                <w:lang w:val="lv-LV"/>
              </w:rPr>
            </w:pPr>
          </w:p>
        </w:tc>
      </w:tr>
      <w:tr w:rsidR="00B86BA8" w:rsidRPr="00B86BA8" w14:paraId="73972DD0" w14:textId="77777777" w:rsidTr="006F380C">
        <w:tc>
          <w:tcPr>
            <w:tcW w:w="571" w:type="dxa"/>
          </w:tcPr>
          <w:p w14:paraId="353CAA73" w14:textId="47526292" w:rsidR="00B86BA8" w:rsidRPr="0081583C" w:rsidRDefault="009D34EA" w:rsidP="00E606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2</w:t>
            </w:r>
            <w:r w:rsidR="00B86BA8" w:rsidRPr="0081583C">
              <w:rPr>
                <w:rFonts w:ascii="Times New Roman" w:eastAsia="Arial" w:hAnsi="Times New Roman" w:cs="Times New Roman"/>
                <w:color w:val="000000"/>
                <w:lang w:val="lv-LV"/>
              </w:rPr>
              <w:t>.</w:t>
            </w:r>
            <w:r w:rsidRPr="0081583C">
              <w:rPr>
                <w:rFonts w:ascii="Times New Roman" w:eastAsia="Arial" w:hAnsi="Times New Roman" w:cs="Times New Roman"/>
                <w:color w:val="000000"/>
                <w:lang w:val="lv-LV"/>
              </w:rPr>
              <w:t>5</w:t>
            </w:r>
            <w:r w:rsidR="00B86BA8" w:rsidRPr="0081583C">
              <w:rPr>
                <w:rFonts w:ascii="Times New Roman" w:eastAsia="Arial" w:hAnsi="Times New Roman" w:cs="Times New Roman"/>
                <w:color w:val="000000"/>
                <w:lang w:val="lv-LV"/>
              </w:rPr>
              <w:t>.</w:t>
            </w:r>
          </w:p>
        </w:tc>
        <w:tc>
          <w:tcPr>
            <w:tcW w:w="2543" w:type="dxa"/>
            <w:gridSpan w:val="2"/>
          </w:tcPr>
          <w:p w14:paraId="7363D045" w14:textId="453810A4" w:rsidR="00B86BA8" w:rsidRPr="0081583C" w:rsidRDefault="00B86BA8" w:rsidP="00E606E3">
            <w:pPr>
              <w:spacing w:before="60" w:after="60" w:line="276" w:lineRule="auto"/>
              <w:rPr>
                <w:rFonts w:ascii="Times New Roman" w:eastAsia="Arial" w:hAnsi="Times New Roman" w:cs="Times New Roman"/>
                <w:color w:val="000000"/>
                <w:lang w:val="lv-LV"/>
              </w:rPr>
            </w:pPr>
            <w:r w:rsidRPr="0081583C">
              <w:rPr>
                <w:rFonts w:ascii="Times New Roman" w:eastAsia="Times New Roman" w:hAnsi="Times New Roman" w:cs="Times New Roman"/>
                <w:color w:val="000000"/>
                <w:lang w:val="lv-LV"/>
              </w:rPr>
              <w:t>Maksimālā strāva</w:t>
            </w:r>
          </w:p>
        </w:tc>
        <w:tc>
          <w:tcPr>
            <w:tcW w:w="2693" w:type="dxa"/>
            <w:gridSpan w:val="2"/>
          </w:tcPr>
          <w:p w14:paraId="5739E6BE" w14:textId="7310BE23" w:rsidR="00B86BA8" w:rsidRPr="0081583C" w:rsidRDefault="00B86BA8" w:rsidP="00E606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60A vai lielāka</w:t>
            </w:r>
          </w:p>
        </w:tc>
        <w:tc>
          <w:tcPr>
            <w:tcW w:w="3658" w:type="dxa"/>
          </w:tcPr>
          <w:p w14:paraId="6355F4A4" w14:textId="77777777" w:rsidR="00B86BA8" w:rsidRPr="00B86BA8" w:rsidRDefault="00B86BA8" w:rsidP="00E606E3">
            <w:pPr>
              <w:spacing w:before="60" w:after="60" w:line="276" w:lineRule="auto"/>
              <w:rPr>
                <w:rFonts w:ascii="Times New Roman" w:eastAsia="Arial" w:hAnsi="Times New Roman" w:cs="Times New Roman"/>
                <w:color w:val="000000"/>
                <w:lang w:val="lv-LV"/>
              </w:rPr>
            </w:pPr>
          </w:p>
        </w:tc>
      </w:tr>
      <w:tr w:rsidR="00B86BA8" w:rsidRPr="00B86BA8" w14:paraId="056D06D0" w14:textId="77777777" w:rsidTr="006F380C">
        <w:tc>
          <w:tcPr>
            <w:tcW w:w="571" w:type="dxa"/>
          </w:tcPr>
          <w:p w14:paraId="09C57688" w14:textId="0F59E2F0" w:rsidR="00B86BA8" w:rsidRPr="0081583C" w:rsidRDefault="009D34EA" w:rsidP="00E606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2</w:t>
            </w:r>
            <w:r w:rsidR="00B86BA8" w:rsidRPr="0081583C">
              <w:rPr>
                <w:rFonts w:ascii="Times New Roman" w:eastAsia="Arial" w:hAnsi="Times New Roman" w:cs="Times New Roman"/>
                <w:color w:val="000000"/>
                <w:lang w:val="lv-LV"/>
              </w:rPr>
              <w:t>.</w:t>
            </w:r>
            <w:r w:rsidRPr="0081583C">
              <w:rPr>
                <w:rFonts w:ascii="Times New Roman" w:eastAsia="Arial" w:hAnsi="Times New Roman" w:cs="Times New Roman"/>
                <w:color w:val="000000"/>
                <w:lang w:val="lv-LV"/>
              </w:rPr>
              <w:t>6</w:t>
            </w:r>
            <w:r w:rsidR="00B86BA8" w:rsidRPr="0081583C">
              <w:rPr>
                <w:rFonts w:ascii="Times New Roman" w:eastAsia="Arial" w:hAnsi="Times New Roman" w:cs="Times New Roman"/>
                <w:color w:val="000000"/>
                <w:lang w:val="lv-LV"/>
              </w:rPr>
              <w:t>.</w:t>
            </w:r>
          </w:p>
        </w:tc>
        <w:tc>
          <w:tcPr>
            <w:tcW w:w="2543" w:type="dxa"/>
            <w:gridSpan w:val="2"/>
          </w:tcPr>
          <w:p w14:paraId="7760FD85" w14:textId="21E108C4" w:rsidR="00B86BA8" w:rsidRPr="0081583C" w:rsidRDefault="00B86BA8" w:rsidP="00E606E3">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Izlādes ātrums:</w:t>
            </w:r>
          </w:p>
        </w:tc>
        <w:tc>
          <w:tcPr>
            <w:tcW w:w="2693" w:type="dxa"/>
            <w:gridSpan w:val="2"/>
          </w:tcPr>
          <w:p w14:paraId="5EEAC768" w14:textId="296E23F8" w:rsidR="00B86BA8" w:rsidRPr="0081583C" w:rsidRDefault="00291B75" w:rsidP="00E606E3">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6C vai augstāks</w:t>
            </w:r>
          </w:p>
        </w:tc>
        <w:tc>
          <w:tcPr>
            <w:tcW w:w="3658" w:type="dxa"/>
          </w:tcPr>
          <w:p w14:paraId="6FF0D6CA" w14:textId="77777777" w:rsidR="00B86BA8" w:rsidRPr="00B86BA8" w:rsidRDefault="00B86BA8" w:rsidP="00E606E3">
            <w:pPr>
              <w:spacing w:before="60" w:after="60" w:line="276" w:lineRule="auto"/>
              <w:rPr>
                <w:rFonts w:ascii="Times New Roman" w:eastAsia="Arial" w:hAnsi="Times New Roman" w:cs="Times New Roman"/>
                <w:color w:val="000000"/>
                <w:lang w:val="lv-LV"/>
              </w:rPr>
            </w:pPr>
          </w:p>
        </w:tc>
      </w:tr>
      <w:tr w:rsidR="00B86BA8" w:rsidRPr="00B86BA8" w14:paraId="2E4D5A97" w14:textId="77777777" w:rsidTr="006F380C">
        <w:tc>
          <w:tcPr>
            <w:tcW w:w="571" w:type="dxa"/>
          </w:tcPr>
          <w:p w14:paraId="42AAFDC1" w14:textId="3E230C6B" w:rsidR="00B86BA8" w:rsidRPr="00B86BA8" w:rsidRDefault="009D34E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r w:rsidR="00B86BA8"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7</w:t>
            </w:r>
            <w:r w:rsidR="00B86BA8" w:rsidRPr="00B86BA8">
              <w:rPr>
                <w:rFonts w:ascii="Times New Roman" w:eastAsia="Arial" w:hAnsi="Times New Roman" w:cs="Times New Roman"/>
                <w:color w:val="000000"/>
                <w:lang w:val="lv-LV"/>
              </w:rPr>
              <w:t>.</w:t>
            </w:r>
          </w:p>
        </w:tc>
        <w:tc>
          <w:tcPr>
            <w:tcW w:w="2543" w:type="dxa"/>
            <w:gridSpan w:val="2"/>
          </w:tcPr>
          <w:p w14:paraId="34D5A4B0" w14:textId="77777777" w:rsidR="00B86BA8" w:rsidRPr="00B86BA8" w:rsidRDefault="00B86BA8" w:rsidP="00E606E3">
            <w:pPr>
              <w:spacing w:before="60" w:after="60" w:line="276" w:lineRule="auto"/>
              <w:rPr>
                <w:rFonts w:ascii="Times New Roman" w:eastAsia="Times New Roman"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031BCA09" w14:textId="1D282A6E" w:rsidR="00B86BA8" w:rsidRPr="00B86BA8" w:rsidRDefault="00B86BA8" w:rsidP="00E606E3">
            <w:pPr>
              <w:spacing w:before="60" w:after="60" w:line="276" w:lineRule="auto"/>
              <w:rPr>
                <w:rFonts w:ascii="Times New Roman" w:eastAsia="Times New Roman" w:hAnsi="Times New Roman" w:cs="Times New Roman"/>
                <w:color w:val="000000"/>
                <w:lang w:val="lv-LV"/>
              </w:rPr>
            </w:pPr>
            <w:r w:rsidRPr="00B92451">
              <w:rPr>
                <w:rFonts w:ascii="Times New Roman" w:eastAsia="Times New Roman" w:hAnsi="Times New Roman" w:cs="Times New Roman"/>
                <w:color w:val="000000"/>
              </w:rPr>
              <w:t>20 vienības</w:t>
            </w:r>
          </w:p>
        </w:tc>
        <w:tc>
          <w:tcPr>
            <w:tcW w:w="3658" w:type="dxa"/>
          </w:tcPr>
          <w:p w14:paraId="5C22636E" w14:textId="77777777" w:rsidR="00B86BA8" w:rsidRPr="00B86BA8" w:rsidRDefault="00B86BA8" w:rsidP="00E606E3">
            <w:pPr>
              <w:spacing w:before="60" w:after="60" w:line="276" w:lineRule="auto"/>
              <w:rPr>
                <w:rFonts w:ascii="Times New Roman" w:eastAsia="Arial" w:hAnsi="Times New Roman" w:cs="Times New Roman"/>
                <w:color w:val="000000"/>
                <w:lang w:val="lv-LV"/>
              </w:rPr>
            </w:pPr>
          </w:p>
        </w:tc>
      </w:tr>
      <w:tr w:rsidR="009D34EA" w:rsidRPr="00B86BA8" w14:paraId="23F6FB8A" w14:textId="77777777" w:rsidTr="006F380C">
        <w:tc>
          <w:tcPr>
            <w:tcW w:w="571" w:type="dxa"/>
          </w:tcPr>
          <w:p w14:paraId="65C21DE3" w14:textId="5D51C562" w:rsidR="009D34EA" w:rsidRPr="00B86BA8" w:rsidRDefault="009D34E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lastRenderedPageBreak/>
              <w:t>3</w:t>
            </w:r>
          </w:p>
        </w:tc>
        <w:tc>
          <w:tcPr>
            <w:tcW w:w="5236" w:type="dxa"/>
            <w:gridSpan w:val="4"/>
          </w:tcPr>
          <w:p w14:paraId="6301826D" w14:textId="5EAE23EF" w:rsidR="009D34EA" w:rsidRPr="00B86BA8" w:rsidRDefault="009D34EA" w:rsidP="00E606E3">
            <w:pPr>
              <w:rPr>
                <w:rFonts w:ascii="Times New Roman" w:eastAsia="Times New Roman" w:hAnsi="Times New Roman" w:cs="Times New Roman"/>
                <w:b/>
                <w:color w:val="000000"/>
              </w:rPr>
            </w:pPr>
            <w:r w:rsidRPr="00FA58F5">
              <w:rPr>
                <w:rFonts w:ascii="Times New Roman" w:eastAsia="Times New Roman" w:hAnsi="Times New Roman" w:cs="Times New Roman"/>
                <w:b/>
                <w:color w:val="000000"/>
              </w:rPr>
              <w:t>L</w:t>
            </w:r>
            <w:r>
              <w:rPr>
                <w:rFonts w:ascii="Times New Roman" w:eastAsia="Times New Roman" w:hAnsi="Times New Roman" w:cs="Times New Roman"/>
                <w:b/>
                <w:color w:val="000000"/>
              </w:rPr>
              <w:t>i</w:t>
            </w:r>
            <w:r w:rsidRPr="00FA58F5">
              <w:rPr>
                <w:rFonts w:ascii="Times New Roman" w:eastAsia="Times New Roman" w:hAnsi="Times New Roman" w:cs="Times New Roman"/>
                <w:b/>
                <w:color w:val="000000"/>
              </w:rPr>
              <w:t>tija jonu (Li-ion) akumulator</w:t>
            </w:r>
            <w:r>
              <w:rPr>
                <w:rFonts w:ascii="Times New Roman" w:eastAsia="Times New Roman" w:hAnsi="Times New Roman" w:cs="Times New Roman"/>
                <w:b/>
                <w:color w:val="000000"/>
              </w:rPr>
              <w:t xml:space="preserve">s </w:t>
            </w:r>
            <w:r w:rsidRPr="009D34EA">
              <w:rPr>
                <w:rFonts w:ascii="Times New Roman" w:eastAsia="Times New Roman" w:hAnsi="Times New Roman" w:cs="Times New Roman"/>
                <w:b/>
                <w:color w:val="000000"/>
              </w:rPr>
              <w:t>6S3P (13500mAh+, 90A+)</w:t>
            </w:r>
            <w:r>
              <w:rPr>
                <w:rFonts w:ascii="Times New Roman" w:eastAsia="Times New Roman" w:hAnsi="Times New Roman" w:cs="Times New Roman"/>
                <w:b/>
                <w:color w:val="000000"/>
              </w:rPr>
              <w:t xml:space="preserve"> (pozīcija 040)</w:t>
            </w:r>
          </w:p>
        </w:tc>
        <w:tc>
          <w:tcPr>
            <w:tcW w:w="3658" w:type="dxa"/>
          </w:tcPr>
          <w:p w14:paraId="4BF57E31" w14:textId="77777777" w:rsidR="009D34EA" w:rsidRPr="00B86BA8" w:rsidRDefault="009D34EA"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9D34EA" w:rsidRPr="00B86BA8" w14:paraId="31193F0B" w14:textId="77777777" w:rsidTr="006F380C">
        <w:tc>
          <w:tcPr>
            <w:tcW w:w="571" w:type="dxa"/>
          </w:tcPr>
          <w:p w14:paraId="551C9986" w14:textId="5AE4ADDE" w:rsidR="009D34EA" w:rsidRPr="00B86BA8" w:rsidRDefault="00645170" w:rsidP="009D3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3</w:t>
            </w:r>
            <w:r w:rsidR="009D34EA" w:rsidRPr="00B86BA8">
              <w:rPr>
                <w:rFonts w:ascii="Times New Roman" w:eastAsia="Arial" w:hAnsi="Times New Roman" w:cs="Times New Roman"/>
                <w:color w:val="000000"/>
                <w:lang w:val="lv-LV"/>
              </w:rPr>
              <w:t>.1.</w:t>
            </w:r>
          </w:p>
        </w:tc>
        <w:tc>
          <w:tcPr>
            <w:tcW w:w="2543" w:type="dxa"/>
            <w:gridSpan w:val="2"/>
          </w:tcPr>
          <w:p w14:paraId="453A92F4" w14:textId="31EF2554" w:rsidR="009D34EA" w:rsidRPr="00B86BA8" w:rsidRDefault="009D34EA" w:rsidP="009D34EA">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 xml:space="preserve">Akumulatora tips:   </w:t>
            </w:r>
          </w:p>
        </w:tc>
        <w:tc>
          <w:tcPr>
            <w:tcW w:w="2693" w:type="dxa"/>
            <w:gridSpan w:val="2"/>
          </w:tcPr>
          <w:p w14:paraId="73247C58" w14:textId="13DA221A" w:rsidR="009D34EA" w:rsidRPr="00B86BA8" w:rsidRDefault="009D34EA" w:rsidP="009D34EA">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L</w:t>
            </w:r>
            <w:r>
              <w:rPr>
                <w:rFonts w:ascii="Times New Roman" w:eastAsia="Times New Roman" w:hAnsi="Times New Roman" w:cs="Times New Roman"/>
                <w:color w:val="000000"/>
                <w:lang w:val="lv-LV"/>
              </w:rPr>
              <w:t>i</w:t>
            </w:r>
            <w:r w:rsidRPr="00B86BA8">
              <w:rPr>
                <w:rFonts w:ascii="Times New Roman" w:eastAsia="Times New Roman" w:hAnsi="Times New Roman" w:cs="Times New Roman"/>
                <w:color w:val="000000"/>
                <w:lang w:val="lv-LV"/>
              </w:rPr>
              <w:t>tija jonu</w:t>
            </w:r>
          </w:p>
        </w:tc>
        <w:tc>
          <w:tcPr>
            <w:tcW w:w="3658" w:type="dxa"/>
          </w:tcPr>
          <w:p w14:paraId="59C336C6" w14:textId="77777777" w:rsidR="009D34EA" w:rsidRPr="00B86BA8" w:rsidRDefault="009D34EA" w:rsidP="009D34EA">
            <w:pPr>
              <w:spacing w:before="60" w:after="60" w:line="276" w:lineRule="auto"/>
              <w:rPr>
                <w:rFonts w:ascii="Times New Roman" w:eastAsia="Arial" w:hAnsi="Times New Roman" w:cs="Times New Roman"/>
                <w:color w:val="000000"/>
                <w:lang w:val="lv-LV"/>
              </w:rPr>
            </w:pPr>
          </w:p>
        </w:tc>
      </w:tr>
      <w:tr w:rsidR="009D34EA" w:rsidRPr="00B86BA8" w14:paraId="0E33E055" w14:textId="77777777" w:rsidTr="006F380C">
        <w:tc>
          <w:tcPr>
            <w:tcW w:w="571" w:type="dxa"/>
          </w:tcPr>
          <w:p w14:paraId="30945F2A" w14:textId="1A73673C" w:rsidR="009D34EA" w:rsidRPr="00B86BA8" w:rsidRDefault="00645170" w:rsidP="009D3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3</w:t>
            </w:r>
            <w:r w:rsidR="009D34EA" w:rsidRPr="00B86BA8">
              <w:rPr>
                <w:rFonts w:ascii="Times New Roman" w:eastAsia="Arial" w:hAnsi="Times New Roman" w:cs="Times New Roman"/>
                <w:color w:val="000000"/>
                <w:lang w:val="lv-LV"/>
              </w:rPr>
              <w:t>.2.</w:t>
            </w:r>
          </w:p>
        </w:tc>
        <w:tc>
          <w:tcPr>
            <w:tcW w:w="2543" w:type="dxa"/>
            <w:gridSpan w:val="2"/>
          </w:tcPr>
          <w:p w14:paraId="4713A3C0" w14:textId="3D4AAB3E" w:rsidR="009D34EA" w:rsidRPr="00B86BA8" w:rsidRDefault="009D34EA" w:rsidP="009D34EA">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lang w:val="lv-LV"/>
              </w:rPr>
              <w:t>Konfigurācija</w:t>
            </w:r>
            <w:r>
              <w:rPr>
                <w:rFonts w:ascii="Times New Roman" w:eastAsia="Times New Roman" w:hAnsi="Times New Roman" w:cs="Times New Roman"/>
                <w:lang w:val="lv-LV"/>
              </w:rPr>
              <w:t>:</w:t>
            </w:r>
          </w:p>
        </w:tc>
        <w:tc>
          <w:tcPr>
            <w:tcW w:w="2693" w:type="dxa"/>
            <w:gridSpan w:val="2"/>
          </w:tcPr>
          <w:p w14:paraId="577DE041" w14:textId="7260526C" w:rsidR="009D34EA" w:rsidRPr="00B86BA8" w:rsidRDefault="006F380C" w:rsidP="009D34EA">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lang w:val="lv-LV"/>
              </w:rPr>
              <w:t>6S3P</w:t>
            </w:r>
          </w:p>
        </w:tc>
        <w:tc>
          <w:tcPr>
            <w:tcW w:w="3658" w:type="dxa"/>
          </w:tcPr>
          <w:p w14:paraId="1310FFD9" w14:textId="77777777" w:rsidR="009D34EA" w:rsidRPr="00B86BA8" w:rsidRDefault="009D34EA" w:rsidP="009D34EA">
            <w:pPr>
              <w:spacing w:before="60" w:after="60" w:line="276" w:lineRule="auto"/>
              <w:rPr>
                <w:rFonts w:ascii="Times New Roman" w:eastAsia="Arial" w:hAnsi="Times New Roman" w:cs="Times New Roman"/>
                <w:color w:val="000000"/>
                <w:lang w:val="lv-LV"/>
              </w:rPr>
            </w:pPr>
          </w:p>
        </w:tc>
      </w:tr>
      <w:tr w:rsidR="009D34EA" w:rsidRPr="00B86BA8" w14:paraId="29E18406" w14:textId="77777777" w:rsidTr="006F380C">
        <w:tc>
          <w:tcPr>
            <w:tcW w:w="571" w:type="dxa"/>
          </w:tcPr>
          <w:p w14:paraId="7731CEB4" w14:textId="7EF04C8A" w:rsidR="009D34EA" w:rsidRPr="0081583C" w:rsidRDefault="00645170" w:rsidP="009D34EA">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rPr>
              <w:t>3</w:t>
            </w:r>
            <w:r w:rsidR="009D34EA" w:rsidRPr="0081583C">
              <w:rPr>
                <w:rFonts w:ascii="Times New Roman" w:eastAsia="Arial" w:hAnsi="Times New Roman" w:cs="Times New Roman"/>
                <w:color w:val="000000"/>
              </w:rPr>
              <w:t>.3.</w:t>
            </w:r>
          </w:p>
        </w:tc>
        <w:tc>
          <w:tcPr>
            <w:tcW w:w="2543" w:type="dxa"/>
            <w:gridSpan w:val="2"/>
          </w:tcPr>
          <w:p w14:paraId="4CD3C793" w14:textId="3C9ECA53" w:rsidR="009D34EA" w:rsidRPr="0081583C" w:rsidRDefault="009D34EA" w:rsidP="009D34EA">
            <w:pPr>
              <w:spacing w:before="60" w:after="60" w:line="276" w:lineRule="auto"/>
              <w:rPr>
                <w:rFonts w:ascii="Times New Roman" w:eastAsia="Arial" w:hAnsi="Times New Roman" w:cs="Times New Roman"/>
                <w:color w:val="000000"/>
                <w:lang w:val="lv-LV"/>
              </w:rPr>
            </w:pPr>
            <w:r w:rsidRPr="0081583C">
              <w:rPr>
                <w:rFonts w:ascii="Times New Roman" w:eastAsia="Times New Roman" w:hAnsi="Times New Roman" w:cs="Times New Roman"/>
                <w:color w:val="000000"/>
              </w:rPr>
              <w:t>Šūnu tips:</w:t>
            </w:r>
          </w:p>
        </w:tc>
        <w:tc>
          <w:tcPr>
            <w:tcW w:w="2693" w:type="dxa"/>
            <w:gridSpan w:val="2"/>
          </w:tcPr>
          <w:p w14:paraId="739C39BA" w14:textId="7279A237" w:rsidR="009D34EA" w:rsidRPr="0081583C" w:rsidRDefault="00291B75" w:rsidP="009D34EA">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21700</w:t>
            </w:r>
          </w:p>
        </w:tc>
        <w:tc>
          <w:tcPr>
            <w:tcW w:w="3658" w:type="dxa"/>
          </w:tcPr>
          <w:p w14:paraId="4B5F80EB" w14:textId="77777777" w:rsidR="009D34EA" w:rsidRPr="00B86BA8" w:rsidRDefault="009D34EA" w:rsidP="009D34EA">
            <w:pPr>
              <w:spacing w:before="60" w:after="60" w:line="276" w:lineRule="auto"/>
              <w:rPr>
                <w:rFonts w:ascii="Times New Roman" w:eastAsia="Arial" w:hAnsi="Times New Roman" w:cs="Times New Roman"/>
                <w:color w:val="000000"/>
                <w:lang w:val="lv-LV"/>
              </w:rPr>
            </w:pPr>
          </w:p>
        </w:tc>
      </w:tr>
      <w:tr w:rsidR="009D34EA" w:rsidRPr="00B86BA8" w14:paraId="6C390C76" w14:textId="77777777" w:rsidTr="006F380C">
        <w:tc>
          <w:tcPr>
            <w:tcW w:w="571" w:type="dxa"/>
          </w:tcPr>
          <w:p w14:paraId="4B92AD0D" w14:textId="3EC3420A" w:rsidR="009D34EA" w:rsidRPr="0081583C" w:rsidRDefault="00645170" w:rsidP="009D34EA">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3</w:t>
            </w:r>
            <w:r w:rsidR="009D34EA" w:rsidRPr="0081583C">
              <w:rPr>
                <w:rFonts w:ascii="Times New Roman" w:eastAsia="Arial" w:hAnsi="Times New Roman" w:cs="Times New Roman"/>
                <w:color w:val="000000"/>
                <w:lang w:val="lv-LV"/>
              </w:rPr>
              <w:t>.4.</w:t>
            </w:r>
          </w:p>
        </w:tc>
        <w:tc>
          <w:tcPr>
            <w:tcW w:w="2543" w:type="dxa"/>
            <w:gridSpan w:val="2"/>
          </w:tcPr>
          <w:p w14:paraId="5505A184" w14:textId="471E4B35" w:rsidR="009D34EA" w:rsidRPr="0081583C" w:rsidRDefault="009D34EA" w:rsidP="009D34EA">
            <w:pPr>
              <w:spacing w:before="60" w:after="60" w:line="276" w:lineRule="auto"/>
              <w:rPr>
                <w:rFonts w:ascii="Times New Roman" w:eastAsia="Arial" w:hAnsi="Times New Roman" w:cs="Times New Roman"/>
                <w:color w:val="000000"/>
                <w:lang w:val="lv-LV"/>
              </w:rPr>
            </w:pPr>
            <w:r w:rsidRPr="0081583C">
              <w:rPr>
                <w:rFonts w:ascii="Times New Roman" w:eastAsia="Times New Roman" w:hAnsi="Times New Roman" w:cs="Times New Roman"/>
                <w:color w:val="000000"/>
                <w:lang w:val="lv-LV"/>
              </w:rPr>
              <w:t>Kapacitāte:</w:t>
            </w:r>
          </w:p>
        </w:tc>
        <w:tc>
          <w:tcPr>
            <w:tcW w:w="2693" w:type="dxa"/>
            <w:gridSpan w:val="2"/>
          </w:tcPr>
          <w:p w14:paraId="54121DF8" w14:textId="7293F23F" w:rsidR="009D34EA" w:rsidRPr="0081583C" w:rsidRDefault="006F380C" w:rsidP="009D34EA">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13500mAh vai lielāka</w:t>
            </w:r>
          </w:p>
        </w:tc>
        <w:tc>
          <w:tcPr>
            <w:tcW w:w="3658" w:type="dxa"/>
          </w:tcPr>
          <w:p w14:paraId="561484D7" w14:textId="77777777" w:rsidR="009D34EA" w:rsidRPr="00B86BA8" w:rsidRDefault="009D34EA" w:rsidP="009D34EA">
            <w:pPr>
              <w:spacing w:before="60" w:after="60" w:line="276" w:lineRule="auto"/>
              <w:rPr>
                <w:rFonts w:ascii="Times New Roman" w:eastAsia="Arial" w:hAnsi="Times New Roman" w:cs="Times New Roman"/>
                <w:color w:val="000000"/>
                <w:lang w:val="lv-LV"/>
              </w:rPr>
            </w:pPr>
          </w:p>
        </w:tc>
      </w:tr>
      <w:tr w:rsidR="009D34EA" w:rsidRPr="00B86BA8" w14:paraId="090D3B1C" w14:textId="77777777" w:rsidTr="006F380C">
        <w:tc>
          <w:tcPr>
            <w:tcW w:w="571" w:type="dxa"/>
          </w:tcPr>
          <w:p w14:paraId="639FFB55" w14:textId="3C3E0A05" w:rsidR="009D34EA" w:rsidRPr="0081583C" w:rsidRDefault="00645170" w:rsidP="009D34EA">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3</w:t>
            </w:r>
            <w:r w:rsidR="009D34EA" w:rsidRPr="0081583C">
              <w:rPr>
                <w:rFonts w:ascii="Times New Roman" w:eastAsia="Arial" w:hAnsi="Times New Roman" w:cs="Times New Roman"/>
                <w:color w:val="000000"/>
                <w:lang w:val="lv-LV"/>
              </w:rPr>
              <w:t>.5.</w:t>
            </w:r>
          </w:p>
        </w:tc>
        <w:tc>
          <w:tcPr>
            <w:tcW w:w="2543" w:type="dxa"/>
            <w:gridSpan w:val="2"/>
          </w:tcPr>
          <w:p w14:paraId="0B79DE73" w14:textId="63176362" w:rsidR="009D34EA" w:rsidRPr="0081583C" w:rsidRDefault="009D34EA" w:rsidP="009D34EA">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Maksimālā strāva</w:t>
            </w:r>
          </w:p>
        </w:tc>
        <w:tc>
          <w:tcPr>
            <w:tcW w:w="2693" w:type="dxa"/>
            <w:gridSpan w:val="2"/>
          </w:tcPr>
          <w:p w14:paraId="5D578AD6" w14:textId="57F9934C" w:rsidR="009D34EA" w:rsidRPr="0081583C" w:rsidRDefault="006F380C" w:rsidP="009D34EA">
            <w:pPr>
              <w:spacing w:before="60" w:after="60" w:line="276" w:lineRule="auto"/>
              <w:rPr>
                <w:rFonts w:ascii="Times New Roman" w:eastAsia="Times New Roman" w:hAnsi="Times New Roman" w:cs="Times New Roman"/>
                <w:color w:val="000000"/>
                <w:lang w:val="lv-LV"/>
              </w:rPr>
            </w:pPr>
            <w:r w:rsidRPr="0081583C">
              <w:rPr>
                <w:rFonts w:ascii="Times New Roman" w:eastAsia="Arial" w:hAnsi="Times New Roman" w:cs="Times New Roman"/>
                <w:color w:val="000000"/>
                <w:lang w:val="lv-LV"/>
              </w:rPr>
              <w:t>90A vai lielāka</w:t>
            </w:r>
          </w:p>
        </w:tc>
        <w:tc>
          <w:tcPr>
            <w:tcW w:w="3658" w:type="dxa"/>
          </w:tcPr>
          <w:p w14:paraId="02762244" w14:textId="77777777" w:rsidR="009D34EA" w:rsidRPr="00B86BA8" w:rsidRDefault="009D34EA" w:rsidP="009D34EA">
            <w:pPr>
              <w:spacing w:before="60" w:after="60" w:line="276" w:lineRule="auto"/>
              <w:rPr>
                <w:rFonts w:ascii="Times New Roman" w:eastAsia="Arial" w:hAnsi="Times New Roman" w:cs="Times New Roman"/>
                <w:color w:val="000000"/>
                <w:lang w:val="lv-LV"/>
              </w:rPr>
            </w:pPr>
          </w:p>
        </w:tc>
      </w:tr>
      <w:tr w:rsidR="009D34EA" w:rsidRPr="00B86BA8" w14:paraId="4BEBD2F1" w14:textId="77777777" w:rsidTr="006F380C">
        <w:tc>
          <w:tcPr>
            <w:tcW w:w="571" w:type="dxa"/>
          </w:tcPr>
          <w:p w14:paraId="5BA161B0" w14:textId="02941CD7" w:rsidR="009D34EA" w:rsidRPr="0081583C" w:rsidRDefault="00645170" w:rsidP="009D34EA">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3</w:t>
            </w:r>
            <w:r w:rsidR="009D34EA" w:rsidRPr="0081583C">
              <w:rPr>
                <w:rFonts w:ascii="Times New Roman" w:eastAsia="Arial" w:hAnsi="Times New Roman" w:cs="Times New Roman"/>
                <w:color w:val="000000"/>
                <w:lang w:val="lv-LV"/>
              </w:rPr>
              <w:t>.6.</w:t>
            </w:r>
          </w:p>
        </w:tc>
        <w:tc>
          <w:tcPr>
            <w:tcW w:w="2543" w:type="dxa"/>
            <w:gridSpan w:val="2"/>
          </w:tcPr>
          <w:p w14:paraId="592D7677" w14:textId="36328F06" w:rsidR="009D34EA" w:rsidRPr="0081583C" w:rsidRDefault="009D34EA" w:rsidP="009D34EA">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Izlādes ātrums:</w:t>
            </w:r>
          </w:p>
        </w:tc>
        <w:tc>
          <w:tcPr>
            <w:tcW w:w="2693" w:type="dxa"/>
            <w:gridSpan w:val="2"/>
          </w:tcPr>
          <w:p w14:paraId="4026A678" w14:textId="22BE37AB" w:rsidR="009D34EA" w:rsidRPr="0081583C" w:rsidRDefault="00291B75" w:rsidP="009D34EA">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6C vai augstāks</w:t>
            </w:r>
          </w:p>
        </w:tc>
        <w:tc>
          <w:tcPr>
            <w:tcW w:w="3658" w:type="dxa"/>
          </w:tcPr>
          <w:p w14:paraId="25CD315F" w14:textId="77777777" w:rsidR="009D34EA" w:rsidRPr="00B86BA8" w:rsidRDefault="009D34EA" w:rsidP="009D34EA">
            <w:pPr>
              <w:spacing w:before="60" w:after="60" w:line="276" w:lineRule="auto"/>
              <w:rPr>
                <w:rFonts w:ascii="Times New Roman" w:eastAsia="Arial" w:hAnsi="Times New Roman" w:cs="Times New Roman"/>
                <w:color w:val="000000"/>
                <w:lang w:val="lv-LV"/>
              </w:rPr>
            </w:pPr>
          </w:p>
        </w:tc>
      </w:tr>
      <w:tr w:rsidR="009D34EA" w:rsidRPr="00B86BA8" w14:paraId="18900C69" w14:textId="77777777" w:rsidTr="006F380C">
        <w:tc>
          <w:tcPr>
            <w:tcW w:w="571" w:type="dxa"/>
          </w:tcPr>
          <w:p w14:paraId="7FC5CE40" w14:textId="65BFFE28" w:rsidR="009D34EA" w:rsidRPr="00B86BA8" w:rsidRDefault="00645170" w:rsidP="009D34EA">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lang w:val="lv-LV"/>
              </w:rPr>
              <w:t>3</w:t>
            </w:r>
            <w:r w:rsidR="009D34EA" w:rsidRPr="00B86BA8">
              <w:rPr>
                <w:rFonts w:ascii="Times New Roman" w:eastAsia="Arial" w:hAnsi="Times New Roman" w:cs="Times New Roman"/>
                <w:color w:val="000000"/>
                <w:lang w:val="lv-LV"/>
              </w:rPr>
              <w:t>.</w:t>
            </w:r>
            <w:r w:rsidR="009D34EA">
              <w:rPr>
                <w:rFonts w:ascii="Times New Roman" w:eastAsia="Arial" w:hAnsi="Times New Roman" w:cs="Times New Roman"/>
                <w:color w:val="000000"/>
                <w:lang w:val="lv-LV"/>
              </w:rPr>
              <w:t>7</w:t>
            </w:r>
            <w:r w:rsidR="009D34EA" w:rsidRPr="00B86BA8">
              <w:rPr>
                <w:rFonts w:ascii="Times New Roman" w:eastAsia="Arial" w:hAnsi="Times New Roman" w:cs="Times New Roman"/>
                <w:color w:val="000000"/>
                <w:lang w:val="lv-LV"/>
              </w:rPr>
              <w:t>.</w:t>
            </w:r>
          </w:p>
        </w:tc>
        <w:tc>
          <w:tcPr>
            <w:tcW w:w="2543" w:type="dxa"/>
            <w:gridSpan w:val="2"/>
          </w:tcPr>
          <w:p w14:paraId="62866ECD" w14:textId="655386FC" w:rsidR="009D34EA" w:rsidRPr="00B86BA8" w:rsidRDefault="009D34EA" w:rsidP="009D34EA">
            <w:pPr>
              <w:spacing w:before="60" w:after="60" w:line="276" w:lineRule="auto"/>
              <w:rPr>
                <w:rFonts w:ascii="Times New Roman" w:eastAsia="Times New Roman"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5A558A8F" w14:textId="506E5EA4" w:rsidR="009D34EA" w:rsidRPr="00B92451" w:rsidRDefault="009D34EA" w:rsidP="009D34EA">
            <w:pPr>
              <w:spacing w:before="60" w:after="60" w:line="276" w:lineRule="auto"/>
              <w:rPr>
                <w:rFonts w:ascii="Times New Roman" w:eastAsia="Times New Roman" w:hAnsi="Times New Roman" w:cs="Times New Roman"/>
                <w:color w:val="000000"/>
              </w:rPr>
            </w:pPr>
            <w:r w:rsidRPr="00B92451">
              <w:rPr>
                <w:rFonts w:ascii="Times New Roman" w:eastAsia="Times New Roman" w:hAnsi="Times New Roman" w:cs="Times New Roman"/>
                <w:color w:val="000000"/>
              </w:rPr>
              <w:t>20 vienības</w:t>
            </w:r>
          </w:p>
        </w:tc>
        <w:tc>
          <w:tcPr>
            <w:tcW w:w="3658" w:type="dxa"/>
          </w:tcPr>
          <w:p w14:paraId="1EB172DB" w14:textId="77777777" w:rsidR="009D34EA" w:rsidRPr="00B86BA8" w:rsidRDefault="009D34EA" w:rsidP="009D34EA">
            <w:pPr>
              <w:spacing w:before="60" w:after="60" w:line="276" w:lineRule="auto"/>
              <w:rPr>
                <w:rFonts w:ascii="Times New Roman" w:eastAsia="Arial" w:hAnsi="Times New Roman" w:cs="Times New Roman"/>
                <w:color w:val="000000"/>
              </w:rPr>
            </w:pPr>
          </w:p>
        </w:tc>
      </w:tr>
      <w:tr w:rsidR="006F380C" w:rsidRPr="00B86BA8" w14:paraId="7359BE72" w14:textId="77777777" w:rsidTr="006F380C">
        <w:tc>
          <w:tcPr>
            <w:tcW w:w="571" w:type="dxa"/>
          </w:tcPr>
          <w:p w14:paraId="231BAEAA" w14:textId="41ABC111" w:rsidR="006F380C" w:rsidRPr="00B86BA8"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p>
        </w:tc>
        <w:tc>
          <w:tcPr>
            <w:tcW w:w="5236" w:type="dxa"/>
            <w:gridSpan w:val="4"/>
          </w:tcPr>
          <w:p w14:paraId="78086BEC" w14:textId="47B44E46" w:rsidR="006F380C" w:rsidRPr="00B86BA8" w:rsidRDefault="006F380C" w:rsidP="00E606E3">
            <w:pPr>
              <w:rPr>
                <w:rFonts w:ascii="Times New Roman" w:eastAsia="Times New Roman" w:hAnsi="Times New Roman" w:cs="Times New Roman"/>
                <w:b/>
                <w:color w:val="000000"/>
              </w:rPr>
            </w:pPr>
            <w:r w:rsidRPr="00FA58F5">
              <w:rPr>
                <w:rFonts w:ascii="Times New Roman" w:eastAsia="Times New Roman" w:hAnsi="Times New Roman" w:cs="Times New Roman"/>
                <w:b/>
                <w:color w:val="000000"/>
              </w:rPr>
              <w:t>L</w:t>
            </w:r>
            <w:r>
              <w:rPr>
                <w:rFonts w:ascii="Times New Roman" w:eastAsia="Times New Roman" w:hAnsi="Times New Roman" w:cs="Times New Roman"/>
                <w:b/>
                <w:color w:val="000000"/>
              </w:rPr>
              <w:t>i</w:t>
            </w:r>
            <w:r w:rsidRPr="00FA58F5">
              <w:rPr>
                <w:rFonts w:ascii="Times New Roman" w:eastAsia="Times New Roman" w:hAnsi="Times New Roman" w:cs="Times New Roman"/>
                <w:b/>
                <w:color w:val="000000"/>
              </w:rPr>
              <w:t>tija jonu (Li-ion) akumulator</w:t>
            </w:r>
            <w:r>
              <w:rPr>
                <w:rFonts w:ascii="Times New Roman" w:eastAsia="Times New Roman" w:hAnsi="Times New Roman" w:cs="Times New Roman"/>
                <w:b/>
                <w:color w:val="000000"/>
              </w:rPr>
              <w:t xml:space="preserve">s </w:t>
            </w:r>
            <w:r w:rsidRPr="006F380C">
              <w:rPr>
                <w:rFonts w:ascii="Times New Roman" w:eastAsia="Times New Roman" w:hAnsi="Times New Roman" w:cs="Times New Roman"/>
                <w:b/>
                <w:color w:val="000000"/>
              </w:rPr>
              <w:t>6S4P (18000mAh+)</w:t>
            </w:r>
            <w:r>
              <w:rPr>
                <w:rFonts w:ascii="Times New Roman" w:eastAsia="Times New Roman" w:hAnsi="Times New Roman" w:cs="Times New Roman"/>
                <w:b/>
                <w:color w:val="000000"/>
              </w:rPr>
              <w:t xml:space="preserve"> (pozīcija 041)</w:t>
            </w:r>
          </w:p>
        </w:tc>
        <w:tc>
          <w:tcPr>
            <w:tcW w:w="3658" w:type="dxa"/>
          </w:tcPr>
          <w:p w14:paraId="76213777"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6F380C" w:rsidRPr="00B86BA8" w14:paraId="2113F4CC" w14:textId="77777777" w:rsidTr="006F380C">
        <w:tc>
          <w:tcPr>
            <w:tcW w:w="571" w:type="dxa"/>
          </w:tcPr>
          <w:p w14:paraId="54EC231C" w14:textId="1693D172" w:rsidR="006F380C" w:rsidRPr="00B86BA8"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.1.</w:t>
            </w:r>
          </w:p>
        </w:tc>
        <w:tc>
          <w:tcPr>
            <w:tcW w:w="2543" w:type="dxa"/>
            <w:gridSpan w:val="2"/>
          </w:tcPr>
          <w:p w14:paraId="020BC137"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 xml:space="preserve">Akumulatora tips:   </w:t>
            </w:r>
          </w:p>
        </w:tc>
        <w:tc>
          <w:tcPr>
            <w:tcW w:w="2693" w:type="dxa"/>
            <w:gridSpan w:val="2"/>
          </w:tcPr>
          <w:p w14:paraId="18001EDE"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L</w:t>
            </w:r>
            <w:r>
              <w:rPr>
                <w:rFonts w:ascii="Times New Roman" w:eastAsia="Times New Roman" w:hAnsi="Times New Roman" w:cs="Times New Roman"/>
                <w:color w:val="000000"/>
                <w:lang w:val="lv-LV"/>
              </w:rPr>
              <w:t>i</w:t>
            </w:r>
            <w:r w:rsidRPr="00B86BA8">
              <w:rPr>
                <w:rFonts w:ascii="Times New Roman" w:eastAsia="Times New Roman" w:hAnsi="Times New Roman" w:cs="Times New Roman"/>
                <w:color w:val="000000"/>
                <w:lang w:val="lv-LV"/>
              </w:rPr>
              <w:t>tija jonu</w:t>
            </w:r>
          </w:p>
        </w:tc>
        <w:tc>
          <w:tcPr>
            <w:tcW w:w="3658" w:type="dxa"/>
          </w:tcPr>
          <w:p w14:paraId="57ACF3DB"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56F2A270" w14:textId="77777777" w:rsidTr="006F380C">
        <w:tc>
          <w:tcPr>
            <w:tcW w:w="571" w:type="dxa"/>
          </w:tcPr>
          <w:p w14:paraId="15A30097" w14:textId="2BD034B5" w:rsidR="006F380C" w:rsidRPr="00B86BA8"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.2.</w:t>
            </w:r>
          </w:p>
        </w:tc>
        <w:tc>
          <w:tcPr>
            <w:tcW w:w="2543" w:type="dxa"/>
            <w:gridSpan w:val="2"/>
          </w:tcPr>
          <w:p w14:paraId="295A6976"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lang w:val="lv-LV"/>
              </w:rPr>
              <w:t>Konfigurācija</w:t>
            </w:r>
            <w:r>
              <w:rPr>
                <w:rFonts w:ascii="Times New Roman" w:eastAsia="Times New Roman" w:hAnsi="Times New Roman" w:cs="Times New Roman"/>
                <w:lang w:val="lv-LV"/>
              </w:rPr>
              <w:t>:</w:t>
            </w:r>
          </w:p>
        </w:tc>
        <w:tc>
          <w:tcPr>
            <w:tcW w:w="2693" w:type="dxa"/>
            <w:gridSpan w:val="2"/>
          </w:tcPr>
          <w:p w14:paraId="0C8CAE16" w14:textId="05E7FEA3" w:rsidR="006F380C" w:rsidRPr="00B86BA8"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lang w:val="lv-LV"/>
              </w:rPr>
              <w:t>6S</w:t>
            </w:r>
            <w:r>
              <w:rPr>
                <w:rFonts w:ascii="Times New Roman" w:eastAsia="Arial" w:hAnsi="Times New Roman" w:cs="Times New Roman"/>
                <w:color w:val="000000"/>
                <w:lang w:val="lv-LV"/>
              </w:rPr>
              <w:t>4</w:t>
            </w:r>
            <w:r w:rsidRPr="006F380C">
              <w:rPr>
                <w:rFonts w:ascii="Times New Roman" w:eastAsia="Arial" w:hAnsi="Times New Roman" w:cs="Times New Roman"/>
                <w:color w:val="000000"/>
                <w:lang w:val="lv-LV"/>
              </w:rPr>
              <w:t>P</w:t>
            </w:r>
          </w:p>
        </w:tc>
        <w:tc>
          <w:tcPr>
            <w:tcW w:w="3658" w:type="dxa"/>
          </w:tcPr>
          <w:p w14:paraId="0BFF29C8"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19E3A8DF" w14:textId="77777777" w:rsidTr="006F380C">
        <w:tc>
          <w:tcPr>
            <w:tcW w:w="571" w:type="dxa"/>
          </w:tcPr>
          <w:p w14:paraId="354E9926" w14:textId="4EAA36D7" w:rsidR="006F380C" w:rsidRPr="006F380C"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rPr>
              <w:t>4.3.</w:t>
            </w:r>
          </w:p>
        </w:tc>
        <w:tc>
          <w:tcPr>
            <w:tcW w:w="2543" w:type="dxa"/>
            <w:gridSpan w:val="2"/>
          </w:tcPr>
          <w:p w14:paraId="23562750" w14:textId="77777777" w:rsidR="006F380C" w:rsidRPr="006F380C"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Times New Roman" w:hAnsi="Times New Roman" w:cs="Times New Roman"/>
                <w:color w:val="000000"/>
              </w:rPr>
              <w:t>Šūnu tips:</w:t>
            </w:r>
          </w:p>
        </w:tc>
        <w:tc>
          <w:tcPr>
            <w:tcW w:w="2693" w:type="dxa"/>
            <w:gridSpan w:val="2"/>
          </w:tcPr>
          <w:p w14:paraId="3B2F001B" w14:textId="7449E5E3" w:rsidR="006F380C" w:rsidRPr="00B86BA8"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lang w:val="lv-LV"/>
              </w:rPr>
              <w:t>21700</w:t>
            </w:r>
          </w:p>
        </w:tc>
        <w:tc>
          <w:tcPr>
            <w:tcW w:w="3658" w:type="dxa"/>
          </w:tcPr>
          <w:p w14:paraId="1523CFB2"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1F696834" w14:textId="77777777" w:rsidTr="006F380C">
        <w:tc>
          <w:tcPr>
            <w:tcW w:w="571" w:type="dxa"/>
          </w:tcPr>
          <w:p w14:paraId="4DD2383F" w14:textId="64D78EB8" w:rsidR="006F380C" w:rsidRPr="00B86BA8"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w:t>
            </w:r>
          </w:p>
        </w:tc>
        <w:tc>
          <w:tcPr>
            <w:tcW w:w="2543" w:type="dxa"/>
            <w:gridSpan w:val="2"/>
          </w:tcPr>
          <w:p w14:paraId="14C49C6F"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Kapacitāte:</w:t>
            </w:r>
          </w:p>
        </w:tc>
        <w:tc>
          <w:tcPr>
            <w:tcW w:w="2693" w:type="dxa"/>
            <w:gridSpan w:val="2"/>
          </w:tcPr>
          <w:p w14:paraId="55B2161B" w14:textId="640759B4" w:rsidR="006F380C" w:rsidRPr="00B86BA8"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lang w:val="lv-LV"/>
              </w:rPr>
              <w:t>18000mAh vai lielāka</w:t>
            </w:r>
          </w:p>
        </w:tc>
        <w:tc>
          <w:tcPr>
            <w:tcW w:w="3658" w:type="dxa"/>
          </w:tcPr>
          <w:p w14:paraId="2C06E419"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0130A463" w14:textId="77777777" w:rsidTr="006F380C">
        <w:tc>
          <w:tcPr>
            <w:tcW w:w="571" w:type="dxa"/>
          </w:tcPr>
          <w:p w14:paraId="29CF538E" w14:textId="3EDE239F" w:rsidR="006F380C" w:rsidRPr="0081583C" w:rsidRDefault="006F380C" w:rsidP="00E606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4.5.</w:t>
            </w:r>
          </w:p>
        </w:tc>
        <w:tc>
          <w:tcPr>
            <w:tcW w:w="2543" w:type="dxa"/>
            <w:gridSpan w:val="2"/>
          </w:tcPr>
          <w:p w14:paraId="11C53F10" w14:textId="77777777" w:rsidR="006F380C" w:rsidRPr="0081583C" w:rsidRDefault="006F380C" w:rsidP="00E606E3">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Maksimālā strāva</w:t>
            </w:r>
          </w:p>
        </w:tc>
        <w:tc>
          <w:tcPr>
            <w:tcW w:w="2693" w:type="dxa"/>
            <w:gridSpan w:val="2"/>
          </w:tcPr>
          <w:p w14:paraId="5710FF6F" w14:textId="339A2F0F" w:rsidR="006F380C" w:rsidRPr="0081583C" w:rsidRDefault="006F380C" w:rsidP="00E606E3">
            <w:pPr>
              <w:spacing w:before="60" w:after="60" w:line="276" w:lineRule="auto"/>
              <w:rPr>
                <w:rFonts w:ascii="Times New Roman" w:eastAsia="Times New Roman" w:hAnsi="Times New Roman" w:cs="Times New Roman"/>
                <w:color w:val="000000"/>
                <w:lang w:val="lv-LV"/>
              </w:rPr>
            </w:pPr>
            <w:r w:rsidRPr="0081583C">
              <w:rPr>
                <w:rFonts w:ascii="Times New Roman" w:eastAsia="Arial" w:hAnsi="Times New Roman" w:cs="Times New Roman"/>
                <w:color w:val="000000"/>
                <w:lang w:val="lv-LV"/>
              </w:rPr>
              <w:t>120A vai lielāka</w:t>
            </w:r>
          </w:p>
        </w:tc>
        <w:tc>
          <w:tcPr>
            <w:tcW w:w="3658" w:type="dxa"/>
          </w:tcPr>
          <w:p w14:paraId="42242F20"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73D75D84" w14:textId="77777777" w:rsidTr="006F380C">
        <w:tc>
          <w:tcPr>
            <w:tcW w:w="571" w:type="dxa"/>
          </w:tcPr>
          <w:p w14:paraId="421F2190" w14:textId="62BB75BC" w:rsidR="006F380C" w:rsidRPr="0081583C" w:rsidRDefault="006F380C" w:rsidP="00E606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4.6.</w:t>
            </w:r>
          </w:p>
        </w:tc>
        <w:tc>
          <w:tcPr>
            <w:tcW w:w="2543" w:type="dxa"/>
            <w:gridSpan w:val="2"/>
          </w:tcPr>
          <w:p w14:paraId="3F57629C" w14:textId="77777777" w:rsidR="006F380C" w:rsidRPr="0081583C" w:rsidRDefault="006F380C" w:rsidP="00E606E3">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Izlādes ātrums:</w:t>
            </w:r>
          </w:p>
        </w:tc>
        <w:tc>
          <w:tcPr>
            <w:tcW w:w="2693" w:type="dxa"/>
            <w:gridSpan w:val="2"/>
          </w:tcPr>
          <w:p w14:paraId="166EE30D" w14:textId="67B38705" w:rsidR="006F380C" w:rsidRPr="0081583C" w:rsidRDefault="00291B75" w:rsidP="00E606E3">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6C vai augstāks</w:t>
            </w:r>
          </w:p>
        </w:tc>
        <w:tc>
          <w:tcPr>
            <w:tcW w:w="3658" w:type="dxa"/>
          </w:tcPr>
          <w:p w14:paraId="37091E2C"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0995B4A5" w14:textId="77777777" w:rsidTr="006F380C">
        <w:tc>
          <w:tcPr>
            <w:tcW w:w="571" w:type="dxa"/>
          </w:tcPr>
          <w:p w14:paraId="282B817F" w14:textId="49D3E8B1" w:rsidR="006F380C" w:rsidRPr="00B86BA8" w:rsidRDefault="006F380C"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7</w:t>
            </w:r>
            <w:r w:rsidRPr="00B86BA8">
              <w:rPr>
                <w:rFonts w:ascii="Times New Roman" w:eastAsia="Arial" w:hAnsi="Times New Roman" w:cs="Times New Roman"/>
                <w:color w:val="000000"/>
                <w:lang w:val="lv-LV"/>
              </w:rPr>
              <w:t>.</w:t>
            </w:r>
          </w:p>
        </w:tc>
        <w:tc>
          <w:tcPr>
            <w:tcW w:w="2543" w:type="dxa"/>
            <w:gridSpan w:val="2"/>
          </w:tcPr>
          <w:p w14:paraId="2813B862" w14:textId="77777777" w:rsidR="006F380C" w:rsidRPr="00B86BA8" w:rsidRDefault="006F380C" w:rsidP="00E606E3">
            <w:pPr>
              <w:spacing w:before="60" w:after="60" w:line="276" w:lineRule="auto"/>
              <w:rPr>
                <w:rFonts w:ascii="Times New Roman" w:eastAsia="Times New Roman"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179559E0" w14:textId="13BECA94" w:rsidR="006F380C" w:rsidRPr="00B92451" w:rsidRDefault="006F380C" w:rsidP="00E606E3">
            <w:pPr>
              <w:spacing w:before="60" w:after="60" w:line="276" w:lineRule="auto"/>
              <w:rPr>
                <w:rFonts w:ascii="Times New Roman" w:eastAsia="Times New Roman" w:hAnsi="Times New Roman" w:cs="Times New Roman"/>
                <w:color w:val="000000"/>
              </w:rPr>
            </w:pPr>
            <w:r w:rsidRPr="00B92451">
              <w:rPr>
                <w:rFonts w:ascii="Times New Roman" w:eastAsia="Times New Roman" w:hAnsi="Times New Roman" w:cs="Times New Roman"/>
                <w:color w:val="000000"/>
              </w:rPr>
              <w:t>2</w:t>
            </w:r>
            <w:r>
              <w:rPr>
                <w:rFonts w:ascii="Times New Roman" w:eastAsia="Times New Roman" w:hAnsi="Times New Roman" w:cs="Times New Roman"/>
                <w:color w:val="000000"/>
              </w:rPr>
              <w:t>5</w:t>
            </w:r>
            <w:r w:rsidRPr="00B92451">
              <w:rPr>
                <w:rFonts w:ascii="Times New Roman" w:eastAsia="Times New Roman" w:hAnsi="Times New Roman" w:cs="Times New Roman"/>
                <w:color w:val="000000"/>
              </w:rPr>
              <w:t xml:space="preserve"> vienības</w:t>
            </w:r>
          </w:p>
        </w:tc>
        <w:tc>
          <w:tcPr>
            <w:tcW w:w="3658" w:type="dxa"/>
          </w:tcPr>
          <w:p w14:paraId="57A5AAC9" w14:textId="77777777" w:rsidR="006F380C" w:rsidRPr="00B86BA8" w:rsidRDefault="006F380C" w:rsidP="00E606E3">
            <w:pPr>
              <w:spacing w:before="60" w:after="60" w:line="276" w:lineRule="auto"/>
              <w:rPr>
                <w:rFonts w:ascii="Times New Roman" w:eastAsia="Arial" w:hAnsi="Times New Roman" w:cs="Times New Roman"/>
                <w:color w:val="000000"/>
              </w:rPr>
            </w:pPr>
          </w:p>
        </w:tc>
      </w:tr>
      <w:tr w:rsidR="006F380C" w:rsidRPr="00B86BA8" w14:paraId="51638DC6" w14:textId="77777777" w:rsidTr="006F380C">
        <w:tc>
          <w:tcPr>
            <w:tcW w:w="571" w:type="dxa"/>
          </w:tcPr>
          <w:p w14:paraId="62EBFCFB" w14:textId="29FF893E" w:rsidR="006F380C" w:rsidRPr="00B86BA8"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5.</w:t>
            </w:r>
          </w:p>
        </w:tc>
        <w:tc>
          <w:tcPr>
            <w:tcW w:w="5236" w:type="dxa"/>
            <w:gridSpan w:val="4"/>
          </w:tcPr>
          <w:p w14:paraId="12550653" w14:textId="0DB47490" w:rsidR="006F380C" w:rsidRPr="00B86BA8" w:rsidRDefault="006F380C" w:rsidP="00E606E3">
            <w:pPr>
              <w:rPr>
                <w:rFonts w:ascii="Times New Roman" w:eastAsia="Times New Roman" w:hAnsi="Times New Roman" w:cs="Times New Roman"/>
                <w:b/>
                <w:color w:val="000000"/>
              </w:rPr>
            </w:pPr>
            <w:r w:rsidRPr="00FA58F5">
              <w:rPr>
                <w:rFonts w:ascii="Times New Roman" w:eastAsia="Times New Roman" w:hAnsi="Times New Roman" w:cs="Times New Roman"/>
                <w:b/>
                <w:color w:val="000000"/>
              </w:rPr>
              <w:t>L</w:t>
            </w:r>
            <w:r>
              <w:rPr>
                <w:rFonts w:ascii="Times New Roman" w:eastAsia="Times New Roman" w:hAnsi="Times New Roman" w:cs="Times New Roman"/>
                <w:b/>
                <w:color w:val="000000"/>
              </w:rPr>
              <w:t>i</w:t>
            </w:r>
            <w:r w:rsidRPr="00FA58F5">
              <w:rPr>
                <w:rFonts w:ascii="Times New Roman" w:eastAsia="Times New Roman" w:hAnsi="Times New Roman" w:cs="Times New Roman"/>
                <w:b/>
                <w:color w:val="000000"/>
              </w:rPr>
              <w:t>tija jonu (Li-ion) akumulator</w:t>
            </w:r>
            <w:r>
              <w:rPr>
                <w:rFonts w:ascii="Times New Roman" w:eastAsia="Times New Roman" w:hAnsi="Times New Roman" w:cs="Times New Roman"/>
                <w:b/>
                <w:color w:val="000000"/>
              </w:rPr>
              <w:t xml:space="preserve">s </w:t>
            </w:r>
            <w:r w:rsidRPr="006F380C">
              <w:rPr>
                <w:rFonts w:ascii="Times New Roman" w:eastAsia="Times New Roman" w:hAnsi="Times New Roman" w:cs="Times New Roman"/>
                <w:b/>
                <w:color w:val="000000"/>
              </w:rPr>
              <w:t>8S3P (13500mAh+, 90A+)</w:t>
            </w:r>
            <w:r>
              <w:rPr>
                <w:rFonts w:ascii="Times New Roman" w:eastAsia="Times New Roman" w:hAnsi="Times New Roman" w:cs="Times New Roman"/>
                <w:b/>
                <w:color w:val="000000"/>
              </w:rPr>
              <w:t xml:space="preserve"> (pozīcija 042)</w:t>
            </w:r>
          </w:p>
        </w:tc>
        <w:tc>
          <w:tcPr>
            <w:tcW w:w="3658" w:type="dxa"/>
          </w:tcPr>
          <w:p w14:paraId="62E04929"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6F380C" w:rsidRPr="00B86BA8" w14:paraId="64D06967" w14:textId="77777777" w:rsidTr="006F380C">
        <w:tc>
          <w:tcPr>
            <w:tcW w:w="571" w:type="dxa"/>
          </w:tcPr>
          <w:p w14:paraId="7342C3A3" w14:textId="11AD6456" w:rsidR="006F380C" w:rsidRPr="00B86BA8"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5</w:t>
            </w:r>
            <w:r w:rsidRPr="00B86BA8">
              <w:rPr>
                <w:rFonts w:ascii="Times New Roman" w:eastAsia="Arial" w:hAnsi="Times New Roman" w:cs="Times New Roman"/>
                <w:color w:val="000000"/>
                <w:lang w:val="lv-LV"/>
              </w:rPr>
              <w:t>.1.</w:t>
            </w:r>
          </w:p>
        </w:tc>
        <w:tc>
          <w:tcPr>
            <w:tcW w:w="2543" w:type="dxa"/>
            <w:gridSpan w:val="2"/>
          </w:tcPr>
          <w:p w14:paraId="635834D5"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 xml:space="preserve">Akumulatora tips:   </w:t>
            </w:r>
          </w:p>
        </w:tc>
        <w:tc>
          <w:tcPr>
            <w:tcW w:w="2693" w:type="dxa"/>
            <w:gridSpan w:val="2"/>
          </w:tcPr>
          <w:p w14:paraId="49EFA984"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L</w:t>
            </w:r>
            <w:r>
              <w:rPr>
                <w:rFonts w:ascii="Times New Roman" w:eastAsia="Times New Roman" w:hAnsi="Times New Roman" w:cs="Times New Roman"/>
                <w:color w:val="000000"/>
                <w:lang w:val="lv-LV"/>
              </w:rPr>
              <w:t>i</w:t>
            </w:r>
            <w:r w:rsidRPr="00B86BA8">
              <w:rPr>
                <w:rFonts w:ascii="Times New Roman" w:eastAsia="Times New Roman" w:hAnsi="Times New Roman" w:cs="Times New Roman"/>
                <w:color w:val="000000"/>
                <w:lang w:val="lv-LV"/>
              </w:rPr>
              <w:t>tija jonu</w:t>
            </w:r>
          </w:p>
        </w:tc>
        <w:tc>
          <w:tcPr>
            <w:tcW w:w="3658" w:type="dxa"/>
          </w:tcPr>
          <w:p w14:paraId="0A471A80"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20100AB2" w14:textId="77777777" w:rsidTr="006F380C">
        <w:tc>
          <w:tcPr>
            <w:tcW w:w="571" w:type="dxa"/>
          </w:tcPr>
          <w:p w14:paraId="2A688A82" w14:textId="3E8D1394" w:rsidR="006F380C" w:rsidRPr="00B86BA8"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5</w:t>
            </w:r>
            <w:r w:rsidRPr="00B86BA8">
              <w:rPr>
                <w:rFonts w:ascii="Times New Roman" w:eastAsia="Arial" w:hAnsi="Times New Roman" w:cs="Times New Roman"/>
                <w:color w:val="000000"/>
                <w:lang w:val="lv-LV"/>
              </w:rPr>
              <w:t>.2.</w:t>
            </w:r>
          </w:p>
        </w:tc>
        <w:tc>
          <w:tcPr>
            <w:tcW w:w="2543" w:type="dxa"/>
            <w:gridSpan w:val="2"/>
          </w:tcPr>
          <w:p w14:paraId="07965AE5"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lang w:val="lv-LV"/>
              </w:rPr>
              <w:t>Konfigurācija</w:t>
            </w:r>
            <w:r>
              <w:rPr>
                <w:rFonts w:ascii="Times New Roman" w:eastAsia="Times New Roman" w:hAnsi="Times New Roman" w:cs="Times New Roman"/>
                <w:lang w:val="lv-LV"/>
              </w:rPr>
              <w:t>:</w:t>
            </w:r>
          </w:p>
        </w:tc>
        <w:tc>
          <w:tcPr>
            <w:tcW w:w="2693" w:type="dxa"/>
            <w:gridSpan w:val="2"/>
          </w:tcPr>
          <w:p w14:paraId="2E29C97A" w14:textId="0D4DBBE0" w:rsidR="006F380C" w:rsidRPr="00B86BA8"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lang w:val="lv-LV"/>
              </w:rPr>
              <w:t>8S3P</w:t>
            </w:r>
          </w:p>
        </w:tc>
        <w:tc>
          <w:tcPr>
            <w:tcW w:w="3658" w:type="dxa"/>
          </w:tcPr>
          <w:p w14:paraId="14230F56"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53997A22" w14:textId="77777777" w:rsidTr="006F380C">
        <w:tc>
          <w:tcPr>
            <w:tcW w:w="571" w:type="dxa"/>
          </w:tcPr>
          <w:p w14:paraId="227707D6" w14:textId="19C3ECB8" w:rsidR="006F380C" w:rsidRPr="006F380C"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5</w:t>
            </w:r>
            <w:r w:rsidRPr="006F380C">
              <w:rPr>
                <w:rFonts w:ascii="Times New Roman" w:eastAsia="Arial" w:hAnsi="Times New Roman" w:cs="Times New Roman"/>
                <w:color w:val="000000"/>
              </w:rPr>
              <w:t>.3.</w:t>
            </w:r>
          </w:p>
        </w:tc>
        <w:tc>
          <w:tcPr>
            <w:tcW w:w="2543" w:type="dxa"/>
            <w:gridSpan w:val="2"/>
          </w:tcPr>
          <w:p w14:paraId="4B7466EC" w14:textId="77777777" w:rsidR="006F380C" w:rsidRPr="006F380C"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Times New Roman" w:hAnsi="Times New Roman" w:cs="Times New Roman"/>
                <w:color w:val="000000"/>
              </w:rPr>
              <w:t>Šūnu tips:</w:t>
            </w:r>
          </w:p>
        </w:tc>
        <w:tc>
          <w:tcPr>
            <w:tcW w:w="2693" w:type="dxa"/>
            <w:gridSpan w:val="2"/>
          </w:tcPr>
          <w:p w14:paraId="4B9D3ED4"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lang w:val="lv-LV"/>
              </w:rPr>
              <w:t>21700</w:t>
            </w:r>
          </w:p>
        </w:tc>
        <w:tc>
          <w:tcPr>
            <w:tcW w:w="3658" w:type="dxa"/>
          </w:tcPr>
          <w:p w14:paraId="6A8035B6"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074C7464" w14:textId="77777777" w:rsidTr="006F380C">
        <w:tc>
          <w:tcPr>
            <w:tcW w:w="571" w:type="dxa"/>
          </w:tcPr>
          <w:p w14:paraId="41EF3D39" w14:textId="66A1FBCC" w:rsidR="006F380C" w:rsidRPr="0081583C" w:rsidRDefault="006F380C" w:rsidP="00E606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5.4.</w:t>
            </w:r>
          </w:p>
        </w:tc>
        <w:tc>
          <w:tcPr>
            <w:tcW w:w="2543" w:type="dxa"/>
            <w:gridSpan w:val="2"/>
          </w:tcPr>
          <w:p w14:paraId="120C8981" w14:textId="77777777" w:rsidR="006F380C" w:rsidRPr="0081583C" w:rsidRDefault="006F380C" w:rsidP="00E606E3">
            <w:pPr>
              <w:spacing w:before="60" w:after="60" w:line="276" w:lineRule="auto"/>
              <w:rPr>
                <w:rFonts w:ascii="Times New Roman" w:eastAsia="Arial" w:hAnsi="Times New Roman" w:cs="Times New Roman"/>
                <w:color w:val="000000"/>
                <w:lang w:val="lv-LV"/>
              </w:rPr>
            </w:pPr>
            <w:r w:rsidRPr="0081583C">
              <w:rPr>
                <w:rFonts w:ascii="Times New Roman" w:eastAsia="Times New Roman" w:hAnsi="Times New Roman" w:cs="Times New Roman"/>
                <w:color w:val="000000"/>
                <w:lang w:val="lv-LV"/>
              </w:rPr>
              <w:t>Kapacitāte:</w:t>
            </w:r>
          </w:p>
        </w:tc>
        <w:tc>
          <w:tcPr>
            <w:tcW w:w="2693" w:type="dxa"/>
            <w:gridSpan w:val="2"/>
          </w:tcPr>
          <w:p w14:paraId="0603CC85" w14:textId="2E88E676" w:rsidR="006F380C" w:rsidRPr="0081583C" w:rsidRDefault="006F380C" w:rsidP="00E606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13500mAh vai lielāka</w:t>
            </w:r>
          </w:p>
        </w:tc>
        <w:tc>
          <w:tcPr>
            <w:tcW w:w="3658" w:type="dxa"/>
          </w:tcPr>
          <w:p w14:paraId="5AC9B5B3"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65717063" w14:textId="77777777" w:rsidTr="006F380C">
        <w:tc>
          <w:tcPr>
            <w:tcW w:w="571" w:type="dxa"/>
          </w:tcPr>
          <w:p w14:paraId="1B19C412" w14:textId="5DC8FD44" w:rsidR="006F380C" w:rsidRPr="0081583C" w:rsidRDefault="006F380C" w:rsidP="00E606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5.5.</w:t>
            </w:r>
          </w:p>
        </w:tc>
        <w:tc>
          <w:tcPr>
            <w:tcW w:w="2543" w:type="dxa"/>
            <w:gridSpan w:val="2"/>
          </w:tcPr>
          <w:p w14:paraId="4683B2AB" w14:textId="77777777" w:rsidR="006F380C" w:rsidRPr="0081583C" w:rsidRDefault="006F380C" w:rsidP="00E606E3">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Maksimālā strāva</w:t>
            </w:r>
          </w:p>
        </w:tc>
        <w:tc>
          <w:tcPr>
            <w:tcW w:w="2693" w:type="dxa"/>
            <w:gridSpan w:val="2"/>
          </w:tcPr>
          <w:p w14:paraId="456A1294" w14:textId="13CA7674" w:rsidR="006F380C" w:rsidRPr="0081583C" w:rsidRDefault="006F380C" w:rsidP="00E606E3">
            <w:pPr>
              <w:spacing w:before="60" w:after="60" w:line="276" w:lineRule="auto"/>
              <w:rPr>
                <w:rFonts w:ascii="Times New Roman" w:eastAsia="Times New Roman" w:hAnsi="Times New Roman" w:cs="Times New Roman"/>
                <w:color w:val="000000"/>
                <w:lang w:val="lv-LV"/>
              </w:rPr>
            </w:pPr>
            <w:r w:rsidRPr="0081583C">
              <w:rPr>
                <w:rFonts w:ascii="Times New Roman" w:eastAsia="Arial" w:hAnsi="Times New Roman" w:cs="Times New Roman"/>
                <w:color w:val="000000"/>
                <w:lang w:val="lv-LV"/>
              </w:rPr>
              <w:t>90A vai lielāka</w:t>
            </w:r>
          </w:p>
        </w:tc>
        <w:tc>
          <w:tcPr>
            <w:tcW w:w="3658" w:type="dxa"/>
          </w:tcPr>
          <w:p w14:paraId="1157840C"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2789546D" w14:textId="77777777" w:rsidTr="006F380C">
        <w:tc>
          <w:tcPr>
            <w:tcW w:w="571" w:type="dxa"/>
          </w:tcPr>
          <w:p w14:paraId="4BF1705D" w14:textId="27576460" w:rsidR="006F380C" w:rsidRPr="0081583C" w:rsidRDefault="006F380C" w:rsidP="00E606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5.6.</w:t>
            </w:r>
          </w:p>
        </w:tc>
        <w:tc>
          <w:tcPr>
            <w:tcW w:w="2543" w:type="dxa"/>
            <w:gridSpan w:val="2"/>
          </w:tcPr>
          <w:p w14:paraId="087076EE" w14:textId="77777777" w:rsidR="006F380C" w:rsidRPr="0081583C" w:rsidRDefault="006F380C" w:rsidP="00E606E3">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Izlādes ātrums:</w:t>
            </w:r>
          </w:p>
        </w:tc>
        <w:tc>
          <w:tcPr>
            <w:tcW w:w="2693" w:type="dxa"/>
            <w:gridSpan w:val="2"/>
          </w:tcPr>
          <w:p w14:paraId="5D8F4573" w14:textId="75B8949F" w:rsidR="006F380C" w:rsidRPr="0081583C" w:rsidRDefault="00291B75" w:rsidP="00E606E3">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6C vai augstāks</w:t>
            </w:r>
          </w:p>
        </w:tc>
        <w:tc>
          <w:tcPr>
            <w:tcW w:w="3658" w:type="dxa"/>
          </w:tcPr>
          <w:p w14:paraId="5C68476F"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5EF5F153" w14:textId="77777777" w:rsidTr="006F380C">
        <w:tc>
          <w:tcPr>
            <w:tcW w:w="571" w:type="dxa"/>
          </w:tcPr>
          <w:p w14:paraId="5A78B10A" w14:textId="0194FA1C" w:rsidR="006F380C" w:rsidRPr="00B86BA8" w:rsidRDefault="006F380C"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lang w:val="lv-LV"/>
              </w:rPr>
              <w:t>5</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7</w:t>
            </w:r>
            <w:r w:rsidRPr="00B86BA8">
              <w:rPr>
                <w:rFonts w:ascii="Times New Roman" w:eastAsia="Arial" w:hAnsi="Times New Roman" w:cs="Times New Roman"/>
                <w:color w:val="000000"/>
                <w:lang w:val="lv-LV"/>
              </w:rPr>
              <w:t>.</w:t>
            </w:r>
          </w:p>
        </w:tc>
        <w:tc>
          <w:tcPr>
            <w:tcW w:w="2543" w:type="dxa"/>
            <w:gridSpan w:val="2"/>
          </w:tcPr>
          <w:p w14:paraId="632CA57F" w14:textId="77777777" w:rsidR="006F380C" w:rsidRPr="00B86BA8" w:rsidRDefault="006F380C" w:rsidP="00E606E3">
            <w:pPr>
              <w:spacing w:before="60" w:after="60" w:line="276" w:lineRule="auto"/>
              <w:rPr>
                <w:rFonts w:ascii="Times New Roman" w:eastAsia="Times New Roman"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42D5E34F" w14:textId="002A9648" w:rsidR="006F380C" w:rsidRPr="00B92451" w:rsidRDefault="006F380C" w:rsidP="00E606E3">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50</w:t>
            </w:r>
            <w:r w:rsidRPr="00B92451">
              <w:rPr>
                <w:rFonts w:ascii="Times New Roman" w:eastAsia="Times New Roman" w:hAnsi="Times New Roman" w:cs="Times New Roman"/>
                <w:color w:val="000000"/>
              </w:rPr>
              <w:t xml:space="preserve"> vienības</w:t>
            </w:r>
          </w:p>
        </w:tc>
        <w:tc>
          <w:tcPr>
            <w:tcW w:w="3658" w:type="dxa"/>
          </w:tcPr>
          <w:p w14:paraId="227E364D" w14:textId="77777777" w:rsidR="006F380C" w:rsidRPr="00B86BA8" w:rsidRDefault="006F380C" w:rsidP="00E606E3">
            <w:pPr>
              <w:spacing w:before="60" w:after="60" w:line="276" w:lineRule="auto"/>
              <w:rPr>
                <w:rFonts w:ascii="Times New Roman" w:eastAsia="Arial" w:hAnsi="Times New Roman" w:cs="Times New Roman"/>
                <w:color w:val="000000"/>
              </w:rPr>
            </w:pPr>
          </w:p>
        </w:tc>
      </w:tr>
      <w:tr w:rsidR="006F380C" w:rsidRPr="00B86BA8" w14:paraId="2FCC601B" w14:textId="77777777" w:rsidTr="006F380C">
        <w:tc>
          <w:tcPr>
            <w:tcW w:w="571" w:type="dxa"/>
          </w:tcPr>
          <w:p w14:paraId="6EDCAA23" w14:textId="4D61E77D" w:rsidR="006F380C" w:rsidRPr="00B86BA8"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6.</w:t>
            </w:r>
          </w:p>
        </w:tc>
        <w:tc>
          <w:tcPr>
            <w:tcW w:w="5236" w:type="dxa"/>
            <w:gridSpan w:val="4"/>
          </w:tcPr>
          <w:p w14:paraId="2277F1DC" w14:textId="6CEAA93E" w:rsidR="006F380C" w:rsidRPr="00B86BA8" w:rsidRDefault="006F380C" w:rsidP="00E606E3">
            <w:pPr>
              <w:rPr>
                <w:rFonts w:ascii="Times New Roman" w:eastAsia="Times New Roman" w:hAnsi="Times New Roman" w:cs="Times New Roman"/>
                <w:b/>
                <w:color w:val="000000"/>
              </w:rPr>
            </w:pPr>
            <w:r w:rsidRPr="00FA58F5">
              <w:rPr>
                <w:rFonts w:ascii="Times New Roman" w:eastAsia="Times New Roman" w:hAnsi="Times New Roman" w:cs="Times New Roman"/>
                <w:b/>
                <w:color w:val="000000"/>
              </w:rPr>
              <w:t>L</w:t>
            </w:r>
            <w:r>
              <w:rPr>
                <w:rFonts w:ascii="Times New Roman" w:eastAsia="Times New Roman" w:hAnsi="Times New Roman" w:cs="Times New Roman"/>
                <w:b/>
                <w:color w:val="000000"/>
              </w:rPr>
              <w:t>i</w:t>
            </w:r>
            <w:r w:rsidRPr="00FA58F5">
              <w:rPr>
                <w:rFonts w:ascii="Times New Roman" w:eastAsia="Times New Roman" w:hAnsi="Times New Roman" w:cs="Times New Roman"/>
                <w:b/>
                <w:color w:val="000000"/>
              </w:rPr>
              <w:t>tija jonu (Li-ion) akumulator</w:t>
            </w:r>
            <w:r>
              <w:rPr>
                <w:rFonts w:ascii="Times New Roman" w:eastAsia="Times New Roman" w:hAnsi="Times New Roman" w:cs="Times New Roman"/>
                <w:b/>
                <w:color w:val="000000"/>
              </w:rPr>
              <w:t xml:space="preserve">s </w:t>
            </w:r>
            <w:r w:rsidRPr="006F380C">
              <w:rPr>
                <w:rFonts w:ascii="Times New Roman" w:eastAsia="Times New Roman" w:hAnsi="Times New Roman" w:cs="Times New Roman"/>
                <w:b/>
                <w:color w:val="000000"/>
              </w:rPr>
              <w:t>10S3P (13500mAh+)</w:t>
            </w:r>
            <w:r>
              <w:rPr>
                <w:rFonts w:ascii="Times New Roman" w:eastAsia="Times New Roman" w:hAnsi="Times New Roman" w:cs="Times New Roman"/>
                <w:b/>
                <w:color w:val="000000"/>
              </w:rPr>
              <w:t xml:space="preserve"> (pozīcija 043)</w:t>
            </w:r>
          </w:p>
        </w:tc>
        <w:tc>
          <w:tcPr>
            <w:tcW w:w="3658" w:type="dxa"/>
          </w:tcPr>
          <w:p w14:paraId="6E86432F"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6F380C" w:rsidRPr="00B86BA8" w14:paraId="62B00F0E" w14:textId="77777777" w:rsidTr="006F380C">
        <w:tc>
          <w:tcPr>
            <w:tcW w:w="571" w:type="dxa"/>
          </w:tcPr>
          <w:p w14:paraId="4E8FB35D" w14:textId="09B1F66F" w:rsidR="006F380C" w:rsidRPr="00B86BA8"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6</w:t>
            </w:r>
            <w:r w:rsidRPr="00B86BA8">
              <w:rPr>
                <w:rFonts w:ascii="Times New Roman" w:eastAsia="Arial" w:hAnsi="Times New Roman" w:cs="Times New Roman"/>
                <w:color w:val="000000"/>
                <w:lang w:val="lv-LV"/>
              </w:rPr>
              <w:t>.1.</w:t>
            </w:r>
          </w:p>
        </w:tc>
        <w:tc>
          <w:tcPr>
            <w:tcW w:w="2543" w:type="dxa"/>
            <w:gridSpan w:val="2"/>
          </w:tcPr>
          <w:p w14:paraId="79E0E287"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 xml:space="preserve">Akumulatora tips:   </w:t>
            </w:r>
          </w:p>
        </w:tc>
        <w:tc>
          <w:tcPr>
            <w:tcW w:w="2693" w:type="dxa"/>
            <w:gridSpan w:val="2"/>
          </w:tcPr>
          <w:p w14:paraId="435F5CE3"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L</w:t>
            </w:r>
            <w:r>
              <w:rPr>
                <w:rFonts w:ascii="Times New Roman" w:eastAsia="Times New Roman" w:hAnsi="Times New Roman" w:cs="Times New Roman"/>
                <w:color w:val="000000"/>
                <w:lang w:val="lv-LV"/>
              </w:rPr>
              <w:t>i</w:t>
            </w:r>
            <w:r w:rsidRPr="00B86BA8">
              <w:rPr>
                <w:rFonts w:ascii="Times New Roman" w:eastAsia="Times New Roman" w:hAnsi="Times New Roman" w:cs="Times New Roman"/>
                <w:color w:val="000000"/>
                <w:lang w:val="lv-LV"/>
              </w:rPr>
              <w:t>tija jonu</w:t>
            </w:r>
          </w:p>
        </w:tc>
        <w:tc>
          <w:tcPr>
            <w:tcW w:w="3658" w:type="dxa"/>
          </w:tcPr>
          <w:p w14:paraId="3C7B5671"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65E442E2" w14:textId="77777777" w:rsidTr="006F380C">
        <w:tc>
          <w:tcPr>
            <w:tcW w:w="571" w:type="dxa"/>
          </w:tcPr>
          <w:p w14:paraId="173E7C68" w14:textId="56A489D8" w:rsidR="006F380C" w:rsidRPr="00B86BA8"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6</w:t>
            </w:r>
            <w:r w:rsidRPr="00B86BA8">
              <w:rPr>
                <w:rFonts w:ascii="Times New Roman" w:eastAsia="Arial" w:hAnsi="Times New Roman" w:cs="Times New Roman"/>
                <w:color w:val="000000"/>
                <w:lang w:val="lv-LV"/>
              </w:rPr>
              <w:t>.2.</w:t>
            </w:r>
          </w:p>
        </w:tc>
        <w:tc>
          <w:tcPr>
            <w:tcW w:w="2543" w:type="dxa"/>
            <w:gridSpan w:val="2"/>
          </w:tcPr>
          <w:p w14:paraId="53375FF9"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lang w:val="lv-LV"/>
              </w:rPr>
              <w:t>Konfigurācija</w:t>
            </w:r>
            <w:r>
              <w:rPr>
                <w:rFonts w:ascii="Times New Roman" w:eastAsia="Times New Roman" w:hAnsi="Times New Roman" w:cs="Times New Roman"/>
                <w:lang w:val="lv-LV"/>
              </w:rPr>
              <w:t>:</w:t>
            </w:r>
          </w:p>
        </w:tc>
        <w:tc>
          <w:tcPr>
            <w:tcW w:w="2693" w:type="dxa"/>
            <w:gridSpan w:val="2"/>
          </w:tcPr>
          <w:p w14:paraId="0E69A428" w14:textId="09CB6F39" w:rsidR="006F380C" w:rsidRPr="00B86BA8"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lang w:val="lv-LV"/>
              </w:rPr>
              <w:t>10S3P</w:t>
            </w:r>
          </w:p>
        </w:tc>
        <w:tc>
          <w:tcPr>
            <w:tcW w:w="3658" w:type="dxa"/>
          </w:tcPr>
          <w:p w14:paraId="05CB5E10"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3356AC35" w14:textId="77777777" w:rsidTr="006F380C">
        <w:tc>
          <w:tcPr>
            <w:tcW w:w="571" w:type="dxa"/>
          </w:tcPr>
          <w:p w14:paraId="00E6C55A" w14:textId="6B130FE0" w:rsidR="006F380C" w:rsidRPr="006F380C"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6</w:t>
            </w:r>
            <w:r w:rsidRPr="006F380C">
              <w:rPr>
                <w:rFonts w:ascii="Times New Roman" w:eastAsia="Arial" w:hAnsi="Times New Roman" w:cs="Times New Roman"/>
                <w:color w:val="000000"/>
              </w:rPr>
              <w:t>.3.</w:t>
            </w:r>
          </w:p>
        </w:tc>
        <w:tc>
          <w:tcPr>
            <w:tcW w:w="2543" w:type="dxa"/>
            <w:gridSpan w:val="2"/>
          </w:tcPr>
          <w:p w14:paraId="302DBABA" w14:textId="77777777" w:rsidR="006F380C" w:rsidRPr="006F380C"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Times New Roman" w:hAnsi="Times New Roman" w:cs="Times New Roman"/>
                <w:color w:val="000000"/>
              </w:rPr>
              <w:t>Šūnu tips:</w:t>
            </w:r>
          </w:p>
        </w:tc>
        <w:tc>
          <w:tcPr>
            <w:tcW w:w="2693" w:type="dxa"/>
            <w:gridSpan w:val="2"/>
          </w:tcPr>
          <w:p w14:paraId="656151C7"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lang w:val="lv-LV"/>
              </w:rPr>
              <w:t>21700</w:t>
            </w:r>
          </w:p>
        </w:tc>
        <w:tc>
          <w:tcPr>
            <w:tcW w:w="3658" w:type="dxa"/>
          </w:tcPr>
          <w:p w14:paraId="618B2D53"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140987A6" w14:textId="77777777" w:rsidTr="006F380C">
        <w:tc>
          <w:tcPr>
            <w:tcW w:w="571" w:type="dxa"/>
          </w:tcPr>
          <w:p w14:paraId="1F194C0A" w14:textId="34D21633" w:rsidR="006F380C" w:rsidRPr="00B86BA8"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6</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w:t>
            </w:r>
          </w:p>
        </w:tc>
        <w:tc>
          <w:tcPr>
            <w:tcW w:w="2543" w:type="dxa"/>
            <w:gridSpan w:val="2"/>
          </w:tcPr>
          <w:p w14:paraId="2886ECDB"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Kapacitāte:</w:t>
            </w:r>
          </w:p>
        </w:tc>
        <w:tc>
          <w:tcPr>
            <w:tcW w:w="2693" w:type="dxa"/>
            <w:gridSpan w:val="2"/>
          </w:tcPr>
          <w:p w14:paraId="5B396380"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lang w:val="lv-LV"/>
              </w:rPr>
              <w:t>13500mAh vai lielāka</w:t>
            </w:r>
          </w:p>
        </w:tc>
        <w:tc>
          <w:tcPr>
            <w:tcW w:w="3658" w:type="dxa"/>
          </w:tcPr>
          <w:p w14:paraId="43AB0C74"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565F02D8" w14:textId="77777777" w:rsidTr="006F380C">
        <w:tc>
          <w:tcPr>
            <w:tcW w:w="571" w:type="dxa"/>
          </w:tcPr>
          <w:p w14:paraId="4CA5A60C" w14:textId="7877DF12" w:rsidR="006F380C" w:rsidRPr="0081583C" w:rsidRDefault="006F380C" w:rsidP="00E606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6.5.</w:t>
            </w:r>
          </w:p>
        </w:tc>
        <w:tc>
          <w:tcPr>
            <w:tcW w:w="2543" w:type="dxa"/>
            <w:gridSpan w:val="2"/>
          </w:tcPr>
          <w:p w14:paraId="09E003C9" w14:textId="77777777" w:rsidR="006F380C" w:rsidRPr="0081583C" w:rsidRDefault="006F380C" w:rsidP="00E606E3">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Maksimālā strāva</w:t>
            </w:r>
          </w:p>
        </w:tc>
        <w:tc>
          <w:tcPr>
            <w:tcW w:w="2693" w:type="dxa"/>
            <w:gridSpan w:val="2"/>
          </w:tcPr>
          <w:p w14:paraId="71FDFF4C" w14:textId="77777777" w:rsidR="006F380C" w:rsidRPr="0081583C" w:rsidRDefault="006F380C" w:rsidP="00E606E3">
            <w:pPr>
              <w:spacing w:before="60" w:after="60" w:line="276" w:lineRule="auto"/>
              <w:rPr>
                <w:rFonts w:ascii="Times New Roman" w:eastAsia="Times New Roman" w:hAnsi="Times New Roman" w:cs="Times New Roman"/>
                <w:color w:val="000000"/>
                <w:lang w:val="lv-LV"/>
              </w:rPr>
            </w:pPr>
            <w:r w:rsidRPr="0081583C">
              <w:rPr>
                <w:rFonts w:ascii="Times New Roman" w:eastAsia="Arial" w:hAnsi="Times New Roman" w:cs="Times New Roman"/>
                <w:color w:val="000000"/>
                <w:lang w:val="lv-LV"/>
              </w:rPr>
              <w:t>90A vai lielāka</w:t>
            </w:r>
          </w:p>
        </w:tc>
        <w:tc>
          <w:tcPr>
            <w:tcW w:w="3658" w:type="dxa"/>
          </w:tcPr>
          <w:p w14:paraId="3837F92D"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408A595B" w14:textId="77777777" w:rsidTr="006F380C">
        <w:tc>
          <w:tcPr>
            <w:tcW w:w="571" w:type="dxa"/>
          </w:tcPr>
          <w:p w14:paraId="15FD0DF6" w14:textId="3738B7BE" w:rsidR="006F380C" w:rsidRPr="0081583C" w:rsidRDefault="006F380C" w:rsidP="00E606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6.6.</w:t>
            </w:r>
          </w:p>
        </w:tc>
        <w:tc>
          <w:tcPr>
            <w:tcW w:w="2543" w:type="dxa"/>
            <w:gridSpan w:val="2"/>
          </w:tcPr>
          <w:p w14:paraId="280D42A7" w14:textId="77777777" w:rsidR="006F380C" w:rsidRPr="0081583C" w:rsidRDefault="006F380C" w:rsidP="00E606E3">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Izlādes ātrums:</w:t>
            </w:r>
          </w:p>
        </w:tc>
        <w:tc>
          <w:tcPr>
            <w:tcW w:w="2693" w:type="dxa"/>
            <w:gridSpan w:val="2"/>
          </w:tcPr>
          <w:p w14:paraId="1FC2C18F" w14:textId="5E60B2FB" w:rsidR="006F380C" w:rsidRPr="0081583C" w:rsidRDefault="00291B75" w:rsidP="00E606E3">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6C vai augstāks</w:t>
            </w:r>
          </w:p>
        </w:tc>
        <w:tc>
          <w:tcPr>
            <w:tcW w:w="3658" w:type="dxa"/>
          </w:tcPr>
          <w:p w14:paraId="0D8849F8"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05F648AE" w14:textId="77777777" w:rsidTr="006F380C">
        <w:tc>
          <w:tcPr>
            <w:tcW w:w="571" w:type="dxa"/>
          </w:tcPr>
          <w:p w14:paraId="1692BC9F" w14:textId="5D3C1D42" w:rsidR="006F380C" w:rsidRPr="00B86BA8" w:rsidRDefault="006F380C"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lang w:val="lv-LV"/>
              </w:rPr>
              <w:lastRenderedPageBreak/>
              <w:t>6</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7</w:t>
            </w:r>
            <w:r w:rsidRPr="00B86BA8">
              <w:rPr>
                <w:rFonts w:ascii="Times New Roman" w:eastAsia="Arial" w:hAnsi="Times New Roman" w:cs="Times New Roman"/>
                <w:color w:val="000000"/>
                <w:lang w:val="lv-LV"/>
              </w:rPr>
              <w:t>.</w:t>
            </w:r>
          </w:p>
        </w:tc>
        <w:tc>
          <w:tcPr>
            <w:tcW w:w="2543" w:type="dxa"/>
            <w:gridSpan w:val="2"/>
          </w:tcPr>
          <w:p w14:paraId="165ADAF5" w14:textId="77777777" w:rsidR="006F380C" w:rsidRPr="00B86BA8" w:rsidRDefault="006F380C" w:rsidP="00E606E3">
            <w:pPr>
              <w:spacing w:before="60" w:after="60" w:line="276" w:lineRule="auto"/>
              <w:rPr>
                <w:rFonts w:ascii="Times New Roman" w:eastAsia="Times New Roman"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368EAF83" w14:textId="55207C8F" w:rsidR="006F380C" w:rsidRPr="00B92451" w:rsidRDefault="006F380C" w:rsidP="00E606E3">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15</w:t>
            </w:r>
            <w:r w:rsidRPr="00B92451">
              <w:rPr>
                <w:rFonts w:ascii="Times New Roman" w:eastAsia="Times New Roman" w:hAnsi="Times New Roman" w:cs="Times New Roman"/>
                <w:color w:val="000000"/>
              </w:rPr>
              <w:t xml:space="preserve"> vienības</w:t>
            </w:r>
          </w:p>
        </w:tc>
        <w:tc>
          <w:tcPr>
            <w:tcW w:w="3658" w:type="dxa"/>
          </w:tcPr>
          <w:p w14:paraId="1AF00B82" w14:textId="77777777" w:rsidR="006F380C" w:rsidRPr="00B86BA8" w:rsidRDefault="006F380C" w:rsidP="00E606E3">
            <w:pPr>
              <w:spacing w:before="60" w:after="60" w:line="276" w:lineRule="auto"/>
              <w:rPr>
                <w:rFonts w:ascii="Times New Roman" w:eastAsia="Arial" w:hAnsi="Times New Roman" w:cs="Times New Roman"/>
                <w:color w:val="000000"/>
              </w:rPr>
            </w:pPr>
          </w:p>
        </w:tc>
      </w:tr>
      <w:tr w:rsidR="006F380C" w:rsidRPr="00B86BA8" w14:paraId="11CF24CE" w14:textId="77777777" w:rsidTr="006F380C">
        <w:tc>
          <w:tcPr>
            <w:tcW w:w="571" w:type="dxa"/>
          </w:tcPr>
          <w:p w14:paraId="36E6165E" w14:textId="0BDE4E4D" w:rsidR="006F380C" w:rsidRPr="00B86BA8"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7.</w:t>
            </w:r>
          </w:p>
        </w:tc>
        <w:tc>
          <w:tcPr>
            <w:tcW w:w="5236" w:type="dxa"/>
            <w:gridSpan w:val="4"/>
          </w:tcPr>
          <w:p w14:paraId="33F4D470" w14:textId="05D1345C" w:rsidR="006F380C" w:rsidRPr="00291B75" w:rsidRDefault="006F380C" w:rsidP="00E606E3">
            <w:pPr>
              <w:rPr>
                <w:rFonts w:ascii="Times New Roman" w:eastAsia="Times New Roman" w:hAnsi="Times New Roman" w:cs="Times New Roman"/>
                <w:b/>
                <w:color w:val="000000"/>
                <w:lang w:val="lv-LV"/>
              </w:rPr>
            </w:pPr>
            <w:r w:rsidRPr="00291B75">
              <w:rPr>
                <w:rFonts w:ascii="Times New Roman" w:eastAsia="Times New Roman" w:hAnsi="Times New Roman" w:cs="Times New Roman"/>
                <w:b/>
                <w:color w:val="000000"/>
                <w:lang w:val="lv-LV"/>
              </w:rPr>
              <w:t>Universālais lādētājs - ISDT X16 vai līdzvērtīgs (pozīcija 044)</w:t>
            </w:r>
          </w:p>
        </w:tc>
        <w:tc>
          <w:tcPr>
            <w:tcW w:w="3658" w:type="dxa"/>
          </w:tcPr>
          <w:p w14:paraId="5286A0AE" w14:textId="77777777" w:rsidR="006F380C" w:rsidRPr="00B86BA8" w:rsidRDefault="006F380C"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6F380C" w:rsidRPr="00B86BA8" w14:paraId="3A176F62" w14:textId="77777777" w:rsidTr="006F380C">
        <w:tc>
          <w:tcPr>
            <w:tcW w:w="571" w:type="dxa"/>
          </w:tcPr>
          <w:p w14:paraId="52C3B466" w14:textId="2D07AC60" w:rsidR="006F380C" w:rsidRPr="00B86BA8"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7</w:t>
            </w:r>
            <w:r w:rsidRPr="00B86BA8">
              <w:rPr>
                <w:rFonts w:ascii="Times New Roman" w:eastAsia="Arial" w:hAnsi="Times New Roman" w:cs="Times New Roman"/>
                <w:color w:val="000000"/>
                <w:lang w:val="lv-LV"/>
              </w:rPr>
              <w:t>.1.</w:t>
            </w:r>
          </w:p>
        </w:tc>
        <w:tc>
          <w:tcPr>
            <w:tcW w:w="2543" w:type="dxa"/>
            <w:gridSpan w:val="2"/>
          </w:tcPr>
          <w:p w14:paraId="38EC846C" w14:textId="18B5CD3F" w:rsidR="006F380C" w:rsidRPr="00B86BA8"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Times New Roman" w:hAnsi="Times New Roman" w:cs="Times New Roman"/>
                <w:color w:val="000000"/>
                <w:lang w:val="lv-LV"/>
              </w:rPr>
              <w:t>Ieejas spriegums:</w:t>
            </w:r>
          </w:p>
        </w:tc>
        <w:tc>
          <w:tcPr>
            <w:tcW w:w="2693" w:type="dxa"/>
            <w:gridSpan w:val="2"/>
          </w:tcPr>
          <w:p w14:paraId="64A0F521" w14:textId="3D2EA1F7" w:rsidR="006F380C" w:rsidRPr="00B86BA8"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lang w:val="lv-LV"/>
              </w:rPr>
              <w:t>AC 100-240V (universāls)</w:t>
            </w:r>
          </w:p>
        </w:tc>
        <w:tc>
          <w:tcPr>
            <w:tcW w:w="3658" w:type="dxa"/>
          </w:tcPr>
          <w:p w14:paraId="0DE8E149"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4940331E" w14:textId="77777777" w:rsidTr="006F380C">
        <w:tc>
          <w:tcPr>
            <w:tcW w:w="571" w:type="dxa"/>
          </w:tcPr>
          <w:p w14:paraId="3018CF7B" w14:textId="572AFF55" w:rsidR="006F380C" w:rsidRPr="00B86BA8"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7</w:t>
            </w:r>
            <w:r w:rsidRPr="00B86BA8">
              <w:rPr>
                <w:rFonts w:ascii="Times New Roman" w:eastAsia="Arial" w:hAnsi="Times New Roman" w:cs="Times New Roman"/>
                <w:color w:val="000000"/>
                <w:lang w:val="lv-LV"/>
              </w:rPr>
              <w:t>.2.</w:t>
            </w:r>
          </w:p>
        </w:tc>
        <w:tc>
          <w:tcPr>
            <w:tcW w:w="2543" w:type="dxa"/>
            <w:gridSpan w:val="2"/>
          </w:tcPr>
          <w:p w14:paraId="42DC6319" w14:textId="2DDD86E6" w:rsidR="006F380C" w:rsidRPr="00B86BA8"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Times New Roman" w:hAnsi="Times New Roman" w:cs="Times New Roman"/>
                <w:lang w:val="lv-LV"/>
              </w:rPr>
              <w:t>Izejas spriegums:</w:t>
            </w:r>
          </w:p>
        </w:tc>
        <w:tc>
          <w:tcPr>
            <w:tcW w:w="2693" w:type="dxa"/>
            <w:gridSpan w:val="2"/>
          </w:tcPr>
          <w:p w14:paraId="1BD27F84" w14:textId="5F64D9C0" w:rsidR="006F380C" w:rsidRPr="00B86BA8"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lang w:val="lv-LV"/>
              </w:rPr>
              <w:t>DC 10-72V (regulējams)</w:t>
            </w:r>
          </w:p>
        </w:tc>
        <w:tc>
          <w:tcPr>
            <w:tcW w:w="3658" w:type="dxa"/>
          </w:tcPr>
          <w:p w14:paraId="75729EBA"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357B704A" w14:textId="77777777" w:rsidTr="006F380C">
        <w:tc>
          <w:tcPr>
            <w:tcW w:w="571" w:type="dxa"/>
          </w:tcPr>
          <w:p w14:paraId="3EF5CEF4" w14:textId="334690C7" w:rsidR="006F380C" w:rsidRPr="006F380C"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7</w:t>
            </w:r>
            <w:r w:rsidRPr="006F380C">
              <w:rPr>
                <w:rFonts w:ascii="Times New Roman" w:eastAsia="Arial" w:hAnsi="Times New Roman" w:cs="Times New Roman"/>
                <w:color w:val="000000"/>
              </w:rPr>
              <w:t>.3.</w:t>
            </w:r>
          </w:p>
        </w:tc>
        <w:tc>
          <w:tcPr>
            <w:tcW w:w="2543" w:type="dxa"/>
            <w:gridSpan w:val="2"/>
          </w:tcPr>
          <w:p w14:paraId="7711444C" w14:textId="4773DC19" w:rsidR="006F380C" w:rsidRPr="006F380C"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lang w:val="lv-LV"/>
              </w:rPr>
              <w:t>Maksimālā ieejas strāva:</w:t>
            </w:r>
          </w:p>
        </w:tc>
        <w:tc>
          <w:tcPr>
            <w:tcW w:w="2693" w:type="dxa"/>
            <w:gridSpan w:val="2"/>
          </w:tcPr>
          <w:p w14:paraId="6C7619C2" w14:textId="29A8B82F" w:rsidR="006F380C" w:rsidRPr="00B86BA8"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lang w:val="lv-LV"/>
              </w:rPr>
              <w:t>20A</w:t>
            </w:r>
          </w:p>
        </w:tc>
        <w:tc>
          <w:tcPr>
            <w:tcW w:w="3658" w:type="dxa"/>
          </w:tcPr>
          <w:p w14:paraId="09C714F3"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4C0BE488" w14:textId="77777777" w:rsidTr="006F380C">
        <w:tc>
          <w:tcPr>
            <w:tcW w:w="571" w:type="dxa"/>
          </w:tcPr>
          <w:p w14:paraId="5B8FA1B2" w14:textId="1AAECC11" w:rsidR="006F380C" w:rsidRPr="00B86BA8" w:rsidRDefault="006F380C"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7</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w:t>
            </w:r>
          </w:p>
        </w:tc>
        <w:tc>
          <w:tcPr>
            <w:tcW w:w="2543" w:type="dxa"/>
            <w:gridSpan w:val="2"/>
          </w:tcPr>
          <w:p w14:paraId="303B0933" w14:textId="1DE5B910" w:rsidR="006F380C" w:rsidRPr="00B86BA8"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lang w:val="lv-LV"/>
              </w:rPr>
              <w:t>Lādēšanas strāva</w:t>
            </w:r>
            <w:r>
              <w:rPr>
                <w:rFonts w:ascii="Times New Roman" w:eastAsia="Arial" w:hAnsi="Times New Roman" w:cs="Times New Roman"/>
                <w:color w:val="000000"/>
                <w:lang w:val="lv-LV"/>
              </w:rPr>
              <w:t>:</w:t>
            </w:r>
          </w:p>
        </w:tc>
        <w:tc>
          <w:tcPr>
            <w:tcW w:w="2693" w:type="dxa"/>
            <w:gridSpan w:val="2"/>
          </w:tcPr>
          <w:p w14:paraId="63DCB3B4" w14:textId="50B32011" w:rsidR="006F380C" w:rsidRPr="00B86BA8"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lang w:val="lv-LV"/>
              </w:rPr>
              <w:t>1-20A (regulējama)</w:t>
            </w:r>
          </w:p>
        </w:tc>
        <w:tc>
          <w:tcPr>
            <w:tcW w:w="3658" w:type="dxa"/>
          </w:tcPr>
          <w:p w14:paraId="24E6F9DA"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7D19BCE9" w14:textId="77777777" w:rsidTr="006F380C">
        <w:tc>
          <w:tcPr>
            <w:tcW w:w="571" w:type="dxa"/>
          </w:tcPr>
          <w:p w14:paraId="7F4B020E" w14:textId="6B02D7E0" w:rsidR="006F380C" w:rsidRPr="00B86BA8" w:rsidRDefault="006F380C" w:rsidP="00E606E3">
            <w:pPr>
              <w:spacing w:before="60" w:after="60" w:line="276" w:lineRule="auto"/>
              <w:rPr>
                <w:rFonts w:ascii="Times New Roman" w:eastAsia="Arial" w:hAnsi="Times New Roman" w:cs="Times New Roman"/>
                <w:color w:val="000000"/>
                <w:highlight w:val="yellow"/>
                <w:lang w:val="lv-LV"/>
              </w:rPr>
            </w:pPr>
            <w:r>
              <w:rPr>
                <w:rFonts w:ascii="Times New Roman" w:eastAsia="Arial" w:hAnsi="Times New Roman" w:cs="Times New Roman"/>
                <w:color w:val="000000"/>
                <w:lang w:val="lv-LV"/>
              </w:rPr>
              <w:t>7</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5</w:t>
            </w:r>
            <w:r w:rsidRPr="00B86BA8">
              <w:rPr>
                <w:rFonts w:ascii="Times New Roman" w:eastAsia="Arial" w:hAnsi="Times New Roman" w:cs="Times New Roman"/>
                <w:color w:val="000000"/>
                <w:lang w:val="lv-LV"/>
              </w:rPr>
              <w:t>.</w:t>
            </w:r>
          </w:p>
        </w:tc>
        <w:tc>
          <w:tcPr>
            <w:tcW w:w="2543" w:type="dxa"/>
            <w:gridSpan w:val="2"/>
          </w:tcPr>
          <w:p w14:paraId="7B9ACC51" w14:textId="0E7A727E" w:rsidR="006F380C" w:rsidRPr="00B86BA8" w:rsidRDefault="006F380C" w:rsidP="00E606E3">
            <w:pPr>
              <w:spacing w:before="60" w:after="60" w:line="276" w:lineRule="auto"/>
              <w:rPr>
                <w:rFonts w:ascii="Times New Roman" w:eastAsia="Times New Roman" w:hAnsi="Times New Roman" w:cs="Times New Roman"/>
                <w:color w:val="000000"/>
                <w:highlight w:val="yellow"/>
                <w:lang w:val="lv-LV"/>
              </w:rPr>
            </w:pPr>
            <w:r w:rsidRPr="006F380C">
              <w:rPr>
                <w:rFonts w:ascii="Times New Roman" w:eastAsia="Times New Roman" w:hAnsi="Times New Roman" w:cs="Times New Roman"/>
                <w:color w:val="000000"/>
                <w:lang w:val="lv-LV"/>
              </w:rPr>
              <w:t>Izlādēšanas strāva:</w:t>
            </w:r>
          </w:p>
        </w:tc>
        <w:tc>
          <w:tcPr>
            <w:tcW w:w="2693" w:type="dxa"/>
            <w:gridSpan w:val="2"/>
          </w:tcPr>
          <w:p w14:paraId="7C9D3BBA" w14:textId="09839309" w:rsidR="006F380C" w:rsidRPr="00B86BA8" w:rsidRDefault="006F380C" w:rsidP="00E606E3">
            <w:pPr>
              <w:spacing w:before="60" w:after="60" w:line="276" w:lineRule="auto"/>
              <w:rPr>
                <w:rFonts w:ascii="Times New Roman" w:eastAsia="Times New Roman" w:hAnsi="Times New Roman" w:cs="Times New Roman"/>
                <w:color w:val="000000"/>
                <w:highlight w:val="yellow"/>
                <w:lang w:val="lv-LV"/>
              </w:rPr>
            </w:pPr>
            <w:r w:rsidRPr="006F380C">
              <w:rPr>
                <w:rFonts w:ascii="Times New Roman" w:eastAsia="Times New Roman" w:hAnsi="Times New Roman" w:cs="Times New Roman"/>
                <w:color w:val="000000"/>
                <w:lang w:val="lv-LV"/>
              </w:rPr>
              <w:t>0.5-3.0A</w:t>
            </w:r>
          </w:p>
        </w:tc>
        <w:tc>
          <w:tcPr>
            <w:tcW w:w="3658" w:type="dxa"/>
          </w:tcPr>
          <w:p w14:paraId="37095BF6"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3DDD9814" w14:textId="77777777" w:rsidTr="006F380C">
        <w:tc>
          <w:tcPr>
            <w:tcW w:w="571" w:type="dxa"/>
          </w:tcPr>
          <w:p w14:paraId="5F7140F6" w14:textId="69087846" w:rsidR="006F380C" w:rsidRPr="006F380C" w:rsidRDefault="006F380C" w:rsidP="00E606E3">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lang w:val="lv-LV"/>
              </w:rPr>
              <w:t>7.6.</w:t>
            </w:r>
          </w:p>
        </w:tc>
        <w:tc>
          <w:tcPr>
            <w:tcW w:w="2543" w:type="dxa"/>
            <w:gridSpan w:val="2"/>
          </w:tcPr>
          <w:p w14:paraId="16D60333" w14:textId="43C9BC59" w:rsidR="006F380C" w:rsidRPr="006F380C" w:rsidRDefault="006F380C" w:rsidP="00E606E3">
            <w:pPr>
              <w:spacing w:before="60" w:after="60" w:line="276" w:lineRule="auto"/>
              <w:rPr>
                <w:rFonts w:ascii="Times New Roman" w:eastAsia="Times New Roman" w:hAnsi="Times New Roman" w:cs="Times New Roman"/>
                <w:color w:val="000000"/>
                <w:lang w:val="lv-LV"/>
              </w:rPr>
            </w:pPr>
            <w:r w:rsidRPr="006F380C">
              <w:rPr>
                <w:rFonts w:ascii="Times New Roman" w:eastAsia="Times New Roman" w:hAnsi="Times New Roman" w:cs="Times New Roman"/>
                <w:color w:val="000000"/>
                <w:lang w:val="lv-LV"/>
              </w:rPr>
              <w:t>Maksimālā lādēšanas jauda:</w:t>
            </w:r>
          </w:p>
        </w:tc>
        <w:tc>
          <w:tcPr>
            <w:tcW w:w="2693" w:type="dxa"/>
            <w:gridSpan w:val="2"/>
          </w:tcPr>
          <w:p w14:paraId="2B45693C" w14:textId="73F0804D" w:rsidR="006F380C" w:rsidRPr="00B86BA8" w:rsidRDefault="006F380C" w:rsidP="00E606E3">
            <w:pPr>
              <w:spacing w:before="60" w:after="60" w:line="276" w:lineRule="auto"/>
              <w:rPr>
                <w:rFonts w:ascii="Times New Roman" w:eastAsia="Times New Roman" w:hAnsi="Times New Roman" w:cs="Times New Roman"/>
                <w:color w:val="000000"/>
                <w:lang w:val="lv-LV"/>
              </w:rPr>
            </w:pPr>
            <w:r w:rsidRPr="006F380C">
              <w:rPr>
                <w:rFonts w:ascii="Times New Roman" w:eastAsia="Times New Roman" w:hAnsi="Times New Roman" w:cs="Times New Roman"/>
                <w:color w:val="000000"/>
                <w:lang w:val="lv-LV"/>
              </w:rPr>
              <w:t>1100W × 2 kanāli</w:t>
            </w:r>
          </w:p>
        </w:tc>
        <w:tc>
          <w:tcPr>
            <w:tcW w:w="3658" w:type="dxa"/>
          </w:tcPr>
          <w:p w14:paraId="20E2F4FF" w14:textId="77777777" w:rsidR="006F380C" w:rsidRPr="00B86BA8" w:rsidRDefault="006F380C" w:rsidP="00E606E3">
            <w:pPr>
              <w:spacing w:before="60" w:after="60" w:line="276" w:lineRule="auto"/>
              <w:rPr>
                <w:rFonts w:ascii="Times New Roman" w:eastAsia="Arial" w:hAnsi="Times New Roman" w:cs="Times New Roman"/>
                <w:color w:val="000000"/>
                <w:lang w:val="lv-LV"/>
              </w:rPr>
            </w:pPr>
          </w:p>
        </w:tc>
      </w:tr>
      <w:tr w:rsidR="006F380C" w:rsidRPr="00B86BA8" w14:paraId="2A7B7897" w14:textId="77777777" w:rsidTr="006F380C">
        <w:tc>
          <w:tcPr>
            <w:tcW w:w="571" w:type="dxa"/>
          </w:tcPr>
          <w:p w14:paraId="57590D3C" w14:textId="3726DB0A" w:rsidR="006F380C" w:rsidRPr="006F380C" w:rsidRDefault="006F380C"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7.7.</w:t>
            </w:r>
          </w:p>
        </w:tc>
        <w:tc>
          <w:tcPr>
            <w:tcW w:w="2543" w:type="dxa"/>
            <w:gridSpan w:val="2"/>
          </w:tcPr>
          <w:p w14:paraId="0E5D8B65" w14:textId="4F1BDB52" w:rsidR="006F380C" w:rsidRPr="006F380C" w:rsidRDefault="006F380C" w:rsidP="006F380C">
            <w:pPr>
              <w:spacing w:before="60" w:after="60" w:line="276" w:lineRule="auto"/>
              <w:rPr>
                <w:rFonts w:ascii="Times New Roman" w:eastAsia="Times New Roman" w:hAnsi="Times New Roman" w:cs="Times New Roman"/>
                <w:color w:val="000000"/>
                <w:lang w:val="lv-LV"/>
              </w:rPr>
            </w:pPr>
            <w:r w:rsidRPr="006F380C">
              <w:rPr>
                <w:rFonts w:ascii="Times New Roman" w:eastAsia="Times New Roman" w:hAnsi="Times New Roman" w:cs="Times New Roman"/>
                <w:color w:val="000000"/>
                <w:lang w:val="lv-LV"/>
              </w:rPr>
              <w:t>Maksimālā izlādēšanas jauda:</w:t>
            </w:r>
          </w:p>
        </w:tc>
        <w:tc>
          <w:tcPr>
            <w:tcW w:w="2693" w:type="dxa"/>
            <w:gridSpan w:val="2"/>
          </w:tcPr>
          <w:p w14:paraId="35B957F1" w14:textId="320CA45B" w:rsidR="006F380C" w:rsidRPr="006F380C" w:rsidRDefault="006F380C" w:rsidP="00E606E3">
            <w:pPr>
              <w:spacing w:before="60" w:after="60" w:line="276" w:lineRule="auto"/>
              <w:rPr>
                <w:rFonts w:ascii="Times New Roman" w:eastAsia="Times New Roman" w:hAnsi="Times New Roman" w:cs="Times New Roman"/>
                <w:color w:val="000000"/>
                <w:lang w:val="lv-LV"/>
              </w:rPr>
            </w:pPr>
            <w:r w:rsidRPr="006F380C">
              <w:rPr>
                <w:rFonts w:ascii="Times New Roman" w:eastAsia="Times New Roman" w:hAnsi="Times New Roman" w:cs="Times New Roman"/>
                <w:color w:val="000000"/>
                <w:lang w:val="lv-LV"/>
              </w:rPr>
              <w:t>50W × 2 kanāli</w:t>
            </w:r>
          </w:p>
        </w:tc>
        <w:tc>
          <w:tcPr>
            <w:tcW w:w="3658" w:type="dxa"/>
          </w:tcPr>
          <w:p w14:paraId="226F7F83" w14:textId="77777777" w:rsidR="006F380C" w:rsidRPr="00B86BA8" w:rsidRDefault="006F380C" w:rsidP="00E606E3">
            <w:pPr>
              <w:spacing w:before="60" w:after="60" w:line="276" w:lineRule="auto"/>
              <w:rPr>
                <w:rFonts w:ascii="Times New Roman" w:eastAsia="Arial" w:hAnsi="Times New Roman" w:cs="Times New Roman"/>
                <w:color w:val="000000"/>
              </w:rPr>
            </w:pPr>
          </w:p>
        </w:tc>
      </w:tr>
      <w:tr w:rsidR="006F380C" w:rsidRPr="00B86BA8" w14:paraId="46396831" w14:textId="77777777" w:rsidTr="006F380C">
        <w:tc>
          <w:tcPr>
            <w:tcW w:w="571" w:type="dxa"/>
          </w:tcPr>
          <w:p w14:paraId="79200F01" w14:textId="73DBAEB2" w:rsidR="006F380C" w:rsidRPr="006F380C" w:rsidRDefault="006F380C" w:rsidP="00E606E3">
            <w:pPr>
              <w:spacing w:before="60" w:after="60" w:line="276" w:lineRule="auto"/>
              <w:rPr>
                <w:rFonts w:ascii="Times New Roman" w:eastAsia="Arial" w:hAnsi="Times New Roman" w:cs="Times New Roman"/>
                <w:color w:val="000000"/>
              </w:rPr>
            </w:pPr>
            <w:r w:rsidRPr="006F380C">
              <w:rPr>
                <w:rFonts w:ascii="Times New Roman" w:eastAsia="Arial" w:hAnsi="Times New Roman" w:cs="Times New Roman"/>
                <w:color w:val="000000"/>
                <w:lang w:val="lv-LV"/>
              </w:rPr>
              <w:t>7.</w:t>
            </w:r>
            <w:r>
              <w:rPr>
                <w:rFonts w:ascii="Times New Roman" w:eastAsia="Arial" w:hAnsi="Times New Roman" w:cs="Times New Roman"/>
                <w:color w:val="000000"/>
                <w:lang w:val="lv-LV"/>
              </w:rPr>
              <w:t>8</w:t>
            </w:r>
            <w:r w:rsidRPr="006F380C">
              <w:rPr>
                <w:rFonts w:ascii="Times New Roman" w:eastAsia="Arial" w:hAnsi="Times New Roman" w:cs="Times New Roman"/>
                <w:color w:val="000000"/>
                <w:lang w:val="lv-LV"/>
              </w:rPr>
              <w:t>.</w:t>
            </w:r>
          </w:p>
        </w:tc>
        <w:tc>
          <w:tcPr>
            <w:tcW w:w="2543" w:type="dxa"/>
            <w:gridSpan w:val="2"/>
          </w:tcPr>
          <w:p w14:paraId="5DEC8E1A" w14:textId="77777777" w:rsidR="006F380C" w:rsidRPr="006F380C" w:rsidRDefault="006F380C" w:rsidP="00E606E3">
            <w:pPr>
              <w:spacing w:before="60" w:after="60" w:line="276" w:lineRule="auto"/>
              <w:rPr>
                <w:rFonts w:ascii="Times New Roman" w:eastAsia="Times New Roman" w:hAnsi="Times New Roman" w:cs="Times New Roman"/>
                <w:color w:val="000000"/>
                <w:lang w:val="lv-LV"/>
              </w:rPr>
            </w:pPr>
            <w:r w:rsidRPr="006F380C">
              <w:rPr>
                <w:rFonts w:ascii="Times New Roman" w:eastAsia="Times New Roman" w:hAnsi="Times New Roman" w:cs="Times New Roman"/>
                <w:color w:val="000000"/>
                <w:lang w:val="lv-LV"/>
              </w:rPr>
              <w:t>Indikatīvais iegādes daudzums:</w:t>
            </w:r>
          </w:p>
        </w:tc>
        <w:tc>
          <w:tcPr>
            <w:tcW w:w="2693" w:type="dxa"/>
            <w:gridSpan w:val="2"/>
          </w:tcPr>
          <w:p w14:paraId="57145549" w14:textId="1597F353" w:rsidR="006F380C" w:rsidRPr="006F380C" w:rsidRDefault="006F380C"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8</w:t>
            </w:r>
            <w:r w:rsidRPr="006F380C">
              <w:rPr>
                <w:rFonts w:ascii="Times New Roman" w:eastAsia="Times New Roman" w:hAnsi="Times New Roman" w:cs="Times New Roman"/>
                <w:color w:val="000000"/>
                <w:lang w:val="lv-LV"/>
              </w:rPr>
              <w:t xml:space="preserve"> vienības</w:t>
            </w:r>
          </w:p>
        </w:tc>
        <w:tc>
          <w:tcPr>
            <w:tcW w:w="3658" w:type="dxa"/>
          </w:tcPr>
          <w:p w14:paraId="4218A331" w14:textId="77777777" w:rsidR="006F380C" w:rsidRPr="00B86BA8" w:rsidRDefault="006F380C" w:rsidP="00E606E3">
            <w:pPr>
              <w:spacing w:before="60" w:after="60" w:line="276" w:lineRule="auto"/>
              <w:rPr>
                <w:rFonts w:ascii="Times New Roman" w:eastAsia="Arial" w:hAnsi="Times New Roman" w:cs="Times New Roman"/>
                <w:color w:val="000000"/>
              </w:rPr>
            </w:pPr>
          </w:p>
        </w:tc>
      </w:tr>
    </w:tbl>
    <w:p w14:paraId="0F782AEA" w14:textId="77777777" w:rsidR="00FA58F5" w:rsidRDefault="00FA58F5" w:rsidP="005D6858">
      <w:pPr>
        <w:pBdr>
          <w:top w:val="nil"/>
          <w:left w:val="nil"/>
          <w:bottom w:val="nil"/>
          <w:right w:val="nil"/>
          <w:between w:val="nil"/>
        </w:pBdr>
        <w:spacing w:line="276" w:lineRule="auto"/>
        <w:rPr>
          <w:rFonts w:ascii="Times New Roman" w:eastAsia="Arial" w:hAnsi="Times New Roman" w:cs="Times New Roman"/>
          <w:color w:val="000000"/>
        </w:rPr>
      </w:pPr>
    </w:p>
    <w:tbl>
      <w:tblPr>
        <w:tblW w:w="9493" w:type="dxa"/>
        <w:tblLayout w:type="fixed"/>
        <w:tblLook w:val="0400" w:firstRow="0" w:lastRow="0" w:firstColumn="0" w:lastColumn="0" w:noHBand="0" w:noVBand="1"/>
      </w:tblPr>
      <w:tblGrid>
        <w:gridCol w:w="603"/>
        <w:gridCol w:w="2816"/>
        <w:gridCol w:w="1536"/>
        <w:gridCol w:w="4538"/>
      </w:tblGrid>
      <w:tr w:rsidR="00645170" w:rsidRPr="00604239" w14:paraId="05F42561" w14:textId="77777777" w:rsidTr="00645170">
        <w:trPr>
          <w:trHeight w:val="439"/>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55A877D" w14:textId="0941D5EE" w:rsidR="00645170" w:rsidRPr="00604239" w:rsidRDefault="00645170" w:rsidP="00E606E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Papildus</w:t>
            </w:r>
            <w:r w:rsidRPr="00604239">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pasūtīšanas, piegādes un garantijas nosacījumi</w:t>
            </w:r>
          </w:p>
        </w:tc>
      </w:tr>
      <w:tr w:rsidR="00645170" w:rsidRPr="00604239" w14:paraId="7B59E7D4" w14:textId="77777777" w:rsidTr="00645170">
        <w:trPr>
          <w:trHeight w:val="533"/>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A9F2F" w14:textId="77777777" w:rsidR="00645170" w:rsidRPr="00604239" w:rsidRDefault="00645170"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1.</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tcPr>
          <w:p w14:paraId="03C9703F" w14:textId="0BCCAA71" w:rsidR="00645170" w:rsidRPr="00604239" w:rsidRDefault="0006225F" w:rsidP="00FE2DAE">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Visi</w:t>
            </w:r>
            <w:r>
              <w:rPr>
                <w:rFonts w:ascii="Times New Roman" w:eastAsia="Times New Roman" w:hAnsi="Times New Roman" w:cs="Times New Roman"/>
                <w:color w:val="000000"/>
              </w:rPr>
              <w:t xml:space="preserve"> piegādātie materiāli un komponentes </w:t>
            </w:r>
            <w:r w:rsidRPr="0006225F">
              <w:rPr>
                <w:rFonts w:ascii="Times New Roman" w:eastAsia="Times New Roman" w:hAnsi="Times New Roman" w:cs="Times New Roman"/>
                <w:color w:val="000000"/>
              </w:rPr>
              <w:t>atbilst CE marķējuma prasībām</w:t>
            </w:r>
            <w:r>
              <w:rPr>
                <w:rFonts w:ascii="Times New Roman" w:eastAsia="Times New Roman" w:hAnsi="Times New Roman" w:cs="Times New Roman"/>
                <w:color w:val="000000"/>
              </w:rPr>
              <w:t xml:space="preserve"> vai tām ir pieejamas EC atbilstības deklarācijas.</w:t>
            </w:r>
            <w:r w:rsidR="00FE2DAE">
              <w:rPr>
                <w:rFonts w:ascii="Times New Roman" w:eastAsia="Times New Roman" w:hAnsi="Times New Roman" w:cs="Times New Roman"/>
                <w:color w:val="000000"/>
              </w:rPr>
              <w:t xml:space="preserve"> Pēc Pasūtītāja pieprasījuma Piegādātajam ir jāspēj izsniegt t</w:t>
            </w:r>
            <w:r w:rsidR="00FE2DAE" w:rsidRPr="00FE2DAE">
              <w:rPr>
                <w:rFonts w:ascii="Times New Roman" w:eastAsia="Times New Roman" w:hAnsi="Times New Roman" w:cs="Times New Roman"/>
                <w:color w:val="000000"/>
              </w:rPr>
              <w:t>estēšanas protokoli kritiski svarīg</w:t>
            </w:r>
            <w:r w:rsidR="00FE2DAE">
              <w:rPr>
                <w:rFonts w:ascii="Times New Roman" w:eastAsia="Times New Roman" w:hAnsi="Times New Roman" w:cs="Times New Roman"/>
                <w:color w:val="000000"/>
              </w:rPr>
              <w:t>ajām komponentēm</w:t>
            </w:r>
            <w:r w:rsidR="00FE2DAE" w:rsidRPr="00FE2DAE">
              <w:rPr>
                <w:rFonts w:ascii="Times New Roman" w:eastAsia="Times New Roman" w:hAnsi="Times New Roman" w:cs="Times New Roman"/>
                <w:color w:val="000000"/>
              </w:rPr>
              <w:t xml:space="preserve"> (par katru atsevišķu komponent</w:t>
            </w:r>
            <w:r w:rsidR="00FE2DAE">
              <w:rPr>
                <w:rFonts w:ascii="Times New Roman" w:eastAsia="Times New Roman" w:hAnsi="Times New Roman" w:cs="Times New Roman"/>
                <w:color w:val="000000"/>
              </w:rPr>
              <w:t>i</w:t>
            </w:r>
            <w:r w:rsidR="00FE2DAE" w:rsidRPr="00FE2DAE">
              <w:rPr>
                <w:rFonts w:ascii="Times New Roman" w:eastAsia="Times New Roman" w:hAnsi="Times New Roman" w:cs="Times New Roman"/>
                <w:color w:val="000000"/>
              </w:rPr>
              <w:t xml:space="preserve"> pēc pieprasījuma)</w:t>
            </w:r>
          </w:p>
        </w:tc>
      </w:tr>
      <w:tr w:rsidR="0006225F" w:rsidRPr="00604239" w14:paraId="603887D9" w14:textId="77777777" w:rsidTr="00645170">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CCD56" w14:textId="209E33EE" w:rsidR="0006225F" w:rsidRPr="00604239" w:rsidRDefault="0006225F"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1E3DDF" w14:textId="4F207985" w:rsidR="0006225F" w:rsidRDefault="00FE2DAE" w:rsidP="00A47DF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Visi Pasūtītāja veiktie pasūtījumi uz pieprasījuma pamata piegādājami uz </w:t>
            </w:r>
            <w:r w:rsidR="0006225F">
              <w:rPr>
                <w:rFonts w:ascii="Times New Roman" w:eastAsia="Times New Roman" w:hAnsi="Times New Roman" w:cs="Times New Roman"/>
                <w:color w:val="000000"/>
              </w:rPr>
              <w:t>p</w:t>
            </w:r>
            <w:r w:rsidR="0006225F" w:rsidRPr="00604239">
              <w:rPr>
                <w:rFonts w:ascii="Times New Roman" w:eastAsia="Times New Roman" w:hAnsi="Times New Roman" w:cs="Times New Roman"/>
                <w:color w:val="000000"/>
              </w:rPr>
              <w:t>iegādes adres</w:t>
            </w:r>
            <w:r>
              <w:rPr>
                <w:rFonts w:ascii="Times New Roman" w:eastAsia="Times New Roman" w:hAnsi="Times New Roman" w:cs="Times New Roman"/>
                <w:color w:val="000000"/>
              </w:rPr>
              <w:t>i</w:t>
            </w:r>
            <w:r w:rsidR="0006225F" w:rsidRPr="00604239">
              <w:rPr>
                <w:rFonts w:ascii="Times New Roman" w:eastAsia="Times New Roman" w:hAnsi="Times New Roman" w:cs="Times New Roman"/>
                <w:color w:val="000000"/>
              </w:rPr>
              <w:t>:  DK UNITY SIA,  "Bezdelīgas", Ciemupe, Ogresgala pag., Ogres nov., LV-5001</w:t>
            </w:r>
          </w:p>
        </w:tc>
      </w:tr>
      <w:tr w:rsidR="00645170" w:rsidRPr="00604239" w14:paraId="7F1C689E" w14:textId="77777777" w:rsidTr="00645170">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FA8CD" w14:textId="1EF796A7" w:rsidR="00645170" w:rsidRPr="00604239" w:rsidRDefault="0006225F"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00645170"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72D11F" w14:textId="7277AFE1" w:rsidR="00FE2DAE" w:rsidRDefault="00A47DF2" w:rsidP="00A47DF2">
            <w:pPr>
              <w:jc w:val="both"/>
              <w:rPr>
                <w:rFonts w:ascii="Times New Roman" w:eastAsia="Times New Roman" w:hAnsi="Times New Roman" w:cs="Times New Roman"/>
                <w:color w:val="000000"/>
              </w:rPr>
            </w:pPr>
            <w:r>
              <w:rPr>
                <w:rFonts w:ascii="Times New Roman" w:eastAsia="Times New Roman" w:hAnsi="Times New Roman" w:cs="Times New Roman"/>
                <w:color w:val="000000"/>
              </w:rPr>
              <w:t>Daļā definētos materiālus un komponentes Pasūtītājs ir plānojis izmantot pētniecisko aktivitāšu ietvaros. Pasūtītājs ir definējis indikatīvo daudzumu katram no piegādājamiem materiāliem un komponentēm</w:t>
            </w:r>
            <w:r w:rsidR="00FE2DAE">
              <w:rPr>
                <w:rFonts w:ascii="Times New Roman" w:eastAsia="Times New Roman" w:hAnsi="Times New Roman" w:cs="Times New Roman"/>
                <w:color w:val="000000"/>
              </w:rPr>
              <w:t xml:space="preserve">. </w:t>
            </w:r>
            <w:r w:rsidR="00FE2DAE" w:rsidRPr="00FE2DAE">
              <w:rPr>
                <w:rFonts w:ascii="Times New Roman" w:eastAsia="Times New Roman" w:hAnsi="Times New Roman" w:cs="Times New Roman"/>
                <w:color w:val="000000"/>
              </w:rPr>
              <w:t>Pircējam nav pienākums iepirkt visu norādīto preču apjomu un izlietot visu iepirkumā vai tā daļā paredzēto līgumcenu.</w:t>
            </w:r>
          </w:p>
          <w:p w14:paraId="309B92D2" w14:textId="75EEF505" w:rsidR="00645170" w:rsidRPr="00604239" w:rsidRDefault="00A47DF2" w:rsidP="00A47DF2">
            <w:pPr>
              <w:jc w:val="both"/>
              <w:rPr>
                <w:rFonts w:ascii="Times New Roman" w:eastAsia="Times New Roman" w:hAnsi="Times New Roman" w:cs="Times New Roman"/>
                <w:color w:val="000000"/>
              </w:rPr>
            </w:pPr>
            <w:r>
              <w:rPr>
                <w:rFonts w:ascii="Times New Roman" w:eastAsia="Times New Roman" w:hAnsi="Times New Roman" w:cs="Times New Roman"/>
                <w:color w:val="000000"/>
              </w:rPr>
              <w:t>Pasūtītājs pēc piegādes līguma noslēgšanas uz atsevišķa pieprasījuma pamata nosaka pasūtāmo materiālu un komponenšu daudzumu un biežumu pēc saviem ieskatiem. Pasūtītājs patur tiesības objektīvu iemeslu rezultātā veikt pasūtījumu būtiski mazākā apmērā, t.i. neveikt pasūtījumu par vienu vai vairākām vienībām, t.sk. būtiski mazākā apmērā kā norādīts indikatīvais iegādes daudzums.</w:t>
            </w:r>
            <w:r w:rsidR="00FE2DAE">
              <w:t xml:space="preserve"> </w:t>
            </w:r>
            <w:r w:rsidR="00FE2DAE" w:rsidRPr="00FE2DAE">
              <w:rPr>
                <w:rFonts w:ascii="Times New Roman" w:eastAsia="Times New Roman" w:hAnsi="Times New Roman" w:cs="Times New Roman"/>
                <w:color w:val="000000"/>
              </w:rPr>
              <w:t>Kopējā faktiskā līguma summa tiek fiksēta pēc preču pavadzīmēs norādītajiem preces daudzumiem.</w:t>
            </w:r>
          </w:p>
        </w:tc>
      </w:tr>
      <w:tr w:rsidR="00A47DF2" w:rsidRPr="00604239" w14:paraId="354676AB" w14:textId="77777777" w:rsidTr="00645170">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560F8" w14:textId="7FBA6882" w:rsidR="00A47DF2" w:rsidRPr="00604239" w:rsidRDefault="00FE2DA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D5C07E" w14:textId="1E5E0F70" w:rsidR="00A47DF2" w:rsidRPr="00604239" w:rsidRDefault="00FE2DAE" w:rsidP="00FE2DAE">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w:t>
            </w:r>
            <w:r>
              <w:rPr>
                <w:rFonts w:ascii="Times New Roman" w:eastAsia="Times New Roman" w:hAnsi="Times New Roman" w:cs="Times New Roman"/>
                <w:color w:val="000000"/>
              </w:rPr>
              <w:t xml:space="preserve">u piegādāto materiālu un komponenšu </w:t>
            </w:r>
            <w:r w:rsidRPr="0006225F">
              <w:rPr>
                <w:rFonts w:ascii="Times New Roman" w:eastAsia="Times New Roman" w:hAnsi="Times New Roman" w:cs="Times New Roman"/>
                <w:color w:val="000000"/>
              </w:rPr>
              <w:t>atbilst</w:t>
            </w:r>
            <w:r>
              <w:rPr>
                <w:rFonts w:ascii="Times New Roman" w:eastAsia="Times New Roman" w:hAnsi="Times New Roman" w:cs="Times New Roman"/>
                <w:color w:val="000000"/>
              </w:rPr>
              <w:t>ība</w:t>
            </w:r>
            <w:r w:rsidRPr="00FE2DAE">
              <w:rPr>
                <w:rFonts w:ascii="Times New Roman" w:eastAsia="Times New Roman" w:hAnsi="Times New Roman" w:cs="Times New Roman"/>
                <w:color w:val="000000"/>
              </w:rPr>
              <w:t xml:space="preserve"> IP aizsardzības klase</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minimums IP23 ārējiem elementiem (kur piemērojams)</w:t>
            </w:r>
          </w:p>
        </w:tc>
      </w:tr>
      <w:tr w:rsidR="00FE2DAE" w:rsidRPr="00604239" w14:paraId="75C71129" w14:textId="77777777" w:rsidTr="00645170">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3C053" w14:textId="48B7200D" w:rsidR="00FE2DAE" w:rsidRPr="00604239" w:rsidRDefault="00FE2DA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B60413" w14:textId="69F39F41" w:rsidR="00FE2DAE" w:rsidRPr="00604239" w:rsidRDefault="00FE2DAE" w:rsidP="00FE2DAE">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Piegādes termiņš: līdz 60 dienām no līguma noslēgšanas brīža pēc Pasūtītāja pieprasījuma (apjomos vai konkrētās komponentes)</w:t>
            </w:r>
          </w:p>
        </w:tc>
      </w:tr>
      <w:tr w:rsidR="00FE2DAE" w:rsidRPr="00604239" w14:paraId="16224675" w14:textId="77777777" w:rsidTr="00645170">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F36FE" w14:textId="41873F69" w:rsidR="00FE2DAE" w:rsidRPr="00604239" w:rsidRDefault="00FE2DA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8D69D7" w14:textId="507E1B00" w:rsidR="00FE2DAE" w:rsidRPr="00604239" w:rsidRDefault="00FE2DAE" w:rsidP="00FE2DAE">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Iepakojums: Rūpniecisks iepakojums ar aizsardzību pret mitrumu</w:t>
            </w:r>
          </w:p>
        </w:tc>
      </w:tr>
      <w:tr w:rsidR="00FE2DAE" w:rsidRPr="00604239" w14:paraId="40105AF1" w14:textId="77777777" w:rsidTr="00645170">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A0CFD" w14:textId="00AB2A1E" w:rsidR="00FE2DAE" w:rsidRPr="00604239" w:rsidRDefault="00FE2DA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B11F73" w14:textId="384050C0" w:rsidR="00FE2DAE" w:rsidRPr="00FE2DAE" w:rsidRDefault="00FE2DAE" w:rsidP="00FE2DAE">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Dokumentācija: Tehniskā dokumentācija latviešu vai angļu valodā</w:t>
            </w:r>
            <w:r>
              <w:rPr>
                <w:rFonts w:ascii="Times New Roman" w:eastAsia="Times New Roman" w:hAnsi="Times New Roman" w:cs="Times New Roman"/>
                <w:color w:val="000000"/>
              </w:rPr>
              <w:t>.</w:t>
            </w:r>
          </w:p>
        </w:tc>
      </w:tr>
      <w:tr w:rsidR="00FE2DAE" w:rsidRPr="00604239" w14:paraId="2A30FFD4" w14:textId="77777777" w:rsidTr="00645170">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04793" w14:textId="3A8DBD22" w:rsidR="00FE2DAE" w:rsidRPr="00604239" w:rsidRDefault="00FE2DA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16A7D2" w14:textId="5D2EDC18" w:rsidR="00FE2DAE" w:rsidRPr="00FE2DAE" w:rsidRDefault="00FE2DAE" w:rsidP="00FE2DAE">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Minimālā garantija: 12 mēneši no piegādes datuma</w:t>
            </w:r>
            <w:r>
              <w:rPr>
                <w:rFonts w:ascii="Times New Roman" w:eastAsia="Times New Roman" w:hAnsi="Times New Roman" w:cs="Times New Roman"/>
                <w:color w:val="000000"/>
              </w:rPr>
              <w:t>. Izņēmums attiecībā uz a</w:t>
            </w:r>
            <w:r w:rsidRPr="00FE2DAE">
              <w:rPr>
                <w:rFonts w:ascii="Times New Roman" w:eastAsia="Times New Roman" w:hAnsi="Times New Roman" w:cs="Times New Roman"/>
                <w:color w:val="000000"/>
              </w:rPr>
              <w:t>kumulatoriem: 6 mēneši vai 300 cikli (kas iestājas agrāk)</w:t>
            </w:r>
            <w:r>
              <w:rPr>
                <w:rFonts w:ascii="Times New Roman" w:eastAsia="Times New Roman" w:hAnsi="Times New Roman" w:cs="Times New Roman"/>
                <w:color w:val="000000"/>
              </w:rPr>
              <w:t>. Garantijas laikā pieejams tehniskais atbalsts.</w:t>
            </w:r>
          </w:p>
        </w:tc>
      </w:tr>
      <w:tr w:rsidR="00645170" w:rsidRPr="00604239" w14:paraId="2FDDEA7C" w14:textId="77777777" w:rsidTr="00645170">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66AE2" w14:textId="04BC9C51" w:rsidR="00645170" w:rsidRPr="00604239" w:rsidRDefault="00FE2DA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645170"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9F591C" w14:textId="157EB8B2" w:rsidR="00645170" w:rsidRPr="00604239" w:rsidRDefault="00FE2DAE" w:rsidP="00FE2DAE">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Rezerves daļu pieejamība: minimums 2 gadi (kur piemērojams)</w:t>
            </w:r>
            <w:r>
              <w:rPr>
                <w:rFonts w:ascii="Times New Roman" w:eastAsia="Times New Roman" w:hAnsi="Times New Roman" w:cs="Times New Roman"/>
                <w:color w:val="000000"/>
              </w:rPr>
              <w:t xml:space="preserve">. </w:t>
            </w:r>
            <w:r w:rsidR="00645170" w:rsidRPr="00604239">
              <w:rPr>
                <w:rFonts w:ascii="Times New Roman" w:eastAsia="Times New Roman" w:hAnsi="Times New Roman" w:cs="Times New Roman"/>
                <w:color w:val="000000"/>
              </w:rPr>
              <w:t>Nekvalitatīvas preces piegādes gadījumā Pretendents to nomaina 10 (desmit) darba dienu laikā no Pasūtītāja pieprasījuma saņemšanas.</w:t>
            </w:r>
          </w:p>
        </w:tc>
      </w:tr>
      <w:tr w:rsidR="00645170" w:rsidRPr="00604239" w14:paraId="6A6225DF" w14:textId="77777777" w:rsidTr="00645170">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F31E9" w14:textId="2066BB9A" w:rsidR="00645170" w:rsidRPr="00604239" w:rsidRDefault="00FE2DA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10</w:t>
            </w:r>
            <w:r w:rsidR="00645170"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6A94B4" w14:textId="77777777" w:rsidR="00645170" w:rsidRPr="00604239" w:rsidRDefault="00645170" w:rsidP="00FE2DAE">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Apmaksas termiņš ne ilgāk kā 30 darba dienu laikā pēc pasūtījuma veikšanas un rēķina saņemšanas;</w:t>
            </w:r>
          </w:p>
        </w:tc>
      </w:tr>
      <w:tr w:rsidR="00645170" w:rsidRPr="00604239" w14:paraId="3A285416" w14:textId="77777777" w:rsidTr="00FE2DAE">
        <w:trPr>
          <w:trHeight w:val="264"/>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3D1A6" w14:textId="1A870014" w:rsidR="00645170" w:rsidRPr="00604239" w:rsidRDefault="00FE2DA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00645170" w:rsidRPr="00604239">
              <w:rPr>
                <w:rFonts w:ascii="Times New Roman" w:eastAsia="Times New Roman" w:hAnsi="Times New Roman" w:cs="Times New Roman"/>
                <w:color w:val="000000"/>
              </w:rPr>
              <w:t xml:space="preserve">. </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9EADE2" w14:textId="77777777" w:rsidR="00645170" w:rsidRPr="00604239" w:rsidRDefault="00645170" w:rsidP="00FE2DAE">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Pretendentam ir tiesības līguma izpildes laikā piedāvāt un piegādāt Pasūtītajam ekvivalentas preces (izvirzītajām prasībām atbilstošas preces vai preces ar labākiem parametriem) nemainot vienas vienības cenas, gadījumā, ja Pasūtītājs apstiprina šādu piedāvājumu.</w:t>
            </w:r>
          </w:p>
        </w:tc>
      </w:tr>
      <w:tr w:rsidR="00645170" w:rsidRPr="00604239" w14:paraId="0EA3F8C3" w14:textId="77777777" w:rsidTr="00D36B3A">
        <w:trPr>
          <w:trHeight w:val="645"/>
        </w:trPr>
        <w:tc>
          <w:tcPr>
            <w:tcW w:w="341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382E9993" w14:textId="77777777" w:rsidR="00645170" w:rsidRPr="00604239" w:rsidRDefault="00645170" w:rsidP="00E606E3">
            <w:pPr>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 ierosinājumi:</w:t>
            </w:r>
          </w:p>
        </w:tc>
        <w:tc>
          <w:tcPr>
            <w:tcW w:w="60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6EC65E1D" w14:textId="77777777" w:rsidR="00645170" w:rsidRPr="00604239" w:rsidRDefault="00645170" w:rsidP="00E606E3">
            <w:pPr>
              <w:rPr>
                <w:rFonts w:ascii="Times New Roman" w:eastAsia="Times New Roman" w:hAnsi="Times New Roman" w:cs="Times New Roman"/>
                <w:color w:val="000000"/>
              </w:rPr>
            </w:pPr>
          </w:p>
        </w:tc>
      </w:tr>
      <w:tr w:rsidR="00645170" w:rsidRPr="00604239" w14:paraId="43634291" w14:textId="77777777" w:rsidTr="00D36B3A">
        <w:trPr>
          <w:trHeight w:val="630"/>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8B1985" w14:textId="77777777" w:rsidR="00645170" w:rsidRPr="00604239" w:rsidRDefault="00645170" w:rsidP="00FE2DAE">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Ar parakstu apliecinu un garantēju sniegto ziņu patiesumu un gatavību nodrošināt preču piegādi saskaņā ar TEHNISKĀ SPECIFIKĀCIJĀ / TEHNISK</w:t>
            </w:r>
            <w:r>
              <w:rPr>
                <w:rFonts w:ascii="Times New Roman" w:eastAsia="Times New Roman" w:hAnsi="Times New Roman" w:cs="Times New Roman"/>
                <w:b/>
                <w:color w:val="000000"/>
              </w:rPr>
              <w:t xml:space="preserve">Ā </w:t>
            </w:r>
            <w:r w:rsidRPr="00604239">
              <w:rPr>
                <w:rFonts w:ascii="Times New Roman" w:eastAsia="Times New Roman" w:hAnsi="Times New Roman" w:cs="Times New Roman"/>
                <w:b/>
                <w:color w:val="000000"/>
              </w:rPr>
              <w:t>PIEDĀVĀJUMĀ norādīto;</w:t>
            </w:r>
          </w:p>
          <w:p w14:paraId="4A5EE480" w14:textId="77777777" w:rsidR="00645170" w:rsidRPr="00604239" w:rsidRDefault="00645170" w:rsidP="00FE2DAE">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Piekrītu, ka samaksas un līguma saistību izpildes nodrošinājuma nosacījumi (ja attiecināms) tiks atrunāti iepirkuma līgumā.</w:t>
            </w:r>
          </w:p>
        </w:tc>
      </w:tr>
      <w:tr w:rsidR="00645170" w:rsidRPr="00604239" w14:paraId="6680B049" w14:textId="77777777" w:rsidTr="00D36B3A">
        <w:trPr>
          <w:trHeight w:val="840"/>
        </w:trPr>
        <w:tc>
          <w:tcPr>
            <w:tcW w:w="49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9DEDCCA" w14:textId="77777777" w:rsidR="00D36B3A" w:rsidRDefault="00D36B3A" w:rsidP="00E606E3">
            <w:pPr>
              <w:jc w:val="center"/>
              <w:rPr>
                <w:rFonts w:ascii="Times New Roman" w:eastAsia="Times New Roman" w:hAnsi="Times New Roman" w:cs="Times New Roman"/>
                <w:color w:val="000000"/>
              </w:rPr>
            </w:pPr>
          </w:p>
          <w:p w14:paraId="1D72935D" w14:textId="77777777" w:rsidR="00D36B3A" w:rsidRDefault="00D36B3A" w:rsidP="00E606E3">
            <w:pPr>
              <w:jc w:val="center"/>
              <w:rPr>
                <w:rFonts w:ascii="Times New Roman" w:eastAsia="Times New Roman" w:hAnsi="Times New Roman" w:cs="Times New Roman"/>
                <w:color w:val="000000"/>
              </w:rPr>
            </w:pPr>
          </w:p>
          <w:p w14:paraId="4C556849" w14:textId="77777777" w:rsidR="00D36B3A" w:rsidRDefault="00D36B3A" w:rsidP="00E606E3">
            <w:pPr>
              <w:jc w:val="center"/>
              <w:rPr>
                <w:rFonts w:ascii="Times New Roman" w:eastAsia="Times New Roman" w:hAnsi="Times New Roman" w:cs="Times New Roman"/>
                <w:color w:val="000000"/>
              </w:rPr>
            </w:pPr>
          </w:p>
          <w:p w14:paraId="51FD8140" w14:textId="4F8C16D9" w:rsidR="00645170" w:rsidRPr="00604239" w:rsidRDefault="00645170"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______________________</w:t>
            </w:r>
            <w:r w:rsidRPr="00604239">
              <w:rPr>
                <w:rFonts w:ascii="Times New Roman" w:eastAsia="Times New Roman" w:hAnsi="Times New Roman" w:cs="Times New Roman"/>
                <w:color w:val="000000"/>
              </w:rPr>
              <w:br/>
              <w:t xml:space="preserve">     (vārds, uzvārds, amats)</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bottom"/>
          </w:tcPr>
          <w:p w14:paraId="05546685" w14:textId="77777777" w:rsidR="00645170" w:rsidRPr="00604239" w:rsidRDefault="00645170"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w:t>
            </w:r>
            <w:r w:rsidRPr="00604239">
              <w:rPr>
                <w:rFonts w:ascii="Times New Roman" w:eastAsia="Times New Roman" w:hAnsi="Times New Roman" w:cs="Times New Roman"/>
                <w:color w:val="000000"/>
              </w:rPr>
              <w:br/>
              <w:t xml:space="preserve">     (paraksts)*</w:t>
            </w:r>
          </w:p>
        </w:tc>
      </w:tr>
      <w:tr w:rsidR="00645170" w:rsidRPr="00604239" w14:paraId="74CE2F42" w14:textId="77777777" w:rsidTr="00D36B3A">
        <w:trPr>
          <w:trHeight w:val="889"/>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6A5843" w14:textId="1AB266D4" w:rsidR="00645170" w:rsidRPr="00604239" w:rsidRDefault="00645170" w:rsidP="00D36B3A">
            <w:pPr>
              <w:jc w:val="center"/>
              <w:rPr>
                <w:rFonts w:ascii="Times New Roman" w:eastAsia="Times New Roman" w:hAnsi="Times New Roman" w:cs="Times New Roman"/>
                <w:i/>
                <w:color w:val="000000"/>
              </w:rPr>
            </w:pPr>
            <w:r w:rsidRPr="00604239">
              <w:rPr>
                <w:rFonts w:ascii="Times New Roman" w:eastAsia="Times New Roman" w:hAnsi="Times New Roman" w:cs="Times New Roman"/>
                <w:i/>
                <w:color w:val="000000"/>
              </w:rPr>
              <w:t>* Ja Pretendents piedāvājuma dokumentus paraksta ar drošu elektronisko parakstu un laika zīmogu, Pretendents to norāda attiecīgā dokumenta paraksta vietā.</w:t>
            </w:r>
          </w:p>
        </w:tc>
      </w:tr>
    </w:tbl>
    <w:p w14:paraId="6407808E" w14:textId="52709906" w:rsidR="00FA58F5" w:rsidRDefault="00FA58F5" w:rsidP="005D6858">
      <w:pPr>
        <w:pBdr>
          <w:top w:val="nil"/>
          <w:left w:val="nil"/>
          <w:bottom w:val="nil"/>
          <w:right w:val="nil"/>
          <w:between w:val="nil"/>
        </w:pBdr>
        <w:spacing w:line="276" w:lineRule="auto"/>
        <w:rPr>
          <w:rFonts w:ascii="Times New Roman" w:eastAsia="Arial" w:hAnsi="Times New Roman" w:cs="Times New Roman"/>
          <w:color w:val="000000"/>
        </w:rPr>
      </w:pPr>
    </w:p>
    <w:p w14:paraId="692E0DE9" w14:textId="26D88979" w:rsidR="00F63E76" w:rsidRDefault="00F63E76">
      <w:pPr>
        <w:autoSpaceDE/>
        <w:autoSpaceDN/>
        <w:rPr>
          <w:rFonts w:ascii="Times New Roman" w:eastAsia="Arial" w:hAnsi="Times New Roman" w:cs="Times New Roman"/>
          <w:color w:val="000000"/>
        </w:rPr>
      </w:pPr>
      <w:r>
        <w:rPr>
          <w:rFonts w:ascii="Times New Roman" w:eastAsia="Arial" w:hAnsi="Times New Roman" w:cs="Times New Roman"/>
          <w:color w:val="000000"/>
        </w:rPr>
        <w:br w:type="page"/>
      </w:r>
    </w:p>
    <w:tbl>
      <w:tblPr>
        <w:tblStyle w:val="TableGrid"/>
        <w:tblW w:w="0" w:type="auto"/>
        <w:tblLook w:val="04A0" w:firstRow="1" w:lastRow="0" w:firstColumn="1" w:lastColumn="0" w:noHBand="0" w:noVBand="1"/>
      </w:tblPr>
      <w:tblGrid>
        <w:gridCol w:w="656"/>
        <w:gridCol w:w="984"/>
        <w:gridCol w:w="1539"/>
        <w:gridCol w:w="845"/>
        <w:gridCol w:w="1824"/>
        <w:gridCol w:w="3617"/>
      </w:tblGrid>
      <w:tr w:rsidR="00552F89" w14:paraId="21719872" w14:textId="77777777" w:rsidTr="00E606E3">
        <w:tc>
          <w:tcPr>
            <w:tcW w:w="9465" w:type="dxa"/>
            <w:gridSpan w:val="6"/>
          </w:tcPr>
          <w:p w14:paraId="57C7E340" w14:textId="77777777" w:rsidR="00552F89" w:rsidRPr="00291B75" w:rsidRDefault="00552F89" w:rsidP="00E606E3">
            <w:pPr>
              <w:spacing w:before="120" w:after="120" w:line="360" w:lineRule="auto"/>
              <w:jc w:val="center"/>
              <w:rPr>
                <w:rFonts w:ascii="Times New Roman" w:eastAsia="Times New Roman" w:hAnsi="Times New Roman" w:cs="Times New Roman"/>
                <w:bCs/>
                <w:color w:val="000000"/>
                <w:lang w:val="lv-LV"/>
              </w:rPr>
            </w:pPr>
            <w:r w:rsidRPr="00291B75">
              <w:rPr>
                <w:rFonts w:ascii="Times New Roman" w:eastAsia="Times New Roman" w:hAnsi="Times New Roman" w:cs="Times New Roman"/>
                <w:bCs/>
                <w:color w:val="000000"/>
                <w:lang w:val="lv-LV"/>
              </w:rPr>
              <w:lastRenderedPageBreak/>
              <w:t>TEHNISKĀ SPECIFIKĀCIJA / TEHNISKAIS PIEDĀVĀJUMS –</w:t>
            </w:r>
          </w:p>
          <w:p w14:paraId="2A65E0E6" w14:textId="7E4551D1" w:rsidR="00552F89" w:rsidRPr="00291B75" w:rsidRDefault="00552F89" w:rsidP="00E606E3">
            <w:pPr>
              <w:spacing w:before="120" w:after="120" w:line="360" w:lineRule="auto"/>
              <w:jc w:val="center"/>
              <w:rPr>
                <w:rFonts w:ascii="Times New Roman" w:eastAsia="Arial" w:hAnsi="Times New Roman" w:cs="Times New Roman"/>
                <w:color w:val="000000"/>
                <w:lang w:val="lv-LV"/>
              </w:rPr>
            </w:pPr>
            <w:r w:rsidRPr="0081583C">
              <w:rPr>
                <w:rFonts w:ascii="Times New Roman" w:eastAsia="Times New Roman" w:hAnsi="Times New Roman" w:cs="Times New Roman"/>
                <w:b/>
                <w:color w:val="000000"/>
                <w:lang w:val="lv-LV"/>
              </w:rPr>
              <w:t>2.DAĻA “ELEKTRISKIE SAVIENOJUMI UN IZOLĀCIJAS MATERIĀLI”</w:t>
            </w:r>
          </w:p>
        </w:tc>
      </w:tr>
      <w:tr w:rsidR="00552F89" w14:paraId="77F7470C" w14:textId="77777777" w:rsidTr="008C51B3">
        <w:tc>
          <w:tcPr>
            <w:tcW w:w="1640" w:type="dxa"/>
            <w:gridSpan w:val="2"/>
          </w:tcPr>
          <w:p w14:paraId="1DF20C6E" w14:textId="77777777" w:rsidR="00552F89" w:rsidRDefault="00552F89" w:rsidP="00E606E3">
            <w:pPr>
              <w:spacing w:before="120" w:after="120" w:line="360" w:lineRule="auto"/>
              <w:rPr>
                <w:rFonts w:ascii="Times New Roman" w:eastAsia="Arial" w:hAnsi="Times New Roman" w:cs="Times New Roman"/>
                <w:color w:val="000000"/>
              </w:rPr>
            </w:pPr>
            <w:r w:rsidRPr="00B92451">
              <w:rPr>
                <w:rFonts w:ascii="Times New Roman" w:eastAsia="Times New Roman" w:hAnsi="Times New Roman" w:cs="Times New Roman"/>
                <w:b/>
                <w:color w:val="000000"/>
              </w:rPr>
              <w:t>Pretendents:</w:t>
            </w:r>
          </w:p>
        </w:tc>
        <w:tc>
          <w:tcPr>
            <w:tcW w:w="7825" w:type="dxa"/>
            <w:gridSpan w:val="4"/>
          </w:tcPr>
          <w:p w14:paraId="69D3A895" w14:textId="77777777" w:rsidR="00552F89" w:rsidRDefault="00552F89" w:rsidP="00E606E3">
            <w:pPr>
              <w:spacing w:line="276" w:lineRule="auto"/>
              <w:rPr>
                <w:rFonts w:ascii="Times New Roman" w:eastAsia="Arial" w:hAnsi="Times New Roman" w:cs="Times New Roman"/>
                <w:color w:val="000000"/>
              </w:rPr>
            </w:pPr>
          </w:p>
        </w:tc>
      </w:tr>
      <w:tr w:rsidR="00552F89" w14:paraId="5B90376A" w14:textId="77777777" w:rsidTr="008C51B3">
        <w:tc>
          <w:tcPr>
            <w:tcW w:w="4024" w:type="dxa"/>
            <w:gridSpan w:val="4"/>
          </w:tcPr>
          <w:p w14:paraId="646D9F47" w14:textId="77777777" w:rsidR="00552F89" w:rsidRPr="00BC622F" w:rsidRDefault="00552F89" w:rsidP="00E606E3">
            <w:pPr>
              <w:spacing w:before="60" w:after="60" w:line="276" w:lineRule="auto"/>
              <w:rPr>
                <w:rFonts w:ascii="Times New Roman" w:eastAsia="Times New Roman" w:hAnsi="Times New Roman" w:cs="Times New Roman"/>
                <w:b/>
                <w:color w:val="000000"/>
                <w:lang w:val="lv-LV"/>
              </w:rPr>
            </w:pPr>
            <w:r w:rsidRPr="00BC622F">
              <w:rPr>
                <w:rFonts w:ascii="Times New Roman" w:eastAsia="Times New Roman" w:hAnsi="Times New Roman" w:cs="Times New Roman"/>
                <w:b/>
                <w:color w:val="000000"/>
                <w:lang w:val="lv-LV"/>
              </w:rPr>
              <w:t>Obligātā prasība attiecībā uz katra materiāla vai komponentes tehnisko piedāvājumu:</w:t>
            </w:r>
          </w:p>
        </w:tc>
        <w:tc>
          <w:tcPr>
            <w:tcW w:w="5441" w:type="dxa"/>
            <w:gridSpan w:val="2"/>
          </w:tcPr>
          <w:p w14:paraId="5C8453D0" w14:textId="77777777" w:rsidR="00552F89" w:rsidRPr="00BC622F" w:rsidRDefault="00552F89" w:rsidP="00E606E3">
            <w:pPr>
              <w:spacing w:before="60" w:after="60" w:line="276" w:lineRule="auto"/>
              <w:jc w:val="both"/>
              <w:rPr>
                <w:rFonts w:ascii="Times New Roman" w:eastAsia="Arial" w:hAnsi="Times New Roman" w:cs="Times New Roman"/>
                <w:color w:val="000000"/>
                <w:lang w:val="lv-LV"/>
              </w:rPr>
            </w:pPr>
            <w:r w:rsidRPr="00BC622F">
              <w:rPr>
                <w:rFonts w:ascii="Times New Roman" w:eastAsia="Arial" w:hAnsi="Times New Roman" w:cs="Times New Roman"/>
                <w:color w:val="000000"/>
                <w:lang w:val="lv-LV"/>
              </w:rPr>
              <w:t>Dokumentācija, kas apstiprina preces atbilstību izvirzītajām vai normatīvo aktu prasībām (lietošanas nosacījumi, datu lapas u.c.)</w:t>
            </w:r>
            <w:r>
              <w:rPr>
                <w:rFonts w:ascii="Times New Roman" w:eastAsia="Arial" w:hAnsi="Times New Roman" w:cs="Times New Roman"/>
                <w:color w:val="000000"/>
                <w:lang w:val="lv-LV"/>
              </w:rPr>
              <w:t>, jāiesniedz kopā ar piedāvājumu</w:t>
            </w:r>
          </w:p>
        </w:tc>
      </w:tr>
      <w:tr w:rsidR="00552F89" w14:paraId="19A1AB08" w14:textId="77777777" w:rsidTr="008C51B3">
        <w:trPr>
          <w:trHeight w:val="70"/>
        </w:trPr>
        <w:tc>
          <w:tcPr>
            <w:tcW w:w="656" w:type="dxa"/>
          </w:tcPr>
          <w:p w14:paraId="46AACA14" w14:textId="77777777" w:rsidR="00552F89" w:rsidRPr="00B86BA8" w:rsidRDefault="00552F89"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Nr.</w:t>
            </w:r>
            <w:r w:rsidRPr="00B86BA8">
              <w:rPr>
                <w:rFonts w:ascii="Times New Roman" w:eastAsia="Times New Roman" w:hAnsi="Times New Roman" w:cs="Times New Roman"/>
                <w:b/>
                <w:color w:val="000000"/>
                <w:lang w:val="lv-LV"/>
              </w:rPr>
              <w:br/>
              <w:t>p.k.</w:t>
            </w:r>
          </w:p>
        </w:tc>
        <w:tc>
          <w:tcPr>
            <w:tcW w:w="5192" w:type="dxa"/>
            <w:gridSpan w:val="4"/>
          </w:tcPr>
          <w:p w14:paraId="211742AD" w14:textId="77777777" w:rsidR="00552F89" w:rsidRPr="00B86BA8" w:rsidRDefault="00552F89"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Tehniskās prasības (DKU klasifikācija)</w:t>
            </w:r>
          </w:p>
        </w:tc>
        <w:tc>
          <w:tcPr>
            <w:tcW w:w="3617" w:type="dxa"/>
          </w:tcPr>
          <w:p w14:paraId="14659F6C" w14:textId="77777777" w:rsidR="00552F89" w:rsidRPr="00B86BA8" w:rsidRDefault="00552F89"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Pretendenta tehniskais piedāvājums</w:t>
            </w:r>
          </w:p>
        </w:tc>
      </w:tr>
      <w:tr w:rsidR="00552F89" w14:paraId="0F548D7C" w14:textId="77777777" w:rsidTr="008C51B3">
        <w:tc>
          <w:tcPr>
            <w:tcW w:w="656" w:type="dxa"/>
          </w:tcPr>
          <w:p w14:paraId="6A2B1F9B" w14:textId="77777777" w:rsidR="00552F89" w:rsidRPr="00B86BA8" w:rsidRDefault="00552F89"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w:t>
            </w:r>
          </w:p>
        </w:tc>
        <w:tc>
          <w:tcPr>
            <w:tcW w:w="5192" w:type="dxa"/>
            <w:gridSpan w:val="4"/>
          </w:tcPr>
          <w:p w14:paraId="78960F63" w14:textId="5613F944" w:rsidR="00552F89" w:rsidRPr="00552F89" w:rsidRDefault="00552F89" w:rsidP="00E606E3">
            <w:pPr>
              <w:spacing w:before="60" w:after="60" w:line="276" w:lineRule="auto"/>
              <w:rPr>
                <w:rFonts w:ascii="Times New Roman" w:eastAsia="Arial" w:hAnsi="Times New Roman" w:cs="Times New Roman"/>
                <w:b/>
                <w:bCs/>
                <w:color w:val="000000"/>
                <w:lang w:val="lv-LV"/>
              </w:rPr>
            </w:pPr>
            <w:r w:rsidRPr="00552F89">
              <w:rPr>
                <w:rFonts w:ascii="Times New Roman" w:eastAsia="Arial" w:hAnsi="Times New Roman" w:cs="Times New Roman"/>
                <w:b/>
                <w:bCs/>
                <w:color w:val="000000"/>
                <w:lang w:val="lv-LV"/>
              </w:rPr>
              <w:t>XT60 Female Konektori ar Silikona Kabeļiem</w:t>
            </w:r>
          </w:p>
          <w:p w14:paraId="13686503" w14:textId="2FD94905" w:rsidR="00552F89" w:rsidRPr="00B86BA8" w:rsidRDefault="00552F89" w:rsidP="00E606E3">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b/>
                <w:bCs/>
                <w:color w:val="000000"/>
                <w:lang w:val="lv-LV"/>
              </w:rPr>
              <w:t>(Pozīzija 1.1.1)</w:t>
            </w:r>
          </w:p>
        </w:tc>
        <w:tc>
          <w:tcPr>
            <w:tcW w:w="3617" w:type="dxa"/>
          </w:tcPr>
          <w:p w14:paraId="26F7E68E" w14:textId="77777777" w:rsidR="00552F89" w:rsidRPr="00B86BA8" w:rsidRDefault="00552F89"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8D2F14" w14:paraId="0BB8044D" w14:textId="77777777" w:rsidTr="008C51B3">
        <w:tc>
          <w:tcPr>
            <w:tcW w:w="656" w:type="dxa"/>
          </w:tcPr>
          <w:p w14:paraId="39C494DB" w14:textId="77777777" w:rsidR="00552F89" w:rsidRPr="00B86BA8" w:rsidRDefault="00552F89"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1.1.</w:t>
            </w:r>
          </w:p>
        </w:tc>
        <w:tc>
          <w:tcPr>
            <w:tcW w:w="2523" w:type="dxa"/>
            <w:gridSpan w:val="2"/>
          </w:tcPr>
          <w:p w14:paraId="458F61FC" w14:textId="2CAA7587" w:rsidR="00552F89" w:rsidRPr="00B86BA8" w:rsidRDefault="00552F8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69" w:type="dxa"/>
            <w:gridSpan w:val="2"/>
          </w:tcPr>
          <w:p w14:paraId="28AEE4E1" w14:textId="04B633EF" w:rsidR="00552F89" w:rsidRPr="00B86BA8" w:rsidRDefault="00552F89" w:rsidP="00552F89">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t>XT60 Female sievišķais konektors</w:t>
            </w:r>
            <w:r>
              <w:rPr>
                <w:rFonts w:ascii="Times New Roman" w:eastAsia="Arial" w:hAnsi="Times New Roman" w:cs="Times New Roman"/>
                <w:color w:val="000000"/>
                <w:lang w:val="lv-LV"/>
              </w:rPr>
              <w:t xml:space="preserve"> vai līdzvērtīgs</w:t>
            </w:r>
          </w:p>
        </w:tc>
        <w:tc>
          <w:tcPr>
            <w:tcW w:w="3617" w:type="dxa"/>
          </w:tcPr>
          <w:p w14:paraId="588F4788" w14:textId="77777777" w:rsidR="00552F89" w:rsidRPr="00B86BA8" w:rsidRDefault="00552F89" w:rsidP="00E606E3">
            <w:pPr>
              <w:spacing w:before="60" w:after="60" w:line="276" w:lineRule="auto"/>
              <w:rPr>
                <w:rFonts w:ascii="Times New Roman" w:eastAsia="Arial" w:hAnsi="Times New Roman" w:cs="Times New Roman"/>
                <w:color w:val="000000"/>
                <w:lang w:val="lv-LV"/>
              </w:rPr>
            </w:pPr>
          </w:p>
        </w:tc>
      </w:tr>
      <w:tr w:rsidR="008D2F14" w14:paraId="3EBF35C3" w14:textId="77777777" w:rsidTr="008C51B3">
        <w:tc>
          <w:tcPr>
            <w:tcW w:w="656" w:type="dxa"/>
          </w:tcPr>
          <w:p w14:paraId="2D89B3EC" w14:textId="77777777" w:rsidR="00552F89" w:rsidRPr="00B86BA8" w:rsidRDefault="00552F89"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1.2.</w:t>
            </w:r>
          </w:p>
        </w:tc>
        <w:tc>
          <w:tcPr>
            <w:tcW w:w="2523" w:type="dxa"/>
            <w:gridSpan w:val="2"/>
          </w:tcPr>
          <w:p w14:paraId="16C8362F" w14:textId="2DCF805C" w:rsidR="00552F89" w:rsidRPr="00B86BA8" w:rsidRDefault="00552F8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Kabeļa specifikācija:</w:t>
            </w:r>
          </w:p>
        </w:tc>
        <w:tc>
          <w:tcPr>
            <w:tcW w:w="2669" w:type="dxa"/>
            <w:gridSpan w:val="2"/>
          </w:tcPr>
          <w:p w14:paraId="19D36D90" w14:textId="63F85368" w:rsidR="00552F89" w:rsidRPr="00B86BA8" w:rsidRDefault="00552F89" w:rsidP="00552F89">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t>12AWG silikona kabelis</w:t>
            </w:r>
          </w:p>
        </w:tc>
        <w:tc>
          <w:tcPr>
            <w:tcW w:w="3617" w:type="dxa"/>
          </w:tcPr>
          <w:p w14:paraId="5F1EE189" w14:textId="77777777" w:rsidR="00552F89" w:rsidRPr="00B86BA8" w:rsidRDefault="00552F89" w:rsidP="00E606E3">
            <w:pPr>
              <w:spacing w:before="60" w:after="60" w:line="276" w:lineRule="auto"/>
              <w:rPr>
                <w:rFonts w:ascii="Times New Roman" w:eastAsia="Arial" w:hAnsi="Times New Roman" w:cs="Times New Roman"/>
                <w:color w:val="000000"/>
                <w:lang w:val="lv-LV"/>
              </w:rPr>
            </w:pPr>
          </w:p>
        </w:tc>
      </w:tr>
      <w:tr w:rsidR="008D2F14" w14:paraId="1C3C9D85" w14:textId="77777777" w:rsidTr="008C51B3">
        <w:tc>
          <w:tcPr>
            <w:tcW w:w="656" w:type="dxa"/>
          </w:tcPr>
          <w:p w14:paraId="487E5062" w14:textId="77777777" w:rsidR="00552F89" w:rsidRPr="00552F89" w:rsidRDefault="00552F89" w:rsidP="00E606E3">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t>1.3.</w:t>
            </w:r>
          </w:p>
        </w:tc>
        <w:tc>
          <w:tcPr>
            <w:tcW w:w="2523" w:type="dxa"/>
            <w:gridSpan w:val="2"/>
          </w:tcPr>
          <w:p w14:paraId="30DE9193" w14:textId="1D7061E0" w:rsidR="00552F89" w:rsidRPr="00B86BA8" w:rsidRDefault="00552F8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Konfigurācija:</w:t>
            </w:r>
          </w:p>
        </w:tc>
        <w:tc>
          <w:tcPr>
            <w:tcW w:w="2669" w:type="dxa"/>
            <w:gridSpan w:val="2"/>
          </w:tcPr>
          <w:p w14:paraId="6583834D" w14:textId="1997F4FF" w:rsidR="00552F89" w:rsidRPr="00B86BA8" w:rsidRDefault="00552F89" w:rsidP="00552F89">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t>Pozitīvais (sarkans) 16cm, Negatīvais (melns) 27cm</w:t>
            </w:r>
          </w:p>
        </w:tc>
        <w:tc>
          <w:tcPr>
            <w:tcW w:w="3617" w:type="dxa"/>
          </w:tcPr>
          <w:p w14:paraId="01510515" w14:textId="77777777" w:rsidR="00552F89" w:rsidRPr="00B86BA8" w:rsidRDefault="00552F89" w:rsidP="00E606E3">
            <w:pPr>
              <w:spacing w:before="60" w:after="60" w:line="276" w:lineRule="auto"/>
              <w:rPr>
                <w:rFonts w:ascii="Times New Roman" w:eastAsia="Arial" w:hAnsi="Times New Roman" w:cs="Times New Roman"/>
                <w:color w:val="000000"/>
                <w:lang w:val="lv-LV"/>
              </w:rPr>
            </w:pPr>
          </w:p>
        </w:tc>
      </w:tr>
      <w:tr w:rsidR="008D2F14" w14:paraId="7614A7C9" w14:textId="77777777" w:rsidTr="008C51B3">
        <w:tc>
          <w:tcPr>
            <w:tcW w:w="656" w:type="dxa"/>
          </w:tcPr>
          <w:p w14:paraId="5C73B535" w14:textId="77777777" w:rsidR="00552F89" w:rsidRPr="00552F89" w:rsidRDefault="00552F89" w:rsidP="00E606E3">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t>1.4.</w:t>
            </w:r>
          </w:p>
        </w:tc>
        <w:tc>
          <w:tcPr>
            <w:tcW w:w="2523" w:type="dxa"/>
            <w:gridSpan w:val="2"/>
          </w:tcPr>
          <w:p w14:paraId="5DFB98F1" w14:textId="59036C0D" w:rsidR="00552F89" w:rsidRPr="00552F89" w:rsidRDefault="00552F89" w:rsidP="00E606E3">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t>Savienojuma tips:</w:t>
            </w:r>
          </w:p>
        </w:tc>
        <w:tc>
          <w:tcPr>
            <w:tcW w:w="2669" w:type="dxa"/>
            <w:gridSpan w:val="2"/>
          </w:tcPr>
          <w:p w14:paraId="18274040" w14:textId="64CB1C1E" w:rsidR="00552F89" w:rsidRPr="00B86BA8" w:rsidRDefault="00552F89" w:rsidP="00552F89">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t>Lodējama savienojuma galotnes</w:t>
            </w:r>
          </w:p>
        </w:tc>
        <w:tc>
          <w:tcPr>
            <w:tcW w:w="3617" w:type="dxa"/>
          </w:tcPr>
          <w:p w14:paraId="34D8A3E7" w14:textId="77777777" w:rsidR="00552F89" w:rsidRPr="00B86BA8" w:rsidRDefault="00552F89" w:rsidP="00E606E3">
            <w:pPr>
              <w:spacing w:before="60" w:after="60" w:line="276" w:lineRule="auto"/>
              <w:rPr>
                <w:rFonts w:ascii="Times New Roman" w:eastAsia="Arial" w:hAnsi="Times New Roman" w:cs="Times New Roman"/>
                <w:color w:val="000000"/>
                <w:lang w:val="lv-LV"/>
              </w:rPr>
            </w:pPr>
          </w:p>
        </w:tc>
      </w:tr>
      <w:tr w:rsidR="00552F89" w14:paraId="1EDA3883" w14:textId="77777777" w:rsidTr="008C51B3">
        <w:tc>
          <w:tcPr>
            <w:tcW w:w="656" w:type="dxa"/>
          </w:tcPr>
          <w:p w14:paraId="1175C62E" w14:textId="77777777" w:rsidR="00552F89" w:rsidRPr="00552F89" w:rsidRDefault="00552F89" w:rsidP="00E606E3">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t>1.5.</w:t>
            </w:r>
          </w:p>
        </w:tc>
        <w:tc>
          <w:tcPr>
            <w:tcW w:w="2523" w:type="dxa"/>
            <w:gridSpan w:val="2"/>
          </w:tcPr>
          <w:p w14:paraId="6E40856F" w14:textId="6C0B8642" w:rsidR="00552F89" w:rsidRPr="00552F89" w:rsidRDefault="00552F89" w:rsidP="00E606E3">
            <w:pPr>
              <w:spacing w:before="60" w:after="60" w:line="276" w:lineRule="auto"/>
              <w:rPr>
                <w:rFonts w:ascii="Times New Roman" w:eastAsia="Times New Roman" w:hAnsi="Times New Roman" w:cs="Times New Roman"/>
                <w:color w:val="000000"/>
                <w:lang w:val="lv-LV"/>
              </w:rPr>
            </w:pPr>
            <w:r w:rsidRPr="00552F89">
              <w:rPr>
                <w:rFonts w:ascii="Times New Roman" w:eastAsia="Times New Roman" w:hAnsi="Times New Roman" w:cs="Times New Roman"/>
                <w:color w:val="000000"/>
                <w:lang w:val="lv-LV"/>
              </w:rPr>
              <w:t>Strāva:</w:t>
            </w:r>
          </w:p>
        </w:tc>
        <w:tc>
          <w:tcPr>
            <w:tcW w:w="2669" w:type="dxa"/>
            <w:gridSpan w:val="2"/>
          </w:tcPr>
          <w:p w14:paraId="3C4BF267" w14:textId="31BCF5BB" w:rsidR="00552F89" w:rsidRPr="00B86BA8" w:rsidRDefault="00552F89" w:rsidP="00552F89">
            <w:pPr>
              <w:spacing w:before="60" w:after="60" w:line="276" w:lineRule="auto"/>
              <w:rPr>
                <w:rFonts w:ascii="Times New Roman" w:eastAsia="Times New Roman" w:hAnsi="Times New Roman" w:cs="Times New Roman"/>
                <w:color w:val="000000"/>
                <w:highlight w:val="yellow"/>
                <w:lang w:val="lv-LV"/>
              </w:rPr>
            </w:pPr>
            <w:r w:rsidRPr="00552F89">
              <w:rPr>
                <w:rFonts w:ascii="Times New Roman" w:eastAsia="Times New Roman" w:hAnsi="Times New Roman" w:cs="Times New Roman"/>
                <w:color w:val="000000"/>
                <w:lang w:val="lv-LV"/>
              </w:rPr>
              <w:t>līdz 60A (nepārtraukta slodze</w:t>
            </w:r>
          </w:p>
        </w:tc>
        <w:tc>
          <w:tcPr>
            <w:tcW w:w="3617" w:type="dxa"/>
          </w:tcPr>
          <w:p w14:paraId="489F35A8" w14:textId="77777777" w:rsidR="00552F89" w:rsidRPr="00B86BA8" w:rsidRDefault="00552F89" w:rsidP="00E606E3">
            <w:pPr>
              <w:spacing w:before="60" w:after="60" w:line="276" w:lineRule="auto"/>
              <w:rPr>
                <w:rFonts w:ascii="Times New Roman" w:eastAsia="Arial" w:hAnsi="Times New Roman" w:cs="Times New Roman"/>
                <w:color w:val="000000"/>
                <w:lang w:val="lv-LV"/>
              </w:rPr>
            </w:pPr>
          </w:p>
        </w:tc>
      </w:tr>
      <w:tr w:rsidR="00552F89" w14:paraId="38E6AEA2" w14:textId="77777777" w:rsidTr="008C51B3">
        <w:tc>
          <w:tcPr>
            <w:tcW w:w="656" w:type="dxa"/>
          </w:tcPr>
          <w:p w14:paraId="34B6C232" w14:textId="77777777" w:rsidR="00552F89" w:rsidRPr="00552F89" w:rsidRDefault="00552F89" w:rsidP="00E606E3">
            <w:pPr>
              <w:spacing w:before="60" w:after="60" w:line="276" w:lineRule="auto"/>
              <w:rPr>
                <w:rFonts w:ascii="Times New Roman" w:eastAsia="Arial" w:hAnsi="Times New Roman" w:cs="Times New Roman"/>
                <w:color w:val="000000"/>
              </w:rPr>
            </w:pPr>
            <w:r w:rsidRPr="00552F89">
              <w:rPr>
                <w:rFonts w:ascii="Times New Roman" w:eastAsia="Arial" w:hAnsi="Times New Roman" w:cs="Times New Roman"/>
                <w:color w:val="000000"/>
              </w:rPr>
              <w:t>1.6.</w:t>
            </w:r>
          </w:p>
        </w:tc>
        <w:tc>
          <w:tcPr>
            <w:tcW w:w="2523" w:type="dxa"/>
            <w:gridSpan w:val="2"/>
          </w:tcPr>
          <w:p w14:paraId="6244D260" w14:textId="61F6B96C" w:rsidR="00552F89" w:rsidRPr="00552F89" w:rsidRDefault="00552F89" w:rsidP="00E606E3">
            <w:pPr>
              <w:spacing w:before="60" w:after="60" w:line="276" w:lineRule="auto"/>
              <w:rPr>
                <w:rFonts w:ascii="Times New Roman" w:eastAsia="Times New Roman" w:hAnsi="Times New Roman" w:cs="Times New Roman"/>
                <w:color w:val="000000"/>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0547A164" w14:textId="241F9B87" w:rsidR="00552F89" w:rsidRPr="00CC1AB6" w:rsidRDefault="00552F89" w:rsidP="00552F89">
            <w:pPr>
              <w:spacing w:before="60" w:after="60" w:line="276" w:lineRule="auto"/>
              <w:rPr>
                <w:rFonts w:ascii="Times New Roman" w:eastAsia="Times New Roman" w:hAnsi="Times New Roman" w:cs="Times New Roman"/>
                <w:color w:val="000000"/>
                <w:lang w:val="lv-LV"/>
              </w:rPr>
            </w:pPr>
            <w:r w:rsidRPr="00CC1AB6">
              <w:rPr>
                <w:rFonts w:ascii="Times New Roman" w:eastAsia="Times New Roman" w:hAnsi="Times New Roman" w:cs="Times New Roman"/>
                <w:color w:val="000000"/>
                <w:lang w:val="lv-LV"/>
              </w:rPr>
              <w:t>750 vienības</w:t>
            </w:r>
          </w:p>
        </w:tc>
        <w:tc>
          <w:tcPr>
            <w:tcW w:w="3617" w:type="dxa"/>
          </w:tcPr>
          <w:p w14:paraId="28073E1D" w14:textId="77777777" w:rsidR="00552F89" w:rsidRPr="00B86BA8" w:rsidRDefault="00552F89" w:rsidP="00E606E3">
            <w:pPr>
              <w:spacing w:before="60" w:after="60" w:line="276" w:lineRule="auto"/>
              <w:rPr>
                <w:rFonts w:ascii="Times New Roman" w:eastAsia="Arial" w:hAnsi="Times New Roman" w:cs="Times New Roman"/>
                <w:color w:val="000000"/>
              </w:rPr>
            </w:pPr>
          </w:p>
        </w:tc>
      </w:tr>
      <w:tr w:rsidR="00552F89" w:rsidRPr="00B86BA8" w14:paraId="59653CFC" w14:textId="77777777" w:rsidTr="008C51B3">
        <w:tc>
          <w:tcPr>
            <w:tcW w:w="656" w:type="dxa"/>
          </w:tcPr>
          <w:p w14:paraId="79825569" w14:textId="77777777" w:rsidR="00552F89" w:rsidRPr="00CC1AB6" w:rsidRDefault="00552F89" w:rsidP="00E606E3">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2</w:t>
            </w:r>
          </w:p>
        </w:tc>
        <w:tc>
          <w:tcPr>
            <w:tcW w:w="5192" w:type="dxa"/>
            <w:gridSpan w:val="4"/>
          </w:tcPr>
          <w:p w14:paraId="77D799A0" w14:textId="77777777" w:rsidR="00552F89" w:rsidRPr="00CC1AB6" w:rsidRDefault="00CC1AB6" w:rsidP="00E606E3">
            <w:pPr>
              <w:rPr>
                <w:rFonts w:ascii="Times New Roman" w:eastAsia="Times New Roman" w:hAnsi="Times New Roman" w:cs="Times New Roman"/>
                <w:b/>
                <w:color w:val="000000"/>
                <w:lang w:val="lv-LV"/>
              </w:rPr>
            </w:pPr>
            <w:r w:rsidRPr="00CC1AB6">
              <w:rPr>
                <w:rFonts w:ascii="Times New Roman" w:eastAsia="Times New Roman" w:hAnsi="Times New Roman" w:cs="Times New Roman"/>
                <w:b/>
                <w:color w:val="000000"/>
                <w:lang w:val="lv-LV"/>
              </w:rPr>
              <w:t>XT60 Anti-Spark Female Konektori</w:t>
            </w:r>
          </w:p>
          <w:p w14:paraId="1813872C" w14:textId="48F89CFD" w:rsidR="00CC1AB6" w:rsidRPr="00CC1AB6" w:rsidRDefault="00CC1AB6" w:rsidP="00E606E3">
            <w:pPr>
              <w:rPr>
                <w:rFonts w:ascii="Times New Roman" w:eastAsia="Times New Roman" w:hAnsi="Times New Roman" w:cs="Times New Roman"/>
                <w:b/>
                <w:color w:val="000000"/>
                <w:lang w:val="lv-LV"/>
              </w:rPr>
            </w:pPr>
            <w:r w:rsidRPr="00CC1AB6">
              <w:rPr>
                <w:rFonts w:ascii="Times New Roman" w:eastAsia="Times New Roman" w:hAnsi="Times New Roman" w:cs="Times New Roman"/>
                <w:b/>
                <w:color w:val="000000"/>
                <w:lang w:val="lv-LV"/>
              </w:rPr>
              <w:t>(Pozīcija 1.1.2)</w:t>
            </w:r>
          </w:p>
        </w:tc>
        <w:tc>
          <w:tcPr>
            <w:tcW w:w="3617" w:type="dxa"/>
          </w:tcPr>
          <w:p w14:paraId="4035575C" w14:textId="77777777" w:rsidR="00552F89" w:rsidRPr="00B86BA8" w:rsidRDefault="00552F89"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CC1AB6" w:rsidRPr="00B86BA8" w14:paraId="7F8F5BC5" w14:textId="77777777" w:rsidTr="008C51B3">
        <w:tc>
          <w:tcPr>
            <w:tcW w:w="656" w:type="dxa"/>
          </w:tcPr>
          <w:p w14:paraId="1BE18436" w14:textId="77777777" w:rsidR="00CC1AB6" w:rsidRPr="00CC1AB6"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2.1.</w:t>
            </w:r>
          </w:p>
        </w:tc>
        <w:tc>
          <w:tcPr>
            <w:tcW w:w="2523" w:type="dxa"/>
            <w:gridSpan w:val="2"/>
          </w:tcPr>
          <w:p w14:paraId="3599DE57" w14:textId="77F3E620" w:rsidR="00CC1AB6" w:rsidRPr="00CC1AB6"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Modelis:</w:t>
            </w:r>
          </w:p>
        </w:tc>
        <w:tc>
          <w:tcPr>
            <w:tcW w:w="2669" w:type="dxa"/>
            <w:gridSpan w:val="2"/>
          </w:tcPr>
          <w:p w14:paraId="6AF37776" w14:textId="4F58B078" w:rsidR="00CC1AB6" w:rsidRPr="00CC1AB6"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XT60 AS (Anti-Spark) Female</w:t>
            </w:r>
            <w:r>
              <w:rPr>
                <w:rFonts w:ascii="Times New Roman" w:eastAsia="Arial" w:hAnsi="Times New Roman" w:cs="Times New Roman"/>
                <w:color w:val="000000"/>
                <w:lang w:val="lv-LV"/>
              </w:rPr>
              <w:t xml:space="preserve"> vai līdzvērtīgs</w:t>
            </w:r>
          </w:p>
        </w:tc>
        <w:tc>
          <w:tcPr>
            <w:tcW w:w="3617" w:type="dxa"/>
          </w:tcPr>
          <w:p w14:paraId="193ACB20"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7B07AA6D" w14:textId="77777777" w:rsidTr="008C51B3">
        <w:tc>
          <w:tcPr>
            <w:tcW w:w="656" w:type="dxa"/>
          </w:tcPr>
          <w:p w14:paraId="39C089E8" w14:textId="77777777" w:rsidR="00CC1AB6" w:rsidRPr="00CC1AB6"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2.2.</w:t>
            </w:r>
          </w:p>
        </w:tc>
        <w:tc>
          <w:tcPr>
            <w:tcW w:w="2523" w:type="dxa"/>
            <w:gridSpan w:val="2"/>
          </w:tcPr>
          <w:p w14:paraId="2A774E24" w14:textId="62D040F3" w:rsidR="00CC1AB6" w:rsidRPr="00CC1AB6"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Kabeļa specifikācija:</w:t>
            </w:r>
          </w:p>
        </w:tc>
        <w:tc>
          <w:tcPr>
            <w:tcW w:w="2669" w:type="dxa"/>
            <w:gridSpan w:val="2"/>
          </w:tcPr>
          <w:p w14:paraId="3DFD9225" w14:textId="216EBC40" w:rsidR="00CC1AB6" w:rsidRPr="00CC1AB6"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12AWG silikona kabelis</w:t>
            </w:r>
          </w:p>
        </w:tc>
        <w:tc>
          <w:tcPr>
            <w:tcW w:w="3617" w:type="dxa"/>
          </w:tcPr>
          <w:p w14:paraId="43DC71D4"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6180A59F" w14:textId="77777777" w:rsidTr="008C51B3">
        <w:tc>
          <w:tcPr>
            <w:tcW w:w="656" w:type="dxa"/>
          </w:tcPr>
          <w:p w14:paraId="702224AF" w14:textId="77777777" w:rsidR="00CC1AB6" w:rsidRPr="00CC1AB6"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2.3.</w:t>
            </w:r>
          </w:p>
        </w:tc>
        <w:tc>
          <w:tcPr>
            <w:tcW w:w="2523" w:type="dxa"/>
            <w:gridSpan w:val="2"/>
          </w:tcPr>
          <w:p w14:paraId="68E64EF9" w14:textId="6A5896B2" w:rsidR="00CC1AB6" w:rsidRPr="00CC1AB6" w:rsidRDefault="00CC1AB6" w:rsidP="00CC1AB6">
            <w:pPr>
              <w:spacing w:before="60" w:after="60" w:line="276" w:lineRule="auto"/>
              <w:rPr>
                <w:rFonts w:ascii="Times New Roman" w:eastAsia="Times New Roman" w:hAnsi="Times New Roman" w:cs="Times New Roman"/>
                <w:color w:val="000000"/>
                <w:lang w:val="lv-LV"/>
              </w:rPr>
            </w:pPr>
            <w:r w:rsidRPr="00CC1AB6">
              <w:rPr>
                <w:rFonts w:ascii="Times New Roman" w:eastAsia="Arial" w:hAnsi="Times New Roman" w:cs="Times New Roman"/>
                <w:color w:val="000000"/>
                <w:lang w:val="lv-LV"/>
              </w:rPr>
              <w:t>Konfigurācija:</w:t>
            </w:r>
          </w:p>
        </w:tc>
        <w:tc>
          <w:tcPr>
            <w:tcW w:w="2669" w:type="dxa"/>
            <w:gridSpan w:val="2"/>
          </w:tcPr>
          <w:p w14:paraId="66709AF8" w14:textId="6929999F" w:rsidR="00CC1AB6" w:rsidRPr="00CC1AB6"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Pozitīvais (sarkans) 16cm, Negatīvais (melns) 27cm</w:t>
            </w:r>
          </w:p>
        </w:tc>
        <w:tc>
          <w:tcPr>
            <w:tcW w:w="3617" w:type="dxa"/>
          </w:tcPr>
          <w:p w14:paraId="08F6073F" w14:textId="77777777" w:rsidR="00CC1AB6" w:rsidRPr="00B86BA8" w:rsidRDefault="00CC1AB6" w:rsidP="00CC1AB6">
            <w:pPr>
              <w:spacing w:before="60" w:after="60" w:line="276" w:lineRule="auto"/>
              <w:rPr>
                <w:rFonts w:ascii="Times New Roman" w:eastAsia="Arial" w:hAnsi="Times New Roman" w:cs="Times New Roman"/>
                <w:color w:val="000000"/>
              </w:rPr>
            </w:pPr>
          </w:p>
        </w:tc>
      </w:tr>
      <w:tr w:rsidR="00CC1AB6" w:rsidRPr="00B86BA8" w14:paraId="2C8EA057" w14:textId="77777777" w:rsidTr="008C51B3">
        <w:tc>
          <w:tcPr>
            <w:tcW w:w="656" w:type="dxa"/>
          </w:tcPr>
          <w:p w14:paraId="1F5EA546" w14:textId="77777777" w:rsidR="00CC1AB6" w:rsidRPr="0081583C" w:rsidRDefault="00CC1AB6" w:rsidP="00CC1AB6">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2.4.</w:t>
            </w:r>
          </w:p>
        </w:tc>
        <w:tc>
          <w:tcPr>
            <w:tcW w:w="2523" w:type="dxa"/>
            <w:gridSpan w:val="2"/>
          </w:tcPr>
          <w:p w14:paraId="0CF7201C" w14:textId="639A247F" w:rsidR="00CC1AB6" w:rsidRPr="0081583C" w:rsidRDefault="00CC1AB6" w:rsidP="00CC1AB6">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Savienojuma tips:</w:t>
            </w:r>
          </w:p>
        </w:tc>
        <w:tc>
          <w:tcPr>
            <w:tcW w:w="2669" w:type="dxa"/>
            <w:gridSpan w:val="2"/>
          </w:tcPr>
          <w:p w14:paraId="7F97960E" w14:textId="574A2086" w:rsidR="00CC1AB6" w:rsidRPr="0081583C" w:rsidRDefault="00B20E87" w:rsidP="00CC1AB6">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Lodējama savienojuma galotnes</w:t>
            </w:r>
          </w:p>
        </w:tc>
        <w:tc>
          <w:tcPr>
            <w:tcW w:w="3617" w:type="dxa"/>
          </w:tcPr>
          <w:p w14:paraId="756486A7"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020F4655" w14:textId="77777777" w:rsidTr="008C51B3">
        <w:tc>
          <w:tcPr>
            <w:tcW w:w="656" w:type="dxa"/>
          </w:tcPr>
          <w:p w14:paraId="76AA0431" w14:textId="77777777" w:rsidR="00CC1AB6" w:rsidRPr="0081583C" w:rsidRDefault="00CC1AB6" w:rsidP="00CC1AB6">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2.5.</w:t>
            </w:r>
          </w:p>
        </w:tc>
        <w:tc>
          <w:tcPr>
            <w:tcW w:w="2523" w:type="dxa"/>
            <w:gridSpan w:val="2"/>
          </w:tcPr>
          <w:p w14:paraId="736FBCCA" w14:textId="2D714603" w:rsidR="00CC1AB6" w:rsidRPr="0081583C" w:rsidRDefault="00CC1AB6" w:rsidP="00CC1AB6">
            <w:pPr>
              <w:spacing w:before="60" w:after="60" w:line="276" w:lineRule="auto"/>
              <w:rPr>
                <w:rFonts w:ascii="Times New Roman" w:eastAsia="Arial" w:hAnsi="Times New Roman" w:cs="Times New Roman"/>
                <w:color w:val="000000"/>
                <w:lang w:val="lv-LV"/>
              </w:rPr>
            </w:pPr>
            <w:r w:rsidRPr="0081583C">
              <w:rPr>
                <w:rFonts w:ascii="Times New Roman" w:eastAsia="Times New Roman" w:hAnsi="Times New Roman" w:cs="Times New Roman"/>
                <w:color w:val="000000"/>
                <w:lang w:val="lv-LV"/>
              </w:rPr>
              <w:t>Strāva:</w:t>
            </w:r>
          </w:p>
        </w:tc>
        <w:tc>
          <w:tcPr>
            <w:tcW w:w="2669" w:type="dxa"/>
            <w:gridSpan w:val="2"/>
          </w:tcPr>
          <w:p w14:paraId="20AA8E4A" w14:textId="58909EB8" w:rsidR="00CC1AB6" w:rsidRPr="0081583C" w:rsidRDefault="00FB3CA9" w:rsidP="00CC1AB6">
            <w:pPr>
              <w:spacing w:before="60" w:after="60" w:line="276" w:lineRule="auto"/>
              <w:rPr>
                <w:rFonts w:ascii="Times New Roman" w:eastAsia="Arial" w:hAnsi="Times New Roman" w:cs="Times New Roman"/>
                <w:color w:val="000000"/>
                <w:lang w:val="lv-LV"/>
              </w:rPr>
            </w:pPr>
            <w:r w:rsidRPr="0081583C">
              <w:rPr>
                <w:rFonts w:ascii="Times New Roman" w:eastAsia="Times New Roman" w:hAnsi="Times New Roman" w:cs="Times New Roman"/>
                <w:color w:val="000000"/>
                <w:lang w:val="lv-LV"/>
              </w:rPr>
              <w:t>līdz 60A (nepārtraukta slodze</w:t>
            </w:r>
          </w:p>
        </w:tc>
        <w:tc>
          <w:tcPr>
            <w:tcW w:w="3617" w:type="dxa"/>
          </w:tcPr>
          <w:p w14:paraId="4A217EEE"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4EAF6CC2" w14:textId="77777777" w:rsidTr="008C51B3">
        <w:tc>
          <w:tcPr>
            <w:tcW w:w="656" w:type="dxa"/>
          </w:tcPr>
          <w:p w14:paraId="1F09E480" w14:textId="77777777" w:rsidR="00CC1AB6" w:rsidRPr="00CC1AB6"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2.6.</w:t>
            </w:r>
          </w:p>
        </w:tc>
        <w:tc>
          <w:tcPr>
            <w:tcW w:w="2523" w:type="dxa"/>
            <w:gridSpan w:val="2"/>
          </w:tcPr>
          <w:p w14:paraId="598FD020" w14:textId="0FC6F27A" w:rsidR="00CC1AB6" w:rsidRPr="00CC1AB6" w:rsidRDefault="00CC1AB6" w:rsidP="00CC1AB6">
            <w:pPr>
              <w:spacing w:before="60" w:after="60" w:line="276" w:lineRule="auto"/>
              <w:rPr>
                <w:rFonts w:ascii="Times New Roman" w:eastAsia="Times New Roman" w:hAnsi="Times New Roman" w:cs="Times New Roman"/>
                <w:color w:val="000000"/>
                <w:highlight w:val="yellow"/>
                <w:lang w:val="lv-LV"/>
              </w:rPr>
            </w:pPr>
            <w:r w:rsidRPr="00CC1AB6">
              <w:rPr>
                <w:rFonts w:ascii="Times New Roman" w:eastAsia="Times New Roman" w:hAnsi="Times New Roman" w:cs="Times New Roman"/>
                <w:color w:val="000000"/>
                <w:lang w:val="lv-LV"/>
              </w:rPr>
              <w:t>Indikatīvais iegādes daudzums:</w:t>
            </w:r>
          </w:p>
        </w:tc>
        <w:tc>
          <w:tcPr>
            <w:tcW w:w="2669" w:type="dxa"/>
            <w:gridSpan w:val="2"/>
          </w:tcPr>
          <w:p w14:paraId="7D30535B" w14:textId="6E0322B5" w:rsidR="00CC1AB6" w:rsidRPr="00CC1AB6" w:rsidRDefault="00CC1AB6" w:rsidP="00CC1AB6">
            <w:pPr>
              <w:spacing w:before="60" w:after="60" w:line="276" w:lineRule="auto"/>
              <w:rPr>
                <w:rFonts w:ascii="Times New Roman" w:eastAsia="Times New Roman" w:hAnsi="Times New Roman" w:cs="Times New Roman"/>
                <w:color w:val="000000"/>
                <w:highlight w:val="yellow"/>
                <w:lang w:val="lv-LV"/>
              </w:rPr>
            </w:pPr>
            <w:r w:rsidRPr="00CC1AB6">
              <w:rPr>
                <w:rFonts w:ascii="Times New Roman" w:eastAsia="Times New Roman" w:hAnsi="Times New Roman" w:cs="Times New Roman"/>
                <w:color w:val="000000"/>
                <w:lang w:val="lv-LV"/>
              </w:rPr>
              <w:t>750 vienības</w:t>
            </w:r>
          </w:p>
        </w:tc>
        <w:tc>
          <w:tcPr>
            <w:tcW w:w="3617" w:type="dxa"/>
          </w:tcPr>
          <w:p w14:paraId="41FAD44D"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552F89" w:rsidRPr="00B86BA8" w14:paraId="0FB91065" w14:textId="77777777" w:rsidTr="008C51B3">
        <w:tc>
          <w:tcPr>
            <w:tcW w:w="656" w:type="dxa"/>
          </w:tcPr>
          <w:p w14:paraId="3AEC1FB3" w14:textId="77777777" w:rsidR="00552F89" w:rsidRPr="00CC1AB6" w:rsidRDefault="00552F89" w:rsidP="00E606E3">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2.7.</w:t>
            </w:r>
          </w:p>
        </w:tc>
        <w:tc>
          <w:tcPr>
            <w:tcW w:w="2523" w:type="dxa"/>
            <w:gridSpan w:val="2"/>
          </w:tcPr>
          <w:p w14:paraId="0F88EBF9" w14:textId="01633600" w:rsidR="00552F89" w:rsidRPr="00CC1AB6" w:rsidRDefault="00CC1AB6" w:rsidP="00E606E3">
            <w:pPr>
              <w:spacing w:before="60" w:after="60" w:line="276" w:lineRule="auto"/>
              <w:rPr>
                <w:rFonts w:ascii="Times New Roman" w:eastAsia="Times New Roman" w:hAnsi="Times New Roman" w:cs="Times New Roman"/>
                <w:color w:val="000000"/>
                <w:lang w:val="lv-LV"/>
              </w:rPr>
            </w:pPr>
            <w:r w:rsidRPr="00CC1AB6">
              <w:rPr>
                <w:rFonts w:ascii="Times New Roman" w:eastAsia="Times New Roman" w:hAnsi="Times New Roman" w:cs="Times New Roman"/>
                <w:color w:val="000000"/>
                <w:lang w:val="lv-LV"/>
              </w:rPr>
              <w:t>Pretdzirksteļu funkcija:</w:t>
            </w:r>
          </w:p>
        </w:tc>
        <w:tc>
          <w:tcPr>
            <w:tcW w:w="2669" w:type="dxa"/>
            <w:gridSpan w:val="2"/>
          </w:tcPr>
          <w:p w14:paraId="12D1700C" w14:textId="38487C31" w:rsidR="00552F89" w:rsidRPr="00CC1AB6" w:rsidRDefault="00CC1AB6" w:rsidP="00E606E3">
            <w:pPr>
              <w:spacing w:before="60" w:after="60" w:line="276" w:lineRule="auto"/>
              <w:rPr>
                <w:rFonts w:ascii="Times New Roman" w:eastAsia="Times New Roman" w:hAnsi="Times New Roman" w:cs="Times New Roman"/>
                <w:color w:val="000000"/>
                <w:lang w:val="lv-LV"/>
              </w:rPr>
            </w:pPr>
            <w:r w:rsidRPr="00CC1AB6">
              <w:rPr>
                <w:rFonts w:ascii="Times New Roman" w:eastAsia="Times New Roman" w:hAnsi="Times New Roman" w:cs="Times New Roman"/>
                <w:color w:val="000000"/>
                <w:lang w:val="lv-LV"/>
              </w:rPr>
              <w:t>Iebūvēts pretdzirksteļu slēdzis</w:t>
            </w:r>
          </w:p>
        </w:tc>
        <w:tc>
          <w:tcPr>
            <w:tcW w:w="3617" w:type="dxa"/>
          </w:tcPr>
          <w:p w14:paraId="07C445DE" w14:textId="77777777" w:rsidR="00552F89" w:rsidRPr="00B86BA8" w:rsidRDefault="00552F89" w:rsidP="00E606E3">
            <w:pPr>
              <w:spacing w:before="60" w:after="60" w:line="276" w:lineRule="auto"/>
              <w:rPr>
                <w:rFonts w:ascii="Times New Roman" w:eastAsia="Arial" w:hAnsi="Times New Roman" w:cs="Times New Roman"/>
                <w:color w:val="000000"/>
                <w:lang w:val="lv-LV"/>
              </w:rPr>
            </w:pPr>
          </w:p>
        </w:tc>
      </w:tr>
      <w:tr w:rsidR="00CC1AB6" w:rsidRPr="00B86BA8" w14:paraId="2415B27C" w14:textId="77777777" w:rsidTr="008C51B3">
        <w:tc>
          <w:tcPr>
            <w:tcW w:w="656" w:type="dxa"/>
          </w:tcPr>
          <w:p w14:paraId="6B713B94" w14:textId="2F0C2B65" w:rsidR="00CC1AB6" w:rsidRPr="00CC1AB6" w:rsidRDefault="00CC1AB6" w:rsidP="00E606E3">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2.8.</w:t>
            </w:r>
          </w:p>
        </w:tc>
        <w:tc>
          <w:tcPr>
            <w:tcW w:w="2523" w:type="dxa"/>
            <w:gridSpan w:val="2"/>
          </w:tcPr>
          <w:p w14:paraId="720783F0" w14:textId="03D5CECF" w:rsidR="00CC1AB6" w:rsidRPr="00CC1AB6" w:rsidRDefault="00CC1AB6" w:rsidP="00E606E3">
            <w:pPr>
              <w:spacing w:before="60" w:after="60" w:line="276" w:lineRule="auto"/>
              <w:rPr>
                <w:rFonts w:ascii="Times New Roman" w:eastAsia="Times New Roman" w:hAnsi="Times New Roman" w:cs="Times New Roman"/>
                <w:color w:val="000000"/>
                <w:lang w:val="lv-LV"/>
              </w:rPr>
            </w:pPr>
            <w:r w:rsidRPr="00CC1AB6">
              <w:rPr>
                <w:rFonts w:ascii="Times New Roman" w:eastAsia="Times New Roman" w:hAnsi="Times New Roman" w:cs="Times New Roman"/>
                <w:color w:val="000000"/>
                <w:lang w:val="lv-LV"/>
              </w:rPr>
              <w:t>Drošības līmenis:</w:t>
            </w:r>
          </w:p>
        </w:tc>
        <w:tc>
          <w:tcPr>
            <w:tcW w:w="2669" w:type="dxa"/>
            <w:gridSpan w:val="2"/>
          </w:tcPr>
          <w:p w14:paraId="255D930A" w14:textId="275A8976" w:rsidR="00CC1AB6" w:rsidRPr="00CC1AB6" w:rsidRDefault="00CC1AB6" w:rsidP="00E606E3">
            <w:pPr>
              <w:spacing w:before="60" w:after="60" w:line="276" w:lineRule="auto"/>
              <w:rPr>
                <w:rFonts w:ascii="Times New Roman" w:eastAsia="Times New Roman" w:hAnsi="Times New Roman" w:cs="Times New Roman"/>
                <w:color w:val="000000"/>
                <w:lang w:val="lv-LV"/>
              </w:rPr>
            </w:pPr>
            <w:r w:rsidRPr="00CC1AB6">
              <w:rPr>
                <w:rFonts w:ascii="Times New Roman" w:eastAsia="Times New Roman" w:hAnsi="Times New Roman" w:cs="Times New Roman"/>
                <w:color w:val="000000"/>
                <w:lang w:val="lv-LV"/>
              </w:rPr>
              <w:t>Samazināta dzirksteļošana savienošanas brīdī</w:t>
            </w:r>
          </w:p>
        </w:tc>
        <w:tc>
          <w:tcPr>
            <w:tcW w:w="3617" w:type="dxa"/>
          </w:tcPr>
          <w:p w14:paraId="11DE9C0F" w14:textId="77777777" w:rsidR="00CC1AB6" w:rsidRPr="00B86BA8" w:rsidRDefault="00CC1AB6" w:rsidP="00E606E3">
            <w:pPr>
              <w:spacing w:before="60" w:after="60" w:line="276" w:lineRule="auto"/>
              <w:rPr>
                <w:rFonts w:ascii="Times New Roman" w:eastAsia="Arial" w:hAnsi="Times New Roman" w:cs="Times New Roman"/>
                <w:color w:val="000000"/>
              </w:rPr>
            </w:pPr>
          </w:p>
        </w:tc>
      </w:tr>
      <w:tr w:rsidR="00552F89" w:rsidRPr="00B86BA8" w14:paraId="20023C9E" w14:textId="77777777" w:rsidTr="008C51B3">
        <w:tc>
          <w:tcPr>
            <w:tcW w:w="656" w:type="dxa"/>
          </w:tcPr>
          <w:p w14:paraId="49B6B5C1" w14:textId="77777777" w:rsidR="00552F89" w:rsidRPr="00552F89" w:rsidRDefault="00552F89" w:rsidP="00E606E3">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lastRenderedPageBreak/>
              <w:t>3</w:t>
            </w:r>
          </w:p>
        </w:tc>
        <w:tc>
          <w:tcPr>
            <w:tcW w:w="5192" w:type="dxa"/>
            <w:gridSpan w:val="4"/>
          </w:tcPr>
          <w:p w14:paraId="7E225535" w14:textId="77777777" w:rsidR="00552F89" w:rsidRDefault="00CC1AB6" w:rsidP="00E606E3">
            <w:pPr>
              <w:rPr>
                <w:rFonts w:ascii="Times New Roman" w:eastAsia="Times New Roman" w:hAnsi="Times New Roman" w:cs="Times New Roman"/>
                <w:b/>
                <w:color w:val="000000"/>
              </w:rPr>
            </w:pPr>
            <w:r w:rsidRPr="00CC1AB6">
              <w:rPr>
                <w:rFonts w:ascii="Times New Roman" w:eastAsia="Times New Roman" w:hAnsi="Times New Roman" w:cs="Times New Roman"/>
                <w:b/>
                <w:color w:val="000000"/>
              </w:rPr>
              <w:t>XT90 Female Konektori</w:t>
            </w:r>
          </w:p>
          <w:p w14:paraId="01677666" w14:textId="5B508912" w:rsidR="00CC1AB6" w:rsidRPr="00B86BA8" w:rsidRDefault="00CC1AB6" w:rsidP="00E606E3">
            <w:pPr>
              <w:rPr>
                <w:rFonts w:ascii="Times New Roman" w:eastAsia="Times New Roman" w:hAnsi="Times New Roman" w:cs="Times New Roman"/>
                <w:b/>
                <w:color w:val="000000"/>
              </w:rPr>
            </w:pPr>
            <w:r>
              <w:rPr>
                <w:rFonts w:ascii="Times New Roman" w:eastAsia="Times New Roman" w:hAnsi="Times New Roman" w:cs="Times New Roman"/>
                <w:b/>
                <w:color w:val="000000"/>
              </w:rPr>
              <w:t>(Pozīcija 1.2.1)</w:t>
            </w:r>
          </w:p>
        </w:tc>
        <w:tc>
          <w:tcPr>
            <w:tcW w:w="3617" w:type="dxa"/>
          </w:tcPr>
          <w:p w14:paraId="7935CCE4" w14:textId="77777777" w:rsidR="00552F89" w:rsidRPr="00B86BA8" w:rsidRDefault="00552F89"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CC1AB6" w:rsidRPr="00B86BA8" w14:paraId="284FB21D" w14:textId="77777777" w:rsidTr="008C51B3">
        <w:tc>
          <w:tcPr>
            <w:tcW w:w="656" w:type="dxa"/>
          </w:tcPr>
          <w:p w14:paraId="10DC4D19" w14:textId="77777777" w:rsidR="00CC1AB6" w:rsidRPr="00552F89" w:rsidRDefault="00CC1AB6" w:rsidP="00CC1AB6">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t>3.1.</w:t>
            </w:r>
          </w:p>
        </w:tc>
        <w:tc>
          <w:tcPr>
            <w:tcW w:w="2523" w:type="dxa"/>
            <w:gridSpan w:val="2"/>
          </w:tcPr>
          <w:p w14:paraId="6E86676F" w14:textId="4F89DD7E"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69" w:type="dxa"/>
            <w:gridSpan w:val="2"/>
          </w:tcPr>
          <w:p w14:paraId="353B05BC" w14:textId="466C3D7F" w:rsidR="00CC1AB6" w:rsidRPr="00B86BA8"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XT90 Female sievišķais konektors</w:t>
            </w:r>
            <w:r>
              <w:rPr>
                <w:rFonts w:ascii="Times New Roman" w:eastAsia="Arial" w:hAnsi="Times New Roman" w:cs="Times New Roman"/>
                <w:color w:val="000000"/>
                <w:lang w:val="lv-LV"/>
              </w:rPr>
              <w:t xml:space="preserve"> vai līdzvērtīgs</w:t>
            </w:r>
          </w:p>
        </w:tc>
        <w:tc>
          <w:tcPr>
            <w:tcW w:w="3617" w:type="dxa"/>
          </w:tcPr>
          <w:p w14:paraId="3457D33E"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502B72A2" w14:textId="77777777" w:rsidTr="008C51B3">
        <w:tc>
          <w:tcPr>
            <w:tcW w:w="656" w:type="dxa"/>
          </w:tcPr>
          <w:p w14:paraId="1470CC0B" w14:textId="77777777" w:rsidR="00CC1AB6" w:rsidRPr="00552F89" w:rsidRDefault="00CC1AB6" w:rsidP="00CC1AB6">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t>3.2.</w:t>
            </w:r>
          </w:p>
        </w:tc>
        <w:tc>
          <w:tcPr>
            <w:tcW w:w="2523" w:type="dxa"/>
            <w:gridSpan w:val="2"/>
          </w:tcPr>
          <w:p w14:paraId="46507CBD" w14:textId="77030F06"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Kabeļa specifikācija:</w:t>
            </w:r>
          </w:p>
        </w:tc>
        <w:tc>
          <w:tcPr>
            <w:tcW w:w="2669" w:type="dxa"/>
            <w:gridSpan w:val="2"/>
          </w:tcPr>
          <w:p w14:paraId="18CE4816" w14:textId="0D20774F" w:rsidR="00CC1AB6" w:rsidRPr="00B86BA8"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10AWG silikona kabelis (augstāka strāvas kapacitāte)</w:t>
            </w:r>
          </w:p>
        </w:tc>
        <w:tc>
          <w:tcPr>
            <w:tcW w:w="3617" w:type="dxa"/>
          </w:tcPr>
          <w:p w14:paraId="3CB03D46"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4306CFFD" w14:textId="77777777" w:rsidTr="008C51B3">
        <w:tc>
          <w:tcPr>
            <w:tcW w:w="656" w:type="dxa"/>
          </w:tcPr>
          <w:p w14:paraId="2DD98047" w14:textId="77777777" w:rsidR="00CC1AB6" w:rsidRPr="00552F89" w:rsidRDefault="00CC1AB6" w:rsidP="00CC1AB6">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rPr>
              <w:t>3.3.</w:t>
            </w:r>
          </w:p>
        </w:tc>
        <w:tc>
          <w:tcPr>
            <w:tcW w:w="2523" w:type="dxa"/>
            <w:gridSpan w:val="2"/>
          </w:tcPr>
          <w:p w14:paraId="0C1AEBF4" w14:textId="4B645ABB" w:rsidR="00CC1AB6" w:rsidRPr="006F380C" w:rsidRDefault="00CC1AB6" w:rsidP="00CC1AB6">
            <w:pPr>
              <w:spacing w:before="60" w:after="60" w:line="276" w:lineRule="auto"/>
              <w:rPr>
                <w:rFonts w:ascii="Times New Roman" w:eastAsia="Arial" w:hAnsi="Times New Roman" w:cs="Times New Roman"/>
                <w:color w:val="000000"/>
                <w:highlight w:val="yellow"/>
                <w:lang w:val="lv-LV"/>
              </w:rPr>
            </w:pPr>
            <w:r>
              <w:rPr>
                <w:rFonts w:ascii="Times New Roman" w:eastAsia="Arial" w:hAnsi="Times New Roman" w:cs="Times New Roman"/>
                <w:color w:val="000000"/>
                <w:lang w:val="lv-LV"/>
              </w:rPr>
              <w:t>Konfigurācija:</w:t>
            </w:r>
          </w:p>
        </w:tc>
        <w:tc>
          <w:tcPr>
            <w:tcW w:w="2669" w:type="dxa"/>
            <w:gridSpan w:val="2"/>
          </w:tcPr>
          <w:p w14:paraId="7FDAA00A" w14:textId="65E8519D" w:rsidR="00CC1AB6" w:rsidRPr="00B86BA8"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Pozitīvais (sarkans) 16cm, Negatīvais (melns) 27cm</w:t>
            </w:r>
          </w:p>
        </w:tc>
        <w:tc>
          <w:tcPr>
            <w:tcW w:w="3617" w:type="dxa"/>
          </w:tcPr>
          <w:p w14:paraId="013AACE0"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67B550F2" w14:textId="77777777" w:rsidTr="008C51B3">
        <w:tc>
          <w:tcPr>
            <w:tcW w:w="656" w:type="dxa"/>
          </w:tcPr>
          <w:p w14:paraId="7765E2BE" w14:textId="77777777" w:rsidR="00CC1AB6" w:rsidRPr="0081583C" w:rsidRDefault="00CC1AB6" w:rsidP="00CC1AB6">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3.4.</w:t>
            </w:r>
          </w:p>
        </w:tc>
        <w:tc>
          <w:tcPr>
            <w:tcW w:w="2523" w:type="dxa"/>
            <w:gridSpan w:val="2"/>
          </w:tcPr>
          <w:p w14:paraId="1AB8836B" w14:textId="63F99405" w:rsidR="00CC1AB6" w:rsidRPr="0081583C" w:rsidRDefault="00CC1AB6" w:rsidP="00CC1AB6">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Savienojuma tips:</w:t>
            </w:r>
          </w:p>
        </w:tc>
        <w:tc>
          <w:tcPr>
            <w:tcW w:w="2669" w:type="dxa"/>
            <w:gridSpan w:val="2"/>
          </w:tcPr>
          <w:p w14:paraId="33966508" w14:textId="26C64B69" w:rsidR="00CC1AB6" w:rsidRPr="0081583C" w:rsidRDefault="00B20E87" w:rsidP="00CC1AB6">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Lodējama savienojuma galotnes</w:t>
            </w:r>
          </w:p>
        </w:tc>
        <w:tc>
          <w:tcPr>
            <w:tcW w:w="3617" w:type="dxa"/>
          </w:tcPr>
          <w:p w14:paraId="2BAEB07C"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18F0E490" w14:textId="77777777" w:rsidTr="008C51B3">
        <w:tc>
          <w:tcPr>
            <w:tcW w:w="656" w:type="dxa"/>
          </w:tcPr>
          <w:p w14:paraId="31EF5431" w14:textId="77777777" w:rsidR="00CC1AB6" w:rsidRPr="0081583C" w:rsidRDefault="00CC1AB6" w:rsidP="00CC1AB6">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3.5.</w:t>
            </w:r>
          </w:p>
        </w:tc>
        <w:tc>
          <w:tcPr>
            <w:tcW w:w="2523" w:type="dxa"/>
            <w:gridSpan w:val="2"/>
          </w:tcPr>
          <w:p w14:paraId="457DB471" w14:textId="0C6E4F8E" w:rsidR="00CC1AB6" w:rsidRPr="0081583C" w:rsidRDefault="00CC1AB6" w:rsidP="00CC1AB6">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Strāva:</w:t>
            </w:r>
          </w:p>
        </w:tc>
        <w:tc>
          <w:tcPr>
            <w:tcW w:w="2669" w:type="dxa"/>
            <w:gridSpan w:val="2"/>
          </w:tcPr>
          <w:p w14:paraId="02802853" w14:textId="4D1EFDDA" w:rsidR="00CC1AB6" w:rsidRPr="0081583C" w:rsidRDefault="00CC1AB6" w:rsidP="00CC1AB6">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līdz 90A (nepārtraukta slodze)</w:t>
            </w:r>
          </w:p>
        </w:tc>
        <w:tc>
          <w:tcPr>
            <w:tcW w:w="3617" w:type="dxa"/>
          </w:tcPr>
          <w:p w14:paraId="0997A064"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492CEE21" w14:textId="77777777" w:rsidTr="008C51B3">
        <w:tc>
          <w:tcPr>
            <w:tcW w:w="656" w:type="dxa"/>
          </w:tcPr>
          <w:p w14:paraId="6C7D36AD" w14:textId="77777777" w:rsidR="00CC1AB6" w:rsidRPr="00552F89" w:rsidRDefault="00CC1AB6" w:rsidP="00CC1AB6">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t>3.6.</w:t>
            </w:r>
          </w:p>
        </w:tc>
        <w:tc>
          <w:tcPr>
            <w:tcW w:w="2523" w:type="dxa"/>
            <w:gridSpan w:val="2"/>
          </w:tcPr>
          <w:p w14:paraId="1AA77BA8" w14:textId="2261980F" w:rsidR="00CC1AB6" w:rsidRPr="00B86BA8" w:rsidRDefault="00CC1AB6" w:rsidP="00CC1AB6">
            <w:pPr>
              <w:spacing w:before="60" w:after="60" w:line="276" w:lineRule="auto"/>
              <w:rPr>
                <w:rFonts w:ascii="Times New Roman" w:eastAsia="Times New Roman"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263F8E03" w14:textId="6A6F4126" w:rsidR="00CC1AB6" w:rsidRPr="00B86BA8" w:rsidRDefault="00CC1AB6" w:rsidP="00CC1AB6">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100</w:t>
            </w:r>
            <w:r w:rsidRPr="00CC1AB6">
              <w:rPr>
                <w:rFonts w:ascii="Times New Roman" w:eastAsia="Times New Roman" w:hAnsi="Times New Roman" w:cs="Times New Roman"/>
                <w:color w:val="000000"/>
                <w:lang w:val="lv-LV"/>
              </w:rPr>
              <w:t>0 vienības</w:t>
            </w:r>
          </w:p>
        </w:tc>
        <w:tc>
          <w:tcPr>
            <w:tcW w:w="3617" w:type="dxa"/>
          </w:tcPr>
          <w:p w14:paraId="6F37C27B"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30CAA298" w14:textId="77777777" w:rsidTr="008C51B3">
        <w:tc>
          <w:tcPr>
            <w:tcW w:w="656" w:type="dxa"/>
          </w:tcPr>
          <w:p w14:paraId="20700422" w14:textId="77777777"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p>
        </w:tc>
        <w:tc>
          <w:tcPr>
            <w:tcW w:w="5192" w:type="dxa"/>
            <w:gridSpan w:val="4"/>
          </w:tcPr>
          <w:p w14:paraId="382D6E01" w14:textId="77777777" w:rsidR="00CC1AB6" w:rsidRDefault="00CC1AB6" w:rsidP="00CC1AB6">
            <w:pPr>
              <w:rPr>
                <w:rFonts w:ascii="Times New Roman" w:eastAsia="Times New Roman" w:hAnsi="Times New Roman" w:cs="Times New Roman"/>
                <w:b/>
                <w:color w:val="000000"/>
              </w:rPr>
            </w:pPr>
            <w:r w:rsidRPr="00CC1AB6">
              <w:rPr>
                <w:rFonts w:ascii="Times New Roman" w:eastAsia="Times New Roman" w:hAnsi="Times New Roman" w:cs="Times New Roman"/>
                <w:b/>
                <w:color w:val="000000"/>
              </w:rPr>
              <w:t>XT90 Anti-Spark Female Konektori</w:t>
            </w:r>
          </w:p>
          <w:p w14:paraId="045B5DCD" w14:textId="0CB249DA" w:rsidR="00CC1AB6" w:rsidRPr="00B86BA8" w:rsidRDefault="00CC1AB6" w:rsidP="00CC1AB6">
            <w:pPr>
              <w:rPr>
                <w:rFonts w:ascii="Times New Roman" w:eastAsia="Times New Roman" w:hAnsi="Times New Roman" w:cs="Times New Roman"/>
                <w:b/>
                <w:color w:val="000000"/>
              </w:rPr>
            </w:pPr>
            <w:r>
              <w:rPr>
                <w:rFonts w:ascii="Times New Roman" w:eastAsia="Times New Roman" w:hAnsi="Times New Roman" w:cs="Times New Roman"/>
                <w:b/>
                <w:color w:val="000000"/>
              </w:rPr>
              <w:t>(Pozīcija 1.2.2)</w:t>
            </w:r>
          </w:p>
        </w:tc>
        <w:tc>
          <w:tcPr>
            <w:tcW w:w="3617" w:type="dxa"/>
          </w:tcPr>
          <w:p w14:paraId="402A45F5" w14:textId="77777777" w:rsidR="00CC1AB6" w:rsidRPr="00B86BA8" w:rsidRDefault="00CC1AB6" w:rsidP="00CC1AB6">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CC1AB6" w:rsidRPr="00B86BA8" w14:paraId="049D070B" w14:textId="77777777" w:rsidTr="008C51B3">
        <w:tc>
          <w:tcPr>
            <w:tcW w:w="656" w:type="dxa"/>
          </w:tcPr>
          <w:p w14:paraId="68CC6BD8" w14:textId="77777777"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.1.</w:t>
            </w:r>
          </w:p>
        </w:tc>
        <w:tc>
          <w:tcPr>
            <w:tcW w:w="2523" w:type="dxa"/>
            <w:gridSpan w:val="2"/>
          </w:tcPr>
          <w:p w14:paraId="05523A61" w14:textId="03250CC6"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69" w:type="dxa"/>
            <w:gridSpan w:val="2"/>
          </w:tcPr>
          <w:p w14:paraId="3E9646D9" w14:textId="33B12001" w:rsidR="00CC1AB6" w:rsidRPr="00B86BA8"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 xml:space="preserve">XT90 AS (Anti-Spark) Female </w:t>
            </w:r>
            <w:r>
              <w:rPr>
                <w:rFonts w:ascii="Times New Roman" w:eastAsia="Arial" w:hAnsi="Times New Roman" w:cs="Times New Roman"/>
                <w:color w:val="000000"/>
                <w:lang w:val="lv-LV"/>
              </w:rPr>
              <w:t>vai līdzvērtīgs</w:t>
            </w:r>
          </w:p>
        </w:tc>
        <w:tc>
          <w:tcPr>
            <w:tcW w:w="3617" w:type="dxa"/>
          </w:tcPr>
          <w:p w14:paraId="2628C1BC"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3FA12E7E" w14:textId="77777777" w:rsidTr="008C51B3">
        <w:tc>
          <w:tcPr>
            <w:tcW w:w="656" w:type="dxa"/>
          </w:tcPr>
          <w:p w14:paraId="1723D7E3" w14:textId="77777777"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.2.</w:t>
            </w:r>
          </w:p>
        </w:tc>
        <w:tc>
          <w:tcPr>
            <w:tcW w:w="2523" w:type="dxa"/>
            <w:gridSpan w:val="2"/>
          </w:tcPr>
          <w:p w14:paraId="551DDD5B" w14:textId="0AF7862A"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Kabeļa specifikācija:</w:t>
            </w:r>
          </w:p>
        </w:tc>
        <w:tc>
          <w:tcPr>
            <w:tcW w:w="2669" w:type="dxa"/>
            <w:gridSpan w:val="2"/>
          </w:tcPr>
          <w:p w14:paraId="75C1C73E" w14:textId="353CB0B6" w:rsidR="00CC1AB6" w:rsidRPr="00B86BA8"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10AWG silikona kabelis</w:t>
            </w:r>
          </w:p>
        </w:tc>
        <w:tc>
          <w:tcPr>
            <w:tcW w:w="3617" w:type="dxa"/>
          </w:tcPr>
          <w:p w14:paraId="260597E7"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5F018BE3" w14:textId="77777777" w:rsidTr="008C51B3">
        <w:tc>
          <w:tcPr>
            <w:tcW w:w="656" w:type="dxa"/>
          </w:tcPr>
          <w:p w14:paraId="25816CBE" w14:textId="77777777" w:rsidR="00CC1AB6" w:rsidRPr="006F380C" w:rsidRDefault="00CC1AB6" w:rsidP="00CC1AB6">
            <w:pPr>
              <w:spacing w:before="60" w:after="60" w:line="276" w:lineRule="auto"/>
              <w:rPr>
                <w:rFonts w:ascii="Times New Roman" w:eastAsia="Arial" w:hAnsi="Times New Roman" w:cs="Times New Roman"/>
                <w:color w:val="000000"/>
                <w:lang w:val="lv-LV"/>
              </w:rPr>
            </w:pPr>
            <w:r w:rsidRPr="006F380C">
              <w:rPr>
                <w:rFonts w:ascii="Times New Roman" w:eastAsia="Arial" w:hAnsi="Times New Roman" w:cs="Times New Roman"/>
                <w:color w:val="000000"/>
              </w:rPr>
              <w:t>4.3.</w:t>
            </w:r>
          </w:p>
        </w:tc>
        <w:tc>
          <w:tcPr>
            <w:tcW w:w="2523" w:type="dxa"/>
            <w:gridSpan w:val="2"/>
          </w:tcPr>
          <w:p w14:paraId="71358E1C" w14:textId="1757167B" w:rsidR="00CC1AB6" w:rsidRPr="006F380C"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Konfigurācija:</w:t>
            </w:r>
          </w:p>
        </w:tc>
        <w:tc>
          <w:tcPr>
            <w:tcW w:w="2669" w:type="dxa"/>
            <w:gridSpan w:val="2"/>
          </w:tcPr>
          <w:p w14:paraId="2E99C740" w14:textId="03062389" w:rsidR="00CC1AB6" w:rsidRPr="00B86BA8"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Pozitīvais (sarkans) 16cm, Negatīvais (melns) 27cm</w:t>
            </w:r>
          </w:p>
        </w:tc>
        <w:tc>
          <w:tcPr>
            <w:tcW w:w="3617" w:type="dxa"/>
          </w:tcPr>
          <w:p w14:paraId="5C7DBE7C"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4B781B6F" w14:textId="77777777" w:rsidTr="008C51B3">
        <w:tc>
          <w:tcPr>
            <w:tcW w:w="656" w:type="dxa"/>
          </w:tcPr>
          <w:p w14:paraId="5960726F" w14:textId="77777777" w:rsidR="00CC1AB6" w:rsidRPr="0081583C" w:rsidRDefault="00CC1AB6" w:rsidP="00CC1AB6">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4.4.</w:t>
            </w:r>
          </w:p>
        </w:tc>
        <w:tc>
          <w:tcPr>
            <w:tcW w:w="2523" w:type="dxa"/>
            <w:gridSpan w:val="2"/>
          </w:tcPr>
          <w:p w14:paraId="6412E689" w14:textId="1D8DF0C0" w:rsidR="00CC1AB6" w:rsidRPr="0081583C" w:rsidRDefault="00CC1AB6" w:rsidP="00CC1AB6">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Savienojuma tips:</w:t>
            </w:r>
          </w:p>
        </w:tc>
        <w:tc>
          <w:tcPr>
            <w:tcW w:w="2669" w:type="dxa"/>
            <w:gridSpan w:val="2"/>
          </w:tcPr>
          <w:p w14:paraId="44230A48" w14:textId="0E656A5B" w:rsidR="00CC1AB6" w:rsidRPr="0081583C" w:rsidRDefault="00B20E87" w:rsidP="00CC1AB6">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Lodējama savienojuma galotnes</w:t>
            </w:r>
          </w:p>
        </w:tc>
        <w:tc>
          <w:tcPr>
            <w:tcW w:w="3617" w:type="dxa"/>
          </w:tcPr>
          <w:p w14:paraId="0F4E574F"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648B71D3" w14:textId="77777777" w:rsidTr="008C51B3">
        <w:tc>
          <w:tcPr>
            <w:tcW w:w="656" w:type="dxa"/>
          </w:tcPr>
          <w:p w14:paraId="59C151D5" w14:textId="77777777" w:rsidR="00CC1AB6" w:rsidRPr="0081583C" w:rsidRDefault="00CC1AB6" w:rsidP="00CC1AB6">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4.5.</w:t>
            </w:r>
          </w:p>
        </w:tc>
        <w:tc>
          <w:tcPr>
            <w:tcW w:w="2523" w:type="dxa"/>
            <w:gridSpan w:val="2"/>
          </w:tcPr>
          <w:p w14:paraId="686D306B" w14:textId="4E5011AF" w:rsidR="00CC1AB6" w:rsidRPr="0081583C" w:rsidRDefault="00CC1AB6" w:rsidP="00CC1AB6">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Strāva:</w:t>
            </w:r>
          </w:p>
        </w:tc>
        <w:tc>
          <w:tcPr>
            <w:tcW w:w="2669" w:type="dxa"/>
            <w:gridSpan w:val="2"/>
          </w:tcPr>
          <w:p w14:paraId="3FE7631F" w14:textId="2B86CE14" w:rsidR="00CC1AB6" w:rsidRPr="0081583C" w:rsidRDefault="00FB3CA9" w:rsidP="00CC1AB6">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līdz 90A (nepārtraukta slodze)</w:t>
            </w:r>
          </w:p>
        </w:tc>
        <w:tc>
          <w:tcPr>
            <w:tcW w:w="3617" w:type="dxa"/>
          </w:tcPr>
          <w:p w14:paraId="2AD26578"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31D90E7F" w14:textId="77777777" w:rsidTr="008C51B3">
        <w:tc>
          <w:tcPr>
            <w:tcW w:w="656" w:type="dxa"/>
          </w:tcPr>
          <w:p w14:paraId="549AA58F" w14:textId="77777777" w:rsidR="00CC1AB6" w:rsidRPr="0081583C" w:rsidRDefault="00CC1AB6" w:rsidP="00CC1AB6">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4.6.</w:t>
            </w:r>
          </w:p>
        </w:tc>
        <w:tc>
          <w:tcPr>
            <w:tcW w:w="2523" w:type="dxa"/>
            <w:gridSpan w:val="2"/>
          </w:tcPr>
          <w:p w14:paraId="4BCE4D18" w14:textId="2E9D6313" w:rsidR="00CC1AB6" w:rsidRPr="0081583C" w:rsidRDefault="00CC1AB6" w:rsidP="00CC1AB6">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Indikatīvais iegādes daudzums:</w:t>
            </w:r>
          </w:p>
        </w:tc>
        <w:tc>
          <w:tcPr>
            <w:tcW w:w="2669" w:type="dxa"/>
            <w:gridSpan w:val="2"/>
          </w:tcPr>
          <w:p w14:paraId="44706C02" w14:textId="1744DB68" w:rsidR="00CC1AB6" w:rsidRPr="0081583C" w:rsidRDefault="00CC1AB6" w:rsidP="00CC1AB6">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750 vienības</w:t>
            </w:r>
          </w:p>
        </w:tc>
        <w:tc>
          <w:tcPr>
            <w:tcW w:w="3617" w:type="dxa"/>
          </w:tcPr>
          <w:p w14:paraId="27EC5DD9"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077E9892" w14:textId="77777777" w:rsidTr="008C51B3">
        <w:tc>
          <w:tcPr>
            <w:tcW w:w="656" w:type="dxa"/>
          </w:tcPr>
          <w:p w14:paraId="6F0DEE9B" w14:textId="77777777" w:rsidR="00CC1AB6" w:rsidRPr="0081583C" w:rsidRDefault="00CC1AB6" w:rsidP="00CC1AB6">
            <w:pPr>
              <w:spacing w:before="60" w:after="60" w:line="276" w:lineRule="auto"/>
              <w:rPr>
                <w:rFonts w:ascii="Times New Roman" w:eastAsia="Arial" w:hAnsi="Times New Roman" w:cs="Times New Roman"/>
                <w:color w:val="000000"/>
              </w:rPr>
            </w:pPr>
            <w:r w:rsidRPr="0081583C">
              <w:rPr>
                <w:rFonts w:ascii="Times New Roman" w:eastAsia="Arial" w:hAnsi="Times New Roman" w:cs="Times New Roman"/>
                <w:color w:val="000000"/>
                <w:lang w:val="lv-LV"/>
              </w:rPr>
              <w:t>4.7.</w:t>
            </w:r>
          </w:p>
        </w:tc>
        <w:tc>
          <w:tcPr>
            <w:tcW w:w="2523" w:type="dxa"/>
            <w:gridSpan w:val="2"/>
          </w:tcPr>
          <w:p w14:paraId="0487B3A9" w14:textId="52D5B871" w:rsidR="00CC1AB6" w:rsidRPr="0081583C" w:rsidRDefault="00CC1AB6" w:rsidP="00CC1AB6">
            <w:pPr>
              <w:spacing w:before="60" w:after="60" w:line="276" w:lineRule="auto"/>
              <w:rPr>
                <w:rFonts w:ascii="Times New Roman" w:eastAsia="Times New Roman" w:hAnsi="Times New Roman" w:cs="Times New Roman"/>
                <w:color w:val="000000"/>
              </w:rPr>
            </w:pPr>
            <w:r w:rsidRPr="0081583C">
              <w:rPr>
                <w:rFonts w:ascii="Times New Roman" w:eastAsia="Times New Roman" w:hAnsi="Times New Roman" w:cs="Times New Roman"/>
                <w:color w:val="000000"/>
              </w:rPr>
              <w:t>Pretdzirksteļu aizsardzība:</w:t>
            </w:r>
          </w:p>
        </w:tc>
        <w:tc>
          <w:tcPr>
            <w:tcW w:w="2669" w:type="dxa"/>
            <w:gridSpan w:val="2"/>
          </w:tcPr>
          <w:p w14:paraId="65041DE7" w14:textId="0D4A7144" w:rsidR="00CC1AB6" w:rsidRPr="0081583C" w:rsidRDefault="00CC1AB6" w:rsidP="00CC1AB6">
            <w:pPr>
              <w:spacing w:before="60" w:after="60" w:line="276" w:lineRule="auto"/>
              <w:rPr>
                <w:rFonts w:ascii="Times New Roman" w:eastAsia="Times New Roman" w:hAnsi="Times New Roman" w:cs="Times New Roman"/>
                <w:color w:val="000000"/>
              </w:rPr>
            </w:pPr>
            <w:r w:rsidRPr="0081583C">
              <w:rPr>
                <w:rFonts w:ascii="Times New Roman" w:eastAsia="Times New Roman" w:hAnsi="Times New Roman" w:cs="Times New Roman"/>
                <w:color w:val="000000"/>
              </w:rPr>
              <w:t>Iebūvēta pretdzirksteļu sistēma</w:t>
            </w:r>
          </w:p>
        </w:tc>
        <w:tc>
          <w:tcPr>
            <w:tcW w:w="3617" w:type="dxa"/>
          </w:tcPr>
          <w:p w14:paraId="69FC1A01" w14:textId="77777777" w:rsidR="00CC1AB6" w:rsidRPr="00B86BA8" w:rsidRDefault="00CC1AB6" w:rsidP="00CC1AB6">
            <w:pPr>
              <w:spacing w:before="60" w:after="60" w:line="276" w:lineRule="auto"/>
              <w:rPr>
                <w:rFonts w:ascii="Times New Roman" w:eastAsia="Arial" w:hAnsi="Times New Roman" w:cs="Times New Roman"/>
                <w:color w:val="000000"/>
              </w:rPr>
            </w:pPr>
          </w:p>
        </w:tc>
      </w:tr>
      <w:tr w:rsidR="00CC1AB6" w:rsidRPr="00B86BA8" w14:paraId="28F7BC0F" w14:textId="77777777" w:rsidTr="008C51B3">
        <w:tc>
          <w:tcPr>
            <w:tcW w:w="656" w:type="dxa"/>
          </w:tcPr>
          <w:p w14:paraId="0C2C9A1E" w14:textId="269F5DB0" w:rsidR="00CC1AB6" w:rsidRPr="0081583C" w:rsidRDefault="00CC1AB6" w:rsidP="00CC1AB6">
            <w:pPr>
              <w:spacing w:before="60" w:after="60" w:line="276" w:lineRule="auto"/>
              <w:rPr>
                <w:rFonts w:ascii="Times New Roman" w:eastAsia="Arial" w:hAnsi="Times New Roman" w:cs="Times New Roman"/>
                <w:color w:val="000000"/>
              </w:rPr>
            </w:pPr>
            <w:r w:rsidRPr="0081583C">
              <w:rPr>
                <w:rFonts w:ascii="Times New Roman" w:eastAsia="Arial" w:hAnsi="Times New Roman" w:cs="Times New Roman"/>
                <w:color w:val="000000"/>
              </w:rPr>
              <w:t>4.8.</w:t>
            </w:r>
          </w:p>
        </w:tc>
        <w:tc>
          <w:tcPr>
            <w:tcW w:w="2523" w:type="dxa"/>
            <w:gridSpan w:val="2"/>
          </w:tcPr>
          <w:p w14:paraId="2621341C" w14:textId="39FEE514" w:rsidR="00CC1AB6" w:rsidRPr="0081583C" w:rsidRDefault="00CC1AB6" w:rsidP="00CC1AB6">
            <w:pPr>
              <w:spacing w:before="60" w:after="60" w:line="276" w:lineRule="auto"/>
              <w:rPr>
                <w:rFonts w:ascii="Times New Roman" w:eastAsia="Times New Roman" w:hAnsi="Times New Roman" w:cs="Times New Roman"/>
                <w:color w:val="000000"/>
              </w:rPr>
            </w:pPr>
            <w:r w:rsidRPr="0081583C">
              <w:rPr>
                <w:rFonts w:ascii="Times New Roman" w:eastAsia="Times New Roman" w:hAnsi="Times New Roman" w:cs="Times New Roman"/>
                <w:color w:val="000000"/>
                <w:lang w:val="lv-LV"/>
              </w:rPr>
              <w:t>Drošības līmenis:</w:t>
            </w:r>
          </w:p>
        </w:tc>
        <w:tc>
          <w:tcPr>
            <w:tcW w:w="2669" w:type="dxa"/>
            <w:gridSpan w:val="2"/>
          </w:tcPr>
          <w:p w14:paraId="62D8ED63" w14:textId="02A7052A" w:rsidR="00CC1AB6" w:rsidRPr="0081583C" w:rsidRDefault="00CC1AB6" w:rsidP="00CC1AB6">
            <w:pPr>
              <w:spacing w:before="60" w:after="60" w:line="276" w:lineRule="auto"/>
              <w:rPr>
                <w:rFonts w:ascii="Times New Roman" w:eastAsia="Times New Roman" w:hAnsi="Times New Roman" w:cs="Times New Roman"/>
                <w:color w:val="000000"/>
              </w:rPr>
            </w:pPr>
            <w:r w:rsidRPr="0081583C">
              <w:rPr>
                <w:rFonts w:ascii="Times New Roman" w:eastAsia="Times New Roman" w:hAnsi="Times New Roman" w:cs="Times New Roman"/>
                <w:color w:val="000000"/>
                <w:lang w:val="lv-LV"/>
              </w:rPr>
              <w:t>Samazināta dzirksteļošana savienošanas brīdī</w:t>
            </w:r>
          </w:p>
        </w:tc>
        <w:tc>
          <w:tcPr>
            <w:tcW w:w="3617" w:type="dxa"/>
          </w:tcPr>
          <w:p w14:paraId="3717D94A" w14:textId="1E561D15" w:rsidR="00CC1AB6" w:rsidRPr="00291B75" w:rsidRDefault="00CC1AB6" w:rsidP="00CC1AB6">
            <w:pPr>
              <w:spacing w:before="60" w:after="60" w:line="276" w:lineRule="auto"/>
              <w:rPr>
                <w:rFonts w:ascii="Times New Roman" w:eastAsia="Arial" w:hAnsi="Times New Roman" w:cs="Times New Roman"/>
                <w:color w:val="000000"/>
                <w:lang w:val="fr-FR"/>
              </w:rPr>
            </w:pPr>
          </w:p>
        </w:tc>
      </w:tr>
      <w:tr w:rsidR="00CC1AB6" w:rsidRPr="00B86BA8" w14:paraId="20B13414" w14:textId="77777777" w:rsidTr="008C51B3">
        <w:tc>
          <w:tcPr>
            <w:tcW w:w="656" w:type="dxa"/>
          </w:tcPr>
          <w:p w14:paraId="1EAFC45A" w14:textId="77777777" w:rsidR="00CC1AB6" w:rsidRPr="00552F89" w:rsidRDefault="00CC1AB6" w:rsidP="00CC1AB6">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t>5.</w:t>
            </w:r>
          </w:p>
        </w:tc>
        <w:tc>
          <w:tcPr>
            <w:tcW w:w="5192" w:type="dxa"/>
            <w:gridSpan w:val="4"/>
          </w:tcPr>
          <w:p w14:paraId="23B3C23E" w14:textId="77777777" w:rsidR="00CC1AB6" w:rsidRPr="00291B75" w:rsidRDefault="00CC1AB6" w:rsidP="00CC1AB6">
            <w:pPr>
              <w:rPr>
                <w:rFonts w:ascii="Times New Roman" w:eastAsia="Times New Roman" w:hAnsi="Times New Roman" w:cs="Times New Roman"/>
                <w:b/>
                <w:color w:val="000000"/>
                <w:lang w:val="fr-FR"/>
              </w:rPr>
            </w:pPr>
            <w:r w:rsidRPr="00291B75">
              <w:rPr>
                <w:rFonts w:ascii="Times New Roman" w:eastAsia="Times New Roman" w:hAnsi="Times New Roman" w:cs="Times New Roman"/>
                <w:b/>
                <w:color w:val="000000"/>
                <w:lang w:val="fr-FR"/>
              </w:rPr>
              <w:t>XT90H-F Standarta Konektori</w:t>
            </w:r>
          </w:p>
          <w:p w14:paraId="580C63B8" w14:textId="43A09DC0" w:rsidR="00CC1AB6" w:rsidRPr="00291B75" w:rsidRDefault="00CC1AB6" w:rsidP="00CC1AB6">
            <w:pPr>
              <w:rPr>
                <w:rFonts w:ascii="Times New Roman" w:eastAsia="Times New Roman" w:hAnsi="Times New Roman" w:cs="Times New Roman"/>
                <w:b/>
                <w:color w:val="000000"/>
                <w:lang w:val="fr-FR"/>
              </w:rPr>
            </w:pPr>
            <w:r w:rsidRPr="00291B75">
              <w:rPr>
                <w:rFonts w:ascii="Times New Roman" w:eastAsia="Times New Roman" w:hAnsi="Times New Roman" w:cs="Times New Roman"/>
                <w:b/>
                <w:color w:val="000000"/>
                <w:lang w:val="fr-FR"/>
              </w:rPr>
              <w:t>(Pozīcija 1.3.1)</w:t>
            </w:r>
          </w:p>
        </w:tc>
        <w:tc>
          <w:tcPr>
            <w:tcW w:w="3617" w:type="dxa"/>
          </w:tcPr>
          <w:p w14:paraId="6E5A7E6E" w14:textId="77777777" w:rsidR="00CC1AB6" w:rsidRPr="00B86BA8" w:rsidRDefault="00CC1AB6" w:rsidP="00CC1AB6">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CC1AB6" w:rsidRPr="00B86BA8" w14:paraId="4C20C2D8" w14:textId="77777777" w:rsidTr="008C51B3">
        <w:tc>
          <w:tcPr>
            <w:tcW w:w="656" w:type="dxa"/>
          </w:tcPr>
          <w:p w14:paraId="4927AF51" w14:textId="77777777" w:rsidR="00CC1AB6" w:rsidRPr="00552F89" w:rsidRDefault="00CC1AB6" w:rsidP="00CC1AB6">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t>5.1.</w:t>
            </w:r>
          </w:p>
        </w:tc>
        <w:tc>
          <w:tcPr>
            <w:tcW w:w="2523" w:type="dxa"/>
            <w:gridSpan w:val="2"/>
          </w:tcPr>
          <w:p w14:paraId="127D9E48" w14:textId="29B67187"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69" w:type="dxa"/>
            <w:gridSpan w:val="2"/>
          </w:tcPr>
          <w:p w14:paraId="782DDA30" w14:textId="56D6ED58" w:rsidR="00CC1AB6" w:rsidRPr="00B86BA8"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XT90H-F (Horizontal Female)</w:t>
            </w:r>
            <w:r>
              <w:rPr>
                <w:rFonts w:ascii="Times New Roman" w:eastAsia="Arial" w:hAnsi="Times New Roman" w:cs="Times New Roman"/>
                <w:color w:val="000000"/>
                <w:lang w:val="lv-LV"/>
              </w:rPr>
              <w:t xml:space="preserve"> vai līdzvērtīgs</w:t>
            </w:r>
          </w:p>
        </w:tc>
        <w:tc>
          <w:tcPr>
            <w:tcW w:w="3617" w:type="dxa"/>
          </w:tcPr>
          <w:p w14:paraId="12185FD2"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303BBB63" w14:textId="77777777" w:rsidTr="008C51B3">
        <w:tc>
          <w:tcPr>
            <w:tcW w:w="656" w:type="dxa"/>
          </w:tcPr>
          <w:p w14:paraId="1FDFC438" w14:textId="77777777" w:rsidR="00CC1AB6" w:rsidRPr="00552F89" w:rsidRDefault="00CC1AB6" w:rsidP="00CC1AB6">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t>5.2.</w:t>
            </w:r>
          </w:p>
        </w:tc>
        <w:tc>
          <w:tcPr>
            <w:tcW w:w="2523" w:type="dxa"/>
            <w:gridSpan w:val="2"/>
          </w:tcPr>
          <w:p w14:paraId="66775376" w14:textId="4C09E7EF"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Kabeļa specifikācija:</w:t>
            </w:r>
          </w:p>
        </w:tc>
        <w:tc>
          <w:tcPr>
            <w:tcW w:w="2669" w:type="dxa"/>
            <w:gridSpan w:val="2"/>
          </w:tcPr>
          <w:p w14:paraId="0AC9BBC6" w14:textId="42530473" w:rsidR="00CC1AB6" w:rsidRPr="00B86BA8"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10AWG silikona kabelis</w:t>
            </w:r>
          </w:p>
        </w:tc>
        <w:tc>
          <w:tcPr>
            <w:tcW w:w="3617" w:type="dxa"/>
          </w:tcPr>
          <w:p w14:paraId="78354F9A"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6FDEB564" w14:textId="77777777" w:rsidTr="008C51B3">
        <w:tc>
          <w:tcPr>
            <w:tcW w:w="656" w:type="dxa"/>
          </w:tcPr>
          <w:p w14:paraId="7E9082ED" w14:textId="77777777" w:rsidR="00CC1AB6" w:rsidRPr="00552F89" w:rsidRDefault="00CC1AB6" w:rsidP="00CC1AB6">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rPr>
              <w:t>5.3.</w:t>
            </w:r>
          </w:p>
        </w:tc>
        <w:tc>
          <w:tcPr>
            <w:tcW w:w="2523" w:type="dxa"/>
            <w:gridSpan w:val="2"/>
          </w:tcPr>
          <w:p w14:paraId="08FBC69F" w14:textId="213D2C04" w:rsidR="00CC1AB6" w:rsidRPr="006F380C"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Kabeļa garums:</w:t>
            </w:r>
          </w:p>
        </w:tc>
        <w:tc>
          <w:tcPr>
            <w:tcW w:w="2669" w:type="dxa"/>
            <w:gridSpan w:val="2"/>
          </w:tcPr>
          <w:p w14:paraId="3DFF7371" w14:textId="73D32C2A" w:rsidR="00CC1AB6" w:rsidRPr="00B86BA8"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45cm (gan pozitīvais, gan negatīvais)</w:t>
            </w:r>
          </w:p>
        </w:tc>
        <w:tc>
          <w:tcPr>
            <w:tcW w:w="3617" w:type="dxa"/>
          </w:tcPr>
          <w:p w14:paraId="0BFC79F0"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4B9BF958" w14:textId="77777777" w:rsidTr="008C51B3">
        <w:tc>
          <w:tcPr>
            <w:tcW w:w="656" w:type="dxa"/>
          </w:tcPr>
          <w:p w14:paraId="531E6CA4" w14:textId="4C757E56" w:rsidR="00CC1AB6" w:rsidRPr="00552F89" w:rsidRDefault="00CC1AB6" w:rsidP="00CC1AB6">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t>5.</w:t>
            </w:r>
            <w:r w:rsidR="00B20E87">
              <w:rPr>
                <w:rFonts w:ascii="Times New Roman" w:eastAsia="Arial" w:hAnsi="Times New Roman" w:cs="Times New Roman"/>
                <w:color w:val="000000"/>
                <w:lang w:val="lv-LV"/>
              </w:rPr>
              <w:t>4</w:t>
            </w:r>
            <w:r w:rsidRPr="00552F89">
              <w:rPr>
                <w:rFonts w:ascii="Times New Roman" w:eastAsia="Arial" w:hAnsi="Times New Roman" w:cs="Times New Roman"/>
                <w:color w:val="000000"/>
                <w:lang w:val="lv-LV"/>
              </w:rPr>
              <w:t>.</w:t>
            </w:r>
          </w:p>
        </w:tc>
        <w:tc>
          <w:tcPr>
            <w:tcW w:w="2523" w:type="dxa"/>
            <w:gridSpan w:val="2"/>
          </w:tcPr>
          <w:p w14:paraId="513AA00D" w14:textId="38DBB74D" w:rsidR="00CC1AB6" w:rsidRPr="00B86BA8" w:rsidRDefault="00CC1AB6" w:rsidP="00CC1AB6">
            <w:pPr>
              <w:spacing w:before="60" w:after="60" w:line="276" w:lineRule="auto"/>
              <w:rPr>
                <w:rFonts w:ascii="Times New Roman" w:eastAsia="Times New Roman" w:hAnsi="Times New Roman" w:cs="Times New Roman"/>
                <w:color w:val="000000"/>
                <w:highlight w:val="yellow"/>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511AEFB5" w14:textId="356006B3" w:rsidR="00CC1AB6" w:rsidRPr="00B86BA8" w:rsidRDefault="00CC1AB6" w:rsidP="00CC1AB6">
            <w:pPr>
              <w:spacing w:before="60" w:after="60" w:line="276" w:lineRule="auto"/>
              <w:rPr>
                <w:rFonts w:ascii="Times New Roman" w:eastAsia="Times New Roman" w:hAnsi="Times New Roman" w:cs="Times New Roman"/>
                <w:color w:val="000000"/>
                <w:highlight w:val="yellow"/>
                <w:lang w:val="lv-LV"/>
              </w:rPr>
            </w:pPr>
            <w:r>
              <w:rPr>
                <w:rFonts w:ascii="Times New Roman" w:eastAsia="Times New Roman" w:hAnsi="Times New Roman" w:cs="Times New Roman"/>
                <w:color w:val="000000"/>
                <w:lang w:val="lv-LV"/>
              </w:rPr>
              <w:t>30</w:t>
            </w:r>
            <w:r w:rsidRPr="00CC1AB6">
              <w:rPr>
                <w:rFonts w:ascii="Times New Roman" w:eastAsia="Times New Roman" w:hAnsi="Times New Roman" w:cs="Times New Roman"/>
                <w:color w:val="000000"/>
                <w:lang w:val="lv-LV"/>
              </w:rPr>
              <w:t>0 vienības</w:t>
            </w:r>
          </w:p>
        </w:tc>
        <w:tc>
          <w:tcPr>
            <w:tcW w:w="3617" w:type="dxa"/>
          </w:tcPr>
          <w:p w14:paraId="116ADC8E"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15D23F77" w14:textId="77777777" w:rsidTr="008C51B3">
        <w:tc>
          <w:tcPr>
            <w:tcW w:w="656" w:type="dxa"/>
          </w:tcPr>
          <w:p w14:paraId="555D58F8" w14:textId="77777777"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lastRenderedPageBreak/>
              <w:t>6.</w:t>
            </w:r>
          </w:p>
        </w:tc>
        <w:tc>
          <w:tcPr>
            <w:tcW w:w="5192" w:type="dxa"/>
            <w:gridSpan w:val="4"/>
          </w:tcPr>
          <w:p w14:paraId="721FE364" w14:textId="77777777" w:rsidR="00CC1AB6" w:rsidRDefault="00CC1AB6" w:rsidP="00CC1AB6">
            <w:pPr>
              <w:rPr>
                <w:rFonts w:ascii="Times New Roman" w:eastAsia="Times New Roman" w:hAnsi="Times New Roman" w:cs="Times New Roman"/>
                <w:b/>
                <w:color w:val="000000"/>
              </w:rPr>
            </w:pPr>
            <w:r w:rsidRPr="00CC1AB6">
              <w:rPr>
                <w:rFonts w:ascii="Times New Roman" w:eastAsia="Times New Roman" w:hAnsi="Times New Roman" w:cs="Times New Roman"/>
                <w:b/>
                <w:color w:val="000000"/>
              </w:rPr>
              <w:t>XT90H-F Anti-Spark Konektori</w:t>
            </w:r>
          </w:p>
          <w:p w14:paraId="792AFF74" w14:textId="7D3F552B" w:rsidR="00CC1AB6" w:rsidRPr="00B86BA8" w:rsidRDefault="00CC1AB6" w:rsidP="00CC1AB6">
            <w:pPr>
              <w:rPr>
                <w:rFonts w:ascii="Times New Roman" w:eastAsia="Times New Roman" w:hAnsi="Times New Roman" w:cs="Times New Roman"/>
                <w:b/>
                <w:color w:val="000000"/>
              </w:rPr>
            </w:pPr>
            <w:r>
              <w:rPr>
                <w:rFonts w:ascii="Times New Roman" w:eastAsia="Times New Roman" w:hAnsi="Times New Roman" w:cs="Times New Roman"/>
                <w:b/>
                <w:color w:val="000000"/>
              </w:rPr>
              <w:t>(Pozīcija 1.3.2)</w:t>
            </w:r>
          </w:p>
        </w:tc>
        <w:tc>
          <w:tcPr>
            <w:tcW w:w="3617" w:type="dxa"/>
          </w:tcPr>
          <w:p w14:paraId="0196EB6C" w14:textId="77777777" w:rsidR="00CC1AB6" w:rsidRPr="00B86BA8" w:rsidRDefault="00CC1AB6" w:rsidP="00CC1AB6">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CC1AB6" w:rsidRPr="00B86BA8" w14:paraId="4E61E75F" w14:textId="77777777" w:rsidTr="008C51B3">
        <w:tc>
          <w:tcPr>
            <w:tcW w:w="656" w:type="dxa"/>
          </w:tcPr>
          <w:p w14:paraId="3DD978AC" w14:textId="77777777"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6</w:t>
            </w:r>
            <w:r w:rsidRPr="00B86BA8">
              <w:rPr>
                <w:rFonts w:ascii="Times New Roman" w:eastAsia="Arial" w:hAnsi="Times New Roman" w:cs="Times New Roman"/>
                <w:color w:val="000000"/>
                <w:lang w:val="lv-LV"/>
              </w:rPr>
              <w:t>.1.</w:t>
            </w:r>
          </w:p>
        </w:tc>
        <w:tc>
          <w:tcPr>
            <w:tcW w:w="2523" w:type="dxa"/>
            <w:gridSpan w:val="2"/>
          </w:tcPr>
          <w:p w14:paraId="5AF7258D" w14:textId="1EC20EF4"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69" w:type="dxa"/>
            <w:gridSpan w:val="2"/>
          </w:tcPr>
          <w:p w14:paraId="56688A42" w14:textId="1A04316B" w:rsidR="00CC1AB6" w:rsidRPr="00B86BA8"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XT90H-F AS (Anti-Spark)</w:t>
            </w:r>
            <w:r>
              <w:rPr>
                <w:rFonts w:ascii="Times New Roman" w:eastAsia="Arial" w:hAnsi="Times New Roman" w:cs="Times New Roman"/>
                <w:color w:val="000000"/>
                <w:lang w:val="lv-LV"/>
              </w:rPr>
              <w:t xml:space="preserve"> vai līdzvērtīgs</w:t>
            </w:r>
          </w:p>
        </w:tc>
        <w:tc>
          <w:tcPr>
            <w:tcW w:w="3617" w:type="dxa"/>
          </w:tcPr>
          <w:p w14:paraId="038CDF5F"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6B8732BA" w14:textId="77777777" w:rsidTr="008C51B3">
        <w:tc>
          <w:tcPr>
            <w:tcW w:w="656" w:type="dxa"/>
          </w:tcPr>
          <w:p w14:paraId="1CF619A1" w14:textId="77777777"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6</w:t>
            </w:r>
            <w:r w:rsidRPr="00B86BA8">
              <w:rPr>
                <w:rFonts w:ascii="Times New Roman" w:eastAsia="Arial" w:hAnsi="Times New Roman" w:cs="Times New Roman"/>
                <w:color w:val="000000"/>
                <w:lang w:val="lv-LV"/>
              </w:rPr>
              <w:t>.2.</w:t>
            </w:r>
          </w:p>
        </w:tc>
        <w:tc>
          <w:tcPr>
            <w:tcW w:w="2523" w:type="dxa"/>
            <w:gridSpan w:val="2"/>
          </w:tcPr>
          <w:p w14:paraId="28420178" w14:textId="15C467D5"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Kabeļa specifikācija:</w:t>
            </w:r>
          </w:p>
        </w:tc>
        <w:tc>
          <w:tcPr>
            <w:tcW w:w="2669" w:type="dxa"/>
            <w:gridSpan w:val="2"/>
          </w:tcPr>
          <w:p w14:paraId="073F131E" w14:textId="500DC372" w:rsidR="00CC1AB6" w:rsidRPr="00B86BA8"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10AWG silikona kabelis</w:t>
            </w:r>
          </w:p>
        </w:tc>
        <w:tc>
          <w:tcPr>
            <w:tcW w:w="3617" w:type="dxa"/>
          </w:tcPr>
          <w:p w14:paraId="19CD140F"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682FD80F" w14:textId="77777777" w:rsidTr="008C51B3">
        <w:tc>
          <w:tcPr>
            <w:tcW w:w="656" w:type="dxa"/>
          </w:tcPr>
          <w:p w14:paraId="3CB1FB03" w14:textId="77777777" w:rsidR="00CC1AB6" w:rsidRPr="006F380C"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6</w:t>
            </w:r>
            <w:r w:rsidRPr="006F380C">
              <w:rPr>
                <w:rFonts w:ascii="Times New Roman" w:eastAsia="Arial" w:hAnsi="Times New Roman" w:cs="Times New Roman"/>
                <w:color w:val="000000"/>
              </w:rPr>
              <w:t>.3.</w:t>
            </w:r>
          </w:p>
        </w:tc>
        <w:tc>
          <w:tcPr>
            <w:tcW w:w="2523" w:type="dxa"/>
            <w:gridSpan w:val="2"/>
          </w:tcPr>
          <w:p w14:paraId="12F77C3B" w14:textId="2AD00AE8" w:rsidR="00CC1AB6" w:rsidRPr="006F380C"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Kabeļa garums:</w:t>
            </w:r>
          </w:p>
        </w:tc>
        <w:tc>
          <w:tcPr>
            <w:tcW w:w="2669" w:type="dxa"/>
            <w:gridSpan w:val="2"/>
          </w:tcPr>
          <w:p w14:paraId="3B65AA9E" w14:textId="1F648713" w:rsidR="00CC1AB6" w:rsidRPr="00B86BA8" w:rsidRDefault="00CC1AB6" w:rsidP="00CC1AB6">
            <w:pPr>
              <w:spacing w:before="60" w:after="60" w:line="276" w:lineRule="auto"/>
              <w:rPr>
                <w:rFonts w:ascii="Times New Roman" w:eastAsia="Arial" w:hAnsi="Times New Roman" w:cs="Times New Roman"/>
                <w:color w:val="000000"/>
                <w:lang w:val="lv-LV"/>
              </w:rPr>
            </w:pPr>
            <w:r w:rsidRPr="00CC1AB6">
              <w:rPr>
                <w:rFonts w:ascii="Times New Roman" w:eastAsia="Arial" w:hAnsi="Times New Roman" w:cs="Times New Roman"/>
                <w:color w:val="000000"/>
                <w:lang w:val="lv-LV"/>
              </w:rPr>
              <w:t>45cm (abiem vadītājiem)</w:t>
            </w:r>
          </w:p>
        </w:tc>
        <w:tc>
          <w:tcPr>
            <w:tcW w:w="3617" w:type="dxa"/>
          </w:tcPr>
          <w:p w14:paraId="464F384E"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53FCE6D2" w14:textId="77777777" w:rsidTr="008C51B3">
        <w:tc>
          <w:tcPr>
            <w:tcW w:w="656" w:type="dxa"/>
          </w:tcPr>
          <w:p w14:paraId="23FAC3AE" w14:textId="0D9DEFBA" w:rsidR="00CC1AB6" w:rsidRPr="00552F89" w:rsidRDefault="00CC1AB6" w:rsidP="00CC1AB6">
            <w:pPr>
              <w:spacing w:before="60" w:after="60" w:line="276" w:lineRule="auto"/>
              <w:rPr>
                <w:rFonts w:ascii="Times New Roman" w:eastAsia="Arial" w:hAnsi="Times New Roman" w:cs="Times New Roman"/>
                <w:color w:val="000000"/>
                <w:lang w:val="lv-LV"/>
              </w:rPr>
            </w:pPr>
            <w:r w:rsidRPr="00552F89">
              <w:rPr>
                <w:rFonts w:ascii="Times New Roman" w:eastAsia="Arial" w:hAnsi="Times New Roman" w:cs="Times New Roman"/>
                <w:color w:val="000000"/>
                <w:lang w:val="lv-LV"/>
              </w:rPr>
              <w:t>6.</w:t>
            </w:r>
            <w:r w:rsidR="00B20E87">
              <w:rPr>
                <w:rFonts w:ascii="Times New Roman" w:eastAsia="Arial" w:hAnsi="Times New Roman" w:cs="Times New Roman"/>
                <w:color w:val="000000"/>
                <w:lang w:val="lv-LV"/>
              </w:rPr>
              <w:t>4</w:t>
            </w:r>
            <w:r w:rsidRPr="00552F89">
              <w:rPr>
                <w:rFonts w:ascii="Times New Roman" w:eastAsia="Arial" w:hAnsi="Times New Roman" w:cs="Times New Roman"/>
                <w:color w:val="000000"/>
                <w:lang w:val="lv-LV"/>
              </w:rPr>
              <w:t>.</w:t>
            </w:r>
          </w:p>
        </w:tc>
        <w:tc>
          <w:tcPr>
            <w:tcW w:w="2523" w:type="dxa"/>
            <w:gridSpan w:val="2"/>
          </w:tcPr>
          <w:p w14:paraId="6631BDC1" w14:textId="33B1C34B" w:rsidR="00CC1AB6" w:rsidRPr="00B86BA8" w:rsidRDefault="00CC1AB6" w:rsidP="00CC1AB6">
            <w:pPr>
              <w:spacing w:before="60" w:after="60" w:line="276" w:lineRule="auto"/>
              <w:rPr>
                <w:rFonts w:ascii="Times New Roman" w:eastAsia="Times New Roman" w:hAnsi="Times New Roman" w:cs="Times New Roman"/>
                <w:color w:val="000000"/>
                <w:highlight w:val="yellow"/>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1D498343" w14:textId="390C86DC" w:rsidR="00CC1AB6" w:rsidRPr="00B86BA8" w:rsidRDefault="00CC1AB6" w:rsidP="00CC1AB6">
            <w:pPr>
              <w:spacing w:before="60" w:after="60" w:line="276" w:lineRule="auto"/>
              <w:rPr>
                <w:rFonts w:ascii="Times New Roman" w:eastAsia="Times New Roman" w:hAnsi="Times New Roman" w:cs="Times New Roman"/>
                <w:color w:val="000000"/>
                <w:highlight w:val="yellow"/>
                <w:lang w:val="lv-LV"/>
              </w:rPr>
            </w:pPr>
            <w:r>
              <w:rPr>
                <w:rFonts w:ascii="Times New Roman" w:eastAsia="Times New Roman" w:hAnsi="Times New Roman" w:cs="Times New Roman"/>
                <w:color w:val="000000"/>
                <w:lang w:val="lv-LV"/>
              </w:rPr>
              <w:t>30</w:t>
            </w:r>
            <w:r w:rsidRPr="00CC1AB6">
              <w:rPr>
                <w:rFonts w:ascii="Times New Roman" w:eastAsia="Times New Roman" w:hAnsi="Times New Roman" w:cs="Times New Roman"/>
                <w:color w:val="000000"/>
                <w:lang w:val="lv-LV"/>
              </w:rPr>
              <w:t>0 vienības</w:t>
            </w:r>
          </w:p>
        </w:tc>
        <w:tc>
          <w:tcPr>
            <w:tcW w:w="3617" w:type="dxa"/>
          </w:tcPr>
          <w:p w14:paraId="283D5544"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6DCBA194" w14:textId="77777777" w:rsidTr="008C51B3">
        <w:tc>
          <w:tcPr>
            <w:tcW w:w="656" w:type="dxa"/>
          </w:tcPr>
          <w:p w14:paraId="282FED51" w14:textId="1B0BC0C8" w:rsidR="00CC1AB6" w:rsidRPr="0081583C" w:rsidRDefault="00CC1AB6" w:rsidP="00CC1AB6">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6.</w:t>
            </w:r>
            <w:r w:rsidR="00B20E87" w:rsidRPr="0081583C">
              <w:rPr>
                <w:rFonts w:ascii="Times New Roman" w:eastAsia="Arial" w:hAnsi="Times New Roman" w:cs="Times New Roman"/>
                <w:color w:val="000000"/>
                <w:lang w:val="lv-LV"/>
              </w:rPr>
              <w:t>5</w:t>
            </w:r>
            <w:r w:rsidRPr="0081583C">
              <w:rPr>
                <w:rFonts w:ascii="Times New Roman" w:eastAsia="Arial" w:hAnsi="Times New Roman" w:cs="Times New Roman"/>
                <w:color w:val="000000"/>
                <w:lang w:val="lv-LV"/>
              </w:rPr>
              <w:t>.</w:t>
            </w:r>
          </w:p>
        </w:tc>
        <w:tc>
          <w:tcPr>
            <w:tcW w:w="2523" w:type="dxa"/>
            <w:gridSpan w:val="2"/>
          </w:tcPr>
          <w:p w14:paraId="51B00CE6" w14:textId="00C0376B" w:rsidR="00CC1AB6" w:rsidRPr="0081583C" w:rsidRDefault="00CC1AB6" w:rsidP="00CC1AB6">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Pretdzirksteļu funkcija:</w:t>
            </w:r>
          </w:p>
        </w:tc>
        <w:tc>
          <w:tcPr>
            <w:tcW w:w="2669" w:type="dxa"/>
            <w:gridSpan w:val="2"/>
          </w:tcPr>
          <w:p w14:paraId="69EBB08A" w14:textId="2F03B764" w:rsidR="00CC1AB6" w:rsidRPr="0081583C" w:rsidRDefault="00CC1AB6" w:rsidP="00CC1AB6">
            <w:pPr>
              <w:spacing w:before="60" w:after="60" w:line="276" w:lineRule="auto"/>
              <w:rPr>
                <w:rFonts w:ascii="Times New Roman" w:eastAsia="Times New Roman" w:hAnsi="Times New Roman" w:cs="Times New Roman"/>
                <w:color w:val="000000"/>
                <w:lang w:val="lv-LV"/>
              </w:rPr>
            </w:pPr>
            <w:r w:rsidRPr="0081583C">
              <w:rPr>
                <w:rFonts w:ascii="Times New Roman" w:eastAsia="Times New Roman" w:hAnsi="Times New Roman" w:cs="Times New Roman"/>
                <w:color w:val="000000"/>
                <w:lang w:val="lv-LV"/>
              </w:rPr>
              <w:t>Integrēta pretdzirksteļu aizsardzība</w:t>
            </w:r>
          </w:p>
        </w:tc>
        <w:tc>
          <w:tcPr>
            <w:tcW w:w="3617" w:type="dxa"/>
          </w:tcPr>
          <w:p w14:paraId="11E087EF"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7B7290DD" w14:textId="77777777" w:rsidTr="008C51B3">
        <w:tc>
          <w:tcPr>
            <w:tcW w:w="656" w:type="dxa"/>
          </w:tcPr>
          <w:p w14:paraId="3802AF17" w14:textId="7BC8BB58" w:rsidR="00CC1AB6" w:rsidRPr="0081583C" w:rsidRDefault="00CC1AB6" w:rsidP="00CC1AB6">
            <w:pPr>
              <w:spacing w:before="60" w:after="60" w:line="276" w:lineRule="auto"/>
              <w:rPr>
                <w:rFonts w:ascii="Times New Roman" w:eastAsia="Arial" w:hAnsi="Times New Roman" w:cs="Times New Roman"/>
                <w:color w:val="000000"/>
              </w:rPr>
            </w:pPr>
            <w:r w:rsidRPr="0081583C">
              <w:rPr>
                <w:rFonts w:ascii="Times New Roman" w:eastAsia="Arial" w:hAnsi="Times New Roman" w:cs="Times New Roman"/>
                <w:color w:val="000000"/>
                <w:lang w:val="lv-LV"/>
              </w:rPr>
              <w:t>6.</w:t>
            </w:r>
            <w:r w:rsidR="00B20E87" w:rsidRPr="0081583C">
              <w:rPr>
                <w:rFonts w:ascii="Times New Roman" w:eastAsia="Arial" w:hAnsi="Times New Roman" w:cs="Times New Roman"/>
                <w:color w:val="000000"/>
                <w:lang w:val="lv-LV"/>
              </w:rPr>
              <w:t>6</w:t>
            </w:r>
            <w:r w:rsidRPr="0081583C">
              <w:rPr>
                <w:rFonts w:ascii="Times New Roman" w:eastAsia="Arial" w:hAnsi="Times New Roman" w:cs="Times New Roman"/>
                <w:color w:val="000000"/>
                <w:lang w:val="lv-LV"/>
              </w:rPr>
              <w:t>.</w:t>
            </w:r>
          </w:p>
        </w:tc>
        <w:tc>
          <w:tcPr>
            <w:tcW w:w="2523" w:type="dxa"/>
            <w:gridSpan w:val="2"/>
          </w:tcPr>
          <w:p w14:paraId="5A03D6CD" w14:textId="674AE1B6" w:rsidR="00CC1AB6" w:rsidRPr="0081583C" w:rsidRDefault="00CC1AB6" w:rsidP="00CC1AB6">
            <w:pPr>
              <w:spacing w:before="60" w:after="60" w:line="276" w:lineRule="auto"/>
              <w:rPr>
                <w:rFonts w:ascii="Times New Roman" w:eastAsia="Times New Roman" w:hAnsi="Times New Roman" w:cs="Times New Roman"/>
                <w:color w:val="000000"/>
              </w:rPr>
            </w:pPr>
            <w:r w:rsidRPr="0081583C">
              <w:rPr>
                <w:rFonts w:ascii="Times New Roman" w:eastAsia="Times New Roman" w:hAnsi="Times New Roman" w:cs="Times New Roman"/>
                <w:color w:val="000000"/>
                <w:lang w:val="lv-LV"/>
              </w:rPr>
              <w:t>Drošības līmenis:</w:t>
            </w:r>
          </w:p>
        </w:tc>
        <w:tc>
          <w:tcPr>
            <w:tcW w:w="2669" w:type="dxa"/>
            <w:gridSpan w:val="2"/>
          </w:tcPr>
          <w:p w14:paraId="60546152" w14:textId="3EC1ED24" w:rsidR="00CC1AB6" w:rsidRPr="0081583C" w:rsidRDefault="00CC1AB6" w:rsidP="00CC1AB6">
            <w:pPr>
              <w:spacing w:before="60" w:after="60" w:line="276" w:lineRule="auto"/>
              <w:rPr>
                <w:rFonts w:ascii="Times New Roman" w:eastAsia="Times New Roman" w:hAnsi="Times New Roman" w:cs="Times New Roman"/>
                <w:color w:val="000000"/>
              </w:rPr>
            </w:pPr>
            <w:r w:rsidRPr="0081583C">
              <w:rPr>
                <w:rFonts w:ascii="Times New Roman" w:eastAsia="Times New Roman" w:hAnsi="Times New Roman" w:cs="Times New Roman"/>
                <w:color w:val="000000"/>
                <w:lang w:val="lv-LV"/>
              </w:rPr>
              <w:t>Samazināta dzirksteļošana savienošanas brīdī</w:t>
            </w:r>
          </w:p>
        </w:tc>
        <w:tc>
          <w:tcPr>
            <w:tcW w:w="3617" w:type="dxa"/>
          </w:tcPr>
          <w:p w14:paraId="20266161" w14:textId="55913D3D" w:rsidR="00CC1AB6" w:rsidRPr="00291B75" w:rsidRDefault="00CC1AB6" w:rsidP="00CC1AB6">
            <w:pPr>
              <w:spacing w:before="60" w:after="60" w:line="276" w:lineRule="auto"/>
              <w:rPr>
                <w:rFonts w:ascii="Times New Roman" w:eastAsia="Arial" w:hAnsi="Times New Roman" w:cs="Times New Roman"/>
                <w:color w:val="000000"/>
                <w:lang w:val="fr-FR"/>
              </w:rPr>
            </w:pPr>
          </w:p>
        </w:tc>
      </w:tr>
      <w:tr w:rsidR="00CC1AB6" w:rsidRPr="00B86BA8" w14:paraId="208F8CE2" w14:textId="77777777" w:rsidTr="008C51B3">
        <w:tc>
          <w:tcPr>
            <w:tcW w:w="656" w:type="dxa"/>
          </w:tcPr>
          <w:p w14:paraId="752C6B30" w14:textId="77777777"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7.</w:t>
            </w:r>
          </w:p>
        </w:tc>
        <w:tc>
          <w:tcPr>
            <w:tcW w:w="5192" w:type="dxa"/>
            <w:gridSpan w:val="4"/>
          </w:tcPr>
          <w:p w14:paraId="441908D9" w14:textId="78284DED" w:rsidR="00CC1AB6" w:rsidRPr="00B86BA8" w:rsidRDefault="00CC1AB6" w:rsidP="00CC1AB6">
            <w:pPr>
              <w:rPr>
                <w:rFonts w:ascii="Times New Roman" w:eastAsia="Times New Roman" w:hAnsi="Times New Roman" w:cs="Times New Roman"/>
                <w:b/>
                <w:color w:val="000000"/>
              </w:rPr>
            </w:pPr>
            <w:r w:rsidRPr="00CC1AB6">
              <w:rPr>
                <w:rFonts w:ascii="Times New Roman" w:eastAsia="Times New Roman" w:hAnsi="Times New Roman" w:cs="Times New Roman"/>
                <w:b/>
                <w:color w:val="000000"/>
              </w:rPr>
              <w:t>A150u Female Konektori (Asimetriska konfigurācija)</w:t>
            </w:r>
            <w:r>
              <w:rPr>
                <w:rFonts w:ascii="Times New Roman" w:eastAsia="Times New Roman" w:hAnsi="Times New Roman" w:cs="Times New Roman"/>
                <w:b/>
                <w:color w:val="000000"/>
              </w:rPr>
              <w:t xml:space="preserve"> (Pozīcija 2.1.1)</w:t>
            </w:r>
          </w:p>
        </w:tc>
        <w:tc>
          <w:tcPr>
            <w:tcW w:w="3617" w:type="dxa"/>
          </w:tcPr>
          <w:p w14:paraId="0F7542C7" w14:textId="77777777" w:rsidR="00CC1AB6" w:rsidRPr="00B86BA8" w:rsidRDefault="00CC1AB6" w:rsidP="00CC1AB6">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CC1AB6" w:rsidRPr="00B86BA8" w14:paraId="3ED7A703" w14:textId="77777777" w:rsidTr="008C51B3">
        <w:tc>
          <w:tcPr>
            <w:tcW w:w="656" w:type="dxa"/>
          </w:tcPr>
          <w:p w14:paraId="3E1C839B" w14:textId="77777777"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7</w:t>
            </w:r>
            <w:r w:rsidRPr="00B86BA8">
              <w:rPr>
                <w:rFonts w:ascii="Times New Roman" w:eastAsia="Arial" w:hAnsi="Times New Roman" w:cs="Times New Roman"/>
                <w:color w:val="000000"/>
                <w:lang w:val="lv-LV"/>
              </w:rPr>
              <w:t>.1.</w:t>
            </w:r>
          </w:p>
        </w:tc>
        <w:tc>
          <w:tcPr>
            <w:tcW w:w="2523" w:type="dxa"/>
            <w:gridSpan w:val="2"/>
          </w:tcPr>
          <w:p w14:paraId="66F1B26A" w14:textId="06B3FF12" w:rsidR="00CC1AB6" w:rsidRPr="00B86BA8" w:rsidRDefault="008C51B3"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69" w:type="dxa"/>
            <w:gridSpan w:val="2"/>
          </w:tcPr>
          <w:p w14:paraId="615675EE" w14:textId="324E2D1E" w:rsidR="00CC1AB6" w:rsidRPr="00B86BA8" w:rsidRDefault="008C51B3"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Amass </w:t>
            </w:r>
            <w:r w:rsidRPr="008C51B3">
              <w:rPr>
                <w:rFonts w:ascii="Times New Roman" w:eastAsia="Arial" w:hAnsi="Times New Roman" w:cs="Times New Roman"/>
                <w:color w:val="000000"/>
                <w:lang w:val="lv-LV"/>
              </w:rPr>
              <w:t>A150u Female jaudas konektors</w:t>
            </w:r>
            <w:r>
              <w:rPr>
                <w:rFonts w:ascii="Times New Roman" w:eastAsia="Arial" w:hAnsi="Times New Roman" w:cs="Times New Roman"/>
                <w:color w:val="000000"/>
                <w:lang w:val="lv-LV"/>
              </w:rPr>
              <w:t xml:space="preserve"> vai līdzvērtīgs</w:t>
            </w:r>
          </w:p>
        </w:tc>
        <w:tc>
          <w:tcPr>
            <w:tcW w:w="3617" w:type="dxa"/>
          </w:tcPr>
          <w:p w14:paraId="4CF71B1B"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581EF39A" w14:textId="77777777" w:rsidTr="008C51B3">
        <w:tc>
          <w:tcPr>
            <w:tcW w:w="656" w:type="dxa"/>
          </w:tcPr>
          <w:p w14:paraId="722EED83" w14:textId="77777777"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7</w:t>
            </w:r>
            <w:r w:rsidRPr="00B86BA8">
              <w:rPr>
                <w:rFonts w:ascii="Times New Roman" w:eastAsia="Arial" w:hAnsi="Times New Roman" w:cs="Times New Roman"/>
                <w:color w:val="000000"/>
                <w:lang w:val="lv-LV"/>
              </w:rPr>
              <w:t>.2.</w:t>
            </w:r>
          </w:p>
        </w:tc>
        <w:tc>
          <w:tcPr>
            <w:tcW w:w="2523" w:type="dxa"/>
            <w:gridSpan w:val="2"/>
          </w:tcPr>
          <w:p w14:paraId="0D5AA91D" w14:textId="1C48A0F8" w:rsidR="00CC1AB6" w:rsidRPr="00B86BA8" w:rsidRDefault="008C51B3"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Kabeļa specifikācija:</w:t>
            </w:r>
          </w:p>
        </w:tc>
        <w:tc>
          <w:tcPr>
            <w:tcW w:w="2669" w:type="dxa"/>
            <w:gridSpan w:val="2"/>
          </w:tcPr>
          <w:p w14:paraId="6A166E03" w14:textId="7DC39D24" w:rsidR="00CC1AB6" w:rsidRPr="00B86BA8" w:rsidRDefault="008C51B3" w:rsidP="00CC1AB6">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8AWG (augstākā strāvas kapacitāte)</w:t>
            </w:r>
          </w:p>
        </w:tc>
        <w:tc>
          <w:tcPr>
            <w:tcW w:w="3617" w:type="dxa"/>
          </w:tcPr>
          <w:p w14:paraId="798756EE"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43553219" w14:textId="77777777" w:rsidTr="008C51B3">
        <w:tc>
          <w:tcPr>
            <w:tcW w:w="656" w:type="dxa"/>
          </w:tcPr>
          <w:p w14:paraId="367440A0" w14:textId="77777777" w:rsidR="00CC1AB6" w:rsidRPr="006F380C"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7</w:t>
            </w:r>
            <w:r w:rsidRPr="006F380C">
              <w:rPr>
                <w:rFonts w:ascii="Times New Roman" w:eastAsia="Arial" w:hAnsi="Times New Roman" w:cs="Times New Roman"/>
                <w:color w:val="000000"/>
              </w:rPr>
              <w:t>.3.</w:t>
            </w:r>
          </w:p>
        </w:tc>
        <w:tc>
          <w:tcPr>
            <w:tcW w:w="2523" w:type="dxa"/>
            <w:gridSpan w:val="2"/>
          </w:tcPr>
          <w:p w14:paraId="24E00043" w14:textId="7CC5E4CD" w:rsidR="00CC1AB6" w:rsidRPr="006F380C" w:rsidRDefault="008C51B3"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Konfigurācija:</w:t>
            </w:r>
          </w:p>
        </w:tc>
        <w:tc>
          <w:tcPr>
            <w:tcW w:w="2669" w:type="dxa"/>
            <w:gridSpan w:val="2"/>
          </w:tcPr>
          <w:p w14:paraId="4076BE6A" w14:textId="50D8EC12" w:rsidR="00CC1AB6" w:rsidRPr="00B86BA8" w:rsidRDefault="008C51B3" w:rsidP="00CC1AB6">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Pozitīvais (sarkans) 11cm, Negatīvais (melns) 37cm</w:t>
            </w:r>
          </w:p>
        </w:tc>
        <w:tc>
          <w:tcPr>
            <w:tcW w:w="3617" w:type="dxa"/>
          </w:tcPr>
          <w:p w14:paraId="2673CB91"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CC1AB6" w:rsidRPr="00B86BA8" w14:paraId="024465AE" w14:textId="77777777" w:rsidTr="008C51B3">
        <w:tc>
          <w:tcPr>
            <w:tcW w:w="656" w:type="dxa"/>
          </w:tcPr>
          <w:p w14:paraId="366FBA4E" w14:textId="77777777" w:rsidR="00CC1AB6" w:rsidRPr="00B86BA8" w:rsidRDefault="00CC1AB6"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7</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w:t>
            </w:r>
          </w:p>
        </w:tc>
        <w:tc>
          <w:tcPr>
            <w:tcW w:w="2523" w:type="dxa"/>
            <w:gridSpan w:val="2"/>
          </w:tcPr>
          <w:p w14:paraId="774B1847" w14:textId="40A06B3C" w:rsidR="00CC1AB6" w:rsidRPr="00B86BA8" w:rsidRDefault="008C51B3" w:rsidP="00CC1AB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Pielietojums:</w:t>
            </w:r>
          </w:p>
        </w:tc>
        <w:tc>
          <w:tcPr>
            <w:tcW w:w="2669" w:type="dxa"/>
            <w:gridSpan w:val="2"/>
          </w:tcPr>
          <w:p w14:paraId="16EF42BF" w14:textId="055BA691" w:rsidR="00CC1AB6" w:rsidRPr="00B86BA8" w:rsidRDefault="008C51B3" w:rsidP="00CC1AB6">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Augststrāvas aplikācijas (&gt;100A)</w:t>
            </w:r>
          </w:p>
        </w:tc>
        <w:tc>
          <w:tcPr>
            <w:tcW w:w="3617" w:type="dxa"/>
          </w:tcPr>
          <w:p w14:paraId="73E0630A" w14:textId="77777777" w:rsidR="00CC1AB6" w:rsidRPr="00B86BA8" w:rsidRDefault="00CC1AB6" w:rsidP="00CC1AB6">
            <w:pPr>
              <w:spacing w:before="60" w:after="60" w:line="276" w:lineRule="auto"/>
              <w:rPr>
                <w:rFonts w:ascii="Times New Roman" w:eastAsia="Arial" w:hAnsi="Times New Roman" w:cs="Times New Roman"/>
                <w:color w:val="000000"/>
                <w:lang w:val="lv-LV"/>
              </w:rPr>
            </w:pPr>
          </w:p>
        </w:tc>
      </w:tr>
      <w:tr w:rsidR="008C51B3" w:rsidRPr="00B86BA8" w14:paraId="61AFF2B7" w14:textId="77777777" w:rsidTr="008C51B3">
        <w:tc>
          <w:tcPr>
            <w:tcW w:w="656" w:type="dxa"/>
          </w:tcPr>
          <w:p w14:paraId="14FD7F2F" w14:textId="77777777" w:rsidR="008C51B3" w:rsidRPr="00B86BA8" w:rsidRDefault="008C51B3" w:rsidP="008C51B3">
            <w:pPr>
              <w:spacing w:before="60" w:after="60" w:line="276" w:lineRule="auto"/>
              <w:rPr>
                <w:rFonts w:ascii="Times New Roman" w:eastAsia="Arial" w:hAnsi="Times New Roman" w:cs="Times New Roman"/>
                <w:color w:val="000000"/>
                <w:highlight w:val="yellow"/>
                <w:lang w:val="lv-LV"/>
              </w:rPr>
            </w:pPr>
            <w:r>
              <w:rPr>
                <w:rFonts w:ascii="Times New Roman" w:eastAsia="Arial" w:hAnsi="Times New Roman" w:cs="Times New Roman"/>
                <w:color w:val="000000"/>
                <w:lang w:val="lv-LV"/>
              </w:rPr>
              <w:t>7</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5</w:t>
            </w:r>
            <w:r w:rsidRPr="00B86BA8">
              <w:rPr>
                <w:rFonts w:ascii="Times New Roman" w:eastAsia="Arial" w:hAnsi="Times New Roman" w:cs="Times New Roman"/>
                <w:color w:val="000000"/>
                <w:lang w:val="lv-LV"/>
              </w:rPr>
              <w:t>.</w:t>
            </w:r>
          </w:p>
        </w:tc>
        <w:tc>
          <w:tcPr>
            <w:tcW w:w="2523" w:type="dxa"/>
            <w:gridSpan w:val="2"/>
          </w:tcPr>
          <w:p w14:paraId="5C04DFAD" w14:textId="0E787E92" w:rsidR="008C51B3" w:rsidRPr="00B86BA8" w:rsidRDefault="008C51B3" w:rsidP="008C51B3">
            <w:pPr>
              <w:spacing w:before="60" w:after="60" w:line="276" w:lineRule="auto"/>
              <w:rPr>
                <w:rFonts w:ascii="Times New Roman" w:eastAsia="Times New Roman" w:hAnsi="Times New Roman" w:cs="Times New Roman"/>
                <w:color w:val="000000"/>
                <w:highlight w:val="yellow"/>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4205EA21" w14:textId="1418BEC3" w:rsidR="008C51B3" w:rsidRPr="00B86BA8" w:rsidRDefault="008C51B3" w:rsidP="008C51B3">
            <w:pPr>
              <w:spacing w:before="60" w:after="60" w:line="276" w:lineRule="auto"/>
              <w:rPr>
                <w:rFonts w:ascii="Times New Roman" w:eastAsia="Times New Roman" w:hAnsi="Times New Roman" w:cs="Times New Roman"/>
                <w:color w:val="000000"/>
                <w:highlight w:val="yellow"/>
                <w:lang w:val="lv-LV"/>
              </w:rPr>
            </w:pPr>
            <w:r>
              <w:rPr>
                <w:rFonts w:ascii="Times New Roman" w:eastAsia="Times New Roman" w:hAnsi="Times New Roman" w:cs="Times New Roman"/>
                <w:color w:val="000000"/>
                <w:lang w:val="lv-LV"/>
              </w:rPr>
              <w:t>10</w:t>
            </w:r>
            <w:r w:rsidRPr="00CC1AB6">
              <w:rPr>
                <w:rFonts w:ascii="Times New Roman" w:eastAsia="Times New Roman" w:hAnsi="Times New Roman" w:cs="Times New Roman"/>
                <w:color w:val="000000"/>
                <w:lang w:val="lv-LV"/>
              </w:rPr>
              <w:t>0 vienības</w:t>
            </w:r>
          </w:p>
        </w:tc>
        <w:tc>
          <w:tcPr>
            <w:tcW w:w="3617" w:type="dxa"/>
          </w:tcPr>
          <w:p w14:paraId="77F3DE9C" w14:textId="77777777" w:rsidR="008C51B3" w:rsidRPr="00B86BA8" w:rsidRDefault="008C51B3" w:rsidP="008C51B3">
            <w:pPr>
              <w:spacing w:before="60" w:after="60" w:line="276" w:lineRule="auto"/>
              <w:rPr>
                <w:rFonts w:ascii="Times New Roman" w:eastAsia="Arial" w:hAnsi="Times New Roman" w:cs="Times New Roman"/>
                <w:color w:val="000000"/>
                <w:lang w:val="lv-LV"/>
              </w:rPr>
            </w:pPr>
          </w:p>
        </w:tc>
      </w:tr>
      <w:tr w:rsidR="008C51B3" w:rsidRPr="00B86BA8" w14:paraId="7A216F89" w14:textId="77777777" w:rsidTr="008C51B3">
        <w:tc>
          <w:tcPr>
            <w:tcW w:w="656" w:type="dxa"/>
          </w:tcPr>
          <w:p w14:paraId="231C2B0B" w14:textId="7D4742EB"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8.</w:t>
            </w:r>
          </w:p>
        </w:tc>
        <w:tc>
          <w:tcPr>
            <w:tcW w:w="5192" w:type="dxa"/>
            <w:gridSpan w:val="4"/>
          </w:tcPr>
          <w:p w14:paraId="6BF87396" w14:textId="77777777" w:rsidR="008C51B3" w:rsidRPr="00291B75" w:rsidRDefault="008C51B3" w:rsidP="00E606E3">
            <w:pPr>
              <w:rPr>
                <w:rFonts w:ascii="Times New Roman" w:eastAsia="Times New Roman" w:hAnsi="Times New Roman" w:cs="Times New Roman"/>
                <w:b/>
                <w:color w:val="000000"/>
                <w:lang w:val="lv-LV"/>
              </w:rPr>
            </w:pPr>
            <w:r w:rsidRPr="00291B75">
              <w:rPr>
                <w:rFonts w:ascii="Times New Roman" w:eastAsia="Times New Roman" w:hAnsi="Times New Roman" w:cs="Times New Roman"/>
                <w:b/>
                <w:color w:val="000000"/>
                <w:lang w:val="lv-LV"/>
              </w:rPr>
              <w:t>A150u Female Konektori (Simetriska konfigurācija)</w:t>
            </w:r>
          </w:p>
          <w:p w14:paraId="0AAC019E" w14:textId="64BF41A9" w:rsidR="008C51B3" w:rsidRPr="00291B75" w:rsidRDefault="008C51B3" w:rsidP="00E606E3">
            <w:pPr>
              <w:rPr>
                <w:rFonts w:ascii="Times New Roman" w:eastAsia="Times New Roman" w:hAnsi="Times New Roman" w:cs="Times New Roman"/>
                <w:b/>
                <w:color w:val="000000"/>
                <w:lang w:val="lv-LV"/>
              </w:rPr>
            </w:pPr>
            <w:r w:rsidRPr="00291B75">
              <w:rPr>
                <w:rFonts w:ascii="Times New Roman" w:eastAsia="Times New Roman" w:hAnsi="Times New Roman" w:cs="Times New Roman"/>
                <w:b/>
                <w:color w:val="000000"/>
                <w:lang w:val="lv-LV"/>
              </w:rPr>
              <w:t>(Pozīcija 2.1.2)</w:t>
            </w:r>
          </w:p>
        </w:tc>
        <w:tc>
          <w:tcPr>
            <w:tcW w:w="3617" w:type="dxa"/>
          </w:tcPr>
          <w:p w14:paraId="03C6BBDB"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8C51B3" w:rsidRPr="00B86BA8" w14:paraId="23905940" w14:textId="77777777" w:rsidTr="008C51B3">
        <w:tc>
          <w:tcPr>
            <w:tcW w:w="656" w:type="dxa"/>
          </w:tcPr>
          <w:p w14:paraId="6FC0D6B3" w14:textId="5AD10253"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8</w:t>
            </w:r>
            <w:r w:rsidRPr="00B86BA8">
              <w:rPr>
                <w:rFonts w:ascii="Times New Roman" w:eastAsia="Arial" w:hAnsi="Times New Roman" w:cs="Times New Roman"/>
                <w:color w:val="000000"/>
                <w:lang w:val="lv-LV"/>
              </w:rPr>
              <w:t>.1.</w:t>
            </w:r>
          </w:p>
        </w:tc>
        <w:tc>
          <w:tcPr>
            <w:tcW w:w="2523" w:type="dxa"/>
            <w:gridSpan w:val="2"/>
          </w:tcPr>
          <w:p w14:paraId="53F97BA6"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69" w:type="dxa"/>
            <w:gridSpan w:val="2"/>
          </w:tcPr>
          <w:p w14:paraId="25097B6E"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Amass </w:t>
            </w:r>
            <w:r w:rsidRPr="008C51B3">
              <w:rPr>
                <w:rFonts w:ascii="Times New Roman" w:eastAsia="Arial" w:hAnsi="Times New Roman" w:cs="Times New Roman"/>
                <w:color w:val="000000"/>
                <w:lang w:val="lv-LV"/>
              </w:rPr>
              <w:t>A150u Female jaudas konektors</w:t>
            </w:r>
            <w:r>
              <w:rPr>
                <w:rFonts w:ascii="Times New Roman" w:eastAsia="Arial" w:hAnsi="Times New Roman" w:cs="Times New Roman"/>
                <w:color w:val="000000"/>
                <w:lang w:val="lv-LV"/>
              </w:rPr>
              <w:t xml:space="preserve"> vai līdzvērtīgs</w:t>
            </w:r>
          </w:p>
        </w:tc>
        <w:tc>
          <w:tcPr>
            <w:tcW w:w="3617" w:type="dxa"/>
          </w:tcPr>
          <w:p w14:paraId="77D0E28E"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5C39E10C" w14:textId="77777777" w:rsidTr="008C51B3">
        <w:tc>
          <w:tcPr>
            <w:tcW w:w="656" w:type="dxa"/>
          </w:tcPr>
          <w:p w14:paraId="73BCA2DF" w14:textId="4E12215A"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8</w:t>
            </w:r>
            <w:r w:rsidRPr="00B86BA8">
              <w:rPr>
                <w:rFonts w:ascii="Times New Roman" w:eastAsia="Arial" w:hAnsi="Times New Roman" w:cs="Times New Roman"/>
                <w:color w:val="000000"/>
                <w:lang w:val="lv-LV"/>
              </w:rPr>
              <w:t>.2.</w:t>
            </w:r>
          </w:p>
        </w:tc>
        <w:tc>
          <w:tcPr>
            <w:tcW w:w="2523" w:type="dxa"/>
            <w:gridSpan w:val="2"/>
          </w:tcPr>
          <w:p w14:paraId="26C12ED0"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Kabeļa specifikācija:</w:t>
            </w:r>
          </w:p>
        </w:tc>
        <w:tc>
          <w:tcPr>
            <w:tcW w:w="2669" w:type="dxa"/>
            <w:gridSpan w:val="2"/>
          </w:tcPr>
          <w:p w14:paraId="5C2DA752" w14:textId="497534B9" w:rsidR="008C51B3" w:rsidRPr="00B86BA8" w:rsidRDefault="008C51B3" w:rsidP="00E606E3">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8AWG</w:t>
            </w:r>
          </w:p>
        </w:tc>
        <w:tc>
          <w:tcPr>
            <w:tcW w:w="3617" w:type="dxa"/>
          </w:tcPr>
          <w:p w14:paraId="5E78D2BF"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249C4E77" w14:textId="77777777" w:rsidTr="008C51B3">
        <w:tc>
          <w:tcPr>
            <w:tcW w:w="656" w:type="dxa"/>
          </w:tcPr>
          <w:p w14:paraId="337B6646" w14:textId="29E46262" w:rsidR="008C51B3" w:rsidRPr="006F380C"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8</w:t>
            </w:r>
            <w:r w:rsidRPr="006F380C">
              <w:rPr>
                <w:rFonts w:ascii="Times New Roman" w:eastAsia="Arial" w:hAnsi="Times New Roman" w:cs="Times New Roman"/>
                <w:color w:val="000000"/>
              </w:rPr>
              <w:t>.3.</w:t>
            </w:r>
          </w:p>
        </w:tc>
        <w:tc>
          <w:tcPr>
            <w:tcW w:w="2523" w:type="dxa"/>
            <w:gridSpan w:val="2"/>
          </w:tcPr>
          <w:p w14:paraId="200F47E6" w14:textId="77777777" w:rsidR="008C51B3" w:rsidRPr="006F380C"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Konfigurācija:</w:t>
            </w:r>
          </w:p>
        </w:tc>
        <w:tc>
          <w:tcPr>
            <w:tcW w:w="2669" w:type="dxa"/>
            <w:gridSpan w:val="2"/>
          </w:tcPr>
          <w:p w14:paraId="05460C70" w14:textId="107C17A5" w:rsidR="008C51B3" w:rsidRPr="00B86BA8" w:rsidRDefault="008C51B3" w:rsidP="00E606E3">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Pozitīvais (sarkans) 11cm, Negatīvais (melns) 11cm</w:t>
            </w:r>
          </w:p>
        </w:tc>
        <w:tc>
          <w:tcPr>
            <w:tcW w:w="3617" w:type="dxa"/>
          </w:tcPr>
          <w:p w14:paraId="6B57DBE8"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56E8CC12" w14:textId="77777777" w:rsidTr="008C51B3">
        <w:tc>
          <w:tcPr>
            <w:tcW w:w="656" w:type="dxa"/>
          </w:tcPr>
          <w:p w14:paraId="1B7AF663" w14:textId="26D2323C"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8</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w:t>
            </w:r>
          </w:p>
        </w:tc>
        <w:tc>
          <w:tcPr>
            <w:tcW w:w="2523" w:type="dxa"/>
            <w:gridSpan w:val="2"/>
          </w:tcPr>
          <w:p w14:paraId="574AEE8F"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Pielietojums:</w:t>
            </w:r>
          </w:p>
        </w:tc>
        <w:tc>
          <w:tcPr>
            <w:tcW w:w="2669" w:type="dxa"/>
            <w:gridSpan w:val="2"/>
          </w:tcPr>
          <w:p w14:paraId="70AEBF6F" w14:textId="5C71F4F7" w:rsidR="008C51B3" w:rsidRPr="00B86BA8" w:rsidRDefault="008C51B3" w:rsidP="00E606E3">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Augststrāvas aplikācijas ar simetrisku izvietojumu</w:t>
            </w:r>
          </w:p>
        </w:tc>
        <w:tc>
          <w:tcPr>
            <w:tcW w:w="3617" w:type="dxa"/>
          </w:tcPr>
          <w:p w14:paraId="7AF2FD35"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3DD0C8A7" w14:textId="77777777" w:rsidTr="008C51B3">
        <w:tc>
          <w:tcPr>
            <w:tcW w:w="656" w:type="dxa"/>
          </w:tcPr>
          <w:p w14:paraId="3BE9A515" w14:textId="27FFFB3E" w:rsidR="008C51B3" w:rsidRPr="00B86BA8" w:rsidRDefault="008C51B3" w:rsidP="00E606E3">
            <w:pPr>
              <w:spacing w:before="60" w:after="60" w:line="276" w:lineRule="auto"/>
              <w:rPr>
                <w:rFonts w:ascii="Times New Roman" w:eastAsia="Arial" w:hAnsi="Times New Roman" w:cs="Times New Roman"/>
                <w:color w:val="000000"/>
                <w:highlight w:val="yellow"/>
                <w:lang w:val="lv-LV"/>
              </w:rPr>
            </w:pPr>
            <w:r>
              <w:rPr>
                <w:rFonts w:ascii="Times New Roman" w:eastAsia="Arial" w:hAnsi="Times New Roman" w:cs="Times New Roman"/>
                <w:color w:val="000000"/>
                <w:lang w:val="lv-LV"/>
              </w:rPr>
              <w:t>8</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5</w:t>
            </w:r>
            <w:r w:rsidRPr="00B86BA8">
              <w:rPr>
                <w:rFonts w:ascii="Times New Roman" w:eastAsia="Arial" w:hAnsi="Times New Roman" w:cs="Times New Roman"/>
                <w:color w:val="000000"/>
                <w:lang w:val="lv-LV"/>
              </w:rPr>
              <w:t>.</w:t>
            </w:r>
          </w:p>
        </w:tc>
        <w:tc>
          <w:tcPr>
            <w:tcW w:w="2523" w:type="dxa"/>
            <w:gridSpan w:val="2"/>
          </w:tcPr>
          <w:p w14:paraId="0D6EE89B" w14:textId="77777777" w:rsidR="008C51B3" w:rsidRPr="00B86BA8" w:rsidRDefault="008C51B3" w:rsidP="00E606E3">
            <w:pPr>
              <w:spacing w:before="60" w:after="60" w:line="276" w:lineRule="auto"/>
              <w:rPr>
                <w:rFonts w:ascii="Times New Roman" w:eastAsia="Times New Roman" w:hAnsi="Times New Roman" w:cs="Times New Roman"/>
                <w:color w:val="000000"/>
                <w:highlight w:val="yellow"/>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72DE2AD8" w14:textId="77777777" w:rsidR="008C51B3" w:rsidRPr="00B86BA8" w:rsidRDefault="008C51B3" w:rsidP="00E606E3">
            <w:pPr>
              <w:spacing w:before="60" w:after="60" w:line="276" w:lineRule="auto"/>
              <w:rPr>
                <w:rFonts w:ascii="Times New Roman" w:eastAsia="Times New Roman" w:hAnsi="Times New Roman" w:cs="Times New Roman"/>
                <w:color w:val="000000"/>
                <w:highlight w:val="yellow"/>
                <w:lang w:val="lv-LV"/>
              </w:rPr>
            </w:pPr>
            <w:r>
              <w:rPr>
                <w:rFonts w:ascii="Times New Roman" w:eastAsia="Times New Roman" w:hAnsi="Times New Roman" w:cs="Times New Roman"/>
                <w:color w:val="000000"/>
                <w:lang w:val="lv-LV"/>
              </w:rPr>
              <w:t>10</w:t>
            </w:r>
            <w:r w:rsidRPr="00CC1AB6">
              <w:rPr>
                <w:rFonts w:ascii="Times New Roman" w:eastAsia="Times New Roman" w:hAnsi="Times New Roman" w:cs="Times New Roman"/>
                <w:color w:val="000000"/>
                <w:lang w:val="lv-LV"/>
              </w:rPr>
              <w:t>0 vienības</w:t>
            </w:r>
          </w:p>
        </w:tc>
        <w:tc>
          <w:tcPr>
            <w:tcW w:w="3617" w:type="dxa"/>
          </w:tcPr>
          <w:p w14:paraId="501E8493"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6ED34CA5" w14:textId="77777777" w:rsidTr="008C51B3">
        <w:tc>
          <w:tcPr>
            <w:tcW w:w="656" w:type="dxa"/>
          </w:tcPr>
          <w:p w14:paraId="4D0BFDB8" w14:textId="61AB4BC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9.</w:t>
            </w:r>
          </w:p>
        </w:tc>
        <w:tc>
          <w:tcPr>
            <w:tcW w:w="5192" w:type="dxa"/>
            <w:gridSpan w:val="4"/>
          </w:tcPr>
          <w:p w14:paraId="07ACCDED" w14:textId="05EB0D3D" w:rsidR="008C51B3" w:rsidRDefault="008C51B3" w:rsidP="00E606E3">
            <w:pPr>
              <w:rPr>
                <w:rFonts w:ascii="Times New Roman" w:eastAsia="Times New Roman" w:hAnsi="Times New Roman" w:cs="Times New Roman"/>
                <w:b/>
                <w:color w:val="000000"/>
              </w:rPr>
            </w:pPr>
            <w:r w:rsidRPr="008C51B3">
              <w:rPr>
                <w:rFonts w:ascii="Times New Roman" w:eastAsia="Times New Roman" w:hAnsi="Times New Roman" w:cs="Times New Roman"/>
                <w:b/>
                <w:color w:val="000000"/>
              </w:rPr>
              <w:t>QS8-S Female</w:t>
            </w:r>
            <w:r>
              <w:rPr>
                <w:rFonts w:ascii="Times New Roman" w:eastAsia="Times New Roman" w:hAnsi="Times New Roman" w:cs="Times New Roman"/>
                <w:b/>
                <w:color w:val="000000"/>
              </w:rPr>
              <w:t xml:space="preserve"> konektori</w:t>
            </w:r>
            <w:r w:rsidRPr="008C51B3">
              <w:rPr>
                <w:rFonts w:ascii="Times New Roman" w:eastAsia="Times New Roman" w:hAnsi="Times New Roman" w:cs="Times New Roman"/>
                <w:b/>
                <w:color w:val="000000"/>
              </w:rPr>
              <w:t xml:space="preserve"> ar 8AWG Kabeliem </w:t>
            </w:r>
          </w:p>
          <w:p w14:paraId="176C6595" w14:textId="333B0D87" w:rsidR="008C51B3" w:rsidRPr="00B86BA8" w:rsidRDefault="008C51B3" w:rsidP="00E606E3">
            <w:pPr>
              <w:rPr>
                <w:rFonts w:ascii="Times New Roman" w:eastAsia="Times New Roman" w:hAnsi="Times New Roman" w:cs="Times New Roman"/>
                <w:b/>
                <w:color w:val="000000"/>
              </w:rPr>
            </w:pPr>
            <w:r>
              <w:rPr>
                <w:rFonts w:ascii="Times New Roman" w:eastAsia="Times New Roman" w:hAnsi="Times New Roman" w:cs="Times New Roman"/>
                <w:b/>
                <w:color w:val="000000"/>
              </w:rPr>
              <w:t>(Pozīcija 3.1.1)</w:t>
            </w:r>
          </w:p>
        </w:tc>
        <w:tc>
          <w:tcPr>
            <w:tcW w:w="3617" w:type="dxa"/>
          </w:tcPr>
          <w:p w14:paraId="3481B396"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8C51B3" w:rsidRPr="00B86BA8" w14:paraId="6F2D5570" w14:textId="77777777" w:rsidTr="008C51B3">
        <w:tc>
          <w:tcPr>
            <w:tcW w:w="656" w:type="dxa"/>
          </w:tcPr>
          <w:p w14:paraId="3B3036E6" w14:textId="6BDD1EA1"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9</w:t>
            </w:r>
            <w:r w:rsidRPr="00B86BA8">
              <w:rPr>
                <w:rFonts w:ascii="Times New Roman" w:eastAsia="Arial" w:hAnsi="Times New Roman" w:cs="Times New Roman"/>
                <w:color w:val="000000"/>
                <w:lang w:val="lv-LV"/>
              </w:rPr>
              <w:t>.1.</w:t>
            </w:r>
          </w:p>
        </w:tc>
        <w:tc>
          <w:tcPr>
            <w:tcW w:w="2523" w:type="dxa"/>
            <w:gridSpan w:val="2"/>
          </w:tcPr>
          <w:p w14:paraId="43B6F131"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69" w:type="dxa"/>
            <w:gridSpan w:val="2"/>
          </w:tcPr>
          <w:p w14:paraId="5C4FC442" w14:textId="30837F26" w:rsidR="008C51B3" w:rsidRPr="00B86BA8" w:rsidRDefault="008C51B3" w:rsidP="00E606E3">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 xml:space="preserve">QS8-S Female konektors </w:t>
            </w:r>
            <w:r>
              <w:rPr>
                <w:rFonts w:ascii="Times New Roman" w:eastAsia="Arial" w:hAnsi="Times New Roman" w:cs="Times New Roman"/>
                <w:color w:val="000000"/>
                <w:lang w:val="lv-LV"/>
              </w:rPr>
              <w:t>vai līdzvērtīgs</w:t>
            </w:r>
          </w:p>
        </w:tc>
        <w:tc>
          <w:tcPr>
            <w:tcW w:w="3617" w:type="dxa"/>
          </w:tcPr>
          <w:p w14:paraId="7B29018C"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1F33664C" w14:textId="77777777" w:rsidTr="008C51B3">
        <w:tc>
          <w:tcPr>
            <w:tcW w:w="656" w:type="dxa"/>
          </w:tcPr>
          <w:p w14:paraId="39339403" w14:textId="49FE9EE1"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lastRenderedPageBreak/>
              <w:t>9</w:t>
            </w:r>
            <w:r w:rsidRPr="00B86BA8">
              <w:rPr>
                <w:rFonts w:ascii="Times New Roman" w:eastAsia="Arial" w:hAnsi="Times New Roman" w:cs="Times New Roman"/>
                <w:color w:val="000000"/>
                <w:lang w:val="lv-LV"/>
              </w:rPr>
              <w:t>.2.</w:t>
            </w:r>
          </w:p>
        </w:tc>
        <w:tc>
          <w:tcPr>
            <w:tcW w:w="2523" w:type="dxa"/>
            <w:gridSpan w:val="2"/>
          </w:tcPr>
          <w:p w14:paraId="0AC20757"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Kabeļa specifikācija:</w:t>
            </w:r>
          </w:p>
        </w:tc>
        <w:tc>
          <w:tcPr>
            <w:tcW w:w="2669" w:type="dxa"/>
            <w:gridSpan w:val="2"/>
          </w:tcPr>
          <w:p w14:paraId="50A05CB0" w14:textId="40ECBE3B" w:rsidR="008C51B3" w:rsidRPr="00B86BA8" w:rsidRDefault="008C51B3" w:rsidP="00E606E3">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8AWG (augst</w:t>
            </w:r>
            <w:r>
              <w:rPr>
                <w:rFonts w:ascii="Times New Roman" w:eastAsia="Arial" w:hAnsi="Times New Roman" w:cs="Times New Roman"/>
                <w:color w:val="000000"/>
                <w:lang w:val="lv-LV"/>
              </w:rPr>
              <w:t>a</w:t>
            </w:r>
            <w:r w:rsidRPr="008C51B3">
              <w:rPr>
                <w:rFonts w:ascii="Times New Roman" w:eastAsia="Arial" w:hAnsi="Times New Roman" w:cs="Times New Roman"/>
                <w:color w:val="000000"/>
                <w:lang w:val="lv-LV"/>
              </w:rPr>
              <w:t xml:space="preserve"> strāvas kapacitāte)</w:t>
            </w:r>
          </w:p>
        </w:tc>
        <w:tc>
          <w:tcPr>
            <w:tcW w:w="3617" w:type="dxa"/>
          </w:tcPr>
          <w:p w14:paraId="33109BBD"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76AB53FB" w14:textId="77777777" w:rsidTr="008C51B3">
        <w:tc>
          <w:tcPr>
            <w:tcW w:w="656" w:type="dxa"/>
          </w:tcPr>
          <w:p w14:paraId="11E833C6" w14:textId="58F5E804" w:rsidR="008C51B3" w:rsidRPr="006F380C"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9</w:t>
            </w:r>
            <w:r w:rsidRPr="006F380C">
              <w:rPr>
                <w:rFonts w:ascii="Times New Roman" w:eastAsia="Arial" w:hAnsi="Times New Roman" w:cs="Times New Roman"/>
                <w:color w:val="000000"/>
              </w:rPr>
              <w:t>.3.</w:t>
            </w:r>
          </w:p>
        </w:tc>
        <w:tc>
          <w:tcPr>
            <w:tcW w:w="2523" w:type="dxa"/>
            <w:gridSpan w:val="2"/>
          </w:tcPr>
          <w:p w14:paraId="1416F552" w14:textId="77777777" w:rsidR="008C51B3" w:rsidRPr="006F380C"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Konfigurācija:</w:t>
            </w:r>
          </w:p>
        </w:tc>
        <w:tc>
          <w:tcPr>
            <w:tcW w:w="2669" w:type="dxa"/>
            <w:gridSpan w:val="2"/>
          </w:tcPr>
          <w:p w14:paraId="4FCDFBB7" w14:textId="030284AD" w:rsidR="008C51B3" w:rsidRPr="00B86BA8" w:rsidRDefault="008C51B3" w:rsidP="00E606E3">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17cm (gan pozitīvais, gan negatīvais)</w:t>
            </w:r>
          </w:p>
        </w:tc>
        <w:tc>
          <w:tcPr>
            <w:tcW w:w="3617" w:type="dxa"/>
          </w:tcPr>
          <w:p w14:paraId="2C3E8CC6"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0BD0AE15" w14:textId="77777777" w:rsidTr="008C51B3">
        <w:tc>
          <w:tcPr>
            <w:tcW w:w="656" w:type="dxa"/>
          </w:tcPr>
          <w:p w14:paraId="25C1AC09" w14:textId="6CF1CC33" w:rsidR="008C51B3" w:rsidRPr="00B86BA8" w:rsidRDefault="008C51B3" w:rsidP="008C51B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9</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w:t>
            </w:r>
          </w:p>
        </w:tc>
        <w:tc>
          <w:tcPr>
            <w:tcW w:w="2523" w:type="dxa"/>
            <w:gridSpan w:val="2"/>
          </w:tcPr>
          <w:p w14:paraId="11F1A5D2" w14:textId="1769B9C9" w:rsidR="008C51B3" w:rsidRPr="00B86BA8" w:rsidRDefault="008C51B3" w:rsidP="008C51B3">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7E7326E0" w14:textId="1A931442" w:rsidR="008C51B3" w:rsidRPr="00B86BA8" w:rsidRDefault="008C51B3" w:rsidP="008C51B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20</w:t>
            </w:r>
            <w:r w:rsidRPr="00CC1AB6">
              <w:rPr>
                <w:rFonts w:ascii="Times New Roman" w:eastAsia="Times New Roman" w:hAnsi="Times New Roman" w:cs="Times New Roman"/>
                <w:color w:val="000000"/>
                <w:lang w:val="lv-LV"/>
              </w:rPr>
              <w:t>0 vienības</w:t>
            </w:r>
          </w:p>
        </w:tc>
        <w:tc>
          <w:tcPr>
            <w:tcW w:w="3617" w:type="dxa"/>
          </w:tcPr>
          <w:p w14:paraId="22A76B6B" w14:textId="77777777" w:rsidR="008C51B3" w:rsidRPr="00B86BA8" w:rsidRDefault="008C51B3" w:rsidP="008C51B3">
            <w:pPr>
              <w:spacing w:before="60" w:after="60" w:line="276" w:lineRule="auto"/>
              <w:rPr>
                <w:rFonts w:ascii="Times New Roman" w:eastAsia="Arial" w:hAnsi="Times New Roman" w:cs="Times New Roman"/>
                <w:color w:val="000000"/>
                <w:lang w:val="lv-LV"/>
              </w:rPr>
            </w:pPr>
          </w:p>
        </w:tc>
      </w:tr>
      <w:tr w:rsidR="008C51B3" w:rsidRPr="00B86BA8" w14:paraId="15A9299C" w14:textId="77777777" w:rsidTr="008C51B3">
        <w:tc>
          <w:tcPr>
            <w:tcW w:w="656" w:type="dxa"/>
          </w:tcPr>
          <w:p w14:paraId="42E1516F" w14:textId="6A60443F"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w:t>
            </w:r>
          </w:p>
        </w:tc>
        <w:tc>
          <w:tcPr>
            <w:tcW w:w="5192" w:type="dxa"/>
            <w:gridSpan w:val="4"/>
          </w:tcPr>
          <w:p w14:paraId="1F068C05" w14:textId="08F0E3E7" w:rsidR="008C51B3" w:rsidRPr="00B86BA8" w:rsidRDefault="008C51B3" w:rsidP="00E606E3">
            <w:pPr>
              <w:rPr>
                <w:rFonts w:ascii="Times New Roman" w:eastAsia="Times New Roman" w:hAnsi="Times New Roman" w:cs="Times New Roman"/>
                <w:b/>
                <w:color w:val="000000"/>
              </w:rPr>
            </w:pPr>
            <w:r w:rsidRPr="008C51B3">
              <w:rPr>
                <w:rFonts w:ascii="Times New Roman" w:eastAsia="Times New Roman" w:hAnsi="Times New Roman" w:cs="Times New Roman"/>
                <w:b/>
                <w:color w:val="000000"/>
              </w:rPr>
              <w:t>QS8-S Female</w:t>
            </w:r>
            <w:r>
              <w:rPr>
                <w:rFonts w:ascii="Times New Roman" w:eastAsia="Times New Roman" w:hAnsi="Times New Roman" w:cs="Times New Roman"/>
                <w:b/>
                <w:color w:val="000000"/>
              </w:rPr>
              <w:t xml:space="preserve"> konektori</w:t>
            </w:r>
            <w:r w:rsidRPr="008C51B3">
              <w:rPr>
                <w:rFonts w:ascii="Times New Roman" w:eastAsia="Times New Roman" w:hAnsi="Times New Roman" w:cs="Times New Roman"/>
                <w:b/>
                <w:color w:val="000000"/>
              </w:rPr>
              <w:t xml:space="preserve"> ar 6AWG Kabeliem (Standarta) </w:t>
            </w:r>
            <w:r>
              <w:rPr>
                <w:rFonts w:ascii="Times New Roman" w:eastAsia="Times New Roman" w:hAnsi="Times New Roman" w:cs="Times New Roman"/>
                <w:b/>
                <w:color w:val="000000"/>
              </w:rPr>
              <w:t>(Pozīcija 3.1.2)</w:t>
            </w:r>
          </w:p>
        </w:tc>
        <w:tc>
          <w:tcPr>
            <w:tcW w:w="3617" w:type="dxa"/>
          </w:tcPr>
          <w:p w14:paraId="59365D61"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8C51B3" w:rsidRPr="00B86BA8" w14:paraId="5BC1D39B" w14:textId="77777777" w:rsidTr="008C51B3">
        <w:tc>
          <w:tcPr>
            <w:tcW w:w="656" w:type="dxa"/>
          </w:tcPr>
          <w:p w14:paraId="15ADF135" w14:textId="3B42F4FF"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w:t>
            </w:r>
            <w:r w:rsidRPr="00B86BA8">
              <w:rPr>
                <w:rFonts w:ascii="Times New Roman" w:eastAsia="Arial" w:hAnsi="Times New Roman" w:cs="Times New Roman"/>
                <w:color w:val="000000"/>
                <w:lang w:val="lv-LV"/>
              </w:rPr>
              <w:t>.1.</w:t>
            </w:r>
          </w:p>
        </w:tc>
        <w:tc>
          <w:tcPr>
            <w:tcW w:w="2523" w:type="dxa"/>
            <w:gridSpan w:val="2"/>
          </w:tcPr>
          <w:p w14:paraId="4D0B462F"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69" w:type="dxa"/>
            <w:gridSpan w:val="2"/>
          </w:tcPr>
          <w:p w14:paraId="4490614D"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 xml:space="preserve">QS8-S Female konektors </w:t>
            </w:r>
            <w:r>
              <w:rPr>
                <w:rFonts w:ascii="Times New Roman" w:eastAsia="Arial" w:hAnsi="Times New Roman" w:cs="Times New Roman"/>
                <w:color w:val="000000"/>
                <w:lang w:val="lv-LV"/>
              </w:rPr>
              <w:t>vai līdzvērtīgs</w:t>
            </w:r>
          </w:p>
        </w:tc>
        <w:tc>
          <w:tcPr>
            <w:tcW w:w="3617" w:type="dxa"/>
          </w:tcPr>
          <w:p w14:paraId="71F193D9"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44BFB935" w14:textId="77777777" w:rsidTr="008C51B3">
        <w:tc>
          <w:tcPr>
            <w:tcW w:w="656" w:type="dxa"/>
          </w:tcPr>
          <w:p w14:paraId="35DFD12D" w14:textId="167CDC01"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w:t>
            </w:r>
            <w:r w:rsidRPr="00B86BA8">
              <w:rPr>
                <w:rFonts w:ascii="Times New Roman" w:eastAsia="Arial" w:hAnsi="Times New Roman" w:cs="Times New Roman"/>
                <w:color w:val="000000"/>
                <w:lang w:val="lv-LV"/>
              </w:rPr>
              <w:t>.2.</w:t>
            </w:r>
          </w:p>
        </w:tc>
        <w:tc>
          <w:tcPr>
            <w:tcW w:w="2523" w:type="dxa"/>
            <w:gridSpan w:val="2"/>
          </w:tcPr>
          <w:p w14:paraId="66688C74"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Kabeļa specifikācija:</w:t>
            </w:r>
          </w:p>
        </w:tc>
        <w:tc>
          <w:tcPr>
            <w:tcW w:w="2669" w:type="dxa"/>
            <w:gridSpan w:val="2"/>
          </w:tcPr>
          <w:p w14:paraId="53E12790" w14:textId="0E6A13F1" w:rsidR="008C51B3" w:rsidRPr="00B86BA8" w:rsidRDefault="008C51B3" w:rsidP="00E606E3">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6AWG (maksimāla strāvas kapacitāte)</w:t>
            </w:r>
          </w:p>
        </w:tc>
        <w:tc>
          <w:tcPr>
            <w:tcW w:w="3617" w:type="dxa"/>
          </w:tcPr>
          <w:p w14:paraId="7FB7AEF4"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65AAF15E" w14:textId="77777777" w:rsidTr="008C51B3">
        <w:tc>
          <w:tcPr>
            <w:tcW w:w="656" w:type="dxa"/>
          </w:tcPr>
          <w:p w14:paraId="0A30F5C2" w14:textId="2BB5BF5E" w:rsidR="008C51B3" w:rsidRPr="006F380C"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10</w:t>
            </w:r>
            <w:r w:rsidRPr="006F380C">
              <w:rPr>
                <w:rFonts w:ascii="Times New Roman" w:eastAsia="Arial" w:hAnsi="Times New Roman" w:cs="Times New Roman"/>
                <w:color w:val="000000"/>
              </w:rPr>
              <w:t>.3.</w:t>
            </w:r>
          </w:p>
        </w:tc>
        <w:tc>
          <w:tcPr>
            <w:tcW w:w="2523" w:type="dxa"/>
            <w:gridSpan w:val="2"/>
          </w:tcPr>
          <w:p w14:paraId="1350BC3E" w14:textId="77777777" w:rsidR="008C51B3" w:rsidRPr="006F380C"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Konfigurācija:</w:t>
            </w:r>
          </w:p>
        </w:tc>
        <w:tc>
          <w:tcPr>
            <w:tcW w:w="2669" w:type="dxa"/>
            <w:gridSpan w:val="2"/>
          </w:tcPr>
          <w:p w14:paraId="1B5242CF" w14:textId="41EDA5DA" w:rsidR="008C51B3" w:rsidRPr="00B86BA8" w:rsidRDefault="008C51B3" w:rsidP="00E606E3">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17cm (simetriska konfigurācija)</w:t>
            </w:r>
          </w:p>
        </w:tc>
        <w:tc>
          <w:tcPr>
            <w:tcW w:w="3617" w:type="dxa"/>
          </w:tcPr>
          <w:p w14:paraId="3DD9C016"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56A566C9" w14:textId="77777777" w:rsidTr="008C51B3">
        <w:tc>
          <w:tcPr>
            <w:tcW w:w="656" w:type="dxa"/>
          </w:tcPr>
          <w:p w14:paraId="69FA9A22" w14:textId="2FC4B1F8"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w:t>
            </w:r>
          </w:p>
        </w:tc>
        <w:tc>
          <w:tcPr>
            <w:tcW w:w="2523" w:type="dxa"/>
            <w:gridSpan w:val="2"/>
          </w:tcPr>
          <w:p w14:paraId="4DF7F546"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3C895FFD" w14:textId="0F60B610"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10</w:t>
            </w:r>
            <w:r w:rsidRPr="00CC1AB6">
              <w:rPr>
                <w:rFonts w:ascii="Times New Roman" w:eastAsia="Times New Roman" w:hAnsi="Times New Roman" w:cs="Times New Roman"/>
                <w:color w:val="000000"/>
                <w:lang w:val="lv-LV"/>
              </w:rPr>
              <w:t>0 vienības</w:t>
            </w:r>
          </w:p>
        </w:tc>
        <w:tc>
          <w:tcPr>
            <w:tcW w:w="3617" w:type="dxa"/>
          </w:tcPr>
          <w:p w14:paraId="7D34336A"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24E61C63" w14:textId="77777777" w:rsidTr="008C51B3">
        <w:tc>
          <w:tcPr>
            <w:tcW w:w="656" w:type="dxa"/>
          </w:tcPr>
          <w:p w14:paraId="01ED4C02" w14:textId="3EC3F4F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11.</w:t>
            </w:r>
          </w:p>
        </w:tc>
        <w:tc>
          <w:tcPr>
            <w:tcW w:w="5192" w:type="dxa"/>
            <w:gridSpan w:val="4"/>
          </w:tcPr>
          <w:p w14:paraId="0789A1E7" w14:textId="4CA2FB15" w:rsidR="008C51B3" w:rsidRPr="00B86BA8" w:rsidRDefault="008C51B3" w:rsidP="00E606E3">
            <w:pPr>
              <w:rPr>
                <w:rFonts w:ascii="Times New Roman" w:eastAsia="Times New Roman" w:hAnsi="Times New Roman" w:cs="Times New Roman"/>
                <w:b/>
                <w:color w:val="000000"/>
              </w:rPr>
            </w:pPr>
            <w:r w:rsidRPr="008C51B3">
              <w:rPr>
                <w:rFonts w:ascii="Times New Roman" w:eastAsia="Times New Roman" w:hAnsi="Times New Roman" w:cs="Times New Roman"/>
                <w:b/>
                <w:color w:val="000000"/>
              </w:rPr>
              <w:t xml:space="preserve">QS8-S Female </w:t>
            </w:r>
            <w:r>
              <w:rPr>
                <w:rFonts w:ascii="Times New Roman" w:eastAsia="Times New Roman" w:hAnsi="Times New Roman" w:cs="Times New Roman"/>
                <w:b/>
                <w:color w:val="000000"/>
              </w:rPr>
              <w:t xml:space="preserve">konektori </w:t>
            </w:r>
            <w:r w:rsidRPr="008C51B3">
              <w:rPr>
                <w:rFonts w:ascii="Times New Roman" w:eastAsia="Times New Roman" w:hAnsi="Times New Roman" w:cs="Times New Roman"/>
                <w:b/>
                <w:color w:val="000000"/>
              </w:rPr>
              <w:t xml:space="preserve">ar 6AWG Kabeliem (Asimetriska) </w:t>
            </w:r>
            <w:r>
              <w:rPr>
                <w:rFonts w:ascii="Times New Roman" w:eastAsia="Times New Roman" w:hAnsi="Times New Roman" w:cs="Times New Roman"/>
                <w:b/>
                <w:color w:val="000000"/>
              </w:rPr>
              <w:t>(Pozīcija 3.1.3)</w:t>
            </w:r>
          </w:p>
        </w:tc>
        <w:tc>
          <w:tcPr>
            <w:tcW w:w="3617" w:type="dxa"/>
          </w:tcPr>
          <w:p w14:paraId="4614BEBC"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8C51B3" w:rsidRPr="00B86BA8" w14:paraId="2D2E82FB" w14:textId="77777777" w:rsidTr="008C51B3">
        <w:tc>
          <w:tcPr>
            <w:tcW w:w="656" w:type="dxa"/>
          </w:tcPr>
          <w:p w14:paraId="2ADBD450" w14:textId="61183AB4"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11</w:t>
            </w:r>
            <w:r w:rsidRPr="00B86BA8">
              <w:rPr>
                <w:rFonts w:ascii="Times New Roman" w:eastAsia="Arial" w:hAnsi="Times New Roman" w:cs="Times New Roman"/>
                <w:color w:val="000000"/>
                <w:lang w:val="lv-LV"/>
              </w:rPr>
              <w:t>.1.</w:t>
            </w:r>
          </w:p>
        </w:tc>
        <w:tc>
          <w:tcPr>
            <w:tcW w:w="2523" w:type="dxa"/>
            <w:gridSpan w:val="2"/>
          </w:tcPr>
          <w:p w14:paraId="4E6CCC71"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69" w:type="dxa"/>
            <w:gridSpan w:val="2"/>
          </w:tcPr>
          <w:p w14:paraId="3EEBDA8D"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 xml:space="preserve">QS8-S Female konektors </w:t>
            </w:r>
            <w:r>
              <w:rPr>
                <w:rFonts w:ascii="Times New Roman" w:eastAsia="Arial" w:hAnsi="Times New Roman" w:cs="Times New Roman"/>
                <w:color w:val="000000"/>
                <w:lang w:val="lv-LV"/>
              </w:rPr>
              <w:t>vai līdzvērtīgs</w:t>
            </w:r>
          </w:p>
        </w:tc>
        <w:tc>
          <w:tcPr>
            <w:tcW w:w="3617" w:type="dxa"/>
          </w:tcPr>
          <w:p w14:paraId="792C2258"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31A6C3DF" w14:textId="77777777" w:rsidTr="008C51B3">
        <w:tc>
          <w:tcPr>
            <w:tcW w:w="656" w:type="dxa"/>
          </w:tcPr>
          <w:p w14:paraId="6C639825" w14:textId="47691216"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11</w:t>
            </w:r>
            <w:r w:rsidRPr="00B86BA8">
              <w:rPr>
                <w:rFonts w:ascii="Times New Roman" w:eastAsia="Arial" w:hAnsi="Times New Roman" w:cs="Times New Roman"/>
                <w:color w:val="000000"/>
                <w:lang w:val="lv-LV"/>
              </w:rPr>
              <w:t>.2.</w:t>
            </w:r>
          </w:p>
        </w:tc>
        <w:tc>
          <w:tcPr>
            <w:tcW w:w="2523" w:type="dxa"/>
            <w:gridSpan w:val="2"/>
          </w:tcPr>
          <w:p w14:paraId="43D0AFCA"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Kabeļa specifikācija:</w:t>
            </w:r>
          </w:p>
        </w:tc>
        <w:tc>
          <w:tcPr>
            <w:tcW w:w="2669" w:type="dxa"/>
            <w:gridSpan w:val="2"/>
          </w:tcPr>
          <w:p w14:paraId="37F4A509" w14:textId="1FF6FDA7" w:rsidR="008C51B3" w:rsidRPr="00B86BA8" w:rsidRDefault="008C51B3" w:rsidP="00E606E3">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6AWG</w:t>
            </w:r>
          </w:p>
        </w:tc>
        <w:tc>
          <w:tcPr>
            <w:tcW w:w="3617" w:type="dxa"/>
          </w:tcPr>
          <w:p w14:paraId="3F6C1D24"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16C1405C" w14:textId="77777777" w:rsidTr="008C51B3">
        <w:tc>
          <w:tcPr>
            <w:tcW w:w="656" w:type="dxa"/>
          </w:tcPr>
          <w:p w14:paraId="65B51B06" w14:textId="69343A52" w:rsidR="008C51B3" w:rsidRPr="006F380C"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11</w:t>
            </w:r>
            <w:r w:rsidRPr="006F380C">
              <w:rPr>
                <w:rFonts w:ascii="Times New Roman" w:eastAsia="Arial" w:hAnsi="Times New Roman" w:cs="Times New Roman"/>
                <w:color w:val="000000"/>
              </w:rPr>
              <w:t>.3.</w:t>
            </w:r>
          </w:p>
        </w:tc>
        <w:tc>
          <w:tcPr>
            <w:tcW w:w="2523" w:type="dxa"/>
            <w:gridSpan w:val="2"/>
          </w:tcPr>
          <w:p w14:paraId="6FDAAD4A" w14:textId="77777777" w:rsidR="008C51B3" w:rsidRPr="006F380C"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Konfigurācija:</w:t>
            </w:r>
          </w:p>
        </w:tc>
        <w:tc>
          <w:tcPr>
            <w:tcW w:w="2669" w:type="dxa"/>
            <w:gridSpan w:val="2"/>
          </w:tcPr>
          <w:p w14:paraId="3336D03E" w14:textId="23F5A3E3" w:rsidR="008C51B3" w:rsidRPr="00B86BA8" w:rsidRDefault="008C51B3" w:rsidP="00E606E3">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Pozitīvais (sarkans) 17cm, Negatīvais (melns) 42cm</w:t>
            </w:r>
          </w:p>
        </w:tc>
        <w:tc>
          <w:tcPr>
            <w:tcW w:w="3617" w:type="dxa"/>
          </w:tcPr>
          <w:p w14:paraId="58DFA4C7"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6BAC1533" w14:textId="77777777" w:rsidTr="008C51B3">
        <w:tc>
          <w:tcPr>
            <w:tcW w:w="656" w:type="dxa"/>
          </w:tcPr>
          <w:p w14:paraId="0ECEC9A4" w14:textId="22B5B4D4"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11</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w:t>
            </w:r>
          </w:p>
        </w:tc>
        <w:tc>
          <w:tcPr>
            <w:tcW w:w="2523" w:type="dxa"/>
            <w:gridSpan w:val="2"/>
          </w:tcPr>
          <w:p w14:paraId="2E1A3F3E"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3FF8FCDF"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10</w:t>
            </w:r>
            <w:r w:rsidRPr="00CC1AB6">
              <w:rPr>
                <w:rFonts w:ascii="Times New Roman" w:eastAsia="Times New Roman" w:hAnsi="Times New Roman" w:cs="Times New Roman"/>
                <w:color w:val="000000"/>
                <w:lang w:val="lv-LV"/>
              </w:rPr>
              <w:t>0 vienības</w:t>
            </w:r>
          </w:p>
        </w:tc>
        <w:tc>
          <w:tcPr>
            <w:tcW w:w="3617" w:type="dxa"/>
          </w:tcPr>
          <w:p w14:paraId="4E09DE90"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060ED578" w14:textId="77777777" w:rsidTr="00E606E3">
        <w:tc>
          <w:tcPr>
            <w:tcW w:w="656" w:type="dxa"/>
          </w:tcPr>
          <w:p w14:paraId="714FED3F" w14:textId="2A6C92D9"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12.</w:t>
            </w:r>
          </w:p>
        </w:tc>
        <w:tc>
          <w:tcPr>
            <w:tcW w:w="5192" w:type="dxa"/>
            <w:gridSpan w:val="4"/>
          </w:tcPr>
          <w:p w14:paraId="224D7C87" w14:textId="649E762D" w:rsidR="008C51B3" w:rsidRPr="00B86BA8" w:rsidRDefault="008C51B3" w:rsidP="00E606E3">
            <w:pPr>
              <w:rPr>
                <w:rFonts w:ascii="Times New Roman" w:eastAsia="Times New Roman" w:hAnsi="Times New Roman" w:cs="Times New Roman"/>
                <w:b/>
                <w:color w:val="000000"/>
              </w:rPr>
            </w:pPr>
            <w:r w:rsidRPr="008C51B3">
              <w:rPr>
                <w:rFonts w:ascii="Times New Roman" w:eastAsia="Times New Roman" w:hAnsi="Times New Roman" w:cs="Times New Roman"/>
                <w:b/>
                <w:color w:val="000000"/>
              </w:rPr>
              <w:t xml:space="preserve">QS10 Female Konektori </w:t>
            </w:r>
            <w:r>
              <w:rPr>
                <w:rFonts w:ascii="Times New Roman" w:eastAsia="Times New Roman" w:hAnsi="Times New Roman" w:cs="Times New Roman"/>
                <w:b/>
                <w:color w:val="000000"/>
              </w:rPr>
              <w:t>(Pozīcija 3.2.1)</w:t>
            </w:r>
          </w:p>
        </w:tc>
        <w:tc>
          <w:tcPr>
            <w:tcW w:w="3617" w:type="dxa"/>
          </w:tcPr>
          <w:p w14:paraId="11AF1D97"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8C51B3" w:rsidRPr="00B86BA8" w14:paraId="39F04FD1" w14:textId="77777777" w:rsidTr="00E606E3">
        <w:tc>
          <w:tcPr>
            <w:tcW w:w="656" w:type="dxa"/>
          </w:tcPr>
          <w:p w14:paraId="02200522" w14:textId="177F6F9F"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12</w:t>
            </w:r>
            <w:r w:rsidRPr="00B86BA8">
              <w:rPr>
                <w:rFonts w:ascii="Times New Roman" w:eastAsia="Arial" w:hAnsi="Times New Roman" w:cs="Times New Roman"/>
                <w:color w:val="000000"/>
                <w:lang w:val="lv-LV"/>
              </w:rPr>
              <w:t>.1.</w:t>
            </w:r>
          </w:p>
        </w:tc>
        <w:tc>
          <w:tcPr>
            <w:tcW w:w="2523" w:type="dxa"/>
            <w:gridSpan w:val="2"/>
          </w:tcPr>
          <w:p w14:paraId="2171A718"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69" w:type="dxa"/>
            <w:gridSpan w:val="2"/>
          </w:tcPr>
          <w:p w14:paraId="202410F9" w14:textId="322E9DC0" w:rsidR="008C51B3" w:rsidRPr="00B86BA8" w:rsidRDefault="008C51B3" w:rsidP="00E606E3">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 xml:space="preserve">QS10 Female konektors </w:t>
            </w:r>
            <w:r>
              <w:rPr>
                <w:rFonts w:ascii="Times New Roman" w:eastAsia="Arial" w:hAnsi="Times New Roman" w:cs="Times New Roman"/>
                <w:color w:val="000000"/>
                <w:lang w:val="lv-LV"/>
              </w:rPr>
              <w:t>vai līdzvērtīgs</w:t>
            </w:r>
          </w:p>
        </w:tc>
        <w:tc>
          <w:tcPr>
            <w:tcW w:w="3617" w:type="dxa"/>
          </w:tcPr>
          <w:p w14:paraId="22ABF55A"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281EAF7A" w14:textId="77777777" w:rsidTr="00E606E3">
        <w:tc>
          <w:tcPr>
            <w:tcW w:w="656" w:type="dxa"/>
          </w:tcPr>
          <w:p w14:paraId="5332E1C3" w14:textId="3EC4AC8B"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12</w:t>
            </w:r>
            <w:r w:rsidRPr="00B86BA8">
              <w:rPr>
                <w:rFonts w:ascii="Times New Roman" w:eastAsia="Arial" w:hAnsi="Times New Roman" w:cs="Times New Roman"/>
                <w:color w:val="000000"/>
                <w:lang w:val="lv-LV"/>
              </w:rPr>
              <w:t>.2.</w:t>
            </w:r>
          </w:p>
        </w:tc>
        <w:tc>
          <w:tcPr>
            <w:tcW w:w="2523" w:type="dxa"/>
            <w:gridSpan w:val="2"/>
          </w:tcPr>
          <w:p w14:paraId="620BD1B3"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Kabeļa specifikācija:</w:t>
            </w:r>
          </w:p>
        </w:tc>
        <w:tc>
          <w:tcPr>
            <w:tcW w:w="2669" w:type="dxa"/>
            <w:gridSpan w:val="2"/>
          </w:tcPr>
          <w:p w14:paraId="7A78B463"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6AWG</w:t>
            </w:r>
          </w:p>
        </w:tc>
        <w:tc>
          <w:tcPr>
            <w:tcW w:w="3617" w:type="dxa"/>
          </w:tcPr>
          <w:p w14:paraId="03AD3D8B"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65FD6D65" w14:textId="77777777" w:rsidTr="00E606E3">
        <w:tc>
          <w:tcPr>
            <w:tcW w:w="656" w:type="dxa"/>
          </w:tcPr>
          <w:p w14:paraId="3C3E94B7" w14:textId="476B4193" w:rsidR="008C51B3" w:rsidRPr="006F380C"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12</w:t>
            </w:r>
            <w:r w:rsidRPr="006F380C">
              <w:rPr>
                <w:rFonts w:ascii="Times New Roman" w:eastAsia="Arial" w:hAnsi="Times New Roman" w:cs="Times New Roman"/>
                <w:color w:val="000000"/>
              </w:rPr>
              <w:t>.3.</w:t>
            </w:r>
          </w:p>
        </w:tc>
        <w:tc>
          <w:tcPr>
            <w:tcW w:w="2523" w:type="dxa"/>
            <w:gridSpan w:val="2"/>
          </w:tcPr>
          <w:p w14:paraId="47DC0F90" w14:textId="77777777" w:rsidR="008C51B3" w:rsidRPr="006F380C"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Konfigurācija:</w:t>
            </w:r>
          </w:p>
        </w:tc>
        <w:tc>
          <w:tcPr>
            <w:tcW w:w="2669" w:type="dxa"/>
            <w:gridSpan w:val="2"/>
          </w:tcPr>
          <w:p w14:paraId="604DF468"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sidRPr="008C51B3">
              <w:rPr>
                <w:rFonts w:ascii="Times New Roman" w:eastAsia="Arial" w:hAnsi="Times New Roman" w:cs="Times New Roman"/>
                <w:color w:val="000000"/>
                <w:lang w:val="lv-LV"/>
              </w:rPr>
              <w:t>Pozitīvais (sarkans) 17cm, Negatīvais (melns) 42cm</w:t>
            </w:r>
          </w:p>
        </w:tc>
        <w:tc>
          <w:tcPr>
            <w:tcW w:w="3617" w:type="dxa"/>
          </w:tcPr>
          <w:p w14:paraId="29A6259B"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760B47D7" w14:textId="77777777" w:rsidTr="00E606E3">
        <w:tc>
          <w:tcPr>
            <w:tcW w:w="656" w:type="dxa"/>
          </w:tcPr>
          <w:p w14:paraId="465A9D79" w14:textId="66DEF0BC"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12</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w:t>
            </w:r>
          </w:p>
        </w:tc>
        <w:tc>
          <w:tcPr>
            <w:tcW w:w="2523" w:type="dxa"/>
            <w:gridSpan w:val="2"/>
          </w:tcPr>
          <w:p w14:paraId="1D58065F"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54F93510"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10</w:t>
            </w:r>
            <w:r w:rsidRPr="00CC1AB6">
              <w:rPr>
                <w:rFonts w:ascii="Times New Roman" w:eastAsia="Times New Roman" w:hAnsi="Times New Roman" w:cs="Times New Roman"/>
                <w:color w:val="000000"/>
                <w:lang w:val="lv-LV"/>
              </w:rPr>
              <w:t>0 vienības</w:t>
            </w:r>
          </w:p>
        </w:tc>
        <w:tc>
          <w:tcPr>
            <w:tcW w:w="3617" w:type="dxa"/>
          </w:tcPr>
          <w:p w14:paraId="77759CBF"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6B43E04B" w14:textId="77777777" w:rsidTr="00E606E3">
        <w:tc>
          <w:tcPr>
            <w:tcW w:w="656" w:type="dxa"/>
          </w:tcPr>
          <w:p w14:paraId="548EF4D3" w14:textId="650CAB0B"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13.</w:t>
            </w:r>
          </w:p>
        </w:tc>
        <w:tc>
          <w:tcPr>
            <w:tcW w:w="5192" w:type="dxa"/>
            <w:gridSpan w:val="4"/>
          </w:tcPr>
          <w:p w14:paraId="0B532C9B" w14:textId="5545694D" w:rsidR="008C51B3" w:rsidRPr="00291B75" w:rsidRDefault="008C51B3" w:rsidP="00E606E3">
            <w:pPr>
              <w:rPr>
                <w:rFonts w:ascii="Times New Roman" w:eastAsia="Times New Roman" w:hAnsi="Times New Roman" w:cs="Times New Roman"/>
                <w:b/>
                <w:color w:val="000000"/>
                <w:lang w:val="fr-FR"/>
              </w:rPr>
            </w:pPr>
            <w:r w:rsidRPr="00291B75">
              <w:rPr>
                <w:rFonts w:ascii="Times New Roman" w:eastAsia="Times New Roman" w:hAnsi="Times New Roman" w:cs="Times New Roman"/>
                <w:b/>
                <w:color w:val="000000"/>
                <w:lang w:val="fr-FR"/>
              </w:rPr>
              <w:t>Molex Micro-Fit 3.0 Konektori (Pozīcija 4.1.1)</w:t>
            </w:r>
          </w:p>
        </w:tc>
        <w:tc>
          <w:tcPr>
            <w:tcW w:w="3617" w:type="dxa"/>
          </w:tcPr>
          <w:p w14:paraId="10E2E3A5"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8C51B3" w:rsidRPr="00B86BA8" w14:paraId="6808B027" w14:textId="77777777" w:rsidTr="00E606E3">
        <w:tc>
          <w:tcPr>
            <w:tcW w:w="656" w:type="dxa"/>
          </w:tcPr>
          <w:p w14:paraId="260095A8" w14:textId="5E2E55E2"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13</w:t>
            </w:r>
            <w:r w:rsidRPr="00B86BA8">
              <w:rPr>
                <w:rFonts w:ascii="Times New Roman" w:eastAsia="Arial" w:hAnsi="Times New Roman" w:cs="Times New Roman"/>
                <w:color w:val="000000"/>
                <w:lang w:val="lv-LV"/>
              </w:rPr>
              <w:t>.1.</w:t>
            </w:r>
          </w:p>
        </w:tc>
        <w:tc>
          <w:tcPr>
            <w:tcW w:w="2523" w:type="dxa"/>
            <w:gridSpan w:val="2"/>
          </w:tcPr>
          <w:p w14:paraId="7F7A23F8"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69" w:type="dxa"/>
            <w:gridSpan w:val="2"/>
          </w:tcPr>
          <w:p w14:paraId="0BC2EE69" w14:textId="67B5B9C3"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Molex</w:t>
            </w:r>
            <w:r w:rsidR="00072500">
              <w:rPr>
                <w:rFonts w:ascii="Times New Roman" w:eastAsia="Arial" w:hAnsi="Times New Roman" w:cs="Times New Roman"/>
                <w:color w:val="000000"/>
                <w:lang w:val="lv-LV"/>
              </w:rPr>
              <w:t xml:space="preserve"> Nr.43025</w:t>
            </w:r>
            <w:r w:rsidRPr="008C51B3">
              <w:rPr>
                <w:rFonts w:ascii="Times New Roman" w:eastAsia="Arial" w:hAnsi="Times New Roman" w:cs="Times New Roman"/>
                <w:color w:val="000000"/>
                <w:lang w:val="lv-LV"/>
              </w:rPr>
              <w:t xml:space="preserve"> </w:t>
            </w:r>
            <w:r>
              <w:rPr>
                <w:rFonts w:ascii="Times New Roman" w:eastAsia="Arial" w:hAnsi="Times New Roman" w:cs="Times New Roman"/>
                <w:color w:val="000000"/>
                <w:lang w:val="lv-LV"/>
              </w:rPr>
              <w:t>vai līdzvērtīgs</w:t>
            </w:r>
          </w:p>
        </w:tc>
        <w:tc>
          <w:tcPr>
            <w:tcW w:w="3617" w:type="dxa"/>
          </w:tcPr>
          <w:p w14:paraId="5040FBCC"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0C53D27F" w14:textId="77777777" w:rsidTr="00E606E3">
        <w:tc>
          <w:tcPr>
            <w:tcW w:w="656" w:type="dxa"/>
          </w:tcPr>
          <w:p w14:paraId="305AA95A" w14:textId="00DED46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13</w:t>
            </w:r>
            <w:r w:rsidRPr="00B86BA8">
              <w:rPr>
                <w:rFonts w:ascii="Times New Roman" w:eastAsia="Arial" w:hAnsi="Times New Roman" w:cs="Times New Roman"/>
                <w:color w:val="000000"/>
                <w:lang w:val="lv-LV"/>
              </w:rPr>
              <w:t>.2.</w:t>
            </w:r>
          </w:p>
        </w:tc>
        <w:tc>
          <w:tcPr>
            <w:tcW w:w="2523" w:type="dxa"/>
            <w:gridSpan w:val="2"/>
          </w:tcPr>
          <w:p w14:paraId="211FABBA"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Kabeļa specifikācija:</w:t>
            </w:r>
          </w:p>
        </w:tc>
        <w:tc>
          <w:tcPr>
            <w:tcW w:w="2669" w:type="dxa"/>
            <w:gridSpan w:val="2"/>
          </w:tcPr>
          <w:p w14:paraId="570BC3BA" w14:textId="48A75ECD" w:rsidR="008C51B3" w:rsidRPr="00B86BA8" w:rsidRDefault="00072500"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t>20AWG, 40cm garums</w:t>
            </w:r>
          </w:p>
        </w:tc>
        <w:tc>
          <w:tcPr>
            <w:tcW w:w="3617" w:type="dxa"/>
          </w:tcPr>
          <w:p w14:paraId="7960A982"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8C51B3" w:rsidRPr="00B86BA8" w14:paraId="44EBBD9D" w14:textId="77777777" w:rsidTr="00E606E3">
        <w:tc>
          <w:tcPr>
            <w:tcW w:w="656" w:type="dxa"/>
          </w:tcPr>
          <w:p w14:paraId="06BF05C4" w14:textId="7D9B9FFE" w:rsidR="008C51B3" w:rsidRPr="006F380C"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13</w:t>
            </w:r>
            <w:r w:rsidRPr="006F380C">
              <w:rPr>
                <w:rFonts w:ascii="Times New Roman" w:eastAsia="Arial" w:hAnsi="Times New Roman" w:cs="Times New Roman"/>
                <w:color w:val="000000"/>
              </w:rPr>
              <w:t>.3.</w:t>
            </w:r>
          </w:p>
        </w:tc>
        <w:tc>
          <w:tcPr>
            <w:tcW w:w="2523" w:type="dxa"/>
            <w:gridSpan w:val="2"/>
          </w:tcPr>
          <w:p w14:paraId="694CE972" w14:textId="7FFF40AF" w:rsidR="008C51B3" w:rsidRPr="006F380C"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Kontaktu sistēma:</w:t>
            </w:r>
          </w:p>
        </w:tc>
        <w:tc>
          <w:tcPr>
            <w:tcW w:w="2669" w:type="dxa"/>
            <w:gridSpan w:val="2"/>
          </w:tcPr>
          <w:p w14:paraId="46A4B1ED" w14:textId="401A7DEF" w:rsidR="008C51B3" w:rsidRPr="00B86BA8" w:rsidRDefault="00072500"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t>1600 kontaktu sērija</w:t>
            </w:r>
          </w:p>
        </w:tc>
        <w:tc>
          <w:tcPr>
            <w:tcW w:w="3617" w:type="dxa"/>
          </w:tcPr>
          <w:p w14:paraId="374AA013"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072500" w:rsidRPr="00B86BA8" w14:paraId="2962950F" w14:textId="77777777" w:rsidTr="00E606E3">
        <w:tc>
          <w:tcPr>
            <w:tcW w:w="656" w:type="dxa"/>
          </w:tcPr>
          <w:p w14:paraId="2AD663E6" w14:textId="574F1110" w:rsidR="00072500" w:rsidRDefault="00072500"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13.4.</w:t>
            </w:r>
          </w:p>
        </w:tc>
        <w:tc>
          <w:tcPr>
            <w:tcW w:w="2523" w:type="dxa"/>
            <w:gridSpan w:val="2"/>
          </w:tcPr>
          <w:p w14:paraId="7DC32DA4" w14:textId="7F426203" w:rsidR="00072500" w:rsidRPr="00072500" w:rsidRDefault="00072500" w:rsidP="00E606E3">
            <w:pPr>
              <w:spacing w:before="60" w:after="60" w:line="276" w:lineRule="auto"/>
              <w:rPr>
                <w:rFonts w:ascii="Times New Roman" w:eastAsia="Times New Roman" w:hAnsi="Times New Roman" w:cs="Times New Roman"/>
                <w:color w:val="000000"/>
                <w:lang w:val="lv-LV"/>
              </w:rPr>
            </w:pPr>
            <w:r w:rsidRPr="00072500">
              <w:rPr>
                <w:rFonts w:ascii="Times New Roman" w:eastAsia="Times New Roman" w:hAnsi="Times New Roman" w:cs="Times New Roman"/>
                <w:color w:val="000000"/>
                <w:lang w:val="lv-LV"/>
              </w:rPr>
              <w:t>Pielietojums:</w:t>
            </w:r>
          </w:p>
        </w:tc>
        <w:tc>
          <w:tcPr>
            <w:tcW w:w="2669" w:type="dxa"/>
            <w:gridSpan w:val="2"/>
          </w:tcPr>
          <w:p w14:paraId="43BAEA88" w14:textId="2F495840" w:rsidR="00072500" w:rsidRPr="00072500" w:rsidRDefault="00072500" w:rsidP="00E606E3">
            <w:pPr>
              <w:spacing w:before="60" w:after="60" w:line="276" w:lineRule="auto"/>
              <w:rPr>
                <w:rFonts w:ascii="Times New Roman" w:eastAsia="Times New Roman" w:hAnsi="Times New Roman" w:cs="Times New Roman"/>
                <w:color w:val="000000"/>
                <w:lang w:val="lv-LV"/>
              </w:rPr>
            </w:pPr>
            <w:r w:rsidRPr="00072500">
              <w:rPr>
                <w:rFonts w:ascii="Times New Roman" w:eastAsia="Times New Roman" w:hAnsi="Times New Roman" w:cs="Times New Roman"/>
                <w:color w:val="000000"/>
                <w:lang w:val="lv-LV"/>
              </w:rPr>
              <w:t>Precīzijas elektronika, kontroles sistēmas</w:t>
            </w:r>
          </w:p>
        </w:tc>
        <w:tc>
          <w:tcPr>
            <w:tcW w:w="3617" w:type="dxa"/>
          </w:tcPr>
          <w:p w14:paraId="74C44A48" w14:textId="77777777" w:rsidR="00072500" w:rsidRPr="00B86BA8" w:rsidRDefault="00072500" w:rsidP="00E606E3">
            <w:pPr>
              <w:spacing w:before="60" w:after="60" w:line="276" w:lineRule="auto"/>
              <w:rPr>
                <w:rFonts w:ascii="Times New Roman" w:eastAsia="Arial" w:hAnsi="Times New Roman" w:cs="Times New Roman"/>
                <w:color w:val="000000"/>
              </w:rPr>
            </w:pPr>
          </w:p>
        </w:tc>
      </w:tr>
      <w:tr w:rsidR="008C51B3" w:rsidRPr="00B86BA8" w14:paraId="14EFE34A" w14:textId="77777777" w:rsidTr="00E606E3">
        <w:tc>
          <w:tcPr>
            <w:tcW w:w="656" w:type="dxa"/>
          </w:tcPr>
          <w:p w14:paraId="22D5F92B" w14:textId="529C06F2" w:rsidR="008C51B3" w:rsidRPr="00B86BA8" w:rsidRDefault="008C51B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lastRenderedPageBreak/>
              <w:t>13</w:t>
            </w:r>
            <w:r w:rsidRPr="00B86BA8">
              <w:rPr>
                <w:rFonts w:ascii="Times New Roman" w:eastAsia="Arial" w:hAnsi="Times New Roman" w:cs="Times New Roman"/>
                <w:color w:val="000000"/>
                <w:lang w:val="lv-LV"/>
              </w:rPr>
              <w:t>.</w:t>
            </w:r>
            <w:r w:rsidR="00072500">
              <w:rPr>
                <w:rFonts w:ascii="Times New Roman" w:eastAsia="Arial" w:hAnsi="Times New Roman" w:cs="Times New Roman"/>
                <w:color w:val="000000"/>
                <w:lang w:val="lv-LV"/>
              </w:rPr>
              <w:t>5</w:t>
            </w:r>
            <w:r w:rsidRPr="00B86BA8">
              <w:rPr>
                <w:rFonts w:ascii="Times New Roman" w:eastAsia="Arial" w:hAnsi="Times New Roman" w:cs="Times New Roman"/>
                <w:color w:val="000000"/>
                <w:lang w:val="lv-LV"/>
              </w:rPr>
              <w:t>.</w:t>
            </w:r>
          </w:p>
        </w:tc>
        <w:tc>
          <w:tcPr>
            <w:tcW w:w="2523" w:type="dxa"/>
            <w:gridSpan w:val="2"/>
          </w:tcPr>
          <w:p w14:paraId="05C4A4E4" w14:textId="77777777" w:rsidR="008C51B3" w:rsidRPr="00B86BA8" w:rsidRDefault="008C51B3" w:rsidP="00E606E3">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63F67021" w14:textId="4CFB59F7" w:rsidR="008C51B3"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2</w:t>
            </w:r>
            <w:r w:rsidR="008C51B3">
              <w:rPr>
                <w:rFonts w:ascii="Times New Roman" w:eastAsia="Times New Roman" w:hAnsi="Times New Roman" w:cs="Times New Roman"/>
                <w:color w:val="000000"/>
                <w:lang w:val="lv-LV"/>
              </w:rPr>
              <w:t>0</w:t>
            </w:r>
            <w:r w:rsidR="008C51B3" w:rsidRPr="00CC1AB6">
              <w:rPr>
                <w:rFonts w:ascii="Times New Roman" w:eastAsia="Times New Roman" w:hAnsi="Times New Roman" w:cs="Times New Roman"/>
                <w:color w:val="000000"/>
                <w:lang w:val="lv-LV"/>
              </w:rPr>
              <w:t>0 vienības</w:t>
            </w:r>
          </w:p>
        </w:tc>
        <w:tc>
          <w:tcPr>
            <w:tcW w:w="3617" w:type="dxa"/>
          </w:tcPr>
          <w:p w14:paraId="00388FC3" w14:textId="77777777" w:rsidR="008C51B3" w:rsidRPr="00B86BA8" w:rsidRDefault="008C51B3" w:rsidP="00E606E3">
            <w:pPr>
              <w:spacing w:before="60" w:after="60" w:line="276" w:lineRule="auto"/>
              <w:rPr>
                <w:rFonts w:ascii="Times New Roman" w:eastAsia="Arial" w:hAnsi="Times New Roman" w:cs="Times New Roman"/>
                <w:color w:val="000000"/>
                <w:lang w:val="lv-LV"/>
              </w:rPr>
            </w:pPr>
          </w:p>
        </w:tc>
      </w:tr>
      <w:tr w:rsidR="00072500" w:rsidRPr="00B86BA8" w14:paraId="793B3684" w14:textId="77777777" w:rsidTr="00E606E3">
        <w:tc>
          <w:tcPr>
            <w:tcW w:w="656" w:type="dxa"/>
          </w:tcPr>
          <w:p w14:paraId="2C5329B5" w14:textId="5A2F993F"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14.</w:t>
            </w:r>
          </w:p>
        </w:tc>
        <w:tc>
          <w:tcPr>
            <w:tcW w:w="5192" w:type="dxa"/>
            <w:gridSpan w:val="4"/>
          </w:tcPr>
          <w:p w14:paraId="0D73C5B8" w14:textId="65952B44" w:rsidR="00072500" w:rsidRPr="00291B75" w:rsidRDefault="00072500" w:rsidP="00E606E3">
            <w:pPr>
              <w:rPr>
                <w:rFonts w:ascii="Times New Roman" w:eastAsia="Times New Roman" w:hAnsi="Times New Roman" w:cs="Times New Roman"/>
                <w:b/>
                <w:color w:val="000000"/>
                <w:lang w:val="lv-LV"/>
              </w:rPr>
            </w:pPr>
            <w:r w:rsidRPr="00291B75">
              <w:rPr>
                <w:rFonts w:ascii="Times New Roman" w:eastAsia="Times New Roman" w:hAnsi="Times New Roman" w:cs="Times New Roman"/>
                <w:b/>
                <w:color w:val="000000"/>
                <w:lang w:val="lv-LV"/>
              </w:rPr>
              <w:t>XH 2.54 7-Polu Krāsainie Kabeļi (Pozīcija 4.2.1)</w:t>
            </w:r>
          </w:p>
        </w:tc>
        <w:tc>
          <w:tcPr>
            <w:tcW w:w="3617" w:type="dxa"/>
          </w:tcPr>
          <w:p w14:paraId="2D74E9D4" w14:textId="77777777" w:rsidR="00072500" w:rsidRPr="00B86BA8" w:rsidRDefault="0007250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072500" w:rsidRPr="00B86BA8" w14:paraId="70148AC2" w14:textId="77777777" w:rsidTr="00E606E3">
        <w:tc>
          <w:tcPr>
            <w:tcW w:w="656" w:type="dxa"/>
          </w:tcPr>
          <w:p w14:paraId="6FA7513F" w14:textId="5E941195"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14</w:t>
            </w:r>
            <w:r w:rsidRPr="00B86BA8">
              <w:rPr>
                <w:rFonts w:ascii="Times New Roman" w:eastAsia="Arial" w:hAnsi="Times New Roman" w:cs="Times New Roman"/>
                <w:color w:val="000000"/>
                <w:lang w:val="lv-LV"/>
              </w:rPr>
              <w:t>.1.</w:t>
            </w:r>
          </w:p>
        </w:tc>
        <w:tc>
          <w:tcPr>
            <w:tcW w:w="2523" w:type="dxa"/>
            <w:gridSpan w:val="2"/>
          </w:tcPr>
          <w:p w14:paraId="00E4E24A" w14:textId="365E7E82"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Konektora tips:</w:t>
            </w:r>
          </w:p>
        </w:tc>
        <w:tc>
          <w:tcPr>
            <w:tcW w:w="2669" w:type="dxa"/>
            <w:gridSpan w:val="2"/>
          </w:tcPr>
          <w:p w14:paraId="67C9E2DC" w14:textId="25DECADB" w:rsidR="00072500" w:rsidRPr="00B86BA8" w:rsidRDefault="00072500"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t>XH 2.54mm pitch</w:t>
            </w:r>
          </w:p>
        </w:tc>
        <w:tc>
          <w:tcPr>
            <w:tcW w:w="3617" w:type="dxa"/>
          </w:tcPr>
          <w:p w14:paraId="4710F1AE" w14:textId="77777777" w:rsidR="00072500" w:rsidRPr="00B86BA8" w:rsidRDefault="00072500" w:rsidP="00E606E3">
            <w:pPr>
              <w:spacing w:before="60" w:after="60" w:line="276" w:lineRule="auto"/>
              <w:rPr>
                <w:rFonts w:ascii="Times New Roman" w:eastAsia="Arial" w:hAnsi="Times New Roman" w:cs="Times New Roman"/>
                <w:color w:val="000000"/>
                <w:lang w:val="lv-LV"/>
              </w:rPr>
            </w:pPr>
          </w:p>
        </w:tc>
      </w:tr>
      <w:tr w:rsidR="00072500" w:rsidRPr="00B86BA8" w14:paraId="00291762" w14:textId="77777777" w:rsidTr="00E606E3">
        <w:tc>
          <w:tcPr>
            <w:tcW w:w="656" w:type="dxa"/>
          </w:tcPr>
          <w:p w14:paraId="5F1C198E" w14:textId="72A0A050"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14</w:t>
            </w:r>
            <w:r w:rsidRPr="00B86BA8">
              <w:rPr>
                <w:rFonts w:ascii="Times New Roman" w:eastAsia="Arial" w:hAnsi="Times New Roman" w:cs="Times New Roman"/>
                <w:color w:val="000000"/>
                <w:lang w:val="lv-LV"/>
              </w:rPr>
              <w:t>.2.</w:t>
            </w:r>
          </w:p>
        </w:tc>
        <w:tc>
          <w:tcPr>
            <w:tcW w:w="2523" w:type="dxa"/>
            <w:gridSpan w:val="2"/>
          </w:tcPr>
          <w:p w14:paraId="540D37C6" w14:textId="79A0925A"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Polu skaits:</w:t>
            </w:r>
          </w:p>
        </w:tc>
        <w:tc>
          <w:tcPr>
            <w:tcW w:w="2669" w:type="dxa"/>
            <w:gridSpan w:val="2"/>
          </w:tcPr>
          <w:p w14:paraId="1A2182F2" w14:textId="039F5C70"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7 poli</w:t>
            </w:r>
          </w:p>
        </w:tc>
        <w:tc>
          <w:tcPr>
            <w:tcW w:w="3617" w:type="dxa"/>
          </w:tcPr>
          <w:p w14:paraId="12A9337E" w14:textId="77777777" w:rsidR="00072500" w:rsidRPr="00B86BA8" w:rsidRDefault="00072500" w:rsidP="00E606E3">
            <w:pPr>
              <w:spacing w:before="60" w:after="60" w:line="276" w:lineRule="auto"/>
              <w:rPr>
                <w:rFonts w:ascii="Times New Roman" w:eastAsia="Arial" w:hAnsi="Times New Roman" w:cs="Times New Roman"/>
                <w:color w:val="000000"/>
                <w:lang w:val="lv-LV"/>
              </w:rPr>
            </w:pPr>
          </w:p>
        </w:tc>
      </w:tr>
      <w:tr w:rsidR="00072500" w:rsidRPr="00B86BA8" w14:paraId="7A828A57" w14:textId="77777777" w:rsidTr="00E606E3">
        <w:tc>
          <w:tcPr>
            <w:tcW w:w="656" w:type="dxa"/>
          </w:tcPr>
          <w:p w14:paraId="4372BD54" w14:textId="1DEE175A" w:rsidR="00072500" w:rsidRPr="006F380C"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14</w:t>
            </w:r>
            <w:r w:rsidRPr="006F380C">
              <w:rPr>
                <w:rFonts w:ascii="Times New Roman" w:eastAsia="Arial" w:hAnsi="Times New Roman" w:cs="Times New Roman"/>
                <w:color w:val="000000"/>
              </w:rPr>
              <w:t>.3.</w:t>
            </w:r>
          </w:p>
        </w:tc>
        <w:tc>
          <w:tcPr>
            <w:tcW w:w="2523" w:type="dxa"/>
            <w:gridSpan w:val="2"/>
          </w:tcPr>
          <w:p w14:paraId="23D6183C" w14:textId="534298A2" w:rsidR="00072500" w:rsidRPr="006F380C"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Kabeļa specifikācija:</w:t>
            </w:r>
          </w:p>
        </w:tc>
        <w:tc>
          <w:tcPr>
            <w:tcW w:w="2669" w:type="dxa"/>
            <w:gridSpan w:val="2"/>
          </w:tcPr>
          <w:p w14:paraId="676C7A0E" w14:textId="74E2EFF5" w:rsidR="00072500" w:rsidRPr="00B86BA8" w:rsidRDefault="00072500"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t>20AWG silikona kabelis</w:t>
            </w:r>
          </w:p>
        </w:tc>
        <w:tc>
          <w:tcPr>
            <w:tcW w:w="3617" w:type="dxa"/>
          </w:tcPr>
          <w:p w14:paraId="47935722" w14:textId="77777777" w:rsidR="00072500" w:rsidRPr="00B86BA8" w:rsidRDefault="00072500" w:rsidP="00E606E3">
            <w:pPr>
              <w:spacing w:before="60" w:after="60" w:line="276" w:lineRule="auto"/>
              <w:rPr>
                <w:rFonts w:ascii="Times New Roman" w:eastAsia="Arial" w:hAnsi="Times New Roman" w:cs="Times New Roman"/>
                <w:color w:val="000000"/>
                <w:lang w:val="lv-LV"/>
              </w:rPr>
            </w:pPr>
          </w:p>
        </w:tc>
      </w:tr>
      <w:tr w:rsidR="00072500" w:rsidRPr="00B86BA8" w14:paraId="52C25AFD" w14:textId="77777777" w:rsidTr="00E606E3">
        <w:tc>
          <w:tcPr>
            <w:tcW w:w="656" w:type="dxa"/>
          </w:tcPr>
          <w:p w14:paraId="4C8AFF95" w14:textId="016510A4" w:rsidR="00072500" w:rsidRPr="00072500" w:rsidRDefault="00072500"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t>14.4.</w:t>
            </w:r>
          </w:p>
        </w:tc>
        <w:tc>
          <w:tcPr>
            <w:tcW w:w="2523" w:type="dxa"/>
            <w:gridSpan w:val="2"/>
          </w:tcPr>
          <w:p w14:paraId="0B7BD4DE" w14:textId="4040BE49" w:rsidR="00072500" w:rsidRPr="00072500" w:rsidRDefault="00072500" w:rsidP="00E606E3">
            <w:pPr>
              <w:spacing w:before="60" w:after="60" w:line="276" w:lineRule="auto"/>
              <w:rPr>
                <w:rFonts w:ascii="Times New Roman" w:eastAsia="Times New Roman" w:hAnsi="Times New Roman" w:cs="Times New Roman"/>
                <w:color w:val="000000"/>
                <w:lang w:val="lv-LV"/>
              </w:rPr>
            </w:pPr>
            <w:r w:rsidRPr="00072500">
              <w:rPr>
                <w:rFonts w:ascii="Times New Roman" w:eastAsia="Times New Roman" w:hAnsi="Times New Roman" w:cs="Times New Roman"/>
                <w:color w:val="000000"/>
                <w:lang w:val="lv-LV"/>
              </w:rPr>
              <w:t>Krāsu konfigurācija:</w:t>
            </w:r>
          </w:p>
        </w:tc>
        <w:tc>
          <w:tcPr>
            <w:tcW w:w="2669" w:type="dxa"/>
            <w:gridSpan w:val="2"/>
          </w:tcPr>
          <w:p w14:paraId="15349847" w14:textId="77777777" w:rsidR="00072500" w:rsidRPr="00072500" w:rsidRDefault="00072500" w:rsidP="00072500">
            <w:pPr>
              <w:spacing w:before="60" w:after="60" w:line="276" w:lineRule="auto"/>
              <w:rPr>
                <w:rFonts w:ascii="Times New Roman" w:eastAsia="Times New Roman" w:hAnsi="Times New Roman" w:cs="Times New Roman"/>
                <w:color w:val="000000"/>
                <w:lang w:val="lv-LV"/>
              </w:rPr>
            </w:pPr>
            <w:r w:rsidRPr="00072500">
              <w:rPr>
                <w:rFonts w:ascii="Times New Roman" w:eastAsia="Times New Roman" w:hAnsi="Times New Roman" w:cs="Times New Roman"/>
                <w:color w:val="000000"/>
                <w:lang w:val="lv-LV"/>
              </w:rPr>
              <w:t>Zils/Zaļš: 20cm</w:t>
            </w:r>
          </w:p>
          <w:p w14:paraId="4184E367" w14:textId="4A96C5F1" w:rsidR="00072500" w:rsidRPr="00072500" w:rsidRDefault="00072500" w:rsidP="00072500">
            <w:pPr>
              <w:spacing w:before="60" w:after="60" w:line="276" w:lineRule="auto"/>
              <w:rPr>
                <w:rFonts w:ascii="Times New Roman" w:eastAsia="Times New Roman" w:hAnsi="Times New Roman" w:cs="Times New Roman"/>
                <w:color w:val="000000"/>
                <w:lang w:val="lv-LV"/>
              </w:rPr>
            </w:pPr>
            <w:r w:rsidRPr="00072500">
              <w:rPr>
                <w:rFonts w:ascii="Times New Roman" w:eastAsia="Times New Roman" w:hAnsi="Times New Roman" w:cs="Times New Roman"/>
                <w:color w:val="000000"/>
                <w:lang w:val="lv-LV"/>
              </w:rPr>
              <w:t>Dzeltens/Oranžs: 17.5cm</w:t>
            </w:r>
          </w:p>
          <w:p w14:paraId="2214C98D" w14:textId="4DB12836" w:rsidR="00072500" w:rsidRPr="00072500" w:rsidRDefault="00072500" w:rsidP="00072500">
            <w:pPr>
              <w:spacing w:before="60" w:after="60" w:line="276" w:lineRule="auto"/>
              <w:rPr>
                <w:rFonts w:ascii="Times New Roman" w:eastAsia="Times New Roman" w:hAnsi="Times New Roman" w:cs="Times New Roman"/>
                <w:color w:val="000000"/>
                <w:lang w:val="lv-LV"/>
              </w:rPr>
            </w:pPr>
            <w:r w:rsidRPr="00072500">
              <w:rPr>
                <w:rFonts w:ascii="Times New Roman" w:eastAsia="Times New Roman" w:hAnsi="Times New Roman" w:cs="Times New Roman"/>
                <w:color w:val="000000"/>
                <w:lang w:val="lv-LV"/>
              </w:rPr>
              <w:t>Balts: 15cm</w:t>
            </w:r>
          </w:p>
          <w:p w14:paraId="1284E59D" w14:textId="2ECA3E91" w:rsidR="00072500" w:rsidRPr="00072500" w:rsidRDefault="00072500" w:rsidP="00072500">
            <w:pPr>
              <w:spacing w:before="60" w:after="60" w:line="276" w:lineRule="auto"/>
              <w:rPr>
                <w:rFonts w:ascii="Times New Roman" w:eastAsia="Times New Roman" w:hAnsi="Times New Roman" w:cs="Times New Roman"/>
                <w:color w:val="000000"/>
                <w:lang w:val="lv-LV"/>
              </w:rPr>
            </w:pPr>
            <w:r w:rsidRPr="00072500">
              <w:rPr>
                <w:rFonts w:ascii="Times New Roman" w:eastAsia="Times New Roman" w:hAnsi="Times New Roman" w:cs="Times New Roman"/>
                <w:color w:val="000000"/>
                <w:lang w:val="lv-LV"/>
              </w:rPr>
              <w:t>Sarkans: 17cm</w:t>
            </w:r>
          </w:p>
          <w:p w14:paraId="28A2050B" w14:textId="65E8BAC1" w:rsidR="00072500" w:rsidRPr="00072500" w:rsidRDefault="00072500" w:rsidP="00072500">
            <w:pPr>
              <w:spacing w:before="60" w:after="60" w:line="276" w:lineRule="auto"/>
              <w:rPr>
                <w:rFonts w:ascii="Times New Roman" w:eastAsia="Times New Roman" w:hAnsi="Times New Roman" w:cs="Times New Roman"/>
                <w:color w:val="000000"/>
                <w:lang w:val="lv-LV"/>
              </w:rPr>
            </w:pPr>
            <w:r w:rsidRPr="00072500">
              <w:rPr>
                <w:rFonts w:ascii="Times New Roman" w:eastAsia="Times New Roman" w:hAnsi="Times New Roman" w:cs="Times New Roman"/>
                <w:color w:val="000000"/>
                <w:lang w:val="lv-LV"/>
              </w:rPr>
              <w:t>Melns: 11.5cm</w:t>
            </w:r>
          </w:p>
        </w:tc>
        <w:tc>
          <w:tcPr>
            <w:tcW w:w="3617" w:type="dxa"/>
          </w:tcPr>
          <w:p w14:paraId="6AA839E8" w14:textId="77777777" w:rsidR="00072500" w:rsidRPr="00B86BA8" w:rsidRDefault="00072500" w:rsidP="00E606E3">
            <w:pPr>
              <w:spacing w:before="60" w:after="60" w:line="276" w:lineRule="auto"/>
              <w:rPr>
                <w:rFonts w:ascii="Times New Roman" w:eastAsia="Arial" w:hAnsi="Times New Roman" w:cs="Times New Roman"/>
                <w:color w:val="000000"/>
              </w:rPr>
            </w:pPr>
          </w:p>
        </w:tc>
      </w:tr>
      <w:tr w:rsidR="00072500" w:rsidRPr="00B86BA8" w14:paraId="5DBD2D9F" w14:textId="77777777" w:rsidTr="00E606E3">
        <w:tc>
          <w:tcPr>
            <w:tcW w:w="656" w:type="dxa"/>
          </w:tcPr>
          <w:p w14:paraId="59F76C5D" w14:textId="0B44C8F0"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14</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5</w:t>
            </w:r>
            <w:r w:rsidRPr="00B86BA8">
              <w:rPr>
                <w:rFonts w:ascii="Times New Roman" w:eastAsia="Arial" w:hAnsi="Times New Roman" w:cs="Times New Roman"/>
                <w:color w:val="000000"/>
                <w:lang w:val="lv-LV"/>
              </w:rPr>
              <w:t>.</w:t>
            </w:r>
          </w:p>
        </w:tc>
        <w:tc>
          <w:tcPr>
            <w:tcW w:w="2523" w:type="dxa"/>
            <w:gridSpan w:val="2"/>
          </w:tcPr>
          <w:p w14:paraId="04050DB8" w14:textId="77777777" w:rsidR="00072500" w:rsidRPr="00B86BA8" w:rsidRDefault="00072500" w:rsidP="00E606E3">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50EC0ED4" w14:textId="76EF97A2"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50</w:t>
            </w:r>
            <w:r w:rsidRPr="00CC1AB6">
              <w:rPr>
                <w:rFonts w:ascii="Times New Roman" w:eastAsia="Times New Roman" w:hAnsi="Times New Roman" w:cs="Times New Roman"/>
                <w:color w:val="000000"/>
                <w:lang w:val="lv-LV"/>
              </w:rPr>
              <w:t>0 vienības</w:t>
            </w:r>
          </w:p>
        </w:tc>
        <w:tc>
          <w:tcPr>
            <w:tcW w:w="3617" w:type="dxa"/>
          </w:tcPr>
          <w:p w14:paraId="0B01C3B2" w14:textId="77777777" w:rsidR="00072500" w:rsidRPr="00B86BA8" w:rsidRDefault="00072500" w:rsidP="00E606E3">
            <w:pPr>
              <w:spacing w:before="60" w:after="60" w:line="276" w:lineRule="auto"/>
              <w:rPr>
                <w:rFonts w:ascii="Times New Roman" w:eastAsia="Arial" w:hAnsi="Times New Roman" w:cs="Times New Roman"/>
                <w:color w:val="000000"/>
                <w:lang w:val="lv-LV"/>
              </w:rPr>
            </w:pPr>
          </w:p>
        </w:tc>
      </w:tr>
      <w:tr w:rsidR="00072500" w:rsidRPr="00B86BA8" w14:paraId="35B50D6B" w14:textId="77777777" w:rsidTr="00E606E3">
        <w:tc>
          <w:tcPr>
            <w:tcW w:w="656" w:type="dxa"/>
          </w:tcPr>
          <w:p w14:paraId="35129A0D" w14:textId="66659A5B"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15.</w:t>
            </w:r>
          </w:p>
        </w:tc>
        <w:tc>
          <w:tcPr>
            <w:tcW w:w="5192" w:type="dxa"/>
            <w:gridSpan w:val="4"/>
          </w:tcPr>
          <w:p w14:paraId="25ACB6B2" w14:textId="6B4C9998" w:rsidR="00072500" w:rsidRPr="00291B75" w:rsidRDefault="00072500" w:rsidP="00E606E3">
            <w:pPr>
              <w:rPr>
                <w:rFonts w:ascii="Times New Roman" w:eastAsia="Times New Roman" w:hAnsi="Times New Roman" w:cs="Times New Roman"/>
                <w:b/>
                <w:color w:val="000000"/>
                <w:lang w:val="lv-LV"/>
              </w:rPr>
            </w:pPr>
            <w:r w:rsidRPr="00291B75">
              <w:rPr>
                <w:rFonts w:ascii="Times New Roman" w:eastAsia="Times New Roman" w:hAnsi="Times New Roman" w:cs="Times New Roman"/>
                <w:b/>
                <w:color w:val="000000"/>
                <w:lang w:val="lv-LV"/>
              </w:rPr>
              <w:t>XH 2.54 9-Polu Silikona Kabeļi (Pozīcija 4.2.2)</w:t>
            </w:r>
          </w:p>
        </w:tc>
        <w:tc>
          <w:tcPr>
            <w:tcW w:w="3617" w:type="dxa"/>
          </w:tcPr>
          <w:p w14:paraId="6DE99990" w14:textId="77777777" w:rsidR="00072500" w:rsidRPr="00B86BA8" w:rsidRDefault="0007250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072500" w:rsidRPr="00B86BA8" w14:paraId="2B09263A" w14:textId="77777777" w:rsidTr="00E606E3">
        <w:tc>
          <w:tcPr>
            <w:tcW w:w="656" w:type="dxa"/>
          </w:tcPr>
          <w:p w14:paraId="7DD08F1E" w14:textId="335D4052"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15</w:t>
            </w:r>
            <w:r w:rsidRPr="00B86BA8">
              <w:rPr>
                <w:rFonts w:ascii="Times New Roman" w:eastAsia="Arial" w:hAnsi="Times New Roman" w:cs="Times New Roman"/>
                <w:color w:val="000000"/>
                <w:lang w:val="lv-LV"/>
              </w:rPr>
              <w:t>.1.</w:t>
            </w:r>
          </w:p>
        </w:tc>
        <w:tc>
          <w:tcPr>
            <w:tcW w:w="2523" w:type="dxa"/>
            <w:gridSpan w:val="2"/>
          </w:tcPr>
          <w:p w14:paraId="450F7C84" w14:textId="77777777"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Konektora tips:</w:t>
            </w:r>
          </w:p>
        </w:tc>
        <w:tc>
          <w:tcPr>
            <w:tcW w:w="2669" w:type="dxa"/>
            <w:gridSpan w:val="2"/>
          </w:tcPr>
          <w:p w14:paraId="7E28AF4A" w14:textId="79B7A4A5" w:rsidR="00072500" w:rsidRPr="00B86BA8" w:rsidRDefault="00072500"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t>XH 2.54mm pitch</w:t>
            </w:r>
          </w:p>
        </w:tc>
        <w:tc>
          <w:tcPr>
            <w:tcW w:w="3617" w:type="dxa"/>
          </w:tcPr>
          <w:p w14:paraId="79D993D4" w14:textId="77777777" w:rsidR="00072500" w:rsidRPr="00B86BA8" w:rsidRDefault="00072500" w:rsidP="00E606E3">
            <w:pPr>
              <w:spacing w:before="60" w:after="60" w:line="276" w:lineRule="auto"/>
              <w:rPr>
                <w:rFonts w:ascii="Times New Roman" w:eastAsia="Arial" w:hAnsi="Times New Roman" w:cs="Times New Roman"/>
                <w:color w:val="000000"/>
                <w:lang w:val="lv-LV"/>
              </w:rPr>
            </w:pPr>
          </w:p>
        </w:tc>
      </w:tr>
      <w:tr w:rsidR="00072500" w:rsidRPr="00B86BA8" w14:paraId="1E0EF3B4" w14:textId="77777777" w:rsidTr="00E606E3">
        <w:tc>
          <w:tcPr>
            <w:tcW w:w="656" w:type="dxa"/>
          </w:tcPr>
          <w:p w14:paraId="190C3C70" w14:textId="16FEF68E"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15</w:t>
            </w:r>
            <w:r w:rsidRPr="00B86BA8">
              <w:rPr>
                <w:rFonts w:ascii="Times New Roman" w:eastAsia="Arial" w:hAnsi="Times New Roman" w:cs="Times New Roman"/>
                <w:color w:val="000000"/>
                <w:lang w:val="lv-LV"/>
              </w:rPr>
              <w:t>.2.</w:t>
            </w:r>
          </w:p>
        </w:tc>
        <w:tc>
          <w:tcPr>
            <w:tcW w:w="2523" w:type="dxa"/>
            <w:gridSpan w:val="2"/>
          </w:tcPr>
          <w:p w14:paraId="05776577" w14:textId="77777777"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Polu skaits:</w:t>
            </w:r>
          </w:p>
        </w:tc>
        <w:tc>
          <w:tcPr>
            <w:tcW w:w="2669" w:type="dxa"/>
            <w:gridSpan w:val="2"/>
          </w:tcPr>
          <w:p w14:paraId="507C325D" w14:textId="114802F8"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9 poli</w:t>
            </w:r>
          </w:p>
        </w:tc>
        <w:tc>
          <w:tcPr>
            <w:tcW w:w="3617" w:type="dxa"/>
          </w:tcPr>
          <w:p w14:paraId="47A4F319" w14:textId="77777777" w:rsidR="00072500" w:rsidRPr="00B86BA8" w:rsidRDefault="00072500" w:rsidP="00E606E3">
            <w:pPr>
              <w:spacing w:before="60" w:after="60" w:line="276" w:lineRule="auto"/>
              <w:rPr>
                <w:rFonts w:ascii="Times New Roman" w:eastAsia="Arial" w:hAnsi="Times New Roman" w:cs="Times New Roman"/>
                <w:color w:val="000000"/>
                <w:lang w:val="lv-LV"/>
              </w:rPr>
            </w:pPr>
          </w:p>
        </w:tc>
      </w:tr>
      <w:tr w:rsidR="00072500" w:rsidRPr="00B86BA8" w14:paraId="656F91CA" w14:textId="77777777" w:rsidTr="00E606E3">
        <w:tc>
          <w:tcPr>
            <w:tcW w:w="656" w:type="dxa"/>
          </w:tcPr>
          <w:p w14:paraId="3EA81044" w14:textId="5972FE93" w:rsidR="00072500" w:rsidRPr="006F380C"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15</w:t>
            </w:r>
            <w:r w:rsidRPr="006F380C">
              <w:rPr>
                <w:rFonts w:ascii="Times New Roman" w:eastAsia="Arial" w:hAnsi="Times New Roman" w:cs="Times New Roman"/>
                <w:color w:val="000000"/>
              </w:rPr>
              <w:t>.3.</w:t>
            </w:r>
          </w:p>
        </w:tc>
        <w:tc>
          <w:tcPr>
            <w:tcW w:w="2523" w:type="dxa"/>
            <w:gridSpan w:val="2"/>
          </w:tcPr>
          <w:p w14:paraId="5084CC4E" w14:textId="77777777" w:rsidR="00072500" w:rsidRPr="006F380C"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Kabeļa specifikācija:</w:t>
            </w:r>
          </w:p>
        </w:tc>
        <w:tc>
          <w:tcPr>
            <w:tcW w:w="2669" w:type="dxa"/>
            <w:gridSpan w:val="2"/>
          </w:tcPr>
          <w:p w14:paraId="119EB0BE" w14:textId="77777777" w:rsidR="00072500" w:rsidRPr="00B86BA8" w:rsidRDefault="00072500"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t>20AWG silikona kabelis</w:t>
            </w:r>
          </w:p>
        </w:tc>
        <w:tc>
          <w:tcPr>
            <w:tcW w:w="3617" w:type="dxa"/>
          </w:tcPr>
          <w:p w14:paraId="0FEF2BCA" w14:textId="77777777" w:rsidR="00072500" w:rsidRPr="00B86BA8" w:rsidRDefault="00072500" w:rsidP="00E606E3">
            <w:pPr>
              <w:spacing w:before="60" w:after="60" w:line="276" w:lineRule="auto"/>
              <w:rPr>
                <w:rFonts w:ascii="Times New Roman" w:eastAsia="Arial" w:hAnsi="Times New Roman" w:cs="Times New Roman"/>
                <w:color w:val="000000"/>
                <w:lang w:val="lv-LV"/>
              </w:rPr>
            </w:pPr>
          </w:p>
        </w:tc>
      </w:tr>
      <w:tr w:rsidR="00072500" w:rsidRPr="00B86BA8" w14:paraId="13F02E55" w14:textId="77777777" w:rsidTr="00E606E3">
        <w:tc>
          <w:tcPr>
            <w:tcW w:w="656" w:type="dxa"/>
          </w:tcPr>
          <w:p w14:paraId="0438CF13" w14:textId="461FB0E5" w:rsidR="00072500" w:rsidRPr="00072500" w:rsidRDefault="00072500"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t>1</w:t>
            </w:r>
            <w:r>
              <w:rPr>
                <w:rFonts w:ascii="Times New Roman" w:eastAsia="Arial" w:hAnsi="Times New Roman" w:cs="Times New Roman"/>
                <w:color w:val="000000"/>
                <w:lang w:val="lv-LV"/>
              </w:rPr>
              <w:t>5</w:t>
            </w:r>
            <w:r w:rsidRPr="00072500">
              <w:rPr>
                <w:rFonts w:ascii="Times New Roman" w:eastAsia="Arial" w:hAnsi="Times New Roman" w:cs="Times New Roman"/>
                <w:color w:val="000000"/>
                <w:lang w:val="lv-LV"/>
              </w:rPr>
              <w:t>.4.</w:t>
            </w:r>
          </w:p>
        </w:tc>
        <w:tc>
          <w:tcPr>
            <w:tcW w:w="2523" w:type="dxa"/>
            <w:gridSpan w:val="2"/>
          </w:tcPr>
          <w:p w14:paraId="126CB378" w14:textId="631C6226" w:rsidR="00072500" w:rsidRPr="00072500" w:rsidRDefault="00072500"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Garums:</w:t>
            </w:r>
          </w:p>
        </w:tc>
        <w:tc>
          <w:tcPr>
            <w:tcW w:w="2669" w:type="dxa"/>
            <w:gridSpan w:val="2"/>
          </w:tcPr>
          <w:p w14:paraId="628BA376" w14:textId="715214A8" w:rsidR="00072500" w:rsidRPr="00072500" w:rsidRDefault="00072500"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25 cm</w:t>
            </w:r>
          </w:p>
        </w:tc>
        <w:tc>
          <w:tcPr>
            <w:tcW w:w="3617" w:type="dxa"/>
          </w:tcPr>
          <w:p w14:paraId="220AD092" w14:textId="77777777" w:rsidR="00072500" w:rsidRPr="00B86BA8" w:rsidRDefault="00072500" w:rsidP="00E606E3">
            <w:pPr>
              <w:spacing w:before="60" w:after="60" w:line="276" w:lineRule="auto"/>
              <w:rPr>
                <w:rFonts w:ascii="Times New Roman" w:eastAsia="Arial" w:hAnsi="Times New Roman" w:cs="Times New Roman"/>
                <w:color w:val="000000"/>
              </w:rPr>
            </w:pPr>
          </w:p>
        </w:tc>
      </w:tr>
      <w:tr w:rsidR="00072500" w:rsidRPr="00B86BA8" w14:paraId="11B27B1D" w14:textId="77777777" w:rsidTr="00E606E3">
        <w:tc>
          <w:tcPr>
            <w:tcW w:w="656" w:type="dxa"/>
          </w:tcPr>
          <w:p w14:paraId="002E3CB0" w14:textId="3FA5F09B"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15</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5</w:t>
            </w:r>
            <w:r w:rsidRPr="00B86BA8">
              <w:rPr>
                <w:rFonts w:ascii="Times New Roman" w:eastAsia="Arial" w:hAnsi="Times New Roman" w:cs="Times New Roman"/>
                <w:color w:val="000000"/>
                <w:lang w:val="lv-LV"/>
              </w:rPr>
              <w:t>.</w:t>
            </w:r>
          </w:p>
        </w:tc>
        <w:tc>
          <w:tcPr>
            <w:tcW w:w="2523" w:type="dxa"/>
            <w:gridSpan w:val="2"/>
          </w:tcPr>
          <w:p w14:paraId="08DADC32" w14:textId="77777777" w:rsidR="00072500" w:rsidRPr="00B86BA8" w:rsidRDefault="00072500" w:rsidP="00E606E3">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4F3E1CBE" w14:textId="77777777"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50</w:t>
            </w:r>
            <w:r w:rsidRPr="00CC1AB6">
              <w:rPr>
                <w:rFonts w:ascii="Times New Roman" w:eastAsia="Times New Roman" w:hAnsi="Times New Roman" w:cs="Times New Roman"/>
                <w:color w:val="000000"/>
                <w:lang w:val="lv-LV"/>
              </w:rPr>
              <w:t>0 vienības</w:t>
            </w:r>
          </w:p>
        </w:tc>
        <w:tc>
          <w:tcPr>
            <w:tcW w:w="3617" w:type="dxa"/>
          </w:tcPr>
          <w:p w14:paraId="1CE17E2E" w14:textId="77777777" w:rsidR="00072500" w:rsidRPr="00B86BA8" w:rsidRDefault="00072500" w:rsidP="00E606E3">
            <w:pPr>
              <w:spacing w:before="60" w:after="60" w:line="276" w:lineRule="auto"/>
              <w:rPr>
                <w:rFonts w:ascii="Times New Roman" w:eastAsia="Arial" w:hAnsi="Times New Roman" w:cs="Times New Roman"/>
                <w:color w:val="000000"/>
                <w:lang w:val="lv-LV"/>
              </w:rPr>
            </w:pPr>
          </w:p>
        </w:tc>
      </w:tr>
      <w:tr w:rsidR="00072500" w:rsidRPr="00B86BA8" w14:paraId="414937CC" w14:textId="77777777" w:rsidTr="00E606E3">
        <w:tc>
          <w:tcPr>
            <w:tcW w:w="656" w:type="dxa"/>
          </w:tcPr>
          <w:p w14:paraId="473BE0DB" w14:textId="790E5826"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16.</w:t>
            </w:r>
          </w:p>
        </w:tc>
        <w:tc>
          <w:tcPr>
            <w:tcW w:w="5192" w:type="dxa"/>
            <w:gridSpan w:val="4"/>
          </w:tcPr>
          <w:p w14:paraId="5F2E1BF5" w14:textId="3FDF3A80" w:rsidR="00072500" w:rsidRPr="00B86BA8" w:rsidRDefault="00072500" w:rsidP="00E606E3">
            <w:pPr>
              <w:rPr>
                <w:rFonts w:ascii="Times New Roman" w:eastAsia="Times New Roman" w:hAnsi="Times New Roman" w:cs="Times New Roman"/>
                <w:b/>
                <w:color w:val="000000"/>
              </w:rPr>
            </w:pPr>
            <w:r w:rsidRPr="00072500">
              <w:rPr>
                <w:rFonts w:ascii="Times New Roman" w:eastAsia="Times New Roman" w:hAnsi="Times New Roman" w:cs="Times New Roman"/>
                <w:b/>
                <w:color w:val="000000"/>
              </w:rPr>
              <w:t xml:space="preserve">XH 2.54 Daudzpolu Konfigurācijas </w:t>
            </w:r>
            <w:r>
              <w:rPr>
                <w:rFonts w:ascii="Times New Roman" w:eastAsia="Times New Roman" w:hAnsi="Times New Roman" w:cs="Times New Roman"/>
                <w:b/>
                <w:color w:val="000000"/>
              </w:rPr>
              <w:t>(Pozīcija 4.2.3)</w:t>
            </w:r>
          </w:p>
        </w:tc>
        <w:tc>
          <w:tcPr>
            <w:tcW w:w="3617" w:type="dxa"/>
          </w:tcPr>
          <w:p w14:paraId="06F35D26" w14:textId="77777777" w:rsidR="00072500" w:rsidRPr="00B86BA8" w:rsidRDefault="0007250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072500" w:rsidRPr="00B86BA8" w14:paraId="33C3DEEE" w14:textId="77777777" w:rsidTr="00E606E3">
        <w:tc>
          <w:tcPr>
            <w:tcW w:w="656" w:type="dxa"/>
          </w:tcPr>
          <w:p w14:paraId="30EE6168" w14:textId="7F8242DF"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16</w:t>
            </w:r>
            <w:r w:rsidRPr="00B86BA8">
              <w:rPr>
                <w:rFonts w:ascii="Times New Roman" w:eastAsia="Arial" w:hAnsi="Times New Roman" w:cs="Times New Roman"/>
                <w:color w:val="000000"/>
                <w:lang w:val="lv-LV"/>
              </w:rPr>
              <w:t>.1.</w:t>
            </w:r>
          </w:p>
        </w:tc>
        <w:tc>
          <w:tcPr>
            <w:tcW w:w="2523" w:type="dxa"/>
            <w:gridSpan w:val="2"/>
          </w:tcPr>
          <w:p w14:paraId="441B9385" w14:textId="465B096C"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11-polu sistēma:</w:t>
            </w:r>
          </w:p>
        </w:tc>
        <w:tc>
          <w:tcPr>
            <w:tcW w:w="2669" w:type="dxa"/>
            <w:gridSpan w:val="2"/>
          </w:tcPr>
          <w:p w14:paraId="70F72CC1" w14:textId="6CD53CFF" w:rsidR="00072500" w:rsidRPr="00B86BA8" w:rsidRDefault="00072500"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t>20AWG, 40cm garums - 500 vienības</w:t>
            </w:r>
          </w:p>
        </w:tc>
        <w:tc>
          <w:tcPr>
            <w:tcW w:w="3617" w:type="dxa"/>
          </w:tcPr>
          <w:p w14:paraId="557CE757" w14:textId="77777777" w:rsidR="00072500" w:rsidRPr="00B86BA8" w:rsidRDefault="00072500" w:rsidP="00E606E3">
            <w:pPr>
              <w:spacing w:before="60" w:after="60" w:line="276" w:lineRule="auto"/>
              <w:rPr>
                <w:rFonts w:ascii="Times New Roman" w:eastAsia="Arial" w:hAnsi="Times New Roman" w:cs="Times New Roman"/>
                <w:color w:val="000000"/>
                <w:lang w:val="lv-LV"/>
              </w:rPr>
            </w:pPr>
          </w:p>
        </w:tc>
      </w:tr>
      <w:tr w:rsidR="00072500" w:rsidRPr="00B86BA8" w14:paraId="7EE1B5D9" w14:textId="77777777" w:rsidTr="00E606E3">
        <w:tc>
          <w:tcPr>
            <w:tcW w:w="656" w:type="dxa"/>
          </w:tcPr>
          <w:p w14:paraId="7C4C20A1" w14:textId="635B3198"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16</w:t>
            </w:r>
            <w:r w:rsidRPr="00B86BA8">
              <w:rPr>
                <w:rFonts w:ascii="Times New Roman" w:eastAsia="Arial" w:hAnsi="Times New Roman" w:cs="Times New Roman"/>
                <w:color w:val="000000"/>
                <w:lang w:val="lv-LV"/>
              </w:rPr>
              <w:t>.2.</w:t>
            </w:r>
          </w:p>
        </w:tc>
        <w:tc>
          <w:tcPr>
            <w:tcW w:w="2523" w:type="dxa"/>
            <w:gridSpan w:val="2"/>
          </w:tcPr>
          <w:p w14:paraId="0F8CCE55" w14:textId="122385FA"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13-polu sistēma (standarta):</w:t>
            </w:r>
          </w:p>
        </w:tc>
        <w:tc>
          <w:tcPr>
            <w:tcW w:w="2669" w:type="dxa"/>
            <w:gridSpan w:val="2"/>
          </w:tcPr>
          <w:p w14:paraId="27D44083" w14:textId="240CF296" w:rsidR="00072500" w:rsidRPr="00B86BA8" w:rsidRDefault="00072500"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t>20AWG, 45cm garums - 500 vienības</w:t>
            </w:r>
          </w:p>
        </w:tc>
        <w:tc>
          <w:tcPr>
            <w:tcW w:w="3617" w:type="dxa"/>
          </w:tcPr>
          <w:p w14:paraId="14BBACD2" w14:textId="77777777" w:rsidR="00072500" w:rsidRPr="00B86BA8" w:rsidRDefault="00072500" w:rsidP="00E606E3">
            <w:pPr>
              <w:spacing w:before="60" w:after="60" w:line="276" w:lineRule="auto"/>
              <w:rPr>
                <w:rFonts w:ascii="Times New Roman" w:eastAsia="Arial" w:hAnsi="Times New Roman" w:cs="Times New Roman"/>
                <w:color w:val="000000"/>
                <w:lang w:val="lv-LV"/>
              </w:rPr>
            </w:pPr>
          </w:p>
        </w:tc>
      </w:tr>
      <w:tr w:rsidR="00072500" w:rsidRPr="00B86BA8" w14:paraId="0861F85A" w14:textId="77777777" w:rsidTr="00E606E3">
        <w:tc>
          <w:tcPr>
            <w:tcW w:w="656" w:type="dxa"/>
          </w:tcPr>
          <w:p w14:paraId="340A4390" w14:textId="2606231D" w:rsidR="00072500" w:rsidRPr="006F380C"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16</w:t>
            </w:r>
            <w:r w:rsidRPr="006F380C">
              <w:rPr>
                <w:rFonts w:ascii="Times New Roman" w:eastAsia="Arial" w:hAnsi="Times New Roman" w:cs="Times New Roman"/>
                <w:color w:val="000000"/>
              </w:rPr>
              <w:t>.3.</w:t>
            </w:r>
          </w:p>
        </w:tc>
        <w:tc>
          <w:tcPr>
            <w:tcW w:w="2523" w:type="dxa"/>
            <w:gridSpan w:val="2"/>
          </w:tcPr>
          <w:p w14:paraId="08CEBD5D" w14:textId="0AE87029" w:rsidR="00072500" w:rsidRPr="006F380C"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13-polu sistēma (pielāgota:</w:t>
            </w:r>
          </w:p>
        </w:tc>
        <w:tc>
          <w:tcPr>
            <w:tcW w:w="2669" w:type="dxa"/>
            <w:gridSpan w:val="2"/>
          </w:tcPr>
          <w:p w14:paraId="7E434849" w14:textId="1478C2A2" w:rsidR="00072500" w:rsidRPr="00B86BA8" w:rsidRDefault="00072500"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t>20AWG, individuāls garums - 500 vienības</w:t>
            </w:r>
          </w:p>
        </w:tc>
        <w:tc>
          <w:tcPr>
            <w:tcW w:w="3617" w:type="dxa"/>
          </w:tcPr>
          <w:p w14:paraId="76391EDD" w14:textId="77777777" w:rsidR="00072500" w:rsidRPr="00B86BA8" w:rsidRDefault="00072500" w:rsidP="00E606E3">
            <w:pPr>
              <w:spacing w:before="60" w:after="60" w:line="276" w:lineRule="auto"/>
              <w:rPr>
                <w:rFonts w:ascii="Times New Roman" w:eastAsia="Arial" w:hAnsi="Times New Roman" w:cs="Times New Roman"/>
                <w:color w:val="000000"/>
                <w:lang w:val="lv-LV"/>
              </w:rPr>
            </w:pPr>
          </w:p>
        </w:tc>
      </w:tr>
      <w:tr w:rsidR="00072500" w:rsidRPr="00B86BA8" w14:paraId="1B466968" w14:textId="77777777" w:rsidTr="00E606E3">
        <w:tc>
          <w:tcPr>
            <w:tcW w:w="656" w:type="dxa"/>
          </w:tcPr>
          <w:p w14:paraId="3181561C" w14:textId="7B77D02D" w:rsidR="00072500" w:rsidRPr="00072500" w:rsidRDefault="00072500"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t>1</w:t>
            </w:r>
            <w:r>
              <w:rPr>
                <w:rFonts w:ascii="Times New Roman" w:eastAsia="Arial" w:hAnsi="Times New Roman" w:cs="Times New Roman"/>
                <w:color w:val="000000"/>
                <w:lang w:val="lv-LV"/>
              </w:rPr>
              <w:t>6</w:t>
            </w:r>
            <w:r w:rsidRPr="00072500">
              <w:rPr>
                <w:rFonts w:ascii="Times New Roman" w:eastAsia="Arial" w:hAnsi="Times New Roman" w:cs="Times New Roman"/>
                <w:color w:val="000000"/>
                <w:lang w:val="lv-LV"/>
              </w:rPr>
              <w:t>.4.</w:t>
            </w:r>
          </w:p>
        </w:tc>
        <w:tc>
          <w:tcPr>
            <w:tcW w:w="2523" w:type="dxa"/>
            <w:gridSpan w:val="2"/>
          </w:tcPr>
          <w:p w14:paraId="49D1399A" w14:textId="1A705EFE" w:rsidR="00072500" w:rsidRPr="00072500" w:rsidRDefault="00072500"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15-polu sistēma:</w:t>
            </w:r>
          </w:p>
        </w:tc>
        <w:tc>
          <w:tcPr>
            <w:tcW w:w="2669" w:type="dxa"/>
            <w:gridSpan w:val="2"/>
          </w:tcPr>
          <w:p w14:paraId="7A9BA315" w14:textId="4C1A0CBF" w:rsidR="00072500" w:rsidRPr="00072500" w:rsidRDefault="00072500" w:rsidP="00E606E3">
            <w:pPr>
              <w:spacing w:before="60" w:after="60" w:line="276" w:lineRule="auto"/>
              <w:rPr>
                <w:rFonts w:ascii="Times New Roman" w:eastAsia="Times New Roman" w:hAnsi="Times New Roman" w:cs="Times New Roman"/>
                <w:color w:val="000000"/>
                <w:lang w:val="lv-LV"/>
              </w:rPr>
            </w:pPr>
            <w:r w:rsidRPr="00072500">
              <w:rPr>
                <w:rFonts w:ascii="Times New Roman" w:eastAsia="Times New Roman" w:hAnsi="Times New Roman" w:cs="Times New Roman"/>
                <w:color w:val="000000"/>
                <w:lang w:val="lv-LV"/>
              </w:rPr>
              <w:t>20AWG, 40cm garums - 500 vienības</w:t>
            </w:r>
          </w:p>
        </w:tc>
        <w:tc>
          <w:tcPr>
            <w:tcW w:w="3617" w:type="dxa"/>
          </w:tcPr>
          <w:p w14:paraId="3FCC4A2D" w14:textId="77777777" w:rsidR="00072500" w:rsidRPr="00B86BA8" w:rsidRDefault="00072500" w:rsidP="00E606E3">
            <w:pPr>
              <w:spacing w:before="60" w:after="60" w:line="276" w:lineRule="auto"/>
              <w:rPr>
                <w:rFonts w:ascii="Times New Roman" w:eastAsia="Arial" w:hAnsi="Times New Roman" w:cs="Times New Roman"/>
                <w:color w:val="000000"/>
              </w:rPr>
            </w:pPr>
          </w:p>
        </w:tc>
      </w:tr>
      <w:tr w:rsidR="00072500" w:rsidRPr="00B86BA8" w14:paraId="30C2324B" w14:textId="77777777" w:rsidTr="00E606E3">
        <w:tc>
          <w:tcPr>
            <w:tcW w:w="656" w:type="dxa"/>
          </w:tcPr>
          <w:p w14:paraId="77467213" w14:textId="73EAF723"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16</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5</w:t>
            </w:r>
            <w:r w:rsidRPr="00B86BA8">
              <w:rPr>
                <w:rFonts w:ascii="Times New Roman" w:eastAsia="Arial" w:hAnsi="Times New Roman" w:cs="Times New Roman"/>
                <w:color w:val="000000"/>
                <w:lang w:val="lv-LV"/>
              </w:rPr>
              <w:t>.</w:t>
            </w:r>
          </w:p>
        </w:tc>
        <w:tc>
          <w:tcPr>
            <w:tcW w:w="2523" w:type="dxa"/>
            <w:gridSpan w:val="2"/>
          </w:tcPr>
          <w:p w14:paraId="6493450D" w14:textId="5CACE728" w:rsidR="00072500" w:rsidRPr="00B86BA8" w:rsidRDefault="0007250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17-polu sistēma:</w:t>
            </w:r>
          </w:p>
        </w:tc>
        <w:tc>
          <w:tcPr>
            <w:tcW w:w="2669" w:type="dxa"/>
            <w:gridSpan w:val="2"/>
          </w:tcPr>
          <w:p w14:paraId="00CCF132" w14:textId="6127F650" w:rsidR="00072500" w:rsidRPr="00B86BA8" w:rsidRDefault="00072500"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t>20AWG, 40cm garums - 500 vienības</w:t>
            </w:r>
          </w:p>
        </w:tc>
        <w:tc>
          <w:tcPr>
            <w:tcW w:w="3617" w:type="dxa"/>
          </w:tcPr>
          <w:p w14:paraId="514DCD1A" w14:textId="77777777" w:rsidR="00072500" w:rsidRPr="00B86BA8" w:rsidRDefault="00072500" w:rsidP="00E606E3">
            <w:pPr>
              <w:spacing w:before="60" w:after="60" w:line="276" w:lineRule="auto"/>
              <w:rPr>
                <w:rFonts w:ascii="Times New Roman" w:eastAsia="Arial" w:hAnsi="Times New Roman" w:cs="Times New Roman"/>
                <w:color w:val="000000"/>
                <w:lang w:val="lv-LV"/>
              </w:rPr>
            </w:pPr>
          </w:p>
        </w:tc>
      </w:tr>
      <w:tr w:rsidR="00072500" w:rsidRPr="00B86BA8" w14:paraId="20629F01" w14:textId="77777777" w:rsidTr="00E606E3">
        <w:tc>
          <w:tcPr>
            <w:tcW w:w="656" w:type="dxa"/>
          </w:tcPr>
          <w:p w14:paraId="4D6809E7" w14:textId="6826AAD0" w:rsidR="00072500" w:rsidRDefault="00072500"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16.6.</w:t>
            </w:r>
          </w:p>
        </w:tc>
        <w:tc>
          <w:tcPr>
            <w:tcW w:w="2523" w:type="dxa"/>
            <w:gridSpan w:val="2"/>
          </w:tcPr>
          <w:p w14:paraId="2B50B245" w14:textId="2E73CEE5" w:rsidR="00072500" w:rsidRPr="00072500" w:rsidRDefault="00072500"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t>19-polu sistēma:</w:t>
            </w:r>
          </w:p>
        </w:tc>
        <w:tc>
          <w:tcPr>
            <w:tcW w:w="2669" w:type="dxa"/>
            <w:gridSpan w:val="2"/>
          </w:tcPr>
          <w:p w14:paraId="51D3C241" w14:textId="7C51FF04" w:rsidR="00072500" w:rsidRPr="00B86BA8" w:rsidRDefault="00072500" w:rsidP="00E606E3">
            <w:pPr>
              <w:spacing w:before="60" w:after="60" w:line="276" w:lineRule="auto"/>
              <w:rPr>
                <w:rFonts w:ascii="Times New Roman" w:eastAsia="Arial" w:hAnsi="Times New Roman" w:cs="Times New Roman"/>
                <w:color w:val="000000"/>
              </w:rPr>
            </w:pPr>
            <w:r w:rsidRPr="00072500">
              <w:rPr>
                <w:rFonts w:ascii="Times New Roman" w:eastAsia="Arial" w:hAnsi="Times New Roman" w:cs="Times New Roman"/>
                <w:color w:val="000000"/>
              </w:rPr>
              <w:t>20AWG, 40cm garums - 500 vienības</w:t>
            </w:r>
          </w:p>
        </w:tc>
        <w:tc>
          <w:tcPr>
            <w:tcW w:w="3617" w:type="dxa"/>
          </w:tcPr>
          <w:p w14:paraId="43D01280" w14:textId="77777777" w:rsidR="00072500" w:rsidRPr="00B86BA8" w:rsidRDefault="00072500" w:rsidP="00E606E3">
            <w:pPr>
              <w:spacing w:before="60" w:after="60" w:line="276" w:lineRule="auto"/>
              <w:rPr>
                <w:rFonts w:ascii="Times New Roman" w:eastAsia="Arial" w:hAnsi="Times New Roman" w:cs="Times New Roman"/>
                <w:color w:val="000000"/>
              </w:rPr>
            </w:pPr>
          </w:p>
        </w:tc>
      </w:tr>
      <w:tr w:rsidR="008D2F14" w:rsidRPr="00B86BA8" w14:paraId="71F2A299" w14:textId="77777777" w:rsidTr="00E606E3">
        <w:tc>
          <w:tcPr>
            <w:tcW w:w="656" w:type="dxa"/>
          </w:tcPr>
          <w:p w14:paraId="68A522B4" w14:textId="62243837"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17.</w:t>
            </w:r>
          </w:p>
        </w:tc>
        <w:tc>
          <w:tcPr>
            <w:tcW w:w="5192" w:type="dxa"/>
            <w:gridSpan w:val="4"/>
          </w:tcPr>
          <w:p w14:paraId="223147AE" w14:textId="01ABA310" w:rsidR="008D2F14" w:rsidRPr="00B86BA8" w:rsidRDefault="008D2F14" w:rsidP="00E606E3">
            <w:pPr>
              <w:rPr>
                <w:rFonts w:ascii="Times New Roman" w:eastAsia="Times New Roman" w:hAnsi="Times New Roman" w:cs="Times New Roman"/>
                <w:b/>
                <w:color w:val="000000"/>
              </w:rPr>
            </w:pPr>
            <w:r w:rsidRPr="008D2F14">
              <w:rPr>
                <w:rFonts w:ascii="Times New Roman" w:eastAsia="Times New Roman" w:hAnsi="Times New Roman" w:cs="Times New Roman"/>
                <w:b/>
                <w:color w:val="000000"/>
              </w:rPr>
              <w:t xml:space="preserve">Niķeļa-Vara Pārvadītājs 2×2 </w:t>
            </w:r>
            <w:r>
              <w:rPr>
                <w:rFonts w:ascii="Times New Roman" w:eastAsia="Times New Roman" w:hAnsi="Times New Roman" w:cs="Times New Roman"/>
                <w:b/>
                <w:color w:val="000000"/>
              </w:rPr>
              <w:t>`(Pozīcija 5.1.1)</w:t>
            </w:r>
          </w:p>
        </w:tc>
        <w:tc>
          <w:tcPr>
            <w:tcW w:w="3617" w:type="dxa"/>
          </w:tcPr>
          <w:p w14:paraId="5797B474"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8D2F14" w:rsidRPr="00B86BA8" w14:paraId="456C3ACC" w14:textId="77777777" w:rsidTr="00E606E3">
        <w:tc>
          <w:tcPr>
            <w:tcW w:w="656" w:type="dxa"/>
          </w:tcPr>
          <w:p w14:paraId="6A5EB488" w14:textId="7D433547"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17</w:t>
            </w:r>
            <w:r w:rsidRPr="00B86BA8">
              <w:rPr>
                <w:rFonts w:ascii="Times New Roman" w:eastAsia="Arial" w:hAnsi="Times New Roman" w:cs="Times New Roman"/>
                <w:color w:val="000000"/>
                <w:lang w:val="lv-LV"/>
              </w:rPr>
              <w:t>.</w:t>
            </w:r>
            <w:r w:rsidR="00B20E87">
              <w:rPr>
                <w:rFonts w:ascii="Times New Roman" w:eastAsia="Arial" w:hAnsi="Times New Roman" w:cs="Times New Roman"/>
                <w:color w:val="000000"/>
                <w:lang w:val="lv-LV"/>
              </w:rPr>
              <w:t>1</w:t>
            </w:r>
            <w:r w:rsidRPr="00B86BA8">
              <w:rPr>
                <w:rFonts w:ascii="Times New Roman" w:eastAsia="Arial" w:hAnsi="Times New Roman" w:cs="Times New Roman"/>
                <w:color w:val="000000"/>
                <w:lang w:val="lv-LV"/>
              </w:rPr>
              <w:t>.</w:t>
            </w:r>
          </w:p>
        </w:tc>
        <w:tc>
          <w:tcPr>
            <w:tcW w:w="2523" w:type="dxa"/>
            <w:gridSpan w:val="2"/>
          </w:tcPr>
          <w:p w14:paraId="4E40A936" w14:textId="27130E62"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Materiāla sastāvs:</w:t>
            </w:r>
          </w:p>
        </w:tc>
        <w:tc>
          <w:tcPr>
            <w:tcW w:w="2669" w:type="dxa"/>
            <w:gridSpan w:val="2"/>
          </w:tcPr>
          <w:p w14:paraId="21A8545C" w14:textId="10087D61" w:rsidR="008D2F14" w:rsidRPr="00B86BA8" w:rsidRDefault="008D2F14" w:rsidP="00E606E3">
            <w:pPr>
              <w:spacing w:before="60" w:after="60" w:line="276" w:lineRule="auto"/>
              <w:rPr>
                <w:rFonts w:ascii="Times New Roman" w:eastAsia="Arial" w:hAnsi="Times New Roman" w:cs="Times New Roman"/>
                <w:color w:val="000000"/>
                <w:lang w:val="lv-LV"/>
              </w:rPr>
            </w:pPr>
            <w:r w:rsidRPr="008D2F14">
              <w:rPr>
                <w:rFonts w:ascii="Times New Roman" w:eastAsia="Arial" w:hAnsi="Times New Roman" w:cs="Times New Roman"/>
                <w:color w:val="000000"/>
                <w:lang w:val="lv-LV"/>
              </w:rPr>
              <w:t>Vara kodols ar niķeļa pārklājumu</w:t>
            </w:r>
          </w:p>
        </w:tc>
        <w:tc>
          <w:tcPr>
            <w:tcW w:w="3617" w:type="dxa"/>
          </w:tcPr>
          <w:p w14:paraId="51B91BCC"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51367628" w14:textId="77777777" w:rsidTr="00E606E3">
        <w:tc>
          <w:tcPr>
            <w:tcW w:w="656" w:type="dxa"/>
          </w:tcPr>
          <w:p w14:paraId="64188E35" w14:textId="18B5CB1E" w:rsidR="008D2F14" w:rsidRPr="006F380C"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17</w:t>
            </w:r>
            <w:r w:rsidR="00B20E87">
              <w:rPr>
                <w:rFonts w:ascii="Times New Roman" w:eastAsia="Arial" w:hAnsi="Times New Roman" w:cs="Times New Roman"/>
                <w:color w:val="000000"/>
              </w:rPr>
              <w:t>.2</w:t>
            </w:r>
            <w:r w:rsidRPr="006F380C">
              <w:rPr>
                <w:rFonts w:ascii="Times New Roman" w:eastAsia="Arial" w:hAnsi="Times New Roman" w:cs="Times New Roman"/>
                <w:color w:val="000000"/>
              </w:rPr>
              <w:t>.</w:t>
            </w:r>
          </w:p>
        </w:tc>
        <w:tc>
          <w:tcPr>
            <w:tcW w:w="2523" w:type="dxa"/>
            <w:gridSpan w:val="2"/>
          </w:tcPr>
          <w:p w14:paraId="1D1468E3" w14:textId="745C1AF4" w:rsidR="008D2F14" w:rsidRPr="006F380C"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Vara slāņa biezums:</w:t>
            </w:r>
          </w:p>
        </w:tc>
        <w:tc>
          <w:tcPr>
            <w:tcW w:w="2669" w:type="dxa"/>
            <w:gridSpan w:val="2"/>
          </w:tcPr>
          <w:p w14:paraId="330899F1" w14:textId="3F17E615" w:rsidR="008D2F14" w:rsidRPr="00B86BA8" w:rsidRDefault="008D2F14" w:rsidP="00E606E3">
            <w:pPr>
              <w:spacing w:before="60" w:after="60" w:line="276" w:lineRule="auto"/>
              <w:rPr>
                <w:rFonts w:ascii="Times New Roman" w:eastAsia="Arial" w:hAnsi="Times New Roman" w:cs="Times New Roman"/>
                <w:color w:val="000000"/>
                <w:lang w:val="lv-LV"/>
              </w:rPr>
            </w:pPr>
            <w:r w:rsidRPr="008D2F14">
              <w:rPr>
                <w:rFonts w:ascii="Times New Roman" w:eastAsia="Arial" w:hAnsi="Times New Roman" w:cs="Times New Roman"/>
                <w:color w:val="000000"/>
                <w:lang w:val="lv-LV"/>
              </w:rPr>
              <w:t>0.5</w:t>
            </w:r>
            <w:r>
              <w:rPr>
                <w:rFonts w:ascii="Times New Roman" w:eastAsia="Arial" w:hAnsi="Times New Roman" w:cs="Times New Roman"/>
                <w:color w:val="000000"/>
                <w:lang w:val="lv-LV"/>
              </w:rPr>
              <w:t xml:space="preserve"> </w:t>
            </w:r>
            <w:r w:rsidRPr="008D2F14">
              <w:rPr>
                <w:rFonts w:ascii="Times New Roman" w:eastAsia="Arial" w:hAnsi="Times New Roman" w:cs="Times New Roman"/>
                <w:color w:val="000000"/>
                <w:lang w:val="lv-LV"/>
              </w:rPr>
              <w:t>mm</w:t>
            </w:r>
          </w:p>
        </w:tc>
        <w:tc>
          <w:tcPr>
            <w:tcW w:w="3617" w:type="dxa"/>
          </w:tcPr>
          <w:p w14:paraId="6C068558"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78DD6F7D" w14:textId="77777777" w:rsidTr="00E606E3">
        <w:tc>
          <w:tcPr>
            <w:tcW w:w="656" w:type="dxa"/>
          </w:tcPr>
          <w:p w14:paraId="315FB9AB" w14:textId="14E26DB1" w:rsidR="008D2F14" w:rsidRPr="00072500" w:rsidRDefault="008D2F14"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lastRenderedPageBreak/>
              <w:t>1</w:t>
            </w:r>
            <w:r>
              <w:rPr>
                <w:rFonts w:ascii="Times New Roman" w:eastAsia="Arial" w:hAnsi="Times New Roman" w:cs="Times New Roman"/>
                <w:color w:val="000000"/>
                <w:lang w:val="lv-LV"/>
              </w:rPr>
              <w:t>7</w:t>
            </w:r>
            <w:r w:rsidRPr="00072500">
              <w:rPr>
                <w:rFonts w:ascii="Times New Roman" w:eastAsia="Arial" w:hAnsi="Times New Roman" w:cs="Times New Roman"/>
                <w:color w:val="000000"/>
                <w:lang w:val="lv-LV"/>
              </w:rPr>
              <w:t>.</w:t>
            </w:r>
            <w:r w:rsidR="00B20E87">
              <w:rPr>
                <w:rFonts w:ascii="Times New Roman" w:eastAsia="Arial" w:hAnsi="Times New Roman" w:cs="Times New Roman"/>
                <w:color w:val="000000"/>
                <w:lang w:val="lv-LV"/>
              </w:rPr>
              <w:t>3</w:t>
            </w:r>
            <w:r w:rsidRPr="00072500">
              <w:rPr>
                <w:rFonts w:ascii="Times New Roman" w:eastAsia="Arial" w:hAnsi="Times New Roman" w:cs="Times New Roman"/>
                <w:color w:val="000000"/>
                <w:lang w:val="lv-LV"/>
              </w:rPr>
              <w:t>.</w:t>
            </w:r>
          </w:p>
        </w:tc>
        <w:tc>
          <w:tcPr>
            <w:tcW w:w="2523" w:type="dxa"/>
            <w:gridSpan w:val="2"/>
          </w:tcPr>
          <w:p w14:paraId="4062A67E" w14:textId="77C100FD" w:rsidR="008D2F14" w:rsidRPr="00072500" w:rsidRDefault="008D2F14"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Niķeļa pārklājuma biezums:</w:t>
            </w:r>
          </w:p>
        </w:tc>
        <w:tc>
          <w:tcPr>
            <w:tcW w:w="2669" w:type="dxa"/>
            <w:gridSpan w:val="2"/>
          </w:tcPr>
          <w:p w14:paraId="239A13A8" w14:textId="3D90AD6A" w:rsidR="008D2F14" w:rsidRPr="00072500" w:rsidRDefault="008D2F14" w:rsidP="00E606E3">
            <w:pPr>
              <w:spacing w:before="60" w:after="60" w:line="276" w:lineRule="auto"/>
              <w:rPr>
                <w:rFonts w:ascii="Times New Roman" w:eastAsia="Times New Roman" w:hAnsi="Times New Roman" w:cs="Times New Roman"/>
                <w:color w:val="000000"/>
                <w:lang w:val="lv-LV"/>
              </w:rPr>
            </w:pPr>
            <w:r w:rsidRPr="008D2F14">
              <w:rPr>
                <w:rFonts w:ascii="Times New Roman" w:eastAsia="Times New Roman" w:hAnsi="Times New Roman" w:cs="Times New Roman"/>
                <w:color w:val="000000"/>
                <w:lang w:val="lv-LV"/>
              </w:rPr>
              <w:t>0.15</w:t>
            </w:r>
            <w:r>
              <w:rPr>
                <w:rFonts w:ascii="Times New Roman" w:eastAsia="Times New Roman" w:hAnsi="Times New Roman" w:cs="Times New Roman"/>
                <w:color w:val="000000"/>
                <w:lang w:val="lv-LV"/>
              </w:rPr>
              <w:t xml:space="preserve"> </w:t>
            </w:r>
            <w:r w:rsidRPr="008D2F14">
              <w:rPr>
                <w:rFonts w:ascii="Times New Roman" w:eastAsia="Times New Roman" w:hAnsi="Times New Roman" w:cs="Times New Roman"/>
                <w:color w:val="000000"/>
                <w:lang w:val="lv-LV"/>
              </w:rPr>
              <w:t>mm</w:t>
            </w:r>
          </w:p>
        </w:tc>
        <w:tc>
          <w:tcPr>
            <w:tcW w:w="3617" w:type="dxa"/>
          </w:tcPr>
          <w:p w14:paraId="68F0CC60" w14:textId="77777777" w:rsidR="008D2F14" w:rsidRPr="00B86BA8" w:rsidRDefault="008D2F14" w:rsidP="00E606E3">
            <w:pPr>
              <w:spacing w:before="60" w:after="60" w:line="276" w:lineRule="auto"/>
              <w:rPr>
                <w:rFonts w:ascii="Times New Roman" w:eastAsia="Arial" w:hAnsi="Times New Roman" w:cs="Times New Roman"/>
                <w:color w:val="000000"/>
              </w:rPr>
            </w:pPr>
          </w:p>
        </w:tc>
      </w:tr>
      <w:tr w:rsidR="008D2F14" w:rsidRPr="00B86BA8" w14:paraId="65E6D3F1" w14:textId="77777777" w:rsidTr="00E606E3">
        <w:tc>
          <w:tcPr>
            <w:tcW w:w="656" w:type="dxa"/>
          </w:tcPr>
          <w:p w14:paraId="6D4B9748" w14:textId="2D9F93C9" w:rsidR="008D2F14" w:rsidRPr="00072500" w:rsidRDefault="008D2F14"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17.</w:t>
            </w:r>
            <w:r w:rsidR="00B20E87">
              <w:rPr>
                <w:rFonts w:ascii="Times New Roman" w:eastAsia="Arial" w:hAnsi="Times New Roman" w:cs="Times New Roman"/>
                <w:color w:val="000000"/>
              </w:rPr>
              <w:t>4</w:t>
            </w:r>
            <w:r>
              <w:rPr>
                <w:rFonts w:ascii="Times New Roman" w:eastAsia="Arial" w:hAnsi="Times New Roman" w:cs="Times New Roman"/>
                <w:color w:val="000000"/>
              </w:rPr>
              <w:t>.</w:t>
            </w:r>
          </w:p>
        </w:tc>
        <w:tc>
          <w:tcPr>
            <w:tcW w:w="2523" w:type="dxa"/>
            <w:gridSpan w:val="2"/>
          </w:tcPr>
          <w:p w14:paraId="07F79E8B" w14:textId="178ED7AB" w:rsidR="008D2F14" w:rsidRPr="008D2F14" w:rsidRDefault="008D2F14" w:rsidP="00E606E3">
            <w:pPr>
              <w:spacing w:before="60" w:after="60" w:line="276" w:lineRule="auto"/>
              <w:rPr>
                <w:rFonts w:ascii="Times New Roman" w:eastAsia="Times New Roman" w:hAnsi="Times New Roman" w:cs="Times New Roman"/>
                <w:color w:val="000000"/>
                <w:lang w:val="lv-LV"/>
              </w:rPr>
            </w:pPr>
            <w:r w:rsidRPr="008D2F14">
              <w:rPr>
                <w:rFonts w:ascii="Times New Roman" w:eastAsia="Times New Roman" w:hAnsi="Times New Roman" w:cs="Times New Roman"/>
                <w:color w:val="000000"/>
                <w:lang w:val="lv-LV"/>
              </w:rPr>
              <w:t>Konfigurācija:</w:t>
            </w:r>
          </w:p>
        </w:tc>
        <w:tc>
          <w:tcPr>
            <w:tcW w:w="2669" w:type="dxa"/>
            <w:gridSpan w:val="2"/>
          </w:tcPr>
          <w:p w14:paraId="4189F7DD" w14:textId="462935B7" w:rsidR="008D2F14" w:rsidRPr="00072500" w:rsidRDefault="008D2F14" w:rsidP="00E606E3">
            <w:pPr>
              <w:spacing w:before="60" w:after="60" w:line="276" w:lineRule="auto"/>
              <w:rPr>
                <w:rFonts w:ascii="Times New Roman" w:eastAsia="Times New Roman" w:hAnsi="Times New Roman" w:cs="Times New Roman"/>
                <w:color w:val="000000"/>
              </w:rPr>
            </w:pPr>
            <w:r w:rsidRPr="008D2F14">
              <w:rPr>
                <w:rFonts w:ascii="Times New Roman" w:eastAsia="Times New Roman" w:hAnsi="Times New Roman" w:cs="Times New Roman"/>
                <w:color w:val="000000"/>
              </w:rPr>
              <w:t>2</w:t>
            </w:r>
            <w:r w:rsidRPr="008D2F14">
              <w:rPr>
                <w:rFonts w:ascii="Times New Roman" w:eastAsia="Times New Roman" w:hAnsi="Times New Roman" w:cs="Times New Roman"/>
                <w:color w:val="000000"/>
                <w:lang w:val="lv-LV"/>
              </w:rPr>
              <w:t>×2 savienojuma punkti</w:t>
            </w:r>
          </w:p>
        </w:tc>
        <w:tc>
          <w:tcPr>
            <w:tcW w:w="3617" w:type="dxa"/>
          </w:tcPr>
          <w:p w14:paraId="64F6AA0E" w14:textId="77777777" w:rsidR="008D2F14" w:rsidRPr="00B86BA8" w:rsidRDefault="008D2F14" w:rsidP="00E606E3">
            <w:pPr>
              <w:spacing w:before="60" w:after="60" w:line="276" w:lineRule="auto"/>
              <w:rPr>
                <w:rFonts w:ascii="Times New Roman" w:eastAsia="Arial" w:hAnsi="Times New Roman" w:cs="Times New Roman"/>
                <w:color w:val="000000"/>
              </w:rPr>
            </w:pPr>
          </w:p>
        </w:tc>
      </w:tr>
      <w:tr w:rsidR="008D2F14" w:rsidRPr="00B86BA8" w14:paraId="12D78E64" w14:textId="77777777" w:rsidTr="00E606E3">
        <w:tc>
          <w:tcPr>
            <w:tcW w:w="656" w:type="dxa"/>
          </w:tcPr>
          <w:p w14:paraId="620B0ED6" w14:textId="2865B85D"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17</w:t>
            </w:r>
            <w:r w:rsidRPr="00B86BA8">
              <w:rPr>
                <w:rFonts w:ascii="Times New Roman" w:eastAsia="Arial" w:hAnsi="Times New Roman" w:cs="Times New Roman"/>
                <w:color w:val="000000"/>
                <w:lang w:val="lv-LV"/>
              </w:rPr>
              <w:t>.</w:t>
            </w:r>
            <w:r w:rsidR="00B20E87">
              <w:rPr>
                <w:rFonts w:ascii="Times New Roman" w:eastAsia="Arial" w:hAnsi="Times New Roman" w:cs="Times New Roman"/>
                <w:color w:val="000000"/>
                <w:lang w:val="lv-LV"/>
              </w:rPr>
              <w:t>5</w:t>
            </w:r>
            <w:r>
              <w:rPr>
                <w:rFonts w:ascii="Times New Roman" w:eastAsia="Arial" w:hAnsi="Times New Roman" w:cs="Times New Roman"/>
                <w:color w:val="000000"/>
                <w:lang w:val="lv-LV"/>
              </w:rPr>
              <w:t>.</w:t>
            </w:r>
          </w:p>
        </w:tc>
        <w:tc>
          <w:tcPr>
            <w:tcW w:w="2523" w:type="dxa"/>
            <w:gridSpan w:val="2"/>
          </w:tcPr>
          <w:p w14:paraId="5D450E78"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3D48EC8F" w14:textId="358AED48"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5 00</w:t>
            </w:r>
            <w:r w:rsidRPr="00CC1AB6">
              <w:rPr>
                <w:rFonts w:ascii="Times New Roman" w:eastAsia="Times New Roman" w:hAnsi="Times New Roman" w:cs="Times New Roman"/>
                <w:color w:val="000000"/>
                <w:lang w:val="lv-LV"/>
              </w:rPr>
              <w:t>0 vienības</w:t>
            </w:r>
          </w:p>
        </w:tc>
        <w:tc>
          <w:tcPr>
            <w:tcW w:w="3617" w:type="dxa"/>
          </w:tcPr>
          <w:p w14:paraId="31A7F10F"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22B0DAB7" w14:textId="77777777" w:rsidTr="00E606E3">
        <w:tc>
          <w:tcPr>
            <w:tcW w:w="656" w:type="dxa"/>
          </w:tcPr>
          <w:p w14:paraId="7E173DCC" w14:textId="6633B47A"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18.</w:t>
            </w:r>
          </w:p>
        </w:tc>
        <w:tc>
          <w:tcPr>
            <w:tcW w:w="5192" w:type="dxa"/>
            <w:gridSpan w:val="4"/>
          </w:tcPr>
          <w:p w14:paraId="5CAAA68E" w14:textId="3914CDB3" w:rsidR="008D2F14" w:rsidRPr="00B86BA8" w:rsidRDefault="008D2F14" w:rsidP="00E606E3">
            <w:pPr>
              <w:rPr>
                <w:rFonts w:ascii="Times New Roman" w:eastAsia="Times New Roman" w:hAnsi="Times New Roman" w:cs="Times New Roman"/>
                <w:b/>
                <w:color w:val="000000"/>
              </w:rPr>
            </w:pPr>
            <w:r w:rsidRPr="008D2F14">
              <w:rPr>
                <w:rFonts w:ascii="Times New Roman" w:eastAsia="Times New Roman" w:hAnsi="Times New Roman" w:cs="Times New Roman"/>
                <w:b/>
                <w:color w:val="000000"/>
              </w:rPr>
              <w:t>Niķeļa-Vara Pārvadītājs 2×</w:t>
            </w:r>
            <w:r>
              <w:rPr>
                <w:rFonts w:ascii="Times New Roman" w:eastAsia="Times New Roman" w:hAnsi="Times New Roman" w:cs="Times New Roman"/>
                <w:b/>
                <w:color w:val="000000"/>
              </w:rPr>
              <w:t>3</w:t>
            </w:r>
            <w:r w:rsidRPr="008D2F14">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`(Pozīcija 5.1.2)</w:t>
            </w:r>
          </w:p>
        </w:tc>
        <w:tc>
          <w:tcPr>
            <w:tcW w:w="3617" w:type="dxa"/>
          </w:tcPr>
          <w:p w14:paraId="19C481B6"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8D2F14" w:rsidRPr="00B86BA8" w14:paraId="7125B684" w14:textId="77777777" w:rsidTr="00E606E3">
        <w:tc>
          <w:tcPr>
            <w:tcW w:w="656" w:type="dxa"/>
          </w:tcPr>
          <w:p w14:paraId="4BE0C596" w14:textId="2B3F80D1"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18</w:t>
            </w:r>
            <w:r w:rsidRPr="00B86BA8">
              <w:rPr>
                <w:rFonts w:ascii="Times New Roman" w:eastAsia="Arial" w:hAnsi="Times New Roman" w:cs="Times New Roman"/>
                <w:color w:val="000000"/>
                <w:lang w:val="lv-LV"/>
              </w:rPr>
              <w:t>.</w:t>
            </w:r>
            <w:r w:rsidR="001528B7">
              <w:rPr>
                <w:rFonts w:ascii="Times New Roman" w:eastAsia="Arial" w:hAnsi="Times New Roman" w:cs="Times New Roman"/>
                <w:color w:val="000000"/>
                <w:lang w:val="lv-LV"/>
              </w:rPr>
              <w:t>1</w:t>
            </w:r>
            <w:r w:rsidRPr="00B86BA8">
              <w:rPr>
                <w:rFonts w:ascii="Times New Roman" w:eastAsia="Arial" w:hAnsi="Times New Roman" w:cs="Times New Roman"/>
                <w:color w:val="000000"/>
                <w:lang w:val="lv-LV"/>
              </w:rPr>
              <w:t>.</w:t>
            </w:r>
          </w:p>
        </w:tc>
        <w:tc>
          <w:tcPr>
            <w:tcW w:w="2523" w:type="dxa"/>
            <w:gridSpan w:val="2"/>
          </w:tcPr>
          <w:p w14:paraId="0908D6A6"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Materiāla sastāvs:</w:t>
            </w:r>
          </w:p>
        </w:tc>
        <w:tc>
          <w:tcPr>
            <w:tcW w:w="2669" w:type="dxa"/>
            <w:gridSpan w:val="2"/>
          </w:tcPr>
          <w:p w14:paraId="331F58E6"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8D2F14">
              <w:rPr>
                <w:rFonts w:ascii="Times New Roman" w:eastAsia="Arial" w:hAnsi="Times New Roman" w:cs="Times New Roman"/>
                <w:color w:val="000000"/>
                <w:lang w:val="lv-LV"/>
              </w:rPr>
              <w:t>Vara kodols ar niķeļa pārklājumu</w:t>
            </w:r>
          </w:p>
        </w:tc>
        <w:tc>
          <w:tcPr>
            <w:tcW w:w="3617" w:type="dxa"/>
          </w:tcPr>
          <w:p w14:paraId="54A24B0B"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7FDC16C8" w14:textId="77777777" w:rsidTr="00E606E3">
        <w:tc>
          <w:tcPr>
            <w:tcW w:w="656" w:type="dxa"/>
          </w:tcPr>
          <w:p w14:paraId="4ED7D7C5" w14:textId="5F498BFE" w:rsidR="008D2F14" w:rsidRPr="006F380C"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18</w:t>
            </w:r>
            <w:r w:rsidRPr="006F380C">
              <w:rPr>
                <w:rFonts w:ascii="Times New Roman" w:eastAsia="Arial" w:hAnsi="Times New Roman" w:cs="Times New Roman"/>
                <w:color w:val="000000"/>
              </w:rPr>
              <w:t>.</w:t>
            </w:r>
            <w:r w:rsidR="001528B7">
              <w:rPr>
                <w:rFonts w:ascii="Times New Roman" w:eastAsia="Arial" w:hAnsi="Times New Roman" w:cs="Times New Roman"/>
                <w:color w:val="000000"/>
              </w:rPr>
              <w:t>2</w:t>
            </w:r>
            <w:r w:rsidRPr="006F380C">
              <w:rPr>
                <w:rFonts w:ascii="Times New Roman" w:eastAsia="Arial" w:hAnsi="Times New Roman" w:cs="Times New Roman"/>
                <w:color w:val="000000"/>
              </w:rPr>
              <w:t>.</w:t>
            </w:r>
          </w:p>
        </w:tc>
        <w:tc>
          <w:tcPr>
            <w:tcW w:w="2523" w:type="dxa"/>
            <w:gridSpan w:val="2"/>
          </w:tcPr>
          <w:p w14:paraId="497D771C" w14:textId="77777777" w:rsidR="008D2F14" w:rsidRPr="006F380C"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Vara slāņa biezums:</w:t>
            </w:r>
          </w:p>
        </w:tc>
        <w:tc>
          <w:tcPr>
            <w:tcW w:w="2669" w:type="dxa"/>
            <w:gridSpan w:val="2"/>
          </w:tcPr>
          <w:p w14:paraId="6D4F3F24"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8D2F14">
              <w:rPr>
                <w:rFonts w:ascii="Times New Roman" w:eastAsia="Arial" w:hAnsi="Times New Roman" w:cs="Times New Roman"/>
                <w:color w:val="000000"/>
                <w:lang w:val="lv-LV"/>
              </w:rPr>
              <w:t>0.5</w:t>
            </w:r>
            <w:r>
              <w:rPr>
                <w:rFonts w:ascii="Times New Roman" w:eastAsia="Arial" w:hAnsi="Times New Roman" w:cs="Times New Roman"/>
                <w:color w:val="000000"/>
                <w:lang w:val="lv-LV"/>
              </w:rPr>
              <w:t xml:space="preserve"> </w:t>
            </w:r>
            <w:r w:rsidRPr="008D2F14">
              <w:rPr>
                <w:rFonts w:ascii="Times New Roman" w:eastAsia="Arial" w:hAnsi="Times New Roman" w:cs="Times New Roman"/>
                <w:color w:val="000000"/>
                <w:lang w:val="lv-LV"/>
              </w:rPr>
              <w:t>mm</w:t>
            </w:r>
          </w:p>
        </w:tc>
        <w:tc>
          <w:tcPr>
            <w:tcW w:w="3617" w:type="dxa"/>
          </w:tcPr>
          <w:p w14:paraId="14363D58"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43D343A2" w14:textId="77777777" w:rsidTr="00E606E3">
        <w:tc>
          <w:tcPr>
            <w:tcW w:w="656" w:type="dxa"/>
          </w:tcPr>
          <w:p w14:paraId="3962F13D" w14:textId="61101C82" w:rsidR="008D2F14" w:rsidRPr="00072500" w:rsidRDefault="008D2F14"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t>1</w:t>
            </w:r>
            <w:r>
              <w:rPr>
                <w:rFonts w:ascii="Times New Roman" w:eastAsia="Arial" w:hAnsi="Times New Roman" w:cs="Times New Roman"/>
                <w:color w:val="000000"/>
                <w:lang w:val="lv-LV"/>
              </w:rPr>
              <w:t>8</w:t>
            </w:r>
            <w:r w:rsidRPr="00072500">
              <w:rPr>
                <w:rFonts w:ascii="Times New Roman" w:eastAsia="Arial" w:hAnsi="Times New Roman" w:cs="Times New Roman"/>
                <w:color w:val="000000"/>
                <w:lang w:val="lv-LV"/>
              </w:rPr>
              <w:t>.</w:t>
            </w:r>
            <w:r w:rsidR="001528B7">
              <w:rPr>
                <w:rFonts w:ascii="Times New Roman" w:eastAsia="Arial" w:hAnsi="Times New Roman" w:cs="Times New Roman"/>
                <w:color w:val="000000"/>
                <w:lang w:val="lv-LV"/>
              </w:rPr>
              <w:t>3</w:t>
            </w:r>
            <w:r w:rsidRPr="00072500">
              <w:rPr>
                <w:rFonts w:ascii="Times New Roman" w:eastAsia="Arial" w:hAnsi="Times New Roman" w:cs="Times New Roman"/>
                <w:color w:val="000000"/>
                <w:lang w:val="lv-LV"/>
              </w:rPr>
              <w:t>.</w:t>
            </w:r>
          </w:p>
        </w:tc>
        <w:tc>
          <w:tcPr>
            <w:tcW w:w="2523" w:type="dxa"/>
            <w:gridSpan w:val="2"/>
          </w:tcPr>
          <w:p w14:paraId="23CD914C" w14:textId="77777777" w:rsidR="008D2F14" w:rsidRPr="00072500" w:rsidRDefault="008D2F14"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Niķeļa pārklājuma biezums:</w:t>
            </w:r>
          </w:p>
        </w:tc>
        <w:tc>
          <w:tcPr>
            <w:tcW w:w="2669" w:type="dxa"/>
            <w:gridSpan w:val="2"/>
          </w:tcPr>
          <w:p w14:paraId="204BC5D0" w14:textId="77777777" w:rsidR="008D2F14" w:rsidRPr="00072500" w:rsidRDefault="008D2F14" w:rsidP="00E606E3">
            <w:pPr>
              <w:spacing w:before="60" w:after="60" w:line="276" w:lineRule="auto"/>
              <w:rPr>
                <w:rFonts w:ascii="Times New Roman" w:eastAsia="Times New Roman" w:hAnsi="Times New Roman" w:cs="Times New Roman"/>
                <w:color w:val="000000"/>
                <w:lang w:val="lv-LV"/>
              </w:rPr>
            </w:pPr>
            <w:r w:rsidRPr="008D2F14">
              <w:rPr>
                <w:rFonts w:ascii="Times New Roman" w:eastAsia="Times New Roman" w:hAnsi="Times New Roman" w:cs="Times New Roman"/>
                <w:color w:val="000000"/>
                <w:lang w:val="lv-LV"/>
              </w:rPr>
              <w:t>0.15</w:t>
            </w:r>
            <w:r>
              <w:rPr>
                <w:rFonts w:ascii="Times New Roman" w:eastAsia="Times New Roman" w:hAnsi="Times New Roman" w:cs="Times New Roman"/>
                <w:color w:val="000000"/>
                <w:lang w:val="lv-LV"/>
              </w:rPr>
              <w:t xml:space="preserve"> </w:t>
            </w:r>
            <w:r w:rsidRPr="008D2F14">
              <w:rPr>
                <w:rFonts w:ascii="Times New Roman" w:eastAsia="Times New Roman" w:hAnsi="Times New Roman" w:cs="Times New Roman"/>
                <w:color w:val="000000"/>
                <w:lang w:val="lv-LV"/>
              </w:rPr>
              <w:t>mm</w:t>
            </w:r>
          </w:p>
        </w:tc>
        <w:tc>
          <w:tcPr>
            <w:tcW w:w="3617" w:type="dxa"/>
          </w:tcPr>
          <w:p w14:paraId="15F06EB1" w14:textId="77777777" w:rsidR="008D2F14" w:rsidRPr="00B86BA8" w:rsidRDefault="008D2F14" w:rsidP="00E606E3">
            <w:pPr>
              <w:spacing w:before="60" w:after="60" w:line="276" w:lineRule="auto"/>
              <w:rPr>
                <w:rFonts w:ascii="Times New Roman" w:eastAsia="Arial" w:hAnsi="Times New Roman" w:cs="Times New Roman"/>
                <w:color w:val="000000"/>
              </w:rPr>
            </w:pPr>
          </w:p>
        </w:tc>
      </w:tr>
      <w:tr w:rsidR="008D2F14" w:rsidRPr="00B86BA8" w14:paraId="31129671" w14:textId="77777777" w:rsidTr="00E606E3">
        <w:tc>
          <w:tcPr>
            <w:tcW w:w="656" w:type="dxa"/>
          </w:tcPr>
          <w:p w14:paraId="1AD674B2" w14:textId="45CBC0A7" w:rsidR="008D2F14" w:rsidRPr="00072500" w:rsidRDefault="008D2F14"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18.</w:t>
            </w:r>
            <w:r w:rsidR="001528B7">
              <w:rPr>
                <w:rFonts w:ascii="Times New Roman" w:eastAsia="Arial" w:hAnsi="Times New Roman" w:cs="Times New Roman"/>
                <w:color w:val="000000"/>
              </w:rPr>
              <w:t>4</w:t>
            </w:r>
            <w:r>
              <w:rPr>
                <w:rFonts w:ascii="Times New Roman" w:eastAsia="Arial" w:hAnsi="Times New Roman" w:cs="Times New Roman"/>
                <w:color w:val="000000"/>
              </w:rPr>
              <w:t>.</w:t>
            </w:r>
          </w:p>
        </w:tc>
        <w:tc>
          <w:tcPr>
            <w:tcW w:w="2523" w:type="dxa"/>
            <w:gridSpan w:val="2"/>
          </w:tcPr>
          <w:p w14:paraId="30479826" w14:textId="77777777" w:rsidR="008D2F14" w:rsidRPr="008D2F14" w:rsidRDefault="008D2F14" w:rsidP="00E606E3">
            <w:pPr>
              <w:spacing w:before="60" w:after="60" w:line="276" w:lineRule="auto"/>
              <w:rPr>
                <w:rFonts w:ascii="Times New Roman" w:eastAsia="Times New Roman" w:hAnsi="Times New Roman" w:cs="Times New Roman"/>
                <w:color w:val="000000"/>
                <w:lang w:val="lv-LV"/>
              </w:rPr>
            </w:pPr>
            <w:r w:rsidRPr="008D2F14">
              <w:rPr>
                <w:rFonts w:ascii="Times New Roman" w:eastAsia="Times New Roman" w:hAnsi="Times New Roman" w:cs="Times New Roman"/>
                <w:color w:val="000000"/>
                <w:lang w:val="lv-LV"/>
              </w:rPr>
              <w:t>Konfigurācija:</w:t>
            </w:r>
          </w:p>
        </w:tc>
        <w:tc>
          <w:tcPr>
            <w:tcW w:w="2669" w:type="dxa"/>
            <w:gridSpan w:val="2"/>
          </w:tcPr>
          <w:p w14:paraId="45A4A838" w14:textId="794104AD" w:rsidR="008D2F14" w:rsidRPr="00072500" w:rsidRDefault="008D2F14" w:rsidP="00E606E3">
            <w:pPr>
              <w:spacing w:before="60" w:after="60" w:line="276" w:lineRule="auto"/>
              <w:rPr>
                <w:rFonts w:ascii="Times New Roman" w:eastAsia="Times New Roman" w:hAnsi="Times New Roman" w:cs="Times New Roman"/>
                <w:color w:val="000000"/>
              </w:rPr>
            </w:pPr>
            <w:r w:rsidRPr="008D2F14">
              <w:rPr>
                <w:rFonts w:ascii="Times New Roman" w:eastAsia="Times New Roman" w:hAnsi="Times New Roman" w:cs="Times New Roman"/>
                <w:color w:val="000000"/>
              </w:rPr>
              <w:t>2×</w:t>
            </w:r>
            <w:r>
              <w:rPr>
                <w:rFonts w:ascii="Times New Roman" w:eastAsia="Times New Roman" w:hAnsi="Times New Roman" w:cs="Times New Roman"/>
                <w:color w:val="000000"/>
              </w:rPr>
              <w:t>3</w:t>
            </w:r>
            <w:r w:rsidRPr="008D2F14">
              <w:rPr>
                <w:rFonts w:ascii="Times New Roman" w:eastAsia="Times New Roman" w:hAnsi="Times New Roman" w:cs="Times New Roman"/>
                <w:color w:val="000000"/>
              </w:rPr>
              <w:t xml:space="preserve"> </w:t>
            </w:r>
            <w:r w:rsidRPr="008D2F14">
              <w:rPr>
                <w:rFonts w:ascii="Times New Roman" w:eastAsia="Times New Roman" w:hAnsi="Times New Roman" w:cs="Times New Roman"/>
                <w:color w:val="000000"/>
                <w:lang w:val="lv-LV"/>
              </w:rPr>
              <w:t>savienojuma punkti</w:t>
            </w:r>
          </w:p>
        </w:tc>
        <w:tc>
          <w:tcPr>
            <w:tcW w:w="3617" w:type="dxa"/>
          </w:tcPr>
          <w:p w14:paraId="58D651F2" w14:textId="77777777" w:rsidR="008D2F14" w:rsidRPr="00B86BA8" w:rsidRDefault="008D2F14" w:rsidP="00E606E3">
            <w:pPr>
              <w:spacing w:before="60" w:after="60" w:line="276" w:lineRule="auto"/>
              <w:rPr>
                <w:rFonts w:ascii="Times New Roman" w:eastAsia="Arial" w:hAnsi="Times New Roman" w:cs="Times New Roman"/>
                <w:color w:val="000000"/>
              </w:rPr>
            </w:pPr>
          </w:p>
        </w:tc>
      </w:tr>
      <w:tr w:rsidR="008D2F14" w:rsidRPr="00B86BA8" w14:paraId="57EAEB16" w14:textId="77777777" w:rsidTr="00E606E3">
        <w:tc>
          <w:tcPr>
            <w:tcW w:w="656" w:type="dxa"/>
          </w:tcPr>
          <w:p w14:paraId="31224B9D" w14:textId="0ED7042E"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18</w:t>
            </w:r>
            <w:r w:rsidRPr="00B86BA8">
              <w:rPr>
                <w:rFonts w:ascii="Times New Roman" w:eastAsia="Arial" w:hAnsi="Times New Roman" w:cs="Times New Roman"/>
                <w:color w:val="000000"/>
                <w:lang w:val="lv-LV"/>
              </w:rPr>
              <w:t>.</w:t>
            </w:r>
            <w:r w:rsidR="001528B7">
              <w:rPr>
                <w:rFonts w:ascii="Times New Roman" w:eastAsia="Arial" w:hAnsi="Times New Roman" w:cs="Times New Roman"/>
                <w:color w:val="000000"/>
                <w:lang w:val="lv-LV"/>
              </w:rPr>
              <w:t>5</w:t>
            </w:r>
            <w:r>
              <w:rPr>
                <w:rFonts w:ascii="Times New Roman" w:eastAsia="Arial" w:hAnsi="Times New Roman" w:cs="Times New Roman"/>
                <w:color w:val="000000"/>
                <w:lang w:val="lv-LV"/>
              </w:rPr>
              <w:t>.</w:t>
            </w:r>
          </w:p>
        </w:tc>
        <w:tc>
          <w:tcPr>
            <w:tcW w:w="2523" w:type="dxa"/>
            <w:gridSpan w:val="2"/>
          </w:tcPr>
          <w:p w14:paraId="0BBB825B"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33849901" w14:textId="612DCFD4"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5 00</w:t>
            </w:r>
            <w:r w:rsidRPr="00CC1AB6">
              <w:rPr>
                <w:rFonts w:ascii="Times New Roman" w:eastAsia="Times New Roman" w:hAnsi="Times New Roman" w:cs="Times New Roman"/>
                <w:color w:val="000000"/>
                <w:lang w:val="lv-LV"/>
              </w:rPr>
              <w:t>0 vienības</w:t>
            </w:r>
          </w:p>
        </w:tc>
        <w:tc>
          <w:tcPr>
            <w:tcW w:w="3617" w:type="dxa"/>
          </w:tcPr>
          <w:p w14:paraId="00EE7AD5"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019F8BE7" w14:textId="77777777" w:rsidTr="00E606E3">
        <w:tc>
          <w:tcPr>
            <w:tcW w:w="656" w:type="dxa"/>
          </w:tcPr>
          <w:p w14:paraId="763D2FD3" w14:textId="5314A1DC"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19.</w:t>
            </w:r>
          </w:p>
        </w:tc>
        <w:tc>
          <w:tcPr>
            <w:tcW w:w="5192" w:type="dxa"/>
            <w:gridSpan w:val="4"/>
          </w:tcPr>
          <w:p w14:paraId="2460ABA3" w14:textId="7CA1BEF2" w:rsidR="008D2F14" w:rsidRPr="00B86BA8" w:rsidRDefault="008D2F14" w:rsidP="00E606E3">
            <w:pPr>
              <w:rPr>
                <w:rFonts w:ascii="Times New Roman" w:eastAsia="Times New Roman" w:hAnsi="Times New Roman" w:cs="Times New Roman"/>
                <w:b/>
                <w:color w:val="000000"/>
              </w:rPr>
            </w:pPr>
            <w:r w:rsidRPr="008D2F14">
              <w:rPr>
                <w:rFonts w:ascii="Times New Roman" w:eastAsia="Times New Roman" w:hAnsi="Times New Roman" w:cs="Times New Roman"/>
                <w:b/>
                <w:color w:val="000000"/>
              </w:rPr>
              <w:t xml:space="preserve">Niķeļa-Vara Pārvadītājs </w:t>
            </w:r>
            <w:r>
              <w:rPr>
                <w:rFonts w:ascii="Times New Roman" w:eastAsia="Times New Roman" w:hAnsi="Times New Roman" w:cs="Times New Roman"/>
                <w:b/>
                <w:color w:val="000000"/>
              </w:rPr>
              <w:t>1</w:t>
            </w:r>
            <w:r w:rsidRPr="008D2F14">
              <w:rPr>
                <w:rFonts w:ascii="Times New Roman" w:eastAsia="Times New Roman" w:hAnsi="Times New Roman" w:cs="Times New Roman"/>
                <w:b/>
                <w:color w:val="000000"/>
              </w:rPr>
              <w:t>×</w:t>
            </w:r>
            <w:r>
              <w:rPr>
                <w:rFonts w:ascii="Times New Roman" w:eastAsia="Times New Roman" w:hAnsi="Times New Roman" w:cs="Times New Roman"/>
                <w:b/>
                <w:color w:val="000000"/>
              </w:rPr>
              <w:t>2</w:t>
            </w:r>
            <w:r w:rsidRPr="008D2F14">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(Pozīcija 5.2.1)</w:t>
            </w:r>
          </w:p>
        </w:tc>
        <w:tc>
          <w:tcPr>
            <w:tcW w:w="3617" w:type="dxa"/>
          </w:tcPr>
          <w:p w14:paraId="2BA55AF7"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8D2F14" w:rsidRPr="00B86BA8" w14:paraId="7499F385" w14:textId="77777777" w:rsidTr="00E606E3">
        <w:tc>
          <w:tcPr>
            <w:tcW w:w="656" w:type="dxa"/>
          </w:tcPr>
          <w:p w14:paraId="518BD4F5" w14:textId="3C6589A4"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19</w:t>
            </w:r>
            <w:r w:rsidRPr="00B86BA8">
              <w:rPr>
                <w:rFonts w:ascii="Times New Roman" w:eastAsia="Arial" w:hAnsi="Times New Roman" w:cs="Times New Roman"/>
                <w:color w:val="000000"/>
                <w:lang w:val="lv-LV"/>
              </w:rPr>
              <w:t>.</w:t>
            </w:r>
            <w:r w:rsidR="001528B7">
              <w:rPr>
                <w:rFonts w:ascii="Times New Roman" w:eastAsia="Arial" w:hAnsi="Times New Roman" w:cs="Times New Roman"/>
                <w:color w:val="000000"/>
                <w:lang w:val="lv-LV"/>
              </w:rPr>
              <w:t>1</w:t>
            </w:r>
            <w:r w:rsidRPr="00B86BA8">
              <w:rPr>
                <w:rFonts w:ascii="Times New Roman" w:eastAsia="Arial" w:hAnsi="Times New Roman" w:cs="Times New Roman"/>
                <w:color w:val="000000"/>
                <w:lang w:val="lv-LV"/>
              </w:rPr>
              <w:t>.</w:t>
            </w:r>
          </w:p>
        </w:tc>
        <w:tc>
          <w:tcPr>
            <w:tcW w:w="2523" w:type="dxa"/>
            <w:gridSpan w:val="2"/>
          </w:tcPr>
          <w:p w14:paraId="7C75A09A"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Materiāla sastāvs:</w:t>
            </w:r>
          </w:p>
        </w:tc>
        <w:tc>
          <w:tcPr>
            <w:tcW w:w="2669" w:type="dxa"/>
            <w:gridSpan w:val="2"/>
          </w:tcPr>
          <w:p w14:paraId="479F3FD6"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8D2F14">
              <w:rPr>
                <w:rFonts w:ascii="Times New Roman" w:eastAsia="Arial" w:hAnsi="Times New Roman" w:cs="Times New Roman"/>
                <w:color w:val="000000"/>
                <w:lang w:val="lv-LV"/>
              </w:rPr>
              <w:t>Vara kodols ar niķeļa pārklājumu</w:t>
            </w:r>
          </w:p>
        </w:tc>
        <w:tc>
          <w:tcPr>
            <w:tcW w:w="3617" w:type="dxa"/>
          </w:tcPr>
          <w:p w14:paraId="4360D360"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40059EE2" w14:textId="77777777" w:rsidTr="00E606E3">
        <w:tc>
          <w:tcPr>
            <w:tcW w:w="656" w:type="dxa"/>
          </w:tcPr>
          <w:p w14:paraId="512039DD" w14:textId="1FA6FA33" w:rsidR="008D2F14" w:rsidRPr="006F380C"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19</w:t>
            </w:r>
            <w:r w:rsidRPr="006F380C">
              <w:rPr>
                <w:rFonts w:ascii="Times New Roman" w:eastAsia="Arial" w:hAnsi="Times New Roman" w:cs="Times New Roman"/>
                <w:color w:val="000000"/>
              </w:rPr>
              <w:t>.</w:t>
            </w:r>
            <w:r w:rsidR="001528B7">
              <w:rPr>
                <w:rFonts w:ascii="Times New Roman" w:eastAsia="Arial" w:hAnsi="Times New Roman" w:cs="Times New Roman"/>
                <w:color w:val="000000"/>
              </w:rPr>
              <w:t>2</w:t>
            </w:r>
            <w:r w:rsidRPr="006F380C">
              <w:rPr>
                <w:rFonts w:ascii="Times New Roman" w:eastAsia="Arial" w:hAnsi="Times New Roman" w:cs="Times New Roman"/>
                <w:color w:val="000000"/>
              </w:rPr>
              <w:t>.</w:t>
            </w:r>
          </w:p>
        </w:tc>
        <w:tc>
          <w:tcPr>
            <w:tcW w:w="2523" w:type="dxa"/>
            <w:gridSpan w:val="2"/>
          </w:tcPr>
          <w:p w14:paraId="5C58B990" w14:textId="77777777" w:rsidR="008D2F14" w:rsidRPr="006F380C"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Vara slāņa biezums:</w:t>
            </w:r>
          </w:p>
        </w:tc>
        <w:tc>
          <w:tcPr>
            <w:tcW w:w="2669" w:type="dxa"/>
            <w:gridSpan w:val="2"/>
          </w:tcPr>
          <w:p w14:paraId="52D3A0D4"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8D2F14">
              <w:rPr>
                <w:rFonts w:ascii="Times New Roman" w:eastAsia="Arial" w:hAnsi="Times New Roman" w:cs="Times New Roman"/>
                <w:color w:val="000000"/>
                <w:lang w:val="lv-LV"/>
              </w:rPr>
              <w:t>0.5</w:t>
            </w:r>
            <w:r>
              <w:rPr>
                <w:rFonts w:ascii="Times New Roman" w:eastAsia="Arial" w:hAnsi="Times New Roman" w:cs="Times New Roman"/>
                <w:color w:val="000000"/>
                <w:lang w:val="lv-LV"/>
              </w:rPr>
              <w:t xml:space="preserve"> </w:t>
            </w:r>
            <w:r w:rsidRPr="008D2F14">
              <w:rPr>
                <w:rFonts w:ascii="Times New Roman" w:eastAsia="Arial" w:hAnsi="Times New Roman" w:cs="Times New Roman"/>
                <w:color w:val="000000"/>
                <w:lang w:val="lv-LV"/>
              </w:rPr>
              <w:t>mm</w:t>
            </w:r>
          </w:p>
        </w:tc>
        <w:tc>
          <w:tcPr>
            <w:tcW w:w="3617" w:type="dxa"/>
          </w:tcPr>
          <w:p w14:paraId="1BCDC4DA"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303FA824" w14:textId="77777777" w:rsidTr="00E606E3">
        <w:tc>
          <w:tcPr>
            <w:tcW w:w="656" w:type="dxa"/>
          </w:tcPr>
          <w:p w14:paraId="32AD2D14" w14:textId="1F71DFEA" w:rsidR="008D2F14" w:rsidRPr="00072500" w:rsidRDefault="008D2F14" w:rsidP="00E606E3">
            <w:pPr>
              <w:spacing w:before="60" w:after="60" w:line="276" w:lineRule="auto"/>
              <w:rPr>
                <w:rFonts w:ascii="Times New Roman" w:eastAsia="Arial" w:hAnsi="Times New Roman" w:cs="Times New Roman"/>
                <w:color w:val="000000"/>
                <w:lang w:val="lv-LV"/>
              </w:rPr>
            </w:pPr>
            <w:r w:rsidRPr="00072500">
              <w:rPr>
                <w:rFonts w:ascii="Times New Roman" w:eastAsia="Arial" w:hAnsi="Times New Roman" w:cs="Times New Roman"/>
                <w:color w:val="000000"/>
                <w:lang w:val="lv-LV"/>
              </w:rPr>
              <w:t>1</w:t>
            </w:r>
            <w:r>
              <w:rPr>
                <w:rFonts w:ascii="Times New Roman" w:eastAsia="Arial" w:hAnsi="Times New Roman" w:cs="Times New Roman"/>
                <w:color w:val="000000"/>
                <w:lang w:val="lv-LV"/>
              </w:rPr>
              <w:t>9</w:t>
            </w:r>
            <w:r w:rsidRPr="00072500">
              <w:rPr>
                <w:rFonts w:ascii="Times New Roman" w:eastAsia="Arial" w:hAnsi="Times New Roman" w:cs="Times New Roman"/>
                <w:color w:val="000000"/>
                <w:lang w:val="lv-LV"/>
              </w:rPr>
              <w:t>.</w:t>
            </w:r>
            <w:r w:rsidR="001528B7">
              <w:rPr>
                <w:rFonts w:ascii="Times New Roman" w:eastAsia="Arial" w:hAnsi="Times New Roman" w:cs="Times New Roman"/>
                <w:color w:val="000000"/>
                <w:lang w:val="lv-LV"/>
              </w:rPr>
              <w:t>3</w:t>
            </w:r>
            <w:r w:rsidRPr="00072500">
              <w:rPr>
                <w:rFonts w:ascii="Times New Roman" w:eastAsia="Arial" w:hAnsi="Times New Roman" w:cs="Times New Roman"/>
                <w:color w:val="000000"/>
                <w:lang w:val="lv-LV"/>
              </w:rPr>
              <w:t>.</w:t>
            </w:r>
          </w:p>
        </w:tc>
        <w:tc>
          <w:tcPr>
            <w:tcW w:w="2523" w:type="dxa"/>
            <w:gridSpan w:val="2"/>
          </w:tcPr>
          <w:p w14:paraId="38A71E19" w14:textId="77777777" w:rsidR="008D2F14" w:rsidRPr="00072500" w:rsidRDefault="008D2F14"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Niķeļa pārklājuma biezums:</w:t>
            </w:r>
          </w:p>
        </w:tc>
        <w:tc>
          <w:tcPr>
            <w:tcW w:w="2669" w:type="dxa"/>
            <w:gridSpan w:val="2"/>
          </w:tcPr>
          <w:p w14:paraId="7E3A8A02" w14:textId="77777777" w:rsidR="008D2F14" w:rsidRPr="00072500" w:rsidRDefault="008D2F14" w:rsidP="00E606E3">
            <w:pPr>
              <w:spacing w:before="60" w:after="60" w:line="276" w:lineRule="auto"/>
              <w:rPr>
                <w:rFonts w:ascii="Times New Roman" w:eastAsia="Times New Roman" w:hAnsi="Times New Roman" w:cs="Times New Roman"/>
                <w:color w:val="000000"/>
                <w:lang w:val="lv-LV"/>
              </w:rPr>
            </w:pPr>
            <w:r w:rsidRPr="008D2F14">
              <w:rPr>
                <w:rFonts w:ascii="Times New Roman" w:eastAsia="Times New Roman" w:hAnsi="Times New Roman" w:cs="Times New Roman"/>
                <w:color w:val="000000"/>
                <w:lang w:val="lv-LV"/>
              </w:rPr>
              <w:t>0.15</w:t>
            </w:r>
            <w:r>
              <w:rPr>
                <w:rFonts w:ascii="Times New Roman" w:eastAsia="Times New Roman" w:hAnsi="Times New Roman" w:cs="Times New Roman"/>
                <w:color w:val="000000"/>
                <w:lang w:val="lv-LV"/>
              </w:rPr>
              <w:t xml:space="preserve"> </w:t>
            </w:r>
            <w:r w:rsidRPr="008D2F14">
              <w:rPr>
                <w:rFonts w:ascii="Times New Roman" w:eastAsia="Times New Roman" w:hAnsi="Times New Roman" w:cs="Times New Roman"/>
                <w:color w:val="000000"/>
                <w:lang w:val="lv-LV"/>
              </w:rPr>
              <w:t>mm</w:t>
            </w:r>
          </w:p>
        </w:tc>
        <w:tc>
          <w:tcPr>
            <w:tcW w:w="3617" w:type="dxa"/>
          </w:tcPr>
          <w:p w14:paraId="26CD6245" w14:textId="77777777" w:rsidR="008D2F14" w:rsidRPr="00B86BA8" w:rsidRDefault="008D2F14" w:rsidP="00E606E3">
            <w:pPr>
              <w:spacing w:before="60" w:after="60" w:line="276" w:lineRule="auto"/>
              <w:rPr>
                <w:rFonts w:ascii="Times New Roman" w:eastAsia="Arial" w:hAnsi="Times New Roman" w:cs="Times New Roman"/>
                <w:color w:val="000000"/>
              </w:rPr>
            </w:pPr>
          </w:p>
        </w:tc>
      </w:tr>
      <w:tr w:rsidR="008D2F14" w:rsidRPr="00B86BA8" w14:paraId="79C3E932" w14:textId="77777777" w:rsidTr="00E606E3">
        <w:tc>
          <w:tcPr>
            <w:tcW w:w="656" w:type="dxa"/>
          </w:tcPr>
          <w:p w14:paraId="152233F7" w14:textId="37461E94" w:rsidR="008D2F14" w:rsidRPr="00072500" w:rsidRDefault="008D2F14"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19.</w:t>
            </w:r>
            <w:r w:rsidR="001528B7">
              <w:rPr>
                <w:rFonts w:ascii="Times New Roman" w:eastAsia="Arial" w:hAnsi="Times New Roman" w:cs="Times New Roman"/>
                <w:color w:val="000000"/>
              </w:rPr>
              <w:t>4</w:t>
            </w:r>
            <w:r>
              <w:rPr>
                <w:rFonts w:ascii="Times New Roman" w:eastAsia="Arial" w:hAnsi="Times New Roman" w:cs="Times New Roman"/>
                <w:color w:val="000000"/>
              </w:rPr>
              <w:t>.</w:t>
            </w:r>
          </w:p>
        </w:tc>
        <w:tc>
          <w:tcPr>
            <w:tcW w:w="2523" w:type="dxa"/>
            <w:gridSpan w:val="2"/>
          </w:tcPr>
          <w:p w14:paraId="5C3037C3" w14:textId="77777777" w:rsidR="008D2F14" w:rsidRPr="008D2F14" w:rsidRDefault="008D2F14" w:rsidP="00E606E3">
            <w:pPr>
              <w:spacing w:before="60" w:after="60" w:line="276" w:lineRule="auto"/>
              <w:rPr>
                <w:rFonts w:ascii="Times New Roman" w:eastAsia="Times New Roman" w:hAnsi="Times New Roman" w:cs="Times New Roman"/>
                <w:color w:val="000000"/>
                <w:lang w:val="lv-LV"/>
              </w:rPr>
            </w:pPr>
            <w:r w:rsidRPr="008D2F14">
              <w:rPr>
                <w:rFonts w:ascii="Times New Roman" w:eastAsia="Times New Roman" w:hAnsi="Times New Roman" w:cs="Times New Roman"/>
                <w:color w:val="000000"/>
                <w:lang w:val="lv-LV"/>
              </w:rPr>
              <w:t>Konfigurācija:</w:t>
            </w:r>
          </w:p>
        </w:tc>
        <w:tc>
          <w:tcPr>
            <w:tcW w:w="2669" w:type="dxa"/>
            <w:gridSpan w:val="2"/>
          </w:tcPr>
          <w:p w14:paraId="40D8140C" w14:textId="72476B11" w:rsidR="008D2F14" w:rsidRPr="00072500" w:rsidRDefault="008D2F14" w:rsidP="00E606E3">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r w:rsidRPr="008D2F14">
              <w:rPr>
                <w:rFonts w:ascii="Times New Roman" w:eastAsia="Times New Roman" w:hAnsi="Times New Roman" w:cs="Times New Roman"/>
                <w:color w:val="000000"/>
              </w:rPr>
              <w:t>×</w:t>
            </w:r>
            <w:r>
              <w:rPr>
                <w:rFonts w:ascii="Times New Roman" w:eastAsia="Times New Roman" w:hAnsi="Times New Roman" w:cs="Times New Roman"/>
                <w:color w:val="000000"/>
              </w:rPr>
              <w:t>2</w:t>
            </w:r>
            <w:r w:rsidRPr="008D2F14">
              <w:rPr>
                <w:rFonts w:ascii="Times New Roman" w:eastAsia="Times New Roman" w:hAnsi="Times New Roman" w:cs="Times New Roman"/>
                <w:color w:val="000000"/>
              </w:rPr>
              <w:t xml:space="preserve"> </w:t>
            </w:r>
            <w:r w:rsidRPr="008D2F14">
              <w:rPr>
                <w:rFonts w:ascii="Times New Roman" w:eastAsia="Times New Roman" w:hAnsi="Times New Roman" w:cs="Times New Roman"/>
                <w:color w:val="000000"/>
                <w:lang w:val="lv-LV"/>
              </w:rPr>
              <w:t>savienojuma punkti</w:t>
            </w:r>
          </w:p>
        </w:tc>
        <w:tc>
          <w:tcPr>
            <w:tcW w:w="3617" w:type="dxa"/>
          </w:tcPr>
          <w:p w14:paraId="3C85F2E4" w14:textId="77777777" w:rsidR="008D2F14" w:rsidRPr="00B86BA8" w:rsidRDefault="008D2F14" w:rsidP="00E606E3">
            <w:pPr>
              <w:spacing w:before="60" w:after="60" w:line="276" w:lineRule="auto"/>
              <w:rPr>
                <w:rFonts w:ascii="Times New Roman" w:eastAsia="Arial" w:hAnsi="Times New Roman" w:cs="Times New Roman"/>
                <w:color w:val="000000"/>
              </w:rPr>
            </w:pPr>
          </w:p>
        </w:tc>
      </w:tr>
      <w:tr w:rsidR="008D2F14" w:rsidRPr="00B86BA8" w14:paraId="6AA9233C" w14:textId="77777777" w:rsidTr="00E606E3">
        <w:tc>
          <w:tcPr>
            <w:tcW w:w="656" w:type="dxa"/>
          </w:tcPr>
          <w:p w14:paraId="6BD6113B" w14:textId="369F5F08"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19</w:t>
            </w:r>
            <w:r w:rsidRPr="00B86BA8">
              <w:rPr>
                <w:rFonts w:ascii="Times New Roman" w:eastAsia="Arial" w:hAnsi="Times New Roman" w:cs="Times New Roman"/>
                <w:color w:val="000000"/>
                <w:lang w:val="lv-LV"/>
              </w:rPr>
              <w:t>.</w:t>
            </w:r>
            <w:r w:rsidR="001528B7">
              <w:rPr>
                <w:rFonts w:ascii="Times New Roman" w:eastAsia="Arial" w:hAnsi="Times New Roman" w:cs="Times New Roman"/>
                <w:color w:val="000000"/>
                <w:lang w:val="lv-LV"/>
              </w:rPr>
              <w:t>5</w:t>
            </w:r>
            <w:r>
              <w:rPr>
                <w:rFonts w:ascii="Times New Roman" w:eastAsia="Arial" w:hAnsi="Times New Roman" w:cs="Times New Roman"/>
                <w:color w:val="000000"/>
                <w:lang w:val="lv-LV"/>
              </w:rPr>
              <w:t>.</w:t>
            </w:r>
          </w:p>
        </w:tc>
        <w:tc>
          <w:tcPr>
            <w:tcW w:w="2523" w:type="dxa"/>
            <w:gridSpan w:val="2"/>
          </w:tcPr>
          <w:p w14:paraId="0E5FFE32"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13A77E16" w14:textId="4D6FBD32"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10 00</w:t>
            </w:r>
            <w:r w:rsidRPr="00CC1AB6">
              <w:rPr>
                <w:rFonts w:ascii="Times New Roman" w:eastAsia="Times New Roman" w:hAnsi="Times New Roman" w:cs="Times New Roman"/>
                <w:color w:val="000000"/>
                <w:lang w:val="lv-LV"/>
              </w:rPr>
              <w:t>0 vienības</w:t>
            </w:r>
          </w:p>
        </w:tc>
        <w:tc>
          <w:tcPr>
            <w:tcW w:w="3617" w:type="dxa"/>
          </w:tcPr>
          <w:p w14:paraId="1B9CD521"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2039E3A4" w14:textId="77777777" w:rsidTr="00E606E3">
        <w:tc>
          <w:tcPr>
            <w:tcW w:w="656" w:type="dxa"/>
          </w:tcPr>
          <w:p w14:paraId="4A7484AE" w14:textId="0C82E2E0"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20.</w:t>
            </w:r>
          </w:p>
        </w:tc>
        <w:tc>
          <w:tcPr>
            <w:tcW w:w="5192" w:type="dxa"/>
            <w:gridSpan w:val="4"/>
          </w:tcPr>
          <w:p w14:paraId="7312DDFA" w14:textId="64274F0F" w:rsidR="008D2F14" w:rsidRPr="0081583C" w:rsidRDefault="008D2F14" w:rsidP="00E606E3">
            <w:pPr>
              <w:rPr>
                <w:rFonts w:ascii="Times New Roman" w:eastAsia="Times New Roman" w:hAnsi="Times New Roman" w:cs="Times New Roman"/>
                <w:b/>
                <w:color w:val="000000"/>
              </w:rPr>
            </w:pPr>
            <w:r w:rsidRPr="0081583C">
              <w:rPr>
                <w:rFonts w:ascii="Times New Roman" w:eastAsia="Times New Roman" w:hAnsi="Times New Roman" w:cs="Times New Roman"/>
                <w:b/>
                <w:color w:val="000000"/>
              </w:rPr>
              <w:t>Niķeļa-Vara Pārvadītājs 1×</w:t>
            </w:r>
            <w:r w:rsidR="00FB3CA9" w:rsidRPr="0081583C">
              <w:rPr>
                <w:rFonts w:ascii="Times New Roman" w:eastAsia="Times New Roman" w:hAnsi="Times New Roman" w:cs="Times New Roman"/>
                <w:b/>
                <w:color w:val="000000"/>
              </w:rPr>
              <w:t>3</w:t>
            </w:r>
            <w:r w:rsidRPr="0081583C">
              <w:rPr>
                <w:rFonts w:ascii="Times New Roman" w:eastAsia="Times New Roman" w:hAnsi="Times New Roman" w:cs="Times New Roman"/>
                <w:b/>
                <w:color w:val="000000"/>
              </w:rPr>
              <w:t xml:space="preserve"> (Pozīcija 5.2.2)</w:t>
            </w:r>
          </w:p>
        </w:tc>
        <w:tc>
          <w:tcPr>
            <w:tcW w:w="3617" w:type="dxa"/>
          </w:tcPr>
          <w:p w14:paraId="35DAA6B3"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8D2F14" w:rsidRPr="00B86BA8" w14:paraId="139464E6" w14:textId="77777777" w:rsidTr="00E606E3">
        <w:tc>
          <w:tcPr>
            <w:tcW w:w="656" w:type="dxa"/>
          </w:tcPr>
          <w:p w14:paraId="1F8917EB" w14:textId="729560F4"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20</w:t>
            </w:r>
            <w:r w:rsidRPr="00B86BA8">
              <w:rPr>
                <w:rFonts w:ascii="Times New Roman" w:eastAsia="Arial" w:hAnsi="Times New Roman" w:cs="Times New Roman"/>
                <w:color w:val="000000"/>
                <w:lang w:val="lv-LV"/>
              </w:rPr>
              <w:t>.</w:t>
            </w:r>
            <w:r w:rsidR="001528B7">
              <w:rPr>
                <w:rFonts w:ascii="Times New Roman" w:eastAsia="Arial" w:hAnsi="Times New Roman" w:cs="Times New Roman"/>
                <w:color w:val="000000"/>
                <w:lang w:val="lv-LV"/>
              </w:rPr>
              <w:t>1</w:t>
            </w:r>
            <w:r w:rsidRPr="00B86BA8">
              <w:rPr>
                <w:rFonts w:ascii="Times New Roman" w:eastAsia="Arial" w:hAnsi="Times New Roman" w:cs="Times New Roman"/>
                <w:color w:val="000000"/>
                <w:lang w:val="lv-LV"/>
              </w:rPr>
              <w:t>.</w:t>
            </w:r>
          </w:p>
        </w:tc>
        <w:tc>
          <w:tcPr>
            <w:tcW w:w="2523" w:type="dxa"/>
            <w:gridSpan w:val="2"/>
          </w:tcPr>
          <w:p w14:paraId="69674758"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Materiāla sastāvs:</w:t>
            </w:r>
          </w:p>
        </w:tc>
        <w:tc>
          <w:tcPr>
            <w:tcW w:w="2669" w:type="dxa"/>
            <w:gridSpan w:val="2"/>
          </w:tcPr>
          <w:p w14:paraId="3A28E4EB"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8D2F14">
              <w:rPr>
                <w:rFonts w:ascii="Times New Roman" w:eastAsia="Arial" w:hAnsi="Times New Roman" w:cs="Times New Roman"/>
                <w:color w:val="000000"/>
                <w:lang w:val="lv-LV"/>
              </w:rPr>
              <w:t>Vara kodols ar niķeļa pārklājumu</w:t>
            </w:r>
          </w:p>
        </w:tc>
        <w:tc>
          <w:tcPr>
            <w:tcW w:w="3617" w:type="dxa"/>
          </w:tcPr>
          <w:p w14:paraId="4DE2DF11"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519FBDDA" w14:textId="77777777" w:rsidTr="00E606E3">
        <w:tc>
          <w:tcPr>
            <w:tcW w:w="656" w:type="dxa"/>
          </w:tcPr>
          <w:p w14:paraId="3EEF773D" w14:textId="3352C746" w:rsidR="008D2F14" w:rsidRPr="006F380C"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20</w:t>
            </w:r>
            <w:r w:rsidRPr="006F380C">
              <w:rPr>
                <w:rFonts w:ascii="Times New Roman" w:eastAsia="Arial" w:hAnsi="Times New Roman" w:cs="Times New Roman"/>
                <w:color w:val="000000"/>
              </w:rPr>
              <w:t>.</w:t>
            </w:r>
            <w:r w:rsidR="001528B7">
              <w:rPr>
                <w:rFonts w:ascii="Times New Roman" w:eastAsia="Arial" w:hAnsi="Times New Roman" w:cs="Times New Roman"/>
                <w:color w:val="000000"/>
              </w:rPr>
              <w:t>2</w:t>
            </w:r>
            <w:r w:rsidRPr="006F380C">
              <w:rPr>
                <w:rFonts w:ascii="Times New Roman" w:eastAsia="Arial" w:hAnsi="Times New Roman" w:cs="Times New Roman"/>
                <w:color w:val="000000"/>
              </w:rPr>
              <w:t>.</w:t>
            </w:r>
          </w:p>
        </w:tc>
        <w:tc>
          <w:tcPr>
            <w:tcW w:w="2523" w:type="dxa"/>
            <w:gridSpan w:val="2"/>
          </w:tcPr>
          <w:p w14:paraId="03BE3508" w14:textId="77777777" w:rsidR="008D2F14" w:rsidRPr="006F380C"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Vara slāņa biezums:</w:t>
            </w:r>
          </w:p>
        </w:tc>
        <w:tc>
          <w:tcPr>
            <w:tcW w:w="2669" w:type="dxa"/>
            <w:gridSpan w:val="2"/>
          </w:tcPr>
          <w:p w14:paraId="33052D87"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8D2F14">
              <w:rPr>
                <w:rFonts w:ascii="Times New Roman" w:eastAsia="Arial" w:hAnsi="Times New Roman" w:cs="Times New Roman"/>
                <w:color w:val="000000"/>
                <w:lang w:val="lv-LV"/>
              </w:rPr>
              <w:t>0.5</w:t>
            </w:r>
            <w:r>
              <w:rPr>
                <w:rFonts w:ascii="Times New Roman" w:eastAsia="Arial" w:hAnsi="Times New Roman" w:cs="Times New Roman"/>
                <w:color w:val="000000"/>
                <w:lang w:val="lv-LV"/>
              </w:rPr>
              <w:t xml:space="preserve"> </w:t>
            </w:r>
            <w:r w:rsidRPr="008D2F14">
              <w:rPr>
                <w:rFonts w:ascii="Times New Roman" w:eastAsia="Arial" w:hAnsi="Times New Roman" w:cs="Times New Roman"/>
                <w:color w:val="000000"/>
                <w:lang w:val="lv-LV"/>
              </w:rPr>
              <w:t>mm</w:t>
            </w:r>
          </w:p>
        </w:tc>
        <w:tc>
          <w:tcPr>
            <w:tcW w:w="3617" w:type="dxa"/>
          </w:tcPr>
          <w:p w14:paraId="68B061AB"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7CCF7407" w14:textId="77777777" w:rsidTr="00E606E3">
        <w:tc>
          <w:tcPr>
            <w:tcW w:w="656" w:type="dxa"/>
          </w:tcPr>
          <w:p w14:paraId="78434123" w14:textId="4928FC79" w:rsidR="008D2F14" w:rsidRPr="00072500"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20</w:t>
            </w:r>
            <w:r w:rsidRPr="00072500">
              <w:rPr>
                <w:rFonts w:ascii="Times New Roman" w:eastAsia="Arial" w:hAnsi="Times New Roman" w:cs="Times New Roman"/>
                <w:color w:val="000000"/>
                <w:lang w:val="lv-LV"/>
              </w:rPr>
              <w:t>.</w:t>
            </w:r>
            <w:r w:rsidR="001528B7">
              <w:rPr>
                <w:rFonts w:ascii="Times New Roman" w:eastAsia="Arial" w:hAnsi="Times New Roman" w:cs="Times New Roman"/>
                <w:color w:val="000000"/>
                <w:lang w:val="lv-LV"/>
              </w:rPr>
              <w:t>3</w:t>
            </w:r>
            <w:r w:rsidRPr="00072500">
              <w:rPr>
                <w:rFonts w:ascii="Times New Roman" w:eastAsia="Arial" w:hAnsi="Times New Roman" w:cs="Times New Roman"/>
                <w:color w:val="000000"/>
                <w:lang w:val="lv-LV"/>
              </w:rPr>
              <w:t>.</w:t>
            </w:r>
          </w:p>
        </w:tc>
        <w:tc>
          <w:tcPr>
            <w:tcW w:w="2523" w:type="dxa"/>
            <w:gridSpan w:val="2"/>
          </w:tcPr>
          <w:p w14:paraId="4726DFF7" w14:textId="77777777" w:rsidR="008D2F14" w:rsidRPr="00072500" w:rsidRDefault="008D2F14"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Niķeļa pārklājuma biezums:</w:t>
            </w:r>
          </w:p>
        </w:tc>
        <w:tc>
          <w:tcPr>
            <w:tcW w:w="2669" w:type="dxa"/>
            <w:gridSpan w:val="2"/>
          </w:tcPr>
          <w:p w14:paraId="396AD123" w14:textId="77777777" w:rsidR="008D2F14" w:rsidRPr="00072500" w:rsidRDefault="008D2F14" w:rsidP="00E606E3">
            <w:pPr>
              <w:spacing w:before="60" w:after="60" w:line="276" w:lineRule="auto"/>
              <w:rPr>
                <w:rFonts w:ascii="Times New Roman" w:eastAsia="Times New Roman" w:hAnsi="Times New Roman" w:cs="Times New Roman"/>
                <w:color w:val="000000"/>
                <w:lang w:val="lv-LV"/>
              </w:rPr>
            </w:pPr>
            <w:r w:rsidRPr="008D2F14">
              <w:rPr>
                <w:rFonts w:ascii="Times New Roman" w:eastAsia="Times New Roman" w:hAnsi="Times New Roman" w:cs="Times New Roman"/>
                <w:color w:val="000000"/>
                <w:lang w:val="lv-LV"/>
              </w:rPr>
              <w:t>0.15</w:t>
            </w:r>
            <w:r>
              <w:rPr>
                <w:rFonts w:ascii="Times New Roman" w:eastAsia="Times New Roman" w:hAnsi="Times New Roman" w:cs="Times New Roman"/>
                <w:color w:val="000000"/>
                <w:lang w:val="lv-LV"/>
              </w:rPr>
              <w:t xml:space="preserve"> </w:t>
            </w:r>
            <w:r w:rsidRPr="008D2F14">
              <w:rPr>
                <w:rFonts w:ascii="Times New Roman" w:eastAsia="Times New Roman" w:hAnsi="Times New Roman" w:cs="Times New Roman"/>
                <w:color w:val="000000"/>
                <w:lang w:val="lv-LV"/>
              </w:rPr>
              <w:t>mm</w:t>
            </w:r>
          </w:p>
        </w:tc>
        <w:tc>
          <w:tcPr>
            <w:tcW w:w="3617" w:type="dxa"/>
          </w:tcPr>
          <w:p w14:paraId="51E5ED5A" w14:textId="77777777" w:rsidR="008D2F14" w:rsidRPr="00B86BA8" w:rsidRDefault="008D2F14" w:rsidP="00E606E3">
            <w:pPr>
              <w:spacing w:before="60" w:after="60" w:line="276" w:lineRule="auto"/>
              <w:rPr>
                <w:rFonts w:ascii="Times New Roman" w:eastAsia="Arial" w:hAnsi="Times New Roman" w:cs="Times New Roman"/>
                <w:color w:val="000000"/>
              </w:rPr>
            </w:pPr>
          </w:p>
        </w:tc>
      </w:tr>
      <w:tr w:rsidR="008D2F14" w:rsidRPr="00B86BA8" w14:paraId="55FD21B4" w14:textId="77777777" w:rsidTr="00E606E3">
        <w:tc>
          <w:tcPr>
            <w:tcW w:w="656" w:type="dxa"/>
          </w:tcPr>
          <w:p w14:paraId="3DA324AF" w14:textId="4801F699" w:rsidR="008D2F14" w:rsidRPr="00072500" w:rsidRDefault="008D2F14"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20.</w:t>
            </w:r>
            <w:r w:rsidR="001528B7">
              <w:rPr>
                <w:rFonts w:ascii="Times New Roman" w:eastAsia="Arial" w:hAnsi="Times New Roman" w:cs="Times New Roman"/>
                <w:color w:val="000000"/>
              </w:rPr>
              <w:t>4</w:t>
            </w:r>
            <w:r>
              <w:rPr>
                <w:rFonts w:ascii="Times New Roman" w:eastAsia="Arial" w:hAnsi="Times New Roman" w:cs="Times New Roman"/>
                <w:color w:val="000000"/>
              </w:rPr>
              <w:t>.</w:t>
            </w:r>
          </w:p>
        </w:tc>
        <w:tc>
          <w:tcPr>
            <w:tcW w:w="2523" w:type="dxa"/>
            <w:gridSpan w:val="2"/>
          </w:tcPr>
          <w:p w14:paraId="36C31608" w14:textId="77777777" w:rsidR="008D2F14" w:rsidRPr="008D2F14" w:rsidRDefault="008D2F14" w:rsidP="00E606E3">
            <w:pPr>
              <w:spacing w:before="60" w:after="60" w:line="276" w:lineRule="auto"/>
              <w:rPr>
                <w:rFonts w:ascii="Times New Roman" w:eastAsia="Times New Roman" w:hAnsi="Times New Roman" w:cs="Times New Roman"/>
                <w:color w:val="000000"/>
                <w:lang w:val="lv-LV"/>
              </w:rPr>
            </w:pPr>
            <w:r w:rsidRPr="008D2F14">
              <w:rPr>
                <w:rFonts w:ascii="Times New Roman" w:eastAsia="Times New Roman" w:hAnsi="Times New Roman" w:cs="Times New Roman"/>
                <w:color w:val="000000"/>
                <w:lang w:val="lv-LV"/>
              </w:rPr>
              <w:t>Konfigurācija:</w:t>
            </w:r>
          </w:p>
        </w:tc>
        <w:tc>
          <w:tcPr>
            <w:tcW w:w="2669" w:type="dxa"/>
            <w:gridSpan w:val="2"/>
          </w:tcPr>
          <w:p w14:paraId="7530FD2E" w14:textId="68773A30" w:rsidR="008D2F14" w:rsidRPr="00072500" w:rsidRDefault="008D2F14" w:rsidP="00E606E3">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r w:rsidRPr="008D2F14">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8D2F14">
              <w:rPr>
                <w:rFonts w:ascii="Times New Roman" w:eastAsia="Times New Roman" w:hAnsi="Times New Roman" w:cs="Times New Roman"/>
                <w:color w:val="000000"/>
              </w:rPr>
              <w:t xml:space="preserve"> </w:t>
            </w:r>
            <w:r w:rsidRPr="008D2F14">
              <w:rPr>
                <w:rFonts w:ascii="Times New Roman" w:eastAsia="Times New Roman" w:hAnsi="Times New Roman" w:cs="Times New Roman"/>
                <w:color w:val="000000"/>
                <w:lang w:val="lv-LV"/>
              </w:rPr>
              <w:t>savienojuma punkti</w:t>
            </w:r>
          </w:p>
        </w:tc>
        <w:tc>
          <w:tcPr>
            <w:tcW w:w="3617" w:type="dxa"/>
          </w:tcPr>
          <w:p w14:paraId="736DCA77" w14:textId="77777777" w:rsidR="008D2F14" w:rsidRPr="00B86BA8" w:rsidRDefault="008D2F14" w:rsidP="00E606E3">
            <w:pPr>
              <w:spacing w:before="60" w:after="60" w:line="276" w:lineRule="auto"/>
              <w:rPr>
                <w:rFonts w:ascii="Times New Roman" w:eastAsia="Arial" w:hAnsi="Times New Roman" w:cs="Times New Roman"/>
                <w:color w:val="000000"/>
              </w:rPr>
            </w:pPr>
          </w:p>
        </w:tc>
      </w:tr>
      <w:tr w:rsidR="008D2F14" w:rsidRPr="00B86BA8" w14:paraId="4CB8D76B" w14:textId="77777777" w:rsidTr="00E606E3">
        <w:tc>
          <w:tcPr>
            <w:tcW w:w="656" w:type="dxa"/>
          </w:tcPr>
          <w:p w14:paraId="6B02D493" w14:textId="4C3BD880"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20</w:t>
            </w:r>
            <w:r w:rsidRPr="00B86BA8">
              <w:rPr>
                <w:rFonts w:ascii="Times New Roman" w:eastAsia="Arial" w:hAnsi="Times New Roman" w:cs="Times New Roman"/>
                <w:color w:val="000000"/>
                <w:lang w:val="lv-LV"/>
              </w:rPr>
              <w:t>.</w:t>
            </w:r>
            <w:r w:rsidR="001528B7">
              <w:rPr>
                <w:rFonts w:ascii="Times New Roman" w:eastAsia="Arial" w:hAnsi="Times New Roman" w:cs="Times New Roman"/>
                <w:color w:val="000000"/>
                <w:lang w:val="lv-LV"/>
              </w:rPr>
              <w:t>5</w:t>
            </w:r>
            <w:r>
              <w:rPr>
                <w:rFonts w:ascii="Times New Roman" w:eastAsia="Arial" w:hAnsi="Times New Roman" w:cs="Times New Roman"/>
                <w:color w:val="000000"/>
                <w:lang w:val="lv-LV"/>
              </w:rPr>
              <w:t>.</w:t>
            </w:r>
          </w:p>
        </w:tc>
        <w:tc>
          <w:tcPr>
            <w:tcW w:w="2523" w:type="dxa"/>
            <w:gridSpan w:val="2"/>
          </w:tcPr>
          <w:p w14:paraId="66A1F19A"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6DBE97DB" w14:textId="0B15DF8D"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5 00</w:t>
            </w:r>
            <w:r w:rsidRPr="00CC1AB6">
              <w:rPr>
                <w:rFonts w:ascii="Times New Roman" w:eastAsia="Times New Roman" w:hAnsi="Times New Roman" w:cs="Times New Roman"/>
                <w:color w:val="000000"/>
                <w:lang w:val="lv-LV"/>
              </w:rPr>
              <w:t>0 vienības</w:t>
            </w:r>
          </w:p>
        </w:tc>
        <w:tc>
          <w:tcPr>
            <w:tcW w:w="3617" w:type="dxa"/>
          </w:tcPr>
          <w:p w14:paraId="43D49083"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426B48E6" w14:textId="77777777" w:rsidTr="00E606E3">
        <w:tc>
          <w:tcPr>
            <w:tcW w:w="656" w:type="dxa"/>
          </w:tcPr>
          <w:p w14:paraId="18CF186D" w14:textId="338C3C3C"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21.</w:t>
            </w:r>
          </w:p>
        </w:tc>
        <w:tc>
          <w:tcPr>
            <w:tcW w:w="5192" w:type="dxa"/>
            <w:gridSpan w:val="4"/>
          </w:tcPr>
          <w:p w14:paraId="5BE8BC34" w14:textId="7350A153" w:rsidR="008D2F14" w:rsidRPr="00291B75" w:rsidRDefault="008D2F14" w:rsidP="00E606E3">
            <w:pPr>
              <w:rPr>
                <w:rFonts w:ascii="Times New Roman" w:eastAsia="Times New Roman" w:hAnsi="Times New Roman" w:cs="Times New Roman"/>
                <w:b/>
                <w:color w:val="000000"/>
                <w:lang w:val="lv-LV"/>
              </w:rPr>
            </w:pPr>
            <w:r w:rsidRPr="00291B75">
              <w:rPr>
                <w:rFonts w:ascii="Times New Roman" w:eastAsia="Times New Roman" w:hAnsi="Times New Roman" w:cs="Times New Roman"/>
                <w:b/>
                <w:color w:val="000000"/>
                <w:lang w:val="lv-LV"/>
              </w:rPr>
              <w:t>Paplašinātās Konfigurācijas (1×4 līdz 2×18) pārvadītājs (Pozīcija 5.3)</w:t>
            </w:r>
          </w:p>
        </w:tc>
        <w:tc>
          <w:tcPr>
            <w:tcW w:w="3617" w:type="dxa"/>
          </w:tcPr>
          <w:p w14:paraId="0A88EFFC"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8D2F14" w:rsidRPr="00B86BA8" w14:paraId="3D21F8F7" w14:textId="77777777" w:rsidTr="00E606E3">
        <w:tc>
          <w:tcPr>
            <w:tcW w:w="656" w:type="dxa"/>
          </w:tcPr>
          <w:p w14:paraId="28D87BCB" w14:textId="73ECE6D3"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21</w:t>
            </w:r>
            <w:r w:rsidRPr="00B86BA8">
              <w:rPr>
                <w:rFonts w:ascii="Times New Roman" w:eastAsia="Arial" w:hAnsi="Times New Roman" w:cs="Times New Roman"/>
                <w:color w:val="000000"/>
                <w:lang w:val="lv-LV"/>
              </w:rPr>
              <w:t>.1.</w:t>
            </w:r>
          </w:p>
        </w:tc>
        <w:tc>
          <w:tcPr>
            <w:tcW w:w="2523" w:type="dxa"/>
            <w:gridSpan w:val="2"/>
          </w:tcPr>
          <w:p w14:paraId="1411E53A" w14:textId="7BFE2DCE"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Vara slāņa biezuma diapozons: </w:t>
            </w:r>
          </w:p>
        </w:tc>
        <w:tc>
          <w:tcPr>
            <w:tcW w:w="2669" w:type="dxa"/>
            <w:gridSpan w:val="2"/>
          </w:tcPr>
          <w:p w14:paraId="0D93AAAE" w14:textId="1FB89E5A" w:rsidR="008D2F14" w:rsidRPr="00B86BA8" w:rsidRDefault="008D2F14" w:rsidP="00E606E3">
            <w:pPr>
              <w:spacing w:before="60" w:after="60" w:line="276" w:lineRule="auto"/>
              <w:rPr>
                <w:rFonts w:ascii="Times New Roman" w:eastAsia="Arial" w:hAnsi="Times New Roman" w:cs="Times New Roman"/>
                <w:color w:val="000000"/>
                <w:lang w:val="lv-LV"/>
              </w:rPr>
            </w:pPr>
            <w:r w:rsidRPr="008D2F14">
              <w:rPr>
                <w:rFonts w:ascii="Times New Roman" w:eastAsia="Arial" w:hAnsi="Times New Roman" w:cs="Times New Roman"/>
                <w:color w:val="000000"/>
                <w:lang w:val="lv-LV"/>
              </w:rPr>
              <w:t>0.5mm - 3.0mm</w:t>
            </w:r>
          </w:p>
        </w:tc>
        <w:tc>
          <w:tcPr>
            <w:tcW w:w="3617" w:type="dxa"/>
          </w:tcPr>
          <w:p w14:paraId="7507890F"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6A19D971" w14:textId="77777777" w:rsidTr="00E606E3">
        <w:tc>
          <w:tcPr>
            <w:tcW w:w="656" w:type="dxa"/>
          </w:tcPr>
          <w:p w14:paraId="5B58E097" w14:textId="1EFEBB60" w:rsidR="008D2F14" w:rsidRPr="00B86BA8" w:rsidRDefault="008D2F14" w:rsidP="008D2F14">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21</w:t>
            </w:r>
            <w:r w:rsidRPr="00B86BA8">
              <w:rPr>
                <w:rFonts w:ascii="Times New Roman" w:eastAsia="Arial" w:hAnsi="Times New Roman" w:cs="Times New Roman"/>
                <w:color w:val="000000"/>
                <w:lang w:val="lv-LV"/>
              </w:rPr>
              <w:t>.2.</w:t>
            </w:r>
          </w:p>
        </w:tc>
        <w:tc>
          <w:tcPr>
            <w:tcW w:w="2523" w:type="dxa"/>
            <w:gridSpan w:val="2"/>
          </w:tcPr>
          <w:p w14:paraId="7BACD7EB" w14:textId="64C74480" w:rsidR="008D2F14" w:rsidRPr="00B86BA8" w:rsidRDefault="008D2F14" w:rsidP="008D2F14">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Niķeļa pārklājuma biezums:</w:t>
            </w:r>
          </w:p>
        </w:tc>
        <w:tc>
          <w:tcPr>
            <w:tcW w:w="2669" w:type="dxa"/>
            <w:gridSpan w:val="2"/>
          </w:tcPr>
          <w:p w14:paraId="30E4551F" w14:textId="33ABA3B7" w:rsidR="008D2F14" w:rsidRPr="00B86BA8" w:rsidRDefault="008D2F14" w:rsidP="008D2F14">
            <w:pPr>
              <w:spacing w:before="60" w:after="60" w:line="276" w:lineRule="auto"/>
              <w:rPr>
                <w:rFonts w:ascii="Times New Roman" w:eastAsia="Arial" w:hAnsi="Times New Roman" w:cs="Times New Roman"/>
                <w:color w:val="000000"/>
                <w:lang w:val="lv-LV"/>
              </w:rPr>
            </w:pPr>
            <w:r w:rsidRPr="008D2F14">
              <w:rPr>
                <w:rFonts w:ascii="Times New Roman" w:eastAsia="Times New Roman" w:hAnsi="Times New Roman" w:cs="Times New Roman"/>
                <w:color w:val="000000"/>
                <w:lang w:val="lv-LV"/>
              </w:rPr>
              <w:t>0.15</w:t>
            </w:r>
            <w:r>
              <w:rPr>
                <w:rFonts w:ascii="Times New Roman" w:eastAsia="Times New Roman" w:hAnsi="Times New Roman" w:cs="Times New Roman"/>
                <w:color w:val="000000"/>
                <w:lang w:val="lv-LV"/>
              </w:rPr>
              <w:t xml:space="preserve"> </w:t>
            </w:r>
            <w:r w:rsidRPr="008D2F14">
              <w:rPr>
                <w:rFonts w:ascii="Times New Roman" w:eastAsia="Times New Roman" w:hAnsi="Times New Roman" w:cs="Times New Roman"/>
                <w:color w:val="000000"/>
                <w:lang w:val="lv-LV"/>
              </w:rPr>
              <w:t>mm</w:t>
            </w:r>
          </w:p>
        </w:tc>
        <w:tc>
          <w:tcPr>
            <w:tcW w:w="3617" w:type="dxa"/>
          </w:tcPr>
          <w:p w14:paraId="42A25EC1" w14:textId="77777777" w:rsidR="008D2F14" w:rsidRPr="00B86BA8" w:rsidRDefault="008D2F14" w:rsidP="008D2F14">
            <w:pPr>
              <w:spacing w:before="60" w:after="60" w:line="276" w:lineRule="auto"/>
              <w:rPr>
                <w:rFonts w:ascii="Times New Roman" w:eastAsia="Arial" w:hAnsi="Times New Roman" w:cs="Times New Roman"/>
                <w:color w:val="000000"/>
                <w:lang w:val="lv-LV"/>
              </w:rPr>
            </w:pPr>
          </w:p>
        </w:tc>
      </w:tr>
      <w:tr w:rsidR="008D2F14" w:rsidRPr="00B86BA8" w14:paraId="765CDBC8" w14:textId="77777777" w:rsidTr="00E606E3">
        <w:tc>
          <w:tcPr>
            <w:tcW w:w="656" w:type="dxa"/>
          </w:tcPr>
          <w:p w14:paraId="7CB7C141" w14:textId="6464BDF1" w:rsidR="008D2F14" w:rsidRPr="006F380C"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lastRenderedPageBreak/>
              <w:t>21</w:t>
            </w:r>
            <w:r w:rsidRPr="006F380C">
              <w:rPr>
                <w:rFonts w:ascii="Times New Roman" w:eastAsia="Arial" w:hAnsi="Times New Roman" w:cs="Times New Roman"/>
                <w:color w:val="000000"/>
              </w:rPr>
              <w:t>.3.</w:t>
            </w:r>
          </w:p>
        </w:tc>
        <w:tc>
          <w:tcPr>
            <w:tcW w:w="2523" w:type="dxa"/>
            <w:gridSpan w:val="2"/>
          </w:tcPr>
          <w:p w14:paraId="307DC876" w14:textId="33B3D1FD" w:rsidR="008D2F14" w:rsidRPr="006F380C" w:rsidRDefault="008D2F14" w:rsidP="00E606E3">
            <w:pPr>
              <w:spacing w:before="60" w:after="60" w:line="276" w:lineRule="auto"/>
              <w:rPr>
                <w:rFonts w:ascii="Times New Roman" w:eastAsia="Arial" w:hAnsi="Times New Roman" w:cs="Times New Roman"/>
                <w:color w:val="000000"/>
                <w:lang w:val="lv-LV"/>
              </w:rPr>
            </w:pPr>
            <w:r w:rsidRPr="008D2F14">
              <w:rPr>
                <w:rFonts w:ascii="Times New Roman" w:eastAsia="Arial" w:hAnsi="Times New Roman" w:cs="Times New Roman"/>
                <w:color w:val="000000"/>
                <w:lang w:val="lv-LV"/>
              </w:rPr>
              <w:t>Pieejamās konfigurācijas:</w:t>
            </w:r>
          </w:p>
        </w:tc>
        <w:tc>
          <w:tcPr>
            <w:tcW w:w="2669" w:type="dxa"/>
            <w:gridSpan w:val="2"/>
          </w:tcPr>
          <w:p w14:paraId="6480156E" w14:textId="34BDD1B4" w:rsidR="008D2F14" w:rsidRPr="00B86BA8" w:rsidRDefault="008D2F14" w:rsidP="00E606E3">
            <w:pPr>
              <w:spacing w:before="60" w:after="60" w:line="276" w:lineRule="auto"/>
              <w:rPr>
                <w:rFonts w:ascii="Times New Roman" w:eastAsia="Arial" w:hAnsi="Times New Roman" w:cs="Times New Roman"/>
                <w:color w:val="000000"/>
                <w:lang w:val="lv-LV"/>
              </w:rPr>
            </w:pPr>
            <w:r w:rsidRPr="008D2F14">
              <w:rPr>
                <w:rFonts w:ascii="Times New Roman" w:eastAsia="Arial" w:hAnsi="Times New Roman" w:cs="Times New Roman"/>
                <w:color w:val="000000"/>
                <w:lang w:val="lv-LV"/>
              </w:rPr>
              <w:t>No 1×4 līdz 2×18 savienojuma punktiem</w:t>
            </w:r>
          </w:p>
        </w:tc>
        <w:tc>
          <w:tcPr>
            <w:tcW w:w="3617" w:type="dxa"/>
          </w:tcPr>
          <w:p w14:paraId="20C31081"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44B2273E" w14:textId="77777777" w:rsidTr="00E606E3">
        <w:tc>
          <w:tcPr>
            <w:tcW w:w="656" w:type="dxa"/>
          </w:tcPr>
          <w:p w14:paraId="63688D54" w14:textId="7AD41896" w:rsidR="008D2F14" w:rsidRPr="00072500"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21</w:t>
            </w:r>
            <w:r w:rsidRPr="00072500">
              <w:rPr>
                <w:rFonts w:ascii="Times New Roman" w:eastAsia="Arial" w:hAnsi="Times New Roman" w:cs="Times New Roman"/>
                <w:color w:val="000000"/>
                <w:lang w:val="lv-LV"/>
              </w:rPr>
              <w:t>.4.</w:t>
            </w:r>
          </w:p>
        </w:tc>
        <w:tc>
          <w:tcPr>
            <w:tcW w:w="2523" w:type="dxa"/>
            <w:gridSpan w:val="2"/>
          </w:tcPr>
          <w:p w14:paraId="3D02AB27" w14:textId="2DB739E8" w:rsidR="008D2F14" w:rsidRPr="00072500" w:rsidRDefault="008D2F14"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Pielietojums:</w:t>
            </w:r>
          </w:p>
        </w:tc>
        <w:tc>
          <w:tcPr>
            <w:tcW w:w="2669" w:type="dxa"/>
            <w:gridSpan w:val="2"/>
          </w:tcPr>
          <w:p w14:paraId="2A6CD6A1" w14:textId="3FED10F6" w:rsidR="008D2F14" w:rsidRPr="00072500" w:rsidRDefault="008D2F14" w:rsidP="00E606E3">
            <w:pPr>
              <w:spacing w:before="60" w:after="60" w:line="276" w:lineRule="auto"/>
              <w:rPr>
                <w:rFonts w:ascii="Times New Roman" w:eastAsia="Times New Roman" w:hAnsi="Times New Roman" w:cs="Times New Roman"/>
                <w:color w:val="000000"/>
                <w:lang w:val="lv-LV"/>
              </w:rPr>
            </w:pPr>
            <w:r w:rsidRPr="008D2F14">
              <w:rPr>
                <w:rFonts w:ascii="Times New Roman" w:eastAsia="Times New Roman" w:hAnsi="Times New Roman" w:cs="Times New Roman"/>
                <w:color w:val="000000"/>
                <w:lang w:val="lv-LV"/>
              </w:rPr>
              <w:t>Augststrāvas sadales sistēmas, akumulatoru banki</w:t>
            </w:r>
          </w:p>
        </w:tc>
        <w:tc>
          <w:tcPr>
            <w:tcW w:w="3617" w:type="dxa"/>
          </w:tcPr>
          <w:p w14:paraId="2C72A1B3" w14:textId="77777777" w:rsidR="008D2F14" w:rsidRPr="00B86BA8" w:rsidRDefault="008D2F14" w:rsidP="00E606E3">
            <w:pPr>
              <w:spacing w:before="60" w:after="60" w:line="276" w:lineRule="auto"/>
              <w:rPr>
                <w:rFonts w:ascii="Times New Roman" w:eastAsia="Arial" w:hAnsi="Times New Roman" w:cs="Times New Roman"/>
                <w:color w:val="000000"/>
              </w:rPr>
            </w:pPr>
          </w:p>
        </w:tc>
      </w:tr>
      <w:tr w:rsidR="008D2F14" w:rsidRPr="00B86BA8" w14:paraId="3BAC6604" w14:textId="77777777" w:rsidTr="00E606E3">
        <w:tc>
          <w:tcPr>
            <w:tcW w:w="656" w:type="dxa"/>
          </w:tcPr>
          <w:p w14:paraId="01985FDA" w14:textId="273AE173" w:rsidR="008D2F14" w:rsidRPr="00072500" w:rsidRDefault="008D2F14"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21.5.</w:t>
            </w:r>
          </w:p>
        </w:tc>
        <w:tc>
          <w:tcPr>
            <w:tcW w:w="2523" w:type="dxa"/>
            <w:gridSpan w:val="2"/>
          </w:tcPr>
          <w:p w14:paraId="4DA1D801" w14:textId="77777777" w:rsidR="008D2F14" w:rsidRPr="008D2F14" w:rsidRDefault="008D2F14" w:rsidP="00E606E3">
            <w:pPr>
              <w:spacing w:before="60" w:after="60" w:line="276" w:lineRule="auto"/>
              <w:rPr>
                <w:rFonts w:ascii="Times New Roman" w:eastAsia="Times New Roman" w:hAnsi="Times New Roman" w:cs="Times New Roman"/>
                <w:color w:val="000000"/>
                <w:lang w:val="lv-LV"/>
              </w:rPr>
            </w:pPr>
            <w:r w:rsidRPr="008D2F14">
              <w:rPr>
                <w:rFonts w:ascii="Times New Roman" w:eastAsia="Times New Roman" w:hAnsi="Times New Roman" w:cs="Times New Roman"/>
                <w:color w:val="000000"/>
                <w:lang w:val="lv-LV"/>
              </w:rPr>
              <w:t>Konfigurācija:</w:t>
            </w:r>
          </w:p>
        </w:tc>
        <w:tc>
          <w:tcPr>
            <w:tcW w:w="2669" w:type="dxa"/>
            <w:gridSpan w:val="2"/>
          </w:tcPr>
          <w:p w14:paraId="54E885D7" w14:textId="77777777" w:rsidR="008D2F14" w:rsidRPr="00072500" w:rsidRDefault="008D2F14" w:rsidP="00E606E3">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r w:rsidRPr="008D2F14">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8D2F14">
              <w:rPr>
                <w:rFonts w:ascii="Times New Roman" w:eastAsia="Times New Roman" w:hAnsi="Times New Roman" w:cs="Times New Roman"/>
                <w:color w:val="000000"/>
              </w:rPr>
              <w:t xml:space="preserve"> </w:t>
            </w:r>
            <w:r w:rsidRPr="008D2F14">
              <w:rPr>
                <w:rFonts w:ascii="Times New Roman" w:eastAsia="Times New Roman" w:hAnsi="Times New Roman" w:cs="Times New Roman"/>
                <w:color w:val="000000"/>
                <w:lang w:val="lv-LV"/>
              </w:rPr>
              <w:t>savienojuma punkti</w:t>
            </w:r>
          </w:p>
        </w:tc>
        <w:tc>
          <w:tcPr>
            <w:tcW w:w="3617" w:type="dxa"/>
          </w:tcPr>
          <w:p w14:paraId="7763687C" w14:textId="77777777" w:rsidR="008D2F14" w:rsidRPr="00B86BA8" w:rsidRDefault="008D2F14" w:rsidP="00E606E3">
            <w:pPr>
              <w:spacing w:before="60" w:after="60" w:line="276" w:lineRule="auto"/>
              <w:rPr>
                <w:rFonts w:ascii="Times New Roman" w:eastAsia="Arial" w:hAnsi="Times New Roman" w:cs="Times New Roman"/>
                <w:color w:val="000000"/>
              </w:rPr>
            </w:pPr>
          </w:p>
        </w:tc>
      </w:tr>
      <w:tr w:rsidR="008D2F14" w:rsidRPr="00B86BA8" w14:paraId="68A5DD4E" w14:textId="77777777" w:rsidTr="00E606E3">
        <w:tc>
          <w:tcPr>
            <w:tcW w:w="656" w:type="dxa"/>
          </w:tcPr>
          <w:p w14:paraId="5FD282CA" w14:textId="0B43A5BA"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21</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6.</w:t>
            </w:r>
          </w:p>
        </w:tc>
        <w:tc>
          <w:tcPr>
            <w:tcW w:w="2523" w:type="dxa"/>
            <w:gridSpan w:val="2"/>
          </w:tcPr>
          <w:p w14:paraId="29F06955"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0705B594" w14:textId="400E91E9"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150 līdz 2 00</w:t>
            </w:r>
            <w:r w:rsidRPr="00CC1AB6">
              <w:rPr>
                <w:rFonts w:ascii="Times New Roman" w:eastAsia="Times New Roman" w:hAnsi="Times New Roman" w:cs="Times New Roman"/>
                <w:color w:val="000000"/>
                <w:lang w:val="lv-LV"/>
              </w:rPr>
              <w:t>0 vienības</w:t>
            </w:r>
            <w:r>
              <w:rPr>
                <w:rFonts w:ascii="Times New Roman" w:eastAsia="Times New Roman" w:hAnsi="Times New Roman" w:cs="Times New Roman"/>
                <w:color w:val="000000"/>
                <w:lang w:val="lv-LV"/>
              </w:rPr>
              <w:t xml:space="preserve"> (atkarībā no izmēra)</w:t>
            </w:r>
          </w:p>
        </w:tc>
        <w:tc>
          <w:tcPr>
            <w:tcW w:w="3617" w:type="dxa"/>
          </w:tcPr>
          <w:p w14:paraId="01139E20"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11FB9277" w14:textId="77777777" w:rsidTr="00E606E3">
        <w:tc>
          <w:tcPr>
            <w:tcW w:w="656" w:type="dxa"/>
          </w:tcPr>
          <w:p w14:paraId="7E5BB426" w14:textId="16DC17C7"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22.</w:t>
            </w:r>
          </w:p>
        </w:tc>
        <w:tc>
          <w:tcPr>
            <w:tcW w:w="5192" w:type="dxa"/>
            <w:gridSpan w:val="4"/>
          </w:tcPr>
          <w:p w14:paraId="1F1AFFFB" w14:textId="04063C8B" w:rsidR="008D2F14" w:rsidRPr="00291B75" w:rsidRDefault="008D2F14" w:rsidP="00E606E3">
            <w:pPr>
              <w:rPr>
                <w:rFonts w:ascii="Times New Roman" w:eastAsia="Times New Roman" w:hAnsi="Times New Roman" w:cs="Times New Roman"/>
                <w:b/>
                <w:color w:val="000000"/>
                <w:lang w:val="lv-LV"/>
              </w:rPr>
            </w:pPr>
            <w:r w:rsidRPr="00291B75">
              <w:rPr>
                <w:rFonts w:ascii="Times New Roman" w:eastAsia="Times New Roman" w:hAnsi="Times New Roman" w:cs="Times New Roman"/>
                <w:b/>
                <w:color w:val="000000"/>
                <w:lang w:val="lv-LV"/>
              </w:rPr>
              <w:t xml:space="preserve">Melna Matēta PVC </w:t>
            </w:r>
            <w:r w:rsidR="00CD398A" w:rsidRPr="00291B75">
              <w:rPr>
                <w:rFonts w:ascii="Times New Roman" w:eastAsia="Times New Roman" w:hAnsi="Times New Roman" w:cs="Times New Roman"/>
                <w:b/>
                <w:color w:val="000000"/>
                <w:lang w:val="lv-LV"/>
              </w:rPr>
              <w:t>t</w:t>
            </w:r>
            <w:r w:rsidRPr="00291B75">
              <w:rPr>
                <w:rFonts w:ascii="Times New Roman" w:eastAsia="Times New Roman" w:hAnsi="Times New Roman" w:cs="Times New Roman"/>
                <w:b/>
                <w:color w:val="000000"/>
                <w:lang w:val="lv-LV"/>
              </w:rPr>
              <w:t>ermosar</w:t>
            </w:r>
            <w:r w:rsidR="00CD398A" w:rsidRPr="00291B75">
              <w:rPr>
                <w:rFonts w:ascii="Times New Roman" w:eastAsia="Times New Roman" w:hAnsi="Times New Roman" w:cs="Times New Roman"/>
                <w:b/>
                <w:color w:val="000000"/>
                <w:lang w:val="lv-LV"/>
              </w:rPr>
              <w:t>ukšanas caurule</w:t>
            </w:r>
            <w:r w:rsidRPr="00291B75">
              <w:rPr>
                <w:rFonts w:ascii="Times New Roman" w:eastAsia="Times New Roman" w:hAnsi="Times New Roman" w:cs="Times New Roman"/>
                <w:b/>
                <w:color w:val="000000"/>
                <w:lang w:val="lv-LV"/>
              </w:rPr>
              <w:t xml:space="preserve"> (Pozīcija </w:t>
            </w:r>
            <w:r w:rsidR="00CD398A" w:rsidRPr="00291B75">
              <w:rPr>
                <w:rFonts w:ascii="Times New Roman" w:eastAsia="Times New Roman" w:hAnsi="Times New Roman" w:cs="Times New Roman"/>
                <w:b/>
                <w:color w:val="000000"/>
                <w:lang w:val="lv-LV"/>
              </w:rPr>
              <w:t>6</w:t>
            </w:r>
            <w:r w:rsidRPr="00291B75">
              <w:rPr>
                <w:rFonts w:ascii="Times New Roman" w:eastAsia="Times New Roman" w:hAnsi="Times New Roman" w:cs="Times New Roman"/>
                <w:b/>
                <w:color w:val="000000"/>
                <w:lang w:val="lv-LV"/>
              </w:rPr>
              <w:t>.</w:t>
            </w:r>
            <w:r w:rsidR="00CD398A" w:rsidRPr="00291B75">
              <w:rPr>
                <w:rFonts w:ascii="Times New Roman" w:eastAsia="Times New Roman" w:hAnsi="Times New Roman" w:cs="Times New Roman"/>
                <w:b/>
                <w:color w:val="000000"/>
                <w:lang w:val="lv-LV"/>
              </w:rPr>
              <w:t>1.1</w:t>
            </w:r>
            <w:r w:rsidRPr="00291B75">
              <w:rPr>
                <w:rFonts w:ascii="Times New Roman" w:eastAsia="Times New Roman" w:hAnsi="Times New Roman" w:cs="Times New Roman"/>
                <w:b/>
                <w:color w:val="000000"/>
                <w:lang w:val="lv-LV"/>
              </w:rPr>
              <w:t>)</w:t>
            </w:r>
          </w:p>
        </w:tc>
        <w:tc>
          <w:tcPr>
            <w:tcW w:w="3617" w:type="dxa"/>
          </w:tcPr>
          <w:p w14:paraId="69DB027E"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8D2F14" w:rsidRPr="00B86BA8" w14:paraId="3994961D" w14:textId="77777777" w:rsidTr="00E606E3">
        <w:tc>
          <w:tcPr>
            <w:tcW w:w="656" w:type="dxa"/>
          </w:tcPr>
          <w:p w14:paraId="7B2E87EA" w14:textId="61AAFCAB"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22</w:t>
            </w:r>
            <w:r w:rsidRPr="00B86BA8">
              <w:rPr>
                <w:rFonts w:ascii="Times New Roman" w:eastAsia="Arial" w:hAnsi="Times New Roman" w:cs="Times New Roman"/>
                <w:color w:val="000000"/>
                <w:lang w:val="lv-LV"/>
              </w:rPr>
              <w:t>.1.</w:t>
            </w:r>
          </w:p>
        </w:tc>
        <w:tc>
          <w:tcPr>
            <w:tcW w:w="2523" w:type="dxa"/>
            <w:gridSpan w:val="2"/>
          </w:tcPr>
          <w:p w14:paraId="43210E0C" w14:textId="0468030B" w:rsidR="008D2F14"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Materiāls:</w:t>
            </w:r>
            <w:r w:rsidR="008D2F14">
              <w:rPr>
                <w:rFonts w:ascii="Times New Roman" w:eastAsia="Arial" w:hAnsi="Times New Roman" w:cs="Times New Roman"/>
                <w:color w:val="000000"/>
                <w:lang w:val="lv-LV"/>
              </w:rPr>
              <w:t xml:space="preserve"> </w:t>
            </w:r>
          </w:p>
        </w:tc>
        <w:tc>
          <w:tcPr>
            <w:tcW w:w="2669" w:type="dxa"/>
            <w:gridSpan w:val="2"/>
          </w:tcPr>
          <w:p w14:paraId="6624CDE1" w14:textId="0731BE4A" w:rsidR="008D2F14" w:rsidRPr="00B86BA8" w:rsidRDefault="00CD398A" w:rsidP="00E606E3">
            <w:pPr>
              <w:spacing w:before="60" w:after="60" w:line="276" w:lineRule="auto"/>
              <w:rPr>
                <w:rFonts w:ascii="Times New Roman" w:eastAsia="Arial" w:hAnsi="Times New Roman" w:cs="Times New Roman"/>
                <w:color w:val="000000"/>
                <w:lang w:val="lv-LV"/>
              </w:rPr>
            </w:pPr>
            <w:r w:rsidRPr="00CD398A">
              <w:rPr>
                <w:rFonts w:ascii="Times New Roman" w:eastAsia="Arial" w:hAnsi="Times New Roman" w:cs="Times New Roman"/>
                <w:color w:val="000000"/>
                <w:lang w:val="lv-LV"/>
              </w:rPr>
              <w:t>PVC (polivinilhlorīds)</w:t>
            </w:r>
          </w:p>
        </w:tc>
        <w:tc>
          <w:tcPr>
            <w:tcW w:w="3617" w:type="dxa"/>
          </w:tcPr>
          <w:p w14:paraId="2CFB23AE"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07FAC472" w14:textId="77777777" w:rsidTr="00E606E3">
        <w:tc>
          <w:tcPr>
            <w:tcW w:w="656" w:type="dxa"/>
          </w:tcPr>
          <w:p w14:paraId="144FB074" w14:textId="204D5EEF"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22</w:t>
            </w:r>
            <w:r w:rsidRPr="00B86BA8">
              <w:rPr>
                <w:rFonts w:ascii="Times New Roman" w:eastAsia="Arial" w:hAnsi="Times New Roman" w:cs="Times New Roman"/>
                <w:color w:val="000000"/>
                <w:lang w:val="lv-LV"/>
              </w:rPr>
              <w:t>.2.</w:t>
            </w:r>
          </w:p>
        </w:tc>
        <w:tc>
          <w:tcPr>
            <w:tcW w:w="2523" w:type="dxa"/>
            <w:gridSpan w:val="2"/>
          </w:tcPr>
          <w:p w14:paraId="5031046B" w14:textId="7BED3FE6" w:rsidR="008D2F14"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Biezums:</w:t>
            </w:r>
          </w:p>
        </w:tc>
        <w:tc>
          <w:tcPr>
            <w:tcW w:w="2669" w:type="dxa"/>
            <w:gridSpan w:val="2"/>
          </w:tcPr>
          <w:p w14:paraId="03835225" w14:textId="1256CF9C" w:rsidR="008D2F14"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0,15 mm</w:t>
            </w:r>
          </w:p>
        </w:tc>
        <w:tc>
          <w:tcPr>
            <w:tcW w:w="3617" w:type="dxa"/>
          </w:tcPr>
          <w:p w14:paraId="5FF2FDAD"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49BC4007" w14:textId="77777777" w:rsidTr="00E606E3">
        <w:tc>
          <w:tcPr>
            <w:tcW w:w="656" w:type="dxa"/>
          </w:tcPr>
          <w:p w14:paraId="3A4F00C9" w14:textId="4F497D0E" w:rsidR="008D2F14" w:rsidRPr="006F380C"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22</w:t>
            </w:r>
            <w:r w:rsidRPr="006F380C">
              <w:rPr>
                <w:rFonts w:ascii="Times New Roman" w:eastAsia="Arial" w:hAnsi="Times New Roman" w:cs="Times New Roman"/>
                <w:color w:val="000000"/>
              </w:rPr>
              <w:t>.3.</w:t>
            </w:r>
          </w:p>
        </w:tc>
        <w:tc>
          <w:tcPr>
            <w:tcW w:w="2523" w:type="dxa"/>
            <w:gridSpan w:val="2"/>
          </w:tcPr>
          <w:p w14:paraId="03DE01C7" w14:textId="18FFB0C9" w:rsidR="008D2F14" w:rsidRPr="006F380C"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Plakans platums:</w:t>
            </w:r>
          </w:p>
        </w:tc>
        <w:tc>
          <w:tcPr>
            <w:tcW w:w="2669" w:type="dxa"/>
            <w:gridSpan w:val="2"/>
          </w:tcPr>
          <w:p w14:paraId="76F6F233" w14:textId="0DFF66C5" w:rsidR="008D2F14"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100-250 mm</w:t>
            </w:r>
          </w:p>
        </w:tc>
        <w:tc>
          <w:tcPr>
            <w:tcW w:w="3617" w:type="dxa"/>
          </w:tcPr>
          <w:p w14:paraId="7AB69698"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8D2F14" w:rsidRPr="00B86BA8" w14:paraId="28E99019" w14:textId="77777777" w:rsidTr="00E606E3">
        <w:tc>
          <w:tcPr>
            <w:tcW w:w="656" w:type="dxa"/>
          </w:tcPr>
          <w:p w14:paraId="55F11B4B" w14:textId="6C0DAA33" w:rsidR="008D2F14" w:rsidRPr="00072500"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22</w:t>
            </w:r>
            <w:r w:rsidRPr="00072500">
              <w:rPr>
                <w:rFonts w:ascii="Times New Roman" w:eastAsia="Arial" w:hAnsi="Times New Roman" w:cs="Times New Roman"/>
                <w:color w:val="000000"/>
                <w:lang w:val="lv-LV"/>
              </w:rPr>
              <w:t>.4.</w:t>
            </w:r>
          </w:p>
        </w:tc>
        <w:tc>
          <w:tcPr>
            <w:tcW w:w="2523" w:type="dxa"/>
            <w:gridSpan w:val="2"/>
          </w:tcPr>
          <w:p w14:paraId="1DB0E26B" w14:textId="5685559E" w:rsidR="008D2F14" w:rsidRPr="00072500" w:rsidRDefault="00CD398A"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Virsmas apstrāde:</w:t>
            </w:r>
          </w:p>
        </w:tc>
        <w:tc>
          <w:tcPr>
            <w:tcW w:w="2669" w:type="dxa"/>
            <w:gridSpan w:val="2"/>
          </w:tcPr>
          <w:p w14:paraId="25EAD201" w14:textId="1F16DD6E" w:rsidR="008D2F14" w:rsidRPr="00072500" w:rsidRDefault="00CD398A"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Matēta tekstūra</w:t>
            </w:r>
          </w:p>
        </w:tc>
        <w:tc>
          <w:tcPr>
            <w:tcW w:w="3617" w:type="dxa"/>
          </w:tcPr>
          <w:p w14:paraId="3C872D81" w14:textId="77777777" w:rsidR="008D2F14" w:rsidRPr="00B86BA8" w:rsidRDefault="008D2F14" w:rsidP="00E606E3">
            <w:pPr>
              <w:spacing w:before="60" w:after="60" w:line="276" w:lineRule="auto"/>
              <w:rPr>
                <w:rFonts w:ascii="Times New Roman" w:eastAsia="Arial" w:hAnsi="Times New Roman" w:cs="Times New Roman"/>
                <w:color w:val="000000"/>
              </w:rPr>
            </w:pPr>
          </w:p>
        </w:tc>
      </w:tr>
      <w:tr w:rsidR="008D2F14" w:rsidRPr="00B86BA8" w14:paraId="5A4C0C2A" w14:textId="77777777" w:rsidTr="00E606E3">
        <w:tc>
          <w:tcPr>
            <w:tcW w:w="656" w:type="dxa"/>
          </w:tcPr>
          <w:p w14:paraId="2349C794" w14:textId="425D06CA" w:rsidR="008D2F14" w:rsidRPr="00072500" w:rsidRDefault="008D2F14"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22.5.</w:t>
            </w:r>
          </w:p>
        </w:tc>
        <w:tc>
          <w:tcPr>
            <w:tcW w:w="2523" w:type="dxa"/>
            <w:gridSpan w:val="2"/>
          </w:tcPr>
          <w:p w14:paraId="607A50F4" w14:textId="0CD6C055" w:rsidR="008D2F14" w:rsidRPr="008D2F14" w:rsidRDefault="00CD398A"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Krāsa:</w:t>
            </w:r>
          </w:p>
        </w:tc>
        <w:tc>
          <w:tcPr>
            <w:tcW w:w="2669" w:type="dxa"/>
            <w:gridSpan w:val="2"/>
          </w:tcPr>
          <w:p w14:paraId="4F8098D3" w14:textId="68DBFE9B" w:rsidR="008D2F14" w:rsidRPr="00072500" w:rsidRDefault="00CD398A" w:rsidP="00E606E3">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Melna</w:t>
            </w:r>
          </w:p>
        </w:tc>
        <w:tc>
          <w:tcPr>
            <w:tcW w:w="3617" w:type="dxa"/>
          </w:tcPr>
          <w:p w14:paraId="1373BDFB" w14:textId="77777777" w:rsidR="008D2F14" w:rsidRPr="00B86BA8" w:rsidRDefault="008D2F14" w:rsidP="00E606E3">
            <w:pPr>
              <w:spacing w:before="60" w:after="60" w:line="276" w:lineRule="auto"/>
              <w:rPr>
                <w:rFonts w:ascii="Times New Roman" w:eastAsia="Arial" w:hAnsi="Times New Roman" w:cs="Times New Roman"/>
                <w:color w:val="000000"/>
              </w:rPr>
            </w:pPr>
          </w:p>
        </w:tc>
      </w:tr>
      <w:tr w:rsidR="008D2F14" w:rsidRPr="00B86BA8" w14:paraId="3592C05A" w14:textId="77777777" w:rsidTr="00E606E3">
        <w:tc>
          <w:tcPr>
            <w:tcW w:w="656" w:type="dxa"/>
          </w:tcPr>
          <w:p w14:paraId="327B9A20" w14:textId="20EB8B3D" w:rsidR="008D2F14" w:rsidRPr="00B86BA8" w:rsidRDefault="008D2F14"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22</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6.</w:t>
            </w:r>
          </w:p>
        </w:tc>
        <w:tc>
          <w:tcPr>
            <w:tcW w:w="2523" w:type="dxa"/>
            <w:gridSpan w:val="2"/>
          </w:tcPr>
          <w:p w14:paraId="4AD4828F" w14:textId="77777777" w:rsidR="008D2F14" w:rsidRPr="00B86BA8" w:rsidRDefault="008D2F14" w:rsidP="00E606E3">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55A185FC" w14:textId="2CC78E60" w:rsidR="008D2F14"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kg</w:t>
            </w:r>
          </w:p>
        </w:tc>
        <w:tc>
          <w:tcPr>
            <w:tcW w:w="3617" w:type="dxa"/>
          </w:tcPr>
          <w:p w14:paraId="309DECD0" w14:textId="77777777" w:rsidR="008D2F14" w:rsidRPr="00B86BA8" w:rsidRDefault="008D2F14" w:rsidP="00E606E3">
            <w:pPr>
              <w:spacing w:before="60" w:after="60" w:line="276" w:lineRule="auto"/>
              <w:rPr>
                <w:rFonts w:ascii="Times New Roman" w:eastAsia="Arial" w:hAnsi="Times New Roman" w:cs="Times New Roman"/>
                <w:color w:val="000000"/>
                <w:lang w:val="lv-LV"/>
              </w:rPr>
            </w:pPr>
          </w:p>
        </w:tc>
      </w:tr>
      <w:tr w:rsidR="00CD398A" w:rsidRPr="00B86BA8" w14:paraId="631E8ED5" w14:textId="77777777" w:rsidTr="00E606E3">
        <w:tc>
          <w:tcPr>
            <w:tcW w:w="656" w:type="dxa"/>
          </w:tcPr>
          <w:p w14:paraId="6B6FBA28" w14:textId="0871308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23.</w:t>
            </w:r>
          </w:p>
        </w:tc>
        <w:tc>
          <w:tcPr>
            <w:tcW w:w="5192" w:type="dxa"/>
            <w:gridSpan w:val="4"/>
          </w:tcPr>
          <w:p w14:paraId="3845930F" w14:textId="713E7A04" w:rsidR="00CD398A" w:rsidRPr="00291B75" w:rsidRDefault="00CD398A" w:rsidP="00E606E3">
            <w:pPr>
              <w:rPr>
                <w:rFonts w:ascii="Times New Roman" w:eastAsia="Times New Roman" w:hAnsi="Times New Roman" w:cs="Times New Roman"/>
                <w:b/>
                <w:color w:val="000000"/>
                <w:lang w:val="lv-LV"/>
              </w:rPr>
            </w:pPr>
            <w:r w:rsidRPr="00291B75">
              <w:rPr>
                <w:rFonts w:ascii="Times New Roman" w:eastAsia="Times New Roman" w:hAnsi="Times New Roman" w:cs="Times New Roman"/>
                <w:b/>
                <w:color w:val="000000"/>
                <w:lang w:val="lv-LV"/>
              </w:rPr>
              <w:t>Sarkana spīdīga PVC termosarukšanas caurule (Pozīcija 6.1.2)</w:t>
            </w:r>
          </w:p>
        </w:tc>
        <w:tc>
          <w:tcPr>
            <w:tcW w:w="3617" w:type="dxa"/>
          </w:tcPr>
          <w:p w14:paraId="60276A1C"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CD398A" w:rsidRPr="00B86BA8" w14:paraId="766161B2" w14:textId="77777777" w:rsidTr="00E606E3">
        <w:tc>
          <w:tcPr>
            <w:tcW w:w="656" w:type="dxa"/>
          </w:tcPr>
          <w:p w14:paraId="265A7957" w14:textId="76764B4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23</w:t>
            </w:r>
            <w:r w:rsidRPr="00B86BA8">
              <w:rPr>
                <w:rFonts w:ascii="Times New Roman" w:eastAsia="Arial" w:hAnsi="Times New Roman" w:cs="Times New Roman"/>
                <w:color w:val="000000"/>
                <w:lang w:val="lv-LV"/>
              </w:rPr>
              <w:t>.1.</w:t>
            </w:r>
          </w:p>
        </w:tc>
        <w:tc>
          <w:tcPr>
            <w:tcW w:w="2523" w:type="dxa"/>
            <w:gridSpan w:val="2"/>
          </w:tcPr>
          <w:p w14:paraId="77EDD106"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Materiāls: </w:t>
            </w:r>
          </w:p>
        </w:tc>
        <w:tc>
          <w:tcPr>
            <w:tcW w:w="2669" w:type="dxa"/>
            <w:gridSpan w:val="2"/>
          </w:tcPr>
          <w:p w14:paraId="7978CBE3"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sidRPr="00CD398A">
              <w:rPr>
                <w:rFonts w:ascii="Times New Roman" w:eastAsia="Arial" w:hAnsi="Times New Roman" w:cs="Times New Roman"/>
                <w:color w:val="000000"/>
                <w:lang w:val="lv-LV"/>
              </w:rPr>
              <w:t>PVC (polivinilhlorīds)</w:t>
            </w:r>
          </w:p>
        </w:tc>
        <w:tc>
          <w:tcPr>
            <w:tcW w:w="3617" w:type="dxa"/>
          </w:tcPr>
          <w:p w14:paraId="2A32B548"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7508D999" w14:textId="77777777" w:rsidTr="00E606E3">
        <w:tc>
          <w:tcPr>
            <w:tcW w:w="656" w:type="dxa"/>
          </w:tcPr>
          <w:p w14:paraId="10EDE201" w14:textId="438B732D"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23</w:t>
            </w:r>
            <w:r w:rsidRPr="00B86BA8">
              <w:rPr>
                <w:rFonts w:ascii="Times New Roman" w:eastAsia="Arial" w:hAnsi="Times New Roman" w:cs="Times New Roman"/>
                <w:color w:val="000000"/>
                <w:lang w:val="lv-LV"/>
              </w:rPr>
              <w:t>.2.</w:t>
            </w:r>
          </w:p>
        </w:tc>
        <w:tc>
          <w:tcPr>
            <w:tcW w:w="2523" w:type="dxa"/>
            <w:gridSpan w:val="2"/>
          </w:tcPr>
          <w:p w14:paraId="1103E90D"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Biezums:</w:t>
            </w:r>
          </w:p>
        </w:tc>
        <w:tc>
          <w:tcPr>
            <w:tcW w:w="2669" w:type="dxa"/>
            <w:gridSpan w:val="2"/>
          </w:tcPr>
          <w:p w14:paraId="5E106366"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0,15 mm</w:t>
            </w:r>
          </w:p>
        </w:tc>
        <w:tc>
          <w:tcPr>
            <w:tcW w:w="3617" w:type="dxa"/>
          </w:tcPr>
          <w:p w14:paraId="35C22B6E"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0354FDD9" w14:textId="77777777" w:rsidTr="00E606E3">
        <w:tc>
          <w:tcPr>
            <w:tcW w:w="656" w:type="dxa"/>
          </w:tcPr>
          <w:p w14:paraId="6F90BD16" w14:textId="25908A4E" w:rsidR="00CD398A" w:rsidRPr="006F380C"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23</w:t>
            </w:r>
            <w:r w:rsidRPr="006F380C">
              <w:rPr>
                <w:rFonts w:ascii="Times New Roman" w:eastAsia="Arial" w:hAnsi="Times New Roman" w:cs="Times New Roman"/>
                <w:color w:val="000000"/>
              </w:rPr>
              <w:t>.3.</w:t>
            </w:r>
          </w:p>
        </w:tc>
        <w:tc>
          <w:tcPr>
            <w:tcW w:w="2523" w:type="dxa"/>
            <w:gridSpan w:val="2"/>
          </w:tcPr>
          <w:p w14:paraId="1EB2F499" w14:textId="77777777" w:rsidR="00CD398A" w:rsidRPr="006F380C"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Plakans platums:</w:t>
            </w:r>
          </w:p>
        </w:tc>
        <w:tc>
          <w:tcPr>
            <w:tcW w:w="2669" w:type="dxa"/>
            <w:gridSpan w:val="2"/>
          </w:tcPr>
          <w:p w14:paraId="525E51F2"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100-250 mm</w:t>
            </w:r>
          </w:p>
        </w:tc>
        <w:tc>
          <w:tcPr>
            <w:tcW w:w="3617" w:type="dxa"/>
          </w:tcPr>
          <w:p w14:paraId="077A8BE1"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4E74A3D8" w14:textId="77777777" w:rsidTr="00E606E3">
        <w:tc>
          <w:tcPr>
            <w:tcW w:w="656" w:type="dxa"/>
          </w:tcPr>
          <w:p w14:paraId="6E9B2FC4" w14:textId="4139F322" w:rsidR="00CD398A" w:rsidRPr="00072500"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23</w:t>
            </w:r>
            <w:r w:rsidRPr="00072500">
              <w:rPr>
                <w:rFonts w:ascii="Times New Roman" w:eastAsia="Arial" w:hAnsi="Times New Roman" w:cs="Times New Roman"/>
                <w:color w:val="000000"/>
                <w:lang w:val="lv-LV"/>
              </w:rPr>
              <w:t>.4.</w:t>
            </w:r>
          </w:p>
        </w:tc>
        <w:tc>
          <w:tcPr>
            <w:tcW w:w="2523" w:type="dxa"/>
            <w:gridSpan w:val="2"/>
          </w:tcPr>
          <w:p w14:paraId="52846C6A" w14:textId="77777777" w:rsidR="00CD398A" w:rsidRPr="00072500" w:rsidRDefault="00CD398A"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Virsmas apstrāde:</w:t>
            </w:r>
          </w:p>
        </w:tc>
        <w:tc>
          <w:tcPr>
            <w:tcW w:w="2669" w:type="dxa"/>
            <w:gridSpan w:val="2"/>
          </w:tcPr>
          <w:p w14:paraId="3D3FF2CD" w14:textId="79657068" w:rsidR="00CD398A" w:rsidRPr="00072500" w:rsidRDefault="00CD398A"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Spīdīga tekstūra</w:t>
            </w:r>
          </w:p>
        </w:tc>
        <w:tc>
          <w:tcPr>
            <w:tcW w:w="3617" w:type="dxa"/>
          </w:tcPr>
          <w:p w14:paraId="59528993" w14:textId="77777777" w:rsidR="00CD398A" w:rsidRPr="00B86BA8" w:rsidRDefault="00CD398A" w:rsidP="00E606E3">
            <w:pPr>
              <w:spacing w:before="60" w:after="60" w:line="276" w:lineRule="auto"/>
              <w:rPr>
                <w:rFonts w:ascii="Times New Roman" w:eastAsia="Arial" w:hAnsi="Times New Roman" w:cs="Times New Roman"/>
                <w:color w:val="000000"/>
              </w:rPr>
            </w:pPr>
          </w:p>
        </w:tc>
      </w:tr>
      <w:tr w:rsidR="00CD398A" w:rsidRPr="00B86BA8" w14:paraId="4711714A" w14:textId="77777777" w:rsidTr="00E606E3">
        <w:tc>
          <w:tcPr>
            <w:tcW w:w="656" w:type="dxa"/>
          </w:tcPr>
          <w:p w14:paraId="6BBE6E55" w14:textId="65D38553" w:rsidR="00CD398A" w:rsidRPr="00072500" w:rsidRDefault="00CD398A"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23.5.</w:t>
            </w:r>
          </w:p>
        </w:tc>
        <w:tc>
          <w:tcPr>
            <w:tcW w:w="2523" w:type="dxa"/>
            <w:gridSpan w:val="2"/>
          </w:tcPr>
          <w:p w14:paraId="039B9D0E" w14:textId="77777777" w:rsidR="00CD398A" w:rsidRPr="008D2F14" w:rsidRDefault="00CD398A"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Krāsa:</w:t>
            </w:r>
          </w:p>
        </w:tc>
        <w:tc>
          <w:tcPr>
            <w:tcW w:w="2669" w:type="dxa"/>
            <w:gridSpan w:val="2"/>
          </w:tcPr>
          <w:p w14:paraId="03E4E467" w14:textId="4583272C" w:rsidR="00CD398A" w:rsidRPr="00072500" w:rsidRDefault="00CD398A" w:rsidP="00E606E3">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Sarkana</w:t>
            </w:r>
          </w:p>
        </w:tc>
        <w:tc>
          <w:tcPr>
            <w:tcW w:w="3617" w:type="dxa"/>
          </w:tcPr>
          <w:p w14:paraId="7F1AED60" w14:textId="77777777" w:rsidR="00CD398A" w:rsidRPr="00B86BA8" w:rsidRDefault="00CD398A" w:rsidP="00E606E3">
            <w:pPr>
              <w:spacing w:before="60" w:after="60" w:line="276" w:lineRule="auto"/>
              <w:rPr>
                <w:rFonts w:ascii="Times New Roman" w:eastAsia="Arial" w:hAnsi="Times New Roman" w:cs="Times New Roman"/>
                <w:color w:val="000000"/>
              </w:rPr>
            </w:pPr>
          </w:p>
        </w:tc>
      </w:tr>
      <w:tr w:rsidR="00CD398A" w:rsidRPr="00B86BA8" w14:paraId="39D030A9" w14:textId="77777777" w:rsidTr="00E606E3">
        <w:tc>
          <w:tcPr>
            <w:tcW w:w="656" w:type="dxa"/>
          </w:tcPr>
          <w:p w14:paraId="0333EFA4" w14:textId="0F6806D0"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23</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6.</w:t>
            </w:r>
          </w:p>
        </w:tc>
        <w:tc>
          <w:tcPr>
            <w:tcW w:w="2523" w:type="dxa"/>
            <w:gridSpan w:val="2"/>
          </w:tcPr>
          <w:p w14:paraId="7A7D0C30"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2A4994B0"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kg</w:t>
            </w:r>
          </w:p>
        </w:tc>
        <w:tc>
          <w:tcPr>
            <w:tcW w:w="3617" w:type="dxa"/>
          </w:tcPr>
          <w:p w14:paraId="63D9E918"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6E266FB1" w14:textId="77777777" w:rsidTr="00E606E3">
        <w:tc>
          <w:tcPr>
            <w:tcW w:w="656" w:type="dxa"/>
          </w:tcPr>
          <w:p w14:paraId="46905184" w14:textId="2041736C"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24.</w:t>
            </w:r>
          </w:p>
        </w:tc>
        <w:tc>
          <w:tcPr>
            <w:tcW w:w="5192" w:type="dxa"/>
            <w:gridSpan w:val="4"/>
          </w:tcPr>
          <w:p w14:paraId="299404E7" w14:textId="1F4A29E5" w:rsidR="00CD398A" w:rsidRPr="00291B75" w:rsidRDefault="00CD398A" w:rsidP="00E606E3">
            <w:pPr>
              <w:rPr>
                <w:rFonts w:ascii="Times New Roman" w:eastAsia="Times New Roman" w:hAnsi="Times New Roman" w:cs="Times New Roman"/>
                <w:b/>
                <w:color w:val="000000"/>
                <w:lang w:val="lv-LV"/>
              </w:rPr>
            </w:pPr>
            <w:r w:rsidRPr="00291B75">
              <w:rPr>
                <w:rFonts w:ascii="Times New Roman" w:eastAsia="Times New Roman" w:hAnsi="Times New Roman" w:cs="Times New Roman"/>
                <w:b/>
                <w:color w:val="000000"/>
                <w:lang w:val="lv-LV"/>
              </w:rPr>
              <w:t>Dažādu krāsu PVC termosarukšanas caurule (Pozīcija 6.1.3)</w:t>
            </w:r>
          </w:p>
        </w:tc>
        <w:tc>
          <w:tcPr>
            <w:tcW w:w="3617" w:type="dxa"/>
          </w:tcPr>
          <w:p w14:paraId="2E8CE47E"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CD398A" w:rsidRPr="00B86BA8" w14:paraId="2810ECD9" w14:textId="77777777" w:rsidTr="00E606E3">
        <w:tc>
          <w:tcPr>
            <w:tcW w:w="656" w:type="dxa"/>
          </w:tcPr>
          <w:p w14:paraId="5397C2CD" w14:textId="31AA4F36"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24</w:t>
            </w:r>
            <w:r w:rsidRPr="00B86BA8">
              <w:rPr>
                <w:rFonts w:ascii="Times New Roman" w:eastAsia="Arial" w:hAnsi="Times New Roman" w:cs="Times New Roman"/>
                <w:color w:val="000000"/>
                <w:lang w:val="lv-LV"/>
              </w:rPr>
              <w:t>.1.</w:t>
            </w:r>
          </w:p>
        </w:tc>
        <w:tc>
          <w:tcPr>
            <w:tcW w:w="2523" w:type="dxa"/>
            <w:gridSpan w:val="2"/>
          </w:tcPr>
          <w:p w14:paraId="001902BA"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Materiāls: </w:t>
            </w:r>
          </w:p>
        </w:tc>
        <w:tc>
          <w:tcPr>
            <w:tcW w:w="2669" w:type="dxa"/>
            <w:gridSpan w:val="2"/>
          </w:tcPr>
          <w:p w14:paraId="5A8A3B49"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sidRPr="00CD398A">
              <w:rPr>
                <w:rFonts w:ascii="Times New Roman" w:eastAsia="Arial" w:hAnsi="Times New Roman" w:cs="Times New Roman"/>
                <w:color w:val="000000"/>
                <w:lang w:val="lv-LV"/>
              </w:rPr>
              <w:t>PVC (polivinilhlorīds)</w:t>
            </w:r>
          </w:p>
        </w:tc>
        <w:tc>
          <w:tcPr>
            <w:tcW w:w="3617" w:type="dxa"/>
          </w:tcPr>
          <w:p w14:paraId="041155B0"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623FADBC" w14:textId="77777777" w:rsidTr="00E606E3">
        <w:tc>
          <w:tcPr>
            <w:tcW w:w="656" w:type="dxa"/>
          </w:tcPr>
          <w:p w14:paraId="2C5B053E" w14:textId="37DEA172"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24</w:t>
            </w:r>
            <w:r w:rsidRPr="00B86BA8">
              <w:rPr>
                <w:rFonts w:ascii="Times New Roman" w:eastAsia="Arial" w:hAnsi="Times New Roman" w:cs="Times New Roman"/>
                <w:color w:val="000000"/>
                <w:lang w:val="lv-LV"/>
              </w:rPr>
              <w:t>.2.</w:t>
            </w:r>
          </w:p>
        </w:tc>
        <w:tc>
          <w:tcPr>
            <w:tcW w:w="2523" w:type="dxa"/>
            <w:gridSpan w:val="2"/>
          </w:tcPr>
          <w:p w14:paraId="3AE4EF25"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Biezums:</w:t>
            </w:r>
          </w:p>
        </w:tc>
        <w:tc>
          <w:tcPr>
            <w:tcW w:w="2669" w:type="dxa"/>
            <w:gridSpan w:val="2"/>
          </w:tcPr>
          <w:p w14:paraId="7BB72D30"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0,15 mm</w:t>
            </w:r>
          </w:p>
        </w:tc>
        <w:tc>
          <w:tcPr>
            <w:tcW w:w="3617" w:type="dxa"/>
          </w:tcPr>
          <w:p w14:paraId="3D4D86F8"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62129081" w14:textId="77777777" w:rsidTr="00E606E3">
        <w:tc>
          <w:tcPr>
            <w:tcW w:w="656" w:type="dxa"/>
          </w:tcPr>
          <w:p w14:paraId="3FF8F6BD" w14:textId="40140B8B" w:rsidR="00CD398A" w:rsidRPr="006F380C"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24</w:t>
            </w:r>
            <w:r w:rsidRPr="006F380C">
              <w:rPr>
                <w:rFonts w:ascii="Times New Roman" w:eastAsia="Arial" w:hAnsi="Times New Roman" w:cs="Times New Roman"/>
                <w:color w:val="000000"/>
              </w:rPr>
              <w:t>.3.</w:t>
            </w:r>
          </w:p>
        </w:tc>
        <w:tc>
          <w:tcPr>
            <w:tcW w:w="2523" w:type="dxa"/>
            <w:gridSpan w:val="2"/>
          </w:tcPr>
          <w:p w14:paraId="4D1E8AA6" w14:textId="77777777" w:rsidR="00CD398A" w:rsidRPr="006F380C"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Plakans platums:</w:t>
            </w:r>
          </w:p>
        </w:tc>
        <w:tc>
          <w:tcPr>
            <w:tcW w:w="2669" w:type="dxa"/>
            <w:gridSpan w:val="2"/>
          </w:tcPr>
          <w:p w14:paraId="27B9E1EA"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100-250 mm</w:t>
            </w:r>
          </w:p>
        </w:tc>
        <w:tc>
          <w:tcPr>
            <w:tcW w:w="3617" w:type="dxa"/>
          </w:tcPr>
          <w:p w14:paraId="211C9F28"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0A55AAAC" w14:textId="77777777" w:rsidTr="00E606E3">
        <w:tc>
          <w:tcPr>
            <w:tcW w:w="656" w:type="dxa"/>
          </w:tcPr>
          <w:p w14:paraId="7D3E8FEF" w14:textId="48308077" w:rsidR="00CD398A" w:rsidRPr="00072500"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24</w:t>
            </w:r>
            <w:r w:rsidRPr="00072500">
              <w:rPr>
                <w:rFonts w:ascii="Times New Roman" w:eastAsia="Arial" w:hAnsi="Times New Roman" w:cs="Times New Roman"/>
                <w:color w:val="000000"/>
                <w:lang w:val="lv-LV"/>
              </w:rPr>
              <w:t>.4.</w:t>
            </w:r>
          </w:p>
        </w:tc>
        <w:tc>
          <w:tcPr>
            <w:tcW w:w="2523" w:type="dxa"/>
            <w:gridSpan w:val="2"/>
          </w:tcPr>
          <w:p w14:paraId="6424B351" w14:textId="77777777" w:rsidR="00CD398A" w:rsidRPr="00072500" w:rsidRDefault="00CD398A"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Virsmas apstrāde:</w:t>
            </w:r>
          </w:p>
        </w:tc>
        <w:tc>
          <w:tcPr>
            <w:tcW w:w="2669" w:type="dxa"/>
            <w:gridSpan w:val="2"/>
          </w:tcPr>
          <w:p w14:paraId="6F000F0D" w14:textId="77777777" w:rsidR="00CD398A" w:rsidRPr="00072500" w:rsidRDefault="00CD398A"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Spīdīga tekstūra</w:t>
            </w:r>
          </w:p>
        </w:tc>
        <w:tc>
          <w:tcPr>
            <w:tcW w:w="3617" w:type="dxa"/>
          </w:tcPr>
          <w:p w14:paraId="704E63C0" w14:textId="77777777" w:rsidR="00CD398A" w:rsidRPr="00B86BA8" w:rsidRDefault="00CD398A" w:rsidP="00E606E3">
            <w:pPr>
              <w:spacing w:before="60" w:after="60" w:line="276" w:lineRule="auto"/>
              <w:rPr>
                <w:rFonts w:ascii="Times New Roman" w:eastAsia="Arial" w:hAnsi="Times New Roman" w:cs="Times New Roman"/>
                <w:color w:val="000000"/>
              </w:rPr>
            </w:pPr>
          </w:p>
        </w:tc>
      </w:tr>
      <w:tr w:rsidR="00CD398A" w:rsidRPr="00B86BA8" w14:paraId="4C802518" w14:textId="77777777" w:rsidTr="00E606E3">
        <w:tc>
          <w:tcPr>
            <w:tcW w:w="656" w:type="dxa"/>
          </w:tcPr>
          <w:p w14:paraId="13814DF2" w14:textId="7EB5635D" w:rsidR="00CD398A" w:rsidRPr="00072500" w:rsidRDefault="00CD398A"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24.5.</w:t>
            </w:r>
          </w:p>
        </w:tc>
        <w:tc>
          <w:tcPr>
            <w:tcW w:w="2523" w:type="dxa"/>
            <w:gridSpan w:val="2"/>
          </w:tcPr>
          <w:p w14:paraId="6297FF00" w14:textId="407241AC" w:rsidR="00CD398A" w:rsidRPr="008D2F14" w:rsidRDefault="00CD398A"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Krāsu gamma:</w:t>
            </w:r>
          </w:p>
        </w:tc>
        <w:tc>
          <w:tcPr>
            <w:tcW w:w="2669" w:type="dxa"/>
            <w:gridSpan w:val="2"/>
          </w:tcPr>
          <w:p w14:paraId="7C1E84C7" w14:textId="02F63584" w:rsidR="00CD398A" w:rsidRPr="00072500" w:rsidRDefault="00CD398A" w:rsidP="00E606E3">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Pēc pieprasījuma un specifikācijas</w:t>
            </w:r>
          </w:p>
        </w:tc>
        <w:tc>
          <w:tcPr>
            <w:tcW w:w="3617" w:type="dxa"/>
          </w:tcPr>
          <w:p w14:paraId="39D8C812" w14:textId="77777777" w:rsidR="00CD398A" w:rsidRPr="00B86BA8" w:rsidRDefault="00CD398A" w:rsidP="00E606E3">
            <w:pPr>
              <w:spacing w:before="60" w:after="60" w:line="276" w:lineRule="auto"/>
              <w:rPr>
                <w:rFonts w:ascii="Times New Roman" w:eastAsia="Arial" w:hAnsi="Times New Roman" w:cs="Times New Roman"/>
                <w:color w:val="000000"/>
              </w:rPr>
            </w:pPr>
          </w:p>
        </w:tc>
      </w:tr>
      <w:tr w:rsidR="00CD398A" w:rsidRPr="00B86BA8" w14:paraId="4E3AC7C8" w14:textId="77777777" w:rsidTr="00E606E3">
        <w:tc>
          <w:tcPr>
            <w:tcW w:w="656" w:type="dxa"/>
          </w:tcPr>
          <w:p w14:paraId="6B1BD94A" w14:textId="3775C3F8"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24</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6.</w:t>
            </w:r>
          </w:p>
        </w:tc>
        <w:tc>
          <w:tcPr>
            <w:tcW w:w="2523" w:type="dxa"/>
            <w:gridSpan w:val="2"/>
          </w:tcPr>
          <w:p w14:paraId="266BE857"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14BD2035"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kg</w:t>
            </w:r>
          </w:p>
        </w:tc>
        <w:tc>
          <w:tcPr>
            <w:tcW w:w="3617" w:type="dxa"/>
          </w:tcPr>
          <w:p w14:paraId="3689597C"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751E85EE" w14:textId="77777777" w:rsidTr="00E606E3">
        <w:tc>
          <w:tcPr>
            <w:tcW w:w="656" w:type="dxa"/>
          </w:tcPr>
          <w:p w14:paraId="4B1CFC52" w14:textId="2845944B"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25.</w:t>
            </w:r>
          </w:p>
        </w:tc>
        <w:tc>
          <w:tcPr>
            <w:tcW w:w="5192" w:type="dxa"/>
            <w:gridSpan w:val="4"/>
          </w:tcPr>
          <w:p w14:paraId="3208BCE4" w14:textId="19037274" w:rsidR="00CD398A" w:rsidRPr="00291B75" w:rsidRDefault="00CD398A" w:rsidP="00E606E3">
            <w:pPr>
              <w:rPr>
                <w:rFonts w:ascii="Times New Roman" w:eastAsia="Times New Roman" w:hAnsi="Times New Roman" w:cs="Times New Roman"/>
                <w:b/>
                <w:color w:val="000000"/>
                <w:lang w:val="lv-LV"/>
              </w:rPr>
            </w:pPr>
            <w:r w:rsidRPr="00291B75">
              <w:rPr>
                <w:rFonts w:ascii="Times New Roman" w:eastAsia="Times New Roman" w:hAnsi="Times New Roman" w:cs="Times New Roman"/>
                <w:b/>
                <w:color w:val="000000"/>
                <w:lang w:val="lv-LV"/>
              </w:rPr>
              <w:t>Lielformāta izmēru PVC termosarukšanas caurule (Pozīcija 6.2)</w:t>
            </w:r>
          </w:p>
        </w:tc>
        <w:tc>
          <w:tcPr>
            <w:tcW w:w="3617" w:type="dxa"/>
          </w:tcPr>
          <w:p w14:paraId="14434E46"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CD398A" w:rsidRPr="00B86BA8" w14:paraId="257C2435" w14:textId="77777777" w:rsidTr="00E606E3">
        <w:tc>
          <w:tcPr>
            <w:tcW w:w="656" w:type="dxa"/>
          </w:tcPr>
          <w:p w14:paraId="2F04E5A3" w14:textId="6A45E488"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25</w:t>
            </w:r>
            <w:r w:rsidRPr="00B86BA8">
              <w:rPr>
                <w:rFonts w:ascii="Times New Roman" w:eastAsia="Arial" w:hAnsi="Times New Roman" w:cs="Times New Roman"/>
                <w:color w:val="000000"/>
                <w:lang w:val="lv-LV"/>
              </w:rPr>
              <w:t>.1.</w:t>
            </w:r>
          </w:p>
        </w:tc>
        <w:tc>
          <w:tcPr>
            <w:tcW w:w="2523" w:type="dxa"/>
            <w:gridSpan w:val="2"/>
          </w:tcPr>
          <w:p w14:paraId="69EA6086"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Materiāls: </w:t>
            </w:r>
          </w:p>
        </w:tc>
        <w:tc>
          <w:tcPr>
            <w:tcW w:w="2669" w:type="dxa"/>
            <w:gridSpan w:val="2"/>
          </w:tcPr>
          <w:p w14:paraId="5F85EB5D"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sidRPr="00CD398A">
              <w:rPr>
                <w:rFonts w:ascii="Times New Roman" w:eastAsia="Arial" w:hAnsi="Times New Roman" w:cs="Times New Roman"/>
                <w:color w:val="000000"/>
                <w:lang w:val="lv-LV"/>
              </w:rPr>
              <w:t>PVC (polivinilhlorīds)</w:t>
            </w:r>
          </w:p>
        </w:tc>
        <w:tc>
          <w:tcPr>
            <w:tcW w:w="3617" w:type="dxa"/>
          </w:tcPr>
          <w:p w14:paraId="2FA34433"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6CBB1894" w14:textId="77777777" w:rsidTr="00E606E3">
        <w:tc>
          <w:tcPr>
            <w:tcW w:w="656" w:type="dxa"/>
          </w:tcPr>
          <w:p w14:paraId="2685CA44" w14:textId="0D635B70"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lastRenderedPageBreak/>
              <w:t>25</w:t>
            </w:r>
            <w:r w:rsidRPr="00B86BA8">
              <w:rPr>
                <w:rFonts w:ascii="Times New Roman" w:eastAsia="Arial" w:hAnsi="Times New Roman" w:cs="Times New Roman"/>
                <w:color w:val="000000"/>
                <w:lang w:val="lv-LV"/>
              </w:rPr>
              <w:t>.2.</w:t>
            </w:r>
          </w:p>
        </w:tc>
        <w:tc>
          <w:tcPr>
            <w:tcW w:w="2523" w:type="dxa"/>
            <w:gridSpan w:val="2"/>
          </w:tcPr>
          <w:p w14:paraId="75AD5157"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Biezums:</w:t>
            </w:r>
          </w:p>
        </w:tc>
        <w:tc>
          <w:tcPr>
            <w:tcW w:w="2669" w:type="dxa"/>
            <w:gridSpan w:val="2"/>
          </w:tcPr>
          <w:p w14:paraId="1516711E" w14:textId="7E01F05F"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0,15 mm</w:t>
            </w:r>
          </w:p>
        </w:tc>
        <w:tc>
          <w:tcPr>
            <w:tcW w:w="3617" w:type="dxa"/>
          </w:tcPr>
          <w:p w14:paraId="18FE3EC7"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47AB8796" w14:textId="77777777" w:rsidTr="00E606E3">
        <w:tc>
          <w:tcPr>
            <w:tcW w:w="656" w:type="dxa"/>
          </w:tcPr>
          <w:p w14:paraId="60AAE01F" w14:textId="190C08CB" w:rsidR="00CD398A" w:rsidRPr="006F380C"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25</w:t>
            </w:r>
            <w:r w:rsidRPr="006F380C">
              <w:rPr>
                <w:rFonts w:ascii="Times New Roman" w:eastAsia="Arial" w:hAnsi="Times New Roman" w:cs="Times New Roman"/>
                <w:color w:val="000000"/>
              </w:rPr>
              <w:t>.3.</w:t>
            </w:r>
          </w:p>
        </w:tc>
        <w:tc>
          <w:tcPr>
            <w:tcW w:w="2523" w:type="dxa"/>
            <w:gridSpan w:val="2"/>
          </w:tcPr>
          <w:p w14:paraId="1664F6EE" w14:textId="4BDF2F5A" w:rsidR="00CD398A" w:rsidRPr="006F380C"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Platuma diapozoni:</w:t>
            </w:r>
          </w:p>
        </w:tc>
        <w:tc>
          <w:tcPr>
            <w:tcW w:w="2669" w:type="dxa"/>
            <w:gridSpan w:val="2"/>
          </w:tcPr>
          <w:p w14:paraId="38EF019E" w14:textId="54C38D65" w:rsidR="00CD398A" w:rsidRPr="00CD398A" w:rsidRDefault="00CD398A" w:rsidP="00CD398A">
            <w:pPr>
              <w:spacing w:before="60" w:after="60" w:line="276" w:lineRule="auto"/>
              <w:rPr>
                <w:rFonts w:ascii="Times New Roman" w:eastAsia="Arial" w:hAnsi="Times New Roman" w:cs="Times New Roman"/>
                <w:color w:val="000000"/>
                <w:lang w:val="lv-LV"/>
              </w:rPr>
            </w:pPr>
            <w:r w:rsidRPr="00CD398A">
              <w:rPr>
                <w:rFonts w:ascii="Times New Roman" w:eastAsia="Arial" w:hAnsi="Times New Roman" w:cs="Times New Roman"/>
                <w:color w:val="000000"/>
                <w:lang w:val="lv-LV"/>
              </w:rPr>
              <w:t>250-340mm platums</w:t>
            </w:r>
          </w:p>
          <w:p w14:paraId="441DDF4B" w14:textId="39E684A2" w:rsidR="00CD398A" w:rsidRPr="00CD398A" w:rsidRDefault="00CD398A" w:rsidP="00CD398A">
            <w:pPr>
              <w:spacing w:before="60" w:after="60" w:line="276" w:lineRule="auto"/>
              <w:rPr>
                <w:rFonts w:ascii="Times New Roman" w:eastAsia="Arial" w:hAnsi="Times New Roman" w:cs="Times New Roman"/>
                <w:color w:val="000000"/>
                <w:lang w:val="lv-LV"/>
              </w:rPr>
            </w:pPr>
            <w:r w:rsidRPr="00CD398A">
              <w:rPr>
                <w:rFonts w:ascii="Times New Roman" w:eastAsia="Arial" w:hAnsi="Times New Roman" w:cs="Times New Roman"/>
                <w:color w:val="000000"/>
                <w:lang w:val="lv-LV"/>
              </w:rPr>
              <w:t>340-390mm platums</w:t>
            </w:r>
          </w:p>
          <w:p w14:paraId="490C125E" w14:textId="1A5A2D0C" w:rsidR="00CD398A" w:rsidRPr="00CD398A" w:rsidRDefault="00CD398A" w:rsidP="00CD398A">
            <w:pPr>
              <w:spacing w:before="60" w:after="60" w:line="276" w:lineRule="auto"/>
              <w:rPr>
                <w:rFonts w:ascii="Times New Roman" w:eastAsia="Arial" w:hAnsi="Times New Roman" w:cs="Times New Roman"/>
                <w:color w:val="000000"/>
                <w:lang w:val="lv-LV"/>
              </w:rPr>
            </w:pPr>
            <w:r w:rsidRPr="00CD398A">
              <w:rPr>
                <w:rFonts w:ascii="Times New Roman" w:eastAsia="Arial" w:hAnsi="Times New Roman" w:cs="Times New Roman"/>
                <w:color w:val="000000"/>
                <w:lang w:val="lv-LV"/>
              </w:rPr>
              <w:t>400-440mm platums</w:t>
            </w:r>
          </w:p>
          <w:p w14:paraId="6F297CFB" w14:textId="6E48904A" w:rsidR="00CD398A" w:rsidRPr="00CD398A" w:rsidRDefault="00CD398A" w:rsidP="00CD398A">
            <w:pPr>
              <w:spacing w:before="60" w:after="60" w:line="276" w:lineRule="auto"/>
              <w:rPr>
                <w:rFonts w:ascii="Times New Roman" w:eastAsia="Arial" w:hAnsi="Times New Roman" w:cs="Times New Roman"/>
                <w:color w:val="000000"/>
                <w:lang w:val="lv-LV"/>
              </w:rPr>
            </w:pPr>
            <w:r w:rsidRPr="00CD398A">
              <w:rPr>
                <w:rFonts w:ascii="Times New Roman" w:eastAsia="Arial" w:hAnsi="Times New Roman" w:cs="Times New Roman"/>
                <w:color w:val="000000"/>
                <w:lang w:val="lv-LV"/>
              </w:rPr>
              <w:t>450-500mm platums</w:t>
            </w:r>
          </w:p>
          <w:p w14:paraId="3A61D0FE" w14:textId="1E13994C" w:rsidR="00CD398A" w:rsidRPr="00B86BA8" w:rsidRDefault="00CD398A" w:rsidP="00CD398A">
            <w:pPr>
              <w:spacing w:before="60" w:after="60" w:line="276" w:lineRule="auto"/>
              <w:rPr>
                <w:rFonts w:ascii="Times New Roman" w:eastAsia="Arial" w:hAnsi="Times New Roman" w:cs="Times New Roman"/>
                <w:color w:val="000000"/>
                <w:lang w:val="lv-LV"/>
              </w:rPr>
            </w:pPr>
            <w:r w:rsidRPr="00CD398A">
              <w:rPr>
                <w:rFonts w:ascii="Times New Roman" w:eastAsia="Arial" w:hAnsi="Times New Roman" w:cs="Times New Roman"/>
                <w:color w:val="000000"/>
                <w:lang w:val="lv-LV"/>
              </w:rPr>
              <w:t>500-580mm platums</w:t>
            </w:r>
          </w:p>
        </w:tc>
        <w:tc>
          <w:tcPr>
            <w:tcW w:w="3617" w:type="dxa"/>
          </w:tcPr>
          <w:p w14:paraId="559B7385"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1928777D" w14:textId="77777777" w:rsidTr="00E606E3">
        <w:tc>
          <w:tcPr>
            <w:tcW w:w="656" w:type="dxa"/>
          </w:tcPr>
          <w:p w14:paraId="1A7D7045" w14:textId="6538216E" w:rsidR="00CD398A" w:rsidRPr="00072500"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25</w:t>
            </w:r>
            <w:r w:rsidRPr="00072500">
              <w:rPr>
                <w:rFonts w:ascii="Times New Roman" w:eastAsia="Arial" w:hAnsi="Times New Roman" w:cs="Times New Roman"/>
                <w:color w:val="000000"/>
                <w:lang w:val="lv-LV"/>
              </w:rPr>
              <w:t>.4.</w:t>
            </w:r>
          </w:p>
        </w:tc>
        <w:tc>
          <w:tcPr>
            <w:tcW w:w="2523" w:type="dxa"/>
            <w:gridSpan w:val="2"/>
          </w:tcPr>
          <w:p w14:paraId="5948B452" w14:textId="77777777" w:rsidR="00CD398A" w:rsidRPr="00072500" w:rsidRDefault="00CD398A"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Virsmas apstrāde:</w:t>
            </w:r>
          </w:p>
        </w:tc>
        <w:tc>
          <w:tcPr>
            <w:tcW w:w="2669" w:type="dxa"/>
            <w:gridSpan w:val="2"/>
          </w:tcPr>
          <w:p w14:paraId="2BC2066A" w14:textId="77777777" w:rsidR="00CD398A" w:rsidRDefault="00CD398A"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Pēc pieprasījuma:</w:t>
            </w:r>
          </w:p>
          <w:p w14:paraId="3073FD78" w14:textId="77777777" w:rsidR="00CD398A" w:rsidRDefault="00CD398A" w:rsidP="00CD398A">
            <w:pPr>
              <w:pStyle w:val="ListParagraph"/>
              <w:numPr>
                <w:ilvl w:val="0"/>
                <w:numId w:val="8"/>
              </w:num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Melna matēta</w:t>
            </w:r>
          </w:p>
          <w:p w14:paraId="553AA2E7" w14:textId="5DEAFDBA" w:rsidR="00CD398A" w:rsidRPr="00CD398A" w:rsidRDefault="00CD398A" w:rsidP="00CD398A">
            <w:pPr>
              <w:pStyle w:val="ListParagraph"/>
              <w:numPr>
                <w:ilvl w:val="0"/>
                <w:numId w:val="8"/>
              </w:num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Sarkana spīdīga</w:t>
            </w:r>
          </w:p>
        </w:tc>
        <w:tc>
          <w:tcPr>
            <w:tcW w:w="3617" w:type="dxa"/>
          </w:tcPr>
          <w:p w14:paraId="45884E16" w14:textId="77777777" w:rsidR="00CD398A" w:rsidRPr="00B86BA8" w:rsidRDefault="00CD398A" w:rsidP="00E606E3">
            <w:pPr>
              <w:spacing w:before="60" w:after="60" w:line="276" w:lineRule="auto"/>
              <w:rPr>
                <w:rFonts w:ascii="Times New Roman" w:eastAsia="Arial" w:hAnsi="Times New Roman" w:cs="Times New Roman"/>
                <w:color w:val="000000"/>
              </w:rPr>
            </w:pPr>
          </w:p>
        </w:tc>
      </w:tr>
      <w:tr w:rsidR="00CD398A" w:rsidRPr="00B86BA8" w14:paraId="3B61DCA0" w14:textId="77777777" w:rsidTr="00E606E3">
        <w:tc>
          <w:tcPr>
            <w:tcW w:w="656" w:type="dxa"/>
          </w:tcPr>
          <w:p w14:paraId="407CB38D" w14:textId="5825510A" w:rsidR="00CD398A" w:rsidRPr="00072500" w:rsidRDefault="00CD398A"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25.5.</w:t>
            </w:r>
          </w:p>
        </w:tc>
        <w:tc>
          <w:tcPr>
            <w:tcW w:w="2523" w:type="dxa"/>
            <w:gridSpan w:val="2"/>
          </w:tcPr>
          <w:p w14:paraId="0B010A75" w14:textId="77777777" w:rsidR="00CD398A" w:rsidRPr="008D2F14" w:rsidRDefault="00CD398A"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Krāsu gamma:</w:t>
            </w:r>
          </w:p>
        </w:tc>
        <w:tc>
          <w:tcPr>
            <w:tcW w:w="2669" w:type="dxa"/>
            <w:gridSpan w:val="2"/>
          </w:tcPr>
          <w:p w14:paraId="41FAE300" w14:textId="5693C254" w:rsidR="00CD398A" w:rsidRPr="00CD398A" w:rsidRDefault="00CD398A" w:rsidP="00E606E3">
            <w:pPr>
              <w:spacing w:before="60" w:after="60" w:line="276" w:lineRule="auto"/>
              <w:rPr>
                <w:rFonts w:ascii="Times New Roman" w:eastAsia="Times New Roman" w:hAnsi="Times New Roman" w:cs="Times New Roman"/>
                <w:color w:val="000000"/>
                <w:lang w:val="lv-LV"/>
              </w:rPr>
            </w:pPr>
            <w:r w:rsidRPr="00CD398A">
              <w:rPr>
                <w:rFonts w:ascii="Times New Roman" w:eastAsia="Times New Roman" w:hAnsi="Times New Roman" w:cs="Times New Roman"/>
                <w:color w:val="000000"/>
                <w:lang w:val="lv-LV"/>
              </w:rPr>
              <w:t>Pēc pieprasījuma un specifikācijas</w:t>
            </w:r>
          </w:p>
        </w:tc>
        <w:tc>
          <w:tcPr>
            <w:tcW w:w="3617" w:type="dxa"/>
          </w:tcPr>
          <w:p w14:paraId="50E34F31" w14:textId="77777777" w:rsidR="00CD398A" w:rsidRPr="00B86BA8" w:rsidRDefault="00CD398A" w:rsidP="00E606E3">
            <w:pPr>
              <w:spacing w:before="60" w:after="60" w:line="276" w:lineRule="auto"/>
              <w:rPr>
                <w:rFonts w:ascii="Times New Roman" w:eastAsia="Arial" w:hAnsi="Times New Roman" w:cs="Times New Roman"/>
                <w:color w:val="000000"/>
              </w:rPr>
            </w:pPr>
          </w:p>
        </w:tc>
      </w:tr>
      <w:tr w:rsidR="00CD398A" w:rsidRPr="00B86BA8" w14:paraId="03A1F9B8" w14:textId="77777777" w:rsidTr="00E606E3">
        <w:tc>
          <w:tcPr>
            <w:tcW w:w="656" w:type="dxa"/>
          </w:tcPr>
          <w:p w14:paraId="3459A717" w14:textId="44008678" w:rsidR="00CD398A" w:rsidRPr="0081583C" w:rsidRDefault="00CD398A" w:rsidP="00E606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25.6.</w:t>
            </w:r>
          </w:p>
        </w:tc>
        <w:tc>
          <w:tcPr>
            <w:tcW w:w="2523" w:type="dxa"/>
            <w:gridSpan w:val="2"/>
          </w:tcPr>
          <w:p w14:paraId="6E6BE356" w14:textId="77777777" w:rsidR="00CD398A" w:rsidRPr="0081583C" w:rsidRDefault="00CD398A" w:rsidP="00E606E3">
            <w:pPr>
              <w:spacing w:before="60" w:after="60" w:line="276" w:lineRule="auto"/>
              <w:rPr>
                <w:rFonts w:ascii="Times New Roman" w:eastAsia="Arial" w:hAnsi="Times New Roman" w:cs="Times New Roman"/>
                <w:color w:val="000000"/>
                <w:lang w:val="lv-LV"/>
              </w:rPr>
            </w:pPr>
            <w:r w:rsidRPr="0081583C">
              <w:rPr>
                <w:rFonts w:ascii="Times New Roman" w:eastAsia="Times New Roman" w:hAnsi="Times New Roman" w:cs="Times New Roman"/>
                <w:color w:val="000000"/>
                <w:lang w:val="lv-LV"/>
              </w:rPr>
              <w:t>Indikatīvais iegādes daudzums:</w:t>
            </w:r>
          </w:p>
        </w:tc>
        <w:tc>
          <w:tcPr>
            <w:tcW w:w="2669" w:type="dxa"/>
            <w:gridSpan w:val="2"/>
          </w:tcPr>
          <w:p w14:paraId="3BFD4D1C" w14:textId="3CD46A01" w:rsidR="00CD398A" w:rsidRPr="0081583C" w:rsidRDefault="009D3C06" w:rsidP="00E606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10 kg no katra platuma diapazona un katras krāsas</w:t>
            </w:r>
          </w:p>
        </w:tc>
        <w:tc>
          <w:tcPr>
            <w:tcW w:w="3617" w:type="dxa"/>
          </w:tcPr>
          <w:p w14:paraId="7F83F02D"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3AB8D6E1" w14:textId="77777777" w:rsidTr="00E606E3">
        <w:tc>
          <w:tcPr>
            <w:tcW w:w="656" w:type="dxa"/>
          </w:tcPr>
          <w:p w14:paraId="1D183A48" w14:textId="16CF8080"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26.</w:t>
            </w:r>
          </w:p>
        </w:tc>
        <w:tc>
          <w:tcPr>
            <w:tcW w:w="5192" w:type="dxa"/>
            <w:gridSpan w:val="4"/>
          </w:tcPr>
          <w:p w14:paraId="4580A86F" w14:textId="65F920DF" w:rsidR="00CD398A" w:rsidRPr="00B86BA8" w:rsidRDefault="00CD398A" w:rsidP="00E606E3">
            <w:pPr>
              <w:rPr>
                <w:rFonts w:ascii="Times New Roman" w:eastAsia="Times New Roman" w:hAnsi="Times New Roman" w:cs="Times New Roman"/>
                <w:b/>
                <w:color w:val="000000"/>
              </w:rPr>
            </w:pPr>
            <w:r>
              <w:rPr>
                <w:rFonts w:ascii="Times New Roman" w:eastAsia="Times New Roman" w:hAnsi="Times New Roman" w:cs="Times New Roman"/>
                <w:b/>
                <w:color w:val="000000"/>
              </w:rPr>
              <w:t>Barleja papīrs</w:t>
            </w:r>
            <w:r w:rsidRPr="008D2F14">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(Pozīcija 6.3.1)</w:t>
            </w:r>
          </w:p>
        </w:tc>
        <w:tc>
          <w:tcPr>
            <w:tcW w:w="3617" w:type="dxa"/>
          </w:tcPr>
          <w:p w14:paraId="73CA80B7"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CD398A" w:rsidRPr="00B86BA8" w14:paraId="0A13893F" w14:textId="77777777" w:rsidTr="00E606E3">
        <w:tc>
          <w:tcPr>
            <w:tcW w:w="656" w:type="dxa"/>
          </w:tcPr>
          <w:p w14:paraId="60184CE1" w14:textId="4CE5F67D"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26</w:t>
            </w:r>
            <w:r w:rsidRPr="00B86BA8">
              <w:rPr>
                <w:rFonts w:ascii="Times New Roman" w:eastAsia="Arial" w:hAnsi="Times New Roman" w:cs="Times New Roman"/>
                <w:color w:val="000000"/>
                <w:lang w:val="lv-LV"/>
              </w:rPr>
              <w:t>.1.</w:t>
            </w:r>
          </w:p>
        </w:tc>
        <w:tc>
          <w:tcPr>
            <w:tcW w:w="2523" w:type="dxa"/>
            <w:gridSpan w:val="2"/>
          </w:tcPr>
          <w:p w14:paraId="1F4A3718"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Materiāls: </w:t>
            </w:r>
          </w:p>
        </w:tc>
        <w:tc>
          <w:tcPr>
            <w:tcW w:w="2669" w:type="dxa"/>
            <w:gridSpan w:val="2"/>
          </w:tcPr>
          <w:p w14:paraId="7D306802" w14:textId="62D53797" w:rsidR="00CD398A" w:rsidRPr="00B86BA8" w:rsidRDefault="00CD398A" w:rsidP="00E606E3">
            <w:pPr>
              <w:spacing w:before="60" w:after="60" w:line="276" w:lineRule="auto"/>
              <w:rPr>
                <w:rFonts w:ascii="Times New Roman" w:eastAsia="Arial" w:hAnsi="Times New Roman" w:cs="Times New Roman"/>
                <w:color w:val="000000"/>
                <w:lang w:val="lv-LV"/>
              </w:rPr>
            </w:pPr>
            <w:r w:rsidRPr="00CD398A">
              <w:rPr>
                <w:rFonts w:ascii="Times New Roman" w:eastAsia="Arial" w:hAnsi="Times New Roman" w:cs="Times New Roman"/>
                <w:color w:val="000000"/>
                <w:lang w:val="lv-LV"/>
              </w:rPr>
              <w:t>Barleja (barley) papīrs - elektroizolācijas materiāls</w:t>
            </w:r>
          </w:p>
        </w:tc>
        <w:tc>
          <w:tcPr>
            <w:tcW w:w="3617" w:type="dxa"/>
          </w:tcPr>
          <w:p w14:paraId="45132231"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0CB04ED5" w14:textId="77777777" w:rsidTr="00E606E3">
        <w:tc>
          <w:tcPr>
            <w:tcW w:w="656" w:type="dxa"/>
          </w:tcPr>
          <w:p w14:paraId="2A84E864" w14:textId="59E1CD01"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26</w:t>
            </w:r>
            <w:r w:rsidRPr="00B86BA8">
              <w:rPr>
                <w:rFonts w:ascii="Times New Roman" w:eastAsia="Arial" w:hAnsi="Times New Roman" w:cs="Times New Roman"/>
                <w:color w:val="000000"/>
                <w:lang w:val="lv-LV"/>
              </w:rPr>
              <w:t>.2.</w:t>
            </w:r>
          </w:p>
        </w:tc>
        <w:tc>
          <w:tcPr>
            <w:tcW w:w="2523" w:type="dxa"/>
            <w:gridSpan w:val="2"/>
          </w:tcPr>
          <w:p w14:paraId="47D40823"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Biezums:</w:t>
            </w:r>
          </w:p>
        </w:tc>
        <w:tc>
          <w:tcPr>
            <w:tcW w:w="2669" w:type="dxa"/>
            <w:gridSpan w:val="2"/>
          </w:tcPr>
          <w:p w14:paraId="2C490F51" w14:textId="295B952A"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0,2 mm</w:t>
            </w:r>
          </w:p>
        </w:tc>
        <w:tc>
          <w:tcPr>
            <w:tcW w:w="3617" w:type="dxa"/>
          </w:tcPr>
          <w:p w14:paraId="09DD5FC9"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4B291CE8" w14:textId="77777777" w:rsidTr="00E606E3">
        <w:tc>
          <w:tcPr>
            <w:tcW w:w="656" w:type="dxa"/>
          </w:tcPr>
          <w:p w14:paraId="62CCE651" w14:textId="1659929A" w:rsidR="00CD398A" w:rsidRPr="006F380C"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26</w:t>
            </w:r>
            <w:r w:rsidRPr="006F380C">
              <w:rPr>
                <w:rFonts w:ascii="Times New Roman" w:eastAsia="Arial" w:hAnsi="Times New Roman" w:cs="Times New Roman"/>
                <w:color w:val="000000"/>
              </w:rPr>
              <w:t>.3.</w:t>
            </w:r>
          </w:p>
        </w:tc>
        <w:tc>
          <w:tcPr>
            <w:tcW w:w="2523" w:type="dxa"/>
            <w:gridSpan w:val="2"/>
          </w:tcPr>
          <w:p w14:paraId="69ACA051" w14:textId="298FDB46" w:rsidR="00CD398A" w:rsidRPr="006F380C"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Izmēri: </w:t>
            </w:r>
          </w:p>
        </w:tc>
        <w:tc>
          <w:tcPr>
            <w:tcW w:w="2669" w:type="dxa"/>
            <w:gridSpan w:val="2"/>
          </w:tcPr>
          <w:p w14:paraId="1E8F3D09" w14:textId="7AC3FA07" w:rsidR="00CD398A" w:rsidRPr="00B86BA8" w:rsidRDefault="00CD398A" w:rsidP="00E606E3">
            <w:pPr>
              <w:spacing w:before="60" w:after="60" w:line="276" w:lineRule="auto"/>
              <w:rPr>
                <w:rFonts w:ascii="Times New Roman" w:eastAsia="Arial" w:hAnsi="Times New Roman" w:cs="Times New Roman"/>
                <w:color w:val="000000"/>
                <w:lang w:val="lv-LV"/>
              </w:rPr>
            </w:pPr>
            <w:r w:rsidRPr="00CD398A">
              <w:rPr>
                <w:rFonts w:ascii="Times New Roman" w:eastAsia="Arial" w:hAnsi="Times New Roman" w:cs="Times New Roman"/>
                <w:color w:val="000000"/>
                <w:lang w:val="lv-LV"/>
              </w:rPr>
              <w:t>100mm platums × 2,000,000mm garums (2km)</w:t>
            </w:r>
          </w:p>
        </w:tc>
        <w:tc>
          <w:tcPr>
            <w:tcW w:w="3617" w:type="dxa"/>
          </w:tcPr>
          <w:p w14:paraId="7825548A"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67BF470B" w14:textId="77777777" w:rsidTr="00E606E3">
        <w:tc>
          <w:tcPr>
            <w:tcW w:w="656" w:type="dxa"/>
          </w:tcPr>
          <w:p w14:paraId="0346C3FB" w14:textId="60E3B7FE" w:rsidR="00CD398A" w:rsidRPr="00072500"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26</w:t>
            </w:r>
            <w:r w:rsidRPr="00072500">
              <w:rPr>
                <w:rFonts w:ascii="Times New Roman" w:eastAsia="Arial" w:hAnsi="Times New Roman" w:cs="Times New Roman"/>
                <w:color w:val="000000"/>
                <w:lang w:val="lv-LV"/>
              </w:rPr>
              <w:t>.4.</w:t>
            </w:r>
          </w:p>
        </w:tc>
        <w:tc>
          <w:tcPr>
            <w:tcW w:w="2523" w:type="dxa"/>
            <w:gridSpan w:val="2"/>
          </w:tcPr>
          <w:p w14:paraId="4CD9238A" w14:textId="5DD2FC6A" w:rsidR="00CD398A" w:rsidRPr="00072500" w:rsidRDefault="00CD398A" w:rsidP="00E606E3">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Pielietojums:</w:t>
            </w:r>
          </w:p>
        </w:tc>
        <w:tc>
          <w:tcPr>
            <w:tcW w:w="2669" w:type="dxa"/>
            <w:gridSpan w:val="2"/>
          </w:tcPr>
          <w:p w14:paraId="4135372F" w14:textId="42509EF9" w:rsidR="00CD398A" w:rsidRPr="00072500" w:rsidRDefault="00CD398A" w:rsidP="00E606E3">
            <w:pPr>
              <w:spacing w:before="60" w:after="60" w:line="276" w:lineRule="auto"/>
              <w:rPr>
                <w:rFonts w:ascii="Times New Roman" w:eastAsia="Times New Roman" w:hAnsi="Times New Roman" w:cs="Times New Roman"/>
                <w:color w:val="000000"/>
                <w:lang w:val="lv-LV"/>
              </w:rPr>
            </w:pPr>
            <w:r w:rsidRPr="00CD398A">
              <w:rPr>
                <w:rFonts w:ascii="Times New Roman" w:eastAsia="Times New Roman" w:hAnsi="Times New Roman" w:cs="Times New Roman"/>
                <w:color w:val="000000"/>
                <w:lang w:val="lv-LV"/>
              </w:rPr>
              <w:t>Elektriskie transformatori, augstsprieguma izolācija</w:t>
            </w:r>
          </w:p>
        </w:tc>
        <w:tc>
          <w:tcPr>
            <w:tcW w:w="3617" w:type="dxa"/>
          </w:tcPr>
          <w:p w14:paraId="3192CC95" w14:textId="77777777" w:rsidR="00CD398A" w:rsidRPr="00B86BA8" w:rsidRDefault="00CD398A" w:rsidP="00E606E3">
            <w:pPr>
              <w:spacing w:before="60" w:after="60" w:line="276" w:lineRule="auto"/>
              <w:rPr>
                <w:rFonts w:ascii="Times New Roman" w:eastAsia="Arial" w:hAnsi="Times New Roman" w:cs="Times New Roman"/>
                <w:color w:val="000000"/>
              </w:rPr>
            </w:pPr>
          </w:p>
        </w:tc>
      </w:tr>
      <w:tr w:rsidR="00CD398A" w:rsidRPr="00B86BA8" w14:paraId="37BC7A51" w14:textId="77777777" w:rsidTr="00E606E3">
        <w:tc>
          <w:tcPr>
            <w:tcW w:w="656" w:type="dxa"/>
          </w:tcPr>
          <w:p w14:paraId="07497B72" w14:textId="0C7A8CE3"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24</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5.</w:t>
            </w:r>
          </w:p>
        </w:tc>
        <w:tc>
          <w:tcPr>
            <w:tcW w:w="2523" w:type="dxa"/>
            <w:gridSpan w:val="2"/>
          </w:tcPr>
          <w:p w14:paraId="29116EC0"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1CD28748" w14:textId="35AB2705"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5 ruļļi</w:t>
            </w:r>
          </w:p>
        </w:tc>
        <w:tc>
          <w:tcPr>
            <w:tcW w:w="3617" w:type="dxa"/>
          </w:tcPr>
          <w:p w14:paraId="539C8C3A"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68FEE920" w14:textId="77777777" w:rsidTr="00E606E3">
        <w:tc>
          <w:tcPr>
            <w:tcW w:w="656" w:type="dxa"/>
          </w:tcPr>
          <w:p w14:paraId="2F838D43" w14:textId="2B99A4A1"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27.</w:t>
            </w:r>
          </w:p>
        </w:tc>
        <w:tc>
          <w:tcPr>
            <w:tcW w:w="5192" w:type="dxa"/>
            <w:gridSpan w:val="4"/>
          </w:tcPr>
          <w:p w14:paraId="64CF1A5E" w14:textId="2F42A7B6" w:rsidR="00CD398A" w:rsidRPr="00B86BA8" w:rsidRDefault="00CD398A" w:rsidP="00E606E3">
            <w:pPr>
              <w:rPr>
                <w:rFonts w:ascii="Times New Roman" w:eastAsia="Times New Roman" w:hAnsi="Times New Roman" w:cs="Times New Roman"/>
                <w:b/>
                <w:color w:val="000000"/>
              </w:rPr>
            </w:pPr>
            <w:r>
              <w:rPr>
                <w:rFonts w:ascii="Times New Roman" w:eastAsia="Times New Roman" w:hAnsi="Times New Roman" w:cs="Times New Roman"/>
                <w:b/>
                <w:color w:val="000000"/>
              </w:rPr>
              <w:t>Šķiedru līmējošā lenta</w:t>
            </w:r>
            <w:r w:rsidRPr="008D2F14">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(Pozīcija 6.3.2)</w:t>
            </w:r>
          </w:p>
        </w:tc>
        <w:tc>
          <w:tcPr>
            <w:tcW w:w="3617" w:type="dxa"/>
          </w:tcPr>
          <w:p w14:paraId="7833743B"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CD398A" w:rsidRPr="00B86BA8" w14:paraId="63561104" w14:textId="77777777" w:rsidTr="00E606E3">
        <w:tc>
          <w:tcPr>
            <w:tcW w:w="656" w:type="dxa"/>
          </w:tcPr>
          <w:p w14:paraId="16426DD5" w14:textId="770164B9"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27</w:t>
            </w:r>
            <w:r w:rsidRPr="00B86BA8">
              <w:rPr>
                <w:rFonts w:ascii="Times New Roman" w:eastAsia="Arial" w:hAnsi="Times New Roman" w:cs="Times New Roman"/>
                <w:color w:val="000000"/>
                <w:lang w:val="lv-LV"/>
              </w:rPr>
              <w:t>.1.</w:t>
            </w:r>
          </w:p>
        </w:tc>
        <w:tc>
          <w:tcPr>
            <w:tcW w:w="2523" w:type="dxa"/>
            <w:gridSpan w:val="2"/>
          </w:tcPr>
          <w:p w14:paraId="0D7C4BDD" w14:textId="77777777" w:rsidR="00CD398A" w:rsidRPr="00B86BA8" w:rsidRDefault="00CD398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Materiāls: </w:t>
            </w:r>
          </w:p>
        </w:tc>
        <w:tc>
          <w:tcPr>
            <w:tcW w:w="2669" w:type="dxa"/>
            <w:gridSpan w:val="2"/>
          </w:tcPr>
          <w:p w14:paraId="74771BB3" w14:textId="26680579" w:rsidR="00CD398A" w:rsidRPr="00B86BA8" w:rsidRDefault="00CD398A" w:rsidP="00E606E3">
            <w:pPr>
              <w:spacing w:before="60" w:after="60" w:line="276" w:lineRule="auto"/>
              <w:rPr>
                <w:rFonts w:ascii="Times New Roman" w:eastAsia="Arial" w:hAnsi="Times New Roman" w:cs="Times New Roman"/>
                <w:color w:val="000000"/>
                <w:lang w:val="lv-LV"/>
              </w:rPr>
            </w:pPr>
            <w:r w:rsidRPr="00CD398A">
              <w:rPr>
                <w:rFonts w:ascii="Times New Roman" w:eastAsia="Arial" w:hAnsi="Times New Roman" w:cs="Times New Roman"/>
                <w:color w:val="000000"/>
                <w:lang w:val="lv-LV"/>
              </w:rPr>
              <w:t>Šķiedru pastiprinājuma līmējošā lente</w:t>
            </w:r>
          </w:p>
        </w:tc>
        <w:tc>
          <w:tcPr>
            <w:tcW w:w="3617" w:type="dxa"/>
          </w:tcPr>
          <w:p w14:paraId="186E87A2" w14:textId="77777777" w:rsidR="00CD398A" w:rsidRPr="00B86BA8" w:rsidRDefault="00CD398A" w:rsidP="00E606E3">
            <w:pPr>
              <w:spacing w:before="60" w:after="60" w:line="276" w:lineRule="auto"/>
              <w:rPr>
                <w:rFonts w:ascii="Times New Roman" w:eastAsia="Arial" w:hAnsi="Times New Roman" w:cs="Times New Roman"/>
                <w:color w:val="000000"/>
                <w:lang w:val="lv-LV"/>
              </w:rPr>
            </w:pPr>
          </w:p>
        </w:tc>
      </w:tr>
      <w:tr w:rsidR="00CD398A" w:rsidRPr="00B86BA8" w14:paraId="7F97C310" w14:textId="77777777" w:rsidTr="00E606E3">
        <w:tc>
          <w:tcPr>
            <w:tcW w:w="656" w:type="dxa"/>
          </w:tcPr>
          <w:p w14:paraId="77D7A502" w14:textId="174946E5" w:rsidR="00CD398A" w:rsidRPr="00B86BA8" w:rsidRDefault="00CD398A" w:rsidP="00CD398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27</w:t>
            </w:r>
            <w:r w:rsidRPr="00B86BA8">
              <w:rPr>
                <w:rFonts w:ascii="Times New Roman" w:eastAsia="Arial" w:hAnsi="Times New Roman" w:cs="Times New Roman"/>
                <w:color w:val="000000"/>
                <w:lang w:val="lv-LV"/>
              </w:rPr>
              <w:t>.2.</w:t>
            </w:r>
          </w:p>
        </w:tc>
        <w:tc>
          <w:tcPr>
            <w:tcW w:w="2523" w:type="dxa"/>
            <w:gridSpan w:val="2"/>
          </w:tcPr>
          <w:p w14:paraId="26E246C6" w14:textId="7D89362F" w:rsidR="00CD398A" w:rsidRPr="00B86BA8" w:rsidRDefault="00CD398A" w:rsidP="00CD398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Izmēri: </w:t>
            </w:r>
          </w:p>
        </w:tc>
        <w:tc>
          <w:tcPr>
            <w:tcW w:w="2669" w:type="dxa"/>
            <w:gridSpan w:val="2"/>
          </w:tcPr>
          <w:p w14:paraId="51C1D5F2" w14:textId="13F0A7EE" w:rsidR="00CD398A" w:rsidRPr="00B86BA8" w:rsidRDefault="00CD398A" w:rsidP="00CD398A">
            <w:pPr>
              <w:spacing w:before="60" w:after="60" w:line="276" w:lineRule="auto"/>
              <w:rPr>
                <w:rFonts w:ascii="Times New Roman" w:eastAsia="Arial" w:hAnsi="Times New Roman" w:cs="Times New Roman"/>
                <w:color w:val="000000"/>
                <w:lang w:val="lv-LV"/>
              </w:rPr>
            </w:pPr>
            <w:r w:rsidRPr="00CD398A">
              <w:rPr>
                <w:rFonts w:ascii="Times New Roman" w:eastAsia="Arial" w:hAnsi="Times New Roman" w:cs="Times New Roman"/>
                <w:color w:val="000000"/>
                <w:lang w:val="lv-LV"/>
              </w:rPr>
              <w:t>50mm platums × 50m garums</w:t>
            </w:r>
          </w:p>
        </w:tc>
        <w:tc>
          <w:tcPr>
            <w:tcW w:w="3617" w:type="dxa"/>
          </w:tcPr>
          <w:p w14:paraId="143991B7" w14:textId="77777777" w:rsidR="00CD398A" w:rsidRPr="00B86BA8" w:rsidRDefault="00CD398A" w:rsidP="00CD398A">
            <w:pPr>
              <w:spacing w:before="60" w:after="60" w:line="276" w:lineRule="auto"/>
              <w:rPr>
                <w:rFonts w:ascii="Times New Roman" w:eastAsia="Arial" w:hAnsi="Times New Roman" w:cs="Times New Roman"/>
                <w:color w:val="000000"/>
                <w:lang w:val="lv-LV"/>
              </w:rPr>
            </w:pPr>
          </w:p>
        </w:tc>
      </w:tr>
      <w:tr w:rsidR="00CD398A" w:rsidRPr="00B86BA8" w14:paraId="1B160A57" w14:textId="77777777" w:rsidTr="00E606E3">
        <w:tc>
          <w:tcPr>
            <w:tcW w:w="656" w:type="dxa"/>
          </w:tcPr>
          <w:p w14:paraId="7C2335BE" w14:textId="1202F08B" w:rsidR="00CD398A" w:rsidRPr="006F380C" w:rsidRDefault="00CD398A" w:rsidP="00CD398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27</w:t>
            </w:r>
            <w:r w:rsidRPr="006F380C">
              <w:rPr>
                <w:rFonts w:ascii="Times New Roman" w:eastAsia="Arial" w:hAnsi="Times New Roman" w:cs="Times New Roman"/>
                <w:color w:val="000000"/>
              </w:rPr>
              <w:t>.3.</w:t>
            </w:r>
          </w:p>
        </w:tc>
        <w:tc>
          <w:tcPr>
            <w:tcW w:w="2523" w:type="dxa"/>
            <w:gridSpan w:val="2"/>
          </w:tcPr>
          <w:p w14:paraId="6DD1C0D1" w14:textId="6CD02469" w:rsidR="00CD398A" w:rsidRPr="006F380C" w:rsidRDefault="00CD398A" w:rsidP="00CD398A">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Pielietojums:</w:t>
            </w:r>
          </w:p>
        </w:tc>
        <w:tc>
          <w:tcPr>
            <w:tcW w:w="2669" w:type="dxa"/>
            <w:gridSpan w:val="2"/>
          </w:tcPr>
          <w:p w14:paraId="22DF0970" w14:textId="2DB220AC" w:rsidR="00CD398A" w:rsidRPr="00B86BA8" w:rsidRDefault="00CD398A" w:rsidP="00CD398A">
            <w:pPr>
              <w:spacing w:before="60" w:after="60" w:line="276" w:lineRule="auto"/>
              <w:rPr>
                <w:rFonts w:ascii="Times New Roman" w:eastAsia="Arial" w:hAnsi="Times New Roman" w:cs="Times New Roman"/>
                <w:color w:val="000000"/>
                <w:lang w:val="lv-LV"/>
              </w:rPr>
            </w:pPr>
            <w:r w:rsidRPr="00CD398A">
              <w:rPr>
                <w:rFonts w:ascii="Times New Roman" w:eastAsia="Times New Roman" w:hAnsi="Times New Roman" w:cs="Times New Roman"/>
                <w:color w:val="000000"/>
                <w:lang w:val="lv-LV"/>
              </w:rPr>
              <w:t>Mehāniska stiprināšana, kabeļu fiksācija</w:t>
            </w:r>
          </w:p>
        </w:tc>
        <w:tc>
          <w:tcPr>
            <w:tcW w:w="3617" w:type="dxa"/>
          </w:tcPr>
          <w:p w14:paraId="6179DCBC" w14:textId="77777777" w:rsidR="00CD398A" w:rsidRPr="00B86BA8" w:rsidRDefault="00CD398A" w:rsidP="00CD398A">
            <w:pPr>
              <w:spacing w:before="60" w:after="60" w:line="276" w:lineRule="auto"/>
              <w:rPr>
                <w:rFonts w:ascii="Times New Roman" w:eastAsia="Arial" w:hAnsi="Times New Roman" w:cs="Times New Roman"/>
                <w:color w:val="000000"/>
                <w:lang w:val="lv-LV"/>
              </w:rPr>
            </w:pPr>
          </w:p>
        </w:tc>
      </w:tr>
      <w:tr w:rsidR="00CD398A" w:rsidRPr="00B86BA8" w14:paraId="5E4F3E30" w14:textId="77777777" w:rsidTr="00E606E3">
        <w:tc>
          <w:tcPr>
            <w:tcW w:w="656" w:type="dxa"/>
          </w:tcPr>
          <w:p w14:paraId="3797709E" w14:textId="539D3273" w:rsidR="00CD398A" w:rsidRPr="00072500" w:rsidRDefault="00CD398A" w:rsidP="00CD398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27</w:t>
            </w:r>
            <w:r w:rsidRPr="00072500">
              <w:rPr>
                <w:rFonts w:ascii="Times New Roman" w:eastAsia="Arial" w:hAnsi="Times New Roman" w:cs="Times New Roman"/>
                <w:color w:val="000000"/>
                <w:lang w:val="lv-LV"/>
              </w:rPr>
              <w:t>.4.</w:t>
            </w:r>
          </w:p>
        </w:tc>
        <w:tc>
          <w:tcPr>
            <w:tcW w:w="2523" w:type="dxa"/>
            <w:gridSpan w:val="2"/>
          </w:tcPr>
          <w:p w14:paraId="47C81C0A" w14:textId="16047AA2" w:rsidR="00CD398A" w:rsidRPr="00072500" w:rsidRDefault="00CD398A" w:rsidP="00CD398A">
            <w:pPr>
              <w:spacing w:before="60" w:after="60" w:line="276" w:lineRule="auto"/>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Līmes veids:</w:t>
            </w:r>
          </w:p>
        </w:tc>
        <w:tc>
          <w:tcPr>
            <w:tcW w:w="2669" w:type="dxa"/>
            <w:gridSpan w:val="2"/>
          </w:tcPr>
          <w:p w14:paraId="62E87FC7" w14:textId="39253106" w:rsidR="00CD398A" w:rsidRPr="00072500" w:rsidRDefault="00CD398A" w:rsidP="00CD398A">
            <w:pPr>
              <w:spacing w:before="60" w:after="60" w:line="276" w:lineRule="auto"/>
              <w:rPr>
                <w:rFonts w:ascii="Times New Roman" w:eastAsia="Times New Roman" w:hAnsi="Times New Roman" w:cs="Times New Roman"/>
                <w:color w:val="000000"/>
                <w:lang w:val="lv-LV"/>
              </w:rPr>
            </w:pPr>
            <w:r w:rsidRPr="00CD398A">
              <w:rPr>
                <w:rFonts w:ascii="Times New Roman" w:eastAsia="Times New Roman" w:hAnsi="Times New Roman" w:cs="Times New Roman"/>
                <w:color w:val="000000"/>
                <w:lang w:val="lv-LV"/>
              </w:rPr>
              <w:t>Pressure-sensitive adhesive (PSA)</w:t>
            </w:r>
          </w:p>
        </w:tc>
        <w:tc>
          <w:tcPr>
            <w:tcW w:w="3617" w:type="dxa"/>
          </w:tcPr>
          <w:p w14:paraId="0C7ACE76" w14:textId="77777777" w:rsidR="00CD398A" w:rsidRPr="00B86BA8" w:rsidRDefault="00CD398A" w:rsidP="00CD398A">
            <w:pPr>
              <w:spacing w:before="60" w:after="60" w:line="276" w:lineRule="auto"/>
              <w:rPr>
                <w:rFonts w:ascii="Times New Roman" w:eastAsia="Arial" w:hAnsi="Times New Roman" w:cs="Times New Roman"/>
                <w:color w:val="000000"/>
              </w:rPr>
            </w:pPr>
          </w:p>
        </w:tc>
      </w:tr>
      <w:tr w:rsidR="00CD398A" w:rsidRPr="00B86BA8" w14:paraId="0D0C212E" w14:textId="77777777" w:rsidTr="00E606E3">
        <w:tc>
          <w:tcPr>
            <w:tcW w:w="656" w:type="dxa"/>
          </w:tcPr>
          <w:p w14:paraId="21118F8E" w14:textId="719FBE60" w:rsidR="00CD398A" w:rsidRPr="00B86BA8" w:rsidRDefault="00CD398A" w:rsidP="00CD398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27</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5.</w:t>
            </w:r>
          </w:p>
        </w:tc>
        <w:tc>
          <w:tcPr>
            <w:tcW w:w="2523" w:type="dxa"/>
            <w:gridSpan w:val="2"/>
          </w:tcPr>
          <w:p w14:paraId="39BD0571" w14:textId="77777777" w:rsidR="00CD398A" w:rsidRPr="00B86BA8" w:rsidRDefault="00CD398A" w:rsidP="00CD398A">
            <w:pPr>
              <w:spacing w:before="60" w:after="60" w:line="276" w:lineRule="auto"/>
              <w:rPr>
                <w:rFonts w:ascii="Times New Roman" w:eastAsia="Arial" w:hAnsi="Times New Roman" w:cs="Times New Roman"/>
                <w:color w:val="000000"/>
                <w:lang w:val="lv-LV"/>
              </w:rPr>
            </w:pPr>
            <w:r w:rsidRPr="00552F89">
              <w:rPr>
                <w:rFonts w:ascii="Times New Roman" w:eastAsia="Times New Roman" w:hAnsi="Times New Roman" w:cs="Times New Roman"/>
                <w:color w:val="000000"/>
                <w:lang w:val="lv-LV"/>
              </w:rPr>
              <w:t>Indikatīvais iegādes daudzums:</w:t>
            </w:r>
          </w:p>
        </w:tc>
        <w:tc>
          <w:tcPr>
            <w:tcW w:w="2669" w:type="dxa"/>
            <w:gridSpan w:val="2"/>
          </w:tcPr>
          <w:p w14:paraId="23868523" w14:textId="1E9527AD" w:rsidR="00CD398A" w:rsidRPr="00B86BA8" w:rsidRDefault="00CD398A" w:rsidP="00CD398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40 ruļļi</w:t>
            </w:r>
          </w:p>
        </w:tc>
        <w:tc>
          <w:tcPr>
            <w:tcW w:w="3617" w:type="dxa"/>
          </w:tcPr>
          <w:p w14:paraId="7AAE5552" w14:textId="77777777" w:rsidR="00CD398A" w:rsidRPr="00B86BA8" w:rsidRDefault="00CD398A" w:rsidP="00CD398A">
            <w:pPr>
              <w:spacing w:before="60" w:after="60" w:line="276" w:lineRule="auto"/>
              <w:rPr>
                <w:rFonts w:ascii="Times New Roman" w:eastAsia="Arial" w:hAnsi="Times New Roman" w:cs="Times New Roman"/>
                <w:color w:val="000000"/>
                <w:lang w:val="lv-LV"/>
              </w:rPr>
            </w:pPr>
          </w:p>
        </w:tc>
      </w:tr>
    </w:tbl>
    <w:p w14:paraId="1DB802A6" w14:textId="77777777" w:rsidR="00FA58F5" w:rsidRPr="00604239" w:rsidRDefault="00FA58F5" w:rsidP="005D6858">
      <w:pPr>
        <w:pBdr>
          <w:top w:val="nil"/>
          <w:left w:val="nil"/>
          <w:bottom w:val="nil"/>
          <w:right w:val="nil"/>
          <w:between w:val="nil"/>
        </w:pBdr>
        <w:spacing w:line="276" w:lineRule="auto"/>
        <w:rPr>
          <w:rFonts w:ascii="Times New Roman" w:eastAsia="Arial" w:hAnsi="Times New Roman" w:cs="Times New Roman"/>
          <w:color w:val="000000"/>
        </w:rPr>
      </w:pPr>
    </w:p>
    <w:tbl>
      <w:tblPr>
        <w:tblW w:w="9493" w:type="dxa"/>
        <w:tblLayout w:type="fixed"/>
        <w:tblLook w:val="0400" w:firstRow="0" w:lastRow="0" w:firstColumn="0" w:lastColumn="0" w:noHBand="0" w:noVBand="1"/>
      </w:tblPr>
      <w:tblGrid>
        <w:gridCol w:w="603"/>
        <w:gridCol w:w="2816"/>
        <w:gridCol w:w="1536"/>
        <w:gridCol w:w="4538"/>
      </w:tblGrid>
      <w:tr w:rsidR="00F63E76" w:rsidRPr="00604239" w14:paraId="0756AF78" w14:textId="77777777" w:rsidTr="00E606E3">
        <w:trPr>
          <w:trHeight w:val="439"/>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1F9CDBE" w14:textId="77777777" w:rsidR="00F63E76" w:rsidRPr="00604239" w:rsidRDefault="00F63E76" w:rsidP="00E606E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Papildus</w:t>
            </w:r>
            <w:r w:rsidRPr="00604239">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pasūtīšanas, piegādes un garantijas nosacījumi</w:t>
            </w:r>
          </w:p>
        </w:tc>
      </w:tr>
      <w:tr w:rsidR="00F63E76" w:rsidRPr="00604239" w14:paraId="4B502211" w14:textId="77777777" w:rsidTr="00E606E3">
        <w:trPr>
          <w:trHeight w:val="533"/>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63FF9" w14:textId="77777777" w:rsidR="00F63E76" w:rsidRPr="00604239" w:rsidRDefault="00F63E76"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1.</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tcPr>
          <w:p w14:paraId="562101D5" w14:textId="77777777" w:rsidR="00F63E76" w:rsidRPr="00604239" w:rsidRDefault="00F63E76"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Visi</w:t>
            </w:r>
            <w:r>
              <w:rPr>
                <w:rFonts w:ascii="Times New Roman" w:eastAsia="Times New Roman" w:hAnsi="Times New Roman" w:cs="Times New Roman"/>
                <w:color w:val="000000"/>
              </w:rPr>
              <w:t xml:space="preserve"> piegādātie materiāli un komponentes </w:t>
            </w:r>
            <w:r w:rsidRPr="0006225F">
              <w:rPr>
                <w:rFonts w:ascii="Times New Roman" w:eastAsia="Times New Roman" w:hAnsi="Times New Roman" w:cs="Times New Roman"/>
                <w:color w:val="000000"/>
              </w:rPr>
              <w:t>atbilst CE marķējuma prasībām</w:t>
            </w:r>
            <w:r>
              <w:rPr>
                <w:rFonts w:ascii="Times New Roman" w:eastAsia="Times New Roman" w:hAnsi="Times New Roman" w:cs="Times New Roman"/>
                <w:color w:val="000000"/>
              </w:rPr>
              <w:t xml:space="preserve"> vai tām ir pieejamas EC atbilstības deklarācijas. Pēc Pasūtītāja pieprasījuma Piegādātajam ir jāspēj izsniegt t</w:t>
            </w:r>
            <w:r w:rsidRPr="00FE2DAE">
              <w:rPr>
                <w:rFonts w:ascii="Times New Roman" w:eastAsia="Times New Roman" w:hAnsi="Times New Roman" w:cs="Times New Roman"/>
                <w:color w:val="000000"/>
              </w:rPr>
              <w:t>estēšanas protokoli kritiski svarīg</w:t>
            </w:r>
            <w:r>
              <w:rPr>
                <w:rFonts w:ascii="Times New Roman" w:eastAsia="Times New Roman" w:hAnsi="Times New Roman" w:cs="Times New Roman"/>
                <w:color w:val="000000"/>
              </w:rPr>
              <w:t>ajām komponentēm</w:t>
            </w:r>
            <w:r w:rsidRPr="00FE2DAE">
              <w:rPr>
                <w:rFonts w:ascii="Times New Roman" w:eastAsia="Times New Roman" w:hAnsi="Times New Roman" w:cs="Times New Roman"/>
                <w:color w:val="000000"/>
              </w:rPr>
              <w:t xml:space="preserve"> (par katru atsevišķu komponent</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xml:space="preserve"> pēc pieprasījuma)</w:t>
            </w:r>
          </w:p>
        </w:tc>
      </w:tr>
      <w:tr w:rsidR="00F63E76" w:rsidRPr="00604239" w14:paraId="3709064A"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7D046" w14:textId="77777777" w:rsidR="00F63E76" w:rsidRPr="00604239" w:rsidRDefault="00F63E7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3DEF0F" w14:textId="77777777" w:rsidR="00F63E76" w:rsidRDefault="00F63E76"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Visi Pasūtītāja veiktie pasūtījumi uz pieprasījuma pamata piegādājami uz p</w:t>
            </w:r>
            <w:r w:rsidRPr="00604239">
              <w:rPr>
                <w:rFonts w:ascii="Times New Roman" w:eastAsia="Times New Roman" w:hAnsi="Times New Roman" w:cs="Times New Roman"/>
                <w:color w:val="000000"/>
              </w:rPr>
              <w:t>iegādes adres</w:t>
            </w:r>
            <w:r>
              <w:rPr>
                <w:rFonts w:ascii="Times New Roman" w:eastAsia="Times New Roman" w:hAnsi="Times New Roman" w:cs="Times New Roman"/>
                <w:color w:val="000000"/>
              </w:rPr>
              <w:t>i</w:t>
            </w:r>
            <w:r w:rsidRPr="00604239">
              <w:rPr>
                <w:rFonts w:ascii="Times New Roman" w:eastAsia="Times New Roman" w:hAnsi="Times New Roman" w:cs="Times New Roman"/>
                <w:color w:val="000000"/>
              </w:rPr>
              <w:t>:  DK UNITY SIA,  "Bezdelīgas", Ciemupe, Ogresgala pag., Ogres nov., LV-5001</w:t>
            </w:r>
          </w:p>
        </w:tc>
      </w:tr>
      <w:tr w:rsidR="00F63E76" w:rsidRPr="00604239" w14:paraId="3FF2EA27"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317AD" w14:textId="77777777" w:rsidR="00F63E76" w:rsidRPr="00604239" w:rsidRDefault="00F63E7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F03D09" w14:textId="77777777" w:rsidR="00F63E76" w:rsidRDefault="00F63E76"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Daļā definētos materiālus un komponentes Pasūtītājs ir plānojis izmantot pētniecisko aktivitāšu ietvaros. Pasūtītājs ir definējis indikatīvo daudzumu katram no piegādājamiem materiāliem un komponentēm. </w:t>
            </w:r>
            <w:r w:rsidRPr="00FE2DAE">
              <w:rPr>
                <w:rFonts w:ascii="Times New Roman" w:eastAsia="Times New Roman" w:hAnsi="Times New Roman" w:cs="Times New Roman"/>
                <w:color w:val="000000"/>
              </w:rPr>
              <w:t>Pircējam nav pienākums iepirkt visu norādīto preču apjomu un izlietot visu iepirkumā vai tā daļā paredzēto līgumcenu.</w:t>
            </w:r>
          </w:p>
          <w:p w14:paraId="13625F69" w14:textId="77777777" w:rsidR="00F63E76" w:rsidRPr="00604239" w:rsidRDefault="00F63E76"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Pasūtītājs pēc piegādes līguma noslēgšanas uz atsevišķa pieprasījuma pamata nosaka pasūtāmo materiālu un komponenšu daudzumu un biežumu pēc saviem ieskatiem. Pasūtītājs patur tiesības objektīvu iemeslu rezultātā veikt pasūtījumu būtiski mazākā apmērā, t.i. neveikt pasūtījumu par vienu vai vairākām vienībām, t.sk. būtiski mazākā apmērā kā norādīts indikatīvais iegādes daudzums.</w:t>
            </w:r>
            <w:r>
              <w:t xml:space="preserve"> </w:t>
            </w:r>
            <w:r w:rsidRPr="00FE2DAE">
              <w:rPr>
                <w:rFonts w:ascii="Times New Roman" w:eastAsia="Times New Roman" w:hAnsi="Times New Roman" w:cs="Times New Roman"/>
                <w:color w:val="000000"/>
              </w:rPr>
              <w:t>Kopējā faktiskā līguma summa tiek fiksēta pēc preču pavadzīmēs norādītajiem preces daudzumiem.</w:t>
            </w:r>
          </w:p>
        </w:tc>
      </w:tr>
      <w:tr w:rsidR="00F63E76" w:rsidRPr="00604239" w14:paraId="5BD5C9CB"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DBE0C" w14:textId="77777777" w:rsidR="00F63E76" w:rsidRPr="00604239" w:rsidRDefault="00F63E7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40B111" w14:textId="77777777" w:rsidR="00F63E76" w:rsidRPr="00604239" w:rsidRDefault="00F63E76"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w:t>
            </w:r>
            <w:r>
              <w:rPr>
                <w:rFonts w:ascii="Times New Roman" w:eastAsia="Times New Roman" w:hAnsi="Times New Roman" w:cs="Times New Roman"/>
                <w:color w:val="000000"/>
              </w:rPr>
              <w:t xml:space="preserve">u piegādāto materiālu un komponenšu </w:t>
            </w:r>
            <w:r w:rsidRPr="0006225F">
              <w:rPr>
                <w:rFonts w:ascii="Times New Roman" w:eastAsia="Times New Roman" w:hAnsi="Times New Roman" w:cs="Times New Roman"/>
                <w:color w:val="000000"/>
              </w:rPr>
              <w:t>atbilst</w:t>
            </w:r>
            <w:r>
              <w:rPr>
                <w:rFonts w:ascii="Times New Roman" w:eastAsia="Times New Roman" w:hAnsi="Times New Roman" w:cs="Times New Roman"/>
                <w:color w:val="000000"/>
              </w:rPr>
              <w:t>ība</w:t>
            </w:r>
            <w:r w:rsidRPr="00FE2DAE">
              <w:rPr>
                <w:rFonts w:ascii="Times New Roman" w:eastAsia="Times New Roman" w:hAnsi="Times New Roman" w:cs="Times New Roman"/>
                <w:color w:val="000000"/>
              </w:rPr>
              <w:t xml:space="preserve"> IP aizsardzības klase</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minimums IP23 ārējiem elementiem (kur piemērojams)</w:t>
            </w:r>
          </w:p>
        </w:tc>
      </w:tr>
      <w:tr w:rsidR="00F63E76" w:rsidRPr="00604239" w14:paraId="3C201852"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B4AD0" w14:textId="77777777" w:rsidR="00F63E76" w:rsidRPr="00604239" w:rsidRDefault="00F63E7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61CDC7" w14:textId="77777777" w:rsidR="00F63E76" w:rsidRPr="00604239" w:rsidRDefault="00F63E76"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Piegādes termiņš: līdz 60 dienām no līguma noslēgšanas brīža pēc Pasūtītāja pieprasījuma (apjomos vai konkrētās komponentes)</w:t>
            </w:r>
          </w:p>
        </w:tc>
      </w:tr>
      <w:tr w:rsidR="00F63E76" w:rsidRPr="00604239" w14:paraId="1EDCF298"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1D124" w14:textId="77777777" w:rsidR="00F63E76" w:rsidRPr="00604239" w:rsidRDefault="00F63E7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D11343" w14:textId="77777777" w:rsidR="00F63E76" w:rsidRPr="00604239" w:rsidRDefault="00F63E76"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Iepakojums: Rūpniecisks iepakojums ar aizsardzību pret mitrumu</w:t>
            </w:r>
          </w:p>
        </w:tc>
      </w:tr>
      <w:tr w:rsidR="00F63E76" w:rsidRPr="00604239" w14:paraId="4336580B"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3716F" w14:textId="77777777" w:rsidR="00F63E76" w:rsidRPr="00604239" w:rsidRDefault="00F63E7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337C5A" w14:textId="77777777" w:rsidR="00F63E76" w:rsidRPr="00FE2DAE" w:rsidRDefault="00F63E76"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Dokumentācija: Tehniskā dokumentācija latviešu vai angļu valodā</w:t>
            </w:r>
            <w:r>
              <w:rPr>
                <w:rFonts w:ascii="Times New Roman" w:eastAsia="Times New Roman" w:hAnsi="Times New Roman" w:cs="Times New Roman"/>
                <w:color w:val="000000"/>
              </w:rPr>
              <w:t>.</w:t>
            </w:r>
          </w:p>
        </w:tc>
      </w:tr>
      <w:tr w:rsidR="00F63E76" w:rsidRPr="00604239" w14:paraId="786753E3"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C858D" w14:textId="77777777" w:rsidR="00F63E76" w:rsidRPr="00604239" w:rsidRDefault="00F63E7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FC26C0" w14:textId="77777777" w:rsidR="00F63E76" w:rsidRPr="00FE2DAE" w:rsidRDefault="00F63E76"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Minimālā garantija: 12 mēneši no piegādes datuma</w:t>
            </w:r>
            <w:r>
              <w:rPr>
                <w:rFonts w:ascii="Times New Roman" w:eastAsia="Times New Roman" w:hAnsi="Times New Roman" w:cs="Times New Roman"/>
                <w:color w:val="000000"/>
              </w:rPr>
              <w:t>. Izņēmums attiecībā uz a</w:t>
            </w:r>
            <w:r w:rsidRPr="00FE2DAE">
              <w:rPr>
                <w:rFonts w:ascii="Times New Roman" w:eastAsia="Times New Roman" w:hAnsi="Times New Roman" w:cs="Times New Roman"/>
                <w:color w:val="000000"/>
              </w:rPr>
              <w:t>kumulatoriem: 6 mēneši vai 300 cikli (kas iestājas agrāk)</w:t>
            </w:r>
            <w:r>
              <w:rPr>
                <w:rFonts w:ascii="Times New Roman" w:eastAsia="Times New Roman" w:hAnsi="Times New Roman" w:cs="Times New Roman"/>
                <w:color w:val="000000"/>
              </w:rPr>
              <w:t>. Garantijas laikā pieejams tehniskais atbalsts.</w:t>
            </w:r>
          </w:p>
        </w:tc>
      </w:tr>
      <w:tr w:rsidR="00F63E76" w:rsidRPr="00604239" w14:paraId="7A08C1DE"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A17E3" w14:textId="77777777" w:rsidR="00F63E76" w:rsidRPr="00604239" w:rsidRDefault="00F63E7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433303" w14:textId="77777777" w:rsidR="00F63E76" w:rsidRPr="00604239" w:rsidRDefault="00F63E76"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Rezerves daļu pieejamība: minimums 2 gadi (kur piemērojams)</w:t>
            </w:r>
            <w:r>
              <w:rPr>
                <w:rFonts w:ascii="Times New Roman" w:eastAsia="Times New Roman" w:hAnsi="Times New Roman" w:cs="Times New Roman"/>
                <w:color w:val="000000"/>
              </w:rPr>
              <w:t xml:space="preserve">. </w:t>
            </w:r>
            <w:r w:rsidRPr="00604239">
              <w:rPr>
                <w:rFonts w:ascii="Times New Roman" w:eastAsia="Times New Roman" w:hAnsi="Times New Roman" w:cs="Times New Roman"/>
                <w:color w:val="000000"/>
              </w:rPr>
              <w:t>Nekvalitatīvas preces piegādes gadījumā Pretendents to nomaina 10 (desmit) darba dienu laikā no Pasūtītāja pieprasījuma saņemšanas.</w:t>
            </w:r>
          </w:p>
        </w:tc>
      </w:tr>
      <w:tr w:rsidR="00F63E76" w:rsidRPr="00604239" w14:paraId="5840AE40"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2624D" w14:textId="77777777" w:rsidR="00F63E76" w:rsidRPr="00604239" w:rsidRDefault="00F63E7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81F92B" w14:textId="77777777" w:rsidR="00F63E76" w:rsidRPr="00604239" w:rsidRDefault="00F63E76"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Apmaksas termiņš ne ilgāk kā 30 darba dienu laikā pēc pasūtījuma veikšanas un rēķina saņemšanas;</w:t>
            </w:r>
          </w:p>
        </w:tc>
      </w:tr>
      <w:tr w:rsidR="00F63E76" w:rsidRPr="00604239" w14:paraId="2D9F0CA2" w14:textId="77777777" w:rsidTr="00E606E3">
        <w:trPr>
          <w:trHeight w:val="264"/>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9BFF7" w14:textId="77777777" w:rsidR="00F63E76" w:rsidRPr="00604239" w:rsidRDefault="00F63E7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Pr="00604239">
              <w:rPr>
                <w:rFonts w:ascii="Times New Roman" w:eastAsia="Times New Roman" w:hAnsi="Times New Roman" w:cs="Times New Roman"/>
                <w:color w:val="000000"/>
              </w:rPr>
              <w:t xml:space="preserve">. </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F64418" w14:textId="77777777" w:rsidR="00F63E76" w:rsidRPr="00604239" w:rsidRDefault="00F63E76"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Pretendentam ir tiesības līguma izpildes laikā piedāvāt un piegādāt Pasūtītajam ekvivalentas preces (izvirzītajām prasībām atbilstošas preces vai preces ar labākiem parametriem) nemainot vienas vienības cenas, gadījumā, ja Pasūtītājs apstiprina šādu piedāvājumu.</w:t>
            </w:r>
          </w:p>
        </w:tc>
      </w:tr>
      <w:tr w:rsidR="00F63E76" w:rsidRPr="00604239" w14:paraId="17214E3D" w14:textId="77777777" w:rsidTr="00E606E3">
        <w:trPr>
          <w:trHeight w:val="645"/>
        </w:trPr>
        <w:tc>
          <w:tcPr>
            <w:tcW w:w="341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49B47A5E" w14:textId="77777777" w:rsidR="00F63E76" w:rsidRPr="00604239" w:rsidRDefault="00F63E76" w:rsidP="00E606E3">
            <w:pPr>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 ierosinājumi:</w:t>
            </w:r>
          </w:p>
        </w:tc>
        <w:tc>
          <w:tcPr>
            <w:tcW w:w="60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2BC747FC" w14:textId="77777777" w:rsidR="00F63E76" w:rsidRPr="00604239" w:rsidRDefault="00F63E76" w:rsidP="00E606E3">
            <w:pPr>
              <w:rPr>
                <w:rFonts w:ascii="Times New Roman" w:eastAsia="Times New Roman" w:hAnsi="Times New Roman" w:cs="Times New Roman"/>
                <w:color w:val="000000"/>
              </w:rPr>
            </w:pPr>
          </w:p>
        </w:tc>
      </w:tr>
      <w:tr w:rsidR="00F63E76" w:rsidRPr="00604239" w14:paraId="11F146C5" w14:textId="77777777" w:rsidTr="00E606E3">
        <w:trPr>
          <w:trHeight w:val="630"/>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C33CC5" w14:textId="77777777" w:rsidR="00F63E76" w:rsidRPr="00604239" w:rsidRDefault="00F63E76"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Ar parakstu apliecinu un garantēju sniegto ziņu patiesumu un gatavību nodrošināt preču piegādi saskaņā ar TEHNISKĀ SPECIFIKĀCIJĀ / TEHNISK</w:t>
            </w:r>
            <w:r>
              <w:rPr>
                <w:rFonts w:ascii="Times New Roman" w:eastAsia="Times New Roman" w:hAnsi="Times New Roman" w:cs="Times New Roman"/>
                <w:b/>
                <w:color w:val="000000"/>
              </w:rPr>
              <w:t xml:space="preserve">Ā </w:t>
            </w:r>
            <w:r w:rsidRPr="00604239">
              <w:rPr>
                <w:rFonts w:ascii="Times New Roman" w:eastAsia="Times New Roman" w:hAnsi="Times New Roman" w:cs="Times New Roman"/>
                <w:b/>
                <w:color w:val="000000"/>
              </w:rPr>
              <w:t>PIEDĀVĀJUMĀ norādīto;</w:t>
            </w:r>
          </w:p>
          <w:p w14:paraId="23FF3DC4" w14:textId="77777777" w:rsidR="00F63E76" w:rsidRPr="00604239" w:rsidRDefault="00F63E76"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Piekrītu, ka samaksas un līguma saistību izpildes nodrošinājuma nosacījumi (ja attiecināms) tiks atrunāti iepirkuma līgumā.</w:t>
            </w:r>
          </w:p>
        </w:tc>
      </w:tr>
      <w:tr w:rsidR="00F63E76" w:rsidRPr="00604239" w14:paraId="4190A34D" w14:textId="77777777" w:rsidTr="00E606E3">
        <w:trPr>
          <w:trHeight w:val="840"/>
        </w:trPr>
        <w:tc>
          <w:tcPr>
            <w:tcW w:w="49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034C0BD" w14:textId="77777777" w:rsidR="00F63E76" w:rsidRDefault="00F63E76" w:rsidP="00E606E3">
            <w:pPr>
              <w:jc w:val="center"/>
              <w:rPr>
                <w:rFonts w:ascii="Times New Roman" w:eastAsia="Times New Roman" w:hAnsi="Times New Roman" w:cs="Times New Roman"/>
                <w:color w:val="000000"/>
              </w:rPr>
            </w:pPr>
          </w:p>
          <w:p w14:paraId="32D3164F" w14:textId="77777777" w:rsidR="00F63E76" w:rsidRDefault="00F63E76" w:rsidP="00E606E3">
            <w:pPr>
              <w:jc w:val="center"/>
              <w:rPr>
                <w:rFonts w:ascii="Times New Roman" w:eastAsia="Times New Roman" w:hAnsi="Times New Roman" w:cs="Times New Roman"/>
                <w:color w:val="000000"/>
              </w:rPr>
            </w:pPr>
          </w:p>
          <w:p w14:paraId="670BB415" w14:textId="77777777" w:rsidR="00F63E76" w:rsidRDefault="00F63E76" w:rsidP="00E606E3">
            <w:pPr>
              <w:jc w:val="center"/>
              <w:rPr>
                <w:rFonts w:ascii="Times New Roman" w:eastAsia="Times New Roman" w:hAnsi="Times New Roman" w:cs="Times New Roman"/>
                <w:color w:val="000000"/>
              </w:rPr>
            </w:pPr>
          </w:p>
          <w:p w14:paraId="47086C3C" w14:textId="77777777" w:rsidR="00F63E76" w:rsidRPr="00604239" w:rsidRDefault="00F63E76"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______________________</w:t>
            </w:r>
            <w:r w:rsidRPr="00604239">
              <w:rPr>
                <w:rFonts w:ascii="Times New Roman" w:eastAsia="Times New Roman" w:hAnsi="Times New Roman" w:cs="Times New Roman"/>
                <w:color w:val="000000"/>
              </w:rPr>
              <w:br/>
              <w:t xml:space="preserve">     (vārds, uzvārds, amats)</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bottom"/>
          </w:tcPr>
          <w:p w14:paraId="292D1523" w14:textId="77777777" w:rsidR="00F63E76" w:rsidRPr="00604239" w:rsidRDefault="00F63E76"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w:t>
            </w:r>
            <w:r w:rsidRPr="00604239">
              <w:rPr>
                <w:rFonts w:ascii="Times New Roman" w:eastAsia="Times New Roman" w:hAnsi="Times New Roman" w:cs="Times New Roman"/>
                <w:color w:val="000000"/>
              </w:rPr>
              <w:br/>
              <w:t xml:space="preserve">     (paraksts)*</w:t>
            </w:r>
          </w:p>
        </w:tc>
      </w:tr>
      <w:tr w:rsidR="00F63E76" w:rsidRPr="00604239" w14:paraId="70B539D6" w14:textId="77777777" w:rsidTr="00E606E3">
        <w:trPr>
          <w:trHeight w:val="889"/>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D594AA" w14:textId="77777777" w:rsidR="00F63E76" w:rsidRPr="00604239" w:rsidRDefault="00F63E76" w:rsidP="00E606E3">
            <w:pPr>
              <w:jc w:val="center"/>
              <w:rPr>
                <w:rFonts w:ascii="Times New Roman" w:eastAsia="Times New Roman" w:hAnsi="Times New Roman" w:cs="Times New Roman"/>
                <w:i/>
                <w:color w:val="000000"/>
              </w:rPr>
            </w:pPr>
            <w:r w:rsidRPr="00604239">
              <w:rPr>
                <w:rFonts w:ascii="Times New Roman" w:eastAsia="Times New Roman" w:hAnsi="Times New Roman" w:cs="Times New Roman"/>
                <w:i/>
                <w:color w:val="000000"/>
              </w:rPr>
              <w:t>* Ja Pretendents piedāvājuma dokumentus paraksta ar drošu elektronisko parakstu un laika zīmogu, Pretendents to norāda attiecīgā dokumenta paraksta vietā.</w:t>
            </w:r>
          </w:p>
        </w:tc>
      </w:tr>
    </w:tbl>
    <w:p w14:paraId="4DBECCAF" w14:textId="7E72C90B" w:rsidR="005D6858" w:rsidRDefault="005D6858" w:rsidP="005D6858">
      <w:pPr>
        <w:rPr>
          <w:rFonts w:ascii="Times New Roman" w:eastAsia="Times New Roman" w:hAnsi="Times New Roman" w:cs="Times New Roman"/>
        </w:rPr>
      </w:pPr>
    </w:p>
    <w:p w14:paraId="14979AF1" w14:textId="5CF8896C" w:rsidR="00565486" w:rsidRDefault="00565486">
      <w:pPr>
        <w:autoSpaceDE/>
        <w:autoSpaceDN/>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tblLook w:val="04A0" w:firstRow="1" w:lastRow="0" w:firstColumn="1" w:lastColumn="0" w:noHBand="0" w:noVBand="1"/>
      </w:tblPr>
      <w:tblGrid>
        <w:gridCol w:w="571"/>
        <w:gridCol w:w="984"/>
        <w:gridCol w:w="1559"/>
        <w:gridCol w:w="850"/>
        <w:gridCol w:w="1843"/>
        <w:gridCol w:w="3658"/>
      </w:tblGrid>
      <w:tr w:rsidR="00565486" w14:paraId="05592563" w14:textId="77777777" w:rsidTr="00E606E3">
        <w:tc>
          <w:tcPr>
            <w:tcW w:w="9465" w:type="dxa"/>
            <w:gridSpan w:val="6"/>
          </w:tcPr>
          <w:p w14:paraId="69B03BF8" w14:textId="77777777" w:rsidR="00565486" w:rsidRPr="00291B75" w:rsidRDefault="00565486" w:rsidP="00E606E3">
            <w:pPr>
              <w:spacing w:before="120" w:after="120" w:line="360" w:lineRule="auto"/>
              <w:jc w:val="center"/>
              <w:rPr>
                <w:rFonts w:ascii="Times New Roman" w:eastAsia="Times New Roman" w:hAnsi="Times New Roman" w:cs="Times New Roman"/>
                <w:bCs/>
                <w:color w:val="000000"/>
                <w:lang w:val="lv-LV"/>
              </w:rPr>
            </w:pPr>
            <w:r w:rsidRPr="00291B75">
              <w:rPr>
                <w:rFonts w:ascii="Times New Roman" w:eastAsia="Times New Roman" w:hAnsi="Times New Roman" w:cs="Times New Roman"/>
                <w:bCs/>
                <w:color w:val="000000"/>
                <w:lang w:val="lv-LV"/>
              </w:rPr>
              <w:lastRenderedPageBreak/>
              <w:t>TEHNISKĀ SPECIFIKĀCIJA / TEHNISKAIS PIEDĀVĀJUMS –</w:t>
            </w:r>
          </w:p>
          <w:p w14:paraId="28F9770E" w14:textId="192B34D0" w:rsidR="00565486" w:rsidRPr="00291B75" w:rsidRDefault="00565486" w:rsidP="00E606E3">
            <w:pPr>
              <w:spacing w:before="120" w:after="120" w:line="360" w:lineRule="auto"/>
              <w:jc w:val="center"/>
              <w:rPr>
                <w:rFonts w:ascii="Times New Roman" w:eastAsia="Arial" w:hAnsi="Times New Roman" w:cs="Times New Roman"/>
                <w:color w:val="000000"/>
                <w:lang w:val="lv-LV"/>
              </w:rPr>
            </w:pPr>
            <w:r w:rsidRPr="00291B75">
              <w:rPr>
                <w:rFonts w:ascii="Times New Roman" w:eastAsia="Times New Roman" w:hAnsi="Times New Roman" w:cs="Times New Roman"/>
                <w:b/>
                <w:color w:val="000000"/>
                <w:lang w:val="lv-LV"/>
              </w:rPr>
              <w:t>3.DAĻA “PROFESIONĀ</w:t>
            </w:r>
            <w:r w:rsidR="00420CBF" w:rsidRPr="00291B75">
              <w:rPr>
                <w:rFonts w:ascii="Times New Roman" w:eastAsia="Times New Roman" w:hAnsi="Times New Roman" w:cs="Times New Roman"/>
                <w:b/>
                <w:color w:val="000000"/>
                <w:lang w:val="lv-LV"/>
              </w:rPr>
              <w:t>LO</w:t>
            </w:r>
            <w:r w:rsidRPr="00291B75">
              <w:rPr>
                <w:rFonts w:ascii="Times New Roman" w:eastAsia="Times New Roman" w:hAnsi="Times New Roman" w:cs="Times New Roman"/>
                <w:b/>
                <w:color w:val="000000"/>
                <w:lang w:val="lv-LV"/>
              </w:rPr>
              <w:t xml:space="preserve"> DRON</w:t>
            </w:r>
            <w:r w:rsidR="00420CBF" w:rsidRPr="00291B75">
              <w:rPr>
                <w:rFonts w:ascii="Times New Roman" w:eastAsia="Times New Roman" w:hAnsi="Times New Roman" w:cs="Times New Roman"/>
                <w:b/>
                <w:color w:val="000000"/>
                <w:lang w:val="lv-LV"/>
              </w:rPr>
              <w:t>U KOPLEKTI</w:t>
            </w:r>
            <w:r w:rsidRPr="00291B75">
              <w:rPr>
                <w:rFonts w:ascii="Times New Roman" w:eastAsia="Times New Roman" w:hAnsi="Times New Roman" w:cs="Times New Roman"/>
                <w:b/>
                <w:color w:val="000000"/>
                <w:lang w:val="lv-LV"/>
              </w:rPr>
              <w:t>”</w:t>
            </w:r>
          </w:p>
        </w:tc>
      </w:tr>
      <w:tr w:rsidR="00565486" w14:paraId="1B27921E" w14:textId="77777777" w:rsidTr="00E606E3">
        <w:tc>
          <w:tcPr>
            <w:tcW w:w="1555" w:type="dxa"/>
            <w:gridSpan w:val="2"/>
          </w:tcPr>
          <w:p w14:paraId="47FBFD83" w14:textId="77777777" w:rsidR="00565486" w:rsidRDefault="00565486" w:rsidP="00E606E3">
            <w:pPr>
              <w:spacing w:before="120" w:after="120" w:line="360" w:lineRule="auto"/>
              <w:rPr>
                <w:rFonts w:ascii="Times New Roman" w:eastAsia="Arial" w:hAnsi="Times New Roman" w:cs="Times New Roman"/>
                <w:color w:val="000000"/>
              </w:rPr>
            </w:pPr>
            <w:r w:rsidRPr="00B92451">
              <w:rPr>
                <w:rFonts w:ascii="Times New Roman" w:eastAsia="Times New Roman" w:hAnsi="Times New Roman" w:cs="Times New Roman"/>
                <w:b/>
                <w:color w:val="000000"/>
              </w:rPr>
              <w:t>Pretendents:</w:t>
            </w:r>
          </w:p>
        </w:tc>
        <w:tc>
          <w:tcPr>
            <w:tcW w:w="7910" w:type="dxa"/>
            <w:gridSpan w:val="4"/>
          </w:tcPr>
          <w:p w14:paraId="29396D6C" w14:textId="77777777" w:rsidR="00565486" w:rsidRDefault="00565486" w:rsidP="00E606E3">
            <w:pPr>
              <w:spacing w:line="276" w:lineRule="auto"/>
              <w:rPr>
                <w:rFonts w:ascii="Times New Roman" w:eastAsia="Arial" w:hAnsi="Times New Roman" w:cs="Times New Roman"/>
                <w:color w:val="000000"/>
              </w:rPr>
            </w:pPr>
          </w:p>
        </w:tc>
      </w:tr>
      <w:tr w:rsidR="00565486" w:rsidRPr="00BC622F" w14:paraId="0FBC82C9" w14:textId="77777777" w:rsidTr="00E606E3">
        <w:tc>
          <w:tcPr>
            <w:tcW w:w="3964" w:type="dxa"/>
            <w:gridSpan w:val="4"/>
          </w:tcPr>
          <w:p w14:paraId="581D401F" w14:textId="77777777" w:rsidR="00565486" w:rsidRPr="00BC622F" w:rsidRDefault="00565486" w:rsidP="00E606E3">
            <w:pPr>
              <w:spacing w:before="60" w:after="60" w:line="276" w:lineRule="auto"/>
              <w:rPr>
                <w:rFonts w:ascii="Times New Roman" w:eastAsia="Times New Roman" w:hAnsi="Times New Roman" w:cs="Times New Roman"/>
                <w:b/>
                <w:color w:val="000000"/>
                <w:lang w:val="lv-LV"/>
              </w:rPr>
            </w:pPr>
            <w:r w:rsidRPr="00BC622F">
              <w:rPr>
                <w:rFonts w:ascii="Times New Roman" w:eastAsia="Times New Roman" w:hAnsi="Times New Roman" w:cs="Times New Roman"/>
                <w:b/>
                <w:color w:val="000000"/>
                <w:lang w:val="lv-LV"/>
              </w:rPr>
              <w:t>Obligātā prasība attiecībā uz katra materiāla vai komponentes tehnisko piedāvājumu:</w:t>
            </w:r>
          </w:p>
        </w:tc>
        <w:tc>
          <w:tcPr>
            <w:tcW w:w="5501" w:type="dxa"/>
            <w:gridSpan w:val="2"/>
          </w:tcPr>
          <w:p w14:paraId="7531BA14" w14:textId="77777777" w:rsidR="00565486" w:rsidRPr="00BC622F" w:rsidRDefault="00565486" w:rsidP="00E606E3">
            <w:pPr>
              <w:spacing w:before="60" w:after="60" w:line="276" w:lineRule="auto"/>
              <w:jc w:val="both"/>
              <w:rPr>
                <w:rFonts w:ascii="Times New Roman" w:eastAsia="Arial" w:hAnsi="Times New Roman" w:cs="Times New Roman"/>
                <w:color w:val="000000"/>
                <w:lang w:val="lv-LV"/>
              </w:rPr>
            </w:pPr>
            <w:r w:rsidRPr="00BC622F">
              <w:rPr>
                <w:rFonts w:ascii="Times New Roman" w:eastAsia="Arial" w:hAnsi="Times New Roman" w:cs="Times New Roman"/>
                <w:color w:val="000000"/>
                <w:lang w:val="lv-LV"/>
              </w:rPr>
              <w:t>Dokumentācija, kas apstiprina preces atbilstību izvirzītajām vai normatīvo aktu prasībām (lietošanas nosacījumi, datu lapas u.c.)</w:t>
            </w:r>
            <w:r>
              <w:rPr>
                <w:rFonts w:ascii="Times New Roman" w:eastAsia="Arial" w:hAnsi="Times New Roman" w:cs="Times New Roman"/>
                <w:color w:val="000000"/>
                <w:lang w:val="lv-LV"/>
              </w:rPr>
              <w:t>, jāiesniedz kopā ar piedāvājumu</w:t>
            </w:r>
          </w:p>
        </w:tc>
      </w:tr>
      <w:tr w:rsidR="00565486" w:rsidRPr="00B86BA8" w14:paraId="72F5C58B" w14:textId="77777777" w:rsidTr="00E606E3">
        <w:trPr>
          <w:trHeight w:val="70"/>
        </w:trPr>
        <w:tc>
          <w:tcPr>
            <w:tcW w:w="571" w:type="dxa"/>
          </w:tcPr>
          <w:p w14:paraId="4DF213B0" w14:textId="77777777" w:rsidR="00565486" w:rsidRPr="00B86BA8" w:rsidRDefault="00565486"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Nr.</w:t>
            </w:r>
            <w:r w:rsidRPr="00B86BA8">
              <w:rPr>
                <w:rFonts w:ascii="Times New Roman" w:eastAsia="Times New Roman" w:hAnsi="Times New Roman" w:cs="Times New Roman"/>
                <w:b/>
                <w:color w:val="000000"/>
                <w:lang w:val="lv-LV"/>
              </w:rPr>
              <w:br/>
              <w:t>p.k.</w:t>
            </w:r>
          </w:p>
        </w:tc>
        <w:tc>
          <w:tcPr>
            <w:tcW w:w="5236" w:type="dxa"/>
            <w:gridSpan w:val="4"/>
          </w:tcPr>
          <w:p w14:paraId="5AEA2964" w14:textId="77777777" w:rsidR="00565486" w:rsidRPr="00B86BA8" w:rsidRDefault="00565486"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Tehniskās prasības (DKU klasifikācija)</w:t>
            </w:r>
          </w:p>
        </w:tc>
        <w:tc>
          <w:tcPr>
            <w:tcW w:w="3658" w:type="dxa"/>
          </w:tcPr>
          <w:p w14:paraId="6442D517" w14:textId="77777777" w:rsidR="00565486" w:rsidRPr="00B86BA8" w:rsidRDefault="00565486"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Pretendenta tehniskais piedāvājums</w:t>
            </w:r>
          </w:p>
        </w:tc>
      </w:tr>
      <w:tr w:rsidR="00565486" w:rsidRPr="00B86BA8" w14:paraId="1B4DA756" w14:textId="77777777" w:rsidTr="00E606E3">
        <w:tc>
          <w:tcPr>
            <w:tcW w:w="571" w:type="dxa"/>
          </w:tcPr>
          <w:p w14:paraId="59A85ECE" w14:textId="77777777" w:rsidR="00565486" w:rsidRPr="00B86BA8" w:rsidRDefault="00565486"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w:t>
            </w:r>
          </w:p>
        </w:tc>
        <w:tc>
          <w:tcPr>
            <w:tcW w:w="5236" w:type="dxa"/>
            <w:gridSpan w:val="4"/>
          </w:tcPr>
          <w:p w14:paraId="2B49E1AC" w14:textId="7C733E3A" w:rsidR="00565486" w:rsidRPr="00B86BA8" w:rsidRDefault="00565486" w:rsidP="00E606E3">
            <w:pPr>
              <w:spacing w:before="60" w:after="60" w:line="276" w:lineRule="auto"/>
              <w:rPr>
                <w:rFonts w:ascii="Times New Roman" w:eastAsia="Arial" w:hAnsi="Times New Roman" w:cs="Times New Roman"/>
                <w:color w:val="000000"/>
                <w:lang w:val="lv-LV"/>
              </w:rPr>
            </w:pPr>
            <w:r w:rsidRPr="00565486">
              <w:rPr>
                <w:rFonts w:ascii="Times New Roman" w:eastAsia="Times New Roman" w:hAnsi="Times New Roman" w:cs="Times New Roman"/>
                <w:b/>
                <w:color w:val="000000"/>
                <w:lang w:val="lv-LV"/>
              </w:rPr>
              <w:t xml:space="preserve">Matrice 350 RTK komplekts </w:t>
            </w:r>
            <w:r w:rsidRPr="00B86BA8">
              <w:rPr>
                <w:rFonts w:ascii="Times New Roman" w:eastAsia="Times New Roman" w:hAnsi="Times New Roman" w:cs="Times New Roman"/>
                <w:b/>
                <w:color w:val="000000"/>
                <w:lang w:val="lv-LV"/>
              </w:rPr>
              <w:t>(pozīcija 0</w:t>
            </w:r>
            <w:r>
              <w:rPr>
                <w:rFonts w:ascii="Times New Roman" w:eastAsia="Times New Roman" w:hAnsi="Times New Roman" w:cs="Times New Roman"/>
                <w:b/>
                <w:color w:val="000000"/>
                <w:lang w:val="lv-LV"/>
              </w:rPr>
              <w:t>50</w:t>
            </w:r>
            <w:r w:rsidRPr="00B86BA8">
              <w:rPr>
                <w:rFonts w:ascii="Times New Roman" w:eastAsia="Times New Roman" w:hAnsi="Times New Roman" w:cs="Times New Roman"/>
                <w:b/>
                <w:color w:val="000000"/>
                <w:lang w:val="lv-LV"/>
              </w:rPr>
              <w:t>)</w:t>
            </w:r>
          </w:p>
        </w:tc>
        <w:tc>
          <w:tcPr>
            <w:tcW w:w="3658" w:type="dxa"/>
          </w:tcPr>
          <w:p w14:paraId="4C635F59" w14:textId="77777777" w:rsidR="00565486" w:rsidRPr="00B86BA8" w:rsidRDefault="00565486"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565486" w:rsidRPr="00B86BA8" w14:paraId="78A9D985" w14:textId="77777777" w:rsidTr="00E606E3">
        <w:tc>
          <w:tcPr>
            <w:tcW w:w="571" w:type="dxa"/>
          </w:tcPr>
          <w:p w14:paraId="0D194518" w14:textId="77777777" w:rsidR="00565486" w:rsidRPr="00B86BA8" w:rsidRDefault="00565486"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1.1.</w:t>
            </w:r>
          </w:p>
        </w:tc>
        <w:tc>
          <w:tcPr>
            <w:tcW w:w="2543" w:type="dxa"/>
            <w:gridSpan w:val="2"/>
          </w:tcPr>
          <w:p w14:paraId="1D7C5BB3" w14:textId="71B35355" w:rsidR="00565486" w:rsidRPr="00B86BA8" w:rsidRDefault="00591FE8"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93" w:type="dxa"/>
            <w:gridSpan w:val="2"/>
          </w:tcPr>
          <w:p w14:paraId="46D69B6C" w14:textId="354D2D81" w:rsidR="00565486" w:rsidRPr="00B86BA8" w:rsidRDefault="00591FE8" w:rsidP="00E606E3">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Matrice 350 RTK</w:t>
            </w:r>
            <w:r>
              <w:rPr>
                <w:rFonts w:ascii="Times New Roman" w:eastAsia="Arial" w:hAnsi="Times New Roman" w:cs="Times New Roman"/>
                <w:color w:val="000000"/>
                <w:lang w:val="lv-LV"/>
              </w:rPr>
              <w:t xml:space="preserve"> vai līdzvērtīgs</w:t>
            </w:r>
          </w:p>
        </w:tc>
        <w:tc>
          <w:tcPr>
            <w:tcW w:w="3658" w:type="dxa"/>
          </w:tcPr>
          <w:p w14:paraId="32155D52" w14:textId="77777777" w:rsidR="00565486" w:rsidRPr="00B86BA8" w:rsidRDefault="00565486" w:rsidP="00E606E3">
            <w:pPr>
              <w:spacing w:before="60" w:after="60" w:line="276" w:lineRule="auto"/>
              <w:rPr>
                <w:rFonts w:ascii="Times New Roman" w:eastAsia="Arial" w:hAnsi="Times New Roman" w:cs="Times New Roman"/>
                <w:color w:val="000000"/>
                <w:lang w:val="lv-LV"/>
              </w:rPr>
            </w:pPr>
          </w:p>
        </w:tc>
      </w:tr>
      <w:tr w:rsidR="00565486" w:rsidRPr="00B86BA8" w14:paraId="784FED1D" w14:textId="77777777" w:rsidTr="00E606E3">
        <w:tc>
          <w:tcPr>
            <w:tcW w:w="571" w:type="dxa"/>
          </w:tcPr>
          <w:p w14:paraId="270AAF24" w14:textId="77777777" w:rsidR="00565486" w:rsidRPr="00B86BA8" w:rsidRDefault="00565486"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1.2.</w:t>
            </w:r>
          </w:p>
        </w:tc>
        <w:tc>
          <w:tcPr>
            <w:tcW w:w="2543" w:type="dxa"/>
            <w:gridSpan w:val="2"/>
          </w:tcPr>
          <w:p w14:paraId="5FEDBA3D" w14:textId="6AC9AB16" w:rsidR="00565486" w:rsidRPr="00B86BA8" w:rsidRDefault="00591FE8"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Tips:</w:t>
            </w:r>
          </w:p>
        </w:tc>
        <w:tc>
          <w:tcPr>
            <w:tcW w:w="2693" w:type="dxa"/>
            <w:gridSpan w:val="2"/>
          </w:tcPr>
          <w:p w14:paraId="3E0E9EE9" w14:textId="1219F77E" w:rsidR="00565486" w:rsidRPr="00B86BA8" w:rsidRDefault="00591FE8" w:rsidP="00E606E3">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Profesionāls UAV komplekts</w:t>
            </w:r>
          </w:p>
        </w:tc>
        <w:tc>
          <w:tcPr>
            <w:tcW w:w="3658" w:type="dxa"/>
          </w:tcPr>
          <w:p w14:paraId="51F327EF" w14:textId="77777777" w:rsidR="00565486" w:rsidRPr="00B86BA8" w:rsidRDefault="00565486" w:rsidP="00E606E3">
            <w:pPr>
              <w:spacing w:before="60" w:after="60" w:line="276" w:lineRule="auto"/>
              <w:rPr>
                <w:rFonts w:ascii="Times New Roman" w:eastAsia="Arial" w:hAnsi="Times New Roman" w:cs="Times New Roman"/>
                <w:color w:val="000000"/>
                <w:lang w:val="lv-LV"/>
              </w:rPr>
            </w:pPr>
          </w:p>
        </w:tc>
      </w:tr>
      <w:tr w:rsidR="00565486" w:rsidRPr="00B86BA8" w14:paraId="4C0DB94E" w14:textId="77777777" w:rsidTr="00E606E3">
        <w:tc>
          <w:tcPr>
            <w:tcW w:w="571" w:type="dxa"/>
          </w:tcPr>
          <w:p w14:paraId="2D4863F4" w14:textId="77777777" w:rsidR="00565486" w:rsidRPr="00B86BA8" w:rsidRDefault="00565486"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1.3.</w:t>
            </w:r>
          </w:p>
        </w:tc>
        <w:tc>
          <w:tcPr>
            <w:tcW w:w="2543" w:type="dxa"/>
            <w:gridSpan w:val="2"/>
          </w:tcPr>
          <w:p w14:paraId="4D2F4934" w14:textId="33739EA2" w:rsidR="00565486" w:rsidRPr="00B86BA8" w:rsidRDefault="00591FE8"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Komplektācija:</w:t>
            </w:r>
          </w:p>
        </w:tc>
        <w:tc>
          <w:tcPr>
            <w:tcW w:w="2693" w:type="dxa"/>
            <w:gridSpan w:val="2"/>
          </w:tcPr>
          <w:p w14:paraId="29BA6DFD" w14:textId="77777777" w:rsidR="00565486" w:rsidRDefault="00591FE8" w:rsidP="00E606E3">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1 vienība Zenmuse H30T</w:t>
            </w:r>
          </w:p>
          <w:p w14:paraId="7CD2278C" w14:textId="77777777" w:rsidR="00591FE8" w:rsidRDefault="00591FE8" w:rsidP="00E606E3">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1 vienība BS64</w:t>
            </w:r>
          </w:p>
          <w:p w14:paraId="2A182742" w14:textId="521ECED5" w:rsidR="00591FE8" w:rsidRPr="00B86BA8" w:rsidRDefault="00591FE8" w:rsidP="00E606E3">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2 vienības TB65</w:t>
            </w:r>
          </w:p>
        </w:tc>
        <w:tc>
          <w:tcPr>
            <w:tcW w:w="3658" w:type="dxa"/>
          </w:tcPr>
          <w:p w14:paraId="7BA6E0DF" w14:textId="77777777" w:rsidR="00565486" w:rsidRPr="00B86BA8" w:rsidRDefault="00565486" w:rsidP="00E606E3">
            <w:pPr>
              <w:spacing w:before="60" w:after="60" w:line="276" w:lineRule="auto"/>
              <w:rPr>
                <w:rFonts w:ascii="Times New Roman" w:eastAsia="Arial" w:hAnsi="Times New Roman" w:cs="Times New Roman"/>
                <w:color w:val="000000"/>
                <w:lang w:val="lv-LV"/>
              </w:rPr>
            </w:pPr>
          </w:p>
        </w:tc>
      </w:tr>
      <w:tr w:rsidR="00565486" w:rsidRPr="00B86BA8" w14:paraId="6649E427" w14:textId="77777777" w:rsidTr="00E606E3">
        <w:tc>
          <w:tcPr>
            <w:tcW w:w="571" w:type="dxa"/>
          </w:tcPr>
          <w:p w14:paraId="458ACD90" w14:textId="77777777" w:rsidR="00565486" w:rsidRPr="00B86BA8" w:rsidRDefault="00565486"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1.4.</w:t>
            </w:r>
          </w:p>
        </w:tc>
        <w:tc>
          <w:tcPr>
            <w:tcW w:w="2543" w:type="dxa"/>
            <w:gridSpan w:val="2"/>
          </w:tcPr>
          <w:p w14:paraId="78FCDA30" w14:textId="3BA2CD28" w:rsidR="00565486" w:rsidRPr="00B86BA8" w:rsidRDefault="00591FE8"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RTK funkcionalitāte:</w:t>
            </w:r>
          </w:p>
        </w:tc>
        <w:tc>
          <w:tcPr>
            <w:tcW w:w="2693" w:type="dxa"/>
            <w:gridSpan w:val="2"/>
          </w:tcPr>
          <w:p w14:paraId="174B4B37" w14:textId="315E0B9B" w:rsidR="00565486" w:rsidRPr="00B86BA8" w:rsidRDefault="00591FE8"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Integrēta</w:t>
            </w:r>
          </w:p>
        </w:tc>
        <w:tc>
          <w:tcPr>
            <w:tcW w:w="3658" w:type="dxa"/>
          </w:tcPr>
          <w:p w14:paraId="3E91467C" w14:textId="77777777" w:rsidR="00565486" w:rsidRPr="00B86BA8" w:rsidRDefault="00565486" w:rsidP="00E606E3">
            <w:pPr>
              <w:spacing w:before="60" w:after="60" w:line="276" w:lineRule="auto"/>
              <w:rPr>
                <w:rFonts w:ascii="Times New Roman" w:eastAsia="Arial" w:hAnsi="Times New Roman" w:cs="Times New Roman"/>
                <w:color w:val="000000"/>
                <w:lang w:val="lv-LV"/>
              </w:rPr>
            </w:pPr>
          </w:p>
        </w:tc>
      </w:tr>
      <w:tr w:rsidR="00591FE8" w:rsidRPr="00B86BA8" w14:paraId="01FD8116" w14:textId="77777777" w:rsidTr="00E606E3">
        <w:tc>
          <w:tcPr>
            <w:tcW w:w="571" w:type="dxa"/>
          </w:tcPr>
          <w:p w14:paraId="3BC29598" w14:textId="77777777" w:rsidR="00591FE8" w:rsidRPr="00591FE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1.5.</w:t>
            </w:r>
          </w:p>
        </w:tc>
        <w:tc>
          <w:tcPr>
            <w:tcW w:w="2543" w:type="dxa"/>
            <w:gridSpan w:val="2"/>
          </w:tcPr>
          <w:p w14:paraId="32F1B180" w14:textId="472C6BFC" w:rsidR="00591FE8" w:rsidRPr="00B86BA8" w:rsidRDefault="00591FE8" w:rsidP="00591FE8">
            <w:pPr>
              <w:spacing w:before="60" w:after="60" w:line="276" w:lineRule="auto"/>
              <w:rPr>
                <w:rFonts w:ascii="Times New Roman" w:eastAsia="Times New Roman"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7D3347B3" w14:textId="0E37883A" w:rsidR="00591FE8" w:rsidRPr="00B86BA8" w:rsidRDefault="00591FE8" w:rsidP="00591FE8">
            <w:pPr>
              <w:spacing w:before="60" w:after="60" w:line="276" w:lineRule="auto"/>
              <w:rPr>
                <w:rFonts w:ascii="Times New Roman" w:eastAsia="Times New Roman" w:hAnsi="Times New Roman" w:cs="Times New Roman"/>
                <w:color w:val="000000"/>
                <w:highlight w:val="yellow"/>
                <w:lang w:val="lv-LV"/>
              </w:rPr>
            </w:pPr>
            <w:r w:rsidRPr="00B86BA8">
              <w:rPr>
                <w:rFonts w:ascii="Times New Roman" w:eastAsia="Times New Roman" w:hAnsi="Times New Roman" w:cs="Times New Roman"/>
                <w:color w:val="000000"/>
                <w:lang w:val="lv-LV"/>
              </w:rPr>
              <w:t>2 vienības</w:t>
            </w:r>
          </w:p>
        </w:tc>
        <w:tc>
          <w:tcPr>
            <w:tcW w:w="3658" w:type="dxa"/>
          </w:tcPr>
          <w:p w14:paraId="335293D1" w14:textId="77777777" w:rsidR="00591FE8" w:rsidRPr="00B86BA8" w:rsidRDefault="00591FE8" w:rsidP="00591FE8">
            <w:pPr>
              <w:spacing w:before="60" w:after="60" w:line="276" w:lineRule="auto"/>
              <w:rPr>
                <w:rFonts w:ascii="Times New Roman" w:eastAsia="Arial" w:hAnsi="Times New Roman" w:cs="Times New Roman"/>
                <w:color w:val="000000"/>
                <w:lang w:val="lv-LV"/>
              </w:rPr>
            </w:pPr>
          </w:p>
        </w:tc>
      </w:tr>
      <w:tr w:rsidR="00565486" w:rsidRPr="00B86BA8" w14:paraId="7CCC56BE" w14:textId="77777777" w:rsidTr="00591FE8">
        <w:tc>
          <w:tcPr>
            <w:tcW w:w="571" w:type="dxa"/>
          </w:tcPr>
          <w:p w14:paraId="0146F2BE" w14:textId="77777777" w:rsidR="00565486" w:rsidRPr="00B86BA8" w:rsidRDefault="00565486"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p>
        </w:tc>
        <w:tc>
          <w:tcPr>
            <w:tcW w:w="5236" w:type="dxa"/>
            <w:gridSpan w:val="4"/>
            <w:vAlign w:val="center"/>
          </w:tcPr>
          <w:p w14:paraId="19DB08A4" w14:textId="41A04240" w:rsidR="00565486" w:rsidRPr="00B86BA8" w:rsidRDefault="00591FE8" w:rsidP="00591FE8">
            <w:pPr>
              <w:rPr>
                <w:rFonts w:ascii="Times New Roman" w:eastAsia="Times New Roman" w:hAnsi="Times New Roman" w:cs="Times New Roman"/>
                <w:b/>
                <w:color w:val="000000"/>
              </w:rPr>
            </w:pPr>
            <w:r w:rsidRPr="00565486">
              <w:rPr>
                <w:rFonts w:ascii="Times New Roman" w:eastAsia="Times New Roman" w:hAnsi="Times New Roman" w:cs="Times New Roman"/>
                <w:b/>
                <w:color w:val="000000"/>
                <w:lang w:val="lv-LV"/>
              </w:rPr>
              <w:t xml:space="preserve">Matrice </w:t>
            </w:r>
            <w:r>
              <w:rPr>
                <w:rFonts w:ascii="Times New Roman" w:eastAsia="Times New Roman" w:hAnsi="Times New Roman" w:cs="Times New Roman"/>
                <w:b/>
                <w:color w:val="000000"/>
                <w:lang w:val="lv-LV"/>
              </w:rPr>
              <w:t xml:space="preserve">400 </w:t>
            </w:r>
            <w:r w:rsidRPr="00565486">
              <w:rPr>
                <w:rFonts w:ascii="Times New Roman" w:eastAsia="Times New Roman" w:hAnsi="Times New Roman" w:cs="Times New Roman"/>
                <w:b/>
                <w:color w:val="000000"/>
                <w:lang w:val="lv-LV"/>
              </w:rPr>
              <w:t xml:space="preserve">komplekts </w:t>
            </w:r>
            <w:r w:rsidRPr="00B86BA8">
              <w:rPr>
                <w:rFonts w:ascii="Times New Roman" w:eastAsia="Times New Roman" w:hAnsi="Times New Roman" w:cs="Times New Roman"/>
                <w:b/>
                <w:color w:val="000000"/>
                <w:lang w:val="lv-LV"/>
              </w:rPr>
              <w:t>(pozīcija 0</w:t>
            </w:r>
            <w:r>
              <w:rPr>
                <w:rFonts w:ascii="Times New Roman" w:eastAsia="Times New Roman" w:hAnsi="Times New Roman" w:cs="Times New Roman"/>
                <w:b/>
                <w:color w:val="000000"/>
                <w:lang w:val="lv-LV"/>
              </w:rPr>
              <w:t>51</w:t>
            </w:r>
            <w:r w:rsidRPr="00B86BA8">
              <w:rPr>
                <w:rFonts w:ascii="Times New Roman" w:eastAsia="Times New Roman" w:hAnsi="Times New Roman" w:cs="Times New Roman"/>
                <w:b/>
                <w:color w:val="000000"/>
                <w:lang w:val="lv-LV"/>
              </w:rPr>
              <w:t>)</w:t>
            </w:r>
          </w:p>
        </w:tc>
        <w:tc>
          <w:tcPr>
            <w:tcW w:w="3658" w:type="dxa"/>
          </w:tcPr>
          <w:p w14:paraId="02E7419A" w14:textId="5E484772" w:rsidR="00565486" w:rsidRPr="00B86BA8" w:rsidRDefault="00565486" w:rsidP="00E606E3">
            <w:pPr>
              <w:spacing w:before="60" w:after="60" w:line="276" w:lineRule="auto"/>
              <w:rPr>
                <w:rFonts w:ascii="Times New Roman" w:eastAsia="Arial" w:hAnsi="Times New Roman" w:cs="Times New Roman"/>
                <w:color w:val="000000"/>
                <w:lang w:val="lv-LV"/>
              </w:rPr>
            </w:pPr>
          </w:p>
        </w:tc>
      </w:tr>
      <w:tr w:rsidR="00591FE8" w:rsidRPr="00B86BA8" w14:paraId="4A4C311E" w14:textId="77777777" w:rsidTr="00E606E3">
        <w:tc>
          <w:tcPr>
            <w:tcW w:w="571" w:type="dxa"/>
          </w:tcPr>
          <w:p w14:paraId="4628BC83" w14:textId="77777777"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r w:rsidRPr="00B86BA8">
              <w:rPr>
                <w:rFonts w:ascii="Times New Roman" w:eastAsia="Arial" w:hAnsi="Times New Roman" w:cs="Times New Roman"/>
                <w:color w:val="000000"/>
                <w:lang w:val="lv-LV"/>
              </w:rPr>
              <w:t>.1.</w:t>
            </w:r>
          </w:p>
        </w:tc>
        <w:tc>
          <w:tcPr>
            <w:tcW w:w="2543" w:type="dxa"/>
            <w:gridSpan w:val="2"/>
          </w:tcPr>
          <w:p w14:paraId="23D4BBBE" w14:textId="1CD3B669"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93" w:type="dxa"/>
            <w:gridSpan w:val="2"/>
          </w:tcPr>
          <w:p w14:paraId="33332CCF" w14:textId="135A9C16" w:rsidR="00591FE8" w:rsidRPr="00B86BA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 xml:space="preserve">Matrice </w:t>
            </w:r>
            <w:r>
              <w:rPr>
                <w:rFonts w:ascii="Times New Roman" w:eastAsia="Arial" w:hAnsi="Times New Roman" w:cs="Times New Roman"/>
                <w:color w:val="000000"/>
                <w:lang w:val="lv-LV"/>
              </w:rPr>
              <w:t>400 vai līdzvērtīgs</w:t>
            </w:r>
          </w:p>
        </w:tc>
        <w:tc>
          <w:tcPr>
            <w:tcW w:w="3658" w:type="dxa"/>
          </w:tcPr>
          <w:p w14:paraId="4D4AD14C" w14:textId="77777777" w:rsidR="00591FE8" w:rsidRPr="00B86BA8" w:rsidRDefault="00591FE8" w:rsidP="00591FE8">
            <w:pPr>
              <w:spacing w:before="60" w:after="60" w:line="276" w:lineRule="auto"/>
              <w:rPr>
                <w:rFonts w:ascii="Times New Roman" w:eastAsia="Arial" w:hAnsi="Times New Roman" w:cs="Times New Roman"/>
                <w:color w:val="000000"/>
                <w:lang w:val="lv-LV"/>
              </w:rPr>
            </w:pPr>
          </w:p>
        </w:tc>
      </w:tr>
      <w:tr w:rsidR="00591FE8" w:rsidRPr="00B86BA8" w14:paraId="4DC2F824" w14:textId="77777777" w:rsidTr="00E606E3">
        <w:tc>
          <w:tcPr>
            <w:tcW w:w="571" w:type="dxa"/>
          </w:tcPr>
          <w:p w14:paraId="680523F0" w14:textId="77777777"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r w:rsidRPr="00B86BA8">
              <w:rPr>
                <w:rFonts w:ascii="Times New Roman" w:eastAsia="Arial" w:hAnsi="Times New Roman" w:cs="Times New Roman"/>
                <w:color w:val="000000"/>
                <w:lang w:val="lv-LV"/>
              </w:rPr>
              <w:t>.2.</w:t>
            </w:r>
          </w:p>
        </w:tc>
        <w:tc>
          <w:tcPr>
            <w:tcW w:w="2543" w:type="dxa"/>
            <w:gridSpan w:val="2"/>
          </w:tcPr>
          <w:p w14:paraId="28409870" w14:textId="6B47E7DB"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Tips:</w:t>
            </w:r>
          </w:p>
        </w:tc>
        <w:tc>
          <w:tcPr>
            <w:tcW w:w="2693" w:type="dxa"/>
            <w:gridSpan w:val="2"/>
          </w:tcPr>
          <w:p w14:paraId="5124C9E4" w14:textId="4096AF93" w:rsidR="00591FE8" w:rsidRPr="00B86BA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Profesionāls UAV komplekts</w:t>
            </w:r>
          </w:p>
        </w:tc>
        <w:tc>
          <w:tcPr>
            <w:tcW w:w="3658" w:type="dxa"/>
          </w:tcPr>
          <w:p w14:paraId="0B621B6E" w14:textId="77777777" w:rsidR="00591FE8" w:rsidRPr="00B86BA8" w:rsidRDefault="00591FE8" w:rsidP="00591FE8">
            <w:pPr>
              <w:spacing w:before="60" w:after="60" w:line="276" w:lineRule="auto"/>
              <w:rPr>
                <w:rFonts w:ascii="Times New Roman" w:eastAsia="Arial" w:hAnsi="Times New Roman" w:cs="Times New Roman"/>
                <w:color w:val="000000"/>
                <w:lang w:val="lv-LV"/>
              </w:rPr>
            </w:pPr>
          </w:p>
        </w:tc>
      </w:tr>
      <w:tr w:rsidR="00591FE8" w:rsidRPr="00B86BA8" w14:paraId="2C4DCE8D" w14:textId="77777777" w:rsidTr="00E606E3">
        <w:tc>
          <w:tcPr>
            <w:tcW w:w="571" w:type="dxa"/>
          </w:tcPr>
          <w:p w14:paraId="4BB66B39" w14:textId="77777777" w:rsidR="00591FE8" w:rsidRDefault="00591FE8" w:rsidP="00591FE8">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2.3.</w:t>
            </w:r>
          </w:p>
        </w:tc>
        <w:tc>
          <w:tcPr>
            <w:tcW w:w="2543" w:type="dxa"/>
            <w:gridSpan w:val="2"/>
          </w:tcPr>
          <w:p w14:paraId="303C43FF" w14:textId="6FDA78E2" w:rsidR="00591FE8" w:rsidRPr="00B86BA8" w:rsidRDefault="00591FE8" w:rsidP="00591FE8">
            <w:pPr>
              <w:spacing w:before="60" w:after="60" w:line="276" w:lineRule="auto"/>
              <w:rPr>
                <w:rFonts w:ascii="Times New Roman" w:eastAsia="Times New Roman" w:hAnsi="Times New Roman" w:cs="Times New Roman"/>
                <w:color w:val="000000"/>
              </w:rPr>
            </w:pPr>
            <w:r>
              <w:rPr>
                <w:rFonts w:ascii="Times New Roman" w:eastAsia="Arial" w:hAnsi="Times New Roman" w:cs="Times New Roman"/>
                <w:color w:val="000000"/>
                <w:lang w:val="lv-LV"/>
              </w:rPr>
              <w:t>Komplektācija:</w:t>
            </w:r>
          </w:p>
        </w:tc>
        <w:tc>
          <w:tcPr>
            <w:tcW w:w="2693" w:type="dxa"/>
            <w:gridSpan w:val="2"/>
          </w:tcPr>
          <w:p w14:paraId="2B5C782E" w14:textId="7AA140C8" w:rsidR="00591FE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 xml:space="preserve">1 vienība </w:t>
            </w:r>
            <w:r>
              <w:rPr>
                <w:rFonts w:ascii="Times New Roman" w:eastAsia="Arial" w:hAnsi="Times New Roman" w:cs="Times New Roman"/>
                <w:color w:val="000000"/>
                <w:lang w:val="lv-LV"/>
              </w:rPr>
              <w:t>BS 100</w:t>
            </w:r>
          </w:p>
          <w:p w14:paraId="157B3CC7" w14:textId="70AA7F5A" w:rsidR="00591FE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 xml:space="preserve">1 vienība </w:t>
            </w:r>
            <w:r>
              <w:rPr>
                <w:rFonts w:ascii="Times New Roman" w:eastAsia="Arial" w:hAnsi="Times New Roman" w:cs="Times New Roman"/>
                <w:color w:val="000000"/>
                <w:lang w:val="lv-LV"/>
              </w:rPr>
              <w:t>Zenmuse H30</w:t>
            </w:r>
          </w:p>
          <w:p w14:paraId="130962C2" w14:textId="5E89A2EF" w:rsidR="00591FE8" w:rsidRPr="00B86BA8" w:rsidRDefault="00591FE8" w:rsidP="00591FE8">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lang w:val="lv-LV"/>
              </w:rPr>
              <w:t>1</w:t>
            </w:r>
            <w:r w:rsidRPr="00591FE8">
              <w:rPr>
                <w:rFonts w:ascii="Times New Roman" w:eastAsia="Arial" w:hAnsi="Times New Roman" w:cs="Times New Roman"/>
                <w:color w:val="000000"/>
                <w:lang w:val="lv-LV"/>
              </w:rPr>
              <w:t xml:space="preserve"> vienība TB</w:t>
            </w:r>
            <w:r>
              <w:rPr>
                <w:rFonts w:ascii="Times New Roman" w:eastAsia="Arial" w:hAnsi="Times New Roman" w:cs="Times New Roman"/>
                <w:color w:val="000000"/>
                <w:lang w:val="lv-LV"/>
              </w:rPr>
              <w:t>100</w:t>
            </w:r>
          </w:p>
        </w:tc>
        <w:tc>
          <w:tcPr>
            <w:tcW w:w="3658" w:type="dxa"/>
          </w:tcPr>
          <w:p w14:paraId="6A1E6D23" w14:textId="77777777" w:rsidR="00591FE8" w:rsidRPr="00B86BA8" w:rsidRDefault="00591FE8" w:rsidP="00591FE8">
            <w:pPr>
              <w:spacing w:before="60" w:after="60" w:line="276" w:lineRule="auto"/>
              <w:rPr>
                <w:rFonts w:ascii="Times New Roman" w:eastAsia="Arial" w:hAnsi="Times New Roman" w:cs="Times New Roman"/>
                <w:color w:val="000000"/>
              </w:rPr>
            </w:pPr>
          </w:p>
        </w:tc>
      </w:tr>
      <w:tr w:rsidR="00591FE8" w:rsidRPr="00B86BA8" w14:paraId="1ECBA222" w14:textId="77777777" w:rsidTr="00E606E3">
        <w:tc>
          <w:tcPr>
            <w:tcW w:w="571" w:type="dxa"/>
          </w:tcPr>
          <w:p w14:paraId="3FF9D436" w14:textId="77777777"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r w:rsidRPr="00B86BA8">
              <w:rPr>
                <w:rFonts w:ascii="Times New Roman" w:eastAsia="Arial" w:hAnsi="Times New Roman" w:cs="Times New Roman"/>
                <w:color w:val="000000"/>
                <w:lang w:val="lv-LV"/>
              </w:rPr>
              <w:t>.</w:t>
            </w: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w:t>
            </w:r>
          </w:p>
        </w:tc>
        <w:tc>
          <w:tcPr>
            <w:tcW w:w="2543" w:type="dxa"/>
            <w:gridSpan w:val="2"/>
          </w:tcPr>
          <w:p w14:paraId="6E4EDF0D" w14:textId="7F6C9831" w:rsidR="00591FE8" w:rsidRPr="00B86BA8" w:rsidRDefault="00591FE8" w:rsidP="00591FE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62CFE1D8" w14:textId="16A902DE" w:rsidR="00591FE8" w:rsidRPr="00B86BA8" w:rsidRDefault="00591FE8" w:rsidP="00591FE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2 vienības</w:t>
            </w:r>
          </w:p>
        </w:tc>
        <w:tc>
          <w:tcPr>
            <w:tcW w:w="3658" w:type="dxa"/>
          </w:tcPr>
          <w:p w14:paraId="5C17F981" w14:textId="77777777" w:rsidR="00591FE8" w:rsidRPr="00B86BA8" w:rsidRDefault="00591FE8" w:rsidP="00591FE8">
            <w:pPr>
              <w:spacing w:before="60" w:after="60" w:line="276" w:lineRule="auto"/>
              <w:rPr>
                <w:rFonts w:ascii="Times New Roman" w:eastAsia="Arial" w:hAnsi="Times New Roman" w:cs="Times New Roman"/>
                <w:color w:val="000000"/>
                <w:lang w:val="lv-LV"/>
              </w:rPr>
            </w:pPr>
          </w:p>
        </w:tc>
      </w:tr>
      <w:tr w:rsidR="00591FE8" w:rsidRPr="00B86BA8" w14:paraId="1C8FE30A" w14:textId="77777777" w:rsidTr="00094A24">
        <w:tc>
          <w:tcPr>
            <w:tcW w:w="571" w:type="dxa"/>
          </w:tcPr>
          <w:p w14:paraId="562B013B" w14:textId="77777777" w:rsidR="00591FE8" w:rsidRPr="00591FE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3</w:t>
            </w:r>
          </w:p>
        </w:tc>
        <w:tc>
          <w:tcPr>
            <w:tcW w:w="5236" w:type="dxa"/>
            <w:gridSpan w:val="4"/>
            <w:vAlign w:val="center"/>
          </w:tcPr>
          <w:p w14:paraId="4ADB0D73" w14:textId="48F2CB01" w:rsidR="00591FE8" w:rsidRPr="00B86BA8" w:rsidRDefault="00591FE8" w:rsidP="00591FE8">
            <w:pPr>
              <w:rPr>
                <w:rFonts w:ascii="Times New Roman" w:eastAsia="Times New Roman" w:hAnsi="Times New Roman" w:cs="Times New Roman"/>
                <w:b/>
                <w:color w:val="000000"/>
              </w:rPr>
            </w:pPr>
            <w:r w:rsidRPr="00565486">
              <w:rPr>
                <w:rFonts w:ascii="Times New Roman" w:eastAsia="Times New Roman" w:hAnsi="Times New Roman" w:cs="Times New Roman"/>
                <w:b/>
                <w:color w:val="000000"/>
                <w:lang w:val="lv-LV"/>
              </w:rPr>
              <w:t xml:space="preserve">Matrice </w:t>
            </w:r>
            <w:r>
              <w:rPr>
                <w:rFonts w:ascii="Times New Roman" w:eastAsia="Times New Roman" w:hAnsi="Times New Roman" w:cs="Times New Roman"/>
                <w:b/>
                <w:color w:val="000000"/>
                <w:lang w:val="lv-LV"/>
              </w:rPr>
              <w:t xml:space="preserve">400 </w:t>
            </w:r>
            <w:r w:rsidRPr="00565486">
              <w:rPr>
                <w:rFonts w:ascii="Times New Roman" w:eastAsia="Times New Roman" w:hAnsi="Times New Roman" w:cs="Times New Roman"/>
                <w:b/>
                <w:color w:val="000000"/>
                <w:lang w:val="lv-LV"/>
              </w:rPr>
              <w:t xml:space="preserve">komplekts </w:t>
            </w:r>
            <w:r w:rsidRPr="00B86BA8">
              <w:rPr>
                <w:rFonts w:ascii="Times New Roman" w:eastAsia="Times New Roman" w:hAnsi="Times New Roman" w:cs="Times New Roman"/>
                <w:b/>
                <w:color w:val="000000"/>
                <w:lang w:val="lv-LV"/>
              </w:rPr>
              <w:t>(pozīcija 0</w:t>
            </w:r>
            <w:r>
              <w:rPr>
                <w:rFonts w:ascii="Times New Roman" w:eastAsia="Times New Roman" w:hAnsi="Times New Roman" w:cs="Times New Roman"/>
                <w:b/>
                <w:color w:val="000000"/>
                <w:lang w:val="lv-LV"/>
              </w:rPr>
              <w:t>52</w:t>
            </w:r>
            <w:r w:rsidRPr="00B86BA8">
              <w:rPr>
                <w:rFonts w:ascii="Times New Roman" w:eastAsia="Times New Roman" w:hAnsi="Times New Roman" w:cs="Times New Roman"/>
                <w:b/>
                <w:color w:val="000000"/>
                <w:lang w:val="lv-LV"/>
              </w:rPr>
              <w:t>)</w:t>
            </w:r>
          </w:p>
        </w:tc>
        <w:tc>
          <w:tcPr>
            <w:tcW w:w="3658" w:type="dxa"/>
          </w:tcPr>
          <w:p w14:paraId="509FC686" w14:textId="5DB986D4" w:rsidR="00591FE8" w:rsidRPr="00B86BA8" w:rsidRDefault="00591FE8" w:rsidP="00591FE8">
            <w:pPr>
              <w:spacing w:before="60" w:after="60" w:line="276" w:lineRule="auto"/>
              <w:rPr>
                <w:rFonts w:ascii="Times New Roman" w:eastAsia="Arial" w:hAnsi="Times New Roman" w:cs="Times New Roman"/>
                <w:color w:val="000000"/>
                <w:lang w:val="lv-LV"/>
              </w:rPr>
            </w:pPr>
          </w:p>
        </w:tc>
      </w:tr>
      <w:tr w:rsidR="00591FE8" w:rsidRPr="00B86BA8" w14:paraId="36A384FF" w14:textId="77777777" w:rsidTr="00E606E3">
        <w:tc>
          <w:tcPr>
            <w:tcW w:w="571" w:type="dxa"/>
          </w:tcPr>
          <w:p w14:paraId="5705C0BC" w14:textId="77777777" w:rsidR="00591FE8" w:rsidRPr="00591FE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3.1.</w:t>
            </w:r>
          </w:p>
        </w:tc>
        <w:tc>
          <w:tcPr>
            <w:tcW w:w="2543" w:type="dxa"/>
            <w:gridSpan w:val="2"/>
          </w:tcPr>
          <w:p w14:paraId="12BFDECA" w14:textId="7F79AFCD"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93" w:type="dxa"/>
            <w:gridSpan w:val="2"/>
          </w:tcPr>
          <w:p w14:paraId="65D2B3D6" w14:textId="30BC3F38" w:rsidR="00591FE8" w:rsidRPr="00B86BA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 xml:space="preserve">Matrice </w:t>
            </w:r>
            <w:r>
              <w:rPr>
                <w:rFonts w:ascii="Times New Roman" w:eastAsia="Arial" w:hAnsi="Times New Roman" w:cs="Times New Roman"/>
                <w:color w:val="000000"/>
                <w:lang w:val="lv-LV"/>
              </w:rPr>
              <w:t>30 vai līdzvērtīgs</w:t>
            </w:r>
          </w:p>
        </w:tc>
        <w:tc>
          <w:tcPr>
            <w:tcW w:w="3658" w:type="dxa"/>
          </w:tcPr>
          <w:p w14:paraId="5F4A0B62" w14:textId="77777777" w:rsidR="00591FE8" w:rsidRPr="00B86BA8" w:rsidRDefault="00591FE8" w:rsidP="00591FE8">
            <w:pPr>
              <w:spacing w:before="60" w:after="60" w:line="276" w:lineRule="auto"/>
              <w:rPr>
                <w:rFonts w:ascii="Times New Roman" w:eastAsia="Arial" w:hAnsi="Times New Roman" w:cs="Times New Roman"/>
                <w:color w:val="000000"/>
                <w:lang w:val="lv-LV"/>
              </w:rPr>
            </w:pPr>
          </w:p>
        </w:tc>
      </w:tr>
      <w:tr w:rsidR="00591FE8" w:rsidRPr="00B86BA8" w14:paraId="76623BEB" w14:textId="77777777" w:rsidTr="00E606E3">
        <w:tc>
          <w:tcPr>
            <w:tcW w:w="571" w:type="dxa"/>
          </w:tcPr>
          <w:p w14:paraId="3A31EEAC" w14:textId="77777777" w:rsidR="00591FE8" w:rsidRPr="00591FE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3.2.</w:t>
            </w:r>
          </w:p>
        </w:tc>
        <w:tc>
          <w:tcPr>
            <w:tcW w:w="2543" w:type="dxa"/>
            <w:gridSpan w:val="2"/>
          </w:tcPr>
          <w:p w14:paraId="289E13A1" w14:textId="7571F974"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Tips:</w:t>
            </w:r>
          </w:p>
        </w:tc>
        <w:tc>
          <w:tcPr>
            <w:tcW w:w="2693" w:type="dxa"/>
            <w:gridSpan w:val="2"/>
          </w:tcPr>
          <w:p w14:paraId="5363C47B" w14:textId="307BCD27" w:rsidR="00591FE8" w:rsidRPr="00B86BA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Profesionāls UAV komplekts</w:t>
            </w:r>
          </w:p>
        </w:tc>
        <w:tc>
          <w:tcPr>
            <w:tcW w:w="3658" w:type="dxa"/>
          </w:tcPr>
          <w:p w14:paraId="357576FB" w14:textId="77777777" w:rsidR="00591FE8" w:rsidRPr="00B86BA8" w:rsidRDefault="00591FE8" w:rsidP="00591FE8">
            <w:pPr>
              <w:spacing w:before="60" w:after="60" w:line="276" w:lineRule="auto"/>
              <w:rPr>
                <w:rFonts w:ascii="Times New Roman" w:eastAsia="Arial" w:hAnsi="Times New Roman" w:cs="Times New Roman"/>
                <w:color w:val="000000"/>
                <w:lang w:val="lv-LV"/>
              </w:rPr>
            </w:pPr>
          </w:p>
        </w:tc>
      </w:tr>
      <w:tr w:rsidR="00591FE8" w:rsidRPr="00B86BA8" w14:paraId="4263D61B" w14:textId="77777777" w:rsidTr="00E606E3">
        <w:tc>
          <w:tcPr>
            <w:tcW w:w="571" w:type="dxa"/>
          </w:tcPr>
          <w:p w14:paraId="31A1A42D" w14:textId="77777777" w:rsidR="00591FE8" w:rsidRPr="00591FE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rPr>
              <w:t>3.3.</w:t>
            </w:r>
          </w:p>
        </w:tc>
        <w:tc>
          <w:tcPr>
            <w:tcW w:w="2543" w:type="dxa"/>
            <w:gridSpan w:val="2"/>
          </w:tcPr>
          <w:p w14:paraId="21242B4A" w14:textId="187A2E4E" w:rsidR="00591FE8" w:rsidRPr="006F380C" w:rsidRDefault="00591FE8" w:rsidP="00591FE8">
            <w:pPr>
              <w:spacing w:before="60" w:after="60" w:line="276" w:lineRule="auto"/>
              <w:rPr>
                <w:rFonts w:ascii="Times New Roman" w:eastAsia="Arial" w:hAnsi="Times New Roman" w:cs="Times New Roman"/>
                <w:color w:val="000000"/>
                <w:highlight w:val="yellow"/>
                <w:lang w:val="lv-LV"/>
              </w:rPr>
            </w:pPr>
            <w:r>
              <w:rPr>
                <w:rFonts w:ascii="Times New Roman" w:eastAsia="Arial" w:hAnsi="Times New Roman" w:cs="Times New Roman"/>
                <w:color w:val="000000"/>
                <w:lang w:val="lv-LV"/>
              </w:rPr>
              <w:t>Komplektācija:</w:t>
            </w:r>
          </w:p>
        </w:tc>
        <w:tc>
          <w:tcPr>
            <w:tcW w:w="2693" w:type="dxa"/>
            <w:gridSpan w:val="2"/>
          </w:tcPr>
          <w:p w14:paraId="746780D7" w14:textId="77777777" w:rsidR="00591FE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 xml:space="preserve">1 vienība </w:t>
            </w:r>
            <w:r>
              <w:rPr>
                <w:rFonts w:ascii="Times New Roman" w:eastAsia="Arial" w:hAnsi="Times New Roman" w:cs="Times New Roman"/>
                <w:color w:val="000000"/>
                <w:lang w:val="lv-LV"/>
              </w:rPr>
              <w:t>– bateriju stacija</w:t>
            </w:r>
          </w:p>
          <w:p w14:paraId="039D80AA" w14:textId="20F4D0BF"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 vienības – baterijas</w:t>
            </w:r>
          </w:p>
        </w:tc>
        <w:tc>
          <w:tcPr>
            <w:tcW w:w="3658" w:type="dxa"/>
          </w:tcPr>
          <w:p w14:paraId="4C5DB7DF" w14:textId="77777777" w:rsidR="00591FE8" w:rsidRPr="00B86BA8" w:rsidRDefault="00591FE8" w:rsidP="00591FE8">
            <w:pPr>
              <w:spacing w:before="60" w:after="60" w:line="276" w:lineRule="auto"/>
              <w:rPr>
                <w:rFonts w:ascii="Times New Roman" w:eastAsia="Arial" w:hAnsi="Times New Roman" w:cs="Times New Roman"/>
                <w:color w:val="000000"/>
                <w:lang w:val="lv-LV"/>
              </w:rPr>
            </w:pPr>
          </w:p>
        </w:tc>
      </w:tr>
      <w:tr w:rsidR="00591FE8" w:rsidRPr="00B86BA8" w14:paraId="536B28E8" w14:textId="77777777" w:rsidTr="00E606E3">
        <w:tc>
          <w:tcPr>
            <w:tcW w:w="571" w:type="dxa"/>
          </w:tcPr>
          <w:p w14:paraId="0B199976" w14:textId="77777777" w:rsidR="00591FE8" w:rsidRPr="00591FE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3.4.</w:t>
            </w:r>
          </w:p>
        </w:tc>
        <w:tc>
          <w:tcPr>
            <w:tcW w:w="2543" w:type="dxa"/>
            <w:gridSpan w:val="2"/>
          </w:tcPr>
          <w:p w14:paraId="7020FA90" w14:textId="78443D90" w:rsidR="00591FE8" w:rsidRPr="00B86BA8" w:rsidRDefault="00591FE8" w:rsidP="00591FE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3C395715" w14:textId="6CFABDBD" w:rsidR="00591FE8" w:rsidRPr="00B86BA8" w:rsidRDefault="00591FE8" w:rsidP="00591FE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2 vienības</w:t>
            </w:r>
          </w:p>
        </w:tc>
        <w:tc>
          <w:tcPr>
            <w:tcW w:w="3658" w:type="dxa"/>
          </w:tcPr>
          <w:p w14:paraId="7ECE8256" w14:textId="77777777" w:rsidR="00591FE8" w:rsidRPr="00B86BA8" w:rsidRDefault="00591FE8" w:rsidP="00591FE8">
            <w:pPr>
              <w:spacing w:before="60" w:after="60" w:line="276" w:lineRule="auto"/>
              <w:rPr>
                <w:rFonts w:ascii="Times New Roman" w:eastAsia="Arial" w:hAnsi="Times New Roman" w:cs="Times New Roman"/>
                <w:color w:val="000000"/>
                <w:lang w:val="lv-LV"/>
              </w:rPr>
            </w:pPr>
          </w:p>
        </w:tc>
      </w:tr>
      <w:tr w:rsidR="00591FE8" w:rsidRPr="00B86BA8" w14:paraId="601381A5" w14:textId="77777777" w:rsidTr="007B3103">
        <w:tc>
          <w:tcPr>
            <w:tcW w:w="571" w:type="dxa"/>
          </w:tcPr>
          <w:p w14:paraId="43169D69" w14:textId="77777777"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lastRenderedPageBreak/>
              <w:t>4.</w:t>
            </w:r>
          </w:p>
        </w:tc>
        <w:tc>
          <w:tcPr>
            <w:tcW w:w="5236" w:type="dxa"/>
            <w:gridSpan w:val="4"/>
            <w:vAlign w:val="center"/>
          </w:tcPr>
          <w:p w14:paraId="55A1A953" w14:textId="2FF9539E" w:rsidR="00591FE8" w:rsidRPr="00B86BA8" w:rsidRDefault="00591FE8" w:rsidP="00591FE8">
            <w:pPr>
              <w:rPr>
                <w:rFonts w:ascii="Times New Roman" w:eastAsia="Times New Roman" w:hAnsi="Times New Roman" w:cs="Times New Roman"/>
                <w:b/>
                <w:color w:val="000000"/>
              </w:rPr>
            </w:pPr>
            <w:r w:rsidRPr="00591FE8">
              <w:rPr>
                <w:rFonts w:ascii="Times New Roman" w:eastAsia="Times New Roman" w:hAnsi="Times New Roman" w:cs="Times New Roman"/>
                <w:b/>
                <w:color w:val="000000"/>
                <w:lang w:val="lv-LV"/>
              </w:rPr>
              <w:t xml:space="preserve">EVO Max 4N </w:t>
            </w:r>
            <w:r w:rsidRPr="00B86BA8">
              <w:rPr>
                <w:rFonts w:ascii="Times New Roman" w:eastAsia="Times New Roman" w:hAnsi="Times New Roman" w:cs="Times New Roman"/>
                <w:b/>
                <w:color w:val="000000"/>
                <w:lang w:val="lv-LV"/>
              </w:rPr>
              <w:t>(pozīcija 0</w:t>
            </w:r>
            <w:r>
              <w:rPr>
                <w:rFonts w:ascii="Times New Roman" w:eastAsia="Times New Roman" w:hAnsi="Times New Roman" w:cs="Times New Roman"/>
                <w:b/>
                <w:color w:val="000000"/>
                <w:lang w:val="lv-LV"/>
              </w:rPr>
              <w:t>53</w:t>
            </w:r>
            <w:r w:rsidRPr="00B86BA8">
              <w:rPr>
                <w:rFonts w:ascii="Times New Roman" w:eastAsia="Times New Roman" w:hAnsi="Times New Roman" w:cs="Times New Roman"/>
                <w:b/>
                <w:color w:val="000000"/>
                <w:lang w:val="lv-LV"/>
              </w:rPr>
              <w:t>)</w:t>
            </w:r>
          </w:p>
        </w:tc>
        <w:tc>
          <w:tcPr>
            <w:tcW w:w="3658" w:type="dxa"/>
          </w:tcPr>
          <w:p w14:paraId="35E9A95F" w14:textId="41E96447" w:rsidR="00591FE8" w:rsidRPr="00B86BA8" w:rsidRDefault="00591FE8" w:rsidP="00591FE8">
            <w:pPr>
              <w:spacing w:before="60" w:after="60" w:line="276" w:lineRule="auto"/>
              <w:rPr>
                <w:rFonts w:ascii="Times New Roman" w:eastAsia="Arial" w:hAnsi="Times New Roman" w:cs="Times New Roman"/>
                <w:color w:val="000000"/>
                <w:lang w:val="lv-LV"/>
              </w:rPr>
            </w:pPr>
          </w:p>
        </w:tc>
      </w:tr>
      <w:tr w:rsidR="00591FE8" w:rsidRPr="00B86BA8" w14:paraId="10B53378" w14:textId="77777777" w:rsidTr="00E606E3">
        <w:tc>
          <w:tcPr>
            <w:tcW w:w="571" w:type="dxa"/>
          </w:tcPr>
          <w:p w14:paraId="67617280" w14:textId="77777777"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.1.</w:t>
            </w:r>
          </w:p>
        </w:tc>
        <w:tc>
          <w:tcPr>
            <w:tcW w:w="2543" w:type="dxa"/>
            <w:gridSpan w:val="2"/>
          </w:tcPr>
          <w:p w14:paraId="2072975B" w14:textId="63A332BE"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93" w:type="dxa"/>
            <w:gridSpan w:val="2"/>
          </w:tcPr>
          <w:p w14:paraId="67254563" w14:textId="34F4A125" w:rsidR="00591FE8" w:rsidRPr="00B86BA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 xml:space="preserve">EVO Max 4N </w:t>
            </w:r>
            <w:r>
              <w:rPr>
                <w:rFonts w:ascii="Times New Roman" w:eastAsia="Arial" w:hAnsi="Times New Roman" w:cs="Times New Roman"/>
                <w:color w:val="000000"/>
                <w:lang w:val="lv-LV"/>
              </w:rPr>
              <w:t>vai līdzvērtīgs</w:t>
            </w:r>
          </w:p>
        </w:tc>
        <w:tc>
          <w:tcPr>
            <w:tcW w:w="3658" w:type="dxa"/>
          </w:tcPr>
          <w:p w14:paraId="1BE3E42C" w14:textId="77777777" w:rsidR="00591FE8" w:rsidRPr="00B86BA8" w:rsidRDefault="00591FE8" w:rsidP="00591FE8">
            <w:pPr>
              <w:spacing w:before="60" w:after="60" w:line="276" w:lineRule="auto"/>
              <w:rPr>
                <w:rFonts w:ascii="Times New Roman" w:eastAsia="Arial" w:hAnsi="Times New Roman" w:cs="Times New Roman"/>
                <w:color w:val="000000"/>
                <w:lang w:val="lv-LV"/>
              </w:rPr>
            </w:pPr>
          </w:p>
        </w:tc>
      </w:tr>
      <w:tr w:rsidR="00591FE8" w:rsidRPr="00B86BA8" w14:paraId="33036523" w14:textId="77777777" w:rsidTr="00E606E3">
        <w:tc>
          <w:tcPr>
            <w:tcW w:w="571" w:type="dxa"/>
          </w:tcPr>
          <w:p w14:paraId="12844103" w14:textId="77777777"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.2.</w:t>
            </w:r>
          </w:p>
        </w:tc>
        <w:tc>
          <w:tcPr>
            <w:tcW w:w="2543" w:type="dxa"/>
            <w:gridSpan w:val="2"/>
          </w:tcPr>
          <w:p w14:paraId="76BECF54" w14:textId="216BB052"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Tips:</w:t>
            </w:r>
          </w:p>
        </w:tc>
        <w:tc>
          <w:tcPr>
            <w:tcW w:w="2693" w:type="dxa"/>
            <w:gridSpan w:val="2"/>
          </w:tcPr>
          <w:p w14:paraId="1124AF0C" w14:textId="3B57F98E" w:rsidR="00591FE8" w:rsidRPr="00B86BA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Profesionāls UAV komplekts</w:t>
            </w:r>
          </w:p>
        </w:tc>
        <w:tc>
          <w:tcPr>
            <w:tcW w:w="3658" w:type="dxa"/>
          </w:tcPr>
          <w:p w14:paraId="475C17A1" w14:textId="77777777" w:rsidR="00591FE8" w:rsidRPr="00B86BA8" w:rsidRDefault="00591FE8" w:rsidP="00591FE8">
            <w:pPr>
              <w:spacing w:before="60" w:after="60" w:line="276" w:lineRule="auto"/>
              <w:rPr>
                <w:rFonts w:ascii="Times New Roman" w:eastAsia="Arial" w:hAnsi="Times New Roman" w:cs="Times New Roman"/>
                <w:color w:val="000000"/>
                <w:lang w:val="lv-LV"/>
              </w:rPr>
            </w:pPr>
          </w:p>
        </w:tc>
      </w:tr>
      <w:tr w:rsidR="00591FE8" w:rsidRPr="00B86BA8" w14:paraId="097CC92F" w14:textId="77777777" w:rsidTr="00E606E3">
        <w:tc>
          <w:tcPr>
            <w:tcW w:w="571" w:type="dxa"/>
          </w:tcPr>
          <w:p w14:paraId="244BCDE7" w14:textId="77777777" w:rsidR="00591FE8" w:rsidRPr="00591FE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rPr>
              <w:t>4.3.</w:t>
            </w:r>
          </w:p>
        </w:tc>
        <w:tc>
          <w:tcPr>
            <w:tcW w:w="2543" w:type="dxa"/>
            <w:gridSpan w:val="2"/>
          </w:tcPr>
          <w:p w14:paraId="0B26D6C3" w14:textId="4E2D4AE7" w:rsidR="00591FE8" w:rsidRPr="006F380C" w:rsidRDefault="00591FE8" w:rsidP="00591FE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6C09A106" w14:textId="3277B188"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1</w:t>
            </w:r>
            <w:r w:rsidRPr="00B86BA8">
              <w:rPr>
                <w:rFonts w:ascii="Times New Roman" w:eastAsia="Times New Roman" w:hAnsi="Times New Roman" w:cs="Times New Roman"/>
                <w:color w:val="000000"/>
                <w:lang w:val="lv-LV"/>
              </w:rPr>
              <w:t xml:space="preserve"> vienība</w:t>
            </w:r>
          </w:p>
        </w:tc>
        <w:tc>
          <w:tcPr>
            <w:tcW w:w="3658" w:type="dxa"/>
          </w:tcPr>
          <w:p w14:paraId="48734722" w14:textId="77777777" w:rsidR="00591FE8" w:rsidRPr="00B86BA8" w:rsidRDefault="00591FE8" w:rsidP="00591FE8">
            <w:pPr>
              <w:spacing w:before="60" w:after="60" w:line="276" w:lineRule="auto"/>
              <w:rPr>
                <w:rFonts w:ascii="Times New Roman" w:eastAsia="Arial" w:hAnsi="Times New Roman" w:cs="Times New Roman"/>
                <w:color w:val="000000"/>
                <w:lang w:val="lv-LV"/>
              </w:rPr>
            </w:pPr>
          </w:p>
        </w:tc>
      </w:tr>
      <w:tr w:rsidR="00591FE8" w:rsidRPr="00B86BA8" w14:paraId="26AAB49B" w14:textId="77777777" w:rsidTr="004000E4">
        <w:tc>
          <w:tcPr>
            <w:tcW w:w="571" w:type="dxa"/>
          </w:tcPr>
          <w:p w14:paraId="50845BF9" w14:textId="77777777" w:rsidR="00591FE8" w:rsidRPr="00591FE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5.</w:t>
            </w:r>
          </w:p>
        </w:tc>
        <w:tc>
          <w:tcPr>
            <w:tcW w:w="5236" w:type="dxa"/>
            <w:gridSpan w:val="4"/>
            <w:vAlign w:val="center"/>
          </w:tcPr>
          <w:p w14:paraId="00C94E81" w14:textId="59A091B6" w:rsidR="00591FE8" w:rsidRPr="00B86BA8" w:rsidRDefault="00591FE8" w:rsidP="00591FE8">
            <w:pPr>
              <w:rPr>
                <w:rFonts w:ascii="Times New Roman" w:eastAsia="Times New Roman" w:hAnsi="Times New Roman" w:cs="Times New Roman"/>
                <w:b/>
                <w:color w:val="000000"/>
              </w:rPr>
            </w:pPr>
            <w:r w:rsidRPr="00591FE8">
              <w:rPr>
                <w:rFonts w:ascii="Times New Roman" w:eastAsia="Times New Roman" w:hAnsi="Times New Roman" w:cs="Times New Roman"/>
                <w:b/>
                <w:color w:val="000000"/>
                <w:lang w:val="lv-LV"/>
              </w:rPr>
              <w:t xml:space="preserve">Mavic 4 Pro komplekts </w:t>
            </w:r>
            <w:r w:rsidRPr="00B86BA8">
              <w:rPr>
                <w:rFonts w:ascii="Times New Roman" w:eastAsia="Times New Roman" w:hAnsi="Times New Roman" w:cs="Times New Roman"/>
                <w:b/>
                <w:color w:val="000000"/>
                <w:lang w:val="lv-LV"/>
              </w:rPr>
              <w:t>(pozīcija 0</w:t>
            </w:r>
            <w:r>
              <w:rPr>
                <w:rFonts w:ascii="Times New Roman" w:eastAsia="Times New Roman" w:hAnsi="Times New Roman" w:cs="Times New Roman"/>
                <w:b/>
                <w:color w:val="000000"/>
                <w:lang w:val="lv-LV"/>
              </w:rPr>
              <w:t>54</w:t>
            </w:r>
            <w:r w:rsidRPr="00B86BA8">
              <w:rPr>
                <w:rFonts w:ascii="Times New Roman" w:eastAsia="Times New Roman" w:hAnsi="Times New Roman" w:cs="Times New Roman"/>
                <w:b/>
                <w:color w:val="000000"/>
                <w:lang w:val="lv-LV"/>
              </w:rPr>
              <w:t>)</w:t>
            </w:r>
          </w:p>
        </w:tc>
        <w:tc>
          <w:tcPr>
            <w:tcW w:w="3658" w:type="dxa"/>
          </w:tcPr>
          <w:p w14:paraId="45D565AF" w14:textId="390A7491" w:rsidR="00591FE8" w:rsidRPr="00B86BA8" w:rsidRDefault="00591FE8" w:rsidP="00591FE8">
            <w:pPr>
              <w:spacing w:before="60" w:after="60" w:line="276" w:lineRule="auto"/>
              <w:rPr>
                <w:rFonts w:ascii="Times New Roman" w:eastAsia="Arial" w:hAnsi="Times New Roman" w:cs="Times New Roman"/>
                <w:color w:val="000000"/>
                <w:lang w:val="lv-LV"/>
              </w:rPr>
            </w:pPr>
          </w:p>
        </w:tc>
      </w:tr>
      <w:tr w:rsidR="00591FE8" w:rsidRPr="00B86BA8" w14:paraId="33DE7F19" w14:textId="77777777" w:rsidTr="00E606E3">
        <w:tc>
          <w:tcPr>
            <w:tcW w:w="571" w:type="dxa"/>
          </w:tcPr>
          <w:p w14:paraId="7DDF6EEE" w14:textId="77777777" w:rsidR="00591FE8" w:rsidRPr="00591FE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5.1.</w:t>
            </w:r>
          </w:p>
        </w:tc>
        <w:tc>
          <w:tcPr>
            <w:tcW w:w="2543" w:type="dxa"/>
            <w:gridSpan w:val="2"/>
          </w:tcPr>
          <w:p w14:paraId="7FAF8B61" w14:textId="5964EF0A"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93" w:type="dxa"/>
            <w:gridSpan w:val="2"/>
          </w:tcPr>
          <w:p w14:paraId="0C83103D" w14:textId="39C25BA9" w:rsidR="00591FE8" w:rsidRPr="00B86BA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 xml:space="preserve">Mavic 4 Pro komplekts </w:t>
            </w:r>
            <w:r>
              <w:rPr>
                <w:rFonts w:ascii="Times New Roman" w:eastAsia="Arial" w:hAnsi="Times New Roman" w:cs="Times New Roman"/>
                <w:color w:val="000000"/>
                <w:lang w:val="lv-LV"/>
              </w:rPr>
              <w:t>vai līdzvērtīgs</w:t>
            </w:r>
          </w:p>
        </w:tc>
        <w:tc>
          <w:tcPr>
            <w:tcW w:w="3658" w:type="dxa"/>
          </w:tcPr>
          <w:p w14:paraId="1B129B5A" w14:textId="77777777" w:rsidR="00591FE8" w:rsidRPr="00B86BA8" w:rsidRDefault="00591FE8" w:rsidP="00591FE8">
            <w:pPr>
              <w:spacing w:before="60" w:after="60" w:line="276" w:lineRule="auto"/>
              <w:rPr>
                <w:rFonts w:ascii="Times New Roman" w:eastAsia="Arial" w:hAnsi="Times New Roman" w:cs="Times New Roman"/>
                <w:color w:val="000000"/>
                <w:lang w:val="lv-LV"/>
              </w:rPr>
            </w:pPr>
          </w:p>
        </w:tc>
      </w:tr>
      <w:tr w:rsidR="00591FE8" w:rsidRPr="00B86BA8" w14:paraId="1B3DBDD6" w14:textId="77777777" w:rsidTr="00E606E3">
        <w:tc>
          <w:tcPr>
            <w:tcW w:w="571" w:type="dxa"/>
          </w:tcPr>
          <w:p w14:paraId="79BEACC8" w14:textId="77777777" w:rsidR="00591FE8" w:rsidRPr="00591FE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5.2.</w:t>
            </w:r>
          </w:p>
        </w:tc>
        <w:tc>
          <w:tcPr>
            <w:tcW w:w="2543" w:type="dxa"/>
            <w:gridSpan w:val="2"/>
          </w:tcPr>
          <w:p w14:paraId="22F77888" w14:textId="16F0279D"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Tips:</w:t>
            </w:r>
          </w:p>
        </w:tc>
        <w:tc>
          <w:tcPr>
            <w:tcW w:w="2693" w:type="dxa"/>
            <w:gridSpan w:val="2"/>
          </w:tcPr>
          <w:p w14:paraId="0AD7C743" w14:textId="162C721A" w:rsidR="00591FE8" w:rsidRPr="00B86BA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Profesionāls UAV komplekts</w:t>
            </w:r>
          </w:p>
        </w:tc>
        <w:tc>
          <w:tcPr>
            <w:tcW w:w="3658" w:type="dxa"/>
          </w:tcPr>
          <w:p w14:paraId="1303FE41" w14:textId="77777777" w:rsidR="00591FE8" w:rsidRPr="00B86BA8" w:rsidRDefault="00591FE8" w:rsidP="00591FE8">
            <w:pPr>
              <w:spacing w:before="60" w:after="60" w:line="276" w:lineRule="auto"/>
              <w:rPr>
                <w:rFonts w:ascii="Times New Roman" w:eastAsia="Arial" w:hAnsi="Times New Roman" w:cs="Times New Roman"/>
                <w:color w:val="000000"/>
                <w:lang w:val="lv-LV"/>
              </w:rPr>
            </w:pPr>
          </w:p>
        </w:tc>
      </w:tr>
      <w:tr w:rsidR="00591FE8" w:rsidRPr="00B86BA8" w14:paraId="2488DEE1" w14:textId="77777777" w:rsidTr="00E606E3">
        <w:tc>
          <w:tcPr>
            <w:tcW w:w="571" w:type="dxa"/>
          </w:tcPr>
          <w:p w14:paraId="2AA87364" w14:textId="77777777" w:rsidR="00591FE8" w:rsidRPr="00591FE8" w:rsidRDefault="00591FE8" w:rsidP="00591FE8">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rPr>
              <w:t>5.3.</w:t>
            </w:r>
          </w:p>
        </w:tc>
        <w:tc>
          <w:tcPr>
            <w:tcW w:w="2543" w:type="dxa"/>
            <w:gridSpan w:val="2"/>
          </w:tcPr>
          <w:p w14:paraId="1B5F8318" w14:textId="42220E89" w:rsidR="00591FE8" w:rsidRPr="006F380C" w:rsidRDefault="00591FE8" w:rsidP="00591FE8">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3A34F94D" w14:textId="2F94755D" w:rsidR="00591FE8" w:rsidRPr="00B86BA8" w:rsidRDefault="00591FE8" w:rsidP="00591FE8">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1</w:t>
            </w:r>
            <w:r w:rsidRPr="00B86BA8">
              <w:rPr>
                <w:rFonts w:ascii="Times New Roman" w:eastAsia="Times New Roman" w:hAnsi="Times New Roman" w:cs="Times New Roman"/>
                <w:color w:val="000000"/>
                <w:lang w:val="lv-LV"/>
              </w:rPr>
              <w:t xml:space="preserve"> vienība</w:t>
            </w:r>
          </w:p>
        </w:tc>
        <w:tc>
          <w:tcPr>
            <w:tcW w:w="3658" w:type="dxa"/>
          </w:tcPr>
          <w:p w14:paraId="1D4CC0B0" w14:textId="77777777" w:rsidR="00591FE8" w:rsidRPr="00B86BA8" w:rsidRDefault="00591FE8" w:rsidP="00591FE8">
            <w:pPr>
              <w:spacing w:before="60" w:after="60" w:line="276" w:lineRule="auto"/>
              <w:rPr>
                <w:rFonts w:ascii="Times New Roman" w:eastAsia="Arial" w:hAnsi="Times New Roman" w:cs="Times New Roman"/>
                <w:color w:val="000000"/>
                <w:lang w:val="lv-LV"/>
              </w:rPr>
            </w:pPr>
          </w:p>
        </w:tc>
      </w:tr>
    </w:tbl>
    <w:p w14:paraId="45BCE587" w14:textId="77777777" w:rsidR="00B86BA8" w:rsidRDefault="00B86BA8" w:rsidP="005D6858">
      <w:pPr>
        <w:rPr>
          <w:rFonts w:ascii="Times New Roman" w:eastAsia="Times New Roman" w:hAnsi="Times New Roman" w:cs="Times New Roman"/>
        </w:rPr>
      </w:pPr>
    </w:p>
    <w:tbl>
      <w:tblPr>
        <w:tblW w:w="9493" w:type="dxa"/>
        <w:tblLayout w:type="fixed"/>
        <w:tblLook w:val="0400" w:firstRow="0" w:lastRow="0" w:firstColumn="0" w:lastColumn="0" w:noHBand="0" w:noVBand="1"/>
      </w:tblPr>
      <w:tblGrid>
        <w:gridCol w:w="603"/>
        <w:gridCol w:w="2816"/>
        <w:gridCol w:w="1536"/>
        <w:gridCol w:w="4538"/>
      </w:tblGrid>
      <w:tr w:rsidR="00565486" w:rsidRPr="00604239" w14:paraId="52406197" w14:textId="77777777" w:rsidTr="00E606E3">
        <w:trPr>
          <w:trHeight w:val="439"/>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283B841" w14:textId="77777777" w:rsidR="00565486" w:rsidRPr="00604239" w:rsidRDefault="00565486" w:rsidP="00E606E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Papildus</w:t>
            </w:r>
            <w:r w:rsidRPr="00604239">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pasūtīšanas, piegādes un garantijas nosacījumi</w:t>
            </w:r>
          </w:p>
        </w:tc>
      </w:tr>
      <w:tr w:rsidR="00565486" w:rsidRPr="00604239" w14:paraId="32F8135B" w14:textId="77777777" w:rsidTr="00E606E3">
        <w:trPr>
          <w:trHeight w:val="533"/>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BEBE" w14:textId="77777777" w:rsidR="00565486" w:rsidRPr="00604239" w:rsidRDefault="00565486"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1.</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tcPr>
          <w:p w14:paraId="375E2D2E" w14:textId="77777777" w:rsidR="00565486" w:rsidRPr="00604239" w:rsidRDefault="00565486"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Visi</w:t>
            </w:r>
            <w:r>
              <w:rPr>
                <w:rFonts w:ascii="Times New Roman" w:eastAsia="Times New Roman" w:hAnsi="Times New Roman" w:cs="Times New Roman"/>
                <w:color w:val="000000"/>
              </w:rPr>
              <w:t xml:space="preserve"> piegādātie materiāli un komponentes </w:t>
            </w:r>
            <w:r w:rsidRPr="0006225F">
              <w:rPr>
                <w:rFonts w:ascii="Times New Roman" w:eastAsia="Times New Roman" w:hAnsi="Times New Roman" w:cs="Times New Roman"/>
                <w:color w:val="000000"/>
              </w:rPr>
              <w:t>atbilst CE marķējuma prasībām</w:t>
            </w:r>
            <w:r>
              <w:rPr>
                <w:rFonts w:ascii="Times New Roman" w:eastAsia="Times New Roman" w:hAnsi="Times New Roman" w:cs="Times New Roman"/>
                <w:color w:val="000000"/>
              </w:rPr>
              <w:t xml:space="preserve"> vai tām ir pieejamas EC atbilstības deklarācijas. Pēc Pasūtītāja pieprasījuma Piegādātajam ir jāspēj izsniegt t</w:t>
            </w:r>
            <w:r w:rsidRPr="00FE2DAE">
              <w:rPr>
                <w:rFonts w:ascii="Times New Roman" w:eastAsia="Times New Roman" w:hAnsi="Times New Roman" w:cs="Times New Roman"/>
                <w:color w:val="000000"/>
              </w:rPr>
              <w:t>estēšanas protokoli kritiski svarīg</w:t>
            </w:r>
            <w:r>
              <w:rPr>
                <w:rFonts w:ascii="Times New Roman" w:eastAsia="Times New Roman" w:hAnsi="Times New Roman" w:cs="Times New Roman"/>
                <w:color w:val="000000"/>
              </w:rPr>
              <w:t>ajām komponentēm</w:t>
            </w:r>
            <w:r w:rsidRPr="00FE2DAE">
              <w:rPr>
                <w:rFonts w:ascii="Times New Roman" w:eastAsia="Times New Roman" w:hAnsi="Times New Roman" w:cs="Times New Roman"/>
                <w:color w:val="000000"/>
              </w:rPr>
              <w:t xml:space="preserve"> (par katru atsevišķu komponent</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xml:space="preserve"> pēc pieprasījuma)</w:t>
            </w:r>
          </w:p>
        </w:tc>
      </w:tr>
      <w:tr w:rsidR="00565486" w:rsidRPr="00604239" w14:paraId="73F14E12"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B5522" w14:textId="77777777" w:rsidR="00565486" w:rsidRPr="00604239" w:rsidRDefault="0056548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CDF9B4" w14:textId="77777777" w:rsidR="00565486" w:rsidRDefault="00565486"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Visi Pasūtītāja veiktie pasūtījumi uz pieprasījuma pamata piegādājami uz p</w:t>
            </w:r>
            <w:r w:rsidRPr="00604239">
              <w:rPr>
                <w:rFonts w:ascii="Times New Roman" w:eastAsia="Times New Roman" w:hAnsi="Times New Roman" w:cs="Times New Roman"/>
                <w:color w:val="000000"/>
              </w:rPr>
              <w:t>iegādes adres</w:t>
            </w:r>
            <w:r>
              <w:rPr>
                <w:rFonts w:ascii="Times New Roman" w:eastAsia="Times New Roman" w:hAnsi="Times New Roman" w:cs="Times New Roman"/>
                <w:color w:val="000000"/>
              </w:rPr>
              <w:t>i</w:t>
            </w:r>
            <w:r w:rsidRPr="00604239">
              <w:rPr>
                <w:rFonts w:ascii="Times New Roman" w:eastAsia="Times New Roman" w:hAnsi="Times New Roman" w:cs="Times New Roman"/>
                <w:color w:val="000000"/>
              </w:rPr>
              <w:t>:  DK UNITY SIA,  "Bezdelīgas", Ciemupe, Ogresgala pag., Ogres nov., LV-5001</w:t>
            </w:r>
          </w:p>
        </w:tc>
      </w:tr>
      <w:tr w:rsidR="00565486" w:rsidRPr="00604239" w14:paraId="0E41A2A7"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D0706" w14:textId="77777777" w:rsidR="00565486" w:rsidRPr="00604239" w:rsidRDefault="0056548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1315AC" w14:textId="77777777" w:rsidR="00565486" w:rsidRDefault="00565486"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Daļā definētos materiālus un komponentes Pasūtītājs ir plānojis izmantot pētniecisko aktivitāšu ietvaros. Pasūtītājs ir definējis indikatīvo daudzumu katram no piegādājamiem materiāliem un komponentēm. </w:t>
            </w:r>
            <w:r w:rsidRPr="00FE2DAE">
              <w:rPr>
                <w:rFonts w:ascii="Times New Roman" w:eastAsia="Times New Roman" w:hAnsi="Times New Roman" w:cs="Times New Roman"/>
                <w:color w:val="000000"/>
              </w:rPr>
              <w:t>Pircējam nav pienākums iepirkt visu norādīto preču apjomu un izlietot visu iepirkumā vai tā daļā paredzēto līgumcenu.</w:t>
            </w:r>
          </w:p>
          <w:p w14:paraId="68332C91" w14:textId="77777777" w:rsidR="00565486" w:rsidRPr="00604239" w:rsidRDefault="00565486"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Pasūtītājs pēc piegādes līguma noslēgšanas uz atsevišķa pieprasījuma pamata nosaka pasūtāmo materiālu un komponenšu daudzumu un biežumu pēc saviem ieskatiem. Pasūtītājs patur tiesības objektīvu iemeslu rezultātā veikt pasūtījumu būtiski mazākā apmērā, t.i. neveikt pasūtījumu par vienu vai vairākām vienībām, t.sk. būtiski mazākā apmērā kā norādīts indikatīvais iegādes daudzums.</w:t>
            </w:r>
            <w:r>
              <w:t xml:space="preserve"> </w:t>
            </w:r>
            <w:r w:rsidRPr="00FE2DAE">
              <w:rPr>
                <w:rFonts w:ascii="Times New Roman" w:eastAsia="Times New Roman" w:hAnsi="Times New Roman" w:cs="Times New Roman"/>
                <w:color w:val="000000"/>
              </w:rPr>
              <w:t>Kopējā faktiskā līguma summa tiek fiksēta pēc preču pavadzīmēs norādītajiem preces daudzumiem.</w:t>
            </w:r>
          </w:p>
        </w:tc>
      </w:tr>
      <w:tr w:rsidR="00565486" w:rsidRPr="00604239" w14:paraId="414BFF3F"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8A55" w14:textId="77777777" w:rsidR="00565486" w:rsidRPr="00604239" w:rsidRDefault="0056548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0C920F" w14:textId="77777777" w:rsidR="00565486" w:rsidRPr="00604239" w:rsidRDefault="00565486"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w:t>
            </w:r>
            <w:r>
              <w:rPr>
                <w:rFonts w:ascii="Times New Roman" w:eastAsia="Times New Roman" w:hAnsi="Times New Roman" w:cs="Times New Roman"/>
                <w:color w:val="000000"/>
              </w:rPr>
              <w:t xml:space="preserve">u piegādāto materiālu un komponenšu </w:t>
            </w:r>
            <w:r w:rsidRPr="0006225F">
              <w:rPr>
                <w:rFonts w:ascii="Times New Roman" w:eastAsia="Times New Roman" w:hAnsi="Times New Roman" w:cs="Times New Roman"/>
                <w:color w:val="000000"/>
              </w:rPr>
              <w:t>atbilst</w:t>
            </w:r>
            <w:r>
              <w:rPr>
                <w:rFonts w:ascii="Times New Roman" w:eastAsia="Times New Roman" w:hAnsi="Times New Roman" w:cs="Times New Roman"/>
                <w:color w:val="000000"/>
              </w:rPr>
              <w:t>ība</w:t>
            </w:r>
            <w:r w:rsidRPr="00FE2DAE">
              <w:rPr>
                <w:rFonts w:ascii="Times New Roman" w:eastAsia="Times New Roman" w:hAnsi="Times New Roman" w:cs="Times New Roman"/>
                <w:color w:val="000000"/>
              </w:rPr>
              <w:t xml:space="preserve"> IP aizsardzības klase</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minimums IP23 ārējiem elementiem (kur piemērojams)</w:t>
            </w:r>
          </w:p>
        </w:tc>
      </w:tr>
      <w:tr w:rsidR="00565486" w:rsidRPr="00604239" w14:paraId="73D70A83"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BFDC3" w14:textId="77777777" w:rsidR="00565486" w:rsidRPr="00604239" w:rsidRDefault="0056548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92EE91" w14:textId="77777777" w:rsidR="00565486" w:rsidRPr="00604239" w:rsidRDefault="00565486"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Piegādes termiņš: līdz 60 dienām no līguma noslēgšanas brīža pēc Pasūtītāja pieprasījuma (apjomos vai konkrētās komponentes)</w:t>
            </w:r>
          </w:p>
        </w:tc>
      </w:tr>
      <w:tr w:rsidR="00565486" w:rsidRPr="00604239" w14:paraId="74694FEB"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B3BA1" w14:textId="77777777" w:rsidR="00565486" w:rsidRPr="00604239" w:rsidRDefault="0056548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EB42A9" w14:textId="77777777" w:rsidR="00565486" w:rsidRPr="00604239" w:rsidRDefault="00565486"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Iepakojums: Rūpniecisks iepakojums ar aizsardzību pret mitrumu</w:t>
            </w:r>
          </w:p>
        </w:tc>
      </w:tr>
      <w:tr w:rsidR="00565486" w:rsidRPr="00604239" w14:paraId="44C3B187"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D466" w14:textId="77777777" w:rsidR="00565486" w:rsidRPr="00604239" w:rsidRDefault="0056548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80016E" w14:textId="77777777" w:rsidR="00565486" w:rsidRPr="00FE2DAE" w:rsidRDefault="00565486"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Dokumentācija: Tehniskā dokumentācija latviešu vai angļu valodā</w:t>
            </w:r>
            <w:r>
              <w:rPr>
                <w:rFonts w:ascii="Times New Roman" w:eastAsia="Times New Roman" w:hAnsi="Times New Roman" w:cs="Times New Roman"/>
                <w:color w:val="000000"/>
              </w:rPr>
              <w:t>.</w:t>
            </w:r>
          </w:p>
        </w:tc>
      </w:tr>
      <w:tr w:rsidR="00565486" w:rsidRPr="00604239" w14:paraId="54958E28"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E5658" w14:textId="77777777" w:rsidR="00565486" w:rsidRPr="00604239" w:rsidRDefault="0056548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C340B0" w14:textId="77777777" w:rsidR="00565486" w:rsidRPr="00FE2DAE" w:rsidRDefault="00565486"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Minimālā garantija: 12 mēneši no piegādes datuma</w:t>
            </w:r>
            <w:r>
              <w:rPr>
                <w:rFonts w:ascii="Times New Roman" w:eastAsia="Times New Roman" w:hAnsi="Times New Roman" w:cs="Times New Roman"/>
                <w:color w:val="000000"/>
              </w:rPr>
              <w:t>. Izņēmums attiecībā uz a</w:t>
            </w:r>
            <w:r w:rsidRPr="00FE2DAE">
              <w:rPr>
                <w:rFonts w:ascii="Times New Roman" w:eastAsia="Times New Roman" w:hAnsi="Times New Roman" w:cs="Times New Roman"/>
                <w:color w:val="000000"/>
              </w:rPr>
              <w:t>kumulatoriem: 6 mēneši vai 300 cikli (kas iestājas agrāk)</w:t>
            </w:r>
            <w:r>
              <w:rPr>
                <w:rFonts w:ascii="Times New Roman" w:eastAsia="Times New Roman" w:hAnsi="Times New Roman" w:cs="Times New Roman"/>
                <w:color w:val="000000"/>
              </w:rPr>
              <w:t>. Garantijas laikā pieejams tehniskais atbalsts.</w:t>
            </w:r>
          </w:p>
        </w:tc>
      </w:tr>
      <w:tr w:rsidR="00565486" w:rsidRPr="00604239" w14:paraId="78564BA3"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B75CB" w14:textId="77777777" w:rsidR="00565486" w:rsidRPr="00604239" w:rsidRDefault="0056548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629762" w14:textId="77777777" w:rsidR="00565486" w:rsidRPr="00604239" w:rsidRDefault="00565486"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Rezerves daļu pieejamība: minimums 2 gadi (kur piemērojams)</w:t>
            </w:r>
            <w:r>
              <w:rPr>
                <w:rFonts w:ascii="Times New Roman" w:eastAsia="Times New Roman" w:hAnsi="Times New Roman" w:cs="Times New Roman"/>
                <w:color w:val="000000"/>
              </w:rPr>
              <w:t xml:space="preserve">. </w:t>
            </w:r>
            <w:r w:rsidRPr="00604239">
              <w:rPr>
                <w:rFonts w:ascii="Times New Roman" w:eastAsia="Times New Roman" w:hAnsi="Times New Roman" w:cs="Times New Roman"/>
                <w:color w:val="000000"/>
              </w:rPr>
              <w:t>Nekvalitatīvas preces piegādes gadījumā Pretendents to nomaina 10 (desmit) darba dienu laikā no Pasūtītāja pieprasījuma saņemšanas.</w:t>
            </w:r>
          </w:p>
        </w:tc>
      </w:tr>
      <w:tr w:rsidR="00565486" w:rsidRPr="00604239" w14:paraId="7FCFA68F"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09F88" w14:textId="77777777" w:rsidR="00565486" w:rsidRPr="00604239" w:rsidRDefault="0056548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10</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14ECDD" w14:textId="77777777" w:rsidR="00565486" w:rsidRPr="00604239" w:rsidRDefault="00565486"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Apmaksas termiņš ne ilgāk kā 30 darba dienu laikā pēc pasūtījuma veikšanas un rēķina saņemšanas;</w:t>
            </w:r>
          </w:p>
        </w:tc>
      </w:tr>
      <w:tr w:rsidR="00565486" w:rsidRPr="00604239" w14:paraId="3B62EB65" w14:textId="77777777" w:rsidTr="00E606E3">
        <w:trPr>
          <w:trHeight w:val="264"/>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5B8B4" w14:textId="77777777" w:rsidR="00565486" w:rsidRPr="00604239" w:rsidRDefault="00565486"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Pr="00604239">
              <w:rPr>
                <w:rFonts w:ascii="Times New Roman" w:eastAsia="Times New Roman" w:hAnsi="Times New Roman" w:cs="Times New Roman"/>
                <w:color w:val="000000"/>
              </w:rPr>
              <w:t xml:space="preserve">. </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FBBBDE" w14:textId="77777777" w:rsidR="00565486" w:rsidRPr="00604239" w:rsidRDefault="00565486"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Pretendentam ir tiesības līguma izpildes laikā piedāvāt un piegādāt Pasūtītajam ekvivalentas preces (izvirzītajām prasībām atbilstošas preces vai preces ar labākiem parametriem) nemainot vienas vienības cenas, gadījumā, ja Pasūtītājs apstiprina šādu piedāvājumu.</w:t>
            </w:r>
          </w:p>
        </w:tc>
      </w:tr>
      <w:tr w:rsidR="00565486" w:rsidRPr="00604239" w14:paraId="7F0A9AC8" w14:textId="77777777" w:rsidTr="00E606E3">
        <w:trPr>
          <w:trHeight w:val="645"/>
        </w:trPr>
        <w:tc>
          <w:tcPr>
            <w:tcW w:w="341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CED60EC" w14:textId="77777777" w:rsidR="00565486" w:rsidRPr="00604239" w:rsidRDefault="00565486" w:rsidP="00E606E3">
            <w:pPr>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 ierosinājumi:</w:t>
            </w:r>
          </w:p>
        </w:tc>
        <w:tc>
          <w:tcPr>
            <w:tcW w:w="60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9AC38C5" w14:textId="77777777" w:rsidR="00565486" w:rsidRPr="00604239" w:rsidRDefault="00565486" w:rsidP="00E606E3">
            <w:pPr>
              <w:rPr>
                <w:rFonts w:ascii="Times New Roman" w:eastAsia="Times New Roman" w:hAnsi="Times New Roman" w:cs="Times New Roman"/>
                <w:color w:val="000000"/>
              </w:rPr>
            </w:pPr>
          </w:p>
        </w:tc>
      </w:tr>
      <w:tr w:rsidR="00565486" w:rsidRPr="00604239" w14:paraId="4F84632D" w14:textId="77777777" w:rsidTr="00E606E3">
        <w:trPr>
          <w:trHeight w:val="630"/>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E0D3DB" w14:textId="77777777" w:rsidR="00565486" w:rsidRPr="00604239" w:rsidRDefault="00565486"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Ar parakstu apliecinu un garantēju sniegto ziņu patiesumu un gatavību nodrošināt preču piegādi saskaņā ar TEHNISKĀ SPECIFIKĀCIJĀ / TEHNISK</w:t>
            </w:r>
            <w:r>
              <w:rPr>
                <w:rFonts w:ascii="Times New Roman" w:eastAsia="Times New Roman" w:hAnsi="Times New Roman" w:cs="Times New Roman"/>
                <w:b/>
                <w:color w:val="000000"/>
              </w:rPr>
              <w:t xml:space="preserve">Ā </w:t>
            </w:r>
            <w:r w:rsidRPr="00604239">
              <w:rPr>
                <w:rFonts w:ascii="Times New Roman" w:eastAsia="Times New Roman" w:hAnsi="Times New Roman" w:cs="Times New Roman"/>
                <w:b/>
                <w:color w:val="000000"/>
              </w:rPr>
              <w:t>PIEDĀVĀJUMĀ norādīto;</w:t>
            </w:r>
          </w:p>
          <w:p w14:paraId="502C534C" w14:textId="77777777" w:rsidR="00565486" w:rsidRPr="00604239" w:rsidRDefault="00565486"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Piekrītu, ka samaksas un līguma saistību izpildes nodrošinājuma nosacījumi (ja attiecināms) tiks atrunāti iepirkuma līgumā.</w:t>
            </w:r>
          </w:p>
        </w:tc>
      </w:tr>
      <w:tr w:rsidR="00565486" w:rsidRPr="00604239" w14:paraId="28BC84ED" w14:textId="77777777" w:rsidTr="00E606E3">
        <w:trPr>
          <w:trHeight w:val="840"/>
        </w:trPr>
        <w:tc>
          <w:tcPr>
            <w:tcW w:w="49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4DD83A6" w14:textId="77777777" w:rsidR="00565486" w:rsidRDefault="00565486" w:rsidP="00E606E3">
            <w:pPr>
              <w:jc w:val="center"/>
              <w:rPr>
                <w:rFonts w:ascii="Times New Roman" w:eastAsia="Times New Roman" w:hAnsi="Times New Roman" w:cs="Times New Roman"/>
                <w:color w:val="000000"/>
              </w:rPr>
            </w:pPr>
          </w:p>
          <w:p w14:paraId="61104A06" w14:textId="77777777" w:rsidR="00565486" w:rsidRDefault="00565486" w:rsidP="00E606E3">
            <w:pPr>
              <w:jc w:val="center"/>
              <w:rPr>
                <w:rFonts w:ascii="Times New Roman" w:eastAsia="Times New Roman" w:hAnsi="Times New Roman" w:cs="Times New Roman"/>
                <w:color w:val="000000"/>
              </w:rPr>
            </w:pPr>
          </w:p>
          <w:p w14:paraId="48F4B666" w14:textId="77777777" w:rsidR="00565486" w:rsidRDefault="00565486" w:rsidP="00E606E3">
            <w:pPr>
              <w:jc w:val="center"/>
              <w:rPr>
                <w:rFonts w:ascii="Times New Roman" w:eastAsia="Times New Roman" w:hAnsi="Times New Roman" w:cs="Times New Roman"/>
                <w:color w:val="000000"/>
              </w:rPr>
            </w:pPr>
          </w:p>
          <w:p w14:paraId="6F06484F" w14:textId="77777777" w:rsidR="00565486" w:rsidRPr="00604239" w:rsidRDefault="00565486"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______________________</w:t>
            </w:r>
            <w:r w:rsidRPr="00604239">
              <w:rPr>
                <w:rFonts w:ascii="Times New Roman" w:eastAsia="Times New Roman" w:hAnsi="Times New Roman" w:cs="Times New Roman"/>
                <w:color w:val="000000"/>
              </w:rPr>
              <w:br/>
              <w:t xml:space="preserve">     (vārds, uzvārds, amats)</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bottom"/>
          </w:tcPr>
          <w:p w14:paraId="5F10F60F" w14:textId="77777777" w:rsidR="00565486" w:rsidRPr="00604239" w:rsidRDefault="00565486"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w:t>
            </w:r>
            <w:r w:rsidRPr="00604239">
              <w:rPr>
                <w:rFonts w:ascii="Times New Roman" w:eastAsia="Times New Roman" w:hAnsi="Times New Roman" w:cs="Times New Roman"/>
                <w:color w:val="000000"/>
              </w:rPr>
              <w:br/>
              <w:t xml:space="preserve">     (paraksts)*</w:t>
            </w:r>
          </w:p>
        </w:tc>
      </w:tr>
      <w:tr w:rsidR="00565486" w:rsidRPr="00604239" w14:paraId="4E252013" w14:textId="77777777" w:rsidTr="00E606E3">
        <w:trPr>
          <w:trHeight w:val="889"/>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444C04" w14:textId="77777777" w:rsidR="00565486" w:rsidRPr="00604239" w:rsidRDefault="00565486" w:rsidP="00E606E3">
            <w:pPr>
              <w:jc w:val="center"/>
              <w:rPr>
                <w:rFonts w:ascii="Times New Roman" w:eastAsia="Times New Roman" w:hAnsi="Times New Roman" w:cs="Times New Roman"/>
                <w:i/>
                <w:color w:val="000000"/>
              </w:rPr>
            </w:pPr>
            <w:r w:rsidRPr="00604239">
              <w:rPr>
                <w:rFonts w:ascii="Times New Roman" w:eastAsia="Times New Roman" w:hAnsi="Times New Roman" w:cs="Times New Roman"/>
                <w:i/>
                <w:color w:val="000000"/>
              </w:rPr>
              <w:t>* Ja Pretendents piedāvājuma dokumentus paraksta ar drošu elektronisko parakstu un laika zīmogu, Pretendents to norāda attiecīgā dokumenta paraksta vietā.</w:t>
            </w:r>
          </w:p>
        </w:tc>
      </w:tr>
    </w:tbl>
    <w:p w14:paraId="262AA9AB" w14:textId="4DBBDF42" w:rsidR="00B86BA8" w:rsidRDefault="00B86BA8" w:rsidP="005D6858">
      <w:pPr>
        <w:rPr>
          <w:rFonts w:ascii="Times New Roman" w:eastAsia="Times New Roman" w:hAnsi="Times New Roman" w:cs="Times New Roman"/>
        </w:rPr>
      </w:pPr>
    </w:p>
    <w:p w14:paraId="7CF87531" w14:textId="77777777" w:rsidR="00E62E6E" w:rsidRDefault="00E62E6E">
      <w:pPr>
        <w:autoSpaceDE/>
        <w:autoSpaceDN/>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tblLook w:val="04A0" w:firstRow="1" w:lastRow="0" w:firstColumn="1" w:lastColumn="0" w:noHBand="0" w:noVBand="1"/>
      </w:tblPr>
      <w:tblGrid>
        <w:gridCol w:w="656"/>
        <w:gridCol w:w="984"/>
        <w:gridCol w:w="1534"/>
        <w:gridCol w:w="850"/>
        <w:gridCol w:w="1835"/>
        <w:gridCol w:w="3606"/>
      </w:tblGrid>
      <w:tr w:rsidR="00E62E6E" w14:paraId="7A5183E0" w14:textId="77777777" w:rsidTr="00E606E3">
        <w:tc>
          <w:tcPr>
            <w:tcW w:w="9465" w:type="dxa"/>
            <w:gridSpan w:val="6"/>
          </w:tcPr>
          <w:p w14:paraId="62B4CC57" w14:textId="77777777" w:rsidR="00E62E6E" w:rsidRPr="00291B75" w:rsidRDefault="00E62E6E" w:rsidP="00E606E3">
            <w:pPr>
              <w:spacing w:before="120" w:after="120" w:line="360" w:lineRule="auto"/>
              <w:jc w:val="center"/>
              <w:rPr>
                <w:rFonts w:ascii="Times New Roman" w:eastAsia="Times New Roman" w:hAnsi="Times New Roman" w:cs="Times New Roman"/>
                <w:bCs/>
                <w:color w:val="000000"/>
                <w:lang w:val="lv-LV"/>
              </w:rPr>
            </w:pPr>
            <w:r w:rsidRPr="00291B75">
              <w:rPr>
                <w:rFonts w:ascii="Times New Roman" w:eastAsia="Times New Roman" w:hAnsi="Times New Roman" w:cs="Times New Roman"/>
                <w:bCs/>
                <w:color w:val="000000"/>
                <w:lang w:val="lv-LV"/>
              </w:rPr>
              <w:lastRenderedPageBreak/>
              <w:t>TEHNISKĀ SPECIFIKĀCIJA / TEHNISKAIS PIEDĀVĀJUMS –</w:t>
            </w:r>
          </w:p>
          <w:p w14:paraId="4D10030A" w14:textId="4BFDEAB1" w:rsidR="00E62E6E" w:rsidRPr="00291B75" w:rsidRDefault="00E62E6E" w:rsidP="00E606E3">
            <w:pPr>
              <w:spacing w:before="120" w:after="120" w:line="360" w:lineRule="auto"/>
              <w:jc w:val="center"/>
              <w:rPr>
                <w:rFonts w:ascii="Times New Roman" w:eastAsia="Arial" w:hAnsi="Times New Roman" w:cs="Times New Roman"/>
                <w:color w:val="000000"/>
                <w:lang w:val="lv-LV"/>
              </w:rPr>
            </w:pPr>
            <w:r w:rsidRPr="00291B75">
              <w:rPr>
                <w:rFonts w:ascii="Times New Roman" w:eastAsia="Times New Roman" w:hAnsi="Times New Roman" w:cs="Times New Roman"/>
                <w:b/>
                <w:color w:val="000000"/>
                <w:lang w:val="lv-LV"/>
              </w:rPr>
              <w:t>4.DAĻA “ELEKTRONISKĀS KOMPONENTES - PLATES (SBC, DB MCU), RF MODUĻI UN RADIO IEKĀRTAS”</w:t>
            </w:r>
          </w:p>
        </w:tc>
      </w:tr>
      <w:tr w:rsidR="00E62E6E" w14:paraId="0F95FA5B" w14:textId="77777777" w:rsidTr="00243913">
        <w:tc>
          <w:tcPr>
            <w:tcW w:w="1640" w:type="dxa"/>
            <w:gridSpan w:val="2"/>
          </w:tcPr>
          <w:p w14:paraId="243D2223" w14:textId="77777777" w:rsidR="00E62E6E" w:rsidRDefault="00E62E6E" w:rsidP="00E606E3">
            <w:pPr>
              <w:spacing w:before="120" w:after="120" w:line="360" w:lineRule="auto"/>
              <w:rPr>
                <w:rFonts w:ascii="Times New Roman" w:eastAsia="Arial" w:hAnsi="Times New Roman" w:cs="Times New Roman"/>
                <w:color w:val="000000"/>
              </w:rPr>
            </w:pPr>
            <w:r w:rsidRPr="00B92451">
              <w:rPr>
                <w:rFonts w:ascii="Times New Roman" w:eastAsia="Times New Roman" w:hAnsi="Times New Roman" w:cs="Times New Roman"/>
                <w:b/>
                <w:color w:val="000000"/>
              </w:rPr>
              <w:t>Pretendents:</w:t>
            </w:r>
          </w:p>
        </w:tc>
        <w:tc>
          <w:tcPr>
            <w:tcW w:w="7825" w:type="dxa"/>
            <w:gridSpan w:val="4"/>
          </w:tcPr>
          <w:p w14:paraId="585352A2" w14:textId="77777777" w:rsidR="00E62E6E" w:rsidRDefault="00E62E6E" w:rsidP="00E606E3">
            <w:pPr>
              <w:spacing w:line="276" w:lineRule="auto"/>
              <w:rPr>
                <w:rFonts w:ascii="Times New Roman" w:eastAsia="Arial" w:hAnsi="Times New Roman" w:cs="Times New Roman"/>
                <w:color w:val="000000"/>
              </w:rPr>
            </w:pPr>
          </w:p>
        </w:tc>
      </w:tr>
      <w:tr w:rsidR="00E62E6E" w14:paraId="30A59370" w14:textId="77777777" w:rsidTr="00243913">
        <w:tc>
          <w:tcPr>
            <w:tcW w:w="4024" w:type="dxa"/>
            <w:gridSpan w:val="4"/>
          </w:tcPr>
          <w:p w14:paraId="07B21EF3" w14:textId="77777777" w:rsidR="00E62E6E" w:rsidRPr="00BC622F" w:rsidRDefault="00E62E6E" w:rsidP="00E606E3">
            <w:pPr>
              <w:spacing w:before="60" w:after="60" w:line="276" w:lineRule="auto"/>
              <w:rPr>
                <w:rFonts w:ascii="Times New Roman" w:eastAsia="Times New Roman" w:hAnsi="Times New Roman" w:cs="Times New Roman"/>
                <w:b/>
                <w:color w:val="000000"/>
                <w:lang w:val="lv-LV"/>
              </w:rPr>
            </w:pPr>
            <w:r w:rsidRPr="00BC622F">
              <w:rPr>
                <w:rFonts w:ascii="Times New Roman" w:eastAsia="Times New Roman" w:hAnsi="Times New Roman" w:cs="Times New Roman"/>
                <w:b/>
                <w:color w:val="000000"/>
                <w:lang w:val="lv-LV"/>
              </w:rPr>
              <w:t>Obligātā prasība attiecībā uz katra materiāla vai komponentes tehnisko piedāvājumu:</w:t>
            </w:r>
          </w:p>
        </w:tc>
        <w:tc>
          <w:tcPr>
            <w:tcW w:w="5441" w:type="dxa"/>
            <w:gridSpan w:val="2"/>
          </w:tcPr>
          <w:p w14:paraId="5759F1FE" w14:textId="77777777" w:rsidR="00E62E6E" w:rsidRPr="00BC622F" w:rsidRDefault="00E62E6E" w:rsidP="00E606E3">
            <w:pPr>
              <w:spacing w:before="60" w:after="60" w:line="276" w:lineRule="auto"/>
              <w:jc w:val="both"/>
              <w:rPr>
                <w:rFonts w:ascii="Times New Roman" w:eastAsia="Arial" w:hAnsi="Times New Roman" w:cs="Times New Roman"/>
                <w:color w:val="000000"/>
                <w:lang w:val="lv-LV"/>
              </w:rPr>
            </w:pPr>
            <w:r w:rsidRPr="00BC622F">
              <w:rPr>
                <w:rFonts w:ascii="Times New Roman" w:eastAsia="Arial" w:hAnsi="Times New Roman" w:cs="Times New Roman"/>
                <w:color w:val="000000"/>
                <w:lang w:val="lv-LV"/>
              </w:rPr>
              <w:t>Dokumentācija, kas apstiprina preces atbilstību izvirzītajām vai normatīvo aktu prasībām (lietošanas nosacījumi, datu lapas u.c.)</w:t>
            </w:r>
            <w:r>
              <w:rPr>
                <w:rFonts w:ascii="Times New Roman" w:eastAsia="Arial" w:hAnsi="Times New Roman" w:cs="Times New Roman"/>
                <w:color w:val="000000"/>
                <w:lang w:val="lv-LV"/>
              </w:rPr>
              <w:t>, jāiesniedz kopā ar piedāvājumu</w:t>
            </w:r>
          </w:p>
        </w:tc>
      </w:tr>
      <w:tr w:rsidR="00E62E6E" w14:paraId="5DF53A01" w14:textId="77777777" w:rsidTr="00243913">
        <w:trPr>
          <w:trHeight w:val="70"/>
        </w:trPr>
        <w:tc>
          <w:tcPr>
            <w:tcW w:w="656" w:type="dxa"/>
          </w:tcPr>
          <w:p w14:paraId="5B15F452" w14:textId="77777777" w:rsidR="00E62E6E" w:rsidRPr="00B86BA8" w:rsidRDefault="00E62E6E"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Nr.</w:t>
            </w:r>
            <w:r w:rsidRPr="00B86BA8">
              <w:rPr>
                <w:rFonts w:ascii="Times New Roman" w:eastAsia="Times New Roman" w:hAnsi="Times New Roman" w:cs="Times New Roman"/>
                <w:b/>
                <w:color w:val="000000"/>
                <w:lang w:val="lv-LV"/>
              </w:rPr>
              <w:br/>
              <w:t>p.k.</w:t>
            </w:r>
          </w:p>
        </w:tc>
        <w:tc>
          <w:tcPr>
            <w:tcW w:w="5203" w:type="dxa"/>
            <w:gridSpan w:val="4"/>
          </w:tcPr>
          <w:p w14:paraId="744AD650" w14:textId="77777777" w:rsidR="00E62E6E" w:rsidRPr="00B86BA8" w:rsidRDefault="00E62E6E"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Tehniskās prasības (DKU klasifikācija)</w:t>
            </w:r>
          </w:p>
        </w:tc>
        <w:tc>
          <w:tcPr>
            <w:tcW w:w="3606" w:type="dxa"/>
          </w:tcPr>
          <w:p w14:paraId="760CA3CF" w14:textId="77777777" w:rsidR="00E62E6E" w:rsidRPr="00B86BA8" w:rsidRDefault="00E62E6E"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Pretendenta tehniskais piedāvājums</w:t>
            </w:r>
          </w:p>
        </w:tc>
      </w:tr>
      <w:tr w:rsidR="00E62E6E" w14:paraId="18697443" w14:textId="77777777" w:rsidTr="00243913">
        <w:tc>
          <w:tcPr>
            <w:tcW w:w="656" w:type="dxa"/>
          </w:tcPr>
          <w:p w14:paraId="23BF114E" w14:textId="77777777" w:rsidR="00E62E6E" w:rsidRPr="00B86BA8" w:rsidRDefault="00E62E6E"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w:t>
            </w:r>
          </w:p>
        </w:tc>
        <w:tc>
          <w:tcPr>
            <w:tcW w:w="5203" w:type="dxa"/>
            <w:gridSpan w:val="4"/>
          </w:tcPr>
          <w:p w14:paraId="7407A81D" w14:textId="2776DD75" w:rsidR="00E62E6E" w:rsidRPr="00E62E6E" w:rsidRDefault="00E62E6E" w:rsidP="00E62E6E">
            <w:pPr>
              <w:tabs>
                <w:tab w:val="left" w:pos="2040"/>
              </w:tabs>
              <w:spacing w:before="60" w:after="60" w:line="276" w:lineRule="auto"/>
              <w:rPr>
                <w:rFonts w:ascii="Times New Roman" w:eastAsia="Arial" w:hAnsi="Times New Roman" w:cs="Times New Roman"/>
                <w:b/>
                <w:bCs/>
                <w:color w:val="000000"/>
                <w:lang w:val="lv-LV"/>
              </w:rPr>
            </w:pPr>
            <w:r w:rsidRPr="00E62E6E">
              <w:rPr>
                <w:rFonts w:ascii="Times New Roman" w:eastAsia="Arial" w:hAnsi="Times New Roman" w:cs="Times New Roman"/>
                <w:b/>
                <w:bCs/>
                <w:color w:val="000000"/>
                <w:lang w:val="lv-LV"/>
              </w:rPr>
              <w:t xml:space="preserve">Raspberry Pi 5 </w:t>
            </w:r>
            <w:r>
              <w:rPr>
                <w:rFonts w:ascii="Times New Roman" w:eastAsia="Arial" w:hAnsi="Times New Roman" w:cs="Times New Roman"/>
                <w:b/>
                <w:bCs/>
                <w:color w:val="000000"/>
                <w:lang w:val="lv-LV"/>
              </w:rPr>
              <w:t xml:space="preserve">vai analogs </w:t>
            </w:r>
            <w:r w:rsidRPr="00E62E6E">
              <w:rPr>
                <w:rFonts w:ascii="Times New Roman" w:eastAsia="Arial" w:hAnsi="Times New Roman" w:cs="Times New Roman"/>
                <w:b/>
                <w:bCs/>
                <w:color w:val="000000"/>
                <w:lang w:val="lv-LV"/>
              </w:rPr>
              <w:t>(Pozīcija 055)</w:t>
            </w:r>
          </w:p>
        </w:tc>
        <w:tc>
          <w:tcPr>
            <w:tcW w:w="3606" w:type="dxa"/>
          </w:tcPr>
          <w:p w14:paraId="64C94503" w14:textId="77777777" w:rsidR="00E62E6E" w:rsidRPr="00B86BA8" w:rsidRDefault="00E62E6E"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E62E6E" w14:paraId="64B09475" w14:textId="77777777" w:rsidTr="00243913">
        <w:tc>
          <w:tcPr>
            <w:tcW w:w="656" w:type="dxa"/>
          </w:tcPr>
          <w:p w14:paraId="209DDE99" w14:textId="77777777" w:rsidR="00E62E6E" w:rsidRPr="00E62E6E" w:rsidRDefault="00E62E6E" w:rsidP="00E606E3">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1.1.</w:t>
            </w:r>
          </w:p>
        </w:tc>
        <w:tc>
          <w:tcPr>
            <w:tcW w:w="2518" w:type="dxa"/>
            <w:gridSpan w:val="2"/>
          </w:tcPr>
          <w:p w14:paraId="63714628" w14:textId="29A9B12F" w:rsidR="00E62E6E" w:rsidRPr="00B86BA8" w:rsidRDefault="00E62E6E"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0B9D5DAD" w14:textId="342B79BE" w:rsidR="00E62E6E" w:rsidRPr="00B86BA8" w:rsidRDefault="00E62E6E" w:rsidP="00E606E3">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Raspberry Pi 5</w:t>
            </w:r>
            <w:r>
              <w:rPr>
                <w:rFonts w:ascii="Times New Roman" w:eastAsia="Arial" w:hAnsi="Times New Roman" w:cs="Times New Roman"/>
                <w:color w:val="000000"/>
                <w:lang w:val="lv-LV"/>
              </w:rPr>
              <w:t xml:space="preserve"> vai līdzvērtīgs</w:t>
            </w:r>
          </w:p>
        </w:tc>
        <w:tc>
          <w:tcPr>
            <w:tcW w:w="3606" w:type="dxa"/>
          </w:tcPr>
          <w:p w14:paraId="2F1F73F7" w14:textId="77777777" w:rsidR="00E62E6E" w:rsidRPr="00B86BA8" w:rsidRDefault="00E62E6E" w:rsidP="00E606E3">
            <w:pPr>
              <w:spacing w:before="60" w:after="60" w:line="276" w:lineRule="auto"/>
              <w:rPr>
                <w:rFonts w:ascii="Times New Roman" w:eastAsia="Arial" w:hAnsi="Times New Roman" w:cs="Times New Roman"/>
                <w:color w:val="000000"/>
                <w:lang w:val="lv-LV"/>
              </w:rPr>
            </w:pPr>
          </w:p>
        </w:tc>
      </w:tr>
      <w:tr w:rsidR="00E62E6E" w14:paraId="6D195748" w14:textId="77777777" w:rsidTr="00243913">
        <w:tc>
          <w:tcPr>
            <w:tcW w:w="656" w:type="dxa"/>
          </w:tcPr>
          <w:p w14:paraId="653C4284" w14:textId="77777777" w:rsidR="00E62E6E" w:rsidRPr="00E62E6E" w:rsidRDefault="00E62E6E" w:rsidP="00E606E3">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1.2.</w:t>
            </w:r>
          </w:p>
        </w:tc>
        <w:tc>
          <w:tcPr>
            <w:tcW w:w="2518" w:type="dxa"/>
            <w:gridSpan w:val="2"/>
          </w:tcPr>
          <w:p w14:paraId="53D09F03" w14:textId="422F3C0F" w:rsidR="00E62E6E" w:rsidRPr="00B86BA8" w:rsidRDefault="00E62E6E"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CPU:</w:t>
            </w:r>
          </w:p>
        </w:tc>
        <w:tc>
          <w:tcPr>
            <w:tcW w:w="2685" w:type="dxa"/>
            <w:gridSpan w:val="2"/>
          </w:tcPr>
          <w:p w14:paraId="057126DC" w14:textId="13D44B44" w:rsidR="00E62E6E" w:rsidRPr="00B86BA8" w:rsidRDefault="00E62E6E" w:rsidP="00E606E3">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Broadcom BCM2712, 4 kodolu Arm Cortex‑A76, līdz 2.4 GHz</w:t>
            </w:r>
            <w:r>
              <w:rPr>
                <w:rFonts w:ascii="Times New Roman" w:eastAsia="Arial" w:hAnsi="Times New Roman" w:cs="Times New Roman"/>
                <w:color w:val="000000"/>
                <w:lang w:val="lv-LV"/>
              </w:rPr>
              <w:t xml:space="preserve"> vai līdzvērtīgs</w:t>
            </w:r>
          </w:p>
        </w:tc>
        <w:tc>
          <w:tcPr>
            <w:tcW w:w="3606" w:type="dxa"/>
          </w:tcPr>
          <w:p w14:paraId="60EC878F" w14:textId="77777777" w:rsidR="00E62E6E" w:rsidRPr="00B86BA8" w:rsidRDefault="00E62E6E" w:rsidP="00E606E3">
            <w:pPr>
              <w:spacing w:before="60" w:after="60" w:line="276" w:lineRule="auto"/>
              <w:rPr>
                <w:rFonts w:ascii="Times New Roman" w:eastAsia="Arial" w:hAnsi="Times New Roman" w:cs="Times New Roman"/>
                <w:color w:val="000000"/>
                <w:lang w:val="lv-LV"/>
              </w:rPr>
            </w:pPr>
          </w:p>
        </w:tc>
      </w:tr>
      <w:tr w:rsidR="00E62E6E" w14:paraId="069E27FA" w14:textId="77777777" w:rsidTr="00243913">
        <w:tc>
          <w:tcPr>
            <w:tcW w:w="656" w:type="dxa"/>
          </w:tcPr>
          <w:p w14:paraId="0036594D" w14:textId="77777777" w:rsidR="00E62E6E" w:rsidRPr="00E62E6E" w:rsidRDefault="00E62E6E" w:rsidP="00E606E3">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1.3.</w:t>
            </w:r>
          </w:p>
        </w:tc>
        <w:tc>
          <w:tcPr>
            <w:tcW w:w="2518" w:type="dxa"/>
            <w:gridSpan w:val="2"/>
          </w:tcPr>
          <w:p w14:paraId="400C8111" w14:textId="3C139E16" w:rsidR="00E62E6E" w:rsidRPr="00B86BA8" w:rsidRDefault="00E62E6E"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Atmiņa:</w:t>
            </w:r>
          </w:p>
        </w:tc>
        <w:tc>
          <w:tcPr>
            <w:tcW w:w="2685" w:type="dxa"/>
            <w:gridSpan w:val="2"/>
          </w:tcPr>
          <w:p w14:paraId="3AC03574" w14:textId="78F6FEBB" w:rsidR="00E62E6E" w:rsidRPr="00B86BA8" w:rsidRDefault="00E62E6E" w:rsidP="00E606E3">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4 GB vai 8 GB LPDDR4X‑4267 RAM</w:t>
            </w:r>
          </w:p>
        </w:tc>
        <w:tc>
          <w:tcPr>
            <w:tcW w:w="3606" w:type="dxa"/>
          </w:tcPr>
          <w:p w14:paraId="7ACF87EA" w14:textId="77777777" w:rsidR="00E62E6E" w:rsidRPr="00B86BA8" w:rsidRDefault="00E62E6E" w:rsidP="00E606E3">
            <w:pPr>
              <w:spacing w:before="60" w:after="60" w:line="276" w:lineRule="auto"/>
              <w:rPr>
                <w:rFonts w:ascii="Times New Roman" w:eastAsia="Arial" w:hAnsi="Times New Roman" w:cs="Times New Roman"/>
                <w:color w:val="000000"/>
                <w:lang w:val="lv-LV"/>
              </w:rPr>
            </w:pPr>
          </w:p>
        </w:tc>
      </w:tr>
      <w:tr w:rsidR="00E62E6E" w14:paraId="406E76F6" w14:textId="77777777" w:rsidTr="00243913">
        <w:tc>
          <w:tcPr>
            <w:tcW w:w="656" w:type="dxa"/>
          </w:tcPr>
          <w:p w14:paraId="7C7060FB" w14:textId="77777777" w:rsidR="00E62E6E" w:rsidRPr="00E62E6E" w:rsidRDefault="00E62E6E" w:rsidP="00E606E3">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1.4.</w:t>
            </w:r>
          </w:p>
        </w:tc>
        <w:tc>
          <w:tcPr>
            <w:tcW w:w="2518" w:type="dxa"/>
            <w:gridSpan w:val="2"/>
          </w:tcPr>
          <w:p w14:paraId="7E45821A" w14:textId="3DAF80F0" w:rsidR="00E62E6E" w:rsidRPr="00B86BA8" w:rsidRDefault="00E62E6E"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Savienojumi:</w:t>
            </w:r>
          </w:p>
        </w:tc>
        <w:tc>
          <w:tcPr>
            <w:tcW w:w="2685" w:type="dxa"/>
            <w:gridSpan w:val="2"/>
          </w:tcPr>
          <w:p w14:paraId="4B9D28A3" w14:textId="71728582" w:rsidR="00E62E6E" w:rsidRPr="00B86BA8" w:rsidRDefault="00E62E6E" w:rsidP="00E606E3">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2×USB 3.0, 2×USB 2.0, 2×micro‑HDMI (4Kp60), Gigabit Ethernet, PCIe, GPIO 40-pin</w:t>
            </w:r>
          </w:p>
        </w:tc>
        <w:tc>
          <w:tcPr>
            <w:tcW w:w="3606" w:type="dxa"/>
          </w:tcPr>
          <w:p w14:paraId="672CE588" w14:textId="77777777" w:rsidR="00E62E6E" w:rsidRPr="00B86BA8" w:rsidRDefault="00E62E6E" w:rsidP="00E606E3">
            <w:pPr>
              <w:spacing w:before="60" w:after="60" w:line="276" w:lineRule="auto"/>
              <w:rPr>
                <w:rFonts w:ascii="Times New Roman" w:eastAsia="Arial" w:hAnsi="Times New Roman" w:cs="Times New Roman"/>
                <w:color w:val="000000"/>
                <w:lang w:val="lv-LV"/>
              </w:rPr>
            </w:pPr>
          </w:p>
        </w:tc>
      </w:tr>
      <w:tr w:rsidR="00E62E6E" w14:paraId="1E05CEF4" w14:textId="77777777" w:rsidTr="00243913">
        <w:tc>
          <w:tcPr>
            <w:tcW w:w="656" w:type="dxa"/>
          </w:tcPr>
          <w:p w14:paraId="68D68C10" w14:textId="77777777"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1.5.</w:t>
            </w:r>
          </w:p>
        </w:tc>
        <w:tc>
          <w:tcPr>
            <w:tcW w:w="2518" w:type="dxa"/>
            <w:gridSpan w:val="2"/>
          </w:tcPr>
          <w:p w14:paraId="09C833B5" w14:textId="57FBE72B" w:rsidR="00E62E6E" w:rsidRPr="00B86BA8" w:rsidRDefault="00E62E6E" w:rsidP="00E62E6E">
            <w:pPr>
              <w:spacing w:before="60" w:after="60" w:line="276" w:lineRule="auto"/>
              <w:rPr>
                <w:rFonts w:ascii="Times New Roman" w:eastAsia="Times New Roman"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60745DD3" w14:textId="75E03422" w:rsidR="00E62E6E" w:rsidRPr="00B86BA8" w:rsidRDefault="00E62E6E" w:rsidP="00E62E6E">
            <w:pPr>
              <w:spacing w:before="60" w:after="60" w:line="276" w:lineRule="auto"/>
              <w:rPr>
                <w:rFonts w:ascii="Times New Roman" w:eastAsia="Times New Roman" w:hAnsi="Times New Roman" w:cs="Times New Roman"/>
                <w:color w:val="000000"/>
                <w:highlight w:val="yellow"/>
                <w:lang w:val="lv-LV"/>
              </w:rPr>
            </w:pPr>
            <w:r>
              <w:rPr>
                <w:rFonts w:ascii="Times New Roman" w:eastAsia="Arial" w:hAnsi="Times New Roman" w:cs="Times New Roman"/>
                <w:color w:val="000000"/>
                <w:lang w:val="lv-LV"/>
              </w:rPr>
              <w:t>10 vienības</w:t>
            </w:r>
          </w:p>
        </w:tc>
        <w:tc>
          <w:tcPr>
            <w:tcW w:w="3606" w:type="dxa"/>
          </w:tcPr>
          <w:p w14:paraId="6B4054E5" w14:textId="77777777" w:rsidR="00E62E6E" w:rsidRPr="00B86BA8" w:rsidRDefault="00E62E6E" w:rsidP="00E62E6E">
            <w:pPr>
              <w:spacing w:before="60" w:after="60" w:line="276" w:lineRule="auto"/>
              <w:rPr>
                <w:rFonts w:ascii="Times New Roman" w:eastAsia="Arial" w:hAnsi="Times New Roman" w:cs="Times New Roman"/>
                <w:color w:val="000000"/>
                <w:lang w:val="lv-LV"/>
              </w:rPr>
            </w:pPr>
          </w:p>
        </w:tc>
      </w:tr>
      <w:tr w:rsidR="00E62E6E" w:rsidRPr="00B86BA8" w14:paraId="1DA4C488" w14:textId="77777777" w:rsidTr="00243913">
        <w:tc>
          <w:tcPr>
            <w:tcW w:w="656" w:type="dxa"/>
          </w:tcPr>
          <w:p w14:paraId="70FAE1FA" w14:textId="77777777" w:rsidR="00E62E6E" w:rsidRPr="00E62E6E" w:rsidRDefault="00E62E6E" w:rsidP="00E606E3">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2</w:t>
            </w:r>
          </w:p>
        </w:tc>
        <w:tc>
          <w:tcPr>
            <w:tcW w:w="5203" w:type="dxa"/>
            <w:gridSpan w:val="4"/>
            <w:vAlign w:val="center"/>
          </w:tcPr>
          <w:p w14:paraId="63BC1ED1" w14:textId="3FE09C38" w:rsidR="00E62E6E" w:rsidRPr="00291B75" w:rsidRDefault="00E62E6E" w:rsidP="00E62E6E">
            <w:pPr>
              <w:rPr>
                <w:rFonts w:ascii="Times New Roman" w:eastAsia="Times New Roman" w:hAnsi="Times New Roman" w:cs="Times New Roman"/>
                <w:b/>
                <w:color w:val="000000"/>
                <w:lang w:val="fr-FR"/>
              </w:rPr>
            </w:pPr>
            <w:r w:rsidRPr="00291B75">
              <w:rPr>
                <w:rFonts w:ascii="Times New Roman" w:eastAsia="Times New Roman" w:hAnsi="Times New Roman" w:cs="Times New Roman"/>
                <w:b/>
                <w:color w:val="000000"/>
                <w:lang w:val="fr-FR"/>
              </w:rPr>
              <w:t>EVAL - ADICUP3029 vai analogs (Pozīcija 056)</w:t>
            </w:r>
          </w:p>
        </w:tc>
        <w:tc>
          <w:tcPr>
            <w:tcW w:w="3606" w:type="dxa"/>
          </w:tcPr>
          <w:p w14:paraId="42F72073" w14:textId="77777777" w:rsidR="00E62E6E" w:rsidRPr="00B86BA8" w:rsidRDefault="00E62E6E"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E62E6E" w:rsidRPr="00B86BA8" w14:paraId="1B1A22AA" w14:textId="77777777" w:rsidTr="00243913">
        <w:tc>
          <w:tcPr>
            <w:tcW w:w="656" w:type="dxa"/>
          </w:tcPr>
          <w:p w14:paraId="55144655" w14:textId="77777777"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2.1.</w:t>
            </w:r>
          </w:p>
        </w:tc>
        <w:tc>
          <w:tcPr>
            <w:tcW w:w="2518" w:type="dxa"/>
            <w:gridSpan w:val="2"/>
          </w:tcPr>
          <w:p w14:paraId="05DB1C2D" w14:textId="403E3211" w:rsidR="00E62E6E" w:rsidRPr="00B86BA8" w:rsidRDefault="00E62E6E" w:rsidP="00E62E6E">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41D49009" w14:textId="33EDAD05" w:rsidR="00E62E6E" w:rsidRPr="00B86BA8"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EVAL-ADICUP3029</w:t>
            </w:r>
            <w:r>
              <w:rPr>
                <w:rFonts w:ascii="Times New Roman" w:eastAsia="Arial" w:hAnsi="Times New Roman" w:cs="Times New Roman"/>
                <w:color w:val="000000"/>
                <w:lang w:val="lv-LV"/>
              </w:rPr>
              <w:t xml:space="preserve"> vai līdzvērtīgs</w:t>
            </w:r>
          </w:p>
        </w:tc>
        <w:tc>
          <w:tcPr>
            <w:tcW w:w="3606" w:type="dxa"/>
          </w:tcPr>
          <w:p w14:paraId="12A69120" w14:textId="77777777" w:rsidR="00E62E6E" w:rsidRPr="00B86BA8" w:rsidRDefault="00E62E6E" w:rsidP="00E62E6E">
            <w:pPr>
              <w:spacing w:before="60" w:after="60" w:line="276" w:lineRule="auto"/>
              <w:rPr>
                <w:rFonts w:ascii="Times New Roman" w:eastAsia="Arial" w:hAnsi="Times New Roman" w:cs="Times New Roman"/>
                <w:color w:val="000000"/>
                <w:lang w:val="lv-LV"/>
              </w:rPr>
            </w:pPr>
          </w:p>
        </w:tc>
      </w:tr>
      <w:tr w:rsidR="00E62E6E" w:rsidRPr="00B86BA8" w14:paraId="1E50F2DE" w14:textId="77777777" w:rsidTr="00243913">
        <w:tc>
          <w:tcPr>
            <w:tcW w:w="656" w:type="dxa"/>
          </w:tcPr>
          <w:p w14:paraId="54B08369" w14:textId="77777777"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2.2.</w:t>
            </w:r>
          </w:p>
        </w:tc>
        <w:tc>
          <w:tcPr>
            <w:tcW w:w="2518" w:type="dxa"/>
            <w:gridSpan w:val="2"/>
          </w:tcPr>
          <w:p w14:paraId="12AE4111" w14:textId="34597D7D" w:rsidR="00E62E6E" w:rsidRPr="00B86BA8" w:rsidRDefault="00E62E6E" w:rsidP="00E62E6E">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MCU:</w:t>
            </w:r>
          </w:p>
        </w:tc>
        <w:tc>
          <w:tcPr>
            <w:tcW w:w="2685" w:type="dxa"/>
            <w:gridSpan w:val="2"/>
          </w:tcPr>
          <w:p w14:paraId="4202EE8F" w14:textId="04342375" w:rsidR="00E62E6E" w:rsidRPr="00B86BA8"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 xml:space="preserve">ADuCM3029, Cortex-M3, 26 MHz </w:t>
            </w:r>
            <w:r>
              <w:rPr>
                <w:rFonts w:ascii="Times New Roman" w:eastAsia="Arial" w:hAnsi="Times New Roman" w:cs="Times New Roman"/>
                <w:color w:val="000000"/>
                <w:lang w:val="lv-LV"/>
              </w:rPr>
              <w:t>vai līdzvērtīgs</w:t>
            </w:r>
          </w:p>
        </w:tc>
        <w:tc>
          <w:tcPr>
            <w:tcW w:w="3606" w:type="dxa"/>
          </w:tcPr>
          <w:p w14:paraId="0586C56F" w14:textId="77777777" w:rsidR="00E62E6E" w:rsidRPr="00B86BA8" w:rsidRDefault="00E62E6E" w:rsidP="00E62E6E">
            <w:pPr>
              <w:spacing w:before="60" w:after="60" w:line="276" w:lineRule="auto"/>
              <w:rPr>
                <w:rFonts w:ascii="Times New Roman" w:eastAsia="Arial" w:hAnsi="Times New Roman" w:cs="Times New Roman"/>
                <w:color w:val="000000"/>
                <w:lang w:val="lv-LV"/>
              </w:rPr>
            </w:pPr>
          </w:p>
        </w:tc>
      </w:tr>
      <w:tr w:rsidR="00E62E6E" w:rsidRPr="00B86BA8" w14:paraId="4C692099" w14:textId="77777777" w:rsidTr="00243913">
        <w:tc>
          <w:tcPr>
            <w:tcW w:w="656" w:type="dxa"/>
          </w:tcPr>
          <w:p w14:paraId="2281E353" w14:textId="77777777" w:rsidR="00E62E6E" w:rsidRPr="00E62E6E" w:rsidRDefault="00E62E6E" w:rsidP="00E62E6E">
            <w:pPr>
              <w:spacing w:before="60" w:after="60" w:line="276" w:lineRule="auto"/>
              <w:rPr>
                <w:rFonts w:ascii="Times New Roman" w:eastAsia="Arial" w:hAnsi="Times New Roman" w:cs="Times New Roman"/>
                <w:color w:val="000000"/>
              </w:rPr>
            </w:pPr>
            <w:r w:rsidRPr="00E62E6E">
              <w:rPr>
                <w:rFonts w:ascii="Times New Roman" w:eastAsia="Arial" w:hAnsi="Times New Roman" w:cs="Times New Roman"/>
                <w:color w:val="000000"/>
              </w:rPr>
              <w:t>2.3.</w:t>
            </w:r>
          </w:p>
        </w:tc>
        <w:tc>
          <w:tcPr>
            <w:tcW w:w="2518" w:type="dxa"/>
            <w:gridSpan w:val="2"/>
          </w:tcPr>
          <w:p w14:paraId="6BFAB53A" w14:textId="4B1F4ABB" w:rsidR="00E62E6E" w:rsidRPr="00B86BA8" w:rsidRDefault="00E62E6E" w:rsidP="00E62E6E">
            <w:pPr>
              <w:spacing w:before="60" w:after="60" w:line="276" w:lineRule="auto"/>
              <w:rPr>
                <w:rFonts w:ascii="Times New Roman" w:eastAsia="Times New Roman" w:hAnsi="Times New Roman" w:cs="Times New Roman"/>
                <w:color w:val="000000"/>
              </w:rPr>
            </w:pPr>
            <w:r>
              <w:rPr>
                <w:rFonts w:ascii="Times New Roman" w:eastAsia="Arial" w:hAnsi="Times New Roman" w:cs="Times New Roman"/>
                <w:color w:val="000000"/>
                <w:lang w:val="lv-LV"/>
              </w:rPr>
              <w:t>Papildus prasības:</w:t>
            </w:r>
          </w:p>
        </w:tc>
        <w:tc>
          <w:tcPr>
            <w:tcW w:w="2685" w:type="dxa"/>
            <w:gridSpan w:val="2"/>
          </w:tcPr>
          <w:p w14:paraId="39991B20" w14:textId="2A38C348"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Bluetooth LE + sensori integrēti</w:t>
            </w:r>
          </w:p>
          <w:p w14:paraId="0C075641" w14:textId="7D8C7C72" w:rsidR="00E62E6E" w:rsidRPr="00B86BA8" w:rsidRDefault="00E62E6E" w:rsidP="00E62E6E">
            <w:pPr>
              <w:spacing w:before="60" w:after="60" w:line="276" w:lineRule="auto"/>
              <w:rPr>
                <w:rFonts w:ascii="Times New Roman" w:eastAsia="Arial" w:hAnsi="Times New Roman" w:cs="Times New Roman"/>
                <w:color w:val="000000"/>
              </w:rPr>
            </w:pPr>
            <w:r w:rsidRPr="00E62E6E">
              <w:rPr>
                <w:rFonts w:ascii="Times New Roman" w:eastAsia="Arial" w:hAnsi="Times New Roman" w:cs="Times New Roman"/>
                <w:color w:val="000000"/>
                <w:lang w:val="lv-LV"/>
              </w:rPr>
              <w:t>Arduino saderība, ultra-low power</w:t>
            </w:r>
          </w:p>
        </w:tc>
        <w:tc>
          <w:tcPr>
            <w:tcW w:w="3606" w:type="dxa"/>
          </w:tcPr>
          <w:p w14:paraId="1084A98C" w14:textId="77777777" w:rsidR="00E62E6E" w:rsidRPr="00B86BA8" w:rsidRDefault="00E62E6E" w:rsidP="00E62E6E">
            <w:pPr>
              <w:spacing w:before="60" w:after="60" w:line="276" w:lineRule="auto"/>
              <w:rPr>
                <w:rFonts w:ascii="Times New Roman" w:eastAsia="Arial" w:hAnsi="Times New Roman" w:cs="Times New Roman"/>
                <w:color w:val="000000"/>
              </w:rPr>
            </w:pPr>
          </w:p>
        </w:tc>
      </w:tr>
      <w:tr w:rsidR="00E62E6E" w:rsidRPr="00B86BA8" w14:paraId="2A8B19D8" w14:textId="77777777" w:rsidTr="00243913">
        <w:tc>
          <w:tcPr>
            <w:tcW w:w="656" w:type="dxa"/>
          </w:tcPr>
          <w:p w14:paraId="78146505" w14:textId="77777777"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2.4.</w:t>
            </w:r>
          </w:p>
        </w:tc>
        <w:tc>
          <w:tcPr>
            <w:tcW w:w="2518" w:type="dxa"/>
            <w:gridSpan w:val="2"/>
          </w:tcPr>
          <w:p w14:paraId="4174700B" w14:textId="1DBEF173" w:rsidR="00E62E6E" w:rsidRPr="00B86BA8" w:rsidRDefault="00E62E6E" w:rsidP="00E62E6E">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2AFB4052" w14:textId="0C142F94" w:rsidR="00E62E6E" w:rsidRPr="00B86BA8" w:rsidRDefault="00E62E6E" w:rsidP="00E62E6E">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03DF59F7" w14:textId="77777777" w:rsidR="00E62E6E" w:rsidRPr="00B86BA8" w:rsidRDefault="00E62E6E" w:rsidP="00E62E6E">
            <w:pPr>
              <w:spacing w:before="60" w:after="60" w:line="276" w:lineRule="auto"/>
              <w:rPr>
                <w:rFonts w:ascii="Times New Roman" w:eastAsia="Arial" w:hAnsi="Times New Roman" w:cs="Times New Roman"/>
                <w:color w:val="000000"/>
                <w:lang w:val="lv-LV"/>
              </w:rPr>
            </w:pPr>
          </w:p>
        </w:tc>
      </w:tr>
      <w:tr w:rsidR="00E62E6E" w:rsidRPr="00B86BA8" w14:paraId="594BC8B4" w14:textId="77777777" w:rsidTr="00243913">
        <w:tc>
          <w:tcPr>
            <w:tcW w:w="656" w:type="dxa"/>
          </w:tcPr>
          <w:p w14:paraId="4D9EBC8F" w14:textId="77777777"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3</w:t>
            </w:r>
          </w:p>
        </w:tc>
        <w:tc>
          <w:tcPr>
            <w:tcW w:w="5203" w:type="dxa"/>
            <w:gridSpan w:val="4"/>
            <w:vAlign w:val="center"/>
          </w:tcPr>
          <w:p w14:paraId="5DB4A6D2" w14:textId="1EFAD73B" w:rsidR="00E62E6E" w:rsidRPr="00B86BA8" w:rsidRDefault="00E62E6E" w:rsidP="00E62E6E">
            <w:pPr>
              <w:rPr>
                <w:rFonts w:ascii="Times New Roman" w:eastAsia="Times New Roman" w:hAnsi="Times New Roman" w:cs="Times New Roman"/>
                <w:b/>
                <w:color w:val="000000"/>
              </w:rPr>
            </w:pPr>
            <w:r w:rsidRPr="00E62E6E">
              <w:rPr>
                <w:rFonts w:ascii="Times New Roman" w:eastAsia="Times New Roman" w:hAnsi="Times New Roman" w:cs="Times New Roman"/>
                <w:b/>
                <w:color w:val="000000"/>
              </w:rPr>
              <w:t>ESP32-S3-DevKitC-1 vai analogs</w:t>
            </w:r>
            <w:r>
              <w:rPr>
                <w:rFonts w:ascii="Times New Roman" w:eastAsia="Times New Roman" w:hAnsi="Times New Roman" w:cs="Times New Roman"/>
                <w:b/>
                <w:color w:val="000000"/>
              </w:rPr>
              <w:t xml:space="preserve"> (Pozīcija 057)</w:t>
            </w:r>
          </w:p>
        </w:tc>
        <w:tc>
          <w:tcPr>
            <w:tcW w:w="3606" w:type="dxa"/>
          </w:tcPr>
          <w:p w14:paraId="76709D34" w14:textId="2EE4273A" w:rsidR="00E62E6E" w:rsidRPr="00B86BA8" w:rsidRDefault="00E62E6E" w:rsidP="00E62E6E">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E62E6E" w:rsidRPr="00B86BA8" w14:paraId="028A0CD1" w14:textId="77777777" w:rsidTr="00243913">
        <w:tc>
          <w:tcPr>
            <w:tcW w:w="656" w:type="dxa"/>
          </w:tcPr>
          <w:p w14:paraId="4B5F821F" w14:textId="77777777"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3.1.</w:t>
            </w:r>
          </w:p>
        </w:tc>
        <w:tc>
          <w:tcPr>
            <w:tcW w:w="2518" w:type="dxa"/>
            <w:gridSpan w:val="2"/>
          </w:tcPr>
          <w:p w14:paraId="2A0FCC36" w14:textId="01C1A415" w:rsidR="00E62E6E" w:rsidRPr="00B86BA8" w:rsidRDefault="00E62E6E" w:rsidP="00E62E6E">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3B19EB24" w14:textId="1E1A4575" w:rsidR="00E62E6E" w:rsidRPr="00B86BA8"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 xml:space="preserve">ESP32-S3-DevKitC-1 </w:t>
            </w:r>
            <w:r>
              <w:rPr>
                <w:rFonts w:ascii="Times New Roman" w:eastAsia="Arial" w:hAnsi="Times New Roman" w:cs="Times New Roman"/>
                <w:color w:val="000000"/>
                <w:lang w:val="lv-LV"/>
              </w:rPr>
              <w:t>vai līdzvērtīgs</w:t>
            </w:r>
          </w:p>
        </w:tc>
        <w:tc>
          <w:tcPr>
            <w:tcW w:w="3606" w:type="dxa"/>
          </w:tcPr>
          <w:p w14:paraId="6C5E8E68" w14:textId="77777777" w:rsidR="00E62E6E" w:rsidRPr="00B86BA8" w:rsidRDefault="00E62E6E" w:rsidP="00E62E6E">
            <w:pPr>
              <w:spacing w:before="60" w:after="60" w:line="276" w:lineRule="auto"/>
              <w:rPr>
                <w:rFonts w:ascii="Times New Roman" w:eastAsia="Arial" w:hAnsi="Times New Roman" w:cs="Times New Roman"/>
                <w:color w:val="000000"/>
                <w:lang w:val="lv-LV"/>
              </w:rPr>
            </w:pPr>
          </w:p>
        </w:tc>
      </w:tr>
      <w:tr w:rsidR="00E62E6E" w:rsidRPr="00B86BA8" w14:paraId="21F6F6EA" w14:textId="77777777" w:rsidTr="00243913">
        <w:tc>
          <w:tcPr>
            <w:tcW w:w="656" w:type="dxa"/>
          </w:tcPr>
          <w:p w14:paraId="051A6A19" w14:textId="77777777"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lastRenderedPageBreak/>
              <w:t>3.2.</w:t>
            </w:r>
          </w:p>
        </w:tc>
        <w:tc>
          <w:tcPr>
            <w:tcW w:w="2518" w:type="dxa"/>
            <w:gridSpan w:val="2"/>
          </w:tcPr>
          <w:p w14:paraId="6164EF17" w14:textId="55FF5924" w:rsidR="00E62E6E" w:rsidRPr="00B86BA8" w:rsidRDefault="00386DD9" w:rsidP="00E62E6E">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MC</w:t>
            </w:r>
            <w:r w:rsidR="00E62E6E">
              <w:rPr>
                <w:rFonts w:ascii="Times New Roman" w:eastAsia="Arial" w:hAnsi="Times New Roman" w:cs="Times New Roman"/>
                <w:color w:val="000000"/>
                <w:lang w:val="lv-LV"/>
              </w:rPr>
              <w:t>U:</w:t>
            </w:r>
          </w:p>
        </w:tc>
        <w:tc>
          <w:tcPr>
            <w:tcW w:w="2685" w:type="dxa"/>
            <w:gridSpan w:val="2"/>
          </w:tcPr>
          <w:p w14:paraId="7835240D" w14:textId="68F99FC3" w:rsidR="00E62E6E" w:rsidRPr="00B86BA8" w:rsidRDefault="00386DD9" w:rsidP="00E62E6E">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 xml:space="preserve">ESP32-S3, dual-core Xtensa LX7 @ 240 MHz </w:t>
            </w:r>
            <w:r w:rsidR="00E62E6E">
              <w:rPr>
                <w:rFonts w:ascii="Times New Roman" w:eastAsia="Arial" w:hAnsi="Times New Roman" w:cs="Times New Roman"/>
                <w:color w:val="000000"/>
                <w:lang w:val="lv-LV"/>
              </w:rPr>
              <w:t>vai līdzvērtīgs</w:t>
            </w:r>
          </w:p>
        </w:tc>
        <w:tc>
          <w:tcPr>
            <w:tcW w:w="3606" w:type="dxa"/>
          </w:tcPr>
          <w:p w14:paraId="29B50E6B" w14:textId="77777777" w:rsidR="00E62E6E" w:rsidRPr="00B86BA8" w:rsidRDefault="00E62E6E" w:rsidP="00E62E6E">
            <w:pPr>
              <w:spacing w:before="60" w:after="60" w:line="276" w:lineRule="auto"/>
              <w:rPr>
                <w:rFonts w:ascii="Times New Roman" w:eastAsia="Arial" w:hAnsi="Times New Roman" w:cs="Times New Roman"/>
                <w:color w:val="000000"/>
                <w:lang w:val="lv-LV"/>
              </w:rPr>
            </w:pPr>
          </w:p>
        </w:tc>
      </w:tr>
      <w:tr w:rsidR="00E62E6E" w:rsidRPr="00B86BA8" w14:paraId="25C397BF" w14:textId="77777777" w:rsidTr="00243913">
        <w:tc>
          <w:tcPr>
            <w:tcW w:w="656" w:type="dxa"/>
          </w:tcPr>
          <w:p w14:paraId="1A6B32E5" w14:textId="77777777"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rPr>
              <w:t>3.3.</w:t>
            </w:r>
          </w:p>
        </w:tc>
        <w:tc>
          <w:tcPr>
            <w:tcW w:w="2518" w:type="dxa"/>
            <w:gridSpan w:val="2"/>
          </w:tcPr>
          <w:p w14:paraId="1D8C4466" w14:textId="218A26C5" w:rsidR="00E62E6E" w:rsidRPr="006F380C" w:rsidRDefault="00E62E6E" w:rsidP="00E62E6E">
            <w:pPr>
              <w:spacing w:before="60" w:after="60" w:line="276" w:lineRule="auto"/>
              <w:rPr>
                <w:rFonts w:ascii="Times New Roman" w:eastAsia="Arial" w:hAnsi="Times New Roman" w:cs="Times New Roman"/>
                <w:color w:val="000000"/>
                <w:highlight w:val="yellow"/>
                <w:lang w:val="lv-LV"/>
              </w:rPr>
            </w:pPr>
            <w:r>
              <w:rPr>
                <w:rFonts w:ascii="Times New Roman" w:eastAsia="Arial" w:hAnsi="Times New Roman" w:cs="Times New Roman"/>
                <w:color w:val="000000"/>
                <w:lang w:val="lv-LV"/>
              </w:rPr>
              <w:t>Savienojumi:</w:t>
            </w:r>
          </w:p>
        </w:tc>
        <w:tc>
          <w:tcPr>
            <w:tcW w:w="2685" w:type="dxa"/>
            <w:gridSpan w:val="2"/>
          </w:tcPr>
          <w:p w14:paraId="2928C24A" w14:textId="768141B2" w:rsidR="00E62E6E" w:rsidRPr="00B86BA8" w:rsidRDefault="00386DD9" w:rsidP="00E62E6E">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Wi-Fi 802.11b/g/n + Bluetooth 5 (LE)</w:t>
            </w:r>
          </w:p>
        </w:tc>
        <w:tc>
          <w:tcPr>
            <w:tcW w:w="3606" w:type="dxa"/>
          </w:tcPr>
          <w:p w14:paraId="1BB2646E" w14:textId="77777777" w:rsidR="00E62E6E" w:rsidRPr="00B86BA8" w:rsidRDefault="00E62E6E" w:rsidP="00E62E6E">
            <w:pPr>
              <w:spacing w:before="60" w:after="60" w:line="276" w:lineRule="auto"/>
              <w:rPr>
                <w:rFonts w:ascii="Times New Roman" w:eastAsia="Arial" w:hAnsi="Times New Roman" w:cs="Times New Roman"/>
                <w:color w:val="000000"/>
                <w:lang w:val="lv-LV"/>
              </w:rPr>
            </w:pPr>
          </w:p>
        </w:tc>
      </w:tr>
      <w:tr w:rsidR="00E62E6E" w:rsidRPr="00B86BA8" w14:paraId="5243B756" w14:textId="77777777" w:rsidTr="00243913">
        <w:trPr>
          <w:trHeight w:val="70"/>
        </w:trPr>
        <w:tc>
          <w:tcPr>
            <w:tcW w:w="656" w:type="dxa"/>
          </w:tcPr>
          <w:p w14:paraId="5BA12E50" w14:textId="77777777"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3.4.</w:t>
            </w:r>
          </w:p>
        </w:tc>
        <w:tc>
          <w:tcPr>
            <w:tcW w:w="2518" w:type="dxa"/>
            <w:gridSpan w:val="2"/>
          </w:tcPr>
          <w:p w14:paraId="517A882E" w14:textId="1FA82BBD" w:rsidR="00E62E6E" w:rsidRPr="00B86BA8" w:rsidRDefault="00E62E6E" w:rsidP="00E62E6E">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Atmiņa:</w:t>
            </w:r>
          </w:p>
        </w:tc>
        <w:tc>
          <w:tcPr>
            <w:tcW w:w="2685" w:type="dxa"/>
            <w:gridSpan w:val="2"/>
          </w:tcPr>
          <w:p w14:paraId="64C733BC" w14:textId="1C2C47DF" w:rsidR="00E62E6E" w:rsidRPr="00B86BA8" w:rsidRDefault="00386DD9" w:rsidP="00E62E6E">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8 MB PSRAM, 8 MB Flash; USB Type-C</w:t>
            </w:r>
          </w:p>
        </w:tc>
        <w:tc>
          <w:tcPr>
            <w:tcW w:w="3606" w:type="dxa"/>
          </w:tcPr>
          <w:p w14:paraId="4918AA22" w14:textId="77777777" w:rsidR="00E62E6E" w:rsidRPr="00B86BA8" w:rsidRDefault="00E62E6E" w:rsidP="00E62E6E">
            <w:pPr>
              <w:spacing w:before="60" w:after="60" w:line="276" w:lineRule="auto"/>
              <w:rPr>
                <w:rFonts w:ascii="Times New Roman" w:eastAsia="Arial" w:hAnsi="Times New Roman" w:cs="Times New Roman"/>
                <w:color w:val="000000"/>
                <w:lang w:val="lv-LV"/>
              </w:rPr>
            </w:pPr>
          </w:p>
        </w:tc>
      </w:tr>
      <w:tr w:rsidR="00E62E6E" w:rsidRPr="00B86BA8" w14:paraId="0972BC71" w14:textId="77777777" w:rsidTr="00243913">
        <w:tc>
          <w:tcPr>
            <w:tcW w:w="656" w:type="dxa"/>
          </w:tcPr>
          <w:p w14:paraId="0ADD480B" w14:textId="77777777"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3.5.</w:t>
            </w:r>
          </w:p>
        </w:tc>
        <w:tc>
          <w:tcPr>
            <w:tcW w:w="2518" w:type="dxa"/>
            <w:gridSpan w:val="2"/>
          </w:tcPr>
          <w:p w14:paraId="662193C1" w14:textId="410AEFFE" w:rsidR="00E62E6E" w:rsidRPr="00B86BA8" w:rsidRDefault="00E62E6E" w:rsidP="00E62E6E">
            <w:pPr>
              <w:spacing w:before="60" w:after="60" w:line="276" w:lineRule="auto"/>
              <w:rPr>
                <w:rFonts w:ascii="Times New Roman" w:eastAsia="Times New Roman"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312E3113" w14:textId="5BA5B565" w:rsidR="00E62E6E" w:rsidRPr="00B86BA8" w:rsidRDefault="00E62E6E" w:rsidP="00E62E6E">
            <w:pPr>
              <w:spacing w:before="60" w:after="60" w:line="276" w:lineRule="auto"/>
              <w:rPr>
                <w:rFonts w:ascii="Times New Roman" w:eastAsia="Times New Roman" w:hAnsi="Times New Roman" w:cs="Times New Roman"/>
                <w:color w:val="000000"/>
                <w:highlight w:val="yellow"/>
                <w:lang w:val="lv-LV"/>
              </w:rPr>
            </w:pPr>
            <w:r>
              <w:rPr>
                <w:rFonts w:ascii="Times New Roman" w:eastAsia="Arial" w:hAnsi="Times New Roman" w:cs="Times New Roman"/>
                <w:color w:val="000000"/>
                <w:lang w:val="lv-LV"/>
              </w:rPr>
              <w:t>10 vienības</w:t>
            </w:r>
          </w:p>
        </w:tc>
        <w:tc>
          <w:tcPr>
            <w:tcW w:w="3606" w:type="dxa"/>
          </w:tcPr>
          <w:p w14:paraId="541D7733" w14:textId="77777777" w:rsidR="00E62E6E" w:rsidRPr="00B86BA8" w:rsidRDefault="00E62E6E" w:rsidP="00E62E6E">
            <w:pPr>
              <w:spacing w:before="60" w:after="60" w:line="276" w:lineRule="auto"/>
              <w:rPr>
                <w:rFonts w:ascii="Times New Roman" w:eastAsia="Arial" w:hAnsi="Times New Roman" w:cs="Times New Roman"/>
                <w:color w:val="000000"/>
                <w:lang w:val="lv-LV"/>
              </w:rPr>
            </w:pPr>
          </w:p>
        </w:tc>
      </w:tr>
      <w:tr w:rsidR="00E62E6E" w:rsidRPr="00B86BA8" w14:paraId="785FB35B" w14:textId="77777777" w:rsidTr="00243913">
        <w:tc>
          <w:tcPr>
            <w:tcW w:w="656" w:type="dxa"/>
          </w:tcPr>
          <w:p w14:paraId="6C13FDF1" w14:textId="77777777"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4.</w:t>
            </w:r>
          </w:p>
        </w:tc>
        <w:tc>
          <w:tcPr>
            <w:tcW w:w="5203" w:type="dxa"/>
            <w:gridSpan w:val="4"/>
            <w:vAlign w:val="center"/>
          </w:tcPr>
          <w:p w14:paraId="5601FFEF" w14:textId="295137E1" w:rsidR="00E62E6E" w:rsidRPr="00291B75" w:rsidRDefault="00386DD9" w:rsidP="00E62E6E">
            <w:pPr>
              <w:rPr>
                <w:rFonts w:ascii="Times New Roman" w:eastAsia="Times New Roman" w:hAnsi="Times New Roman" w:cs="Times New Roman"/>
                <w:b/>
                <w:color w:val="000000"/>
                <w:lang w:val="fr-FR"/>
              </w:rPr>
            </w:pPr>
            <w:r w:rsidRPr="00291B75">
              <w:rPr>
                <w:rFonts w:ascii="Times New Roman" w:eastAsia="Times New Roman" w:hAnsi="Times New Roman" w:cs="Times New Roman"/>
                <w:b/>
                <w:color w:val="000000"/>
                <w:lang w:val="fr-FR"/>
              </w:rPr>
              <w:t xml:space="preserve">nRF5340 DK </w:t>
            </w:r>
            <w:r w:rsidR="00E62E6E" w:rsidRPr="00291B75">
              <w:rPr>
                <w:rFonts w:ascii="Times New Roman" w:eastAsia="Times New Roman" w:hAnsi="Times New Roman" w:cs="Times New Roman"/>
                <w:b/>
                <w:color w:val="000000"/>
                <w:lang w:val="fr-FR"/>
              </w:rPr>
              <w:t>vai analogs (Pozīcija 05</w:t>
            </w:r>
            <w:r w:rsidRPr="00291B75">
              <w:rPr>
                <w:rFonts w:ascii="Times New Roman" w:eastAsia="Times New Roman" w:hAnsi="Times New Roman" w:cs="Times New Roman"/>
                <w:b/>
                <w:color w:val="000000"/>
                <w:lang w:val="fr-FR"/>
              </w:rPr>
              <w:t>8</w:t>
            </w:r>
            <w:r w:rsidR="00E62E6E" w:rsidRPr="00291B75">
              <w:rPr>
                <w:rFonts w:ascii="Times New Roman" w:eastAsia="Times New Roman" w:hAnsi="Times New Roman" w:cs="Times New Roman"/>
                <w:b/>
                <w:color w:val="000000"/>
                <w:lang w:val="fr-FR"/>
              </w:rPr>
              <w:t>)</w:t>
            </w:r>
          </w:p>
        </w:tc>
        <w:tc>
          <w:tcPr>
            <w:tcW w:w="3606" w:type="dxa"/>
          </w:tcPr>
          <w:p w14:paraId="25C4578E" w14:textId="6AD93880" w:rsidR="00E62E6E" w:rsidRPr="00B86BA8" w:rsidRDefault="00E62E6E" w:rsidP="00E62E6E">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E62E6E" w:rsidRPr="00B86BA8" w14:paraId="266A2271" w14:textId="77777777" w:rsidTr="00243913">
        <w:tc>
          <w:tcPr>
            <w:tcW w:w="656" w:type="dxa"/>
          </w:tcPr>
          <w:p w14:paraId="0A70A2EC" w14:textId="77777777"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4.1.</w:t>
            </w:r>
          </w:p>
        </w:tc>
        <w:tc>
          <w:tcPr>
            <w:tcW w:w="2518" w:type="dxa"/>
            <w:gridSpan w:val="2"/>
          </w:tcPr>
          <w:p w14:paraId="1E26EAC3" w14:textId="2A597146" w:rsidR="00E62E6E" w:rsidRPr="00B86BA8" w:rsidRDefault="00E62E6E" w:rsidP="00E62E6E">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56090910" w14:textId="236206D6" w:rsidR="00E62E6E" w:rsidRPr="00B86BA8" w:rsidRDefault="00386DD9" w:rsidP="00E62E6E">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 xml:space="preserve">nRF5340 DK </w:t>
            </w:r>
            <w:r w:rsidR="00E62E6E">
              <w:rPr>
                <w:rFonts w:ascii="Times New Roman" w:eastAsia="Arial" w:hAnsi="Times New Roman" w:cs="Times New Roman"/>
                <w:color w:val="000000"/>
                <w:lang w:val="lv-LV"/>
              </w:rPr>
              <w:t>vai līdzvērtīgs</w:t>
            </w:r>
          </w:p>
        </w:tc>
        <w:tc>
          <w:tcPr>
            <w:tcW w:w="3606" w:type="dxa"/>
          </w:tcPr>
          <w:p w14:paraId="33AD9CEE" w14:textId="77777777" w:rsidR="00E62E6E" w:rsidRPr="00B86BA8" w:rsidRDefault="00E62E6E" w:rsidP="00E62E6E">
            <w:pPr>
              <w:spacing w:before="60" w:after="60" w:line="276" w:lineRule="auto"/>
              <w:rPr>
                <w:rFonts w:ascii="Times New Roman" w:eastAsia="Arial" w:hAnsi="Times New Roman" w:cs="Times New Roman"/>
                <w:color w:val="000000"/>
                <w:lang w:val="lv-LV"/>
              </w:rPr>
            </w:pPr>
          </w:p>
        </w:tc>
      </w:tr>
      <w:tr w:rsidR="00E62E6E" w:rsidRPr="00B86BA8" w14:paraId="7892DE98" w14:textId="77777777" w:rsidTr="00243913">
        <w:tc>
          <w:tcPr>
            <w:tcW w:w="656" w:type="dxa"/>
          </w:tcPr>
          <w:p w14:paraId="50B80392" w14:textId="77777777"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4.2.</w:t>
            </w:r>
          </w:p>
        </w:tc>
        <w:tc>
          <w:tcPr>
            <w:tcW w:w="2518" w:type="dxa"/>
            <w:gridSpan w:val="2"/>
          </w:tcPr>
          <w:p w14:paraId="3E6DCC8F" w14:textId="0036C759" w:rsidR="00E62E6E" w:rsidRPr="00B86BA8" w:rsidRDefault="00E62E6E" w:rsidP="00E62E6E">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CPU:</w:t>
            </w:r>
          </w:p>
        </w:tc>
        <w:tc>
          <w:tcPr>
            <w:tcW w:w="2685" w:type="dxa"/>
            <w:gridSpan w:val="2"/>
          </w:tcPr>
          <w:p w14:paraId="154D5F98" w14:textId="7F1CD6AF" w:rsidR="00E62E6E" w:rsidRPr="00B86BA8" w:rsidRDefault="00386DD9" w:rsidP="00E62E6E">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Dual-core SoC: 2× Arm Cortex-M33 (Application + Network core)</w:t>
            </w:r>
            <w:r>
              <w:rPr>
                <w:rFonts w:ascii="Times New Roman" w:eastAsia="Arial" w:hAnsi="Times New Roman" w:cs="Times New Roman"/>
                <w:color w:val="000000"/>
                <w:lang w:val="lv-LV"/>
              </w:rPr>
              <w:t xml:space="preserve"> </w:t>
            </w:r>
            <w:r w:rsidR="00E62E6E">
              <w:rPr>
                <w:rFonts w:ascii="Times New Roman" w:eastAsia="Arial" w:hAnsi="Times New Roman" w:cs="Times New Roman"/>
                <w:color w:val="000000"/>
                <w:lang w:val="lv-LV"/>
              </w:rPr>
              <w:t>vai līdzvērtīgs</w:t>
            </w:r>
          </w:p>
        </w:tc>
        <w:tc>
          <w:tcPr>
            <w:tcW w:w="3606" w:type="dxa"/>
          </w:tcPr>
          <w:p w14:paraId="5459154C" w14:textId="77777777" w:rsidR="00E62E6E" w:rsidRPr="00B86BA8" w:rsidRDefault="00E62E6E" w:rsidP="00E62E6E">
            <w:pPr>
              <w:spacing w:before="60" w:after="60" w:line="276" w:lineRule="auto"/>
              <w:rPr>
                <w:rFonts w:ascii="Times New Roman" w:eastAsia="Arial" w:hAnsi="Times New Roman" w:cs="Times New Roman"/>
                <w:color w:val="000000"/>
                <w:lang w:val="lv-LV"/>
              </w:rPr>
            </w:pPr>
          </w:p>
        </w:tc>
      </w:tr>
      <w:tr w:rsidR="00E62E6E" w:rsidRPr="00B86BA8" w14:paraId="4EA6F649" w14:textId="77777777" w:rsidTr="00243913">
        <w:tc>
          <w:tcPr>
            <w:tcW w:w="656" w:type="dxa"/>
          </w:tcPr>
          <w:p w14:paraId="35727331" w14:textId="77777777"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rPr>
              <w:t>4.3.</w:t>
            </w:r>
          </w:p>
        </w:tc>
        <w:tc>
          <w:tcPr>
            <w:tcW w:w="2518" w:type="dxa"/>
            <w:gridSpan w:val="2"/>
          </w:tcPr>
          <w:p w14:paraId="02B9EFF4" w14:textId="64B96852" w:rsidR="00E62E6E" w:rsidRPr="006F380C" w:rsidRDefault="00E62E6E" w:rsidP="00E62E6E">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Savienojumi:</w:t>
            </w:r>
          </w:p>
        </w:tc>
        <w:tc>
          <w:tcPr>
            <w:tcW w:w="2685" w:type="dxa"/>
            <w:gridSpan w:val="2"/>
          </w:tcPr>
          <w:p w14:paraId="32370C41" w14:textId="7AF8B295" w:rsidR="00E62E6E" w:rsidRPr="00B86BA8" w:rsidRDefault="00386DD9" w:rsidP="00E62E6E">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Bluetooth 5.3, Thread, Zigbee, ANT</w:t>
            </w:r>
          </w:p>
        </w:tc>
        <w:tc>
          <w:tcPr>
            <w:tcW w:w="3606" w:type="dxa"/>
          </w:tcPr>
          <w:p w14:paraId="04DDDE54" w14:textId="77777777" w:rsidR="00E62E6E" w:rsidRPr="00B86BA8" w:rsidRDefault="00E62E6E" w:rsidP="00E62E6E">
            <w:pPr>
              <w:spacing w:before="60" w:after="60" w:line="276" w:lineRule="auto"/>
              <w:rPr>
                <w:rFonts w:ascii="Times New Roman" w:eastAsia="Arial" w:hAnsi="Times New Roman" w:cs="Times New Roman"/>
                <w:color w:val="000000"/>
                <w:lang w:val="lv-LV"/>
              </w:rPr>
            </w:pPr>
          </w:p>
        </w:tc>
      </w:tr>
      <w:tr w:rsidR="00E62E6E" w:rsidRPr="00B86BA8" w14:paraId="129F0930" w14:textId="77777777" w:rsidTr="00243913">
        <w:tc>
          <w:tcPr>
            <w:tcW w:w="656" w:type="dxa"/>
          </w:tcPr>
          <w:p w14:paraId="76432A14" w14:textId="77777777"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4.4.</w:t>
            </w:r>
          </w:p>
        </w:tc>
        <w:tc>
          <w:tcPr>
            <w:tcW w:w="2518" w:type="dxa"/>
            <w:gridSpan w:val="2"/>
          </w:tcPr>
          <w:p w14:paraId="09B2401F" w14:textId="40E6EDBA" w:rsidR="00E62E6E" w:rsidRPr="00B86BA8" w:rsidRDefault="00E62E6E" w:rsidP="00E62E6E">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Atmiņa:</w:t>
            </w:r>
          </w:p>
        </w:tc>
        <w:tc>
          <w:tcPr>
            <w:tcW w:w="2685" w:type="dxa"/>
            <w:gridSpan w:val="2"/>
          </w:tcPr>
          <w:p w14:paraId="1652ACAC" w14:textId="763AC153" w:rsidR="00E62E6E" w:rsidRPr="00B86BA8"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1 MB Flash, 512 KB RAM; segger J-Link integrēts</w:t>
            </w:r>
          </w:p>
        </w:tc>
        <w:tc>
          <w:tcPr>
            <w:tcW w:w="3606" w:type="dxa"/>
          </w:tcPr>
          <w:p w14:paraId="7CB6F9EE" w14:textId="77777777" w:rsidR="00E62E6E" w:rsidRPr="00B86BA8" w:rsidRDefault="00E62E6E" w:rsidP="00E62E6E">
            <w:pPr>
              <w:spacing w:before="60" w:after="60" w:line="276" w:lineRule="auto"/>
              <w:rPr>
                <w:rFonts w:ascii="Times New Roman" w:eastAsia="Arial" w:hAnsi="Times New Roman" w:cs="Times New Roman"/>
                <w:color w:val="000000"/>
                <w:lang w:val="lv-LV"/>
              </w:rPr>
            </w:pPr>
          </w:p>
        </w:tc>
      </w:tr>
      <w:tr w:rsidR="00E62E6E" w:rsidRPr="00B86BA8" w14:paraId="30D0609B" w14:textId="77777777" w:rsidTr="00243913">
        <w:tc>
          <w:tcPr>
            <w:tcW w:w="656" w:type="dxa"/>
          </w:tcPr>
          <w:p w14:paraId="7A30354D" w14:textId="77777777" w:rsidR="00E62E6E" w:rsidRPr="00E62E6E" w:rsidRDefault="00E62E6E" w:rsidP="00E62E6E">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4.5.</w:t>
            </w:r>
          </w:p>
        </w:tc>
        <w:tc>
          <w:tcPr>
            <w:tcW w:w="2518" w:type="dxa"/>
            <w:gridSpan w:val="2"/>
          </w:tcPr>
          <w:p w14:paraId="2679B406" w14:textId="4717754D" w:rsidR="00E62E6E" w:rsidRPr="00B86BA8" w:rsidRDefault="00E62E6E" w:rsidP="00E62E6E">
            <w:pPr>
              <w:spacing w:before="60" w:after="60" w:line="276" w:lineRule="auto"/>
              <w:rPr>
                <w:rFonts w:ascii="Times New Roman" w:eastAsia="Times New Roman"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25FC1722" w14:textId="69FBF764" w:rsidR="00E62E6E" w:rsidRPr="00B86BA8" w:rsidRDefault="00E62E6E" w:rsidP="00E62E6E">
            <w:pPr>
              <w:spacing w:before="60" w:after="60" w:line="276" w:lineRule="auto"/>
              <w:rPr>
                <w:rFonts w:ascii="Times New Roman" w:eastAsia="Times New Roman" w:hAnsi="Times New Roman" w:cs="Times New Roman"/>
                <w:color w:val="000000"/>
                <w:highlight w:val="yellow"/>
                <w:lang w:val="lv-LV"/>
              </w:rPr>
            </w:pPr>
            <w:r>
              <w:rPr>
                <w:rFonts w:ascii="Times New Roman" w:eastAsia="Arial" w:hAnsi="Times New Roman" w:cs="Times New Roman"/>
                <w:color w:val="000000"/>
                <w:lang w:val="lv-LV"/>
              </w:rPr>
              <w:t>10 vienības</w:t>
            </w:r>
          </w:p>
        </w:tc>
        <w:tc>
          <w:tcPr>
            <w:tcW w:w="3606" w:type="dxa"/>
          </w:tcPr>
          <w:p w14:paraId="53103BBB" w14:textId="77777777" w:rsidR="00E62E6E" w:rsidRPr="00B86BA8" w:rsidRDefault="00E62E6E" w:rsidP="00E62E6E">
            <w:pPr>
              <w:spacing w:before="60" w:after="60" w:line="276" w:lineRule="auto"/>
              <w:rPr>
                <w:rFonts w:ascii="Times New Roman" w:eastAsia="Arial" w:hAnsi="Times New Roman" w:cs="Times New Roman"/>
                <w:color w:val="000000"/>
                <w:lang w:val="lv-LV"/>
              </w:rPr>
            </w:pPr>
          </w:p>
        </w:tc>
      </w:tr>
      <w:tr w:rsidR="00386DD9" w:rsidRPr="00B86BA8" w14:paraId="7D165C2B" w14:textId="77777777" w:rsidTr="00243913">
        <w:tc>
          <w:tcPr>
            <w:tcW w:w="656" w:type="dxa"/>
          </w:tcPr>
          <w:p w14:paraId="7E2BA179"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5.</w:t>
            </w:r>
          </w:p>
        </w:tc>
        <w:tc>
          <w:tcPr>
            <w:tcW w:w="5203" w:type="dxa"/>
            <w:gridSpan w:val="4"/>
            <w:vAlign w:val="center"/>
          </w:tcPr>
          <w:p w14:paraId="6ADEAAB2" w14:textId="59E90BF1" w:rsidR="00386DD9" w:rsidRPr="00291B75" w:rsidRDefault="00386DD9" w:rsidP="00386DD9">
            <w:pPr>
              <w:rPr>
                <w:rFonts w:ascii="Times New Roman" w:eastAsia="Times New Roman" w:hAnsi="Times New Roman" w:cs="Times New Roman"/>
                <w:b/>
                <w:color w:val="000000"/>
                <w:lang w:val="lv-LV"/>
              </w:rPr>
            </w:pPr>
            <w:r w:rsidRPr="00291B75">
              <w:rPr>
                <w:rFonts w:ascii="Times New Roman" w:eastAsia="Times New Roman" w:hAnsi="Times New Roman" w:cs="Times New Roman"/>
                <w:b/>
                <w:color w:val="000000"/>
                <w:lang w:val="lv-LV"/>
              </w:rPr>
              <w:t>MIMXRT1060-EVK vai analogs (Pozīcija 059)</w:t>
            </w:r>
          </w:p>
        </w:tc>
        <w:tc>
          <w:tcPr>
            <w:tcW w:w="3606" w:type="dxa"/>
          </w:tcPr>
          <w:p w14:paraId="7B4765B9" w14:textId="44C7C6E8" w:rsidR="00386DD9" w:rsidRPr="00B86BA8" w:rsidRDefault="00386DD9" w:rsidP="00386DD9">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386DD9" w:rsidRPr="00B86BA8" w14:paraId="6BA7138F" w14:textId="77777777" w:rsidTr="00243913">
        <w:tc>
          <w:tcPr>
            <w:tcW w:w="656" w:type="dxa"/>
          </w:tcPr>
          <w:p w14:paraId="5DDAE876"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5.1.</w:t>
            </w:r>
          </w:p>
        </w:tc>
        <w:tc>
          <w:tcPr>
            <w:tcW w:w="2518" w:type="dxa"/>
            <w:gridSpan w:val="2"/>
          </w:tcPr>
          <w:p w14:paraId="3214E709" w14:textId="3F269DA7" w:rsidR="00386DD9" w:rsidRPr="00B86BA8" w:rsidRDefault="00386DD9" w:rsidP="00386DD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66F01AE2" w14:textId="4E0D5463" w:rsidR="00386DD9" w:rsidRPr="00B86BA8" w:rsidRDefault="00386DD9" w:rsidP="00386DD9">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 xml:space="preserve">MIMXRT1060-EVK </w:t>
            </w:r>
            <w:r>
              <w:rPr>
                <w:rFonts w:ascii="Times New Roman" w:eastAsia="Arial" w:hAnsi="Times New Roman" w:cs="Times New Roman"/>
                <w:color w:val="000000"/>
                <w:lang w:val="lv-LV"/>
              </w:rPr>
              <w:t>vai līdzvērtīgs</w:t>
            </w:r>
          </w:p>
        </w:tc>
        <w:tc>
          <w:tcPr>
            <w:tcW w:w="3606" w:type="dxa"/>
          </w:tcPr>
          <w:p w14:paraId="24444F68" w14:textId="77777777" w:rsidR="00386DD9" w:rsidRPr="00B86BA8" w:rsidRDefault="00386DD9" w:rsidP="00386DD9">
            <w:pPr>
              <w:spacing w:before="60" w:after="60" w:line="276" w:lineRule="auto"/>
              <w:rPr>
                <w:rFonts w:ascii="Times New Roman" w:eastAsia="Arial" w:hAnsi="Times New Roman" w:cs="Times New Roman"/>
                <w:color w:val="000000"/>
                <w:lang w:val="lv-LV"/>
              </w:rPr>
            </w:pPr>
          </w:p>
        </w:tc>
      </w:tr>
      <w:tr w:rsidR="00386DD9" w:rsidRPr="00B86BA8" w14:paraId="56978E36" w14:textId="77777777" w:rsidTr="00243913">
        <w:tc>
          <w:tcPr>
            <w:tcW w:w="656" w:type="dxa"/>
          </w:tcPr>
          <w:p w14:paraId="03A6396F"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5.2.</w:t>
            </w:r>
          </w:p>
        </w:tc>
        <w:tc>
          <w:tcPr>
            <w:tcW w:w="2518" w:type="dxa"/>
            <w:gridSpan w:val="2"/>
          </w:tcPr>
          <w:p w14:paraId="1AF5FAC5" w14:textId="70A99E5D" w:rsidR="00386DD9" w:rsidRPr="00B86BA8" w:rsidRDefault="00386DD9" w:rsidP="00386DD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MCU:</w:t>
            </w:r>
          </w:p>
        </w:tc>
        <w:tc>
          <w:tcPr>
            <w:tcW w:w="2685" w:type="dxa"/>
            <w:gridSpan w:val="2"/>
          </w:tcPr>
          <w:p w14:paraId="69A207D1" w14:textId="0AF1B4C7" w:rsidR="00386DD9" w:rsidRPr="00B86BA8" w:rsidRDefault="00386DD9" w:rsidP="00386DD9">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i.MX RT1060, Cortex-M7, 600 MHz</w:t>
            </w:r>
            <w:r>
              <w:rPr>
                <w:rFonts w:ascii="Times New Roman" w:eastAsia="Arial" w:hAnsi="Times New Roman" w:cs="Times New Roman"/>
                <w:color w:val="000000"/>
                <w:lang w:val="lv-LV"/>
              </w:rPr>
              <w:t xml:space="preserve"> vai līdzvērtīgs</w:t>
            </w:r>
          </w:p>
        </w:tc>
        <w:tc>
          <w:tcPr>
            <w:tcW w:w="3606" w:type="dxa"/>
          </w:tcPr>
          <w:p w14:paraId="0812DC3C" w14:textId="77777777" w:rsidR="00386DD9" w:rsidRPr="00B86BA8" w:rsidRDefault="00386DD9" w:rsidP="00386DD9">
            <w:pPr>
              <w:spacing w:before="60" w:after="60" w:line="276" w:lineRule="auto"/>
              <w:rPr>
                <w:rFonts w:ascii="Times New Roman" w:eastAsia="Arial" w:hAnsi="Times New Roman" w:cs="Times New Roman"/>
                <w:color w:val="000000"/>
                <w:lang w:val="lv-LV"/>
              </w:rPr>
            </w:pPr>
          </w:p>
        </w:tc>
      </w:tr>
      <w:tr w:rsidR="00386DD9" w:rsidRPr="00B86BA8" w14:paraId="32816E9E" w14:textId="77777777" w:rsidTr="00243913">
        <w:tc>
          <w:tcPr>
            <w:tcW w:w="656" w:type="dxa"/>
          </w:tcPr>
          <w:p w14:paraId="0F379219"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rPr>
              <w:t>5.3.</w:t>
            </w:r>
          </w:p>
        </w:tc>
        <w:tc>
          <w:tcPr>
            <w:tcW w:w="2518" w:type="dxa"/>
            <w:gridSpan w:val="2"/>
          </w:tcPr>
          <w:p w14:paraId="61EC92CF" w14:textId="3B92095A" w:rsidR="00386DD9" w:rsidRPr="006F380C" w:rsidRDefault="00386DD9" w:rsidP="00386DD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Savienojumi:</w:t>
            </w:r>
          </w:p>
        </w:tc>
        <w:tc>
          <w:tcPr>
            <w:tcW w:w="2685" w:type="dxa"/>
            <w:gridSpan w:val="2"/>
          </w:tcPr>
          <w:p w14:paraId="4BC90536" w14:textId="7F18549C" w:rsidR="00386DD9" w:rsidRPr="00B86BA8" w:rsidRDefault="00386DD9" w:rsidP="00386DD9">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USB, Ethernet, QSPI, microSD</w:t>
            </w:r>
          </w:p>
        </w:tc>
        <w:tc>
          <w:tcPr>
            <w:tcW w:w="3606" w:type="dxa"/>
          </w:tcPr>
          <w:p w14:paraId="79D9C5AD" w14:textId="77777777" w:rsidR="00386DD9" w:rsidRPr="00B86BA8" w:rsidRDefault="00386DD9" w:rsidP="00386DD9">
            <w:pPr>
              <w:spacing w:before="60" w:after="60" w:line="276" w:lineRule="auto"/>
              <w:rPr>
                <w:rFonts w:ascii="Times New Roman" w:eastAsia="Arial" w:hAnsi="Times New Roman" w:cs="Times New Roman"/>
                <w:color w:val="000000"/>
                <w:lang w:val="lv-LV"/>
              </w:rPr>
            </w:pPr>
          </w:p>
        </w:tc>
      </w:tr>
      <w:tr w:rsidR="00386DD9" w:rsidRPr="00B86BA8" w14:paraId="75FC33AE" w14:textId="77777777" w:rsidTr="00243913">
        <w:tc>
          <w:tcPr>
            <w:tcW w:w="656" w:type="dxa"/>
          </w:tcPr>
          <w:p w14:paraId="2A7D651D"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5.4.</w:t>
            </w:r>
          </w:p>
        </w:tc>
        <w:tc>
          <w:tcPr>
            <w:tcW w:w="2518" w:type="dxa"/>
            <w:gridSpan w:val="2"/>
          </w:tcPr>
          <w:p w14:paraId="279CC87A" w14:textId="484DE9D9" w:rsidR="00386DD9" w:rsidRPr="00B86BA8" w:rsidRDefault="00386DD9" w:rsidP="00386DD9">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Papildus prasības:</w:t>
            </w:r>
          </w:p>
        </w:tc>
        <w:tc>
          <w:tcPr>
            <w:tcW w:w="2685" w:type="dxa"/>
            <w:gridSpan w:val="2"/>
          </w:tcPr>
          <w:p w14:paraId="44C3B9FA" w14:textId="5A19B462" w:rsidR="00386DD9" w:rsidRPr="00B86BA8" w:rsidRDefault="00386DD9" w:rsidP="00386DD9">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Audio/video atbalsts + DAP-Link debug</w:t>
            </w:r>
          </w:p>
        </w:tc>
        <w:tc>
          <w:tcPr>
            <w:tcW w:w="3606" w:type="dxa"/>
          </w:tcPr>
          <w:p w14:paraId="23C27481" w14:textId="77777777" w:rsidR="00386DD9" w:rsidRPr="00B86BA8" w:rsidRDefault="00386DD9" w:rsidP="00386DD9">
            <w:pPr>
              <w:spacing w:before="60" w:after="60" w:line="276" w:lineRule="auto"/>
              <w:rPr>
                <w:rFonts w:ascii="Times New Roman" w:eastAsia="Arial" w:hAnsi="Times New Roman" w:cs="Times New Roman"/>
                <w:color w:val="000000"/>
                <w:lang w:val="lv-LV"/>
              </w:rPr>
            </w:pPr>
          </w:p>
        </w:tc>
      </w:tr>
      <w:tr w:rsidR="00386DD9" w:rsidRPr="00B86BA8" w14:paraId="39A88261" w14:textId="77777777" w:rsidTr="00243913">
        <w:tc>
          <w:tcPr>
            <w:tcW w:w="656" w:type="dxa"/>
          </w:tcPr>
          <w:p w14:paraId="67578A9A"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5.5.</w:t>
            </w:r>
          </w:p>
        </w:tc>
        <w:tc>
          <w:tcPr>
            <w:tcW w:w="2518" w:type="dxa"/>
            <w:gridSpan w:val="2"/>
          </w:tcPr>
          <w:p w14:paraId="246D2178" w14:textId="6836F87B" w:rsidR="00386DD9" w:rsidRPr="00B86BA8" w:rsidRDefault="00386DD9" w:rsidP="00386DD9">
            <w:pPr>
              <w:spacing w:before="60" w:after="60" w:line="276" w:lineRule="auto"/>
              <w:rPr>
                <w:rFonts w:ascii="Times New Roman" w:eastAsia="Times New Roman"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09A9C52D" w14:textId="1FE778F4" w:rsidR="00386DD9" w:rsidRPr="00B86BA8" w:rsidRDefault="00386DD9" w:rsidP="00386DD9">
            <w:pPr>
              <w:spacing w:before="60" w:after="60" w:line="276" w:lineRule="auto"/>
              <w:rPr>
                <w:rFonts w:ascii="Times New Roman" w:eastAsia="Times New Roman" w:hAnsi="Times New Roman" w:cs="Times New Roman"/>
                <w:color w:val="000000"/>
                <w:highlight w:val="yellow"/>
                <w:lang w:val="lv-LV"/>
              </w:rPr>
            </w:pPr>
            <w:r>
              <w:rPr>
                <w:rFonts w:ascii="Times New Roman" w:eastAsia="Arial" w:hAnsi="Times New Roman" w:cs="Times New Roman"/>
                <w:color w:val="000000"/>
                <w:lang w:val="lv-LV"/>
              </w:rPr>
              <w:t>10 vienības</w:t>
            </w:r>
          </w:p>
        </w:tc>
        <w:tc>
          <w:tcPr>
            <w:tcW w:w="3606" w:type="dxa"/>
          </w:tcPr>
          <w:p w14:paraId="50FDF4E3" w14:textId="77777777" w:rsidR="00386DD9" w:rsidRPr="00B86BA8" w:rsidRDefault="00386DD9" w:rsidP="00386DD9">
            <w:pPr>
              <w:spacing w:before="60" w:after="60" w:line="276" w:lineRule="auto"/>
              <w:rPr>
                <w:rFonts w:ascii="Times New Roman" w:eastAsia="Arial" w:hAnsi="Times New Roman" w:cs="Times New Roman"/>
                <w:color w:val="000000"/>
                <w:lang w:val="lv-LV"/>
              </w:rPr>
            </w:pPr>
          </w:p>
        </w:tc>
      </w:tr>
      <w:tr w:rsidR="00386DD9" w:rsidRPr="00B86BA8" w14:paraId="765B0FB7" w14:textId="77777777" w:rsidTr="00243913">
        <w:tc>
          <w:tcPr>
            <w:tcW w:w="656" w:type="dxa"/>
          </w:tcPr>
          <w:p w14:paraId="597623F1"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6.</w:t>
            </w:r>
          </w:p>
        </w:tc>
        <w:tc>
          <w:tcPr>
            <w:tcW w:w="5203" w:type="dxa"/>
            <w:gridSpan w:val="4"/>
            <w:vAlign w:val="center"/>
          </w:tcPr>
          <w:p w14:paraId="244DAE2B" w14:textId="320F4D03" w:rsidR="00386DD9" w:rsidRPr="00291B75" w:rsidRDefault="00386DD9" w:rsidP="00386DD9">
            <w:pPr>
              <w:rPr>
                <w:rFonts w:ascii="Times New Roman" w:eastAsia="Times New Roman" w:hAnsi="Times New Roman" w:cs="Times New Roman"/>
                <w:b/>
                <w:color w:val="000000"/>
                <w:lang w:val="lv-LV"/>
              </w:rPr>
            </w:pPr>
            <w:r w:rsidRPr="00291B75">
              <w:rPr>
                <w:rFonts w:ascii="Times New Roman" w:eastAsia="Times New Roman" w:hAnsi="Times New Roman" w:cs="Times New Roman"/>
                <w:b/>
                <w:color w:val="000000"/>
                <w:lang w:val="lv-LV"/>
              </w:rPr>
              <w:t>Robotics RB5 Dev Kit vai analogs (Pozīcija 060)</w:t>
            </w:r>
          </w:p>
        </w:tc>
        <w:tc>
          <w:tcPr>
            <w:tcW w:w="3606" w:type="dxa"/>
          </w:tcPr>
          <w:p w14:paraId="531F6463" w14:textId="7194FA39" w:rsidR="00386DD9" w:rsidRPr="00B86BA8" w:rsidRDefault="00386DD9" w:rsidP="00386DD9">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386DD9" w:rsidRPr="00B86BA8" w14:paraId="253DA10B" w14:textId="77777777" w:rsidTr="00243913">
        <w:tc>
          <w:tcPr>
            <w:tcW w:w="656" w:type="dxa"/>
          </w:tcPr>
          <w:p w14:paraId="1E76D2F3"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6.1.</w:t>
            </w:r>
          </w:p>
        </w:tc>
        <w:tc>
          <w:tcPr>
            <w:tcW w:w="2518" w:type="dxa"/>
            <w:gridSpan w:val="2"/>
          </w:tcPr>
          <w:p w14:paraId="4F87644E" w14:textId="7B5050C5" w:rsidR="00386DD9" w:rsidRPr="00B86BA8" w:rsidRDefault="00386DD9" w:rsidP="00386DD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181FEEBD" w14:textId="054A97F1" w:rsidR="00386DD9" w:rsidRPr="00B86BA8" w:rsidRDefault="00386DD9" w:rsidP="00386DD9">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 xml:space="preserve">Robotics RB5 Dev Kit </w:t>
            </w:r>
            <w:r>
              <w:rPr>
                <w:rFonts w:ascii="Times New Roman" w:eastAsia="Arial" w:hAnsi="Times New Roman" w:cs="Times New Roman"/>
                <w:color w:val="000000"/>
                <w:lang w:val="lv-LV"/>
              </w:rPr>
              <w:t>vai līdzvērtīgs</w:t>
            </w:r>
          </w:p>
        </w:tc>
        <w:tc>
          <w:tcPr>
            <w:tcW w:w="3606" w:type="dxa"/>
          </w:tcPr>
          <w:p w14:paraId="1C167971" w14:textId="77777777" w:rsidR="00386DD9" w:rsidRPr="00B86BA8" w:rsidRDefault="00386DD9" w:rsidP="00386DD9">
            <w:pPr>
              <w:spacing w:before="60" w:after="60" w:line="276" w:lineRule="auto"/>
              <w:rPr>
                <w:rFonts w:ascii="Times New Roman" w:eastAsia="Arial" w:hAnsi="Times New Roman" w:cs="Times New Roman"/>
                <w:color w:val="000000"/>
                <w:lang w:val="lv-LV"/>
              </w:rPr>
            </w:pPr>
          </w:p>
        </w:tc>
      </w:tr>
      <w:tr w:rsidR="00386DD9" w:rsidRPr="00B86BA8" w14:paraId="422871F9" w14:textId="77777777" w:rsidTr="00243913">
        <w:tc>
          <w:tcPr>
            <w:tcW w:w="656" w:type="dxa"/>
          </w:tcPr>
          <w:p w14:paraId="4857F74A"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6.2.</w:t>
            </w:r>
          </w:p>
        </w:tc>
        <w:tc>
          <w:tcPr>
            <w:tcW w:w="2518" w:type="dxa"/>
            <w:gridSpan w:val="2"/>
          </w:tcPr>
          <w:p w14:paraId="71B6B8FB" w14:textId="12D0627A" w:rsidR="00386DD9" w:rsidRPr="00B86BA8" w:rsidRDefault="00386DD9" w:rsidP="00386DD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CPU:</w:t>
            </w:r>
          </w:p>
        </w:tc>
        <w:tc>
          <w:tcPr>
            <w:tcW w:w="2685" w:type="dxa"/>
            <w:gridSpan w:val="2"/>
          </w:tcPr>
          <w:p w14:paraId="09E372FE" w14:textId="0138576C" w:rsidR="00386DD9" w:rsidRPr="00B86BA8" w:rsidRDefault="00386DD9" w:rsidP="00386DD9">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Qualcomm QRB5165 (Kryo 585, 8-core)</w:t>
            </w:r>
            <w:r>
              <w:rPr>
                <w:rFonts w:ascii="Times New Roman" w:eastAsia="Arial" w:hAnsi="Times New Roman" w:cs="Times New Roman"/>
                <w:color w:val="000000"/>
                <w:lang w:val="lv-LV"/>
              </w:rPr>
              <w:t xml:space="preserve"> vai līdzvērtīgs</w:t>
            </w:r>
          </w:p>
        </w:tc>
        <w:tc>
          <w:tcPr>
            <w:tcW w:w="3606" w:type="dxa"/>
          </w:tcPr>
          <w:p w14:paraId="75BF2CD9" w14:textId="77777777" w:rsidR="00386DD9" w:rsidRPr="00B86BA8" w:rsidRDefault="00386DD9" w:rsidP="00386DD9">
            <w:pPr>
              <w:spacing w:before="60" w:after="60" w:line="276" w:lineRule="auto"/>
              <w:rPr>
                <w:rFonts w:ascii="Times New Roman" w:eastAsia="Arial" w:hAnsi="Times New Roman" w:cs="Times New Roman"/>
                <w:color w:val="000000"/>
                <w:lang w:val="lv-LV"/>
              </w:rPr>
            </w:pPr>
          </w:p>
        </w:tc>
      </w:tr>
      <w:tr w:rsidR="00386DD9" w:rsidRPr="00B86BA8" w14:paraId="0DB32CE2" w14:textId="77777777" w:rsidTr="00243913">
        <w:tc>
          <w:tcPr>
            <w:tcW w:w="656" w:type="dxa"/>
          </w:tcPr>
          <w:p w14:paraId="24A94216"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rPr>
              <w:t>6.3.</w:t>
            </w:r>
          </w:p>
        </w:tc>
        <w:tc>
          <w:tcPr>
            <w:tcW w:w="2518" w:type="dxa"/>
            <w:gridSpan w:val="2"/>
          </w:tcPr>
          <w:p w14:paraId="0C591DA9" w14:textId="3CCF25FA" w:rsidR="00386DD9" w:rsidRPr="006F380C" w:rsidRDefault="00386DD9" w:rsidP="00386DD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AI atbalsts:</w:t>
            </w:r>
          </w:p>
        </w:tc>
        <w:tc>
          <w:tcPr>
            <w:tcW w:w="2685" w:type="dxa"/>
            <w:gridSpan w:val="2"/>
          </w:tcPr>
          <w:p w14:paraId="51D3A3CD" w14:textId="0DF365C3" w:rsidR="00386DD9" w:rsidRPr="00B86BA8" w:rsidRDefault="00386DD9" w:rsidP="00386DD9">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Hexagon DSP + GPU</w:t>
            </w:r>
          </w:p>
        </w:tc>
        <w:tc>
          <w:tcPr>
            <w:tcW w:w="3606" w:type="dxa"/>
          </w:tcPr>
          <w:p w14:paraId="3F3FCD49" w14:textId="77777777" w:rsidR="00386DD9" w:rsidRPr="00B86BA8" w:rsidRDefault="00386DD9" w:rsidP="00386DD9">
            <w:pPr>
              <w:spacing w:before="60" w:after="60" w:line="276" w:lineRule="auto"/>
              <w:rPr>
                <w:rFonts w:ascii="Times New Roman" w:eastAsia="Arial" w:hAnsi="Times New Roman" w:cs="Times New Roman"/>
                <w:color w:val="000000"/>
                <w:lang w:val="lv-LV"/>
              </w:rPr>
            </w:pPr>
          </w:p>
        </w:tc>
      </w:tr>
      <w:tr w:rsidR="00386DD9" w:rsidRPr="00B86BA8" w14:paraId="7E7A793E" w14:textId="77777777" w:rsidTr="00243913">
        <w:tc>
          <w:tcPr>
            <w:tcW w:w="656" w:type="dxa"/>
          </w:tcPr>
          <w:p w14:paraId="2DCD98E5"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lastRenderedPageBreak/>
              <w:t>6.4.</w:t>
            </w:r>
          </w:p>
        </w:tc>
        <w:tc>
          <w:tcPr>
            <w:tcW w:w="2518" w:type="dxa"/>
            <w:gridSpan w:val="2"/>
          </w:tcPr>
          <w:p w14:paraId="436F44E9" w14:textId="3BA1E4EA" w:rsidR="00386DD9" w:rsidRPr="00B86BA8" w:rsidRDefault="00386DD9" w:rsidP="00386DD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Savienojumi:</w:t>
            </w:r>
          </w:p>
        </w:tc>
        <w:tc>
          <w:tcPr>
            <w:tcW w:w="2685" w:type="dxa"/>
            <w:gridSpan w:val="2"/>
          </w:tcPr>
          <w:p w14:paraId="1EB36F92" w14:textId="785284E6" w:rsidR="00386DD9" w:rsidRPr="00B86BA8" w:rsidRDefault="00386DD9" w:rsidP="00386DD9">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Wi-Fi 6, BT 5.1, USB-C, CSI</w:t>
            </w:r>
          </w:p>
        </w:tc>
        <w:tc>
          <w:tcPr>
            <w:tcW w:w="3606" w:type="dxa"/>
          </w:tcPr>
          <w:p w14:paraId="64CBEE1B" w14:textId="77777777" w:rsidR="00386DD9" w:rsidRPr="00B86BA8" w:rsidRDefault="00386DD9" w:rsidP="00386DD9">
            <w:pPr>
              <w:spacing w:before="60" w:after="60" w:line="276" w:lineRule="auto"/>
              <w:rPr>
                <w:rFonts w:ascii="Times New Roman" w:eastAsia="Arial" w:hAnsi="Times New Roman" w:cs="Times New Roman"/>
                <w:color w:val="000000"/>
                <w:lang w:val="lv-LV"/>
              </w:rPr>
            </w:pPr>
          </w:p>
        </w:tc>
      </w:tr>
      <w:tr w:rsidR="00386DD9" w:rsidRPr="00B86BA8" w14:paraId="79DA41EE" w14:textId="77777777" w:rsidTr="00243913">
        <w:tc>
          <w:tcPr>
            <w:tcW w:w="656" w:type="dxa"/>
          </w:tcPr>
          <w:p w14:paraId="3B8A2DE5"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6.5.</w:t>
            </w:r>
          </w:p>
        </w:tc>
        <w:tc>
          <w:tcPr>
            <w:tcW w:w="2518" w:type="dxa"/>
            <w:gridSpan w:val="2"/>
          </w:tcPr>
          <w:p w14:paraId="3F0F7319" w14:textId="2955CCCA" w:rsidR="00386DD9" w:rsidRPr="00B86BA8" w:rsidRDefault="00386DD9" w:rsidP="00386DD9">
            <w:pPr>
              <w:spacing w:before="60" w:after="60" w:line="276" w:lineRule="auto"/>
              <w:rPr>
                <w:rFonts w:ascii="Times New Roman" w:eastAsia="Times New Roman"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4EBF55CE" w14:textId="5B9E3826" w:rsidR="00386DD9" w:rsidRPr="00B86BA8" w:rsidRDefault="00386DD9" w:rsidP="00386DD9">
            <w:pPr>
              <w:spacing w:before="60" w:after="60" w:line="276" w:lineRule="auto"/>
              <w:rPr>
                <w:rFonts w:ascii="Times New Roman" w:eastAsia="Times New Roman" w:hAnsi="Times New Roman" w:cs="Times New Roman"/>
                <w:color w:val="000000"/>
                <w:highlight w:val="yellow"/>
                <w:lang w:val="lv-LV"/>
              </w:rPr>
            </w:pPr>
            <w:r>
              <w:rPr>
                <w:rFonts w:ascii="Times New Roman" w:eastAsia="Arial" w:hAnsi="Times New Roman" w:cs="Times New Roman"/>
                <w:color w:val="000000"/>
                <w:lang w:val="lv-LV"/>
              </w:rPr>
              <w:t>10 vienības</w:t>
            </w:r>
          </w:p>
        </w:tc>
        <w:tc>
          <w:tcPr>
            <w:tcW w:w="3606" w:type="dxa"/>
          </w:tcPr>
          <w:p w14:paraId="1D4BA3DE" w14:textId="77777777" w:rsidR="00386DD9" w:rsidRPr="00B86BA8" w:rsidRDefault="00386DD9" w:rsidP="00386DD9">
            <w:pPr>
              <w:spacing w:before="60" w:after="60" w:line="276" w:lineRule="auto"/>
              <w:rPr>
                <w:rFonts w:ascii="Times New Roman" w:eastAsia="Arial" w:hAnsi="Times New Roman" w:cs="Times New Roman"/>
                <w:color w:val="000000"/>
                <w:lang w:val="lv-LV"/>
              </w:rPr>
            </w:pPr>
          </w:p>
        </w:tc>
      </w:tr>
      <w:tr w:rsidR="00386DD9" w:rsidRPr="00B86BA8" w14:paraId="3A247B1C" w14:textId="77777777" w:rsidTr="00243913">
        <w:tc>
          <w:tcPr>
            <w:tcW w:w="656" w:type="dxa"/>
          </w:tcPr>
          <w:p w14:paraId="5FEA4A15"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7.</w:t>
            </w:r>
          </w:p>
        </w:tc>
        <w:tc>
          <w:tcPr>
            <w:tcW w:w="5203" w:type="dxa"/>
            <w:gridSpan w:val="4"/>
            <w:vAlign w:val="center"/>
          </w:tcPr>
          <w:p w14:paraId="3A290309" w14:textId="7B8BF8FE" w:rsidR="00386DD9" w:rsidRPr="00B86BA8" w:rsidRDefault="00386DD9" w:rsidP="00386DD9">
            <w:pPr>
              <w:rPr>
                <w:rFonts w:ascii="Times New Roman" w:eastAsia="Times New Roman" w:hAnsi="Times New Roman" w:cs="Times New Roman"/>
                <w:b/>
                <w:color w:val="000000"/>
              </w:rPr>
            </w:pPr>
            <w:r w:rsidRPr="00386DD9">
              <w:rPr>
                <w:rFonts w:ascii="Times New Roman" w:eastAsia="Times New Roman" w:hAnsi="Times New Roman" w:cs="Times New Roman"/>
                <w:b/>
                <w:color w:val="000000"/>
              </w:rPr>
              <w:t xml:space="preserve">EFR32xG24 PRO Kit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061)</w:t>
            </w:r>
          </w:p>
        </w:tc>
        <w:tc>
          <w:tcPr>
            <w:tcW w:w="3606" w:type="dxa"/>
          </w:tcPr>
          <w:p w14:paraId="52665054" w14:textId="1A437C7D" w:rsidR="00386DD9" w:rsidRPr="00B86BA8" w:rsidRDefault="00386DD9" w:rsidP="00386DD9">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386DD9" w:rsidRPr="00B86BA8" w14:paraId="0C4D51CE" w14:textId="77777777" w:rsidTr="00243913">
        <w:tc>
          <w:tcPr>
            <w:tcW w:w="656" w:type="dxa"/>
          </w:tcPr>
          <w:p w14:paraId="2493BDC9"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7.1.</w:t>
            </w:r>
          </w:p>
        </w:tc>
        <w:tc>
          <w:tcPr>
            <w:tcW w:w="2518" w:type="dxa"/>
            <w:gridSpan w:val="2"/>
          </w:tcPr>
          <w:p w14:paraId="52E48EFA" w14:textId="2A0B860D" w:rsidR="00386DD9" w:rsidRPr="00B86BA8" w:rsidRDefault="00386DD9" w:rsidP="00386DD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254DE730" w14:textId="31B073BC" w:rsidR="00386DD9" w:rsidRPr="00B86BA8" w:rsidRDefault="00386DD9" w:rsidP="00386DD9">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 xml:space="preserve">EFR32xG24 PRO Kit </w:t>
            </w:r>
            <w:r>
              <w:rPr>
                <w:rFonts w:ascii="Times New Roman" w:eastAsia="Arial" w:hAnsi="Times New Roman" w:cs="Times New Roman"/>
                <w:color w:val="000000"/>
                <w:lang w:val="lv-LV"/>
              </w:rPr>
              <w:t>vai līdzvērtīgs</w:t>
            </w:r>
          </w:p>
        </w:tc>
        <w:tc>
          <w:tcPr>
            <w:tcW w:w="3606" w:type="dxa"/>
          </w:tcPr>
          <w:p w14:paraId="38AAD229" w14:textId="77777777" w:rsidR="00386DD9" w:rsidRPr="00B86BA8" w:rsidRDefault="00386DD9" w:rsidP="00386DD9">
            <w:pPr>
              <w:spacing w:before="60" w:after="60" w:line="276" w:lineRule="auto"/>
              <w:rPr>
                <w:rFonts w:ascii="Times New Roman" w:eastAsia="Arial" w:hAnsi="Times New Roman" w:cs="Times New Roman"/>
                <w:color w:val="000000"/>
                <w:lang w:val="lv-LV"/>
              </w:rPr>
            </w:pPr>
          </w:p>
        </w:tc>
      </w:tr>
      <w:tr w:rsidR="00386DD9" w:rsidRPr="00B86BA8" w14:paraId="666FFABB" w14:textId="77777777" w:rsidTr="00243913">
        <w:tc>
          <w:tcPr>
            <w:tcW w:w="656" w:type="dxa"/>
          </w:tcPr>
          <w:p w14:paraId="0D47F653"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7.2.</w:t>
            </w:r>
          </w:p>
        </w:tc>
        <w:tc>
          <w:tcPr>
            <w:tcW w:w="2518" w:type="dxa"/>
            <w:gridSpan w:val="2"/>
          </w:tcPr>
          <w:p w14:paraId="1CC18142" w14:textId="4B03490E" w:rsidR="00386DD9" w:rsidRPr="00B86BA8" w:rsidRDefault="00386DD9" w:rsidP="00386DD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MCU:</w:t>
            </w:r>
          </w:p>
        </w:tc>
        <w:tc>
          <w:tcPr>
            <w:tcW w:w="2685" w:type="dxa"/>
            <w:gridSpan w:val="2"/>
          </w:tcPr>
          <w:p w14:paraId="46886FCF" w14:textId="7146F614" w:rsidR="00386DD9" w:rsidRPr="00B86BA8" w:rsidRDefault="00386DD9" w:rsidP="00386DD9">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EFR32xG24, Arm Cortex-M33</w:t>
            </w:r>
            <w:r>
              <w:rPr>
                <w:rFonts w:ascii="Times New Roman" w:eastAsia="Arial" w:hAnsi="Times New Roman" w:cs="Times New Roman"/>
                <w:color w:val="000000"/>
                <w:lang w:val="lv-LV"/>
              </w:rPr>
              <w:t xml:space="preserve"> vai līdzvērtīgs</w:t>
            </w:r>
          </w:p>
        </w:tc>
        <w:tc>
          <w:tcPr>
            <w:tcW w:w="3606" w:type="dxa"/>
          </w:tcPr>
          <w:p w14:paraId="7B361FD4" w14:textId="77777777" w:rsidR="00386DD9" w:rsidRPr="00B86BA8" w:rsidRDefault="00386DD9" w:rsidP="00386DD9">
            <w:pPr>
              <w:spacing w:before="60" w:after="60" w:line="276" w:lineRule="auto"/>
              <w:rPr>
                <w:rFonts w:ascii="Times New Roman" w:eastAsia="Arial" w:hAnsi="Times New Roman" w:cs="Times New Roman"/>
                <w:color w:val="000000"/>
                <w:lang w:val="lv-LV"/>
              </w:rPr>
            </w:pPr>
          </w:p>
        </w:tc>
      </w:tr>
      <w:tr w:rsidR="00386DD9" w:rsidRPr="00B86BA8" w14:paraId="427350D7" w14:textId="77777777" w:rsidTr="00243913">
        <w:tc>
          <w:tcPr>
            <w:tcW w:w="656" w:type="dxa"/>
          </w:tcPr>
          <w:p w14:paraId="70F2B55E"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rPr>
              <w:t>7.3.</w:t>
            </w:r>
          </w:p>
        </w:tc>
        <w:tc>
          <w:tcPr>
            <w:tcW w:w="2518" w:type="dxa"/>
            <w:gridSpan w:val="2"/>
          </w:tcPr>
          <w:p w14:paraId="2A24C465" w14:textId="18EAF83B" w:rsidR="00386DD9" w:rsidRPr="006F380C" w:rsidRDefault="00386DD9" w:rsidP="00386DD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RF:</w:t>
            </w:r>
          </w:p>
        </w:tc>
        <w:tc>
          <w:tcPr>
            <w:tcW w:w="2685" w:type="dxa"/>
            <w:gridSpan w:val="2"/>
          </w:tcPr>
          <w:p w14:paraId="5F8F2A3C" w14:textId="3D841810" w:rsidR="00386DD9" w:rsidRPr="00B86BA8" w:rsidRDefault="00386DD9" w:rsidP="00386DD9">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2.4 GHz (Zigbee, BLE, OpenThread)</w:t>
            </w:r>
          </w:p>
        </w:tc>
        <w:tc>
          <w:tcPr>
            <w:tcW w:w="3606" w:type="dxa"/>
          </w:tcPr>
          <w:p w14:paraId="12542DF2" w14:textId="77777777" w:rsidR="00386DD9" w:rsidRPr="00B86BA8" w:rsidRDefault="00386DD9" w:rsidP="00386DD9">
            <w:pPr>
              <w:spacing w:before="60" w:after="60" w:line="276" w:lineRule="auto"/>
              <w:rPr>
                <w:rFonts w:ascii="Times New Roman" w:eastAsia="Arial" w:hAnsi="Times New Roman" w:cs="Times New Roman"/>
                <w:color w:val="000000"/>
                <w:lang w:val="lv-LV"/>
              </w:rPr>
            </w:pPr>
          </w:p>
        </w:tc>
      </w:tr>
      <w:tr w:rsidR="00386DD9" w:rsidRPr="00B86BA8" w14:paraId="4B846305" w14:textId="77777777" w:rsidTr="00243913">
        <w:tc>
          <w:tcPr>
            <w:tcW w:w="656" w:type="dxa"/>
          </w:tcPr>
          <w:p w14:paraId="5CF11D39"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7.4.</w:t>
            </w:r>
          </w:p>
        </w:tc>
        <w:tc>
          <w:tcPr>
            <w:tcW w:w="2518" w:type="dxa"/>
            <w:gridSpan w:val="2"/>
          </w:tcPr>
          <w:p w14:paraId="28FAFABC" w14:textId="3A97BA69" w:rsidR="00386DD9" w:rsidRPr="00B86BA8" w:rsidRDefault="00386DD9" w:rsidP="00386DD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Paplašinājumi:</w:t>
            </w:r>
          </w:p>
        </w:tc>
        <w:tc>
          <w:tcPr>
            <w:tcW w:w="2685" w:type="dxa"/>
            <w:gridSpan w:val="2"/>
          </w:tcPr>
          <w:p w14:paraId="3F71CEC5" w14:textId="414DD81A" w:rsidR="00386DD9" w:rsidRPr="00B86BA8" w:rsidRDefault="00386DD9" w:rsidP="00386DD9">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10 dBm, USB, debug ports</w:t>
            </w:r>
          </w:p>
        </w:tc>
        <w:tc>
          <w:tcPr>
            <w:tcW w:w="3606" w:type="dxa"/>
          </w:tcPr>
          <w:p w14:paraId="0C16388E" w14:textId="77777777" w:rsidR="00386DD9" w:rsidRPr="00B86BA8" w:rsidRDefault="00386DD9" w:rsidP="00386DD9">
            <w:pPr>
              <w:spacing w:before="60" w:after="60" w:line="276" w:lineRule="auto"/>
              <w:rPr>
                <w:rFonts w:ascii="Times New Roman" w:eastAsia="Arial" w:hAnsi="Times New Roman" w:cs="Times New Roman"/>
                <w:color w:val="000000"/>
                <w:lang w:val="lv-LV"/>
              </w:rPr>
            </w:pPr>
          </w:p>
        </w:tc>
      </w:tr>
      <w:tr w:rsidR="00386DD9" w:rsidRPr="00B86BA8" w14:paraId="35D245E4" w14:textId="77777777" w:rsidTr="00243913">
        <w:tc>
          <w:tcPr>
            <w:tcW w:w="656" w:type="dxa"/>
          </w:tcPr>
          <w:p w14:paraId="30D7A2F0" w14:textId="77777777" w:rsidR="00386DD9" w:rsidRPr="00E62E6E" w:rsidRDefault="00386DD9" w:rsidP="00386DD9">
            <w:pPr>
              <w:spacing w:before="60" w:after="60" w:line="276" w:lineRule="auto"/>
              <w:rPr>
                <w:rFonts w:ascii="Times New Roman" w:eastAsia="Arial" w:hAnsi="Times New Roman" w:cs="Times New Roman"/>
                <w:color w:val="000000"/>
                <w:lang w:val="lv-LV"/>
              </w:rPr>
            </w:pPr>
            <w:r w:rsidRPr="00E62E6E">
              <w:rPr>
                <w:rFonts w:ascii="Times New Roman" w:eastAsia="Arial" w:hAnsi="Times New Roman" w:cs="Times New Roman"/>
                <w:color w:val="000000"/>
                <w:lang w:val="lv-LV"/>
              </w:rPr>
              <w:t>7.5.</w:t>
            </w:r>
          </w:p>
        </w:tc>
        <w:tc>
          <w:tcPr>
            <w:tcW w:w="2518" w:type="dxa"/>
            <w:gridSpan w:val="2"/>
          </w:tcPr>
          <w:p w14:paraId="5B92AF25" w14:textId="72EF5522" w:rsidR="00386DD9" w:rsidRPr="00B86BA8" w:rsidRDefault="00386DD9" w:rsidP="00386DD9">
            <w:pPr>
              <w:spacing w:before="60" w:after="60" w:line="276" w:lineRule="auto"/>
              <w:rPr>
                <w:rFonts w:ascii="Times New Roman" w:eastAsia="Times New Roman"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2556161B" w14:textId="62A20038" w:rsidR="00386DD9" w:rsidRPr="00B86BA8" w:rsidRDefault="00386DD9" w:rsidP="00386DD9">
            <w:pPr>
              <w:spacing w:before="60" w:after="60" w:line="276" w:lineRule="auto"/>
              <w:rPr>
                <w:rFonts w:ascii="Times New Roman" w:eastAsia="Times New Roman" w:hAnsi="Times New Roman" w:cs="Times New Roman"/>
                <w:color w:val="000000"/>
                <w:highlight w:val="yellow"/>
                <w:lang w:val="lv-LV"/>
              </w:rPr>
            </w:pPr>
            <w:r>
              <w:rPr>
                <w:rFonts w:ascii="Times New Roman" w:eastAsia="Arial" w:hAnsi="Times New Roman" w:cs="Times New Roman"/>
                <w:color w:val="000000"/>
                <w:lang w:val="lv-LV"/>
              </w:rPr>
              <w:t>10 vienības</w:t>
            </w:r>
          </w:p>
        </w:tc>
        <w:tc>
          <w:tcPr>
            <w:tcW w:w="3606" w:type="dxa"/>
          </w:tcPr>
          <w:p w14:paraId="729AC05B" w14:textId="77777777" w:rsidR="00386DD9" w:rsidRPr="00B86BA8" w:rsidRDefault="00386DD9" w:rsidP="00386DD9">
            <w:pPr>
              <w:spacing w:before="60" w:after="60" w:line="276" w:lineRule="auto"/>
              <w:rPr>
                <w:rFonts w:ascii="Times New Roman" w:eastAsia="Arial" w:hAnsi="Times New Roman" w:cs="Times New Roman"/>
                <w:color w:val="000000"/>
                <w:lang w:val="lv-LV"/>
              </w:rPr>
            </w:pPr>
          </w:p>
        </w:tc>
      </w:tr>
      <w:tr w:rsidR="00386DD9" w:rsidRPr="00B86BA8" w14:paraId="3C145AB3" w14:textId="77777777" w:rsidTr="00243913">
        <w:tc>
          <w:tcPr>
            <w:tcW w:w="656" w:type="dxa"/>
          </w:tcPr>
          <w:p w14:paraId="26CA89F9" w14:textId="21D852CB" w:rsidR="00386DD9" w:rsidRPr="00E62E6E"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8</w:t>
            </w:r>
            <w:r w:rsidRPr="00E62E6E">
              <w:rPr>
                <w:rFonts w:ascii="Times New Roman" w:eastAsia="Arial" w:hAnsi="Times New Roman" w:cs="Times New Roman"/>
                <w:color w:val="000000"/>
                <w:lang w:val="lv-LV"/>
              </w:rPr>
              <w:t>.</w:t>
            </w:r>
          </w:p>
        </w:tc>
        <w:tc>
          <w:tcPr>
            <w:tcW w:w="5203" w:type="dxa"/>
            <w:gridSpan w:val="4"/>
            <w:vAlign w:val="center"/>
          </w:tcPr>
          <w:p w14:paraId="431BE7A7" w14:textId="2539FB0C" w:rsidR="00386DD9" w:rsidRPr="00B86BA8" w:rsidRDefault="00386DD9" w:rsidP="00E606E3">
            <w:pPr>
              <w:rPr>
                <w:rFonts w:ascii="Times New Roman" w:eastAsia="Times New Roman" w:hAnsi="Times New Roman" w:cs="Times New Roman"/>
                <w:b/>
                <w:color w:val="000000"/>
              </w:rPr>
            </w:pPr>
            <w:r w:rsidRPr="00386DD9">
              <w:rPr>
                <w:rFonts w:ascii="Times New Roman" w:eastAsia="Times New Roman" w:hAnsi="Times New Roman" w:cs="Times New Roman"/>
                <w:b/>
                <w:color w:val="000000"/>
              </w:rPr>
              <w:t xml:space="preserve">EFM32GG Starter Kit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062)</w:t>
            </w:r>
          </w:p>
        </w:tc>
        <w:tc>
          <w:tcPr>
            <w:tcW w:w="3606" w:type="dxa"/>
          </w:tcPr>
          <w:p w14:paraId="2092D57A" w14:textId="77777777" w:rsidR="00386DD9" w:rsidRPr="00B86BA8" w:rsidRDefault="00386DD9"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386DD9" w:rsidRPr="00B86BA8" w14:paraId="521AC660" w14:textId="77777777" w:rsidTr="00243913">
        <w:tc>
          <w:tcPr>
            <w:tcW w:w="656" w:type="dxa"/>
          </w:tcPr>
          <w:p w14:paraId="73E85366" w14:textId="5742EFCA" w:rsidR="00386DD9" w:rsidRPr="00E62E6E"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8</w:t>
            </w:r>
            <w:r w:rsidRPr="00E62E6E">
              <w:rPr>
                <w:rFonts w:ascii="Times New Roman" w:eastAsia="Arial" w:hAnsi="Times New Roman" w:cs="Times New Roman"/>
                <w:color w:val="000000"/>
                <w:lang w:val="lv-LV"/>
              </w:rPr>
              <w:t>.1.</w:t>
            </w:r>
          </w:p>
        </w:tc>
        <w:tc>
          <w:tcPr>
            <w:tcW w:w="2518" w:type="dxa"/>
            <w:gridSpan w:val="2"/>
          </w:tcPr>
          <w:p w14:paraId="32D4701C" w14:textId="77777777" w:rsidR="00386DD9" w:rsidRPr="00B86BA8"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1ADDA5FC" w14:textId="56560DD5" w:rsidR="00386DD9" w:rsidRPr="00B86BA8" w:rsidRDefault="00386DD9" w:rsidP="00E606E3">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 xml:space="preserve">EFM32GG Starter Kit </w:t>
            </w:r>
            <w:r>
              <w:rPr>
                <w:rFonts w:ascii="Times New Roman" w:eastAsia="Arial" w:hAnsi="Times New Roman" w:cs="Times New Roman"/>
                <w:color w:val="000000"/>
                <w:lang w:val="lv-LV"/>
              </w:rPr>
              <w:t>vai līdzvērtīgs</w:t>
            </w:r>
          </w:p>
        </w:tc>
        <w:tc>
          <w:tcPr>
            <w:tcW w:w="3606" w:type="dxa"/>
          </w:tcPr>
          <w:p w14:paraId="443576C9" w14:textId="77777777" w:rsidR="00386DD9" w:rsidRPr="00B86BA8" w:rsidRDefault="00386DD9" w:rsidP="00E606E3">
            <w:pPr>
              <w:spacing w:before="60" w:after="60" w:line="276" w:lineRule="auto"/>
              <w:rPr>
                <w:rFonts w:ascii="Times New Roman" w:eastAsia="Arial" w:hAnsi="Times New Roman" w:cs="Times New Roman"/>
                <w:color w:val="000000"/>
                <w:lang w:val="lv-LV"/>
              </w:rPr>
            </w:pPr>
          </w:p>
        </w:tc>
      </w:tr>
      <w:tr w:rsidR="00386DD9" w:rsidRPr="00B86BA8" w14:paraId="43A4EF56" w14:textId="77777777" w:rsidTr="00243913">
        <w:tc>
          <w:tcPr>
            <w:tcW w:w="656" w:type="dxa"/>
          </w:tcPr>
          <w:p w14:paraId="6839240B" w14:textId="2188044B" w:rsidR="00386DD9" w:rsidRPr="00E62E6E"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8</w:t>
            </w:r>
            <w:r w:rsidRPr="00E62E6E">
              <w:rPr>
                <w:rFonts w:ascii="Times New Roman" w:eastAsia="Arial" w:hAnsi="Times New Roman" w:cs="Times New Roman"/>
                <w:color w:val="000000"/>
                <w:lang w:val="lv-LV"/>
              </w:rPr>
              <w:t>.2.</w:t>
            </w:r>
          </w:p>
        </w:tc>
        <w:tc>
          <w:tcPr>
            <w:tcW w:w="2518" w:type="dxa"/>
            <w:gridSpan w:val="2"/>
          </w:tcPr>
          <w:p w14:paraId="7328ABA9" w14:textId="77777777" w:rsidR="00386DD9" w:rsidRPr="00B86BA8"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MCU:</w:t>
            </w:r>
          </w:p>
        </w:tc>
        <w:tc>
          <w:tcPr>
            <w:tcW w:w="2685" w:type="dxa"/>
            <w:gridSpan w:val="2"/>
          </w:tcPr>
          <w:p w14:paraId="7A4E6149" w14:textId="3F000C00" w:rsidR="00386DD9" w:rsidRPr="00B86BA8" w:rsidRDefault="00386DD9" w:rsidP="00E606E3">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 xml:space="preserve">EFM32GG, Cortex-M3 līdz 48 MHz </w:t>
            </w:r>
            <w:r>
              <w:rPr>
                <w:rFonts w:ascii="Times New Roman" w:eastAsia="Arial" w:hAnsi="Times New Roman" w:cs="Times New Roman"/>
                <w:color w:val="000000"/>
                <w:lang w:val="lv-LV"/>
              </w:rPr>
              <w:t>vai līdzvērtīgs</w:t>
            </w:r>
          </w:p>
        </w:tc>
        <w:tc>
          <w:tcPr>
            <w:tcW w:w="3606" w:type="dxa"/>
          </w:tcPr>
          <w:p w14:paraId="2BF72721" w14:textId="77777777" w:rsidR="00386DD9" w:rsidRPr="00B86BA8" w:rsidRDefault="00386DD9" w:rsidP="00E606E3">
            <w:pPr>
              <w:spacing w:before="60" w:after="60" w:line="276" w:lineRule="auto"/>
              <w:rPr>
                <w:rFonts w:ascii="Times New Roman" w:eastAsia="Arial" w:hAnsi="Times New Roman" w:cs="Times New Roman"/>
                <w:color w:val="000000"/>
                <w:lang w:val="lv-LV"/>
              </w:rPr>
            </w:pPr>
          </w:p>
        </w:tc>
      </w:tr>
      <w:tr w:rsidR="00386DD9" w:rsidRPr="00B86BA8" w14:paraId="727E04A0" w14:textId="77777777" w:rsidTr="00243913">
        <w:tc>
          <w:tcPr>
            <w:tcW w:w="656" w:type="dxa"/>
          </w:tcPr>
          <w:p w14:paraId="297E819F" w14:textId="4078427C" w:rsidR="00386DD9" w:rsidRPr="00E62E6E"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8</w:t>
            </w:r>
            <w:r w:rsidRPr="00E62E6E">
              <w:rPr>
                <w:rFonts w:ascii="Times New Roman" w:eastAsia="Arial" w:hAnsi="Times New Roman" w:cs="Times New Roman"/>
                <w:color w:val="000000"/>
              </w:rPr>
              <w:t>.3.</w:t>
            </w:r>
          </w:p>
        </w:tc>
        <w:tc>
          <w:tcPr>
            <w:tcW w:w="2518" w:type="dxa"/>
            <w:gridSpan w:val="2"/>
          </w:tcPr>
          <w:p w14:paraId="753F8042" w14:textId="01794BAF" w:rsidR="00386DD9" w:rsidRPr="006F380C"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Papildus prasības:</w:t>
            </w:r>
          </w:p>
        </w:tc>
        <w:tc>
          <w:tcPr>
            <w:tcW w:w="2685" w:type="dxa"/>
            <w:gridSpan w:val="2"/>
          </w:tcPr>
          <w:p w14:paraId="6701D728" w14:textId="77777777" w:rsidR="00386DD9" w:rsidRDefault="00386DD9" w:rsidP="00E606E3">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Ultra-low power dizains ar enerģijas režīmiem</w:t>
            </w:r>
          </w:p>
          <w:p w14:paraId="20285977" w14:textId="25591EDD" w:rsidR="00386DD9" w:rsidRPr="00B86BA8" w:rsidRDefault="00386DD9" w:rsidP="00E606E3">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Paplašināmība caur Expansion Header</w:t>
            </w:r>
          </w:p>
        </w:tc>
        <w:tc>
          <w:tcPr>
            <w:tcW w:w="3606" w:type="dxa"/>
          </w:tcPr>
          <w:p w14:paraId="46FCFCE0" w14:textId="77777777" w:rsidR="00386DD9" w:rsidRPr="00B86BA8" w:rsidRDefault="00386DD9" w:rsidP="00E606E3">
            <w:pPr>
              <w:spacing w:before="60" w:after="60" w:line="276" w:lineRule="auto"/>
              <w:rPr>
                <w:rFonts w:ascii="Times New Roman" w:eastAsia="Arial" w:hAnsi="Times New Roman" w:cs="Times New Roman"/>
                <w:color w:val="000000"/>
                <w:lang w:val="lv-LV"/>
              </w:rPr>
            </w:pPr>
          </w:p>
        </w:tc>
      </w:tr>
      <w:tr w:rsidR="00386DD9" w:rsidRPr="00B86BA8" w14:paraId="7367358A" w14:textId="77777777" w:rsidTr="00243913">
        <w:tc>
          <w:tcPr>
            <w:tcW w:w="656" w:type="dxa"/>
          </w:tcPr>
          <w:p w14:paraId="0CB30FA4" w14:textId="634E585A" w:rsidR="00386DD9" w:rsidRPr="00E62E6E"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8</w:t>
            </w:r>
            <w:r w:rsidRPr="00E62E6E">
              <w:rPr>
                <w:rFonts w:ascii="Times New Roman" w:eastAsia="Arial" w:hAnsi="Times New Roman" w:cs="Times New Roman"/>
                <w:color w:val="000000"/>
                <w:lang w:val="lv-LV"/>
              </w:rPr>
              <w:t>.</w:t>
            </w:r>
            <w:r>
              <w:rPr>
                <w:rFonts w:ascii="Times New Roman" w:eastAsia="Arial" w:hAnsi="Times New Roman" w:cs="Times New Roman"/>
                <w:color w:val="000000"/>
                <w:lang w:val="lv-LV"/>
              </w:rPr>
              <w:t>4</w:t>
            </w:r>
            <w:r w:rsidRPr="00E62E6E">
              <w:rPr>
                <w:rFonts w:ascii="Times New Roman" w:eastAsia="Arial" w:hAnsi="Times New Roman" w:cs="Times New Roman"/>
                <w:color w:val="000000"/>
                <w:lang w:val="lv-LV"/>
              </w:rPr>
              <w:t>.</w:t>
            </w:r>
          </w:p>
        </w:tc>
        <w:tc>
          <w:tcPr>
            <w:tcW w:w="2518" w:type="dxa"/>
            <w:gridSpan w:val="2"/>
          </w:tcPr>
          <w:p w14:paraId="4C6BB110" w14:textId="77777777" w:rsidR="00386DD9" w:rsidRPr="00B86BA8" w:rsidRDefault="00386DD9" w:rsidP="00E606E3">
            <w:pPr>
              <w:spacing w:before="60" w:after="60" w:line="276" w:lineRule="auto"/>
              <w:rPr>
                <w:rFonts w:ascii="Times New Roman" w:eastAsia="Times New Roman"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5A748C47" w14:textId="77777777" w:rsidR="00386DD9" w:rsidRPr="00B86BA8" w:rsidRDefault="00386DD9" w:rsidP="00E606E3">
            <w:pPr>
              <w:spacing w:before="60" w:after="60" w:line="276" w:lineRule="auto"/>
              <w:rPr>
                <w:rFonts w:ascii="Times New Roman" w:eastAsia="Times New Roman" w:hAnsi="Times New Roman" w:cs="Times New Roman"/>
                <w:color w:val="000000"/>
                <w:highlight w:val="yellow"/>
                <w:lang w:val="lv-LV"/>
              </w:rPr>
            </w:pPr>
            <w:r>
              <w:rPr>
                <w:rFonts w:ascii="Times New Roman" w:eastAsia="Arial" w:hAnsi="Times New Roman" w:cs="Times New Roman"/>
                <w:color w:val="000000"/>
                <w:lang w:val="lv-LV"/>
              </w:rPr>
              <w:t>10 vienības</w:t>
            </w:r>
          </w:p>
        </w:tc>
        <w:tc>
          <w:tcPr>
            <w:tcW w:w="3606" w:type="dxa"/>
          </w:tcPr>
          <w:p w14:paraId="443654FD" w14:textId="77777777" w:rsidR="00386DD9" w:rsidRPr="00B86BA8" w:rsidRDefault="00386DD9" w:rsidP="00E606E3">
            <w:pPr>
              <w:spacing w:before="60" w:after="60" w:line="276" w:lineRule="auto"/>
              <w:rPr>
                <w:rFonts w:ascii="Times New Roman" w:eastAsia="Arial" w:hAnsi="Times New Roman" w:cs="Times New Roman"/>
                <w:color w:val="000000"/>
                <w:lang w:val="lv-LV"/>
              </w:rPr>
            </w:pPr>
          </w:p>
        </w:tc>
      </w:tr>
      <w:tr w:rsidR="00386DD9" w:rsidRPr="00B86BA8" w14:paraId="35FB2B54" w14:textId="77777777" w:rsidTr="00243913">
        <w:tc>
          <w:tcPr>
            <w:tcW w:w="656" w:type="dxa"/>
          </w:tcPr>
          <w:p w14:paraId="6388ADC5" w14:textId="3D5EDDF6" w:rsidR="00386DD9" w:rsidRPr="00E62E6E"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9</w:t>
            </w:r>
            <w:r w:rsidRPr="00E62E6E">
              <w:rPr>
                <w:rFonts w:ascii="Times New Roman" w:eastAsia="Arial" w:hAnsi="Times New Roman" w:cs="Times New Roman"/>
                <w:color w:val="000000"/>
                <w:lang w:val="lv-LV"/>
              </w:rPr>
              <w:t>.</w:t>
            </w:r>
          </w:p>
        </w:tc>
        <w:tc>
          <w:tcPr>
            <w:tcW w:w="5203" w:type="dxa"/>
            <w:gridSpan w:val="4"/>
            <w:vAlign w:val="center"/>
          </w:tcPr>
          <w:p w14:paraId="0D7F393C" w14:textId="0C59D007" w:rsidR="00386DD9" w:rsidRPr="00B86BA8" w:rsidRDefault="00386DD9" w:rsidP="00E606E3">
            <w:pPr>
              <w:rPr>
                <w:rFonts w:ascii="Times New Roman" w:eastAsia="Times New Roman" w:hAnsi="Times New Roman" w:cs="Times New Roman"/>
                <w:b/>
                <w:color w:val="000000"/>
              </w:rPr>
            </w:pPr>
            <w:r w:rsidRPr="00386DD9">
              <w:rPr>
                <w:rFonts w:ascii="Times New Roman" w:eastAsia="Times New Roman" w:hAnsi="Times New Roman" w:cs="Times New Roman"/>
                <w:b/>
                <w:color w:val="000000"/>
              </w:rPr>
              <w:t xml:space="preserve">STM32F4DISCOVERY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063)</w:t>
            </w:r>
          </w:p>
        </w:tc>
        <w:tc>
          <w:tcPr>
            <w:tcW w:w="3606" w:type="dxa"/>
          </w:tcPr>
          <w:p w14:paraId="64C35E07" w14:textId="77777777" w:rsidR="00386DD9" w:rsidRPr="00B86BA8" w:rsidRDefault="00386DD9"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386DD9" w:rsidRPr="00B86BA8" w14:paraId="2A0127E0" w14:textId="77777777" w:rsidTr="00243913">
        <w:tc>
          <w:tcPr>
            <w:tcW w:w="656" w:type="dxa"/>
          </w:tcPr>
          <w:p w14:paraId="7FBA07DC" w14:textId="22CEDADC" w:rsidR="00386DD9" w:rsidRPr="00E62E6E"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9</w:t>
            </w:r>
            <w:r w:rsidRPr="00E62E6E">
              <w:rPr>
                <w:rFonts w:ascii="Times New Roman" w:eastAsia="Arial" w:hAnsi="Times New Roman" w:cs="Times New Roman"/>
                <w:color w:val="000000"/>
                <w:lang w:val="lv-LV"/>
              </w:rPr>
              <w:t>.1.</w:t>
            </w:r>
          </w:p>
        </w:tc>
        <w:tc>
          <w:tcPr>
            <w:tcW w:w="2518" w:type="dxa"/>
            <w:gridSpan w:val="2"/>
          </w:tcPr>
          <w:p w14:paraId="1ECC74AA" w14:textId="77777777" w:rsidR="00386DD9" w:rsidRPr="00B86BA8"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24A46D69" w14:textId="604EC85F" w:rsidR="00386DD9" w:rsidRPr="00B86BA8" w:rsidRDefault="00386DD9" w:rsidP="00E606E3">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 xml:space="preserve">STM32F4DISCOVERY </w:t>
            </w:r>
            <w:r>
              <w:rPr>
                <w:rFonts w:ascii="Times New Roman" w:eastAsia="Arial" w:hAnsi="Times New Roman" w:cs="Times New Roman"/>
                <w:color w:val="000000"/>
                <w:lang w:val="lv-LV"/>
              </w:rPr>
              <w:t>vai līdzvērtīgs</w:t>
            </w:r>
          </w:p>
        </w:tc>
        <w:tc>
          <w:tcPr>
            <w:tcW w:w="3606" w:type="dxa"/>
          </w:tcPr>
          <w:p w14:paraId="53060BD7" w14:textId="77777777" w:rsidR="00386DD9" w:rsidRPr="00B86BA8" w:rsidRDefault="00386DD9" w:rsidP="00E606E3">
            <w:pPr>
              <w:spacing w:before="60" w:after="60" w:line="276" w:lineRule="auto"/>
              <w:rPr>
                <w:rFonts w:ascii="Times New Roman" w:eastAsia="Arial" w:hAnsi="Times New Roman" w:cs="Times New Roman"/>
                <w:color w:val="000000"/>
                <w:lang w:val="lv-LV"/>
              </w:rPr>
            </w:pPr>
          </w:p>
        </w:tc>
      </w:tr>
      <w:tr w:rsidR="00386DD9" w:rsidRPr="00B86BA8" w14:paraId="0982566B" w14:textId="77777777" w:rsidTr="00243913">
        <w:tc>
          <w:tcPr>
            <w:tcW w:w="656" w:type="dxa"/>
          </w:tcPr>
          <w:p w14:paraId="09637E04" w14:textId="778C7464" w:rsidR="00386DD9" w:rsidRPr="00E62E6E"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9</w:t>
            </w:r>
            <w:r w:rsidRPr="00E62E6E">
              <w:rPr>
                <w:rFonts w:ascii="Times New Roman" w:eastAsia="Arial" w:hAnsi="Times New Roman" w:cs="Times New Roman"/>
                <w:color w:val="000000"/>
                <w:lang w:val="lv-LV"/>
              </w:rPr>
              <w:t>.2.</w:t>
            </w:r>
          </w:p>
        </w:tc>
        <w:tc>
          <w:tcPr>
            <w:tcW w:w="2518" w:type="dxa"/>
            <w:gridSpan w:val="2"/>
          </w:tcPr>
          <w:p w14:paraId="48E6176D" w14:textId="77777777" w:rsidR="00386DD9" w:rsidRPr="00B86BA8"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MCU:</w:t>
            </w:r>
          </w:p>
        </w:tc>
        <w:tc>
          <w:tcPr>
            <w:tcW w:w="2685" w:type="dxa"/>
            <w:gridSpan w:val="2"/>
          </w:tcPr>
          <w:p w14:paraId="3E1D7E60" w14:textId="6F0BDA9A" w:rsidR="00386DD9" w:rsidRPr="00B86BA8" w:rsidRDefault="00386DD9" w:rsidP="00E606E3">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 xml:space="preserve">STM32F407VGT6, Arm Cortex-M4 @ 168 MHz </w:t>
            </w:r>
            <w:r>
              <w:rPr>
                <w:rFonts w:ascii="Times New Roman" w:eastAsia="Arial" w:hAnsi="Times New Roman" w:cs="Times New Roman"/>
                <w:color w:val="000000"/>
                <w:lang w:val="lv-LV"/>
              </w:rPr>
              <w:t>vai līdzvērtīgs</w:t>
            </w:r>
          </w:p>
        </w:tc>
        <w:tc>
          <w:tcPr>
            <w:tcW w:w="3606" w:type="dxa"/>
          </w:tcPr>
          <w:p w14:paraId="0C85F12F" w14:textId="77777777" w:rsidR="00386DD9" w:rsidRPr="00B86BA8" w:rsidRDefault="00386DD9" w:rsidP="00E606E3">
            <w:pPr>
              <w:spacing w:before="60" w:after="60" w:line="276" w:lineRule="auto"/>
              <w:rPr>
                <w:rFonts w:ascii="Times New Roman" w:eastAsia="Arial" w:hAnsi="Times New Roman" w:cs="Times New Roman"/>
                <w:color w:val="000000"/>
                <w:lang w:val="lv-LV"/>
              </w:rPr>
            </w:pPr>
          </w:p>
        </w:tc>
      </w:tr>
      <w:tr w:rsidR="00386DD9" w:rsidRPr="00B86BA8" w14:paraId="49F0CF6A" w14:textId="77777777" w:rsidTr="00243913">
        <w:tc>
          <w:tcPr>
            <w:tcW w:w="656" w:type="dxa"/>
          </w:tcPr>
          <w:p w14:paraId="6839FF24" w14:textId="34BBE8E1" w:rsidR="00386DD9" w:rsidRPr="00E62E6E"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9</w:t>
            </w:r>
            <w:r w:rsidRPr="00E62E6E">
              <w:rPr>
                <w:rFonts w:ascii="Times New Roman" w:eastAsia="Arial" w:hAnsi="Times New Roman" w:cs="Times New Roman"/>
                <w:color w:val="000000"/>
              </w:rPr>
              <w:t>.3.</w:t>
            </w:r>
          </w:p>
        </w:tc>
        <w:tc>
          <w:tcPr>
            <w:tcW w:w="2518" w:type="dxa"/>
            <w:gridSpan w:val="2"/>
          </w:tcPr>
          <w:p w14:paraId="13FDF1BB" w14:textId="285FC189" w:rsidR="00386DD9" w:rsidRPr="006F380C"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Atmiņa:</w:t>
            </w:r>
          </w:p>
        </w:tc>
        <w:tc>
          <w:tcPr>
            <w:tcW w:w="2685" w:type="dxa"/>
            <w:gridSpan w:val="2"/>
          </w:tcPr>
          <w:p w14:paraId="0153B452" w14:textId="5CD2F3C5" w:rsidR="00386DD9" w:rsidRPr="00B86BA8" w:rsidRDefault="00386DD9" w:rsidP="00E606E3">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1 MB Flash, 192 KB SRAM</w:t>
            </w:r>
          </w:p>
        </w:tc>
        <w:tc>
          <w:tcPr>
            <w:tcW w:w="3606" w:type="dxa"/>
          </w:tcPr>
          <w:p w14:paraId="033957FA" w14:textId="77777777" w:rsidR="00386DD9" w:rsidRPr="00B86BA8" w:rsidRDefault="00386DD9" w:rsidP="00E606E3">
            <w:pPr>
              <w:spacing w:before="60" w:after="60" w:line="276" w:lineRule="auto"/>
              <w:rPr>
                <w:rFonts w:ascii="Times New Roman" w:eastAsia="Arial" w:hAnsi="Times New Roman" w:cs="Times New Roman"/>
                <w:color w:val="000000"/>
                <w:lang w:val="lv-LV"/>
              </w:rPr>
            </w:pPr>
          </w:p>
        </w:tc>
      </w:tr>
      <w:tr w:rsidR="00386DD9" w:rsidRPr="00B86BA8" w14:paraId="5457036D" w14:textId="77777777" w:rsidTr="00243913">
        <w:tc>
          <w:tcPr>
            <w:tcW w:w="656" w:type="dxa"/>
          </w:tcPr>
          <w:p w14:paraId="484FFECA" w14:textId="1FA3E616" w:rsidR="00386DD9" w:rsidRDefault="00386DD9"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9.4.</w:t>
            </w:r>
          </w:p>
        </w:tc>
        <w:tc>
          <w:tcPr>
            <w:tcW w:w="2518" w:type="dxa"/>
            <w:gridSpan w:val="2"/>
          </w:tcPr>
          <w:p w14:paraId="3FEE7329" w14:textId="5CFD0B8B" w:rsidR="00386DD9" w:rsidRPr="00B86BA8" w:rsidRDefault="00386DD9" w:rsidP="00E606E3">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Papildus prasības:</w:t>
            </w:r>
          </w:p>
        </w:tc>
        <w:tc>
          <w:tcPr>
            <w:tcW w:w="2685" w:type="dxa"/>
            <w:gridSpan w:val="2"/>
          </w:tcPr>
          <w:p w14:paraId="39C4B553" w14:textId="24080FE2" w:rsidR="00386DD9" w:rsidRDefault="00386DD9" w:rsidP="00E606E3">
            <w:pPr>
              <w:spacing w:before="60" w:after="60" w:line="276" w:lineRule="auto"/>
              <w:rPr>
                <w:rFonts w:ascii="Times New Roman" w:eastAsia="Arial" w:hAnsi="Times New Roman" w:cs="Times New Roman"/>
                <w:color w:val="000000"/>
              </w:rPr>
            </w:pPr>
            <w:r w:rsidRPr="00386DD9">
              <w:rPr>
                <w:rFonts w:ascii="Times New Roman" w:eastAsia="Arial" w:hAnsi="Times New Roman" w:cs="Times New Roman"/>
                <w:color w:val="000000"/>
              </w:rPr>
              <w:t>Integrēts ST-LINK/V2 debugger, akselerometrs, audio kodeks</w:t>
            </w:r>
          </w:p>
        </w:tc>
        <w:tc>
          <w:tcPr>
            <w:tcW w:w="3606" w:type="dxa"/>
          </w:tcPr>
          <w:p w14:paraId="4A6D0B4A" w14:textId="77777777" w:rsidR="00386DD9" w:rsidRPr="00B86BA8" w:rsidRDefault="00386DD9" w:rsidP="00E606E3">
            <w:pPr>
              <w:spacing w:before="60" w:after="60" w:line="276" w:lineRule="auto"/>
              <w:rPr>
                <w:rFonts w:ascii="Times New Roman" w:eastAsia="Arial" w:hAnsi="Times New Roman" w:cs="Times New Roman"/>
                <w:color w:val="000000"/>
              </w:rPr>
            </w:pPr>
          </w:p>
        </w:tc>
      </w:tr>
      <w:tr w:rsidR="00386DD9" w:rsidRPr="00B86BA8" w14:paraId="7C4ED1B9" w14:textId="77777777" w:rsidTr="00243913">
        <w:tc>
          <w:tcPr>
            <w:tcW w:w="656" w:type="dxa"/>
          </w:tcPr>
          <w:p w14:paraId="3651E053" w14:textId="42A4E1FF" w:rsidR="00386DD9" w:rsidRPr="00E62E6E"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9</w:t>
            </w:r>
            <w:r w:rsidRPr="00E62E6E">
              <w:rPr>
                <w:rFonts w:ascii="Times New Roman" w:eastAsia="Arial" w:hAnsi="Times New Roman" w:cs="Times New Roman"/>
                <w:color w:val="000000"/>
                <w:lang w:val="lv-LV"/>
              </w:rPr>
              <w:t>.</w:t>
            </w:r>
            <w:r>
              <w:rPr>
                <w:rFonts w:ascii="Times New Roman" w:eastAsia="Arial" w:hAnsi="Times New Roman" w:cs="Times New Roman"/>
                <w:color w:val="000000"/>
                <w:lang w:val="lv-LV"/>
              </w:rPr>
              <w:t>5</w:t>
            </w:r>
            <w:r w:rsidRPr="00E62E6E">
              <w:rPr>
                <w:rFonts w:ascii="Times New Roman" w:eastAsia="Arial" w:hAnsi="Times New Roman" w:cs="Times New Roman"/>
                <w:color w:val="000000"/>
                <w:lang w:val="lv-LV"/>
              </w:rPr>
              <w:t>.</w:t>
            </w:r>
          </w:p>
        </w:tc>
        <w:tc>
          <w:tcPr>
            <w:tcW w:w="2518" w:type="dxa"/>
            <w:gridSpan w:val="2"/>
          </w:tcPr>
          <w:p w14:paraId="7E178DF7" w14:textId="77777777" w:rsidR="00386DD9" w:rsidRPr="00B86BA8" w:rsidRDefault="00386DD9" w:rsidP="00E606E3">
            <w:pPr>
              <w:spacing w:before="60" w:after="60" w:line="276" w:lineRule="auto"/>
              <w:rPr>
                <w:rFonts w:ascii="Times New Roman" w:eastAsia="Times New Roman"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68AE3750" w14:textId="77777777" w:rsidR="00386DD9" w:rsidRPr="00B86BA8" w:rsidRDefault="00386DD9" w:rsidP="00E606E3">
            <w:pPr>
              <w:spacing w:before="60" w:after="60" w:line="276" w:lineRule="auto"/>
              <w:rPr>
                <w:rFonts w:ascii="Times New Roman" w:eastAsia="Times New Roman" w:hAnsi="Times New Roman" w:cs="Times New Roman"/>
                <w:color w:val="000000"/>
                <w:highlight w:val="yellow"/>
                <w:lang w:val="lv-LV"/>
              </w:rPr>
            </w:pPr>
            <w:r>
              <w:rPr>
                <w:rFonts w:ascii="Times New Roman" w:eastAsia="Arial" w:hAnsi="Times New Roman" w:cs="Times New Roman"/>
                <w:color w:val="000000"/>
                <w:lang w:val="lv-LV"/>
              </w:rPr>
              <w:t>10 vienības</w:t>
            </w:r>
          </w:p>
        </w:tc>
        <w:tc>
          <w:tcPr>
            <w:tcW w:w="3606" w:type="dxa"/>
          </w:tcPr>
          <w:p w14:paraId="7E8CD831" w14:textId="77777777" w:rsidR="00386DD9" w:rsidRPr="00B86BA8" w:rsidRDefault="00386DD9" w:rsidP="00E606E3">
            <w:pPr>
              <w:spacing w:before="60" w:after="60" w:line="276" w:lineRule="auto"/>
              <w:rPr>
                <w:rFonts w:ascii="Times New Roman" w:eastAsia="Arial" w:hAnsi="Times New Roman" w:cs="Times New Roman"/>
                <w:color w:val="000000"/>
                <w:lang w:val="lv-LV"/>
              </w:rPr>
            </w:pPr>
          </w:p>
        </w:tc>
      </w:tr>
      <w:tr w:rsidR="00386DD9" w:rsidRPr="00B86BA8" w14:paraId="3CAF1008" w14:textId="77777777" w:rsidTr="00243913">
        <w:tc>
          <w:tcPr>
            <w:tcW w:w="656" w:type="dxa"/>
          </w:tcPr>
          <w:p w14:paraId="02299FD9" w14:textId="00819525" w:rsidR="00386DD9" w:rsidRPr="00E62E6E"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w:t>
            </w:r>
            <w:r w:rsidRPr="00E62E6E">
              <w:rPr>
                <w:rFonts w:ascii="Times New Roman" w:eastAsia="Arial" w:hAnsi="Times New Roman" w:cs="Times New Roman"/>
                <w:color w:val="000000"/>
                <w:lang w:val="lv-LV"/>
              </w:rPr>
              <w:t>.</w:t>
            </w:r>
          </w:p>
        </w:tc>
        <w:tc>
          <w:tcPr>
            <w:tcW w:w="5203" w:type="dxa"/>
            <w:gridSpan w:val="4"/>
            <w:vAlign w:val="center"/>
          </w:tcPr>
          <w:p w14:paraId="11E600B5" w14:textId="34FE3366" w:rsidR="00386DD9" w:rsidRPr="00B86BA8" w:rsidRDefault="00386DD9" w:rsidP="00E606E3">
            <w:pPr>
              <w:rPr>
                <w:rFonts w:ascii="Times New Roman" w:eastAsia="Times New Roman" w:hAnsi="Times New Roman" w:cs="Times New Roman"/>
                <w:b/>
                <w:color w:val="000000"/>
              </w:rPr>
            </w:pPr>
            <w:r w:rsidRPr="00386DD9">
              <w:rPr>
                <w:rFonts w:ascii="Times New Roman" w:eastAsia="Times New Roman" w:hAnsi="Times New Roman" w:cs="Times New Roman"/>
                <w:b/>
                <w:color w:val="000000"/>
              </w:rPr>
              <w:t xml:space="preserve">STM32G474E-EVAL1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064)</w:t>
            </w:r>
          </w:p>
        </w:tc>
        <w:tc>
          <w:tcPr>
            <w:tcW w:w="3606" w:type="dxa"/>
          </w:tcPr>
          <w:p w14:paraId="3FB5CE10" w14:textId="77777777" w:rsidR="00386DD9" w:rsidRPr="00B86BA8" w:rsidRDefault="00386DD9"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386DD9" w:rsidRPr="00B86BA8" w14:paraId="07E60AA1" w14:textId="77777777" w:rsidTr="00243913">
        <w:tc>
          <w:tcPr>
            <w:tcW w:w="656" w:type="dxa"/>
          </w:tcPr>
          <w:p w14:paraId="2306E30B" w14:textId="063B02CC" w:rsidR="00386DD9" w:rsidRPr="00E62E6E"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lastRenderedPageBreak/>
              <w:t>10</w:t>
            </w:r>
            <w:r w:rsidRPr="00E62E6E">
              <w:rPr>
                <w:rFonts w:ascii="Times New Roman" w:eastAsia="Arial" w:hAnsi="Times New Roman" w:cs="Times New Roman"/>
                <w:color w:val="000000"/>
                <w:lang w:val="lv-LV"/>
              </w:rPr>
              <w:t>.1.</w:t>
            </w:r>
          </w:p>
        </w:tc>
        <w:tc>
          <w:tcPr>
            <w:tcW w:w="2518" w:type="dxa"/>
            <w:gridSpan w:val="2"/>
          </w:tcPr>
          <w:p w14:paraId="5A40D232" w14:textId="77777777" w:rsidR="00386DD9" w:rsidRPr="00B86BA8"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03CCA0A9" w14:textId="66421926" w:rsidR="00386DD9" w:rsidRPr="00B86BA8" w:rsidRDefault="00386DD9" w:rsidP="00E606E3">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 xml:space="preserve">STM32G474E-EVAL1 </w:t>
            </w:r>
            <w:r>
              <w:rPr>
                <w:rFonts w:ascii="Times New Roman" w:eastAsia="Arial" w:hAnsi="Times New Roman" w:cs="Times New Roman"/>
                <w:color w:val="000000"/>
                <w:lang w:val="lv-LV"/>
              </w:rPr>
              <w:t>vai līdzvērtīgs</w:t>
            </w:r>
          </w:p>
        </w:tc>
        <w:tc>
          <w:tcPr>
            <w:tcW w:w="3606" w:type="dxa"/>
          </w:tcPr>
          <w:p w14:paraId="5C3C145D" w14:textId="77777777" w:rsidR="00386DD9" w:rsidRPr="00B86BA8" w:rsidRDefault="00386DD9" w:rsidP="00E606E3">
            <w:pPr>
              <w:spacing w:before="60" w:after="60" w:line="276" w:lineRule="auto"/>
              <w:rPr>
                <w:rFonts w:ascii="Times New Roman" w:eastAsia="Arial" w:hAnsi="Times New Roman" w:cs="Times New Roman"/>
                <w:color w:val="000000"/>
                <w:lang w:val="lv-LV"/>
              </w:rPr>
            </w:pPr>
          </w:p>
        </w:tc>
      </w:tr>
      <w:tr w:rsidR="00386DD9" w:rsidRPr="00B86BA8" w14:paraId="321D9DF3" w14:textId="77777777" w:rsidTr="00243913">
        <w:tc>
          <w:tcPr>
            <w:tcW w:w="656" w:type="dxa"/>
          </w:tcPr>
          <w:p w14:paraId="1F3289F9" w14:textId="62F8FFD7" w:rsidR="00386DD9" w:rsidRPr="00E62E6E"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w:t>
            </w:r>
            <w:r w:rsidRPr="00E62E6E">
              <w:rPr>
                <w:rFonts w:ascii="Times New Roman" w:eastAsia="Arial" w:hAnsi="Times New Roman" w:cs="Times New Roman"/>
                <w:color w:val="000000"/>
                <w:lang w:val="lv-LV"/>
              </w:rPr>
              <w:t>.2.</w:t>
            </w:r>
          </w:p>
        </w:tc>
        <w:tc>
          <w:tcPr>
            <w:tcW w:w="2518" w:type="dxa"/>
            <w:gridSpan w:val="2"/>
          </w:tcPr>
          <w:p w14:paraId="70E3D3DF" w14:textId="77777777" w:rsidR="00386DD9" w:rsidRPr="00B86BA8"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MCU:</w:t>
            </w:r>
          </w:p>
        </w:tc>
        <w:tc>
          <w:tcPr>
            <w:tcW w:w="2685" w:type="dxa"/>
            <w:gridSpan w:val="2"/>
          </w:tcPr>
          <w:p w14:paraId="6F43F79D" w14:textId="685235C7" w:rsidR="00386DD9" w:rsidRPr="00B86BA8" w:rsidRDefault="00386DD9" w:rsidP="00E606E3">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 xml:space="preserve">STM32G474RET6, Cortex-M4, 170 MHz </w:t>
            </w:r>
            <w:r>
              <w:rPr>
                <w:rFonts w:ascii="Times New Roman" w:eastAsia="Arial" w:hAnsi="Times New Roman" w:cs="Times New Roman"/>
                <w:color w:val="000000"/>
                <w:lang w:val="lv-LV"/>
              </w:rPr>
              <w:t>vai līdzvērtīgs</w:t>
            </w:r>
          </w:p>
        </w:tc>
        <w:tc>
          <w:tcPr>
            <w:tcW w:w="3606" w:type="dxa"/>
          </w:tcPr>
          <w:p w14:paraId="1D7F2791" w14:textId="77777777" w:rsidR="00386DD9" w:rsidRPr="00B86BA8" w:rsidRDefault="00386DD9" w:rsidP="00E606E3">
            <w:pPr>
              <w:spacing w:before="60" w:after="60" w:line="276" w:lineRule="auto"/>
              <w:rPr>
                <w:rFonts w:ascii="Times New Roman" w:eastAsia="Arial" w:hAnsi="Times New Roman" w:cs="Times New Roman"/>
                <w:color w:val="000000"/>
                <w:lang w:val="lv-LV"/>
              </w:rPr>
            </w:pPr>
          </w:p>
        </w:tc>
      </w:tr>
      <w:tr w:rsidR="00386DD9" w:rsidRPr="00B86BA8" w14:paraId="184E1C20" w14:textId="77777777" w:rsidTr="00243913">
        <w:tc>
          <w:tcPr>
            <w:tcW w:w="656" w:type="dxa"/>
          </w:tcPr>
          <w:p w14:paraId="35413690" w14:textId="5EB3FD37" w:rsidR="00386DD9" w:rsidRPr="00E62E6E"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10</w:t>
            </w:r>
            <w:r w:rsidRPr="00E62E6E">
              <w:rPr>
                <w:rFonts w:ascii="Times New Roman" w:eastAsia="Arial" w:hAnsi="Times New Roman" w:cs="Times New Roman"/>
                <w:color w:val="000000"/>
              </w:rPr>
              <w:t>.3.</w:t>
            </w:r>
          </w:p>
        </w:tc>
        <w:tc>
          <w:tcPr>
            <w:tcW w:w="2518" w:type="dxa"/>
            <w:gridSpan w:val="2"/>
          </w:tcPr>
          <w:p w14:paraId="21D71080" w14:textId="5640AD01" w:rsidR="00386DD9" w:rsidRPr="006F380C"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Savienojumi:</w:t>
            </w:r>
          </w:p>
        </w:tc>
        <w:tc>
          <w:tcPr>
            <w:tcW w:w="2685" w:type="dxa"/>
            <w:gridSpan w:val="2"/>
          </w:tcPr>
          <w:p w14:paraId="52A0BE57" w14:textId="137A7E87" w:rsidR="00386DD9" w:rsidRPr="00B86BA8" w:rsidRDefault="00386DD9" w:rsidP="00E606E3">
            <w:pPr>
              <w:spacing w:before="60" w:after="60" w:line="276" w:lineRule="auto"/>
              <w:rPr>
                <w:rFonts w:ascii="Times New Roman" w:eastAsia="Arial" w:hAnsi="Times New Roman" w:cs="Times New Roman"/>
                <w:color w:val="000000"/>
                <w:lang w:val="lv-LV"/>
              </w:rPr>
            </w:pPr>
            <w:r w:rsidRPr="00386DD9">
              <w:rPr>
                <w:rFonts w:ascii="Times New Roman" w:eastAsia="Arial" w:hAnsi="Times New Roman" w:cs="Times New Roman"/>
                <w:color w:val="000000"/>
                <w:lang w:val="lv-LV"/>
              </w:rPr>
              <w:t>USB, CAN, LIN, RS-232</w:t>
            </w:r>
          </w:p>
        </w:tc>
        <w:tc>
          <w:tcPr>
            <w:tcW w:w="3606" w:type="dxa"/>
          </w:tcPr>
          <w:p w14:paraId="7BB2E026" w14:textId="77777777" w:rsidR="00386DD9" w:rsidRPr="00B86BA8" w:rsidRDefault="00386DD9" w:rsidP="00E606E3">
            <w:pPr>
              <w:spacing w:before="60" w:after="60" w:line="276" w:lineRule="auto"/>
              <w:rPr>
                <w:rFonts w:ascii="Times New Roman" w:eastAsia="Arial" w:hAnsi="Times New Roman" w:cs="Times New Roman"/>
                <w:color w:val="000000"/>
                <w:lang w:val="lv-LV"/>
              </w:rPr>
            </w:pPr>
          </w:p>
        </w:tc>
      </w:tr>
      <w:tr w:rsidR="00386DD9" w:rsidRPr="00B86BA8" w14:paraId="2D670FF7" w14:textId="77777777" w:rsidTr="00243913">
        <w:tc>
          <w:tcPr>
            <w:tcW w:w="656" w:type="dxa"/>
          </w:tcPr>
          <w:p w14:paraId="0799B718" w14:textId="13CD44CA" w:rsidR="00386DD9" w:rsidRDefault="00386DD9"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10.4.</w:t>
            </w:r>
          </w:p>
        </w:tc>
        <w:tc>
          <w:tcPr>
            <w:tcW w:w="2518" w:type="dxa"/>
            <w:gridSpan w:val="2"/>
          </w:tcPr>
          <w:p w14:paraId="2F11C16D" w14:textId="171FF7B7" w:rsidR="00386DD9" w:rsidRPr="00B86BA8" w:rsidRDefault="00386DD9" w:rsidP="00E606E3">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Papildus prasības (I/O):</w:t>
            </w:r>
          </w:p>
        </w:tc>
        <w:tc>
          <w:tcPr>
            <w:tcW w:w="2685" w:type="dxa"/>
            <w:gridSpan w:val="2"/>
          </w:tcPr>
          <w:p w14:paraId="573644CB" w14:textId="6F41779E" w:rsidR="00386DD9" w:rsidRDefault="00386DD9" w:rsidP="00E606E3">
            <w:pPr>
              <w:spacing w:before="60" w:after="60" w:line="276" w:lineRule="auto"/>
              <w:rPr>
                <w:rFonts w:ascii="Times New Roman" w:eastAsia="Arial" w:hAnsi="Times New Roman" w:cs="Times New Roman"/>
                <w:color w:val="000000"/>
              </w:rPr>
            </w:pPr>
            <w:r w:rsidRPr="00386DD9">
              <w:rPr>
                <w:rFonts w:ascii="Times New Roman" w:eastAsia="Arial" w:hAnsi="Times New Roman" w:cs="Times New Roman"/>
                <w:color w:val="000000"/>
              </w:rPr>
              <w:t>analogie + digitālie, STLINK integrēts</w:t>
            </w:r>
          </w:p>
        </w:tc>
        <w:tc>
          <w:tcPr>
            <w:tcW w:w="3606" w:type="dxa"/>
          </w:tcPr>
          <w:p w14:paraId="57FA038D" w14:textId="77777777" w:rsidR="00386DD9" w:rsidRPr="00B86BA8" w:rsidRDefault="00386DD9" w:rsidP="00E606E3">
            <w:pPr>
              <w:spacing w:before="60" w:after="60" w:line="276" w:lineRule="auto"/>
              <w:rPr>
                <w:rFonts w:ascii="Times New Roman" w:eastAsia="Arial" w:hAnsi="Times New Roman" w:cs="Times New Roman"/>
                <w:color w:val="000000"/>
              </w:rPr>
            </w:pPr>
          </w:p>
        </w:tc>
      </w:tr>
      <w:tr w:rsidR="00386DD9" w:rsidRPr="00B86BA8" w14:paraId="02BC1C71" w14:textId="77777777" w:rsidTr="00243913">
        <w:tc>
          <w:tcPr>
            <w:tcW w:w="656" w:type="dxa"/>
          </w:tcPr>
          <w:p w14:paraId="65DC451A" w14:textId="4D4B2544" w:rsidR="00386DD9" w:rsidRPr="00E62E6E" w:rsidRDefault="00386DD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w:t>
            </w:r>
            <w:r w:rsidRPr="00E62E6E">
              <w:rPr>
                <w:rFonts w:ascii="Times New Roman" w:eastAsia="Arial" w:hAnsi="Times New Roman" w:cs="Times New Roman"/>
                <w:color w:val="000000"/>
                <w:lang w:val="lv-LV"/>
              </w:rPr>
              <w:t>.</w:t>
            </w:r>
            <w:r>
              <w:rPr>
                <w:rFonts w:ascii="Times New Roman" w:eastAsia="Arial" w:hAnsi="Times New Roman" w:cs="Times New Roman"/>
                <w:color w:val="000000"/>
                <w:lang w:val="lv-LV"/>
              </w:rPr>
              <w:t>5</w:t>
            </w:r>
            <w:r w:rsidRPr="00E62E6E">
              <w:rPr>
                <w:rFonts w:ascii="Times New Roman" w:eastAsia="Arial" w:hAnsi="Times New Roman" w:cs="Times New Roman"/>
                <w:color w:val="000000"/>
                <w:lang w:val="lv-LV"/>
              </w:rPr>
              <w:t>.</w:t>
            </w:r>
          </w:p>
        </w:tc>
        <w:tc>
          <w:tcPr>
            <w:tcW w:w="2518" w:type="dxa"/>
            <w:gridSpan w:val="2"/>
          </w:tcPr>
          <w:p w14:paraId="4E53F67F" w14:textId="77777777" w:rsidR="00386DD9" w:rsidRPr="00B86BA8" w:rsidRDefault="00386DD9" w:rsidP="00E606E3">
            <w:pPr>
              <w:spacing w:before="60" w:after="60" w:line="276" w:lineRule="auto"/>
              <w:rPr>
                <w:rFonts w:ascii="Times New Roman" w:eastAsia="Times New Roman"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0624503D" w14:textId="77777777" w:rsidR="00386DD9" w:rsidRPr="00B86BA8" w:rsidRDefault="00386DD9" w:rsidP="00E606E3">
            <w:pPr>
              <w:spacing w:before="60" w:after="60" w:line="276" w:lineRule="auto"/>
              <w:rPr>
                <w:rFonts w:ascii="Times New Roman" w:eastAsia="Times New Roman" w:hAnsi="Times New Roman" w:cs="Times New Roman"/>
                <w:color w:val="000000"/>
                <w:highlight w:val="yellow"/>
                <w:lang w:val="lv-LV"/>
              </w:rPr>
            </w:pPr>
            <w:r>
              <w:rPr>
                <w:rFonts w:ascii="Times New Roman" w:eastAsia="Arial" w:hAnsi="Times New Roman" w:cs="Times New Roman"/>
                <w:color w:val="000000"/>
                <w:lang w:val="lv-LV"/>
              </w:rPr>
              <w:t>10 vienības</w:t>
            </w:r>
          </w:p>
        </w:tc>
        <w:tc>
          <w:tcPr>
            <w:tcW w:w="3606" w:type="dxa"/>
          </w:tcPr>
          <w:p w14:paraId="3A26EF6E" w14:textId="77777777" w:rsidR="00386DD9" w:rsidRPr="00B86BA8" w:rsidRDefault="00386DD9" w:rsidP="00E606E3">
            <w:pPr>
              <w:spacing w:before="60" w:after="60" w:line="276" w:lineRule="auto"/>
              <w:rPr>
                <w:rFonts w:ascii="Times New Roman" w:eastAsia="Arial" w:hAnsi="Times New Roman" w:cs="Times New Roman"/>
                <w:color w:val="000000"/>
                <w:lang w:val="lv-LV"/>
              </w:rPr>
            </w:pPr>
          </w:p>
        </w:tc>
      </w:tr>
      <w:tr w:rsidR="00243913" w:rsidRPr="00B86BA8" w14:paraId="0F498841" w14:textId="77777777" w:rsidTr="00243913">
        <w:tc>
          <w:tcPr>
            <w:tcW w:w="656" w:type="dxa"/>
          </w:tcPr>
          <w:p w14:paraId="34DB3F08" w14:textId="3EEF5E14"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11</w:t>
            </w:r>
            <w:r w:rsidRPr="00E62E6E">
              <w:rPr>
                <w:rFonts w:ascii="Times New Roman" w:eastAsia="Arial" w:hAnsi="Times New Roman" w:cs="Times New Roman"/>
                <w:color w:val="000000"/>
                <w:lang w:val="lv-LV"/>
              </w:rPr>
              <w:t>.</w:t>
            </w:r>
          </w:p>
        </w:tc>
        <w:tc>
          <w:tcPr>
            <w:tcW w:w="5203" w:type="dxa"/>
            <w:gridSpan w:val="4"/>
            <w:vAlign w:val="center"/>
          </w:tcPr>
          <w:p w14:paraId="5A0DDB97" w14:textId="3760A260" w:rsidR="00243913" w:rsidRPr="00B86BA8" w:rsidRDefault="00243913" w:rsidP="00E606E3">
            <w:pPr>
              <w:rPr>
                <w:rFonts w:ascii="Times New Roman" w:eastAsia="Times New Roman" w:hAnsi="Times New Roman" w:cs="Times New Roman"/>
                <w:b/>
                <w:color w:val="000000"/>
              </w:rPr>
            </w:pPr>
            <w:r w:rsidRPr="00243913">
              <w:rPr>
                <w:rFonts w:ascii="Times New Roman" w:eastAsia="Times New Roman" w:hAnsi="Times New Roman" w:cs="Times New Roman"/>
                <w:b/>
                <w:color w:val="000000"/>
              </w:rPr>
              <w:t xml:space="preserve">STM32H753I-EVAL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065)</w:t>
            </w:r>
          </w:p>
        </w:tc>
        <w:tc>
          <w:tcPr>
            <w:tcW w:w="3606" w:type="dxa"/>
          </w:tcPr>
          <w:p w14:paraId="60AE06D8"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243913" w:rsidRPr="00B86BA8" w14:paraId="211814C3" w14:textId="77777777" w:rsidTr="00243913">
        <w:tc>
          <w:tcPr>
            <w:tcW w:w="656" w:type="dxa"/>
          </w:tcPr>
          <w:p w14:paraId="12FCDBCA" w14:textId="0C79B657"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11</w:t>
            </w:r>
            <w:r w:rsidRPr="00E62E6E">
              <w:rPr>
                <w:rFonts w:ascii="Times New Roman" w:eastAsia="Arial" w:hAnsi="Times New Roman" w:cs="Times New Roman"/>
                <w:color w:val="000000"/>
                <w:lang w:val="lv-LV"/>
              </w:rPr>
              <w:t>.1.</w:t>
            </w:r>
          </w:p>
        </w:tc>
        <w:tc>
          <w:tcPr>
            <w:tcW w:w="2518" w:type="dxa"/>
            <w:gridSpan w:val="2"/>
          </w:tcPr>
          <w:p w14:paraId="09889460"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57B0DEFF" w14:textId="3E5E14D8"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 xml:space="preserve">STM32H753I-EVAL </w:t>
            </w:r>
            <w:r>
              <w:rPr>
                <w:rFonts w:ascii="Times New Roman" w:eastAsia="Arial" w:hAnsi="Times New Roman" w:cs="Times New Roman"/>
                <w:color w:val="000000"/>
                <w:lang w:val="lv-LV"/>
              </w:rPr>
              <w:t>vai līdzvērtīgs</w:t>
            </w:r>
          </w:p>
        </w:tc>
        <w:tc>
          <w:tcPr>
            <w:tcW w:w="3606" w:type="dxa"/>
          </w:tcPr>
          <w:p w14:paraId="3767B85A"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639FBE05" w14:textId="77777777" w:rsidTr="00243913">
        <w:tc>
          <w:tcPr>
            <w:tcW w:w="656" w:type="dxa"/>
          </w:tcPr>
          <w:p w14:paraId="33E13BEE" w14:textId="373A3CBB"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11</w:t>
            </w:r>
            <w:r w:rsidRPr="00E62E6E">
              <w:rPr>
                <w:rFonts w:ascii="Times New Roman" w:eastAsia="Arial" w:hAnsi="Times New Roman" w:cs="Times New Roman"/>
                <w:color w:val="000000"/>
                <w:lang w:val="lv-LV"/>
              </w:rPr>
              <w:t>.2.</w:t>
            </w:r>
          </w:p>
        </w:tc>
        <w:tc>
          <w:tcPr>
            <w:tcW w:w="2518" w:type="dxa"/>
            <w:gridSpan w:val="2"/>
          </w:tcPr>
          <w:p w14:paraId="62C4F10D"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MCU:</w:t>
            </w:r>
          </w:p>
        </w:tc>
        <w:tc>
          <w:tcPr>
            <w:tcW w:w="2685" w:type="dxa"/>
            <w:gridSpan w:val="2"/>
          </w:tcPr>
          <w:p w14:paraId="38606686" w14:textId="1BC310B4"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 xml:space="preserve">STM32H753, Cortex-M7, 400 MHz </w:t>
            </w:r>
            <w:r>
              <w:rPr>
                <w:rFonts w:ascii="Times New Roman" w:eastAsia="Arial" w:hAnsi="Times New Roman" w:cs="Times New Roman"/>
                <w:color w:val="000000"/>
                <w:lang w:val="lv-LV"/>
              </w:rPr>
              <w:t>vai līdzvērtīgs</w:t>
            </w:r>
          </w:p>
        </w:tc>
        <w:tc>
          <w:tcPr>
            <w:tcW w:w="3606" w:type="dxa"/>
          </w:tcPr>
          <w:p w14:paraId="654A049C"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4A854A36" w14:textId="77777777" w:rsidTr="00243913">
        <w:tc>
          <w:tcPr>
            <w:tcW w:w="656" w:type="dxa"/>
          </w:tcPr>
          <w:p w14:paraId="0249AE7F" w14:textId="295C1A04"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11</w:t>
            </w:r>
            <w:r w:rsidRPr="00E62E6E">
              <w:rPr>
                <w:rFonts w:ascii="Times New Roman" w:eastAsia="Arial" w:hAnsi="Times New Roman" w:cs="Times New Roman"/>
                <w:color w:val="000000"/>
              </w:rPr>
              <w:t>.3.</w:t>
            </w:r>
          </w:p>
        </w:tc>
        <w:tc>
          <w:tcPr>
            <w:tcW w:w="2518" w:type="dxa"/>
            <w:gridSpan w:val="2"/>
          </w:tcPr>
          <w:p w14:paraId="5FB7E818" w14:textId="77777777" w:rsidR="00243913" w:rsidRPr="006F380C"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Savienojumi:</w:t>
            </w:r>
          </w:p>
        </w:tc>
        <w:tc>
          <w:tcPr>
            <w:tcW w:w="2685" w:type="dxa"/>
            <w:gridSpan w:val="2"/>
          </w:tcPr>
          <w:p w14:paraId="2D4FD623" w14:textId="2579DD07"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Ethernet, USB OTG, CAN FD</w:t>
            </w:r>
          </w:p>
        </w:tc>
        <w:tc>
          <w:tcPr>
            <w:tcW w:w="3606" w:type="dxa"/>
          </w:tcPr>
          <w:p w14:paraId="6AD6B908"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37847330" w14:textId="77777777" w:rsidTr="00243913">
        <w:tc>
          <w:tcPr>
            <w:tcW w:w="656" w:type="dxa"/>
          </w:tcPr>
          <w:p w14:paraId="767CDF71" w14:textId="4BA38A86" w:rsidR="00243913" w:rsidRDefault="00243913"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11.4.</w:t>
            </w:r>
          </w:p>
        </w:tc>
        <w:tc>
          <w:tcPr>
            <w:tcW w:w="2518" w:type="dxa"/>
            <w:gridSpan w:val="2"/>
          </w:tcPr>
          <w:p w14:paraId="2F94EC7C" w14:textId="78C96FFF" w:rsidR="00243913" w:rsidRPr="00B86BA8" w:rsidRDefault="00243913" w:rsidP="00E606E3">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Displejs:</w:t>
            </w:r>
          </w:p>
        </w:tc>
        <w:tc>
          <w:tcPr>
            <w:tcW w:w="2685" w:type="dxa"/>
            <w:gridSpan w:val="2"/>
          </w:tcPr>
          <w:p w14:paraId="7F412364" w14:textId="02E47C37" w:rsidR="00243913" w:rsidRDefault="00243913" w:rsidP="00E606E3">
            <w:pPr>
              <w:spacing w:before="60" w:after="60" w:line="276" w:lineRule="auto"/>
              <w:rPr>
                <w:rFonts w:ascii="Times New Roman" w:eastAsia="Arial" w:hAnsi="Times New Roman" w:cs="Times New Roman"/>
                <w:color w:val="000000"/>
              </w:rPr>
            </w:pPr>
            <w:r w:rsidRPr="00243913">
              <w:rPr>
                <w:rFonts w:ascii="Times New Roman" w:eastAsia="Arial" w:hAnsi="Times New Roman" w:cs="Times New Roman"/>
                <w:color w:val="000000"/>
              </w:rPr>
              <w:t>TFT LCD, GPIO, daudz I/O</w:t>
            </w:r>
          </w:p>
        </w:tc>
        <w:tc>
          <w:tcPr>
            <w:tcW w:w="3606" w:type="dxa"/>
          </w:tcPr>
          <w:p w14:paraId="00F7A513" w14:textId="77777777" w:rsidR="00243913" w:rsidRPr="00B86BA8" w:rsidRDefault="00243913" w:rsidP="00E606E3">
            <w:pPr>
              <w:spacing w:before="60" w:after="60" w:line="276" w:lineRule="auto"/>
              <w:rPr>
                <w:rFonts w:ascii="Times New Roman" w:eastAsia="Arial" w:hAnsi="Times New Roman" w:cs="Times New Roman"/>
                <w:color w:val="000000"/>
              </w:rPr>
            </w:pPr>
          </w:p>
        </w:tc>
      </w:tr>
      <w:tr w:rsidR="00243913" w:rsidRPr="00B86BA8" w14:paraId="46DA7B55" w14:textId="77777777" w:rsidTr="00243913">
        <w:tc>
          <w:tcPr>
            <w:tcW w:w="656" w:type="dxa"/>
          </w:tcPr>
          <w:p w14:paraId="6F43D57F" w14:textId="6E899D70"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11</w:t>
            </w:r>
            <w:r w:rsidRPr="00E62E6E">
              <w:rPr>
                <w:rFonts w:ascii="Times New Roman" w:eastAsia="Arial" w:hAnsi="Times New Roman" w:cs="Times New Roman"/>
                <w:color w:val="000000"/>
                <w:lang w:val="lv-LV"/>
              </w:rPr>
              <w:t>.</w:t>
            </w:r>
            <w:r>
              <w:rPr>
                <w:rFonts w:ascii="Times New Roman" w:eastAsia="Arial" w:hAnsi="Times New Roman" w:cs="Times New Roman"/>
                <w:color w:val="000000"/>
                <w:lang w:val="lv-LV"/>
              </w:rPr>
              <w:t>5</w:t>
            </w:r>
            <w:r w:rsidRPr="00E62E6E">
              <w:rPr>
                <w:rFonts w:ascii="Times New Roman" w:eastAsia="Arial" w:hAnsi="Times New Roman" w:cs="Times New Roman"/>
                <w:color w:val="000000"/>
                <w:lang w:val="lv-LV"/>
              </w:rPr>
              <w:t>.</w:t>
            </w:r>
          </w:p>
        </w:tc>
        <w:tc>
          <w:tcPr>
            <w:tcW w:w="2518" w:type="dxa"/>
            <w:gridSpan w:val="2"/>
          </w:tcPr>
          <w:p w14:paraId="1862655F" w14:textId="77777777" w:rsidR="00243913" w:rsidRPr="00B86BA8" w:rsidRDefault="00243913" w:rsidP="00E606E3">
            <w:pPr>
              <w:spacing w:before="60" w:after="60" w:line="276" w:lineRule="auto"/>
              <w:rPr>
                <w:rFonts w:ascii="Times New Roman" w:eastAsia="Times New Roman"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11D7A749" w14:textId="77777777" w:rsidR="00243913" w:rsidRPr="00B86BA8" w:rsidRDefault="00243913" w:rsidP="00E606E3">
            <w:pPr>
              <w:spacing w:before="60" w:after="60" w:line="276" w:lineRule="auto"/>
              <w:rPr>
                <w:rFonts w:ascii="Times New Roman" w:eastAsia="Times New Roman" w:hAnsi="Times New Roman" w:cs="Times New Roman"/>
                <w:color w:val="000000"/>
                <w:highlight w:val="yellow"/>
                <w:lang w:val="lv-LV"/>
              </w:rPr>
            </w:pPr>
            <w:r>
              <w:rPr>
                <w:rFonts w:ascii="Times New Roman" w:eastAsia="Arial" w:hAnsi="Times New Roman" w:cs="Times New Roman"/>
                <w:color w:val="000000"/>
                <w:lang w:val="lv-LV"/>
              </w:rPr>
              <w:t>10 vienības</w:t>
            </w:r>
          </w:p>
        </w:tc>
        <w:tc>
          <w:tcPr>
            <w:tcW w:w="3606" w:type="dxa"/>
          </w:tcPr>
          <w:p w14:paraId="193950B9"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1907F50B" w14:textId="77777777" w:rsidTr="00E606E3">
        <w:tc>
          <w:tcPr>
            <w:tcW w:w="656" w:type="dxa"/>
          </w:tcPr>
          <w:p w14:paraId="2562E44D" w14:textId="245BAB58"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12</w:t>
            </w:r>
            <w:r w:rsidRPr="00E62E6E">
              <w:rPr>
                <w:rFonts w:ascii="Times New Roman" w:eastAsia="Arial" w:hAnsi="Times New Roman" w:cs="Times New Roman"/>
                <w:color w:val="000000"/>
                <w:lang w:val="lv-LV"/>
              </w:rPr>
              <w:t>.</w:t>
            </w:r>
          </w:p>
        </w:tc>
        <w:tc>
          <w:tcPr>
            <w:tcW w:w="5203" w:type="dxa"/>
            <w:gridSpan w:val="4"/>
            <w:vAlign w:val="center"/>
          </w:tcPr>
          <w:p w14:paraId="5DDD2CF2" w14:textId="04622135" w:rsidR="00243913" w:rsidRPr="00B86BA8" w:rsidRDefault="00243913" w:rsidP="00E606E3">
            <w:pPr>
              <w:rPr>
                <w:rFonts w:ascii="Times New Roman" w:eastAsia="Times New Roman" w:hAnsi="Times New Roman" w:cs="Times New Roman"/>
                <w:b/>
                <w:color w:val="000000"/>
              </w:rPr>
            </w:pPr>
            <w:r w:rsidRPr="00243913">
              <w:rPr>
                <w:rFonts w:ascii="Times New Roman" w:eastAsia="Times New Roman" w:hAnsi="Times New Roman" w:cs="Times New Roman"/>
                <w:b/>
                <w:color w:val="000000"/>
              </w:rPr>
              <w:t xml:space="preserve">NUCLEO-H723ZG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066)</w:t>
            </w:r>
          </w:p>
        </w:tc>
        <w:tc>
          <w:tcPr>
            <w:tcW w:w="3606" w:type="dxa"/>
          </w:tcPr>
          <w:p w14:paraId="09122AFE"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243913" w:rsidRPr="00B86BA8" w14:paraId="056DFF9F" w14:textId="77777777" w:rsidTr="00E606E3">
        <w:tc>
          <w:tcPr>
            <w:tcW w:w="656" w:type="dxa"/>
          </w:tcPr>
          <w:p w14:paraId="61506543" w14:textId="1969E159"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12</w:t>
            </w:r>
            <w:r w:rsidRPr="00E62E6E">
              <w:rPr>
                <w:rFonts w:ascii="Times New Roman" w:eastAsia="Arial" w:hAnsi="Times New Roman" w:cs="Times New Roman"/>
                <w:color w:val="000000"/>
                <w:lang w:val="lv-LV"/>
              </w:rPr>
              <w:t>.1.</w:t>
            </w:r>
          </w:p>
        </w:tc>
        <w:tc>
          <w:tcPr>
            <w:tcW w:w="2518" w:type="dxa"/>
            <w:gridSpan w:val="2"/>
          </w:tcPr>
          <w:p w14:paraId="64499301"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75997B21" w14:textId="4734FB49"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 xml:space="preserve">NUCLEO-H723ZG </w:t>
            </w:r>
            <w:r>
              <w:rPr>
                <w:rFonts w:ascii="Times New Roman" w:eastAsia="Arial" w:hAnsi="Times New Roman" w:cs="Times New Roman"/>
                <w:color w:val="000000"/>
                <w:lang w:val="lv-LV"/>
              </w:rPr>
              <w:t>vai līdzvērtīgs</w:t>
            </w:r>
          </w:p>
        </w:tc>
        <w:tc>
          <w:tcPr>
            <w:tcW w:w="3606" w:type="dxa"/>
          </w:tcPr>
          <w:p w14:paraId="1C15A52A"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42A85E4B" w14:textId="77777777" w:rsidTr="00E606E3">
        <w:tc>
          <w:tcPr>
            <w:tcW w:w="656" w:type="dxa"/>
          </w:tcPr>
          <w:p w14:paraId="67F4358D" w14:textId="5060B76C"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12</w:t>
            </w:r>
            <w:r w:rsidRPr="00E62E6E">
              <w:rPr>
                <w:rFonts w:ascii="Times New Roman" w:eastAsia="Arial" w:hAnsi="Times New Roman" w:cs="Times New Roman"/>
                <w:color w:val="000000"/>
                <w:lang w:val="lv-LV"/>
              </w:rPr>
              <w:t>.2.</w:t>
            </w:r>
          </w:p>
        </w:tc>
        <w:tc>
          <w:tcPr>
            <w:tcW w:w="2518" w:type="dxa"/>
            <w:gridSpan w:val="2"/>
          </w:tcPr>
          <w:p w14:paraId="1EB7444E"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MCU:</w:t>
            </w:r>
          </w:p>
        </w:tc>
        <w:tc>
          <w:tcPr>
            <w:tcW w:w="2685" w:type="dxa"/>
            <w:gridSpan w:val="2"/>
          </w:tcPr>
          <w:p w14:paraId="77C43541" w14:textId="07766BE7"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 xml:space="preserve">STM32H723ZG, Cortex-M7, 550 MHz </w:t>
            </w:r>
            <w:r>
              <w:rPr>
                <w:rFonts w:ascii="Times New Roman" w:eastAsia="Arial" w:hAnsi="Times New Roman" w:cs="Times New Roman"/>
                <w:color w:val="000000"/>
                <w:lang w:val="lv-LV"/>
              </w:rPr>
              <w:t>vai līdzvērtīgs</w:t>
            </w:r>
          </w:p>
        </w:tc>
        <w:tc>
          <w:tcPr>
            <w:tcW w:w="3606" w:type="dxa"/>
          </w:tcPr>
          <w:p w14:paraId="3D3C0569"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6BD60B27" w14:textId="77777777" w:rsidTr="00E606E3">
        <w:tc>
          <w:tcPr>
            <w:tcW w:w="656" w:type="dxa"/>
          </w:tcPr>
          <w:p w14:paraId="50363238" w14:textId="4EEE6ABB"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12</w:t>
            </w:r>
            <w:r w:rsidRPr="00E62E6E">
              <w:rPr>
                <w:rFonts w:ascii="Times New Roman" w:eastAsia="Arial" w:hAnsi="Times New Roman" w:cs="Times New Roman"/>
                <w:color w:val="000000"/>
              </w:rPr>
              <w:t>.3.</w:t>
            </w:r>
          </w:p>
        </w:tc>
        <w:tc>
          <w:tcPr>
            <w:tcW w:w="2518" w:type="dxa"/>
            <w:gridSpan w:val="2"/>
          </w:tcPr>
          <w:p w14:paraId="4A31796A" w14:textId="77777777" w:rsidR="00243913" w:rsidRPr="006F380C"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Savienojumi:</w:t>
            </w:r>
          </w:p>
        </w:tc>
        <w:tc>
          <w:tcPr>
            <w:tcW w:w="2685" w:type="dxa"/>
            <w:gridSpan w:val="2"/>
          </w:tcPr>
          <w:p w14:paraId="670BC700" w14:textId="125785D1"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Ethernet, USB, QSPI</w:t>
            </w:r>
          </w:p>
        </w:tc>
        <w:tc>
          <w:tcPr>
            <w:tcW w:w="3606" w:type="dxa"/>
          </w:tcPr>
          <w:p w14:paraId="49DE2FA1"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171EB7B0" w14:textId="77777777" w:rsidTr="00E606E3">
        <w:tc>
          <w:tcPr>
            <w:tcW w:w="656" w:type="dxa"/>
          </w:tcPr>
          <w:p w14:paraId="0D76C4F1" w14:textId="1E0F34EA" w:rsidR="00243913" w:rsidRDefault="00243913"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12.4.</w:t>
            </w:r>
          </w:p>
        </w:tc>
        <w:tc>
          <w:tcPr>
            <w:tcW w:w="2518" w:type="dxa"/>
            <w:gridSpan w:val="2"/>
          </w:tcPr>
          <w:p w14:paraId="206E0913" w14:textId="6A52C9A8" w:rsidR="00243913" w:rsidRPr="00B86BA8" w:rsidRDefault="00243913" w:rsidP="00E606E3">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Formfaktors:</w:t>
            </w:r>
          </w:p>
        </w:tc>
        <w:tc>
          <w:tcPr>
            <w:tcW w:w="2685" w:type="dxa"/>
            <w:gridSpan w:val="2"/>
          </w:tcPr>
          <w:p w14:paraId="385EE83B" w14:textId="21D56CFA" w:rsidR="00243913" w:rsidRDefault="00243913" w:rsidP="00E606E3">
            <w:pPr>
              <w:spacing w:before="60" w:after="60" w:line="276" w:lineRule="auto"/>
              <w:rPr>
                <w:rFonts w:ascii="Times New Roman" w:eastAsia="Arial" w:hAnsi="Times New Roman" w:cs="Times New Roman"/>
                <w:color w:val="000000"/>
              </w:rPr>
            </w:pPr>
            <w:r w:rsidRPr="00243913">
              <w:rPr>
                <w:rFonts w:ascii="Times New Roman" w:eastAsia="Arial" w:hAnsi="Times New Roman" w:cs="Times New Roman"/>
                <w:color w:val="000000"/>
              </w:rPr>
              <w:t>Arduino, ST morpho</w:t>
            </w:r>
          </w:p>
        </w:tc>
        <w:tc>
          <w:tcPr>
            <w:tcW w:w="3606" w:type="dxa"/>
          </w:tcPr>
          <w:p w14:paraId="2C000078" w14:textId="77777777" w:rsidR="00243913" w:rsidRPr="00B86BA8" w:rsidRDefault="00243913" w:rsidP="00E606E3">
            <w:pPr>
              <w:spacing w:before="60" w:after="60" w:line="276" w:lineRule="auto"/>
              <w:rPr>
                <w:rFonts w:ascii="Times New Roman" w:eastAsia="Arial" w:hAnsi="Times New Roman" w:cs="Times New Roman"/>
                <w:color w:val="000000"/>
              </w:rPr>
            </w:pPr>
          </w:p>
        </w:tc>
      </w:tr>
      <w:tr w:rsidR="00243913" w:rsidRPr="00B86BA8" w14:paraId="63814EE8" w14:textId="77777777" w:rsidTr="00E606E3">
        <w:tc>
          <w:tcPr>
            <w:tcW w:w="656" w:type="dxa"/>
          </w:tcPr>
          <w:p w14:paraId="1079A857" w14:textId="33669D64"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12</w:t>
            </w:r>
            <w:r w:rsidRPr="00E62E6E">
              <w:rPr>
                <w:rFonts w:ascii="Times New Roman" w:eastAsia="Arial" w:hAnsi="Times New Roman" w:cs="Times New Roman"/>
                <w:color w:val="000000"/>
                <w:lang w:val="lv-LV"/>
              </w:rPr>
              <w:t>.</w:t>
            </w:r>
            <w:r>
              <w:rPr>
                <w:rFonts w:ascii="Times New Roman" w:eastAsia="Arial" w:hAnsi="Times New Roman" w:cs="Times New Roman"/>
                <w:color w:val="000000"/>
                <w:lang w:val="lv-LV"/>
              </w:rPr>
              <w:t>5</w:t>
            </w:r>
            <w:r w:rsidRPr="00E62E6E">
              <w:rPr>
                <w:rFonts w:ascii="Times New Roman" w:eastAsia="Arial" w:hAnsi="Times New Roman" w:cs="Times New Roman"/>
                <w:color w:val="000000"/>
                <w:lang w:val="lv-LV"/>
              </w:rPr>
              <w:t>.</w:t>
            </w:r>
          </w:p>
        </w:tc>
        <w:tc>
          <w:tcPr>
            <w:tcW w:w="2518" w:type="dxa"/>
            <w:gridSpan w:val="2"/>
          </w:tcPr>
          <w:p w14:paraId="263BDD6F" w14:textId="77777777" w:rsidR="00243913" w:rsidRPr="00B86BA8" w:rsidRDefault="00243913" w:rsidP="00E606E3">
            <w:pPr>
              <w:spacing w:before="60" w:after="60" w:line="276" w:lineRule="auto"/>
              <w:rPr>
                <w:rFonts w:ascii="Times New Roman" w:eastAsia="Times New Roman"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61AABE45" w14:textId="77777777" w:rsidR="00243913" w:rsidRPr="00B86BA8" w:rsidRDefault="00243913" w:rsidP="00E606E3">
            <w:pPr>
              <w:spacing w:before="60" w:after="60" w:line="276" w:lineRule="auto"/>
              <w:rPr>
                <w:rFonts w:ascii="Times New Roman" w:eastAsia="Times New Roman" w:hAnsi="Times New Roman" w:cs="Times New Roman"/>
                <w:color w:val="000000"/>
                <w:highlight w:val="yellow"/>
                <w:lang w:val="lv-LV"/>
              </w:rPr>
            </w:pPr>
            <w:r>
              <w:rPr>
                <w:rFonts w:ascii="Times New Roman" w:eastAsia="Arial" w:hAnsi="Times New Roman" w:cs="Times New Roman"/>
                <w:color w:val="000000"/>
                <w:lang w:val="lv-LV"/>
              </w:rPr>
              <w:t>10 vienības</w:t>
            </w:r>
          </w:p>
        </w:tc>
        <w:tc>
          <w:tcPr>
            <w:tcW w:w="3606" w:type="dxa"/>
          </w:tcPr>
          <w:p w14:paraId="6E5239D3"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52B02DD5" w14:textId="77777777" w:rsidTr="00E606E3">
        <w:tc>
          <w:tcPr>
            <w:tcW w:w="656" w:type="dxa"/>
          </w:tcPr>
          <w:p w14:paraId="3F70722B" w14:textId="197EB7FF"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13</w:t>
            </w:r>
            <w:r w:rsidRPr="00E62E6E">
              <w:rPr>
                <w:rFonts w:ascii="Times New Roman" w:eastAsia="Arial" w:hAnsi="Times New Roman" w:cs="Times New Roman"/>
                <w:color w:val="000000"/>
                <w:lang w:val="lv-LV"/>
              </w:rPr>
              <w:t>.</w:t>
            </w:r>
          </w:p>
        </w:tc>
        <w:tc>
          <w:tcPr>
            <w:tcW w:w="5203" w:type="dxa"/>
            <w:gridSpan w:val="4"/>
            <w:vAlign w:val="center"/>
          </w:tcPr>
          <w:p w14:paraId="57D8B48F" w14:textId="3BBB8811" w:rsidR="00243913" w:rsidRPr="00B86BA8" w:rsidRDefault="00243913" w:rsidP="00E606E3">
            <w:pPr>
              <w:rPr>
                <w:rFonts w:ascii="Times New Roman" w:eastAsia="Times New Roman" w:hAnsi="Times New Roman" w:cs="Times New Roman"/>
                <w:b/>
                <w:color w:val="000000"/>
              </w:rPr>
            </w:pPr>
            <w:r w:rsidRPr="00243913">
              <w:rPr>
                <w:rFonts w:ascii="Times New Roman" w:eastAsia="Times New Roman" w:hAnsi="Times New Roman" w:cs="Times New Roman"/>
                <w:b/>
                <w:color w:val="000000"/>
              </w:rPr>
              <w:t xml:space="preserve">NUCLEO-WBA55CG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067)</w:t>
            </w:r>
          </w:p>
        </w:tc>
        <w:tc>
          <w:tcPr>
            <w:tcW w:w="3606" w:type="dxa"/>
          </w:tcPr>
          <w:p w14:paraId="2F93C318"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243913" w:rsidRPr="00B86BA8" w14:paraId="0AFA5F03" w14:textId="77777777" w:rsidTr="00E606E3">
        <w:tc>
          <w:tcPr>
            <w:tcW w:w="656" w:type="dxa"/>
          </w:tcPr>
          <w:p w14:paraId="4BDB3479" w14:textId="2A8525ED"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13</w:t>
            </w:r>
            <w:r w:rsidRPr="00E62E6E">
              <w:rPr>
                <w:rFonts w:ascii="Times New Roman" w:eastAsia="Arial" w:hAnsi="Times New Roman" w:cs="Times New Roman"/>
                <w:color w:val="000000"/>
                <w:lang w:val="lv-LV"/>
              </w:rPr>
              <w:t>.1.</w:t>
            </w:r>
          </w:p>
        </w:tc>
        <w:tc>
          <w:tcPr>
            <w:tcW w:w="2518" w:type="dxa"/>
            <w:gridSpan w:val="2"/>
          </w:tcPr>
          <w:p w14:paraId="3378D59B"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3DA7785F" w14:textId="7F45E691"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 xml:space="preserve">NUCLEO-WBA55CG </w:t>
            </w:r>
            <w:r>
              <w:rPr>
                <w:rFonts w:ascii="Times New Roman" w:eastAsia="Arial" w:hAnsi="Times New Roman" w:cs="Times New Roman"/>
                <w:color w:val="000000"/>
                <w:lang w:val="lv-LV"/>
              </w:rPr>
              <w:t>vai līdzvērtīgs</w:t>
            </w:r>
          </w:p>
        </w:tc>
        <w:tc>
          <w:tcPr>
            <w:tcW w:w="3606" w:type="dxa"/>
          </w:tcPr>
          <w:p w14:paraId="5CC19EEA"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5A758F37" w14:textId="77777777" w:rsidTr="00E606E3">
        <w:tc>
          <w:tcPr>
            <w:tcW w:w="656" w:type="dxa"/>
          </w:tcPr>
          <w:p w14:paraId="421BAE10" w14:textId="71DEF0B4"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13</w:t>
            </w:r>
            <w:r w:rsidRPr="00E62E6E">
              <w:rPr>
                <w:rFonts w:ascii="Times New Roman" w:eastAsia="Arial" w:hAnsi="Times New Roman" w:cs="Times New Roman"/>
                <w:color w:val="000000"/>
                <w:lang w:val="lv-LV"/>
              </w:rPr>
              <w:t>.2.</w:t>
            </w:r>
          </w:p>
        </w:tc>
        <w:tc>
          <w:tcPr>
            <w:tcW w:w="2518" w:type="dxa"/>
            <w:gridSpan w:val="2"/>
          </w:tcPr>
          <w:p w14:paraId="3AF16997"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MCU:</w:t>
            </w:r>
          </w:p>
        </w:tc>
        <w:tc>
          <w:tcPr>
            <w:tcW w:w="2685" w:type="dxa"/>
            <w:gridSpan w:val="2"/>
          </w:tcPr>
          <w:p w14:paraId="5A6C8E29" w14:textId="61494045"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STM32WBA55CG, Cortex-M33</w:t>
            </w:r>
            <w:r>
              <w:rPr>
                <w:rFonts w:ascii="Times New Roman" w:eastAsia="Arial" w:hAnsi="Times New Roman" w:cs="Times New Roman"/>
                <w:color w:val="000000"/>
                <w:lang w:val="lv-LV"/>
              </w:rPr>
              <w:t xml:space="preserve"> vai līdzvērtīgs</w:t>
            </w:r>
          </w:p>
        </w:tc>
        <w:tc>
          <w:tcPr>
            <w:tcW w:w="3606" w:type="dxa"/>
          </w:tcPr>
          <w:p w14:paraId="11969F9A"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77138EE4" w14:textId="77777777" w:rsidTr="00E606E3">
        <w:tc>
          <w:tcPr>
            <w:tcW w:w="656" w:type="dxa"/>
          </w:tcPr>
          <w:p w14:paraId="6B041AA1" w14:textId="75C58A61"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13</w:t>
            </w:r>
            <w:r w:rsidRPr="00E62E6E">
              <w:rPr>
                <w:rFonts w:ascii="Times New Roman" w:eastAsia="Arial" w:hAnsi="Times New Roman" w:cs="Times New Roman"/>
                <w:color w:val="000000"/>
              </w:rPr>
              <w:t>.3.</w:t>
            </w:r>
          </w:p>
        </w:tc>
        <w:tc>
          <w:tcPr>
            <w:tcW w:w="2518" w:type="dxa"/>
            <w:gridSpan w:val="2"/>
          </w:tcPr>
          <w:p w14:paraId="177E70AD" w14:textId="77777777" w:rsidR="00243913" w:rsidRPr="006F380C"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Savienojumi:</w:t>
            </w:r>
          </w:p>
        </w:tc>
        <w:tc>
          <w:tcPr>
            <w:tcW w:w="2685" w:type="dxa"/>
            <w:gridSpan w:val="2"/>
          </w:tcPr>
          <w:p w14:paraId="68B55CC2" w14:textId="527E556E"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Bluetooth LE 5.3, USB</w:t>
            </w:r>
          </w:p>
        </w:tc>
        <w:tc>
          <w:tcPr>
            <w:tcW w:w="3606" w:type="dxa"/>
          </w:tcPr>
          <w:p w14:paraId="10B47C5C"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0BDC22DC" w14:textId="77777777" w:rsidTr="00E606E3">
        <w:tc>
          <w:tcPr>
            <w:tcW w:w="656" w:type="dxa"/>
          </w:tcPr>
          <w:p w14:paraId="445DA6E1" w14:textId="4C762225" w:rsidR="00243913" w:rsidRDefault="00243913"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13.4.</w:t>
            </w:r>
          </w:p>
        </w:tc>
        <w:tc>
          <w:tcPr>
            <w:tcW w:w="2518" w:type="dxa"/>
            <w:gridSpan w:val="2"/>
          </w:tcPr>
          <w:p w14:paraId="57D7EEDD" w14:textId="5F4651C0" w:rsidR="00243913" w:rsidRPr="00B86BA8" w:rsidRDefault="00243913" w:rsidP="00E606E3">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Papildus prasības:</w:t>
            </w:r>
          </w:p>
        </w:tc>
        <w:tc>
          <w:tcPr>
            <w:tcW w:w="2685" w:type="dxa"/>
            <w:gridSpan w:val="2"/>
          </w:tcPr>
          <w:p w14:paraId="11F3680F" w14:textId="4FDB97A3" w:rsidR="00243913" w:rsidRDefault="00243913" w:rsidP="00E606E3">
            <w:pPr>
              <w:spacing w:before="60" w:after="60" w:line="276" w:lineRule="auto"/>
              <w:rPr>
                <w:rFonts w:ascii="Times New Roman" w:eastAsia="Arial" w:hAnsi="Times New Roman" w:cs="Times New Roman"/>
                <w:color w:val="000000"/>
              </w:rPr>
            </w:pPr>
            <w:r w:rsidRPr="00243913">
              <w:rPr>
                <w:rFonts w:ascii="Times New Roman" w:eastAsia="Arial" w:hAnsi="Times New Roman" w:cs="Times New Roman"/>
                <w:color w:val="000000"/>
              </w:rPr>
              <w:t>Arduino un ST morpho saderība</w:t>
            </w:r>
          </w:p>
        </w:tc>
        <w:tc>
          <w:tcPr>
            <w:tcW w:w="3606" w:type="dxa"/>
          </w:tcPr>
          <w:p w14:paraId="41EBBDC6" w14:textId="77777777" w:rsidR="00243913" w:rsidRPr="00B86BA8" w:rsidRDefault="00243913" w:rsidP="00E606E3">
            <w:pPr>
              <w:spacing w:before="60" w:after="60" w:line="276" w:lineRule="auto"/>
              <w:rPr>
                <w:rFonts w:ascii="Times New Roman" w:eastAsia="Arial" w:hAnsi="Times New Roman" w:cs="Times New Roman"/>
                <w:color w:val="000000"/>
              </w:rPr>
            </w:pPr>
          </w:p>
        </w:tc>
      </w:tr>
      <w:tr w:rsidR="00243913" w:rsidRPr="00B86BA8" w14:paraId="61F13F21" w14:textId="77777777" w:rsidTr="00E606E3">
        <w:tc>
          <w:tcPr>
            <w:tcW w:w="656" w:type="dxa"/>
          </w:tcPr>
          <w:p w14:paraId="173201CE" w14:textId="4893AADB"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lastRenderedPageBreak/>
              <w:t>13</w:t>
            </w:r>
            <w:r w:rsidRPr="00E62E6E">
              <w:rPr>
                <w:rFonts w:ascii="Times New Roman" w:eastAsia="Arial" w:hAnsi="Times New Roman" w:cs="Times New Roman"/>
                <w:color w:val="000000"/>
                <w:lang w:val="lv-LV"/>
              </w:rPr>
              <w:t>.</w:t>
            </w:r>
            <w:r>
              <w:rPr>
                <w:rFonts w:ascii="Times New Roman" w:eastAsia="Arial" w:hAnsi="Times New Roman" w:cs="Times New Roman"/>
                <w:color w:val="000000"/>
                <w:lang w:val="lv-LV"/>
              </w:rPr>
              <w:t>5</w:t>
            </w:r>
            <w:r w:rsidRPr="00E62E6E">
              <w:rPr>
                <w:rFonts w:ascii="Times New Roman" w:eastAsia="Arial" w:hAnsi="Times New Roman" w:cs="Times New Roman"/>
                <w:color w:val="000000"/>
                <w:lang w:val="lv-LV"/>
              </w:rPr>
              <w:t>.</w:t>
            </w:r>
          </w:p>
        </w:tc>
        <w:tc>
          <w:tcPr>
            <w:tcW w:w="2518" w:type="dxa"/>
            <w:gridSpan w:val="2"/>
          </w:tcPr>
          <w:p w14:paraId="747BF1EE" w14:textId="77777777" w:rsidR="00243913" w:rsidRPr="00B86BA8" w:rsidRDefault="00243913" w:rsidP="00E606E3">
            <w:pPr>
              <w:spacing w:before="60" w:after="60" w:line="276" w:lineRule="auto"/>
              <w:rPr>
                <w:rFonts w:ascii="Times New Roman" w:eastAsia="Times New Roman"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51FD3D35" w14:textId="77777777" w:rsidR="00243913" w:rsidRPr="00B86BA8" w:rsidRDefault="00243913" w:rsidP="00E606E3">
            <w:pPr>
              <w:spacing w:before="60" w:after="60" w:line="276" w:lineRule="auto"/>
              <w:rPr>
                <w:rFonts w:ascii="Times New Roman" w:eastAsia="Times New Roman" w:hAnsi="Times New Roman" w:cs="Times New Roman"/>
                <w:color w:val="000000"/>
                <w:highlight w:val="yellow"/>
                <w:lang w:val="lv-LV"/>
              </w:rPr>
            </w:pPr>
            <w:r>
              <w:rPr>
                <w:rFonts w:ascii="Times New Roman" w:eastAsia="Arial" w:hAnsi="Times New Roman" w:cs="Times New Roman"/>
                <w:color w:val="000000"/>
                <w:lang w:val="lv-LV"/>
              </w:rPr>
              <w:t>10 vienības</w:t>
            </w:r>
          </w:p>
        </w:tc>
        <w:tc>
          <w:tcPr>
            <w:tcW w:w="3606" w:type="dxa"/>
          </w:tcPr>
          <w:p w14:paraId="7B21FCEE"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257F8F08" w14:textId="77777777" w:rsidTr="00E606E3">
        <w:tc>
          <w:tcPr>
            <w:tcW w:w="656" w:type="dxa"/>
          </w:tcPr>
          <w:p w14:paraId="267200F4" w14:textId="6FED3A9B"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14</w:t>
            </w:r>
            <w:r w:rsidRPr="00E62E6E">
              <w:rPr>
                <w:rFonts w:ascii="Times New Roman" w:eastAsia="Arial" w:hAnsi="Times New Roman" w:cs="Times New Roman"/>
                <w:color w:val="000000"/>
                <w:lang w:val="lv-LV"/>
              </w:rPr>
              <w:t>.</w:t>
            </w:r>
          </w:p>
        </w:tc>
        <w:tc>
          <w:tcPr>
            <w:tcW w:w="5203" w:type="dxa"/>
            <w:gridSpan w:val="4"/>
            <w:vAlign w:val="center"/>
          </w:tcPr>
          <w:p w14:paraId="7E9B5592" w14:textId="1D74308A" w:rsidR="00243913" w:rsidRPr="00B86BA8" w:rsidRDefault="00243913" w:rsidP="00E606E3">
            <w:pPr>
              <w:rPr>
                <w:rFonts w:ascii="Times New Roman" w:eastAsia="Times New Roman" w:hAnsi="Times New Roman" w:cs="Times New Roman"/>
                <w:b/>
                <w:color w:val="000000"/>
              </w:rPr>
            </w:pPr>
            <w:r w:rsidRPr="00243913">
              <w:rPr>
                <w:rFonts w:ascii="Times New Roman" w:eastAsia="Times New Roman" w:hAnsi="Times New Roman" w:cs="Times New Roman"/>
                <w:b/>
                <w:color w:val="000000"/>
              </w:rPr>
              <w:t xml:space="preserve">MSP432 LaunchPad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068)</w:t>
            </w:r>
          </w:p>
        </w:tc>
        <w:tc>
          <w:tcPr>
            <w:tcW w:w="3606" w:type="dxa"/>
          </w:tcPr>
          <w:p w14:paraId="282EC670"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243913" w:rsidRPr="00B86BA8" w14:paraId="1D5CABEF" w14:textId="77777777" w:rsidTr="00E606E3">
        <w:tc>
          <w:tcPr>
            <w:tcW w:w="656" w:type="dxa"/>
          </w:tcPr>
          <w:p w14:paraId="299EDF4E" w14:textId="1F4859F6"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14</w:t>
            </w:r>
            <w:r w:rsidRPr="00E62E6E">
              <w:rPr>
                <w:rFonts w:ascii="Times New Roman" w:eastAsia="Arial" w:hAnsi="Times New Roman" w:cs="Times New Roman"/>
                <w:color w:val="000000"/>
                <w:lang w:val="lv-LV"/>
              </w:rPr>
              <w:t>.1.</w:t>
            </w:r>
          </w:p>
        </w:tc>
        <w:tc>
          <w:tcPr>
            <w:tcW w:w="2518" w:type="dxa"/>
            <w:gridSpan w:val="2"/>
          </w:tcPr>
          <w:p w14:paraId="4EE96C0E"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6BE3422E" w14:textId="5A12D94D"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 xml:space="preserve">MSP432 LaunchPad </w:t>
            </w:r>
            <w:r>
              <w:rPr>
                <w:rFonts w:ascii="Times New Roman" w:eastAsia="Arial" w:hAnsi="Times New Roman" w:cs="Times New Roman"/>
                <w:color w:val="000000"/>
                <w:lang w:val="lv-LV"/>
              </w:rPr>
              <w:t>vai līdzvērtīgs</w:t>
            </w:r>
          </w:p>
        </w:tc>
        <w:tc>
          <w:tcPr>
            <w:tcW w:w="3606" w:type="dxa"/>
          </w:tcPr>
          <w:p w14:paraId="086ECA89"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5DB105FD" w14:textId="77777777" w:rsidTr="00E606E3">
        <w:tc>
          <w:tcPr>
            <w:tcW w:w="656" w:type="dxa"/>
          </w:tcPr>
          <w:p w14:paraId="073CB237" w14:textId="3C10B31A"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14</w:t>
            </w:r>
            <w:r w:rsidRPr="00E62E6E">
              <w:rPr>
                <w:rFonts w:ascii="Times New Roman" w:eastAsia="Arial" w:hAnsi="Times New Roman" w:cs="Times New Roman"/>
                <w:color w:val="000000"/>
                <w:lang w:val="lv-LV"/>
              </w:rPr>
              <w:t>.2.</w:t>
            </w:r>
          </w:p>
        </w:tc>
        <w:tc>
          <w:tcPr>
            <w:tcW w:w="2518" w:type="dxa"/>
            <w:gridSpan w:val="2"/>
          </w:tcPr>
          <w:p w14:paraId="3E8D98E9"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MCU:</w:t>
            </w:r>
          </w:p>
        </w:tc>
        <w:tc>
          <w:tcPr>
            <w:tcW w:w="2685" w:type="dxa"/>
            <w:gridSpan w:val="2"/>
          </w:tcPr>
          <w:p w14:paraId="592FED92" w14:textId="0CEF59A6"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 xml:space="preserve">MSP432P401R, Cortex-M4F, 48 MHz </w:t>
            </w:r>
            <w:r>
              <w:rPr>
                <w:rFonts w:ascii="Times New Roman" w:eastAsia="Arial" w:hAnsi="Times New Roman" w:cs="Times New Roman"/>
                <w:color w:val="000000"/>
                <w:lang w:val="lv-LV"/>
              </w:rPr>
              <w:t>vai līdzvērtīgs</w:t>
            </w:r>
          </w:p>
        </w:tc>
        <w:tc>
          <w:tcPr>
            <w:tcW w:w="3606" w:type="dxa"/>
          </w:tcPr>
          <w:p w14:paraId="1EB9EC75"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3A9ABC08" w14:textId="77777777" w:rsidTr="00E606E3">
        <w:tc>
          <w:tcPr>
            <w:tcW w:w="656" w:type="dxa"/>
          </w:tcPr>
          <w:p w14:paraId="6B3FB1AB" w14:textId="75550100"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14</w:t>
            </w:r>
            <w:r w:rsidRPr="00E62E6E">
              <w:rPr>
                <w:rFonts w:ascii="Times New Roman" w:eastAsia="Arial" w:hAnsi="Times New Roman" w:cs="Times New Roman"/>
                <w:color w:val="000000"/>
              </w:rPr>
              <w:t>.3.</w:t>
            </w:r>
          </w:p>
        </w:tc>
        <w:tc>
          <w:tcPr>
            <w:tcW w:w="2518" w:type="dxa"/>
            <w:gridSpan w:val="2"/>
          </w:tcPr>
          <w:p w14:paraId="058FE982" w14:textId="77777777" w:rsidR="00243913" w:rsidRPr="006F380C"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Savienojumi:</w:t>
            </w:r>
          </w:p>
        </w:tc>
        <w:tc>
          <w:tcPr>
            <w:tcW w:w="2685" w:type="dxa"/>
            <w:gridSpan w:val="2"/>
          </w:tcPr>
          <w:p w14:paraId="7CFDC16B" w14:textId="34DCF842"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USB, GPIO, ADC</w:t>
            </w:r>
          </w:p>
        </w:tc>
        <w:tc>
          <w:tcPr>
            <w:tcW w:w="3606" w:type="dxa"/>
          </w:tcPr>
          <w:p w14:paraId="2DF2119F"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22F2CBC0" w14:textId="77777777" w:rsidTr="00E606E3">
        <w:tc>
          <w:tcPr>
            <w:tcW w:w="656" w:type="dxa"/>
          </w:tcPr>
          <w:p w14:paraId="5D2C4C61" w14:textId="7D0368BD" w:rsidR="00243913" w:rsidRDefault="00243913"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14.4.</w:t>
            </w:r>
          </w:p>
        </w:tc>
        <w:tc>
          <w:tcPr>
            <w:tcW w:w="2518" w:type="dxa"/>
            <w:gridSpan w:val="2"/>
          </w:tcPr>
          <w:p w14:paraId="077B1E67" w14:textId="77777777" w:rsidR="00243913" w:rsidRPr="00B86BA8" w:rsidRDefault="00243913" w:rsidP="00E606E3">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Papildus prasības:</w:t>
            </w:r>
          </w:p>
        </w:tc>
        <w:tc>
          <w:tcPr>
            <w:tcW w:w="2685" w:type="dxa"/>
            <w:gridSpan w:val="2"/>
          </w:tcPr>
          <w:p w14:paraId="1949FDE2" w14:textId="10AAA63F" w:rsidR="00243913" w:rsidRDefault="00243913" w:rsidP="00E606E3">
            <w:pPr>
              <w:spacing w:before="60" w:after="60" w:line="276" w:lineRule="auto"/>
              <w:rPr>
                <w:rFonts w:ascii="Times New Roman" w:eastAsia="Arial" w:hAnsi="Times New Roman" w:cs="Times New Roman"/>
                <w:color w:val="000000"/>
              </w:rPr>
            </w:pPr>
            <w:r w:rsidRPr="00243913">
              <w:rPr>
                <w:rFonts w:ascii="Times New Roman" w:eastAsia="Arial" w:hAnsi="Times New Roman" w:cs="Times New Roman"/>
                <w:color w:val="000000"/>
              </w:rPr>
              <w:t>Energia/Code Composer Studio</w:t>
            </w:r>
            <w:r>
              <w:rPr>
                <w:rFonts w:ascii="Times New Roman" w:eastAsia="Arial" w:hAnsi="Times New Roman" w:cs="Times New Roman"/>
                <w:color w:val="000000"/>
              </w:rPr>
              <w:t xml:space="preserve"> saderība</w:t>
            </w:r>
          </w:p>
        </w:tc>
        <w:tc>
          <w:tcPr>
            <w:tcW w:w="3606" w:type="dxa"/>
          </w:tcPr>
          <w:p w14:paraId="469D7DE0" w14:textId="77777777" w:rsidR="00243913" w:rsidRPr="00B86BA8" w:rsidRDefault="00243913" w:rsidP="00E606E3">
            <w:pPr>
              <w:spacing w:before="60" w:after="60" w:line="276" w:lineRule="auto"/>
              <w:rPr>
                <w:rFonts w:ascii="Times New Roman" w:eastAsia="Arial" w:hAnsi="Times New Roman" w:cs="Times New Roman"/>
                <w:color w:val="000000"/>
              </w:rPr>
            </w:pPr>
          </w:p>
        </w:tc>
      </w:tr>
      <w:tr w:rsidR="00243913" w:rsidRPr="00B86BA8" w14:paraId="4B41477F" w14:textId="77777777" w:rsidTr="00E606E3">
        <w:tc>
          <w:tcPr>
            <w:tcW w:w="656" w:type="dxa"/>
          </w:tcPr>
          <w:p w14:paraId="577F4244" w14:textId="5D5E92CA"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14</w:t>
            </w:r>
            <w:r w:rsidRPr="00E62E6E">
              <w:rPr>
                <w:rFonts w:ascii="Times New Roman" w:eastAsia="Arial" w:hAnsi="Times New Roman" w:cs="Times New Roman"/>
                <w:color w:val="000000"/>
                <w:lang w:val="lv-LV"/>
              </w:rPr>
              <w:t>.</w:t>
            </w:r>
            <w:r>
              <w:rPr>
                <w:rFonts w:ascii="Times New Roman" w:eastAsia="Arial" w:hAnsi="Times New Roman" w:cs="Times New Roman"/>
                <w:color w:val="000000"/>
                <w:lang w:val="lv-LV"/>
              </w:rPr>
              <w:t>5</w:t>
            </w:r>
            <w:r w:rsidRPr="00E62E6E">
              <w:rPr>
                <w:rFonts w:ascii="Times New Roman" w:eastAsia="Arial" w:hAnsi="Times New Roman" w:cs="Times New Roman"/>
                <w:color w:val="000000"/>
                <w:lang w:val="lv-LV"/>
              </w:rPr>
              <w:t>.</w:t>
            </w:r>
          </w:p>
        </w:tc>
        <w:tc>
          <w:tcPr>
            <w:tcW w:w="2518" w:type="dxa"/>
            <w:gridSpan w:val="2"/>
          </w:tcPr>
          <w:p w14:paraId="481E096A" w14:textId="77777777" w:rsidR="00243913" w:rsidRPr="00B86BA8" w:rsidRDefault="00243913" w:rsidP="00E606E3">
            <w:pPr>
              <w:spacing w:before="60" w:after="60" w:line="276" w:lineRule="auto"/>
              <w:rPr>
                <w:rFonts w:ascii="Times New Roman" w:eastAsia="Times New Roman"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435BF1C3" w14:textId="77777777" w:rsidR="00243913" w:rsidRPr="00B86BA8" w:rsidRDefault="00243913" w:rsidP="00E606E3">
            <w:pPr>
              <w:spacing w:before="60" w:after="60" w:line="276" w:lineRule="auto"/>
              <w:rPr>
                <w:rFonts w:ascii="Times New Roman" w:eastAsia="Times New Roman" w:hAnsi="Times New Roman" w:cs="Times New Roman"/>
                <w:color w:val="000000"/>
                <w:highlight w:val="yellow"/>
                <w:lang w:val="lv-LV"/>
              </w:rPr>
            </w:pPr>
            <w:r>
              <w:rPr>
                <w:rFonts w:ascii="Times New Roman" w:eastAsia="Arial" w:hAnsi="Times New Roman" w:cs="Times New Roman"/>
                <w:color w:val="000000"/>
                <w:lang w:val="lv-LV"/>
              </w:rPr>
              <w:t>10 vienības</w:t>
            </w:r>
          </w:p>
        </w:tc>
        <w:tc>
          <w:tcPr>
            <w:tcW w:w="3606" w:type="dxa"/>
          </w:tcPr>
          <w:p w14:paraId="39569FE8"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67D8951D" w14:textId="77777777" w:rsidTr="00E606E3">
        <w:tc>
          <w:tcPr>
            <w:tcW w:w="656" w:type="dxa"/>
          </w:tcPr>
          <w:p w14:paraId="59F02F81" w14:textId="05DE87AD"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15</w:t>
            </w:r>
            <w:r w:rsidRPr="00E62E6E">
              <w:rPr>
                <w:rFonts w:ascii="Times New Roman" w:eastAsia="Arial" w:hAnsi="Times New Roman" w:cs="Times New Roman"/>
                <w:color w:val="000000"/>
                <w:lang w:val="lv-LV"/>
              </w:rPr>
              <w:t>.</w:t>
            </w:r>
          </w:p>
        </w:tc>
        <w:tc>
          <w:tcPr>
            <w:tcW w:w="5203" w:type="dxa"/>
            <w:gridSpan w:val="4"/>
            <w:vAlign w:val="center"/>
          </w:tcPr>
          <w:p w14:paraId="6E5B50D6" w14:textId="09F54649" w:rsidR="00243913" w:rsidRPr="00291B75" w:rsidRDefault="00243913" w:rsidP="00E606E3">
            <w:pPr>
              <w:rPr>
                <w:rFonts w:ascii="Times New Roman" w:eastAsia="Times New Roman" w:hAnsi="Times New Roman" w:cs="Times New Roman"/>
                <w:b/>
                <w:color w:val="000000"/>
                <w:lang w:val="lv-LV"/>
              </w:rPr>
            </w:pPr>
            <w:r w:rsidRPr="00291B75">
              <w:rPr>
                <w:rFonts w:ascii="Times New Roman" w:eastAsia="Times New Roman" w:hAnsi="Times New Roman" w:cs="Times New Roman"/>
                <w:b/>
                <w:color w:val="000000"/>
                <w:lang w:val="lv-LV"/>
              </w:rPr>
              <w:t>LAUNCHXL-CC1312R1 vai analogs (Pozīcija 069)</w:t>
            </w:r>
          </w:p>
        </w:tc>
        <w:tc>
          <w:tcPr>
            <w:tcW w:w="3606" w:type="dxa"/>
          </w:tcPr>
          <w:p w14:paraId="40390DF0"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243913" w:rsidRPr="00B86BA8" w14:paraId="6757F987" w14:textId="77777777" w:rsidTr="00E606E3">
        <w:tc>
          <w:tcPr>
            <w:tcW w:w="656" w:type="dxa"/>
          </w:tcPr>
          <w:p w14:paraId="7ADD6D12" w14:textId="507B5563"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15</w:t>
            </w:r>
            <w:r w:rsidRPr="00E62E6E">
              <w:rPr>
                <w:rFonts w:ascii="Times New Roman" w:eastAsia="Arial" w:hAnsi="Times New Roman" w:cs="Times New Roman"/>
                <w:color w:val="000000"/>
                <w:lang w:val="lv-LV"/>
              </w:rPr>
              <w:t>.1.</w:t>
            </w:r>
          </w:p>
        </w:tc>
        <w:tc>
          <w:tcPr>
            <w:tcW w:w="2518" w:type="dxa"/>
            <w:gridSpan w:val="2"/>
          </w:tcPr>
          <w:p w14:paraId="1BAE4F31"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0920C3D3" w14:textId="05AE842A"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LAUNCHXL-CC1312R1</w:t>
            </w:r>
            <w:r>
              <w:rPr>
                <w:rFonts w:ascii="Times New Roman" w:eastAsia="Arial" w:hAnsi="Times New Roman" w:cs="Times New Roman"/>
                <w:color w:val="000000"/>
                <w:lang w:val="lv-LV"/>
              </w:rPr>
              <w:t xml:space="preserve"> </w:t>
            </w:r>
            <w:r w:rsidRPr="00243913">
              <w:rPr>
                <w:rFonts w:ascii="Times New Roman" w:eastAsia="Arial" w:hAnsi="Times New Roman" w:cs="Times New Roman"/>
                <w:color w:val="000000"/>
                <w:lang w:val="lv-LV"/>
              </w:rPr>
              <w:t xml:space="preserve">vai </w:t>
            </w:r>
            <w:r>
              <w:rPr>
                <w:rFonts w:ascii="Times New Roman" w:eastAsia="Arial" w:hAnsi="Times New Roman" w:cs="Times New Roman"/>
                <w:color w:val="000000"/>
                <w:lang w:val="lv-LV"/>
              </w:rPr>
              <w:t>līdzvērtīgs</w:t>
            </w:r>
          </w:p>
        </w:tc>
        <w:tc>
          <w:tcPr>
            <w:tcW w:w="3606" w:type="dxa"/>
          </w:tcPr>
          <w:p w14:paraId="490531E5"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695FAE8A" w14:textId="77777777" w:rsidTr="00E606E3">
        <w:tc>
          <w:tcPr>
            <w:tcW w:w="656" w:type="dxa"/>
          </w:tcPr>
          <w:p w14:paraId="350C99FE" w14:textId="3A2F9BFB"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15</w:t>
            </w:r>
            <w:r w:rsidRPr="00E62E6E">
              <w:rPr>
                <w:rFonts w:ascii="Times New Roman" w:eastAsia="Arial" w:hAnsi="Times New Roman" w:cs="Times New Roman"/>
                <w:color w:val="000000"/>
                <w:lang w:val="lv-LV"/>
              </w:rPr>
              <w:t>.2.</w:t>
            </w:r>
          </w:p>
        </w:tc>
        <w:tc>
          <w:tcPr>
            <w:tcW w:w="2518" w:type="dxa"/>
            <w:gridSpan w:val="2"/>
          </w:tcPr>
          <w:p w14:paraId="3F7C78F8" w14:textId="2B817093"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85" w:type="dxa"/>
            <w:gridSpan w:val="2"/>
          </w:tcPr>
          <w:p w14:paraId="3F30A02C" w14:textId="7634FF4C" w:rsidR="00243913" w:rsidRPr="00243913"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Sub-1 GHz bezvadu MCU (Cortex-M4F)</w:t>
            </w:r>
            <w:r>
              <w:rPr>
                <w:rFonts w:ascii="Times New Roman" w:eastAsia="Arial" w:hAnsi="Times New Roman" w:cs="Times New Roman"/>
                <w:color w:val="000000"/>
                <w:lang w:val="lv-LV"/>
              </w:rPr>
              <w:t xml:space="preserve"> vai līdzvērīgs</w:t>
            </w:r>
          </w:p>
          <w:p w14:paraId="477D7FFE" w14:textId="250AB59D" w:rsidR="00243913" w:rsidRPr="00243913"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Zema patēriņa RF sistēma ar Sensor Controller</w:t>
            </w:r>
          </w:p>
          <w:p w14:paraId="253997D0" w14:textId="632A7D04" w:rsidR="00243913" w:rsidRPr="00B86BA8"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Savietojama ar SimpleLink SDK</w:t>
            </w:r>
          </w:p>
        </w:tc>
        <w:tc>
          <w:tcPr>
            <w:tcW w:w="3606" w:type="dxa"/>
          </w:tcPr>
          <w:p w14:paraId="2D81D89C"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4CEA923D" w14:textId="77777777" w:rsidTr="00E606E3">
        <w:tc>
          <w:tcPr>
            <w:tcW w:w="656" w:type="dxa"/>
          </w:tcPr>
          <w:p w14:paraId="16B7C41E" w14:textId="37337197" w:rsidR="00243913" w:rsidRPr="00E62E6E" w:rsidRDefault="00243913" w:rsidP="0024391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15</w:t>
            </w:r>
            <w:r w:rsidRPr="00E62E6E">
              <w:rPr>
                <w:rFonts w:ascii="Times New Roman" w:eastAsia="Arial" w:hAnsi="Times New Roman" w:cs="Times New Roman"/>
                <w:color w:val="000000"/>
              </w:rPr>
              <w:t>.3.</w:t>
            </w:r>
          </w:p>
        </w:tc>
        <w:tc>
          <w:tcPr>
            <w:tcW w:w="2518" w:type="dxa"/>
            <w:gridSpan w:val="2"/>
          </w:tcPr>
          <w:p w14:paraId="22EB8087" w14:textId="7261A275" w:rsidR="00243913" w:rsidRPr="006F380C" w:rsidRDefault="00243913" w:rsidP="0024391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3FAE756A" w14:textId="3F1EC696" w:rsidR="00243913" w:rsidRPr="00B86BA8" w:rsidRDefault="00243913" w:rsidP="0024391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22DB2A18" w14:textId="77777777" w:rsidR="00243913" w:rsidRPr="00B86BA8" w:rsidRDefault="00243913" w:rsidP="00243913">
            <w:pPr>
              <w:spacing w:before="60" w:after="60" w:line="276" w:lineRule="auto"/>
              <w:rPr>
                <w:rFonts w:ascii="Times New Roman" w:eastAsia="Arial" w:hAnsi="Times New Roman" w:cs="Times New Roman"/>
                <w:color w:val="000000"/>
                <w:lang w:val="lv-LV"/>
              </w:rPr>
            </w:pPr>
          </w:p>
        </w:tc>
      </w:tr>
      <w:tr w:rsidR="00243913" w:rsidRPr="00B86BA8" w14:paraId="58569174" w14:textId="77777777" w:rsidTr="00E606E3">
        <w:tc>
          <w:tcPr>
            <w:tcW w:w="656" w:type="dxa"/>
          </w:tcPr>
          <w:p w14:paraId="4EB5EC3A" w14:textId="795D763F"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16</w:t>
            </w:r>
            <w:r w:rsidRPr="00E62E6E">
              <w:rPr>
                <w:rFonts w:ascii="Times New Roman" w:eastAsia="Arial" w:hAnsi="Times New Roman" w:cs="Times New Roman"/>
                <w:color w:val="000000"/>
                <w:lang w:val="lv-LV"/>
              </w:rPr>
              <w:t>.</w:t>
            </w:r>
          </w:p>
        </w:tc>
        <w:tc>
          <w:tcPr>
            <w:tcW w:w="5203" w:type="dxa"/>
            <w:gridSpan w:val="4"/>
            <w:vAlign w:val="center"/>
          </w:tcPr>
          <w:p w14:paraId="343440FE" w14:textId="592DA60A" w:rsidR="00243913" w:rsidRPr="00B86BA8" w:rsidRDefault="00243913" w:rsidP="00E606E3">
            <w:pPr>
              <w:rPr>
                <w:rFonts w:ascii="Times New Roman" w:eastAsia="Times New Roman" w:hAnsi="Times New Roman" w:cs="Times New Roman"/>
                <w:b/>
                <w:color w:val="000000"/>
              </w:rPr>
            </w:pPr>
            <w:r w:rsidRPr="00243913">
              <w:rPr>
                <w:rFonts w:ascii="Times New Roman" w:eastAsia="Times New Roman" w:hAnsi="Times New Roman" w:cs="Times New Roman"/>
                <w:b/>
                <w:color w:val="000000"/>
              </w:rPr>
              <w:t xml:space="preserve">EV68D28A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070)</w:t>
            </w:r>
          </w:p>
        </w:tc>
        <w:tc>
          <w:tcPr>
            <w:tcW w:w="3606" w:type="dxa"/>
          </w:tcPr>
          <w:p w14:paraId="53AE1488"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243913" w:rsidRPr="00B86BA8" w14:paraId="5FC58898" w14:textId="77777777" w:rsidTr="00E606E3">
        <w:tc>
          <w:tcPr>
            <w:tcW w:w="656" w:type="dxa"/>
          </w:tcPr>
          <w:p w14:paraId="0C16E623" w14:textId="1C9F49F8"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16</w:t>
            </w:r>
            <w:r w:rsidRPr="00E62E6E">
              <w:rPr>
                <w:rFonts w:ascii="Times New Roman" w:eastAsia="Arial" w:hAnsi="Times New Roman" w:cs="Times New Roman"/>
                <w:color w:val="000000"/>
                <w:lang w:val="lv-LV"/>
              </w:rPr>
              <w:t>.1.</w:t>
            </w:r>
          </w:p>
        </w:tc>
        <w:tc>
          <w:tcPr>
            <w:tcW w:w="2518" w:type="dxa"/>
            <w:gridSpan w:val="2"/>
          </w:tcPr>
          <w:p w14:paraId="65877BC5"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19A4111B" w14:textId="22BBCC59"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 xml:space="preserve">EV68D28A </w:t>
            </w:r>
            <w:r>
              <w:rPr>
                <w:rFonts w:ascii="Times New Roman" w:eastAsia="Arial" w:hAnsi="Times New Roman" w:cs="Times New Roman"/>
                <w:color w:val="000000"/>
                <w:lang w:val="lv-LV"/>
              </w:rPr>
              <w:t>vai līdzvērtīgs</w:t>
            </w:r>
          </w:p>
        </w:tc>
        <w:tc>
          <w:tcPr>
            <w:tcW w:w="3606" w:type="dxa"/>
          </w:tcPr>
          <w:p w14:paraId="4630F8CC"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296E4877" w14:textId="77777777" w:rsidTr="00E606E3">
        <w:tc>
          <w:tcPr>
            <w:tcW w:w="656" w:type="dxa"/>
          </w:tcPr>
          <w:p w14:paraId="38160AEF" w14:textId="6CCF6387"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16</w:t>
            </w:r>
            <w:r w:rsidRPr="00E62E6E">
              <w:rPr>
                <w:rFonts w:ascii="Times New Roman" w:eastAsia="Arial" w:hAnsi="Times New Roman" w:cs="Times New Roman"/>
                <w:color w:val="000000"/>
                <w:lang w:val="lv-LV"/>
              </w:rPr>
              <w:t>.2.</w:t>
            </w:r>
          </w:p>
        </w:tc>
        <w:tc>
          <w:tcPr>
            <w:tcW w:w="2518" w:type="dxa"/>
            <w:gridSpan w:val="2"/>
          </w:tcPr>
          <w:p w14:paraId="40AE32E3"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85" w:type="dxa"/>
            <w:gridSpan w:val="2"/>
          </w:tcPr>
          <w:p w14:paraId="6F351A40" w14:textId="591B84A3" w:rsidR="00243913" w:rsidRPr="00243913"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Wireless IoT attīstības plate</w:t>
            </w:r>
          </w:p>
          <w:p w14:paraId="633CEE1A" w14:textId="441B2F48" w:rsidR="00243913" w:rsidRPr="00243913"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Atbalsta BLE, ZigBee, Thread</w:t>
            </w:r>
          </w:p>
          <w:p w14:paraId="7F0BC53D" w14:textId="12ACB34D" w:rsidR="00243913" w:rsidRPr="00B86BA8"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Integrēta programmēšana un debugging</w:t>
            </w:r>
          </w:p>
        </w:tc>
        <w:tc>
          <w:tcPr>
            <w:tcW w:w="3606" w:type="dxa"/>
          </w:tcPr>
          <w:p w14:paraId="019AC46D"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3A28449C" w14:textId="77777777" w:rsidTr="00E606E3">
        <w:tc>
          <w:tcPr>
            <w:tcW w:w="656" w:type="dxa"/>
          </w:tcPr>
          <w:p w14:paraId="06DEBFEC" w14:textId="492A76D9"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16</w:t>
            </w:r>
            <w:r w:rsidRPr="00E62E6E">
              <w:rPr>
                <w:rFonts w:ascii="Times New Roman" w:eastAsia="Arial" w:hAnsi="Times New Roman" w:cs="Times New Roman"/>
                <w:color w:val="000000"/>
              </w:rPr>
              <w:t>.3.</w:t>
            </w:r>
          </w:p>
        </w:tc>
        <w:tc>
          <w:tcPr>
            <w:tcW w:w="2518" w:type="dxa"/>
            <w:gridSpan w:val="2"/>
          </w:tcPr>
          <w:p w14:paraId="2A7572AD" w14:textId="77777777" w:rsidR="00243913" w:rsidRPr="006F380C"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76BD1FF0"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507F2E83"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2C1868EB" w14:textId="77777777" w:rsidTr="00E606E3">
        <w:tc>
          <w:tcPr>
            <w:tcW w:w="656" w:type="dxa"/>
          </w:tcPr>
          <w:p w14:paraId="6D8ADC66" w14:textId="3A7D0DEB"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17</w:t>
            </w:r>
            <w:r w:rsidRPr="00E62E6E">
              <w:rPr>
                <w:rFonts w:ascii="Times New Roman" w:eastAsia="Arial" w:hAnsi="Times New Roman" w:cs="Times New Roman"/>
                <w:color w:val="000000"/>
                <w:lang w:val="lv-LV"/>
              </w:rPr>
              <w:t>.</w:t>
            </w:r>
          </w:p>
        </w:tc>
        <w:tc>
          <w:tcPr>
            <w:tcW w:w="5203" w:type="dxa"/>
            <w:gridSpan w:val="4"/>
            <w:vAlign w:val="center"/>
          </w:tcPr>
          <w:p w14:paraId="03362D65" w14:textId="7DA7EBA5" w:rsidR="00243913" w:rsidRPr="00291B75" w:rsidRDefault="00243913" w:rsidP="00E606E3">
            <w:pPr>
              <w:rPr>
                <w:rFonts w:ascii="Times New Roman" w:eastAsia="Times New Roman" w:hAnsi="Times New Roman" w:cs="Times New Roman"/>
                <w:b/>
                <w:color w:val="000000"/>
                <w:lang w:val="fr-FR"/>
              </w:rPr>
            </w:pPr>
            <w:r w:rsidRPr="00291B75">
              <w:rPr>
                <w:rFonts w:ascii="Times New Roman" w:eastAsia="Times New Roman" w:hAnsi="Times New Roman" w:cs="Times New Roman"/>
                <w:b/>
                <w:color w:val="000000"/>
                <w:lang w:val="fr-FR"/>
              </w:rPr>
              <w:t>nRF9161 DK vai analogs (Pozīcija 071)</w:t>
            </w:r>
          </w:p>
        </w:tc>
        <w:tc>
          <w:tcPr>
            <w:tcW w:w="3606" w:type="dxa"/>
          </w:tcPr>
          <w:p w14:paraId="50782460"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243913" w:rsidRPr="00B86BA8" w14:paraId="2A6FC37C" w14:textId="77777777" w:rsidTr="00E606E3">
        <w:tc>
          <w:tcPr>
            <w:tcW w:w="656" w:type="dxa"/>
          </w:tcPr>
          <w:p w14:paraId="3F7DDB62" w14:textId="0F85EF0B"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17</w:t>
            </w:r>
            <w:r w:rsidRPr="00E62E6E">
              <w:rPr>
                <w:rFonts w:ascii="Times New Roman" w:eastAsia="Arial" w:hAnsi="Times New Roman" w:cs="Times New Roman"/>
                <w:color w:val="000000"/>
                <w:lang w:val="lv-LV"/>
              </w:rPr>
              <w:t>.1.</w:t>
            </w:r>
          </w:p>
        </w:tc>
        <w:tc>
          <w:tcPr>
            <w:tcW w:w="2518" w:type="dxa"/>
            <w:gridSpan w:val="2"/>
          </w:tcPr>
          <w:p w14:paraId="5A561A8A"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3444F51A" w14:textId="00B51F4C"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 xml:space="preserve">nRF9161 DK </w:t>
            </w:r>
            <w:r>
              <w:rPr>
                <w:rFonts w:ascii="Times New Roman" w:eastAsia="Arial" w:hAnsi="Times New Roman" w:cs="Times New Roman"/>
                <w:color w:val="000000"/>
                <w:lang w:val="lv-LV"/>
              </w:rPr>
              <w:t>vai līdzvērtīgs</w:t>
            </w:r>
          </w:p>
        </w:tc>
        <w:tc>
          <w:tcPr>
            <w:tcW w:w="3606" w:type="dxa"/>
          </w:tcPr>
          <w:p w14:paraId="547BBF89"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3A28A08F" w14:textId="77777777" w:rsidTr="00E606E3">
        <w:tc>
          <w:tcPr>
            <w:tcW w:w="656" w:type="dxa"/>
          </w:tcPr>
          <w:p w14:paraId="1CAB4849" w14:textId="73BF48C6"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17</w:t>
            </w:r>
            <w:r w:rsidRPr="00E62E6E">
              <w:rPr>
                <w:rFonts w:ascii="Times New Roman" w:eastAsia="Arial" w:hAnsi="Times New Roman" w:cs="Times New Roman"/>
                <w:color w:val="000000"/>
                <w:lang w:val="lv-LV"/>
              </w:rPr>
              <w:t>.2.</w:t>
            </w:r>
          </w:p>
        </w:tc>
        <w:tc>
          <w:tcPr>
            <w:tcW w:w="2518" w:type="dxa"/>
            <w:gridSpan w:val="2"/>
          </w:tcPr>
          <w:p w14:paraId="7200E2FF"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85" w:type="dxa"/>
            <w:gridSpan w:val="2"/>
          </w:tcPr>
          <w:p w14:paraId="4BF7271D" w14:textId="50757963" w:rsidR="00243913" w:rsidRPr="00243913"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LTE-M / NB-IoT modulis ar GNSS</w:t>
            </w:r>
          </w:p>
          <w:p w14:paraId="63A45594" w14:textId="675CE42A" w:rsidR="00243913" w:rsidRPr="00243913"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lastRenderedPageBreak/>
              <w:t>MCU: Arm Cortex-M33</w:t>
            </w:r>
            <w:r>
              <w:rPr>
                <w:rFonts w:ascii="Times New Roman" w:eastAsia="Arial" w:hAnsi="Times New Roman" w:cs="Times New Roman"/>
                <w:color w:val="000000"/>
                <w:lang w:val="lv-LV"/>
              </w:rPr>
              <w:t xml:space="preserve"> vai līdzvērtīgs</w:t>
            </w:r>
          </w:p>
          <w:p w14:paraId="3B447DB4" w14:textId="50DE3647" w:rsidR="00243913" w:rsidRPr="00B86BA8"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eSIM, drošības funkcijas, zems patēriņš</w:t>
            </w:r>
          </w:p>
        </w:tc>
        <w:tc>
          <w:tcPr>
            <w:tcW w:w="3606" w:type="dxa"/>
          </w:tcPr>
          <w:p w14:paraId="4D97230E"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63F2A61C" w14:textId="77777777" w:rsidTr="00E606E3">
        <w:tc>
          <w:tcPr>
            <w:tcW w:w="656" w:type="dxa"/>
          </w:tcPr>
          <w:p w14:paraId="43A46AEF" w14:textId="1C643CDD"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17</w:t>
            </w:r>
            <w:r w:rsidRPr="00E62E6E">
              <w:rPr>
                <w:rFonts w:ascii="Times New Roman" w:eastAsia="Arial" w:hAnsi="Times New Roman" w:cs="Times New Roman"/>
                <w:color w:val="000000"/>
              </w:rPr>
              <w:t>.3.</w:t>
            </w:r>
          </w:p>
        </w:tc>
        <w:tc>
          <w:tcPr>
            <w:tcW w:w="2518" w:type="dxa"/>
            <w:gridSpan w:val="2"/>
          </w:tcPr>
          <w:p w14:paraId="15A73CA0" w14:textId="77777777" w:rsidR="00243913" w:rsidRPr="006F380C"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4BCD8BE2"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277C3B10"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12A8DFBD" w14:textId="77777777" w:rsidTr="00E606E3">
        <w:tc>
          <w:tcPr>
            <w:tcW w:w="656" w:type="dxa"/>
          </w:tcPr>
          <w:p w14:paraId="6AEC0613" w14:textId="3866B4A5"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18</w:t>
            </w:r>
            <w:r w:rsidRPr="00E62E6E">
              <w:rPr>
                <w:rFonts w:ascii="Times New Roman" w:eastAsia="Arial" w:hAnsi="Times New Roman" w:cs="Times New Roman"/>
                <w:color w:val="000000"/>
                <w:lang w:val="lv-LV"/>
              </w:rPr>
              <w:t>.</w:t>
            </w:r>
          </w:p>
        </w:tc>
        <w:tc>
          <w:tcPr>
            <w:tcW w:w="5203" w:type="dxa"/>
            <w:gridSpan w:val="4"/>
            <w:vAlign w:val="center"/>
          </w:tcPr>
          <w:p w14:paraId="7BB2048E" w14:textId="3486C017" w:rsidR="00243913" w:rsidRPr="00B86BA8" w:rsidRDefault="00243913" w:rsidP="00E606E3">
            <w:pPr>
              <w:rPr>
                <w:rFonts w:ascii="Times New Roman" w:eastAsia="Times New Roman" w:hAnsi="Times New Roman" w:cs="Times New Roman"/>
                <w:b/>
                <w:color w:val="000000"/>
              </w:rPr>
            </w:pPr>
            <w:r w:rsidRPr="00243913">
              <w:rPr>
                <w:rFonts w:ascii="Times New Roman" w:eastAsia="Times New Roman" w:hAnsi="Times New Roman" w:cs="Times New Roman"/>
                <w:b/>
                <w:color w:val="000000"/>
              </w:rPr>
              <w:t xml:space="preserve">NRF9161-LACA-R7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072)</w:t>
            </w:r>
          </w:p>
        </w:tc>
        <w:tc>
          <w:tcPr>
            <w:tcW w:w="3606" w:type="dxa"/>
          </w:tcPr>
          <w:p w14:paraId="7765ACF3"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243913" w:rsidRPr="00B86BA8" w14:paraId="2242FAAB" w14:textId="77777777" w:rsidTr="00E606E3">
        <w:tc>
          <w:tcPr>
            <w:tcW w:w="656" w:type="dxa"/>
          </w:tcPr>
          <w:p w14:paraId="739C1A11" w14:textId="7127FC7A"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18</w:t>
            </w:r>
            <w:r w:rsidRPr="00E62E6E">
              <w:rPr>
                <w:rFonts w:ascii="Times New Roman" w:eastAsia="Arial" w:hAnsi="Times New Roman" w:cs="Times New Roman"/>
                <w:color w:val="000000"/>
                <w:lang w:val="lv-LV"/>
              </w:rPr>
              <w:t>.1.</w:t>
            </w:r>
          </w:p>
        </w:tc>
        <w:tc>
          <w:tcPr>
            <w:tcW w:w="2518" w:type="dxa"/>
            <w:gridSpan w:val="2"/>
          </w:tcPr>
          <w:p w14:paraId="46A0F829"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285D0BA5" w14:textId="28D5BEB9"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 xml:space="preserve">NRF9161-LACA-R7 </w:t>
            </w:r>
            <w:r>
              <w:rPr>
                <w:rFonts w:ascii="Times New Roman" w:eastAsia="Arial" w:hAnsi="Times New Roman" w:cs="Times New Roman"/>
                <w:color w:val="000000"/>
                <w:lang w:val="lv-LV"/>
              </w:rPr>
              <w:t>vai līdzvērtīgs</w:t>
            </w:r>
          </w:p>
        </w:tc>
        <w:tc>
          <w:tcPr>
            <w:tcW w:w="3606" w:type="dxa"/>
          </w:tcPr>
          <w:p w14:paraId="14948F1D"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34418343" w14:textId="77777777" w:rsidTr="00E606E3">
        <w:tc>
          <w:tcPr>
            <w:tcW w:w="656" w:type="dxa"/>
          </w:tcPr>
          <w:p w14:paraId="7E972F42" w14:textId="771E3E5C"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18</w:t>
            </w:r>
            <w:r w:rsidRPr="00E62E6E">
              <w:rPr>
                <w:rFonts w:ascii="Times New Roman" w:eastAsia="Arial" w:hAnsi="Times New Roman" w:cs="Times New Roman"/>
                <w:color w:val="000000"/>
                <w:lang w:val="lv-LV"/>
              </w:rPr>
              <w:t>.2.</w:t>
            </w:r>
          </w:p>
        </w:tc>
        <w:tc>
          <w:tcPr>
            <w:tcW w:w="2518" w:type="dxa"/>
            <w:gridSpan w:val="2"/>
          </w:tcPr>
          <w:p w14:paraId="08FCFF93"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85" w:type="dxa"/>
            <w:gridSpan w:val="2"/>
          </w:tcPr>
          <w:p w14:paraId="59EB33E6" w14:textId="1F542D0F" w:rsidR="00243913" w:rsidRPr="00243913"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LTE-M, NB-IoT, GNSS, un DECT NR+</w:t>
            </w:r>
          </w:p>
          <w:p w14:paraId="2F32F5C4" w14:textId="51E80FD6" w:rsidR="00243913" w:rsidRPr="00243913"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MCU: Arm Cortex-M33</w:t>
            </w:r>
            <w:r>
              <w:rPr>
                <w:rFonts w:ascii="Times New Roman" w:eastAsia="Arial" w:hAnsi="Times New Roman" w:cs="Times New Roman"/>
                <w:color w:val="000000"/>
                <w:lang w:val="lv-LV"/>
              </w:rPr>
              <w:t xml:space="preserve"> vai līdzvērtīgs</w:t>
            </w:r>
          </w:p>
          <w:p w14:paraId="66CD803F" w14:textId="3969A25D" w:rsidR="00243913" w:rsidRPr="00B86BA8"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eSIM, drošības funkcijas, zems patēriņš</w:t>
            </w:r>
          </w:p>
        </w:tc>
        <w:tc>
          <w:tcPr>
            <w:tcW w:w="3606" w:type="dxa"/>
          </w:tcPr>
          <w:p w14:paraId="74BDE685"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376B2507" w14:textId="77777777" w:rsidTr="00E606E3">
        <w:tc>
          <w:tcPr>
            <w:tcW w:w="656" w:type="dxa"/>
          </w:tcPr>
          <w:p w14:paraId="5055806C" w14:textId="06F044D8"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18</w:t>
            </w:r>
            <w:r w:rsidRPr="00E62E6E">
              <w:rPr>
                <w:rFonts w:ascii="Times New Roman" w:eastAsia="Arial" w:hAnsi="Times New Roman" w:cs="Times New Roman"/>
                <w:color w:val="000000"/>
              </w:rPr>
              <w:t>.3.</w:t>
            </w:r>
          </w:p>
        </w:tc>
        <w:tc>
          <w:tcPr>
            <w:tcW w:w="2518" w:type="dxa"/>
            <w:gridSpan w:val="2"/>
          </w:tcPr>
          <w:p w14:paraId="7B2C9C54" w14:textId="77777777" w:rsidR="00243913" w:rsidRPr="006F380C"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79762E56"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45DC81C4"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1D0F7235" w14:textId="77777777" w:rsidTr="00E606E3">
        <w:tc>
          <w:tcPr>
            <w:tcW w:w="656" w:type="dxa"/>
          </w:tcPr>
          <w:p w14:paraId="26AB9D88" w14:textId="5E510FA4"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19</w:t>
            </w:r>
            <w:r w:rsidRPr="00E62E6E">
              <w:rPr>
                <w:rFonts w:ascii="Times New Roman" w:eastAsia="Arial" w:hAnsi="Times New Roman" w:cs="Times New Roman"/>
                <w:color w:val="000000"/>
                <w:lang w:val="lv-LV"/>
              </w:rPr>
              <w:t>.</w:t>
            </w:r>
          </w:p>
        </w:tc>
        <w:tc>
          <w:tcPr>
            <w:tcW w:w="5203" w:type="dxa"/>
            <w:gridSpan w:val="4"/>
            <w:vAlign w:val="center"/>
          </w:tcPr>
          <w:p w14:paraId="20C73077" w14:textId="3032BED9" w:rsidR="00243913" w:rsidRPr="00291B75" w:rsidRDefault="00243913" w:rsidP="00E606E3">
            <w:pPr>
              <w:rPr>
                <w:rFonts w:ascii="Times New Roman" w:eastAsia="Times New Roman" w:hAnsi="Times New Roman" w:cs="Times New Roman"/>
                <w:b/>
                <w:color w:val="000000"/>
                <w:lang w:val="fr-FR"/>
              </w:rPr>
            </w:pPr>
            <w:r w:rsidRPr="00291B75">
              <w:rPr>
                <w:rFonts w:ascii="Times New Roman" w:eastAsia="Times New Roman" w:hAnsi="Times New Roman" w:cs="Times New Roman"/>
                <w:b/>
                <w:color w:val="000000"/>
                <w:lang w:val="fr-FR"/>
              </w:rPr>
              <w:t>HUB8735 Ultra vai analogs (Pozīcija 073)</w:t>
            </w:r>
          </w:p>
        </w:tc>
        <w:tc>
          <w:tcPr>
            <w:tcW w:w="3606" w:type="dxa"/>
          </w:tcPr>
          <w:p w14:paraId="149B18B4"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243913" w:rsidRPr="00B86BA8" w14:paraId="44F44DC4" w14:textId="77777777" w:rsidTr="00E606E3">
        <w:tc>
          <w:tcPr>
            <w:tcW w:w="656" w:type="dxa"/>
          </w:tcPr>
          <w:p w14:paraId="749D134C" w14:textId="1EB7A23B"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19</w:t>
            </w:r>
            <w:r w:rsidRPr="00E62E6E">
              <w:rPr>
                <w:rFonts w:ascii="Times New Roman" w:eastAsia="Arial" w:hAnsi="Times New Roman" w:cs="Times New Roman"/>
                <w:color w:val="000000"/>
                <w:lang w:val="lv-LV"/>
              </w:rPr>
              <w:t>.1.</w:t>
            </w:r>
          </w:p>
        </w:tc>
        <w:tc>
          <w:tcPr>
            <w:tcW w:w="2518" w:type="dxa"/>
            <w:gridSpan w:val="2"/>
          </w:tcPr>
          <w:p w14:paraId="48FA45B7"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4451681A" w14:textId="7EE83662"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 xml:space="preserve">HUB8735 Ultra </w:t>
            </w:r>
            <w:r>
              <w:rPr>
                <w:rFonts w:ascii="Times New Roman" w:eastAsia="Arial" w:hAnsi="Times New Roman" w:cs="Times New Roman"/>
                <w:color w:val="000000"/>
                <w:lang w:val="lv-LV"/>
              </w:rPr>
              <w:t>vai līdzvērtīgs</w:t>
            </w:r>
          </w:p>
        </w:tc>
        <w:tc>
          <w:tcPr>
            <w:tcW w:w="3606" w:type="dxa"/>
          </w:tcPr>
          <w:p w14:paraId="0213997F"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15EB7D3A" w14:textId="77777777" w:rsidTr="00E606E3">
        <w:tc>
          <w:tcPr>
            <w:tcW w:w="656" w:type="dxa"/>
          </w:tcPr>
          <w:p w14:paraId="6B582D9F" w14:textId="37D61BD0"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19</w:t>
            </w:r>
            <w:r w:rsidRPr="00E62E6E">
              <w:rPr>
                <w:rFonts w:ascii="Times New Roman" w:eastAsia="Arial" w:hAnsi="Times New Roman" w:cs="Times New Roman"/>
                <w:color w:val="000000"/>
                <w:lang w:val="lv-LV"/>
              </w:rPr>
              <w:t>.2.</w:t>
            </w:r>
          </w:p>
        </w:tc>
        <w:tc>
          <w:tcPr>
            <w:tcW w:w="2518" w:type="dxa"/>
            <w:gridSpan w:val="2"/>
          </w:tcPr>
          <w:p w14:paraId="30DB204D"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85" w:type="dxa"/>
            <w:gridSpan w:val="2"/>
          </w:tcPr>
          <w:p w14:paraId="09CE7069" w14:textId="4751FF4E" w:rsidR="00243913" w:rsidRPr="00243913"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MCU: Realtek RTK8735, ARM Cortex-M33 + M23</w:t>
            </w:r>
            <w:r>
              <w:rPr>
                <w:rFonts w:ascii="Times New Roman" w:eastAsia="Arial" w:hAnsi="Times New Roman" w:cs="Times New Roman"/>
                <w:color w:val="000000"/>
                <w:lang w:val="lv-LV"/>
              </w:rPr>
              <w:t xml:space="preserve"> vai līdzvērtīgs</w:t>
            </w:r>
          </w:p>
          <w:p w14:paraId="4FBB3174" w14:textId="6300D34A" w:rsidR="00243913" w:rsidRPr="00243913"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Savienojumi: Wi-Fi 6 + BLE, 2.4GHz</w:t>
            </w:r>
          </w:p>
          <w:p w14:paraId="5856F5F0" w14:textId="4A50E78B" w:rsidR="00243913" w:rsidRPr="00B86BA8"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Iebūvēta kamera, mic, AI/ML atbalsts</w:t>
            </w:r>
          </w:p>
        </w:tc>
        <w:tc>
          <w:tcPr>
            <w:tcW w:w="3606" w:type="dxa"/>
          </w:tcPr>
          <w:p w14:paraId="1B25D866"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1CB1080F" w14:textId="77777777" w:rsidTr="00E606E3">
        <w:tc>
          <w:tcPr>
            <w:tcW w:w="656" w:type="dxa"/>
          </w:tcPr>
          <w:p w14:paraId="062FC815" w14:textId="0D4A6E7A"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19</w:t>
            </w:r>
            <w:r w:rsidRPr="00E62E6E">
              <w:rPr>
                <w:rFonts w:ascii="Times New Roman" w:eastAsia="Arial" w:hAnsi="Times New Roman" w:cs="Times New Roman"/>
                <w:color w:val="000000"/>
              </w:rPr>
              <w:t>.3.</w:t>
            </w:r>
          </w:p>
        </w:tc>
        <w:tc>
          <w:tcPr>
            <w:tcW w:w="2518" w:type="dxa"/>
            <w:gridSpan w:val="2"/>
          </w:tcPr>
          <w:p w14:paraId="721B6EF8" w14:textId="77777777" w:rsidR="00243913" w:rsidRPr="006F380C"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217D19C8"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5752C088"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0A4809B7" w14:textId="77777777" w:rsidTr="00E606E3">
        <w:tc>
          <w:tcPr>
            <w:tcW w:w="656" w:type="dxa"/>
          </w:tcPr>
          <w:p w14:paraId="75FFF328" w14:textId="7751FA81"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20</w:t>
            </w:r>
            <w:r w:rsidRPr="00E62E6E">
              <w:rPr>
                <w:rFonts w:ascii="Times New Roman" w:eastAsia="Arial" w:hAnsi="Times New Roman" w:cs="Times New Roman"/>
                <w:color w:val="000000"/>
                <w:lang w:val="lv-LV"/>
              </w:rPr>
              <w:t>.</w:t>
            </w:r>
          </w:p>
        </w:tc>
        <w:tc>
          <w:tcPr>
            <w:tcW w:w="5203" w:type="dxa"/>
            <w:gridSpan w:val="4"/>
            <w:vAlign w:val="center"/>
          </w:tcPr>
          <w:p w14:paraId="77204847" w14:textId="3AD15556" w:rsidR="00243913" w:rsidRPr="00291B75" w:rsidRDefault="00243913" w:rsidP="00E606E3">
            <w:pPr>
              <w:rPr>
                <w:rFonts w:ascii="Times New Roman" w:eastAsia="Times New Roman" w:hAnsi="Times New Roman" w:cs="Times New Roman"/>
                <w:b/>
                <w:color w:val="000000"/>
                <w:lang w:val="fr-FR"/>
              </w:rPr>
            </w:pPr>
            <w:r w:rsidRPr="00291B75">
              <w:rPr>
                <w:rFonts w:ascii="Times New Roman" w:eastAsia="Times New Roman" w:hAnsi="Times New Roman" w:cs="Times New Roman"/>
                <w:b/>
                <w:color w:val="000000"/>
                <w:lang w:val="fr-FR"/>
              </w:rPr>
              <w:t>EK-RA8M1 vai analogs (Pozīcija 074)</w:t>
            </w:r>
          </w:p>
        </w:tc>
        <w:tc>
          <w:tcPr>
            <w:tcW w:w="3606" w:type="dxa"/>
          </w:tcPr>
          <w:p w14:paraId="2C81CAA6"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243913" w:rsidRPr="00B86BA8" w14:paraId="4AAAE446" w14:textId="77777777" w:rsidTr="00E606E3">
        <w:tc>
          <w:tcPr>
            <w:tcW w:w="656" w:type="dxa"/>
          </w:tcPr>
          <w:p w14:paraId="08A968EE" w14:textId="7A3356A1"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20</w:t>
            </w:r>
            <w:r w:rsidRPr="00E62E6E">
              <w:rPr>
                <w:rFonts w:ascii="Times New Roman" w:eastAsia="Arial" w:hAnsi="Times New Roman" w:cs="Times New Roman"/>
                <w:color w:val="000000"/>
                <w:lang w:val="lv-LV"/>
              </w:rPr>
              <w:t>.1.</w:t>
            </w:r>
          </w:p>
        </w:tc>
        <w:tc>
          <w:tcPr>
            <w:tcW w:w="2518" w:type="dxa"/>
            <w:gridSpan w:val="2"/>
          </w:tcPr>
          <w:p w14:paraId="662B35D2"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22BC9E72" w14:textId="182AF0EA"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 xml:space="preserve">EK-RA8M1 </w:t>
            </w:r>
            <w:r>
              <w:rPr>
                <w:rFonts w:ascii="Times New Roman" w:eastAsia="Arial" w:hAnsi="Times New Roman" w:cs="Times New Roman"/>
                <w:color w:val="000000"/>
                <w:lang w:val="lv-LV"/>
              </w:rPr>
              <w:t>vai līdzvērtīgs</w:t>
            </w:r>
          </w:p>
        </w:tc>
        <w:tc>
          <w:tcPr>
            <w:tcW w:w="3606" w:type="dxa"/>
          </w:tcPr>
          <w:p w14:paraId="39173722"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465E5F93" w14:textId="77777777" w:rsidTr="00E606E3">
        <w:tc>
          <w:tcPr>
            <w:tcW w:w="656" w:type="dxa"/>
          </w:tcPr>
          <w:p w14:paraId="190431DD" w14:textId="6EB5B094"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20</w:t>
            </w:r>
            <w:r w:rsidRPr="00E62E6E">
              <w:rPr>
                <w:rFonts w:ascii="Times New Roman" w:eastAsia="Arial" w:hAnsi="Times New Roman" w:cs="Times New Roman"/>
                <w:color w:val="000000"/>
                <w:lang w:val="lv-LV"/>
              </w:rPr>
              <w:t>.2.</w:t>
            </w:r>
          </w:p>
        </w:tc>
        <w:tc>
          <w:tcPr>
            <w:tcW w:w="2518" w:type="dxa"/>
            <w:gridSpan w:val="2"/>
          </w:tcPr>
          <w:p w14:paraId="50F9BC5B"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85" w:type="dxa"/>
            <w:gridSpan w:val="2"/>
          </w:tcPr>
          <w:p w14:paraId="0630005F" w14:textId="0E9B93ED" w:rsidR="00243913" w:rsidRPr="00243913"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MCU: RA8M1, Arm Cortex-M85, 480 MHz</w:t>
            </w:r>
            <w:r>
              <w:rPr>
                <w:rFonts w:ascii="Times New Roman" w:eastAsia="Arial" w:hAnsi="Times New Roman" w:cs="Times New Roman"/>
                <w:color w:val="000000"/>
                <w:lang w:val="lv-LV"/>
              </w:rPr>
              <w:t xml:space="preserve"> vai līdzvērtīgs</w:t>
            </w:r>
          </w:p>
          <w:p w14:paraId="7A8ADDB4" w14:textId="267DE80E" w:rsidR="00243913" w:rsidRPr="00243913"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FPU + DSP, TrustZone drošības funkcijas</w:t>
            </w:r>
          </w:p>
          <w:p w14:paraId="048E6D81" w14:textId="6BE9FC10" w:rsidR="00243913" w:rsidRPr="00B86BA8"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Savienojumi: USB, CAN, Ethernet, debug</w:t>
            </w:r>
          </w:p>
        </w:tc>
        <w:tc>
          <w:tcPr>
            <w:tcW w:w="3606" w:type="dxa"/>
          </w:tcPr>
          <w:p w14:paraId="670BAFA6"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29C096FC" w14:textId="77777777" w:rsidTr="00E606E3">
        <w:tc>
          <w:tcPr>
            <w:tcW w:w="656" w:type="dxa"/>
          </w:tcPr>
          <w:p w14:paraId="2D85764D" w14:textId="1EF101C0"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20</w:t>
            </w:r>
            <w:r w:rsidRPr="00E62E6E">
              <w:rPr>
                <w:rFonts w:ascii="Times New Roman" w:eastAsia="Arial" w:hAnsi="Times New Roman" w:cs="Times New Roman"/>
                <w:color w:val="000000"/>
              </w:rPr>
              <w:t>.3.</w:t>
            </w:r>
          </w:p>
        </w:tc>
        <w:tc>
          <w:tcPr>
            <w:tcW w:w="2518" w:type="dxa"/>
            <w:gridSpan w:val="2"/>
          </w:tcPr>
          <w:p w14:paraId="74183106" w14:textId="77777777" w:rsidR="00243913" w:rsidRPr="006F380C"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5F1DB734"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120A21D5"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06E4F281" w14:textId="77777777" w:rsidTr="00E606E3">
        <w:tc>
          <w:tcPr>
            <w:tcW w:w="656" w:type="dxa"/>
          </w:tcPr>
          <w:p w14:paraId="07F2F91A" w14:textId="4D7B0FCD"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21</w:t>
            </w:r>
            <w:r w:rsidRPr="00E62E6E">
              <w:rPr>
                <w:rFonts w:ascii="Times New Roman" w:eastAsia="Arial" w:hAnsi="Times New Roman" w:cs="Times New Roman"/>
                <w:color w:val="000000"/>
                <w:lang w:val="lv-LV"/>
              </w:rPr>
              <w:t>.</w:t>
            </w:r>
          </w:p>
        </w:tc>
        <w:tc>
          <w:tcPr>
            <w:tcW w:w="5203" w:type="dxa"/>
            <w:gridSpan w:val="4"/>
            <w:vAlign w:val="center"/>
          </w:tcPr>
          <w:p w14:paraId="0F4B127F" w14:textId="24EBE8A6" w:rsidR="00243913" w:rsidRPr="00B86BA8" w:rsidRDefault="00243913" w:rsidP="00E606E3">
            <w:pPr>
              <w:rPr>
                <w:rFonts w:ascii="Times New Roman" w:eastAsia="Times New Roman" w:hAnsi="Times New Roman" w:cs="Times New Roman"/>
                <w:b/>
                <w:color w:val="000000"/>
              </w:rPr>
            </w:pPr>
            <w:r w:rsidRPr="00243913">
              <w:rPr>
                <w:rFonts w:ascii="Times New Roman" w:eastAsia="Times New Roman" w:hAnsi="Times New Roman" w:cs="Times New Roman"/>
                <w:b/>
                <w:color w:val="000000"/>
              </w:rPr>
              <w:t xml:space="preserve">LR1120MB1IPDT1DKS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075)</w:t>
            </w:r>
          </w:p>
        </w:tc>
        <w:tc>
          <w:tcPr>
            <w:tcW w:w="3606" w:type="dxa"/>
          </w:tcPr>
          <w:p w14:paraId="4E114084"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243913" w:rsidRPr="00B86BA8" w14:paraId="69205A13" w14:textId="77777777" w:rsidTr="00E606E3">
        <w:tc>
          <w:tcPr>
            <w:tcW w:w="656" w:type="dxa"/>
          </w:tcPr>
          <w:p w14:paraId="1837FD95" w14:textId="5497E539"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lastRenderedPageBreak/>
              <w:t>21</w:t>
            </w:r>
            <w:r w:rsidRPr="00E62E6E">
              <w:rPr>
                <w:rFonts w:ascii="Times New Roman" w:eastAsia="Arial" w:hAnsi="Times New Roman" w:cs="Times New Roman"/>
                <w:color w:val="000000"/>
                <w:lang w:val="lv-LV"/>
              </w:rPr>
              <w:t>.1.</w:t>
            </w:r>
          </w:p>
        </w:tc>
        <w:tc>
          <w:tcPr>
            <w:tcW w:w="2518" w:type="dxa"/>
            <w:gridSpan w:val="2"/>
          </w:tcPr>
          <w:p w14:paraId="3707F1E1"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46D719C8" w14:textId="2BE51F23"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 xml:space="preserve">LR1120MB1IPDT1DKS </w:t>
            </w:r>
            <w:r>
              <w:rPr>
                <w:rFonts w:ascii="Times New Roman" w:eastAsia="Arial" w:hAnsi="Times New Roman" w:cs="Times New Roman"/>
                <w:color w:val="000000"/>
                <w:lang w:val="lv-LV"/>
              </w:rPr>
              <w:t>vai līdzvērtīgs</w:t>
            </w:r>
          </w:p>
        </w:tc>
        <w:tc>
          <w:tcPr>
            <w:tcW w:w="3606" w:type="dxa"/>
          </w:tcPr>
          <w:p w14:paraId="4504EDB7"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3BB90484" w14:textId="77777777" w:rsidTr="00E606E3">
        <w:tc>
          <w:tcPr>
            <w:tcW w:w="656" w:type="dxa"/>
          </w:tcPr>
          <w:p w14:paraId="192C6784" w14:textId="08E20FBC"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21</w:t>
            </w:r>
            <w:r w:rsidRPr="00E62E6E">
              <w:rPr>
                <w:rFonts w:ascii="Times New Roman" w:eastAsia="Arial" w:hAnsi="Times New Roman" w:cs="Times New Roman"/>
                <w:color w:val="000000"/>
                <w:lang w:val="lv-LV"/>
              </w:rPr>
              <w:t>.2.</w:t>
            </w:r>
          </w:p>
        </w:tc>
        <w:tc>
          <w:tcPr>
            <w:tcW w:w="2518" w:type="dxa"/>
            <w:gridSpan w:val="2"/>
          </w:tcPr>
          <w:p w14:paraId="578BF9E9"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85" w:type="dxa"/>
            <w:gridSpan w:val="2"/>
          </w:tcPr>
          <w:p w14:paraId="1B258DD9" w14:textId="1A2AA899" w:rsidR="00243913" w:rsidRPr="00243913"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Radio: LoRa Edge ar GNSS/Wi-Fi scanning</w:t>
            </w:r>
          </w:p>
          <w:p w14:paraId="0ABF70B6" w14:textId="259431C8" w:rsidR="00243913" w:rsidRPr="00243913"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Frekvences: 150–960 MHz</w:t>
            </w:r>
          </w:p>
          <w:p w14:paraId="461A2078" w14:textId="4C4229BE" w:rsidR="00243913" w:rsidRPr="00B86BA8"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Zema enerģijas patēriņa dizains</w:t>
            </w:r>
          </w:p>
        </w:tc>
        <w:tc>
          <w:tcPr>
            <w:tcW w:w="3606" w:type="dxa"/>
          </w:tcPr>
          <w:p w14:paraId="735C6C70"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61774C49" w14:textId="77777777" w:rsidTr="00E606E3">
        <w:tc>
          <w:tcPr>
            <w:tcW w:w="656" w:type="dxa"/>
          </w:tcPr>
          <w:p w14:paraId="43EF114C" w14:textId="189D33E4"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21</w:t>
            </w:r>
            <w:r w:rsidRPr="00E62E6E">
              <w:rPr>
                <w:rFonts w:ascii="Times New Roman" w:eastAsia="Arial" w:hAnsi="Times New Roman" w:cs="Times New Roman"/>
                <w:color w:val="000000"/>
              </w:rPr>
              <w:t>.3.</w:t>
            </w:r>
          </w:p>
        </w:tc>
        <w:tc>
          <w:tcPr>
            <w:tcW w:w="2518" w:type="dxa"/>
            <w:gridSpan w:val="2"/>
          </w:tcPr>
          <w:p w14:paraId="4577662D" w14:textId="77777777" w:rsidR="00243913" w:rsidRPr="006F380C"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1097B6D3"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274D7467"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2802F14A" w14:textId="77777777" w:rsidTr="00E606E3">
        <w:tc>
          <w:tcPr>
            <w:tcW w:w="656" w:type="dxa"/>
          </w:tcPr>
          <w:p w14:paraId="481B2704" w14:textId="54F80BE4"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22</w:t>
            </w:r>
            <w:r w:rsidRPr="00E62E6E">
              <w:rPr>
                <w:rFonts w:ascii="Times New Roman" w:eastAsia="Arial" w:hAnsi="Times New Roman" w:cs="Times New Roman"/>
                <w:color w:val="000000"/>
                <w:lang w:val="lv-LV"/>
              </w:rPr>
              <w:t>.</w:t>
            </w:r>
          </w:p>
        </w:tc>
        <w:tc>
          <w:tcPr>
            <w:tcW w:w="5203" w:type="dxa"/>
            <w:gridSpan w:val="4"/>
            <w:vAlign w:val="center"/>
          </w:tcPr>
          <w:p w14:paraId="54B49872" w14:textId="0EFE7FB6" w:rsidR="00243913" w:rsidRPr="00B86BA8" w:rsidRDefault="00243913" w:rsidP="00E606E3">
            <w:pPr>
              <w:rPr>
                <w:rFonts w:ascii="Times New Roman" w:eastAsia="Times New Roman" w:hAnsi="Times New Roman" w:cs="Times New Roman"/>
                <w:b/>
                <w:color w:val="000000"/>
              </w:rPr>
            </w:pPr>
            <w:r w:rsidRPr="00243913">
              <w:rPr>
                <w:rFonts w:ascii="Times New Roman" w:eastAsia="Times New Roman" w:hAnsi="Times New Roman" w:cs="Times New Roman"/>
                <w:b/>
                <w:color w:val="000000"/>
              </w:rPr>
              <w:t xml:space="preserve">LR1110DVK1TBS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076)</w:t>
            </w:r>
          </w:p>
        </w:tc>
        <w:tc>
          <w:tcPr>
            <w:tcW w:w="3606" w:type="dxa"/>
          </w:tcPr>
          <w:p w14:paraId="2F493F02"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243913" w:rsidRPr="00B86BA8" w14:paraId="53539EA1" w14:textId="77777777" w:rsidTr="00E606E3">
        <w:tc>
          <w:tcPr>
            <w:tcW w:w="656" w:type="dxa"/>
          </w:tcPr>
          <w:p w14:paraId="13EF7B41" w14:textId="01BE0848"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22</w:t>
            </w:r>
            <w:r w:rsidRPr="00E62E6E">
              <w:rPr>
                <w:rFonts w:ascii="Times New Roman" w:eastAsia="Arial" w:hAnsi="Times New Roman" w:cs="Times New Roman"/>
                <w:color w:val="000000"/>
                <w:lang w:val="lv-LV"/>
              </w:rPr>
              <w:t>.1.</w:t>
            </w:r>
          </w:p>
        </w:tc>
        <w:tc>
          <w:tcPr>
            <w:tcW w:w="2518" w:type="dxa"/>
            <w:gridSpan w:val="2"/>
          </w:tcPr>
          <w:p w14:paraId="65581825"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7FA331BB" w14:textId="4CAB3DF0" w:rsidR="00243913" w:rsidRPr="00B86BA8" w:rsidRDefault="00243913" w:rsidP="00E606E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 xml:space="preserve">LR1110DVK1TBS </w:t>
            </w:r>
            <w:r>
              <w:rPr>
                <w:rFonts w:ascii="Times New Roman" w:eastAsia="Arial" w:hAnsi="Times New Roman" w:cs="Times New Roman"/>
                <w:color w:val="000000"/>
                <w:lang w:val="lv-LV"/>
              </w:rPr>
              <w:t>vai līdzvērtīgs</w:t>
            </w:r>
          </w:p>
        </w:tc>
        <w:tc>
          <w:tcPr>
            <w:tcW w:w="3606" w:type="dxa"/>
          </w:tcPr>
          <w:p w14:paraId="32B7E186"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612417F9" w14:textId="77777777" w:rsidTr="00E606E3">
        <w:tc>
          <w:tcPr>
            <w:tcW w:w="656" w:type="dxa"/>
          </w:tcPr>
          <w:p w14:paraId="49F9753B" w14:textId="0ECE26C2"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22</w:t>
            </w:r>
            <w:r w:rsidRPr="00E62E6E">
              <w:rPr>
                <w:rFonts w:ascii="Times New Roman" w:eastAsia="Arial" w:hAnsi="Times New Roman" w:cs="Times New Roman"/>
                <w:color w:val="000000"/>
                <w:lang w:val="lv-LV"/>
              </w:rPr>
              <w:t>.2.</w:t>
            </w:r>
          </w:p>
        </w:tc>
        <w:tc>
          <w:tcPr>
            <w:tcW w:w="2518" w:type="dxa"/>
            <w:gridSpan w:val="2"/>
          </w:tcPr>
          <w:p w14:paraId="0213441C"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85" w:type="dxa"/>
            <w:gridSpan w:val="2"/>
          </w:tcPr>
          <w:p w14:paraId="0D1D9361" w14:textId="17AFA3BE" w:rsidR="00243913" w:rsidRPr="00243913"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Radio: LoRa Edge transceivers ar GNSS un Wi-Fi positioning</w:t>
            </w:r>
          </w:p>
          <w:p w14:paraId="42ABA2D1" w14:textId="7B13C68B" w:rsidR="00243913" w:rsidRPr="00243913"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Frekvences: 150 – 960 MHz</w:t>
            </w:r>
          </w:p>
          <w:p w14:paraId="28788E3B" w14:textId="6F4DF96A" w:rsidR="00243913" w:rsidRPr="00B86BA8" w:rsidRDefault="00243913" w:rsidP="00243913">
            <w:pPr>
              <w:spacing w:before="60" w:after="60" w:line="276" w:lineRule="auto"/>
              <w:rPr>
                <w:rFonts w:ascii="Times New Roman" w:eastAsia="Arial" w:hAnsi="Times New Roman" w:cs="Times New Roman"/>
                <w:color w:val="000000"/>
                <w:lang w:val="lv-LV"/>
              </w:rPr>
            </w:pPr>
            <w:r w:rsidRPr="00243913">
              <w:rPr>
                <w:rFonts w:ascii="Times New Roman" w:eastAsia="Arial" w:hAnsi="Times New Roman" w:cs="Times New Roman"/>
                <w:color w:val="000000"/>
                <w:lang w:val="lv-LV"/>
              </w:rPr>
              <w:t>Atbalsta LoRa, (G)FSK modulācijas; GNSS scan + Wi-Fi sniffing</w:t>
            </w:r>
          </w:p>
        </w:tc>
        <w:tc>
          <w:tcPr>
            <w:tcW w:w="3606" w:type="dxa"/>
          </w:tcPr>
          <w:p w14:paraId="33F535F7"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243913" w:rsidRPr="00B86BA8" w14:paraId="48547A67" w14:textId="77777777" w:rsidTr="00E606E3">
        <w:tc>
          <w:tcPr>
            <w:tcW w:w="656" w:type="dxa"/>
          </w:tcPr>
          <w:p w14:paraId="40B8A418" w14:textId="57C2521B" w:rsidR="00243913" w:rsidRPr="00E62E6E"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22</w:t>
            </w:r>
            <w:r w:rsidRPr="00E62E6E">
              <w:rPr>
                <w:rFonts w:ascii="Times New Roman" w:eastAsia="Arial" w:hAnsi="Times New Roman" w:cs="Times New Roman"/>
                <w:color w:val="000000"/>
              </w:rPr>
              <w:t>.3.</w:t>
            </w:r>
          </w:p>
        </w:tc>
        <w:tc>
          <w:tcPr>
            <w:tcW w:w="2518" w:type="dxa"/>
            <w:gridSpan w:val="2"/>
          </w:tcPr>
          <w:p w14:paraId="067BF122" w14:textId="77777777" w:rsidR="00243913" w:rsidRPr="006F380C" w:rsidRDefault="0024391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5BDE529B" w14:textId="77777777" w:rsidR="00243913" w:rsidRPr="00B86BA8" w:rsidRDefault="0024391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7B13F96B" w14:textId="77777777" w:rsidR="00243913" w:rsidRPr="00B86BA8" w:rsidRDefault="00243913" w:rsidP="00E606E3">
            <w:pPr>
              <w:spacing w:before="60" w:after="60" w:line="276" w:lineRule="auto"/>
              <w:rPr>
                <w:rFonts w:ascii="Times New Roman" w:eastAsia="Arial" w:hAnsi="Times New Roman" w:cs="Times New Roman"/>
                <w:color w:val="000000"/>
                <w:lang w:val="lv-LV"/>
              </w:rPr>
            </w:pPr>
          </w:p>
        </w:tc>
      </w:tr>
      <w:tr w:rsidR="00FB10B0" w:rsidRPr="00B86BA8" w14:paraId="738B15AB" w14:textId="77777777" w:rsidTr="00E606E3">
        <w:tc>
          <w:tcPr>
            <w:tcW w:w="656" w:type="dxa"/>
          </w:tcPr>
          <w:p w14:paraId="15C618EF" w14:textId="40DAF802"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23</w:t>
            </w:r>
            <w:r w:rsidRPr="00E62E6E">
              <w:rPr>
                <w:rFonts w:ascii="Times New Roman" w:eastAsia="Arial" w:hAnsi="Times New Roman" w:cs="Times New Roman"/>
                <w:color w:val="000000"/>
                <w:lang w:val="lv-LV"/>
              </w:rPr>
              <w:t>.</w:t>
            </w:r>
          </w:p>
        </w:tc>
        <w:tc>
          <w:tcPr>
            <w:tcW w:w="5203" w:type="dxa"/>
            <w:gridSpan w:val="4"/>
            <w:vAlign w:val="center"/>
          </w:tcPr>
          <w:p w14:paraId="6BB73E2C" w14:textId="563151B5" w:rsidR="00FB10B0" w:rsidRPr="00B86BA8" w:rsidRDefault="00FB10B0" w:rsidP="00E606E3">
            <w:pPr>
              <w:rPr>
                <w:rFonts w:ascii="Times New Roman" w:eastAsia="Times New Roman" w:hAnsi="Times New Roman" w:cs="Times New Roman"/>
                <w:b/>
                <w:color w:val="000000"/>
              </w:rPr>
            </w:pPr>
            <w:r w:rsidRPr="00FB10B0">
              <w:rPr>
                <w:rFonts w:ascii="Times New Roman" w:eastAsia="Times New Roman" w:hAnsi="Times New Roman" w:cs="Times New Roman"/>
                <w:b/>
                <w:color w:val="000000"/>
              </w:rPr>
              <w:t xml:space="preserve">SM1230E868-915A </w:t>
            </w:r>
            <w:r w:rsidRPr="00243913">
              <w:rPr>
                <w:rFonts w:ascii="Times New Roman" w:eastAsia="Times New Roman" w:hAnsi="Times New Roman" w:cs="Times New Roman"/>
                <w:b/>
                <w:color w:val="000000"/>
              </w:rPr>
              <w:t xml:space="preserve">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077)</w:t>
            </w:r>
          </w:p>
        </w:tc>
        <w:tc>
          <w:tcPr>
            <w:tcW w:w="3606" w:type="dxa"/>
          </w:tcPr>
          <w:p w14:paraId="6FD90469"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FB10B0" w:rsidRPr="00B86BA8" w14:paraId="5DEF3047" w14:textId="77777777" w:rsidTr="00E606E3">
        <w:tc>
          <w:tcPr>
            <w:tcW w:w="656" w:type="dxa"/>
          </w:tcPr>
          <w:p w14:paraId="39CB461F" w14:textId="0097A695"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23</w:t>
            </w:r>
            <w:r w:rsidRPr="00E62E6E">
              <w:rPr>
                <w:rFonts w:ascii="Times New Roman" w:eastAsia="Arial" w:hAnsi="Times New Roman" w:cs="Times New Roman"/>
                <w:color w:val="000000"/>
                <w:lang w:val="lv-LV"/>
              </w:rPr>
              <w:t>.1.</w:t>
            </w:r>
          </w:p>
        </w:tc>
        <w:tc>
          <w:tcPr>
            <w:tcW w:w="2518" w:type="dxa"/>
            <w:gridSpan w:val="2"/>
          </w:tcPr>
          <w:p w14:paraId="464DD69F"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332F76EB" w14:textId="15D02169" w:rsidR="00FB10B0" w:rsidRPr="00B86BA8" w:rsidRDefault="00FB10B0" w:rsidP="00E606E3">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 xml:space="preserve">SM1230E868-915A </w:t>
            </w:r>
            <w:r w:rsidRPr="00243913">
              <w:rPr>
                <w:rFonts w:ascii="Times New Roman" w:eastAsia="Arial" w:hAnsi="Times New Roman" w:cs="Times New Roman"/>
                <w:color w:val="000000"/>
                <w:lang w:val="lv-LV"/>
              </w:rPr>
              <w:t xml:space="preserve"> </w:t>
            </w:r>
            <w:r>
              <w:rPr>
                <w:rFonts w:ascii="Times New Roman" w:eastAsia="Arial" w:hAnsi="Times New Roman" w:cs="Times New Roman"/>
                <w:color w:val="000000"/>
                <w:lang w:val="lv-LV"/>
              </w:rPr>
              <w:t>vai līdzvērtīgs</w:t>
            </w:r>
          </w:p>
        </w:tc>
        <w:tc>
          <w:tcPr>
            <w:tcW w:w="3606" w:type="dxa"/>
          </w:tcPr>
          <w:p w14:paraId="3EF1D117"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17EFCA9B" w14:textId="77777777" w:rsidTr="00E606E3">
        <w:tc>
          <w:tcPr>
            <w:tcW w:w="656" w:type="dxa"/>
          </w:tcPr>
          <w:p w14:paraId="3C1BF43A" w14:textId="71C03EE2"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23</w:t>
            </w:r>
            <w:r w:rsidRPr="00E62E6E">
              <w:rPr>
                <w:rFonts w:ascii="Times New Roman" w:eastAsia="Arial" w:hAnsi="Times New Roman" w:cs="Times New Roman"/>
                <w:color w:val="000000"/>
                <w:lang w:val="lv-LV"/>
              </w:rPr>
              <w:t>.2.</w:t>
            </w:r>
          </w:p>
        </w:tc>
        <w:tc>
          <w:tcPr>
            <w:tcW w:w="2518" w:type="dxa"/>
            <w:gridSpan w:val="2"/>
          </w:tcPr>
          <w:p w14:paraId="17752625"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85" w:type="dxa"/>
            <w:gridSpan w:val="2"/>
          </w:tcPr>
          <w:p w14:paraId="3ABFC1EB" w14:textId="47C378C2"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FSK modulis 868/915 MHz ISM joslai</w:t>
            </w:r>
          </w:p>
          <w:p w14:paraId="697F3660" w14:textId="6047E1CC"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Zems trokšņu līmenis, precīza modulācija</w:t>
            </w:r>
          </w:p>
          <w:p w14:paraId="6C47866D" w14:textId="159766A8" w:rsidR="00FB10B0" w:rsidRPr="00B86BA8" w:rsidRDefault="00FB10B0" w:rsidP="00FB10B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w:t>
            </w:r>
            <w:r w:rsidRPr="00FB10B0">
              <w:rPr>
                <w:rFonts w:ascii="Times New Roman" w:eastAsia="Arial" w:hAnsi="Times New Roman" w:cs="Times New Roman"/>
                <w:color w:val="000000"/>
                <w:lang w:val="lv-LV"/>
              </w:rPr>
              <w:t>iemērots IoT sensoru tīkliem</w:t>
            </w:r>
          </w:p>
        </w:tc>
        <w:tc>
          <w:tcPr>
            <w:tcW w:w="3606" w:type="dxa"/>
          </w:tcPr>
          <w:p w14:paraId="0EFCEBD4"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799608D1" w14:textId="77777777" w:rsidTr="00E606E3">
        <w:tc>
          <w:tcPr>
            <w:tcW w:w="656" w:type="dxa"/>
          </w:tcPr>
          <w:p w14:paraId="653C64B0" w14:textId="6D5CF204"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23</w:t>
            </w:r>
            <w:r w:rsidRPr="00E62E6E">
              <w:rPr>
                <w:rFonts w:ascii="Times New Roman" w:eastAsia="Arial" w:hAnsi="Times New Roman" w:cs="Times New Roman"/>
                <w:color w:val="000000"/>
              </w:rPr>
              <w:t>.3.</w:t>
            </w:r>
          </w:p>
        </w:tc>
        <w:tc>
          <w:tcPr>
            <w:tcW w:w="2518" w:type="dxa"/>
            <w:gridSpan w:val="2"/>
          </w:tcPr>
          <w:p w14:paraId="58EF9F9C" w14:textId="77777777" w:rsidR="00FB10B0" w:rsidRPr="006F380C" w:rsidRDefault="00FB10B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7BCAFE2F"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35863B19"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7E5ABB7B" w14:textId="77777777" w:rsidTr="00E606E3">
        <w:tc>
          <w:tcPr>
            <w:tcW w:w="656" w:type="dxa"/>
          </w:tcPr>
          <w:p w14:paraId="54D7D9C8" w14:textId="4E70F617"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24</w:t>
            </w:r>
            <w:r w:rsidRPr="00E62E6E">
              <w:rPr>
                <w:rFonts w:ascii="Times New Roman" w:eastAsia="Arial" w:hAnsi="Times New Roman" w:cs="Times New Roman"/>
                <w:color w:val="000000"/>
                <w:lang w:val="lv-LV"/>
              </w:rPr>
              <w:t>.</w:t>
            </w:r>
          </w:p>
        </w:tc>
        <w:tc>
          <w:tcPr>
            <w:tcW w:w="5203" w:type="dxa"/>
            <w:gridSpan w:val="4"/>
            <w:vAlign w:val="center"/>
          </w:tcPr>
          <w:p w14:paraId="77CAA17F" w14:textId="6D8E2D41" w:rsidR="00FB10B0" w:rsidRPr="00291B75" w:rsidRDefault="00FB10B0" w:rsidP="00E606E3">
            <w:pPr>
              <w:rPr>
                <w:rFonts w:ascii="Times New Roman" w:eastAsia="Times New Roman" w:hAnsi="Times New Roman" w:cs="Times New Roman"/>
                <w:b/>
                <w:color w:val="000000"/>
                <w:lang w:val="fr-FR"/>
              </w:rPr>
            </w:pPr>
            <w:r w:rsidRPr="00291B75">
              <w:rPr>
                <w:rFonts w:ascii="Times New Roman" w:eastAsia="Times New Roman" w:hAnsi="Times New Roman" w:cs="Times New Roman"/>
                <w:b/>
                <w:color w:val="000000"/>
                <w:lang w:val="fr-FR"/>
              </w:rPr>
              <w:t>SX1231-31SKB868 vai analogs (Pozīcija 078)</w:t>
            </w:r>
          </w:p>
        </w:tc>
        <w:tc>
          <w:tcPr>
            <w:tcW w:w="3606" w:type="dxa"/>
          </w:tcPr>
          <w:p w14:paraId="33A28F28"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FB10B0" w:rsidRPr="00B86BA8" w14:paraId="5E85A215" w14:textId="77777777" w:rsidTr="00E606E3">
        <w:tc>
          <w:tcPr>
            <w:tcW w:w="656" w:type="dxa"/>
          </w:tcPr>
          <w:p w14:paraId="79D76899" w14:textId="5FF64496"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24</w:t>
            </w:r>
            <w:r w:rsidRPr="00E62E6E">
              <w:rPr>
                <w:rFonts w:ascii="Times New Roman" w:eastAsia="Arial" w:hAnsi="Times New Roman" w:cs="Times New Roman"/>
                <w:color w:val="000000"/>
                <w:lang w:val="lv-LV"/>
              </w:rPr>
              <w:t>.1.</w:t>
            </w:r>
          </w:p>
        </w:tc>
        <w:tc>
          <w:tcPr>
            <w:tcW w:w="2518" w:type="dxa"/>
            <w:gridSpan w:val="2"/>
          </w:tcPr>
          <w:p w14:paraId="57D4ACCB"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14F5C14A" w14:textId="4DFC3B8A" w:rsidR="00FB10B0" w:rsidRPr="00B86BA8" w:rsidRDefault="00FB10B0" w:rsidP="00E606E3">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 xml:space="preserve">SX1231-31SKB868 </w:t>
            </w:r>
            <w:r>
              <w:rPr>
                <w:rFonts w:ascii="Times New Roman" w:eastAsia="Arial" w:hAnsi="Times New Roman" w:cs="Times New Roman"/>
                <w:color w:val="000000"/>
                <w:lang w:val="lv-LV"/>
              </w:rPr>
              <w:t>vai līdzvērtīgs</w:t>
            </w:r>
          </w:p>
        </w:tc>
        <w:tc>
          <w:tcPr>
            <w:tcW w:w="3606" w:type="dxa"/>
          </w:tcPr>
          <w:p w14:paraId="3304E9AF"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2D91B905" w14:textId="77777777" w:rsidTr="00E606E3">
        <w:tc>
          <w:tcPr>
            <w:tcW w:w="656" w:type="dxa"/>
          </w:tcPr>
          <w:p w14:paraId="47A7F2B8" w14:textId="1D35312E"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24</w:t>
            </w:r>
            <w:r w:rsidRPr="00E62E6E">
              <w:rPr>
                <w:rFonts w:ascii="Times New Roman" w:eastAsia="Arial" w:hAnsi="Times New Roman" w:cs="Times New Roman"/>
                <w:color w:val="000000"/>
                <w:lang w:val="lv-LV"/>
              </w:rPr>
              <w:t>.2.</w:t>
            </w:r>
          </w:p>
        </w:tc>
        <w:tc>
          <w:tcPr>
            <w:tcW w:w="2518" w:type="dxa"/>
            <w:gridSpan w:val="2"/>
          </w:tcPr>
          <w:p w14:paraId="111756B0"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85" w:type="dxa"/>
            <w:gridSpan w:val="2"/>
          </w:tcPr>
          <w:p w14:paraId="5E067102" w14:textId="61A276F1"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FSK RF modulis ar zemu patēriņu</w:t>
            </w:r>
          </w:p>
          <w:p w14:paraId="382A51B0" w14:textId="686F3EA1"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Darbojas 860–960 MHz frekvenču joslā</w:t>
            </w:r>
          </w:p>
          <w:p w14:paraId="0D97A506" w14:textId="5B6DB263" w:rsidR="00FB10B0" w:rsidRPr="00B86BA8"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lastRenderedPageBreak/>
              <w:t>Augsta jutība līdz –120 dBm</w:t>
            </w:r>
          </w:p>
        </w:tc>
        <w:tc>
          <w:tcPr>
            <w:tcW w:w="3606" w:type="dxa"/>
          </w:tcPr>
          <w:p w14:paraId="0DA27C93"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1765F59E" w14:textId="77777777" w:rsidTr="00E606E3">
        <w:tc>
          <w:tcPr>
            <w:tcW w:w="656" w:type="dxa"/>
          </w:tcPr>
          <w:p w14:paraId="4A73AF56" w14:textId="1C5F57DD"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24</w:t>
            </w:r>
            <w:r w:rsidRPr="00E62E6E">
              <w:rPr>
                <w:rFonts w:ascii="Times New Roman" w:eastAsia="Arial" w:hAnsi="Times New Roman" w:cs="Times New Roman"/>
                <w:color w:val="000000"/>
              </w:rPr>
              <w:t>.3.</w:t>
            </w:r>
          </w:p>
        </w:tc>
        <w:tc>
          <w:tcPr>
            <w:tcW w:w="2518" w:type="dxa"/>
            <w:gridSpan w:val="2"/>
          </w:tcPr>
          <w:p w14:paraId="531A4AC3" w14:textId="77777777" w:rsidR="00FB10B0" w:rsidRPr="006F380C" w:rsidRDefault="00FB10B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32B2F07C"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15C09021"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6664F8A6" w14:textId="77777777" w:rsidTr="00E606E3">
        <w:tc>
          <w:tcPr>
            <w:tcW w:w="656" w:type="dxa"/>
          </w:tcPr>
          <w:p w14:paraId="55594E3D" w14:textId="1E000AE9"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25</w:t>
            </w:r>
            <w:r w:rsidRPr="00E62E6E">
              <w:rPr>
                <w:rFonts w:ascii="Times New Roman" w:eastAsia="Arial" w:hAnsi="Times New Roman" w:cs="Times New Roman"/>
                <w:color w:val="000000"/>
                <w:lang w:val="lv-LV"/>
              </w:rPr>
              <w:t>.</w:t>
            </w:r>
          </w:p>
        </w:tc>
        <w:tc>
          <w:tcPr>
            <w:tcW w:w="5203" w:type="dxa"/>
            <w:gridSpan w:val="4"/>
            <w:vAlign w:val="center"/>
          </w:tcPr>
          <w:p w14:paraId="5E1B6B73" w14:textId="50BB369A" w:rsidR="00FB10B0" w:rsidRPr="00B86BA8" w:rsidRDefault="00FB10B0" w:rsidP="00E606E3">
            <w:pPr>
              <w:rPr>
                <w:rFonts w:ascii="Times New Roman" w:eastAsia="Times New Roman" w:hAnsi="Times New Roman" w:cs="Times New Roman"/>
                <w:b/>
                <w:color w:val="000000"/>
              </w:rPr>
            </w:pPr>
            <w:r w:rsidRPr="00FB10B0">
              <w:rPr>
                <w:rFonts w:ascii="Times New Roman" w:eastAsia="Times New Roman" w:hAnsi="Times New Roman" w:cs="Times New Roman"/>
                <w:b/>
                <w:color w:val="000000"/>
              </w:rPr>
              <w:t xml:space="preserve">LR1121DVK1TBKS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079)</w:t>
            </w:r>
          </w:p>
        </w:tc>
        <w:tc>
          <w:tcPr>
            <w:tcW w:w="3606" w:type="dxa"/>
          </w:tcPr>
          <w:p w14:paraId="5CF60D31"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FB10B0" w:rsidRPr="00B86BA8" w14:paraId="47447E56" w14:textId="77777777" w:rsidTr="00E606E3">
        <w:tc>
          <w:tcPr>
            <w:tcW w:w="656" w:type="dxa"/>
          </w:tcPr>
          <w:p w14:paraId="4AA3EF11" w14:textId="18F0CECA"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25</w:t>
            </w:r>
            <w:r w:rsidRPr="00E62E6E">
              <w:rPr>
                <w:rFonts w:ascii="Times New Roman" w:eastAsia="Arial" w:hAnsi="Times New Roman" w:cs="Times New Roman"/>
                <w:color w:val="000000"/>
                <w:lang w:val="lv-LV"/>
              </w:rPr>
              <w:t>.1.</w:t>
            </w:r>
          </w:p>
        </w:tc>
        <w:tc>
          <w:tcPr>
            <w:tcW w:w="2518" w:type="dxa"/>
            <w:gridSpan w:val="2"/>
          </w:tcPr>
          <w:p w14:paraId="0E173532"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2B6086B9" w14:textId="73E0DC5F" w:rsidR="00FB10B0" w:rsidRPr="00B86BA8" w:rsidRDefault="00FB10B0" w:rsidP="00E606E3">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 xml:space="preserve">LR1121DVK1TBKS </w:t>
            </w:r>
            <w:r>
              <w:rPr>
                <w:rFonts w:ascii="Times New Roman" w:eastAsia="Arial" w:hAnsi="Times New Roman" w:cs="Times New Roman"/>
                <w:color w:val="000000"/>
                <w:lang w:val="lv-LV"/>
              </w:rPr>
              <w:t>vai līdzvērtīgs</w:t>
            </w:r>
          </w:p>
        </w:tc>
        <w:tc>
          <w:tcPr>
            <w:tcW w:w="3606" w:type="dxa"/>
          </w:tcPr>
          <w:p w14:paraId="311D2C98"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166DBE2B" w14:textId="77777777" w:rsidTr="00E606E3">
        <w:tc>
          <w:tcPr>
            <w:tcW w:w="656" w:type="dxa"/>
          </w:tcPr>
          <w:p w14:paraId="29AF8F25" w14:textId="6B0687FB"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25</w:t>
            </w:r>
            <w:r w:rsidRPr="00E62E6E">
              <w:rPr>
                <w:rFonts w:ascii="Times New Roman" w:eastAsia="Arial" w:hAnsi="Times New Roman" w:cs="Times New Roman"/>
                <w:color w:val="000000"/>
                <w:lang w:val="lv-LV"/>
              </w:rPr>
              <w:t>.2.</w:t>
            </w:r>
          </w:p>
        </w:tc>
        <w:tc>
          <w:tcPr>
            <w:tcW w:w="2518" w:type="dxa"/>
            <w:gridSpan w:val="2"/>
          </w:tcPr>
          <w:p w14:paraId="4F13597B"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85" w:type="dxa"/>
            <w:gridSpan w:val="2"/>
          </w:tcPr>
          <w:p w14:paraId="0AE2195B" w14:textId="7D7B6B01"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 xml:space="preserve">RF TEHNOLOĢIJAS LoRa, (G) FSK, BPSK, Wi-Fi, Sniffing  </w:t>
            </w:r>
          </w:p>
          <w:p w14:paraId="1EF35EE0" w14:textId="5C4DD398"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Darbojas 150–960 MHz frekvenču joslā (ISM) +2.4 GHz (Wi-Fi loc)</w:t>
            </w:r>
          </w:p>
          <w:p w14:paraId="56A33840" w14:textId="1BD0EFBD" w:rsidR="00FB10B0" w:rsidRPr="00B86BA8"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Integrēts GNss (L1 band) uztvērējs</w:t>
            </w:r>
          </w:p>
        </w:tc>
        <w:tc>
          <w:tcPr>
            <w:tcW w:w="3606" w:type="dxa"/>
          </w:tcPr>
          <w:p w14:paraId="4EB1CF62"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7E546876" w14:textId="77777777" w:rsidTr="00E606E3">
        <w:tc>
          <w:tcPr>
            <w:tcW w:w="656" w:type="dxa"/>
          </w:tcPr>
          <w:p w14:paraId="0B2529C0" w14:textId="105E8952"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25</w:t>
            </w:r>
            <w:r w:rsidRPr="00E62E6E">
              <w:rPr>
                <w:rFonts w:ascii="Times New Roman" w:eastAsia="Arial" w:hAnsi="Times New Roman" w:cs="Times New Roman"/>
                <w:color w:val="000000"/>
              </w:rPr>
              <w:t>.3.</w:t>
            </w:r>
          </w:p>
        </w:tc>
        <w:tc>
          <w:tcPr>
            <w:tcW w:w="2518" w:type="dxa"/>
            <w:gridSpan w:val="2"/>
          </w:tcPr>
          <w:p w14:paraId="2BBF7215" w14:textId="77777777" w:rsidR="00FB10B0" w:rsidRPr="006F380C" w:rsidRDefault="00FB10B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6A886678"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0DCFF771"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7A2BDEEC" w14:textId="77777777" w:rsidTr="00E606E3">
        <w:tc>
          <w:tcPr>
            <w:tcW w:w="656" w:type="dxa"/>
          </w:tcPr>
          <w:p w14:paraId="24C1AD3B" w14:textId="3EE8FD97"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26</w:t>
            </w:r>
            <w:r w:rsidRPr="00E62E6E">
              <w:rPr>
                <w:rFonts w:ascii="Times New Roman" w:eastAsia="Arial" w:hAnsi="Times New Roman" w:cs="Times New Roman"/>
                <w:color w:val="000000"/>
                <w:lang w:val="lv-LV"/>
              </w:rPr>
              <w:t>.</w:t>
            </w:r>
          </w:p>
        </w:tc>
        <w:tc>
          <w:tcPr>
            <w:tcW w:w="5203" w:type="dxa"/>
            <w:gridSpan w:val="4"/>
            <w:vAlign w:val="center"/>
          </w:tcPr>
          <w:p w14:paraId="351F8182" w14:textId="56B19B48" w:rsidR="00FB10B0" w:rsidRPr="00291B75" w:rsidRDefault="00FB10B0" w:rsidP="00E606E3">
            <w:pPr>
              <w:rPr>
                <w:rFonts w:ascii="Times New Roman" w:eastAsia="Times New Roman" w:hAnsi="Times New Roman" w:cs="Times New Roman"/>
                <w:b/>
                <w:color w:val="000000"/>
                <w:lang w:val="lv-LV"/>
              </w:rPr>
            </w:pPr>
            <w:r w:rsidRPr="00291B75">
              <w:rPr>
                <w:rFonts w:ascii="Times New Roman" w:eastAsia="Times New Roman" w:hAnsi="Times New Roman" w:cs="Times New Roman"/>
                <w:b/>
                <w:color w:val="000000"/>
                <w:lang w:val="lv-LV"/>
              </w:rPr>
              <w:t>LR1121DVK1TBKS-SMA vai analogs (Pozīcija 080)</w:t>
            </w:r>
          </w:p>
        </w:tc>
        <w:tc>
          <w:tcPr>
            <w:tcW w:w="3606" w:type="dxa"/>
          </w:tcPr>
          <w:p w14:paraId="14B8373D"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FB10B0" w:rsidRPr="00B86BA8" w14:paraId="1E8F0762" w14:textId="77777777" w:rsidTr="00E606E3">
        <w:tc>
          <w:tcPr>
            <w:tcW w:w="656" w:type="dxa"/>
          </w:tcPr>
          <w:p w14:paraId="0013F3AE" w14:textId="67E3DE0E"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26</w:t>
            </w:r>
            <w:r w:rsidRPr="00E62E6E">
              <w:rPr>
                <w:rFonts w:ascii="Times New Roman" w:eastAsia="Arial" w:hAnsi="Times New Roman" w:cs="Times New Roman"/>
                <w:color w:val="000000"/>
                <w:lang w:val="lv-LV"/>
              </w:rPr>
              <w:t>.1.</w:t>
            </w:r>
          </w:p>
        </w:tc>
        <w:tc>
          <w:tcPr>
            <w:tcW w:w="2518" w:type="dxa"/>
            <w:gridSpan w:val="2"/>
          </w:tcPr>
          <w:p w14:paraId="18781C13"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52D9D1C8" w14:textId="7C3F625D" w:rsidR="00FB10B0" w:rsidRPr="00B86BA8" w:rsidRDefault="00FB10B0" w:rsidP="00E606E3">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 xml:space="preserve">LR1121DVK1TBKS-SMA </w:t>
            </w:r>
            <w:r>
              <w:rPr>
                <w:rFonts w:ascii="Times New Roman" w:eastAsia="Arial" w:hAnsi="Times New Roman" w:cs="Times New Roman"/>
                <w:color w:val="000000"/>
                <w:lang w:val="lv-LV"/>
              </w:rPr>
              <w:t xml:space="preserve"> vai līdzvērtīgs</w:t>
            </w:r>
          </w:p>
        </w:tc>
        <w:tc>
          <w:tcPr>
            <w:tcW w:w="3606" w:type="dxa"/>
          </w:tcPr>
          <w:p w14:paraId="0951B4BA"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5DE13DFF" w14:textId="77777777" w:rsidTr="00E606E3">
        <w:tc>
          <w:tcPr>
            <w:tcW w:w="656" w:type="dxa"/>
          </w:tcPr>
          <w:p w14:paraId="701AFCD6" w14:textId="1A19A294"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26</w:t>
            </w:r>
            <w:r w:rsidRPr="00E62E6E">
              <w:rPr>
                <w:rFonts w:ascii="Times New Roman" w:eastAsia="Arial" w:hAnsi="Times New Roman" w:cs="Times New Roman"/>
                <w:color w:val="000000"/>
                <w:lang w:val="lv-LV"/>
              </w:rPr>
              <w:t>.2.</w:t>
            </w:r>
          </w:p>
        </w:tc>
        <w:tc>
          <w:tcPr>
            <w:tcW w:w="2518" w:type="dxa"/>
            <w:gridSpan w:val="2"/>
          </w:tcPr>
          <w:p w14:paraId="56628D76"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85" w:type="dxa"/>
            <w:gridSpan w:val="2"/>
          </w:tcPr>
          <w:p w14:paraId="6E884923" w14:textId="0FC60940"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 xml:space="preserve">RF TEHNOLOĢIJAS LoRa, (G) FSK, BPSK, Wi-Fi, Sniffing  </w:t>
            </w:r>
          </w:p>
          <w:p w14:paraId="7D6AA964" w14:textId="1098F626"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Darbojas 150–960 MHz frekvenču joslā (ISM) +2.4 GHz (Wi-Fi loc)</w:t>
            </w:r>
          </w:p>
          <w:p w14:paraId="30A6DE9C" w14:textId="2D168056" w:rsidR="00FB10B0" w:rsidRPr="00B86BA8"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Integrēts GNss (L1 band) uztvērējs</w:t>
            </w:r>
          </w:p>
        </w:tc>
        <w:tc>
          <w:tcPr>
            <w:tcW w:w="3606" w:type="dxa"/>
          </w:tcPr>
          <w:p w14:paraId="0CB6DA4C"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206E1839" w14:textId="77777777" w:rsidTr="00E606E3">
        <w:tc>
          <w:tcPr>
            <w:tcW w:w="656" w:type="dxa"/>
          </w:tcPr>
          <w:p w14:paraId="251435CE" w14:textId="6D8303F3"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26</w:t>
            </w:r>
            <w:r w:rsidRPr="00E62E6E">
              <w:rPr>
                <w:rFonts w:ascii="Times New Roman" w:eastAsia="Arial" w:hAnsi="Times New Roman" w:cs="Times New Roman"/>
                <w:color w:val="000000"/>
              </w:rPr>
              <w:t>.3.</w:t>
            </w:r>
          </w:p>
        </w:tc>
        <w:tc>
          <w:tcPr>
            <w:tcW w:w="2518" w:type="dxa"/>
            <w:gridSpan w:val="2"/>
          </w:tcPr>
          <w:p w14:paraId="1360F555" w14:textId="77777777" w:rsidR="00FB10B0" w:rsidRPr="006F380C" w:rsidRDefault="00FB10B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09B07B06"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526C510C"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44874DE1" w14:textId="77777777" w:rsidTr="00E606E3">
        <w:tc>
          <w:tcPr>
            <w:tcW w:w="656" w:type="dxa"/>
          </w:tcPr>
          <w:p w14:paraId="15BE2EB0" w14:textId="6F7E7499"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27</w:t>
            </w:r>
            <w:r w:rsidRPr="00E62E6E">
              <w:rPr>
                <w:rFonts w:ascii="Times New Roman" w:eastAsia="Arial" w:hAnsi="Times New Roman" w:cs="Times New Roman"/>
                <w:color w:val="000000"/>
                <w:lang w:val="lv-LV"/>
              </w:rPr>
              <w:t>.</w:t>
            </w:r>
          </w:p>
        </w:tc>
        <w:tc>
          <w:tcPr>
            <w:tcW w:w="5203" w:type="dxa"/>
            <w:gridSpan w:val="4"/>
            <w:vAlign w:val="center"/>
          </w:tcPr>
          <w:p w14:paraId="3C11C4C5" w14:textId="3A3D6143" w:rsidR="00FB10B0" w:rsidRPr="00291B75" w:rsidRDefault="00FB10B0" w:rsidP="00E606E3">
            <w:pPr>
              <w:rPr>
                <w:rFonts w:ascii="Times New Roman" w:eastAsia="Times New Roman" w:hAnsi="Times New Roman" w:cs="Times New Roman"/>
                <w:b/>
                <w:color w:val="000000"/>
                <w:lang w:val="fr-FR"/>
              </w:rPr>
            </w:pPr>
            <w:r w:rsidRPr="00291B75">
              <w:rPr>
                <w:rFonts w:ascii="Times New Roman" w:eastAsia="Times New Roman" w:hAnsi="Times New Roman" w:cs="Times New Roman"/>
                <w:b/>
                <w:color w:val="000000"/>
                <w:lang w:val="fr-FR"/>
              </w:rPr>
              <w:t>BladeRF 2.0 micro vai analogs (Pozīcija 081)</w:t>
            </w:r>
          </w:p>
        </w:tc>
        <w:tc>
          <w:tcPr>
            <w:tcW w:w="3606" w:type="dxa"/>
          </w:tcPr>
          <w:p w14:paraId="10B68133"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FB10B0" w:rsidRPr="00B86BA8" w14:paraId="45C187DE" w14:textId="77777777" w:rsidTr="00E606E3">
        <w:tc>
          <w:tcPr>
            <w:tcW w:w="656" w:type="dxa"/>
          </w:tcPr>
          <w:p w14:paraId="15C38E1A" w14:textId="3C2296E9"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27</w:t>
            </w:r>
            <w:r w:rsidRPr="00E62E6E">
              <w:rPr>
                <w:rFonts w:ascii="Times New Roman" w:eastAsia="Arial" w:hAnsi="Times New Roman" w:cs="Times New Roman"/>
                <w:color w:val="000000"/>
                <w:lang w:val="lv-LV"/>
              </w:rPr>
              <w:t>.1.</w:t>
            </w:r>
          </w:p>
        </w:tc>
        <w:tc>
          <w:tcPr>
            <w:tcW w:w="2518" w:type="dxa"/>
            <w:gridSpan w:val="2"/>
          </w:tcPr>
          <w:p w14:paraId="0A2F3B5D"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51050FF0" w14:textId="2227A23F" w:rsidR="00FB10B0" w:rsidRPr="00B86BA8" w:rsidRDefault="00FB10B0" w:rsidP="00E606E3">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 xml:space="preserve">BladeRF 2.0 micro </w:t>
            </w:r>
            <w:r>
              <w:rPr>
                <w:rFonts w:ascii="Times New Roman" w:eastAsia="Arial" w:hAnsi="Times New Roman" w:cs="Times New Roman"/>
                <w:color w:val="000000"/>
                <w:lang w:val="lv-LV"/>
              </w:rPr>
              <w:t>vai līdzvērtīgs</w:t>
            </w:r>
          </w:p>
        </w:tc>
        <w:tc>
          <w:tcPr>
            <w:tcW w:w="3606" w:type="dxa"/>
          </w:tcPr>
          <w:p w14:paraId="4A414A05"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4EF344A7" w14:textId="77777777" w:rsidTr="00E606E3">
        <w:tc>
          <w:tcPr>
            <w:tcW w:w="656" w:type="dxa"/>
          </w:tcPr>
          <w:p w14:paraId="2C8638A0" w14:textId="3C1884FD"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27</w:t>
            </w:r>
            <w:r w:rsidRPr="00E62E6E">
              <w:rPr>
                <w:rFonts w:ascii="Times New Roman" w:eastAsia="Arial" w:hAnsi="Times New Roman" w:cs="Times New Roman"/>
                <w:color w:val="000000"/>
                <w:lang w:val="lv-LV"/>
              </w:rPr>
              <w:t>.2.</w:t>
            </w:r>
          </w:p>
        </w:tc>
        <w:tc>
          <w:tcPr>
            <w:tcW w:w="2518" w:type="dxa"/>
            <w:gridSpan w:val="2"/>
          </w:tcPr>
          <w:p w14:paraId="343717F6"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85" w:type="dxa"/>
            <w:gridSpan w:val="2"/>
          </w:tcPr>
          <w:p w14:paraId="1C5161B7" w14:textId="6A231EFC"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Frekvenču diapazons: 47 MHz–6 GHz</w:t>
            </w:r>
          </w:p>
          <w:p w14:paraId="791E7049" w14:textId="2A283DB7"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Joslas platums: līdz 56 MHz</w:t>
            </w:r>
          </w:p>
          <w:p w14:paraId="1FC69ED0" w14:textId="451B6A53"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ADC/DAC precizitāte: 12 bitu</w:t>
            </w:r>
          </w:p>
          <w:p w14:paraId="55976949" w14:textId="476B7EB1" w:rsidR="00FB10B0" w:rsidRPr="00B86BA8"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Full‑duplex ar 2×2 MIMO</w:t>
            </w:r>
          </w:p>
        </w:tc>
        <w:tc>
          <w:tcPr>
            <w:tcW w:w="3606" w:type="dxa"/>
          </w:tcPr>
          <w:p w14:paraId="2CAEF4D4"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6F19F381" w14:textId="77777777" w:rsidTr="00E606E3">
        <w:tc>
          <w:tcPr>
            <w:tcW w:w="656" w:type="dxa"/>
          </w:tcPr>
          <w:p w14:paraId="659D9A20" w14:textId="47911155"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lastRenderedPageBreak/>
              <w:t>27</w:t>
            </w:r>
            <w:r w:rsidRPr="00E62E6E">
              <w:rPr>
                <w:rFonts w:ascii="Times New Roman" w:eastAsia="Arial" w:hAnsi="Times New Roman" w:cs="Times New Roman"/>
                <w:color w:val="000000"/>
              </w:rPr>
              <w:t>.3.</w:t>
            </w:r>
          </w:p>
        </w:tc>
        <w:tc>
          <w:tcPr>
            <w:tcW w:w="2518" w:type="dxa"/>
            <w:gridSpan w:val="2"/>
          </w:tcPr>
          <w:p w14:paraId="6A2EA732" w14:textId="77777777" w:rsidR="00FB10B0" w:rsidRPr="006F380C" w:rsidRDefault="00FB10B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1AD126BF"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64C83158"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53CD3DC5" w14:textId="77777777" w:rsidTr="00E606E3">
        <w:tc>
          <w:tcPr>
            <w:tcW w:w="656" w:type="dxa"/>
          </w:tcPr>
          <w:p w14:paraId="0EBC0382" w14:textId="7496A4F8"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28</w:t>
            </w:r>
            <w:r w:rsidRPr="00E62E6E">
              <w:rPr>
                <w:rFonts w:ascii="Times New Roman" w:eastAsia="Arial" w:hAnsi="Times New Roman" w:cs="Times New Roman"/>
                <w:color w:val="000000"/>
                <w:lang w:val="lv-LV"/>
              </w:rPr>
              <w:t>.</w:t>
            </w:r>
          </w:p>
        </w:tc>
        <w:tc>
          <w:tcPr>
            <w:tcW w:w="5203" w:type="dxa"/>
            <w:gridSpan w:val="4"/>
            <w:vAlign w:val="center"/>
          </w:tcPr>
          <w:p w14:paraId="5DDF5463" w14:textId="6AE39488" w:rsidR="00FB10B0" w:rsidRPr="00B86BA8" w:rsidRDefault="00FB10B0" w:rsidP="00E606E3">
            <w:pPr>
              <w:rPr>
                <w:rFonts w:ascii="Times New Roman" w:eastAsia="Times New Roman" w:hAnsi="Times New Roman" w:cs="Times New Roman"/>
                <w:b/>
                <w:color w:val="000000"/>
              </w:rPr>
            </w:pPr>
            <w:r w:rsidRPr="00FB10B0">
              <w:rPr>
                <w:rFonts w:ascii="Times New Roman" w:eastAsia="Times New Roman" w:hAnsi="Times New Roman" w:cs="Times New Roman"/>
                <w:b/>
                <w:color w:val="000000"/>
              </w:rPr>
              <w:t xml:space="preserve">HackRF One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082)</w:t>
            </w:r>
          </w:p>
        </w:tc>
        <w:tc>
          <w:tcPr>
            <w:tcW w:w="3606" w:type="dxa"/>
          </w:tcPr>
          <w:p w14:paraId="5BB542B7"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FB10B0" w:rsidRPr="00B86BA8" w14:paraId="19C3D61A" w14:textId="77777777" w:rsidTr="00E606E3">
        <w:tc>
          <w:tcPr>
            <w:tcW w:w="656" w:type="dxa"/>
          </w:tcPr>
          <w:p w14:paraId="03C79FDD" w14:textId="0BFF3A53"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28</w:t>
            </w:r>
            <w:r w:rsidRPr="00E62E6E">
              <w:rPr>
                <w:rFonts w:ascii="Times New Roman" w:eastAsia="Arial" w:hAnsi="Times New Roman" w:cs="Times New Roman"/>
                <w:color w:val="000000"/>
                <w:lang w:val="lv-LV"/>
              </w:rPr>
              <w:t>.1.</w:t>
            </w:r>
          </w:p>
        </w:tc>
        <w:tc>
          <w:tcPr>
            <w:tcW w:w="2518" w:type="dxa"/>
            <w:gridSpan w:val="2"/>
          </w:tcPr>
          <w:p w14:paraId="1C4C86FA"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3EE2E64F" w14:textId="54CAED34" w:rsidR="00FB10B0" w:rsidRPr="00B86BA8" w:rsidRDefault="00FB10B0" w:rsidP="00E606E3">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 xml:space="preserve">HackRF One </w:t>
            </w:r>
            <w:r>
              <w:rPr>
                <w:rFonts w:ascii="Times New Roman" w:eastAsia="Arial" w:hAnsi="Times New Roman" w:cs="Times New Roman"/>
                <w:color w:val="000000"/>
                <w:lang w:val="lv-LV"/>
              </w:rPr>
              <w:t>vai līdzvērtīgs</w:t>
            </w:r>
          </w:p>
        </w:tc>
        <w:tc>
          <w:tcPr>
            <w:tcW w:w="3606" w:type="dxa"/>
          </w:tcPr>
          <w:p w14:paraId="21AA3519"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4CE6940C" w14:textId="77777777" w:rsidTr="00E606E3">
        <w:tc>
          <w:tcPr>
            <w:tcW w:w="656" w:type="dxa"/>
          </w:tcPr>
          <w:p w14:paraId="08F96B01" w14:textId="4F783E99"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28</w:t>
            </w:r>
            <w:r w:rsidRPr="00E62E6E">
              <w:rPr>
                <w:rFonts w:ascii="Times New Roman" w:eastAsia="Arial" w:hAnsi="Times New Roman" w:cs="Times New Roman"/>
                <w:color w:val="000000"/>
                <w:lang w:val="lv-LV"/>
              </w:rPr>
              <w:t>.2.</w:t>
            </w:r>
          </w:p>
        </w:tc>
        <w:tc>
          <w:tcPr>
            <w:tcW w:w="2518" w:type="dxa"/>
            <w:gridSpan w:val="2"/>
          </w:tcPr>
          <w:p w14:paraId="638ACABF"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85" w:type="dxa"/>
            <w:gridSpan w:val="2"/>
          </w:tcPr>
          <w:p w14:paraId="5E884AE9" w14:textId="1A7E7BA8"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Frekvenču diapazons: 1 MHz – 6 GHz</w:t>
            </w:r>
          </w:p>
          <w:p w14:paraId="2DAEAB81" w14:textId="0E0054B5"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Joslas platums: līdz 20 MHz</w:t>
            </w:r>
          </w:p>
          <w:p w14:paraId="20F64C0E" w14:textId="4AC6485D"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ADC/DAC precizitāte: 8 bitu</w:t>
            </w:r>
          </w:p>
          <w:p w14:paraId="137CC87E" w14:textId="4094A164" w:rsidR="00FB10B0" w:rsidRPr="00B86BA8"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Half‑duplex</w:t>
            </w:r>
          </w:p>
        </w:tc>
        <w:tc>
          <w:tcPr>
            <w:tcW w:w="3606" w:type="dxa"/>
          </w:tcPr>
          <w:p w14:paraId="35244E8F"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301A672D" w14:textId="77777777" w:rsidTr="00E606E3">
        <w:tc>
          <w:tcPr>
            <w:tcW w:w="656" w:type="dxa"/>
          </w:tcPr>
          <w:p w14:paraId="44CA70DE" w14:textId="334DDFFC"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28</w:t>
            </w:r>
            <w:r w:rsidRPr="00E62E6E">
              <w:rPr>
                <w:rFonts w:ascii="Times New Roman" w:eastAsia="Arial" w:hAnsi="Times New Roman" w:cs="Times New Roman"/>
                <w:color w:val="000000"/>
              </w:rPr>
              <w:t>.3.</w:t>
            </w:r>
          </w:p>
        </w:tc>
        <w:tc>
          <w:tcPr>
            <w:tcW w:w="2518" w:type="dxa"/>
            <w:gridSpan w:val="2"/>
          </w:tcPr>
          <w:p w14:paraId="2558CCB1" w14:textId="77777777" w:rsidR="00FB10B0" w:rsidRPr="006F380C" w:rsidRDefault="00FB10B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5AB1662F"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62AA08A4"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32E14C92" w14:textId="77777777" w:rsidTr="00E606E3">
        <w:tc>
          <w:tcPr>
            <w:tcW w:w="656" w:type="dxa"/>
          </w:tcPr>
          <w:p w14:paraId="7F8BF0F5" w14:textId="3B0FDC0A"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29</w:t>
            </w:r>
            <w:r w:rsidRPr="00E62E6E">
              <w:rPr>
                <w:rFonts w:ascii="Times New Roman" w:eastAsia="Arial" w:hAnsi="Times New Roman" w:cs="Times New Roman"/>
                <w:color w:val="000000"/>
                <w:lang w:val="lv-LV"/>
              </w:rPr>
              <w:t>.</w:t>
            </w:r>
          </w:p>
        </w:tc>
        <w:tc>
          <w:tcPr>
            <w:tcW w:w="5203" w:type="dxa"/>
            <w:gridSpan w:val="4"/>
            <w:vAlign w:val="center"/>
          </w:tcPr>
          <w:p w14:paraId="36A7EF60" w14:textId="10076D86" w:rsidR="00FB10B0" w:rsidRPr="00B86BA8" w:rsidRDefault="00FB10B0" w:rsidP="00E606E3">
            <w:pPr>
              <w:rPr>
                <w:rFonts w:ascii="Times New Roman" w:eastAsia="Times New Roman" w:hAnsi="Times New Roman" w:cs="Times New Roman"/>
                <w:b/>
                <w:color w:val="000000"/>
              </w:rPr>
            </w:pPr>
            <w:r w:rsidRPr="00FB10B0">
              <w:rPr>
                <w:rFonts w:ascii="Times New Roman" w:eastAsia="Times New Roman" w:hAnsi="Times New Roman" w:cs="Times New Roman"/>
                <w:b/>
                <w:color w:val="000000"/>
              </w:rPr>
              <w:t xml:space="preserve">PlateRF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083)</w:t>
            </w:r>
          </w:p>
        </w:tc>
        <w:tc>
          <w:tcPr>
            <w:tcW w:w="3606" w:type="dxa"/>
          </w:tcPr>
          <w:p w14:paraId="6396FFD4"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FB10B0" w:rsidRPr="00B86BA8" w14:paraId="333C205F" w14:textId="77777777" w:rsidTr="00E606E3">
        <w:tc>
          <w:tcPr>
            <w:tcW w:w="656" w:type="dxa"/>
          </w:tcPr>
          <w:p w14:paraId="08434DBE" w14:textId="4AEF132B"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29</w:t>
            </w:r>
            <w:r w:rsidRPr="00E62E6E">
              <w:rPr>
                <w:rFonts w:ascii="Times New Roman" w:eastAsia="Arial" w:hAnsi="Times New Roman" w:cs="Times New Roman"/>
                <w:color w:val="000000"/>
                <w:lang w:val="lv-LV"/>
              </w:rPr>
              <w:t>.1.</w:t>
            </w:r>
          </w:p>
        </w:tc>
        <w:tc>
          <w:tcPr>
            <w:tcW w:w="2518" w:type="dxa"/>
            <w:gridSpan w:val="2"/>
          </w:tcPr>
          <w:p w14:paraId="190A1731"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332869E0" w14:textId="675BE376" w:rsidR="00FB10B0" w:rsidRPr="00B86BA8" w:rsidRDefault="00FB10B0" w:rsidP="00E606E3">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 xml:space="preserve">PlateRF </w:t>
            </w:r>
            <w:r>
              <w:rPr>
                <w:rFonts w:ascii="Times New Roman" w:eastAsia="Arial" w:hAnsi="Times New Roman" w:cs="Times New Roman"/>
                <w:color w:val="000000"/>
                <w:lang w:val="lv-LV"/>
              </w:rPr>
              <w:t>vai līdzvērtīgs</w:t>
            </w:r>
          </w:p>
        </w:tc>
        <w:tc>
          <w:tcPr>
            <w:tcW w:w="3606" w:type="dxa"/>
          </w:tcPr>
          <w:p w14:paraId="30727D42"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51C5FE6C" w14:textId="77777777" w:rsidTr="00E606E3">
        <w:tc>
          <w:tcPr>
            <w:tcW w:w="656" w:type="dxa"/>
          </w:tcPr>
          <w:p w14:paraId="24B2BCB9" w14:textId="54CB6A56"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29</w:t>
            </w:r>
            <w:r w:rsidRPr="00E62E6E">
              <w:rPr>
                <w:rFonts w:ascii="Times New Roman" w:eastAsia="Arial" w:hAnsi="Times New Roman" w:cs="Times New Roman"/>
                <w:color w:val="000000"/>
                <w:lang w:val="lv-LV"/>
              </w:rPr>
              <w:t>.2.</w:t>
            </w:r>
          </w:p>
        </w:tc>
        <w:tc>
          <w:tcPr>
            <w:tcW w:w="2518" w:type="dxa"/>
            <w:gridSpan w:val="2"/>
          </w:tcPr>
          <w:p w14:paraId="77FEC15F"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85" w:type="dxa"/>
            <w:gridSpan w:val="2"/>
          </w:tcPr>
          <w:p w14:paraId="7CC0DD24" w14:textId="3695E43D"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Frekvenču diapazons: 100 kHz – 3.8 GHz</w:t>
            </w:r>
          </w:p>
          <w:p w14:paraId="0DF0A345" w14:textId="546C3692"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Joslas platums: līdz 61.44 MHz</w:t>
            </w:r>
          </w:p>
          <w:p w14:paraId="63B444D6" w14:textId="17252B6D" w:rsidR="00FB10B0" w:rsidRPr="00FB10B0"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ADC/DAC precizitāte: 12 bitu</w:t>
            </w:r>
          </w:p>
          <w:p w14:paraId="46660028" w14:textId="7A0D0276" w:rsidR="00FB10B0" w:rsidRPr="00B86BA8" w:rsidRDefault="00FB10B0" w:rsidP="00FB10B0">
            <w:pPr>
              <w:spacing w:before="60" w:after="60" w:line="276" w:lineRule="auto"/>
              <w:rPr>
                <w:rFonts w:ascii="Times New Roman" w:eastAsia="Arial" w:hAnsi="Times New Roman" w:cs="Times New Roman"/>
                <w:color w:val="000000"/>
                <w:lang w:val="lv-LV"/>
              </w:rPr>
            </w:pPr>
            <w:r w:rsidRPr="00FB10B0">
              <w:rPr>
                <w:rFonts w:ascii="Times New Roman" w:eastAsia="Arial" w:hAnsi="Times New Roman" w:cs="Times New Roman"/>
                <w:color w:val="000000"/>
                <w:lang w:val="lv-LV"/>
              </w:rPr>
              <w:t>Full‑duplex</w:t>
            </w:r>
          </w:p>
        </w:tc>
        <w:tc>
          <w:tcPr>
            <w:tcW w:w="3606" w:type="dxa"/>
          </w:tcPr>
          <w:p w14:paraId="5220DCDD"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FB10B0" w:rsidRPr="00B86BA8" w14:paraId="570D62CA" w14:textId="77777777" w:rsidTr="00E606E3">
        <w:tc>
          <w:tcPr>
            <w:tcW w:w="656" w:type="dxa"/>
          </w:tcPr>
          <w:p w14:paraId="33BE63E8" w14:textId="1DD16A65" w:rsidR="00FB10B0" w:rsidRPr="00E62E6E"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29</w:t>
            </w:r>
            <w:r w:rsidRPr="00E62E6E">
              <w:rPr>
                <w:rFonts w:ascii="Times New Roman" w:eastAsia="Arial" w:hAnsi="Times New Roman" w:cs="Times New Roman"/>
                <w:color w:val="000000"/>
              </w:rPr>
              <w:t>.3.</w:t>
            </w:r>
          </w:p>
        </w:tc>
        <w:tc>
          <w:tcPr>
            <w:tcW w:w="2518" w:type="dxa"/>
            <w:gridSpan w:val="2"/>
          </w:tcPr>
          <w:p w14:paraId="2A0B79A0" w14:textId="77777777" w:rsidR="00FB10B0" w:rsidRPr="006F380C" w:rsidRDefault="00FB10B0"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1545A766" w14:textId="77777777" w:rsidR="00FB10B0" w:rsidRPr="00B86BA8" w:rsidRDefault="00FB10B0"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2C33B758" w14:textId="77777777" w:rsidR="00FB10B0" w:rsidRPr="00B86BA8" w:rsidRDefault="00FB10B0" w:rsidP="00E606E3">
            <w:pPr>
              <w:spacing w:before="60" w:after="60" w:line="276" w:lineRule="auto"/>
              <w:rPr>
                <w:rFonts w:ascii="Times New Roman" w:eastAsia="Arial" w:hAnsi="Times New Roman" w:cs="Times New Roman"/>
                <w:color w:val="000000"/>
                <w:lang w:val="lv-LV"/>
              </w:rPr>
            </w:pPr>
          </w:p>
        </w:tc>
      </w:tr>
      <w:tr w:rsidR="00473741" w:rsidRPr="00B86BA8" w14:paraId="40681F0C" w14:textId="77777777" w:rsidTr="00E606E3">
        <w:tc>
          <w:tcPr>
            <w:tcW w:w="656" w:type="dxa"/>
          </w:tcPr>
          <w:p w14:paraId="2E5239F5" w14:textId="7B28928B" w:rsidR="00473741" w:rsidRPr="00E62E6E" w:rsidRDefault="00473741"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30</w:t>
            </w:r>
            <w:r w:rsidRPr="00E62E6E">
              <w:rPr>
                <w:rFonts w:ascii="Times New Roman" w:eastAsia="Arial" w:hAnsi="Times New Roman" w:cs="Times New Roman"/>
                <w:color w:val="000000"/>
                <w:lang w:val="lv-LV"/>
              </w:rPr>
              <w:t>.</w:t>
            </w:r>
          </w:p>
        </w:tc>
        <w:tc>
          <w:tcPr>
            <w:tcW w:w="5203" w:type="dxa"/>
            <w:gridSpan w:val="4"/>
            <w:vAlign w:val="center"/>
          </w:tcPr>
          <w:p w14:paraId="23862AB9" w14:textId="3AA54584" w:rsidR="00473741" w:rsidRPr="00B86BA8" w:rsidRDefault="00473741" w:rsidP="00E606E3">
            <w:pPr>
              <w:rPr>
                <w:rFonts w:ascii="Times New Roman" w:eastAsia="Times New Roman" w:hAnsi="Times New Roman" w:cs="Times New Roman"/>
                <w:b/>
                <w:color w:val="000000"/>
              </w:rPr>
            </w:pPr>
            <w:r w:rsidRPr="00473741">
              <w:rPr>
                <w:rFonts w:ascii="Times New Roman" w:eastAsia="Times New Roman" w:hAnsi="Times New Roman" w:cs="Times New Roman"/>
                <w:b/>
                <w:color w:val="000000"/>
              </w:rPr>
              <w:t>AD 9361</w:t>
            </w:r>
            <w:r w:rsidRPr="00FB10B0">
              <w:rPr>
                <w:rFonts w:ascii="Times New Roman" w:eastAsia="Times New Roman" w:hAnsi="Times New Roman" w:cs="Times New Roman"/>
                <w:b/>
                <w:color w:val="000000"/>
              </w:rPr>
              <w:t xml:space="preserve"> </w:t>
            </w:r>
            <w:r w:rsidRPr="00E62E6E">
              <w:rPr>
                <w:rFonts w:ascii="Times New Roman" w:eastAsia="Times New Roman" w:hAnsi="Times New Roman" w:cs="Times New Roman"/>
                <w:b/>
                <w:color w:val="000000"/>
              </w:rPr>
              <w:t>vai analogs</w:t>
            </w:r>
            <w:r>
              <w:rPr>
                <w:rFonts w:ascii="Times New Roman" w:eastAsia="Times New Roman" w:hAnsi="Times New Roman" w:cs="Times New Roman"/>
                <w:b/>
                <w:color w:val="000000"/>
              </w:rPr>
              <w:t xml:space="preserve"> (Pozīcija 084)</w:t>
            </w:r>
          </w:p>
        </w:tc>
        <w:tc>
          <w:tcPr>
            <w:tcW w:w="3606" w:type="dxa"/>
          </w:tcPr>
          <w:p w14:paraId="6D21AFF4" w14:textId="77777777" w:rsidR="00473741" w:rsidRPr="00B86BA8" w:rsidRDefault="00473741"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473741" w:rsidRPr="00B86BA8" w14:paraId="7684B51C" w14:textId="77777777" w:rsidTr="00E606E3">
        <w:tc>
          <w:tcPr>
            <w:tcW w:w="656" w:type="dxa"/>
          </w:tcPr>
          <w:p w14:paraId="757BEF7D" w14:textId="3D5C1975" w:rsidR="00473741" w:rsidRPr="00E62E6E" w:rsidRDefault="00473741"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30</w:t>
            </w:r>
            <w:r w:rsidRPr="00E62E6E">
              <w:rPr>
                <w:rFonts w:ascii="Times New Roman" w:eastAsia="Arial" w:hAnsi="Times New Roman" w:cs="Times New Roman"/>
                <w:color w:val="000000"/>
                <w:lang w:val="lv-LV"/>
              </w:rPr>
              <w:t>.1.</w:t>
            </w:r>
          </w:p>
        </w:tc>
        <w:tc>
          <w:tcPr>
            <w:tcW w:w="2518" w:type="dxa"/>
            <w:gridSpan w:val="2"/>
          </w:tcPr>
          <w:p w14:paraId="2E9F9056" w14:textId="77777777" w:rsidR="00473741" w:rsidRPr="00B86BA8" w:rsidRDefault="00473741"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Modelis: </w:t>
            </w:r>
          </w:p>
        </w:tc>
        <w:tc>
          <w:tcPr>
            <w:tcW w:w="2685" w:type="dxa"/>
            <w:gridSpan w:val="2"/>
          </w:tcPr>
          <w:p w14:paraId="3A710BE2" w14:textId="3EAE2A9B" w:rsidR="00473741" w:rsidRPr="00B86BA8" w:rsidRDefault="00473741" w:rsidP="00E606E3">
            <w:pPr>
              <w:spacing w:before="60" w:after="60" w:line="276" w:lineRule="auto"/>
              <w:rPr>
                <w:rFonts w:ascii="Times New Roman" w:eastAsia="Arial" w:hAnsi="Times New Roman" w:cs="Times New Roman"/>
                <w:color w:val="000000"/>
                <w:lang w:val="lv-LV"/>
              </w:rPr>
            </w:pPr>
            <w:r w:rsidRPr="00473741">
              <w:rPr>
                <w:rFonts w:ascii="Times New Roman" w:eastAsia="Arial" w:hAnsi="Times New Roman" w:cs="Times New Roman"/>
                <w:color w:val="000000"/>
                <w:lang w:val="lv-LV"/>
              </w:rPr>
              <w:t xml:space="preserve">AD 9361 </w:t>
            </w:r>
            <w:r w:rsidRPr="00FB10B0">
              <w:rPr>
                <w:rFonts w:ascii="Times New Roman" w:eastAsia="Arial" w:hAnsi="Times New Roman" w:cs="Times New Roman"/>
                <w:color w:val="000000"/>
                <w:lang w:val="lv-LV"/>
              </w:rPr>
              <w:t xml:space="preserve"> </w:t>
            </w:r>
            <w:r>
              <w:rPr>
                <w:rFonts w:ascii="Times New Roman" w:eastAsia="Arial" w:hAnsi="Times New Roman" w:cs="Times New Roman"/>
                <w:color w:val="000000"/>
                <w:lang w:val="lv-LV"/>
              </w:rPr>
              <w:t>vai līdzvērtīgs</w:t>
            </w:r>
          </w:p>
        </w:tc>
        <w:tc>
          <w:tcPr>
            <w:tcW w:w="3606" w:type="dxa"/>
          </w:tcPr>
          <w:p w14:paraId="1DE1B25F" w14:textId="77777777" w:rsidR="00473741" w:rsidRPr="00B86BA8" w:rsidRDefault="00473741" w:rsidP="00E606E3">
            <w:pPr>
              <w:spacing w:before="60" w:after="60" w:line="276" w:lineRule="auto"/>
              <w:rPr>
                <w:rFonts w:ascii="Times New Roman" w:eastAsia="Arial" w:hAnsi="Times New Roman" w:cs="Times New Roman"/>
                <w:color w:val="000000"/>
                <w:lang w:val="lv-LV"/>
              </w:rPr>
            </w:pPr>
          </w:p>
        </w:tc>
      </w:tr>
      <w:tr w:rsidR="00473741" w:rsidRPr="00B86BA8" w14:paraId="78AF0759" w14:textId="77777777" w:rsidTr="00E606E3">
        <w:tc>
          <w:tcPr>
            <w:tcW w:w="656" w:type="dxa"/>
          </w:tcPr>
          <w:p w14:paraId="5C24E1C4" w14:textId="51579460" w:rsidR="00473741" w:rsidRPr="00E62E6E" w:rsidRDefault="00473741"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30</w:t>
            </w:r>
            <w:r w:rsidRPr="00E62E6E">
              <w:rPr>
                <w:rFonts w:ascii="Times New Roman" w:eastAsia="Arial" w:hAnsi="Times New Roman" w:cs="Times New Roman"/>
                <w:color w:val="000000"/>
                <w:lang w:val="lv-LV"/>
              </w:rPr>
              <w:t>.2.</w:t>
            </w:r>
          </w:p>
        </w:tc>
        <w:tc>
          <w:tcPr>
            <w:tcW w:w="2518" w:type="dxa"/>
            <w:gridSpan w:val="2"/>
          </w:tcPr>
          <w:p w14:paraId="0DF5F9F1" w14:textId="77777777" w:rsidR="00473741" w:rsidRPr="00B86BA8" w:rsidRDefault="00473741"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85" w:type="dxa"/>
            <w:gridSpan w:val="2"/>
          </w:tcPr>
          <w:p w14:paraId="4B750171" w14:textId="53BF3FA0" w:rsidR="00473741" w:rsidRPr="00473741" w:rsidRDefault="00473741" w:rsidP="00473741">
            <w:pPr>
              <w:spacing w:before="60" w:after="60" w:line="276" w:lineRule="auto"/>
              <w:rPr>
                <w:rFonts w:ascii="Times New Roman" w:eastAsia="Arial" w:hAnsi="Times New Roman" w:cs="Times New Roman"/>
                <w:color w:val="000000"/>
                <w:lang w:val="lv-LV"/>
              </w:rPr>
            </w:pPr>
            <w:r w:rsidRPr="00473741">
              <w:rPr>
                <w:rFonts w:ascii="Times New Roman" w:eastAsia="Arial" w:hAnsi="Times New Roman" w:cs="Times New Roman"/>
                <w:color w:val="000000"/>
                <w:lang w:val="lv-LV"/>
              </w:rPr>
              <w:t>Frekvenču diapazons: 70 MHz – 6 GHz</w:t>
            </w:r>
          </w:p>
          <w:p w14:paraId="62C53373" w14:textId="64FCD777" w:rsidR="00473741" w:rsidRPr="00473741" w:rsidRDefault="00473741" w:rsidP="00473741">
            <w:pPr>
              <w:spacing w:before="60" w:after="60" w:line="276" w:lineRule="auto"/>
              <w:rPr>
                <w:rFonts w:ascii="Times New Roman" w:eastAsia="Arial" w:hAnsi="Times New Roman" w:cs="Times New Roman"/>
                <w:color w:val="000000"/>
                <w:lang w:val="lv-LV"/>
              </w:rPr>
            </w:pPr>
            <w:r w:rsidRPr="00473741">
              <w:rPr>
                <w:rFonts w:ascii="Times New Roman" w:eastAsia="Arial" w:hAnsi="Times New Roman" w:cs="Times New Roman"/>
                <w:color w:val="000000"/>
                <w:lang w:val="lv-LV"/>
              </w:rPr>
              <w:t>Joslas platums: līdz 56 MHz</w:t>
            </w:r>
          </w:p>
          <w:p w14:paraId="4253B618" w14:textId="65F831F6" w:rsidR="00473741" w:rsidRPr="00473741" w:rsidRDefault="00473741" w:rsidP="00473741">
            <w:pPr>
              <w:spacing w:before="60" w:after="60" w:line="276" w:lineRule="auto"/>
              <w:rPr>
                <w:rFonts w:ascii="Times New Roman" w:eastAsia="Arial" w:hAnsi="Times New Roman" w:cs="Times New Roman"/>
                <w:color w:val="000000"/>
                <w:lang w:val="lv-LV"/>
              </w:rPr>
            </w:pPr>
            <w:r w:rsidRPr="00473741">
              <w:rPr>
                <w:rFonts w:ascii="Times New Roman" w:eastAsia="Arial" w:hAnsi="Times New Roman" w:cs="Times New Roman"/>
                <w:color w:val="000000"/>
                <w:lang w:val="lv-LV"/>
              </w:rPr>
              <w:t>ADC/DAC precizitāte: 12 bitu</w:t>
            </w:r>
          </w:p>
          <w:p w14:paraId="23AC59DE" w14:textId="02A8F390" w:rsidR="00473741" w:rsidRPr="00B86BA8" w:rsidRDefault="00473741" w:rsidP="00473741">
            <w:pPr>
              <w:spacing w:before="60" w:after="60" w:line="276" w:lineRule="auto"/>
              <w:rPr>
                <w:rFonts w:ascii="Times New Roman" w:eastAsia="Arial" w:hAnsi="Times New Roman" w:cs="Times New Roman"/>
                <w:color w:val="000000"/>
                <w:lang w:val="lv-LV"/>
              </w:rPr>
            </w:pPr>
            <w:r w:rsidRPr="00473741">
              <w:rPr>
                <w:rFonts w:ascii="Times New Roman" w:eastAsia="Arial" w:hAnsi="Times New Roman" w:cs="Times New Roman"/>
                <w:color w:val="000000"/>
                <w:lang w:val="lv-LV"/>
              </w:rPr>
              <w:t>Full‑duplex ar 2x2 MIMO</w:t>
            </w:r>
          </w:p>
        </w:tc>
        <w:tc>
          <w:tcPr>
            <w:tcW w:w="3606" w:type="dxa"/>
          </w:tcPr>
          <w:p w14:paraId="26006853" w14:textId="77777777" w:rsidR="00473741" w:rsidRPr="00B86BA8" w:rsidRDefault="00473741" w:rsidP="00E606E3">
            <w:pPr>
              <w:spacing w:before="60" w:after="60" w:line="276" w:lineRule="auto"/>
              <w:rPr>
                <w:rFonts w:ascii="Times New Roman" w:eastAsia="Arial" w:hAnsi="Times New Roman" w:cs="Times New Roman"/>
                <w:color w:val="000000"/>
                <w:lang w:val="lv-LV"/>
              </w:rPr>
            </w:pPr>
          </w:p>
        </w:tc>
      </w:tr>
      <w:tr w:rsidR="00473741" w:rsidRPr="00B86BA8" w14:paraId="26D77255" w14:textId="77777777" w:rsidTr="00E606E3">
        <w:tc>
          <w:tcPr>
            <w:tcW w:w="656" w:type="dxa"/>
          </w:tcPr>
          <w:p w14:paraId="6DB9E14F" w14:textId="1204A22A" w:rsidR="00473741" w:rsidRPr="00E62E6E" w:rsidRDefault="00473741"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30</w:t>
            </w:r>
            <w:r w:rsidRPr="00E62E6E">
              <w:rPr>
                <w:rFonts w:ascii="Times New Roman" w:eastAsia="Arial" w:hAnsi="Times New Roman" w:cs="Times New Roman"/>
                <w:color w:val="000000"/>
              </w:rPr>
              <w:t>.3.</w:t>
            </w:r>
          </w:p>
        </w:tc>
        <w:tc>
          <w:tcPr>
            <w:tcW w:w="2518" w:type="dxa"/>
            <w:gridSpan w:val="2"/>
          </w:tcPr>
          <w:p w14:paraId="0F0576D5" w14:textId="77777777" w:rsidR="00473741" w:rsidRPr="006F380C" w:rsidRDefault="00473741"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85" w:type="dxa"/>
            <w:gridSpan w:val="2"/>
          </w:tcPr>
          <w:p w14:paraId="5FAC88D7" w14:textId="77777777" w:rsidR="00473741" w:rsidRPr="00B86BA8" w:rsidRDefault="00473741"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vienības</w:t>
            </w:r>
          </w:p>
        </w:tc>
        <w:tc>
          <w:tcPr>
            <w:tcW w:w="3606" w:type="dxa"/>
          </w:tcPr>
          <w:p w14:paraId="790A9A89" w14:textId="77777777" w:rsidR="00473741" w:rsidRPr="00B86BA8" w:rsidRDefault="00473741" w:rsidP="00E606E3">
            <w:pPr>
              <w:spacing w:before="60" w:after="60" w:line="276" w:lineRule="auto"/>
              <w:rPr>
                <w:rFonts w:ascii="Times New Roman" w:eastAsia="Arial" w:hAnsi="Times New Roman" w:cs="Times New Roman"/>
                <w:color w:val="000000"/>
                <w:lang w:val="lv-LV"/>
              </w:rPr>
            </w:pPr>
          </w:p>
        </w:tc>
      </w:tr>
    </w:tbl>
    <w:p w14:paraId="49E20DB3" w14:textId="00346F63" w:rsidR="00386DD9" w:rsidRDefault="00386DD9">
      <w:pPr>
        <w:autoSpaceDE/>
        <w:autoSpaceDN/>
        <w:rPr>
          <w:rFonts w:ascii="Times New Roman" w:eastAsia="Times New Roman" w:hAnsi="Times New Roman" w:cs="Times New Roman"/>
        </w:rPr>
      </w:pPr>
    </w:p>
    <w:tbl>
      <w:tblPr>
        <w:tblW w:w="9493" w:type="dxa"/>
        <w:tblLayout w:type="fixed"/>
        <w:tblLook w:val="0400" w:firstRow="0" w:lastRow="0" w:firstColumn="0" w:lastColumn="0" w:noHBand="0" w:noVBand="1"/>
      </w:tblPr>
      <w:tblGrid>
        <w:gridCol w:w="603"/>
        <w:gridCol w:w="2816"/>
        <w:gridCol w:w="1536"/>
        <w:gridCol w:w="4538"/>
      </w:tblGrid>
      <w:tr w:rsidR="00E62E6E" w:rsidRPr="00604239" w14:paraId="20B1B325" w14:textId="77777777" w:rsidTr="00E606E3">
        <w:trPr>
          <w:trHeight w:val="439"/>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B79F4D0" w14:textId="77777777" w:rsidR="00E62E6E" w:rsidRPr="00604239" w:rsidRDefault="00E62E6E" w:rsidP="00E606E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Papildus</w:t>
            </w:r>
            <w:r w:rsidRPr="00604239">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pasūtīšanas, piegādes un garantijas nosacījumi</w:t>
            </w:r>
          </w:p>
        </w:tc>
      </w:tr>
      <w:tr w:rsidR="00E62E6E" w:rsidRPr="00604239" w14:paraId="66A3BCF8" w14:textId="77777777" w:rsidTr="00E606E3">
        <w:trPr>
          <w:trHeight w:val="533"/>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25547" w14:textId="77777777" w:rsidR="00E62E6E" w:rsidRPr="00604239" w:rsidRDefault="00E62E6E"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1.</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tcPr>
          <w:p w14:paraId="11FE5F89" w14:textId="77777777" w:rsidR="00E62E6E" w:rsidRPr="00604239" w:rsidRDefault="00E62E6E"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Visi</w:t>
            </w:r>
            <w:r>
              <w:rPr>
                <w:rFonts w:ascii="Times New Roman" w:eastAsia="Times New Roman" w:hAnsi="Times New Roman" w:cs="Times New Roman"/>
                <w:color w:val="000000"/>
              </w:rPr>
              <w:t xml:space="preserve"> piegādātie materiāli un komponentes </w:t>
            </w:r>
            <w:r w:rsidRPr="0006225F">
              <w:rPr>
                <w:rFonts w:ascii="Times New Roman" w:eastAsia="Times New Roman" w:hAnsi="Times New Roman" w:cs="Times New Roman"/>
                <w:color w:val="000000"/>
              </w:rPr>
              <w:t>atbilst CE marķējuma prasībām</w:t>
            </w:r>
            <w:r>
              <w:rPr>
                <w:rFonts w:ascii="Times New Roman" w:eastAsia="Times New Roman" w:hAnsi="Times New Roman" w:cs="Times New Roman"/>
                <w:color w:val="000000"/>
              </w:rPr>
              <w:t xml:space="preserve"> vai tām ir pieejamas EC atbilstības deklarācijas. Pēc Pasūtītāja pieprasījuma Piegādātajam ir jāspēj izsniegt t</w:t>
            </w:r>
            <w:r w:rsidRPr="00FE2DAE">
              <w:rPr>
                <w:rFonts w:ascii="Times New Roman" w:eastAsia="Times New Roman" w:hAnsi="Times New Roman" w:cs="Times New Roman"/>
                <w:color w:val="000000"/>
              </w:rPr>
              <w:t>estēšanas protokoli kritiski svarīg</w:t>
            </w:r>
            <w:r>
              <w:rPr>
                <w:rFonts w:ascii="Times New Roman" w:eastAsia="Times New Roman" w:hAnsi="Times New Roman" w:cs="Times New Roman"/>
                <w:color w:val="000000"/>
              </w:rPr>
              <w:t>ajām komponentēm</w:t>
            </w:r>
            <w:r w:rsidRPr="00FE2DAE">
              <w:rPr>
                <w:rFonts w:ascii="Times New Roman" w:eastAsia="Times New Roman" w:hAnsi="Times New Roman" w:cs="Times New Roman"/>
                <w:color w:val="000000"/>
              </w:rPr>
              <w:t xml:space="preserve"> (par katru atsevišķu komponent</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xml:space="preserve"> pēc pieprasījuma)</w:t>
            </w:r>
          </w:p>
        </w:tc>
      </w:tr>
      <w:tr w:rsidR="00E62E6E" w:rsidRPr="00604239" w14:paraId="4DDCD762"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56AC2" w14:textId="77777777" w:rsidR="00E62E6E" w:rsidRPr="00604239" w:rsidRDefault="00E62E6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2D6733" w14:textId="77777777" w:rsidR="00E62E6E" w:rsidRDefault="00E62E6E"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Visi Pasūtītāja veiktie pasūtījumi uz pieprasījuma pamata piegādājami uz p</w:t>
            </w:r>
            <w:r w:rsidRPr="00604239">
              <w:rPr>
                <w:rFonts w:ascii="Times New Roman" w:eastAsia="Times New Roman" w:hAnsi="Times New Roman" w:cs="Times New Roman"/>
                <w:color w:val="000000"/>
              </w:rPr>
              <w:t>iegādes adres</w:t>
            </w:r>
            <w:r>
              <w:rPr>
                <w:rFonts w:ascii="Times New Roman" w:eastAsia="Times New Roman" w:hAnsi="Times New Roman" w:cs="Times New Roman"/>
                <w:color w:val="000000"/>
              </w:rPr>
              <w:t>i</w:t>
            </w:r>
            <w:r w:rsidRPr="00604239">
              <w:rPr>
                <w:rFonts w:ascii="Times New Roman" w:eastAsia="Times New Roman" w:hAnsi="Times New Roman" w:cs="Times New Roman"/>
                <w:color w:val="000000"/>
              </w:rPr>
              <w:t>:  DK UNITY SIA,  "Bezdelīgas", Ciemupe, Ogresgala pag., Ogres nov., LV-5001</w:t>
            </w:r>
          </w:p>
        </w:tc>
      </w:tr>
      <w:tr w:rsidR="00E62E6E" w:rsidRPr="00604239" w14:paraId="0789BDE3"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FABDC" w14:textId="77777777" w:rsidR="00E62E6E" w:rsidRPr="00604239" w:rsidRDefault="00E62E6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B0E7EC" w14:textId="77777777" w:rsidR="00E62E6E" w:rsidRDefault="00E62E6E"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Daļā definētos materiālus un komponentes Pasūtītājs ir plānojis izmantot pētniecisko aktivitāšu ietvaros. Pasūtītājs ir definējis indikatīvo daudzumu katram no piegādājamiem materiāliem un komponentēm. </w:t>
            </w:r>
            <w:r w:rsidRPr="00FE2DAE">
              <w:rPr>
                <w:rFonts w:ascii="Times New Roman" w:eastAsia="Times New Roman" w:hAnsi="Times New Roman" w:cs="Times New Roman"/>
                <w:color w:val="000000"/>
              </w:rPr>
              <w:t>Pircējam nav pienākums iepirkt visu norādīto preču apjomu un izlietot visu iepirkumā vai tā daļā paredzēto līgumcenu.</w:t>
            </w:r>
          </w:p>
          <w:p w14:paraId="1ABE09C6" w14:textId="77777777" w:rsidR="00E62E6E" w:rsidRPr="00604239" w:rsidRDefault="00E62E6E"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Pasūtītājs pēc piegādes līguma noslēgšanas uz atsevišķa pieprasījuma pamata nosaka pasūtāmo materiālu un komponenšu daudzumu un biežumu pēc saviem ieskatiem. Pasūtītājs patur tiesības objektīvu iemeslu rezultātā veikt pasūtījumu būtiski mazākā apmērā, t.i. neveikt pasūtījumu par vienu vai vairākām vienībām, t.sk. būtiski mazākā apmērā kā norādīts indikatīvais iegādes daudzums.</w:t>
            </w:r>
            <w:r>
              <w:t xml:space="preserve"> </w:t>
            </w:r>
            <w:r w:rsidRPr="00FE2DAE">
              <w:rPr>
                <w:rFonts w:ascii="Times New Roman" w:eastAsia="Times New Roman" w:hAnsi="Times New Roman" w:cs="Times New Roman"/>
                <w:color w:val="000000"/>
              </w:rPr>
              <w:t>Kopējā faktiskā līguma summa tiek fiksēta pēc preču pavadzīmēs norādītajiem preces daudzumiem.</w:t>
            </w:r>
          </w:p>
        </w:tc>
      </w:tr>
      <w:tr w:rsidR="00E62E6E" w:rsidRPr="00604239" w14:paraId="47613692"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64F7B" w14:textId="77777777" w:rsidR="00E62E6E" w:rsidRPr="00604239" w:rsidRDefault="00E62E6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640D5C" w14:textId="77777777" w:rsidR="00E62E6E" w:rsidRPr="00604239" w:rsidRDefault="00E62E6E"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w:t>
            </w:r>
            <w:r>
              <w:rPr>
                <w:rFonts w:ascii="Times New Roman" w:eastAsia="Times New Roman" w:hAnsi="Times New Roman" w:cs="Times New Roman"/>
                <w:color w:val="000000"/>
              </w:rPr>
              <w:t xml:space="preserve">u piegādāto materiālu un komponenšu </w:t>
            </w:r>
            <w:r w:rsidRPr="0006225F">
              <w:rPr>
                <w:rFonts w:ascii="Times New Roman" w:eastAsia="Times New Roman" w:hAnsi="Times New Roman" w:cs="Times New Roman"/>
                <w:color w:val="000000"/>
              </w:rPr>
              <w:t>atbilst</w:t>
            </w:r>
            <w:r>
              <w:rPr>
                <w:rFonts w:ascii="Times New Roman" w:eastAsia="Times New Roman" w:hAnsi="Times New Roman" w:cs="Times New Roman"/>
                <w:color w:val="000000"/>
              </w:rPr>
              <w:t>ība</w:t>
            </w:r>
            <w:r w:rsidRPr="00FE2DAE">
              <w:rPr>
                <w:rFonts w:ascii="Times New Roman" w:eastAsia="Times New Roman" w:hAnsi="Times New Roman" w:cs="Times New Roman"/>
                <w:color w:val="000000"/>
              </w:rPr>
              <w:t xml:space="preserve"> IP aizsardzības klase</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minimums IP23 ārējiem elementiem (kur piemērojams)</w:t>
            </w:r>
          </w:p>
        </w:tc>
      </w:tr>
      <w:tr w:rsidR="00E62E6E" w:rsidRPr="00604239" w14:paraId="7F6FCB10"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7690F" w14:textId="77777777" w:rsidR="00E62E6E" w:rsidRPr="00604239" w:rsidRDefault="00E62E6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06657A" w14:textId="77777777" w:rsidR="00E62E6E" w:rsidRPr="00604239" w:rsidRDefault="00E62E6E"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Piegādes termiņš: līdz 60 dienām no līguma noslēgšanas brīža pēc Pasūtītāja pieprasījuma (apjomos vai konkrētās komponentes)</w:t>
            </w:r>
          </w:p>
        </w:tc>
      </w:tr>
      <w:tr w:rsidR="00E62E6E" w:rsidRPr="00604239" w14:paraId="42F34D52"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E2B88" w14:textId="77777777" w:rsidR="00E62E6E" w:rsidRPr="00604239" w:rsidRDefault="00E62E6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68F106" w14:textId="77777777" w:rsidR="00E62E6E" w:rsidRPr="00604239" w:rsidRDefault="00E62E6E"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Iepakojums: Rūpniecisks iepakojums ar aizsardzību pret mitrumu</w:t>
            </w:r>
          </w:p>
        </w:tc>
      </w:tr>
      <w:tr w:rsidR="00E62E6E" w:rsidRPr="00604239" w14:paraId="7D69E581"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A09F9" w14:textId="77777777" w:rsidR="00E62E6E" w:rsidRPr="00604239" w:rsidRDefault="00E62E6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8D5E5D" w14:textId="77777777" w:rsidR="00E62E6E" w:rsidRPr="00FE2DAE" w:rsidRDefault="00E62E6E"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Dokumentācija: Tehniskā dokumentācija latviešu vai angļu valodā</w:t>
            </w:r>
            <w:r>
              <w:rPr>
                <w:rFonts w:ascii="Times New Roman" w:eastAsia="Times New Roman" w:hAnsi="Times New Roman" w:cs="Times New Roman"/>
                <w:color w:val="000000"/>
              </w:rPr>
              <w:t>.</w:t>
            </w:r>
          </w:p>
        </w:tc>
      </w:tr>
      <w:tr w:rsidR="00E62E6E" w:rsidRPr="00604239" w14:paraId="50187E39"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69041" w14:textId="77777777" w:rsidR="00E62E6E" w:rsidRPr="00604239" w:rsidRDefault="00E62E6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28FA56" w14:textId="77777777" w:rsidR="00E62E6E" w:rsidRPr="00FE2DAE" w:rsidRDefault="00E62E6E"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Minimālā garantija: 12 mēneši no piegādes datuma</w:t>
            </w:r>
            <w:r>
              <w:rPr>
                <w:rFonts w:ascii="Times New Roman" w:eastAsia="Times New Roman" w:hAnsi="Times New Roman" w:cs="Times New Roman"/>
                <w:color w:val="000000"/>
              </w:rPr>
              <w:t>. Izņēmums attiecībā uz a</w:t>
            </w:r>
            <w:r w:rsidRPr="00FE2DAE">
              <w:rPr>
                <w:rFonts w:ascii="Times New Roman" w:eastAsia="Times New Roman" w:hAnsi="Times New Roman" w:cs="Times New Roman"/>
                <w:color w:val="000000"/>
              </w:rPr>
              <w:t>kumulatoriem: 6 mēneši vai 300 cikli (kas iestājas agrāk)</w:t>
            </w:r>
            <w:r>
              <w:rPr>
                <w:rFonts w:ascii="Times New Roman" w:eastAsia="Times New Roman" w:hAnsi="Times New Roman" w:cs="Times New Roman"/>
                <w:color w:val="000000"/>
              </w:rPr>
              <w:t>. Garantijas laikā pieejams tehniskais atbalsts.</w:t>
            </w:r>
          </w:p>
        </w:tc>
      </w:tr>
      <w:tr w:rsidR="00E62E6E" w:rsidRPr="00604239" w14:paraId="1AACF164"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F2766" w14:textId="77777777" w:rsidR="00E62E6E" w:rsidRPr="00604239" w:rsidRDefault="00E62E6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8753F7" w14:textId="77777777" w:rsidR="00E62E6E" w:rsidRPr="00604239" w:rsidRDefault="00E62E6E"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Rezerves daļu pieejamība: minimums 2 gadi (kur piemērojams)</w:t>
            </w:r>
            <w:r>
              <w:rPr>
                <w:rFonts w:ascii="Times New Roman" w:eastAsia="Times New Roman" w:hAnsi="Times New Roman" w:cs="Times New Roman"/>
                <w:color w:val="000000"/>
              </w:rPr>
              <w:t xml:space="preserve">. </w:t>
            </w:r>
            <w:r w:rsidRPr="00604239">
              <w:rPr>
                <w:rFonts w:ascii="Times New Roman" w:eastAsia="Times New Roman" w:hAnsi="Times New Roman" w:cs="Times New Roman"/>
                <w:color w:val="000000"/>
              </w:rPr>
              <w:t>Nekvalitatīvas preces piegādes gadījumā Pretendents to nomaina 10 (desmit) darba dienu laikā no Pasūtītāja pieprasījuma saņemšanas.</w:t>
            </w:r>
          </w:p>
        </w:tc>
      </w:tr>
      <w:tr w:rsidR="00E62E6E" w:rsidRPr="00604239" w14:paraId="57262E9E"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547D1" w14:textId="77777777" w:rsidR="00E62E6E" w:rsidRPr="00604239" w:rsidRDefault="00E62E6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910980" w14:textId="77777777" w:rsidR="00E62E6E" w:rsidRPr="00604239" w:rsidRDefault="00E62E6E"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Apmaksas termiņš ne ilgāk kā 30 darba dienu laikā pēc pasūtījuma veikšanas un rēķina saņemšanas;</w:t>
            </w:r>
          </w:p>
        </w:tc>
      </w:tr>
      <w:tr w:rsidR="00E62E6E" w:rsidRPr="00604239" w14:paraId="028D0F62" w14:textId="77777777" w:rsidTr="00E606E3">
        <w:trPr>
          <w:trHeight w:val="264"/>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7494D" w14:textId="77777777" w:rsidR="00E62E6E" w:rsidRPr="00604239" w:rsidRDefault="00E62E6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Pr="00604239">
              <w:rPr>
                <w:rFonts w:ascii="Times New Roman" w:eastAsia="Times New Roman" w:hAnsi="Times New Roman" w:cs="Times New Roman"/>
                <w:color w:val="000000"/>
              </w:rPr>
              <w:t xml:space="preserve">. </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23F579" w14:textId="77777777" w:rsidR="00E62E6E" w:rsidRPr="00604239" w:rsidRDefault="00E62E6E"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Pretendentam ir tiesības līguma izpildes laikā piedāvāt un piegādāt Pasūtītajam ekvivalentas preces (izvirzītajām prasībām atbilstošas preces vai preces ar labākiem parametriem) nemainot vienas vienības cenas, gadījumā, ja Pasūtītājs apstiprina šādu piedāvājumu.</w:t>
            </w:r>
          </w:p>
        </w:tc>
      </w:tr>
      <w:tr w:rsidR="00E62E6E" w:rsidRPr="00604239" w14:paraId="267F54E0" w14:textId="77777777" w:rsidTr="00E606E3">
        <w:trPr>
          <w:trHeight w:val="645"/>
        </w:trPr>
        <w:tc>
          <w:tcPr>
            <w:tcW w:w="341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893CFB5" w14:textId="77777777" w:rsidR="00E62E6E" w:rsidRPr="00604239" w:rsidRDefault="00E62E6E" w:rsidP="00E606E3">
            <w:pPr>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 ierosinājumi:</w:t>
            </w:r>
          </w:p>
        </w:tc>
        <w:tc>
          <w:tcPr>
            <w:tcW w:w="60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99439EE" w14:textId="77777777" w:rsidR="00E62E6E" w:rsidRPr="00604239" w:rsidRDefault="00E62E6E" w:rsidP="00E606E3">
            <w:pPr>
              <w:rPr>
                <w:rFonts w:ascii="Times New Roman" w:eastAsia="Times New Roman" w:hAnsi="Times New Roman" w:cs="Times New Roman"/>
                <w:color w:val="000000"/>
              </w:rPr>
            </w:pPr>
          </w:p>
        </w:tc>
      </w:tr>
      <w:tr w:rsidR="00E62E6E" w:rsidRPr="00604239" w14:paraId="0F97CCCD" w14:textId="77777777" w:rsidTr="00E606E3">
        <w:trPr>
          <w:trHeight w:val="630"/>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E7E10D" w14:textId="77777777" w:rsidR="00E62E6E" w:rsidRPr="00604239" w:rsidRDefault="00E62E6E"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Ar parakstu apliecinu un garantēju sniegto ziņu patiesumu un gatavību nodrošināt preču piegādi saskaņā ar TEHNISKĀ SPECIFIKĀCIJĀ / TEHNISK</w:t>
            </w:r>
            <w:r>
              <w:rPr>
                <w:rFonts w:ascii="Times New Roman" w:eastAsia="Times New Roman" w:hAnsi="Times New Roman" w:cs="Times New Roman"/>
                <w:b/>
                <w:color w:val="000000"/>
              </w:rPr>
              <w:t xml:space="preserve">Ā </w:t>
            </w:r>
            <w:r w:rsidRPr="00604239">
              <w:rPr>
                <w:rFonts w:ascii="Times New Roman" w:eastAsia="Times New Roman" w:hAnsi="Times New Roman" w:cs="Times New Roman"/>
                <w:b/>
                <w:color w:val="000000"/>
              </w:rPr>
              <w:t>PIEDĀVĀJUMĀ norādīto;</w:t>
            </w:r>
          </w:p>
          <w:p w14:paraId="43B19B18" w14:textId="77777777" w:rsidR="00E62E6E" w:rsidRPr="00604239" w:rsidRDefault="00E62E6E"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Piekrītu, ka samaksas un līguma saistību izpildes nodrošinājuma nosacījumi (ja attiecināms) tiks atrunāti iepirkuma līgumā.</w:t>
            </w:r>
          </w:p>
        </w:tc>
      </w:tr>
      <w:tr w:rsidR="00E62E6E" w:rsidRPr="00604239" w14:paraId="7CE98A28" w14:textId="77777777" w:rsidTr="00E606E3">
        <w:trPr>
          <w:trHeight w:val="840"/>
        </w:trPr>
        <w:tc>
          <w:tcPr>
            <w:tcW w:w="49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D988939" w14:textId="77777777" w:rsidR="00E62E6E" w:rsidRDefault="00E62E6E" w:rsidP="00E606E3">
            <w:pPr>
              <w:jc w:val="center"/>
              <w:rPr>
                <w:rFonts w:ascii="Times New Roman" w:eastAsia="Times New Roman" w:hAnsi="Times New Roman" w:cs="Times New Roman"/>
                <w:color w:val="000000"/>
              </w:rPr>
            </w:pPr>
          </w:p>
          <w:p w14:paraId="6FD524C0" w14:textId="77777777" w:rsidR="00E62E6E" w:rsidRDefault="00E62E6E" w:rsidP="00E606E3">
            <w:pPr>
              <w:jc w:val="center"/>
              <w:rPr>
                <w:rFonts w:ascii="Times New Roman" w:eastAsia="Times New Roman" w:hAnsi="Times New Roman" w:cs="Times New Roman"/>
                <w:color w:val="000000"/>
              </w:rPr>
            </w:pPr>
          </w:p>
          <w:p w14:paraId="5EEFB9CE" w14:textId="77777777" w:rsidR="00E62E6E" w:rsidRDefault="00E62E6E" w:rsidP="00E606E3">
            <w:pPr>
              <w:jc w:val="center"/>
              <w:rPr>
                <w:rFonts w:ascii="Times New Roman" w:eastAsia="Times New Roman" w:hAnsi="Times New Roman" w:cs="Times New Roman"/>
                <w:color w:val="000000"/>
              </w:rPr>
            </w:pPr>
          </w:p>
          <w:p w14:paraId="2DB80EF2" w14:textId="77777777" w:rsidR="00E62E6E" w:rsidRPr="00604239" w:rsidRDefault="00E62E6E"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______________________</w:t>
            </w:r>
            <w:r w:rsidRPr="00604239">
              <w:rPr>
                <w:rFonts w:ascii="Times New Roman" w:eastAsia="Times New Roman" w:hAnsi="Times New Roman" w:cs="Times New Roman"/>
                <w:color w:val="000000"/>
              </w:rPr>
              <w:br/>
              <w:t xml:space="preserve">     (vārds, uzvārds, amats)</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bottom"/>
          </w:tcPr>
          <w:p w14:paraId="09221E1A" w14:textId="77777777" w:rsidR="00E62E6E" w:rsidRPr="00604239" w:rsidRDefault="00E62E6E"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w:t>
            </w:r>
            <w:r w:rsidRPr="00604239">
              <w:rPr>
                <w:rFonts w:ascii="Times New Roman" w:eastAsia="Times New Roman" w:hAnsi="Times New Roman" w:cs="Times New Roman"/>
                <w:color w:val="000000"/>
              </w:rPr>
              <w:br/>
              <w:t xml:space="preserve">     (paraksts)*</w:t>
            </w:r>
          </w:p>
        </w:tc>
      </w:tr>
      <w:tr w:rsidR="00E62E6E" w:rsidRPr="00604239" w14:paraId="37337BC5" w14:textId="77777777" w:rsidTr="00E606E3">
        <w:trPr>
          <w:trHeight w:val="889"/>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662202" w14:textId="77777777" w:rsidR="00E62E6E" w:rsidRPr="00604239" w:rsidRDefault="00E62E6E" w:rsidP="00E606E3">
            <w:pPr>
              <w:jc w:val="center"/>
              <w:rPr>
                <w:rFonts w:ascii="Times New Roman" w:eastAsia="Times New Roman" w:hAnsi="Times New Roman" w:cs="Times New Roman"/>
                <w:i/>
                <w:color w:val="000000"/>
              </w:rPr>
            </w:pPr>
            <w:r w:rsidRPr="00604239">
              <w:rPr>
                <w:rFonts w:ascii="Times New Roman" w:eastAsia="Times New Roman" w:hAnsi="Times New Roman" w:cs="Times New Roman"/>
                <w:i/>
                <w:color w:val="000000"/>
              </w:rPr>
              <w:t>* Ja Pretendents piedāvājuma dokumentus paraksta ar drošu elektronisko parakstu un laika zīmogu, Pretendents to norāda attiecīgā dokumenta paraksta vietā.</w:t>
            </w:r>
          </w:p>
        </w:tc>
      </w:tr>
    </w:tbl>
    <w:p w14:paraId="35BFAA0A" w14:textId="77777777" w:rsidR="00C21383" w:rsidRDefault="00C21383">
      <w:pPr>
        <w:autoSpaceDE/>
        <w:autoSpaceDN/>
        <w:rPr>
          <w:rFonts w:ascii="Times New Roman" w:eastAsia="Times New Roman" w:hAnsi="Times New Roman" w:cs="Times New Roman"/>
        </w:rPr>
      </w:pPr>
    </w:p>
    <w:p w14:paraId="18E055C6" w14:textId="77777777" w:rsidR="00C21383" w:rsidRDefault="00C21383">
      <w:pPr>
        <w:autoSpaceDE/>
        <w:autoSpaceDN/>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tblLook w:val="04A0" w:firstRow="1" w:lastRow="0" w:firstColumn="1" w:lastColumn="0" w:noHBand="0" w:noVBand="1"/>
      </w:tblPr>
      <w:tblGrid>
        <w:gridCol w:w="571"/>
        <w:gridCol w:w="984"/>
        <w:gridCol w:w="1559"/>
        <w:gridCol w:w="850"/>
        <w:gridCol w:w="1843"/>
        <w:gridCol w:w="3658"/>
      </w:tblGrid>
      <w:tr w:rsidR="00C21383" w14:paraId="43EC26ED" w14:textId="77777777" w:rsidTr="00E606E3">
        <w:tc>
          <w:tcPr>
            <w:tcW w:w="9465" w:type="dxa"/>
            <w:gridSpan w:val="6"/>
          </w:tcPr>
          <w:p w14:paraId="4FC472BB" w14:textId="77777777" w:rsidR="00C21383" w:rsidRPr="00291B75" w:rsidRDefault="00C21383" w:rsidP="00E606E3">
            <w:pPr>
              <w:spacing w:before="120" w:after="120" w:line="360" w:lineRule="auto"/>
              <w:jc w:val="center"/>
              <w:rPr>
                <w:rFonts w:ascii="Times New Roman" w:eastAsia="Times New Roman" w:hAnsi="Times New Roman" w:cs="Times New Roman"/>
                <w:bCs/>
                <w:color w:val="000000"/>
                <w:lang w:val="lv-LV"/>
              </w:rPr>
            </w:pPr>
            <w:r w:rsidRPr="00291B75">
              <w:rPr>
                <w:rFonts w:ascii="Times New Roman" w:eastAsia="Times New Roman" w:hAnsi="Times New Roman" w:cs="Times New Roman"/>
                <w:bCs/>
                <w:color w:val="000000"/>
                <w:lang w:val="lv-LV"/>
              </w:rPr>
              <w:lastRenderedPageBreak/>
              <w:t>TEHNISKĀ SPECIFIKĀCIJA / TEHNISKAIS PIEDĀVĀJUMS –</w:t>
            </w:r>
          </w:p>
          <w:p w14:paraId="3E7259CF" w14:textId="14BA302C" w:rsidR="00C21383" w:rsidRPr="00291B75" w:rsidRDefault="00C21383" w:rsidP="00E606E3">
            <w:pPr>
              <w:spacing w:before="120" w:after="120" w:line="360" w:lineRule="auto"/>
              <w:jc w:val="center"/>
              <w:rPr>
                <w:rFonts w:ascii="Times New Roman" w:eastAsia="Arial" w:hAnsi="Times New Roman" w:cs="Times New Roman"/>
                <w:color w:val="000000"/>
                <w:lang w:val="lv-LV"/>
              </w:rPr>
            </w:pPr>
            <w:r w:rsidRPr="00291B75">
              <w:rPr>
                <w:rFonts w:ascii="Times New Roman" w:eastAsia="Times New Roman" w:hAnsi="Times New Roman" w:cs="Times New Roman"/>
                <w:b/>
                <w:color w:val="000000"/>
                <w:lang w:val="lv-LV"/>
              </w:rPr>
              <w:t>5.DAĻA “AEROPLATFORMU KONSTRUKCIJAS KOMPONENTES”</w:t>
            </w:r>
          </w:p>
        </w:tc>
      </w:tr>
      <w:tr w:rsidR="00C21383" w14:paraId="4D853C50" w14:textId="77777777" w:rsidTr="00E606E3">
        <w:tc>
          <w:tcPr>
            <w:tcW w:w="1555" w:type="dxa"/>
            <w:gridSpan w:val="2"/>
          </w:tcPr>
          <w:p w14:paraId="559E2BF0" w14:textId="77777777" w:rsidR="00C21383" w:rsidRDefault="00C21383" w:rsidP="00E606E3">
            <w:pPr>
              <w:spacing w:before="120" w:after="120" w:line="360" w:lineRule="auto"/>
              <w:rPr>
                <w:rFonts w:ascii="Times New Roman" w:eastAsia="Arial" w:hAnsi="Times New Roman" w:cs="Times New Roman"/>
                <w:color w:val="000000"/>
              </w:rPr>
            </w:pPr>
            <w:r w:rsidRPr="00B92451">
              <w:rPr>
                <w:rFonts w:ascii="Times New Roman" w:eastAsia="Times New Roman" w:hAnsi="Times New Roman" w:cs="Times New Roman"/>
                <w:b/>
                <w:color w:val="000000"/>
              </w:rPr>
              <w:t>Pretendents:</w:t>
            </w:r>
          </w:p>
        </w:tc>
        <w:tc>
          <w:tcPr>
            <w:tcW w:w="7910" w:type="dxa"/>
            <w:gridSpan w:val="4"/>
          </w:tcPr>
          <w:p w14:paraId="300867DC" w14:textId="77777777" w:rsidR="00C21383" w:rsidRDefault="00C21383" w:rsidP="00E606E3">
            <w:pPr>
              <w:spacing w:line="276" w:lineRule="auto"/>
              <w:rPr>
                <w:rFonts w:ascii="Times New Roman" w:eastAsia="Arial" w:hAnsi="Times New Roman" w:cs="Times New Roman"/>
                <w:color w:val="000000"/>
              </w:rPr>
            </w:pPr>
          </w:p>
        </w:tc>
      </w:tr>
      <w:tr w:rsidR="00C21383" w:rsidRPr="00BC622F" w14:paraId="162EE232" w14:textId="77777777" w:rsidTr="00E606E3">
        <w:tc>
          <w:tcPr>
            <w:tcW w:w="3964" w:type="dxa"/>
            <w:gridSpan w:val="4"/>
          </w:tcPr>
          <w:p w14:paraId="0B67974B" w14:textId="77777777" w:rsidR="00C21383" w:rsidRPr="00BC622F" w:rsidRDefault="00C21383" w:rsidP="00E606E3">
            <w:pPr>
              <w:spacing w:before="60" w:after="60" w:line="276" w:lineRule="auto"/>
              <w:rPr>
                <w:rFonts w:ascii="Times New Roman" w:eastAsia="Times New Roman" w:hAnsi="Times New Roman" w:cs="Times New Roman"/>
                <w:b/>
                <w:color w:val="000000"/>
                <w:lang w:val="lv-LV"/>
              </w:rPr>
            </w:pPr>
            <w:r w:rsidRPr="00BC622F">
              <w:rPr>
                <w:rFonts w:ascii="Times New Roman" w:eastAsia="Times New Roman" w:hAnsi="Times New Roman" w:cs="Times New Roman"/>
                <w:b/>
                <w:color w:val="000000"/>
                <w:lang w:val="lv-LV"/>
              </w:rPr>
              <w:t>Obligātā prasība attiecībā uz katra materiāla vai komponentes tehnisko piedāvājumu:</w:t>
            </w:r>
          </w:p>
        </w:tc>
        <w:tc>
          <w:tcPr>
            <w:tcW w:w="5501" w:type="dxa"/>
            <w:gridSpan w:val="2"/>
          </w:tcPr>
          <w:p w14:paraId="2023BDA3" w14:textId="77777777" w:rsidR="00C21383" w:rsidRPr="00BC622F" w:rsidRDefault="00C21383" w:rsidP="00E606E3">
            <w:pPr>
              <w:spacing w:before="60" w:after="60" w:line="276" w:lineRule="auto"/>
              <w:jc w:val="both"/>
              <w:rPr>
                <w:rFonts w:ascii="Times New Roman" w:eastAsia="Arial" w:hAnsi="Times New Roman" w:cs="Times New Roman"/>
                <w:color w:val="000000"/>
                <w:lang w:val="lv-LV"/>
              </w:rPr>
            </w:pPr>
            <w:r w:rsidRPr="00BC622F">
              <w:rPr>
                <w:rFonts w:ascii="Times New Roman" w:eastAsia="Arial" w:hAnsi="Times New Roman" w:cs="Times New Roman"/>
                <w:color w:val="000000"/>
                <w:lang w:val="lv-LV"/>
              </w:rPr>
              <w:t>Dokumentācija, kas apstiprina preces atbilstību izvirzītajām vai normatīvo aktu prasībām (lietošanas nosacījumi, datu lapas u.c.)</w:t>
            </w:r>
            <w:r>
              <w:rPr>
                <w:rFonts w:ascii="Times New Roman" w:eastAsia="Arial" w:hAnsi="Times New Roman" w:cs="Times New Roman"/>
                <w:color w:val="000000"/>
                <w:lang w:val="lv-LV"/>
              </w:rPr>
              <w:t>, jāiesniedz kopā ar piedāvājumu</w:t>
            </w:r>
          </w:p>
        </w:tc>
      </w:tr>
      <w:tr w:rsidR="00C21383" w:rsidRPr="00B86BA8" w14:paraId="2DC048DD" w14:textId="77777777" w:rsidTr="00E606E3">
        <w:trPr>
          <w:trHeight w:val="70"/>
        </w:trPr>
        <w:tc>
          <w:tcPr>
            <w:tcW w:w="571" w:type="dxa"/>
          </w:tcPr>
          <w:p w14:paraId="1FA852AF" w14:textId="77777777" w:rsidR="00C21383" w:rsidRPr="00B86BA8" w:rsidRDefault="00C2138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Nr.</w:t>
            </w:r>
            <w:r w:rsidRPr="00B86BA8">
              <w:rPr>
                <w:rFonts w:ascii="Times New Roman" w:eastAsia="Times New Roman" w:hAnsi="Times New Roman" w:cs="Times New Roman"/>
                <w:b/>
                <w:color w:val="000000"/>
                <w:lang w:val="lv-LV"/>
              </w:rPr>
              <w:br/>
              <w:t>p.k.</w:t>
            </w:r>
          </w:p>
        </w:tc>
        <w:tc>
          <w:tcPr>
            <w:tcW w:w="5236" w:type="dxa"/>
            <w:gridSpan w:val="4"/>
          </w:tcPr>
          <w:p w14:paraId="1778D819" w14:textId="77777777" w:rsidR="00C21383" w:rsidRPr="00B86BA8" w:rsidRDefault="00C2138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Tehniskās prasības (DKU klasifikācija)</w:t>
            </w:r>
          </w:p>
        </w:tc>
        <w:tc>
          <w:tcPr>
            <w:tcW w:w="3658" w:type="dxa"/>
          </w:tcPr>
          <w:p w14:paraId="1206E65D" w14:textId="77777777" w:rsidR="00C21383" w:rsidRPr="00B86BA8" w:rsidRDefault="00C2138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Pretendenta tehniskais piedāvājums</w:t>
            </w:r>
          </w:p>
        </w:tc>
      </w:tr>
      <w:tr w:rsidR="00C21383" w:rsidRPr="00B86BA8" w14:paraId="07D77CA2" w14:textId="77777777" w:rsidTr="00E606E3">
        <w:tc>
          <w:tcPr>
            <w:tcW w:w="571" w:type="dxa"/>
          </w:tcPr>
          <w:p w14:paraId="44B82046" w14:textId="77777777" w:rsidR="00C21383" w:rsidRPr="00B86BA8" w:rsidRDefault="00C21383"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w:t>
            </w:r>
          </w:p>
        </w:tc>
        <w:tc>
          <w:tcPr>
            <w:tcW w:w="5236" w:type="dxa"/>
            <w:gridSpan w:val="4"/>
          </w:tcPr>
          <w:p w14:paraId="66BAFD09" w14:textId="129AD0D3" w:rsidR="00C21383" w:rsidRPr="00B86BA8" w:rsidRDefault="005F25E3" w:rsidP="00E606E3">
            <w:pPr>
              <w:spacing w:before="60" w:after="60" w:line="276" w:lineRule="auto"/>
              <w:rPr>
                <w:rFonts w:ascii="Times New Roman" w:eastAsia="Arial" w:hAnsi="Times New Roman" w:cs="Times New Roman"/>
                <w:color w:val="000000"/>
                <w:lang w:val="lv-LV"/>
              </w:rPr>
            </w:pPr>
            <w:r w:rsidRPr="005F25E3">
              <w:rPr>
                <w:rFonts w:ascii="Times New Roman" w:eastAsia="Times New Roman" w:hAnsi="Times New Roman" w:cs="Times New Roman"/>
                <w:b/>
                <w:color w:val="000000"/>
                <w:lang w:val="lv-LV"/>
              </w:rPr>
              <w:t xml:space="preserve">Drona rāmis 10" (Deadcat konfigurācija) </w:t>
            </w:r>
            <w:r w:rsidR="00C21383" w:rsidRPr="00B86BA8">
              <w:rPr>
                <w:rFonts w:ascii="Times New Roman" w:eastAsia="Times New Roman" w:hAnsi="Times New Roman" w:cs="Times New Roman"/>
                <w:b/>
                <w:color w:val="000000"/>
                <w:lang w:val="lv-LV"/>
              </w:rPr>
              <w:t>(</w:t>
            </w:r>
            <w:r>
              <w:rPr>
                <w:rFonts w:ascii="Times New Roman" w:eastAsia="Times New Roman" w:hAnsi="Times New Roman" w:cs="Times New Roman"/>
                <w:b/>
                <w:color w:val="000000"/>
                <w:lang w:val="lv-LV"/>
              </w:rPr>
              <w:t>P</w:t>
            </w:r>
            <w:r w:rsidR="00C21383" w:rsidRPr="00B86BA8">
              <w:rPr>
                <w:rFonts w:ascii="Times New Roman" w:eastAsia="Times New Roman" w:hAnsi="Times New Roman" w:cs="Times New Roman"/>
                <w:b/>
                <w:color w:val="000000"/>
                <w:lang w:val="lv-LV"/>
              </w:rPr>
              <w:t>ozīcija 0</w:t>
            </w:r>
            <w:r w:rsidR="00C21383">
              <w:rPr>
                <w:rFonts w:ascii="Times New Roman" w:eastAsia="Times New Roman" w:hAnsi="Times New Roman" w:cs="Times New Roman"/>
                <w:b/>
                <w:color w:val="000000"/>
                <w:lang w:val="lv-LV"/>
              </w:rPr>
              <w:t>0</w:t>
            </w:r>
            <w:r>
              <w:rPr>
                <w:rFonts w:ascii="Times New Roman" w:eastAsia="Times New Roman" w:hAnsi="Times New Roman" w:cs="Times New Roman"/>
                <w:b/>
                <w:color w:val="000000"/>
                <w:lang w:val="lv-LV"/>
              </w:rPr>
              <w:t>1</w:t>
            </w:r>
            <w:r w:rsidR="00C21383" w:rsidRPr="00B86BA8">
              <w:rPr>
                <w:rFonts w:ascii="Times New Roman" w:eastAsia="Times New Roman" w:hAnsi="Times New Roman" w:cs="Times New Roman"/>
                <w:b/>
                <w:color w:val="000000"/>
                <w:lang w:val="lv-LV"/>
              </w:rPr>
              <w:t>)</w:t>
            </w:r>
          </w:p>
        </w:tc>
        <w:tc>
          <w:tcPr>
            <w:tcW w:w="3658" w:type="dxa"/>
          </w:tcPr>
          <w:p w14:paraId="2E8A39C8" w14:textId="77777777" w:rsidR="00C21383" w:rsidRPr="00B86BA8" w:rsidRDefault="00C2138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C21383" w:rsidRPr="00B86BA8" w14:paraId="3CCBC425" w14:textId="77777777" w:rsidTr="00E606E3">
        <w:tc>
          <w:tcPr>
            <w:tcW w:w="571" w:type="dxa"/>
          </w:tcPr>
          <w:p w14:paraId="70D5178F" w14:textId="77777777" w:rsidR="00C21383" w:rsidRPr="00B86BA8" w:rsidRDefault="00C21383"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1.1.</w:t>
            </w:r>
          </w:p>
        </w:tc>
        <w:tc>
          <w:tcPr>
            <w:tcW w:w="2543" w:type="dxa"/>
            <w:gridSpan w:val="2"/>
          </w:tcPr>
          <w:p w14:paraId="39F5B871" w14:textId="46F8EB38" w:rsidR="00C21383" w:rsidRPr="00B86BA8" w:rsidRDefault="005F25E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Materiāls:</w:t>
            </w:r>
          </w:p>
        </w:tc>
        <w:tc>
          <w:tcPr>
            <w:tcW w:w="2693" w:type="dxa"/>
            <w:gridSpan w:val="2"/>
          </w:tcPr>
          <w:p w14:paraId="22B1ABAE" w14:textId="3E40EA34" w:rsidR="00C21383" w:rsidRPr="00B86BA8" w:rsidRDefault="005F25E3" w:rsidP="00E606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Tekstolīts (FR4 fiberglass)</w:t>
            </w:r>
          </w:p>
        </w:tc>
        <w:tc>
          <w:tcPr>
            <w:tcW w:w="3658" w:type="dxa"/>
          </w:tcPr>
          <w:p w14:paraId="151409E1" w14:textId="77777777" w:rsidR="00C21383" w:rsidRPr="00B86BA8" w:rsidRDefault="00C21383" w:rsidP="00E606E3">
            <w:pPr>
              <w:spacing w:before="60" w:after="60" w:line="276" w:lineRule="auto"/>
              <w:rPr>
                <w:rFonts w:ascii="Times New Roman" w:eastAsia="Arial" w:hAnsi="Times New Roman" w:cs="Times New Roman"/>
                <w:color w:val="000000"/>
                <w:lang w:val="lv-LV"/>
              </w:rPr>
            </w:pPr>
          </w:p>
        </w:tc>
      </w:tr>
      <w:tr w:rsidR="00C21383" w:rsidRPr="00B86BA8" w14:paraId="20406AEE" w14:textId="77777777" w:rsidTr="00E606E3">
        <w:tc>
          <w:tcPr>
            <w:tcW w:w="571" w:type="dxa"/>
          </w:tcPr>
          <w:p w14:paraId="70309D40" w14:textId="77777777" w:rsidR="00C21383" w:rsidRPr="00B86BA8" w:rsidRDefault="00C21383"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1.2.</w:t>
            </w:r>
          </w:p>
        </w:tc>
        <w:tc>
          <w:tcPr>
            <w:tcW w:w="2543" w:type="dxa"/>
            <w:gridSpan w:val="2"/>
          </w:tcPr>
          <w:p w14:paraId="140D89FA" w14:textId="229D75AA" w:rsidR="00C21383" w:rsidRPr="00B86BA8" w:rsidRDefault="005F25E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Propelleru diametrs:</w:t>
            </w:r>
          </w:p>
        </w:tc>
        <w:tc>
          <w:tcPr>
            <w:tcW w:w="2693" w:type="dxa"/>
            <w:gridSpan w:val="2"/>
          </w:tcPr>
          <w:p w14:paraId="6672FAAF" w14:textId="7824A37C" w:rsidR="00C21383" w:rsidRPr="00B86BA8" w:rsidRDefault="005F25E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 collas</w:t>
            </w:r>
          </w:p>
        </w:tc>
        <w:tc>
          <w:tcPr>
            <w:tcW w:w="3658" w:type="dxa"/>
          </w:tcPr>
          <w:p w14:paraId="6407F49F" w14:textId="77777777" w:rsidR="00C21383" w:rsidRPr="00B86BA8" w:rsidRDefault="00C21383" w:rsidP="00E606E3">
            <w:pPr>
              <w:spacing w:before="60" w:after="60" w:line="276" w:lineRule="auto"/>
              <w:rPr>
                <w:rFonts w:ascii="Times New Roman" w:eastAsia="Arial" w:hAnsi="Times New Roman" w:cs="Times New Roman"/>
                <w:color w:val="000000"/>
                <w:lang w:val="lv-LV"/>
              </w:rPr>
            </w:pPr>
          </w:p>
        </w:tc>
      </w:tr>
      <w:tr w:rsidR="00C21383" w:rsidRPr="00B86BA8" w14:paraId="6A17B50C" w14:textId="77777777" w:rsidTr="00E606E3">
        <w:tc>
          <w:tcPr>
            <w:tcW w:w="571" w:type="dxa"/>
          </w:tcPr>
          <w:p w14:paraId="6252E6E7" w14:textId="77777777" w:rsidR="00C21383" w:rsidRPr="00B86BA8" w:rsidRDefault="00C21383"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1.3.</w:t>
            </w:r>
          </w:p>
        </w:tc>
        <w:tc>
          <w:tcPr>
            <w:tcW w:w="2543" w:type="dxa"/>
            <w:gridSpan w:val="2"/>
          </w:tcPr>
          <w:p w14:paraId="21711FD6" w14:textId="210284DE" w:rsidR="00C21383" w:rsidRPr="00B86BA8" w:rsidRDefault="005F25E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Konfigurācija:</w:t>
            </w:r>
          </w:p>
        </w:tc>
        <w:tc>
          <w:tcPr>
            <w:tcW w:w="2693" w:type="dxa"/>
            <w:gridSpan w:val="2"/>
          </w:tcPr>
          <w:p w14:paraId="1C84EEF4" w14:textId="0D2ED9EC" w:rsidR="00C21383" w:rsidRPr="00B86BA8" w:rsidRDefault="005F25E3" w:rsidP="00E606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Deadcat X-frame</w:t>
            </w:r>
          </w:p>
        </w:tc>
        <w:tc>
          <w:tcPr>
            <w:tcW w:w="3658" w:type="dxa"/>
          </w:tcPr>
          <w:p w14:paraId="32CFD47E" w14:textId="77777777" w:rsidR="00C21383" w:rsidRPr="00B86BA8" w:rsidRDefault="00C21383" w:rsidP="00E606E3">
            <w:pPr>
              <w:spacing w:before="60" w:after="60" w:line="276" w:lineRule="auto"/>
              <w:rPr>
                <w:rFonts w:ascii="Times New Roman" w:eastAsia="Arial" w:hAnsi="Times New Roman" w:cs="Times New Roman"/>
                <w:color w:val="000000"/>
                <w:lang w:val="lv-LV"/>
              </w:rPr>
            </w:pPr>
          </w:p>
        </w:tc>
      </w:tr>
      <w:tr w:rsidR="005F25E3" w:rsidRPr="00B86BA8" w14:paraId="3F75AB7D" w14:textId="77777777" w:rsidTr="00E606E3">
        <w:tc>
          <w:tcPr>
            <w:tcW w:w="571" w:type="dxa"/>
          </w:tcPr>
          <w:p w14:paraId="2A896DF2" w14:textId="77777777" w:rsidR="005F25E3" w:rsidRPr="00B86BA8" w:rsidRDefault="005F25E3" w:rsidP="005F25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1.4.</w:t>
            </w:r>
          </w:p>
        </w:tc>
        <w:tc>
          <w:tcPr>
            <w:tcW w:w="2543" w:type="dxa"/>
            <w:gridSpan w:val="2"/>
          </w:tcPr>
          <w:p w14:paraId="754B958F" w14:textId="465536EC" w:rsidR="005F25E3" w:rsidRPr="00B86BA8" w:rsidRDefault="005F25E3" w:rsidP="005F25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6FB57513" w14:textId="44D4EC0F" w:rsidR="005F25E3" w:rsidRPr="00B86BA8" w:rsidRDefault="005F25E3" w:rsidP="005F25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110</w:t>
            </w:r>
            <w:r w:rsidRPr="00B86BA8">
              <w:rPr>
                <w:rFonts w:ascii="Times New Roman" w:eastAsia="Times New Roman" w:hAnsi="Times New Roman" w:cs="Times New Roman"/>
                <w:color w:val="000000"/>
                <w:lang w:val="lv-LV"/>
              </w:rPr>
              <w:t xml:space="preserve"> vienības</w:t>
            </w:r>
          </w:p>
        </w:tc>
        <w:tc>
          <w:tcPr>
            <w:tcW w:w="3658" w:type="dxa"/>
          </w:tcPr>
          <w:p w14:paraId="1F5949EC"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C21383" w:rsidRPr="00B86BA8" w14:paraId="6D026B6D" w14:textId="77777777" w:rsidTr="00E606E3">
        <w:tc>
          <w:tcPr>
            <w:tcW w:w="571" w:type="dxa"/>
          </w:tcPr>
          <w:p w14:paraId="05709F42" w14:textId="77777777" w:rsidR="00C21383" w:rsidRPr="00B86BA8" w:rsidRDefault="00C2138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p>
        </w:tc>
        <w:tc>
          <w:tcPr>
            <w:tcW w:w="5236" w:type="dxa"/>
            <w:gridSpan w:val="4"/>
            <w:vAlign w:val="center"/>
          </w:tcPr>
          <w:p w14:paraId="4C9A69E3" w14:textId="3379F9B2" w:rsidR="00C21383" w:rsidRPr="00B86BA8" w:rsidRDefault="005F25E3" w:rsidP="00E606E3">
            <w:pPr>
              <w:rPr>
                <w:rFonts w:ascii="Times New Roman" w:eastAsia="Times New Roman" w:hAnsi="Times New Roman" w:cs="Times New Roman"/>
                <w:b/>
                <w:color w:val="000000"/>
              </w:rPr>
            </w:pPr>
            <w:r w:rsidRPr="005F25E3">
              <w:rPr>
                <w:rFonts w:ascii="Times New Roman" w:eastAsia="Times New Roman" w:hAnsi="Times New Roman" w:cs="Times New Roman"/>
                <w:b/>
                <w:color w:val="000000"/>
              </w:rPr>
              <w:t>Drona rāmis 13" (kompozītmateriāls)</w:t>
            </w:r>
            <w:r>
              <w:rPr>
                <w:rFonts w:ascii="Times New Roman" w:eastAsia="Times New Roman" w:hAnsi="Times New Roman" w:cs="Times New Roman"/>
                <w:b/>
                <w:color w:val="000000"/>
              </w:rPr>
              <w:t xml:space="preserve"> (Pozīcija 002)</w:t>
            </w:r>
          </w:p>
        </w:tc>
        <w:tc>
          <w:tcPr>
            <w:tcW w:w="3658" w:type="dxa"/>
          </w:tcPr>
          <w:p w14:paraId="5ADD0B2C" w14:textId="77777777" w:rsidR="00C21383" w:rsidRPr="00B86BA8" w:rsidRDefault="00C21383" w:rsidP="00E606E3">
            <w:pPr>
              <w:spacing w:before="60" w:after="60" w:line="276" w:lineRule="auto"/>
              <w:rPr>
                <w:rFonts w:ascii="Times New Roman" w:eastAsia="Arial" w:hAnsi="Times New Roman" w:cs="Times New Roman"/>
                <w:color w:val="000000"/>
                <w:lang w:val="lv-LV"/>
              </w:rPr>
            </w:pPr>
          </w:p>
        </w:tc>
      </w:tr>
      <w:tr w:rsidR="005F25E3" w:rsidRPr="00B86BA8" w14:paraId="7FB9427C" w14:textId="77777777" w:rsidTr="00E606E3">
        <w:tc>
          <w:tcPr>
            <w:tcW w:w="571" w:type="dxa"/>
          </w:tcPr>
          <w:p w14:paraId="10E029A4" w14:textId="77777777" w:rsidR="005F25E3" w:rsidRPr="00B86BA8" w:rsidRDefault="005F25E3" w:rsidP="005F25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r w:rsidRPr="00B86BA8">
              <w:rPr>
                <w:rFonts w:ascii="Times New Roman" w:eastAsia="Arial" w:hAnsi="Times New Roman" w:cs="Times New Roman"/>
                <w:color w:val="000000"/>
                <w:lang w:val="lv-LV"/>
              </w:rPr>
              <w:t>.1.</w:t>
            </w:r>
          </w:p>
        </w:tc>
        <w:tc>
          <w:tcPr>
            <w:tcW w:w="2543" w:type="dxa"/>
            <w:gridSpan w:val="2"/>
          </w:tcPr>
          <w:p w14:paraId="02AA2191" w14:textId="4DC6B0C6" w:rsidR="005F25E3" w:rsidRPr="00B86BA8" w:rsidRDefault="005F25E3" w:rsidP="005F25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Materiāls:</w:t>
            </w:r>
          </w:p>
        </w:tc>
        <w:tc>
          <w:tcPr>
            <w:tcW w:w="2693" w:type="dxa"/>
            <w:gridSpan w:val="2"/>
          </w:tcPr>
          <w:p w14:paraId="53D678DD" w14:textId="1AC6FAEA" w:rsidR="005F25E3" w:rsidRPr="00B86BA8" w:rsidRDefault="005F25E3" w:rsidP="005F25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Tekstolīts/plastikāts kompozīts</w:t>
            </w:r>
          </w:p>
        </w:tc>
        <w:tc>
          <w:tcPr>
            <w:tcW w:w="3658" w:type="dxa"/>
          </w:tcPr>
          <w:p w14:paraId="65E7912C"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5F25E3" w:rsidRPr="00B86BA8" w14:paraId="3B42264D" w14:textId="77777777" w:rsidTr="00E606E3">
        <w:tc>
          <w:tcPr>
            <w:tcW w:w="571" w:type="dxa"/>
          </w:tcPr>
          <w:p w14:paraId="013898C5" w14:textId="77777777" w:rsidR="005F25E3" w:rsidRPr="00B86BA8" w:rsidRDefault="005F25E3" w:rsidP="005F25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r w:rsidRPr="00B86BA8">
              <w:rPr>
                <w:rFonts w:ascii="Times New Roman" w:eastAsia="Arial" w:hAnsi="Times New Roman" w:cs="Times New Roman"/>
                <w:color w:val="000000"/>
                <w:lang w:val="lv-LV"/>
              </w:rPr>
              <w:t>.2.</w:t>
            </w:r>
          </w:p>
        </w:tc>
        <w:tc>
          <w:tcPr>
            <w:tcW w:w="2543" w:type="dxa"/>
            <w:gridSpan w:val="2"/>
          </w:tcPr>
          <w:p w14:paraId="73496BA5" w14:textId="5B700B0C" w:rsidR="005F25E3" w:rsidRPr="00B86BA8" w:rsidRDefault="005F25E3" w:rsidP="005F25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Propelleru diametrs:</w:t>
            </w:r>
          </w:p>
        </w:tc>
        <w:tc>
          <w:tcPr>
            <w:tcW w:w="2693" w:type="dxa"/>
            <w:gridSpan w:val="2"/>
          </w:tcPr>
          <w:p w14:paraId="62B38DFB" w14:textId="086EA16B" w:rsidR="005F25E3" w:rsidRPr="00B86BA8" w:rsidRDefault="005F25E3" w:rsidP="005F25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13 collas</w:t>
            </w:r>
          </w:p>
        </w:tc>
        <w:tc>
          <w:tcPr>
            <w:tcW w:w="3658" w:type="dxa"/>
          </w:tcPr>
          <w:p w14:paraId="1D5AB0ED"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5F25E3" w:rsidRPr="00B86BA8" w14:paraId="5596218D" w14:textId="77777777" w:rsidTr="00E606E3">
        <w:tc>
          <w:tcPr>
            <w:tcW w:w="571" w:type="dxa"/>
          </w:tcPr>
          <w:p w14:paraId="73C42645" w14:textId="77777777" w:rsidR="005F25E3" w:rsidRPr="0081583C" w:rsidRDefault="005F25E3" w:rsidP="005F25E3">
            <w:pPr>
              <w:spacing w:before="60" w:after="60" w:line="276" w:lineRule="auto"/>
              <w:rPr>
                <w:rFonts w:ascii="Times New Roman" w:eastAsia="Arial" w:hAnsi="Times New Roman" w:cs="Times New Roman"/>
                <w:color w:val="000000"/>
              </w:rPr>
            </w:pPr>
            <w:r w:rsidRPr="0081583C">
              <w:rPr>
                <w:rFonts w:ascii="Times New Roman" w:eastAsia="Arial" w:hAnsi="Times New Roman" w:cs="Times New Roman"/>
                <w:color w:val="000000"/>
              </w:rPr>
              <w:t>2.3.</w:t>
            </w:r>
          </w:p>
        </w:tc>
        <w:tc>
          <w:tcPr>
            <w:tcW w:w="2543" w:type="dxa"/>
            <w:gridSpan w:val="2"/>
          </w:tcPr>
          <w:p w14:paraId="46FD1E27" w14:textId="54506521" w:rsidR="005F25E3" w:rsidRPr="0081583C" w:rsidRDefault="005F25E3" w:rsidP="005F25E3">
            <w:pPr>
              <w:spacing w:before="60" w:after="60" w:line="276" w:lineRule="auto"/>
              <w:rPr>
                <w:rFonts w:ascii="Times New Roman" w:eastAsia="Times New Roman" w:hAnsi="Times New Roman" w:cs="Times New Roman"/>
                <w:color w:val="000000"/>
              </w:rPr>
            </w:pPr>
            <w:r w:rsidRPr="0081583C">
              <w:rPr>
                <w:rFonts w:ascii="Times New Roman" w:eastAsia="Arial" w:hAnsi="Times New Roman" w:cs="Times New Roman"/>
                <w:color w:val="000000"/>
                <w:lang w:val="lv-LV"/>
              </w:rPr>
              <w:t>Konfigurācija:</w:t>
            </w:r>
          </w:p>
        </w:tc>
        <w:tc>
          <w:tcPr>
            <w:tcW w:w="2693" w:type="dxa"/>
            <w:gridSpan w:val="2"/>
          </w:tcPr>
          <w:p w14:paraId="38CA1AD6" w14:textId="58605B8C" w:rsidR="005F25E3" w:rsidRPr="0081583C" w:rsidRDefault="00A44046" w:rsidP="005F25E3">
            <w:pPr>
              <w:spacing w:before="60" w:after="60" w:line="276" w:lineRule="auto"/>
              <w:rPr>
                <w:rFonts w:ascii="Times New Roman" w:eastAsia="Arial" w:hAnsi="Times New Roman" w:cs="Times New Roman"/>
                <w:color w:val="000000"/>
              </w:rPr>
            </w:pPr>
            <w:r w:rsidRPr="0081583C">
              <w:rPr>
                <w:rFonts w:ascii="Times New Roman" w:eastAsia="Arial" w:hAnsi="Times New Roman" w:cs="Times New Roman"/>
                <w:color w:val="000000"/>
              </w:rPr>
              <w:t>True-</w:t>
            </w:r>
            <w:r w:rsidR="001661E0" w:rsidRPr="0081583C">
              <w:rPr>
                <w:rFonts w:ascii="Times New Roman" w:eastAsia="Arial" w:hAnsi="Times New Roman" w:cs="Times New Roman"/>
                <w:color w:val="000000"/>
              </w:rPr>
              <w:t>X</w:t>
            </w:r>
          </w:p>
        </w:tc>
        <w:tc>
          <w:tcPr>
            <w:tcW w:w="3658" w:type="dxa"/>
          </w:tcPr>
          <w:p w14:paraId="3C7452B8" w14:textId="77777777" w:rsidR="005F25E3" w:rsidRPr="00B86BA8" w:rsidRDefault="005F25E3" w:rsidP="005F25E3">
            <w:pPr>
              <w:spacing w:before="60" w:after="60" w:line="276" w:lineRule="auto"/>
              <w:rPr>
                <w:rFonts w:ascii="Times New Roman" w:eastAsia="Arial" w:hAnsi="Times New Roman" w:cs="Times New Roman"/>
                <w:color w:val="000000"/>
              </w:rPr>
            </w:pPr>
          </w:p>
        </w:tc>
      </w:tr>
      <w:tr w:rsidR="005F25E3" w:rsidRPr="00B86BA8" w14:paraId="3127CF4B" w14:textId="77777777" w:rsidTr="00E606E3">
        <w:tc>
          <w:tcPr>
            <w:tcW w:w="571" w:type="dxa"/>
          </w:tcPr>
          <w:p w14:paraId="7B920DB6" w14:textId="77777777" w:rsidR="005F25E3" w:rsidRPr="0081583C" w:rsidRDefault="005F25E3" w:rsidP="005F25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2.4.</w:t>
            </w:r>
          </w:p>
        </w:tc>
        <w:tc>
          <w:tcPr>
            <w:tcW w:w="2543" w:type="dxa"/>
            <w:gridSpan w:val="2"/>
          </w:tcPr>
          <w:p w14:paraId="2D250A1C" w14:textId="7F081094" w:rsidR="005F25E3" w:rsidRPr="0081583C" w:rsidRDefault="005F25E3" w:rsidP="005F25E3">
            <w:pPr>
              <w:spacing w:before="60" w:after="60" w:line="276" w:lineRule="auto"/>
              <w:rPr>
                <w:rFonts w:ascii="Times New Roman" w:eastAsia="Arial" w:hAnsi="Times New Roman" w:cs="Times New Roman"/>
                <w:color w:val="000000"/>
                <w:lang w:val="lv-LV"/>
              </w:rPr>
            </w:pPr>
            <w:r w:rsidRPr="0081583C">
              <w:rPr>
                <w:rFonts w:ascii="Times New Roman" w:eastAsia="Times New Roman" w:hAnsi="Times New Roman" w:cs="Times New Roman"/>
                <w:color w:val="000000"/>
                <w:lang w:val="lv-LV"/>
              </w:rPr>
              <w:t>Indikatīvais iegādes daudzums:</w:t>
            </w:r>
          </w:p>
        </w:tc>
        <w:tc>
          <w:tcPr>
            <w:tcW w:w="2693" w:type="dxa"/>
            <w:gridSpan w:val="2"/>
          </w:tcPr>
          <w:p w14:paraId="0101ABEB" w14:textId="7B37FEE2" w:rsidR="005F25E3" w:rsidRPr="0081583C" w:rsidRDefault="005F25E3" w:rsidP="005F25E3">
            <w:pPr>
              <w:spacing w:before="60" w:after="60" w:line="276" w:lineRule="auto"/>
              <w:rPr>
                <w:rFonts w:ascii="Times New Roman" w:eastAsia="Arial" w:hAnsi="Times New Roman" w:cs="Times New Roman"/>
                <w:color w:val="000000"/>
                <w:lang w:val="lv-LV"/>
              </w:rPr>
            </w:pPr>
            <w:r w:rsidRPr="0081583C">
              <w:rPr>
                <w:rFonts w:ascii="Times New Roman" w:eastAsia="Times New Roman" w:hAnsi="Times New Roman" w:cs="Times New Roman"/>
                <w:color w:val="000000"/>
                <w:lang w:val="lv-LV"/>
              </w:rPr>
              <w:t>35 vienības</w:t>
            </w:r>
          </w:p>
        </w:tc>
        <w:tc>
          <w:tcPr>
            <w:tcW w:w="3658" w:type="dxa"/>
          </w:tcPr>
          <w:p w14:paraId="382CFE62"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5F25E3" w:rsidRPr="00B86BA8" w14:paraId="7045614F" w14:textId="77777777" w:rsidTr="00E606E3">
        <w:tc>
          <w:tcPr>
            <w:tcW w:w="571" w:type="dxa"/>
          </w:tcPr>
          <w:p w14:paraId="5F483F72" w14:textId="77777777" w:rsidR="005F25E3" w:rsidRPr="0081583C" w:rsidRDefault="005F25E3" w:rsidP="005F25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3</w:t>
            </w:r>
          </w:p>
        </w:tc>
        <w:tc>
          <w:tcPr>
            <w:tcW w:w="5236" w:type="dxa"/>
            <w:gridSpan w:val="4"/>
            <w:vAlign w:val="center"/>
          </w:tcPr>
          <w:p w14:paraId="71B6D207" w14:textId="30DA7202" w:rsidR="005F25E3" w:rsidRPr="0081583C" w:rsidRDefault="005F25E3" w:rsidP="005F25E3">
            <w:pPr>
              <w:rPr>
                <w:rFonts w:ascii="Times New Roman" w:eastAsia="Times New Roman" w:hAnsi="Times New Roman" w:cs="Times New Roman"/>
                <w:b/>
                <w:color w:val="000000"/>
              </w:rPr>
            </w:pPr>
            <w:r w:rsidRPr="0081583C">
              <w:rPr>
                <w:rFonts w:ascii="Times New Roman" w:eastAsia="Times New Roman" w:hAnsi="Times New Roman" w:cs="Times New Roman"/>
                <w:b/>
                <w:color w:val="000000"/>
              </w:rPr>
              <w:t>Drona rāmis 13" (oglekļšķiedra) (Pozīcija 003)</w:t>
            </w:r>
          </w:p>
        </w:tc>
        <w:tc>
          <w:tcPr>
            <w:tcW w:w="3658" w:type="dxa"/>
          </w:tcPr>
          <w:p w14:paraId="0DA439AD"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5F25E3" w:rsidRPr="00B86BA8" w14:paraId="1021585C" w14:textId="77777777" w:rsidTr="00E606E3">
        <w:tc>
          <w:tcPr>
            <w:tcW w:w="571" w:type="dxa"/>
          </w:tcPr>
          <w:p w14:paraId="30B30E22" w14:textId="77777777" w:rsidR="005F25E3" w:rsidRPr="0081583C" w:rsidRDefault="005F25E3" w:rsidP="005F25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3.1.</w:t>
            </w:r>
          </w:p>
        </w:tc>
        <w:tc>
          <w:tcPr>
            <w:tcW w:w="2543" w:type="dxa"/>
            <w:gridSpan w:val="2"/>
          </w:tcPr>
          <w:p w14:paraId="603200B2" w14:textId="3428274E" w:rsidR="005F25E3" w:rsidRPr="0081583C" w:rsidRDefault="005F25E3" w:rsidP="005F25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Materiāls:</w:t>
            </w:r>
          </w:p>
        </w:tc>
        <w:tc>
          <w:tcPr>
            <w:tcW w:w="2693" w:type="dxa"/>
            <w:gridSpan w:val="2"/>
          </w:tcPr>
          <w:p w14:paraId="79519E67" w14:textId="7BE12BB6" w:rsidR="005F25E3" w:rsidRPr="0081583C" w:rsidRDefault="005F25E3" w:rsidP="005F25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Oglekļšķiedra (Carbon Fiber)</w:t>
            </w:r>
          </w:p>
        </w:tc>
        <w:tc>
          <w:tcPr>
            <w:tcW w:w="3658" w:type="dxa"/>
          </w:tcPr>
          <w:p w14:paraId="4B36CB48"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5F25E3" w:rsidRPr="00B86BA8" w14:paraId="3090C271" w14:textId="77777777" w:rsidTr="00E606E3">
        <w:tc>
          <w:tcPr>
            <w:tcW w:w="571" w:type="dxa"/>
          </w:tcPr>
          <w:p w14:paraId="6A4774AC" w14:textId="77777777" w:rsidR="005F25E3" w:rsidRPr="0081583C" w:rsidRDefault="005F25E3" w:rsidP="005F25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3.2.</w:t>
            </w:r>
          </w:p>
        </w:tc>
        <w:tc>
          <w:tcPr>
            <w:tcW w:w="2543" w:type="dxa"/>
            <w:gridSpan w:val="2"/>
          </w:tcPr>
          <w:p w14:paraId="5253CD9D" w14:textId="49F083D4" w:rsidR="005F25E3" w:rsidRPr="0081583C" w:rsidRDefault="005F25E3" w:rsidP="005F25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Propelleru diametrs:</w:t>
            </w:r>
          </w:p>
        </w:tc>
        <w:tc>
          <w:tcPr>
            <w:tcW w:w="2693" w:type="dxa"/>
            <w:gridSpan w:val="2"/>
          </w:tcPr>
          <w:p w14:paraId="7403E5C9" w14:textId="040996A6" w:rsidR="005F25E3" w:rsidRPr="0081583C" w:rsidRDefault="001661E0" w:rsidP="005F25E3">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13 collas</w:t>
            </w:r>
          </w:p>
        </w:tc>
        <w:tc>
          <w:tcPr>
            <w:tcW w:w="3658" w:type="dxa"/>
          </w:tcPr>
          <w:p w14:paraId="5493437C"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1661E0" w:rsidRPr="00B86BA8" w14:paraId="1FF34450" w14:textId="77777777" w:rsidTr="00E606E3">
        <w:tc>
          <w:tcPr>
            <w:tcW w:w="571" w:type="dxa"/>
          </w:tcPr>
          <w:p w14:paraId="3C802D16" w14:textId="77777777" w:rsidR="001661E0" w:rsidRPr="0081583C" w:rsidRDefault="001661E0" w:rsidP="001661E0">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rPr>
              <w:t>3.3.</w:t>
            </w:r>
          </w:p>
        </w:tc>
        <w:tc>
          <w:tcPr>
            <w:tcW w:w="2543" w:type="dxa"/>
            <w:gridSpan w:val="2"/>
          </w:tcPr>
          <w:p w14:paraId="1C4E7C23" w14:textId="7592E229" w:rsidR="001661E0" w:rsidRPr="0081583C" w:rsidRDefault="001661E0" w:rsidP="001661E0">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Konfigurācija:</w:t>
            </w:r>
          </w:p>
        </w:tc>
        <w:tc>
          <w:tcPr>
            <w:tcW w:w="2693" w:type="dxa"/>
            <w:gridSpan w:val="2"/>
          </w:tcPr>
          <w:p w14:paraId="4B1D7F0C" w14:textId="63A2DE2D" w:rsidR="001661E0" w:rsidRPr="0081583C" w:rsidRDefault="00A44046" w:rsidP="001661E0">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rPr>
              <w:t>True-X</w:t>
            </w:r>
          </w:p>
        </w:tc>
        <w:tc>
          <w:tcPr>
            <w:tcW w:w="3658" w:type="dxa"/>
          </w:tcPr>
          <w:p w14:paraId="459FD676"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10BEF991" w14:textId="77777777" w:rsidTr="00E606E3">
        <w:tc>
          <w:tcPr>
            <w:tcW w:w="571" w:type="dxa"/>
          </w:tcPr>
          <w:p w14:paraId="52906390" w14:textId="77777777" w:rsidR="001661E0" w:rsidRPr="00591FE8" w:rsidRDefault="001661E0" w:rsidP="001661E0">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lang w:val="lv-LV"/>
              </w:rPr>
              <w:t>3.4.</w:t>
            </w:r>
          </w:p>
        </w:tc>
        <w:tc>
          <w:tcPr>
            <w:tcW w:w="2543" w:type="dxa"/>
            <w:gridSpan w:val="2"/>
          </w:tcPr>
          <w:p w14:paraId="0848757D" w14:textId="1EFB2313" w:rsidR="001661E0" w:rsidRPr="00B86BA8" w:rsidRDefault="001661E0" w:rsidP="001661E0">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5ECFFEA5" w14:textId="083271EB" w:rsidR="001661E0" w:rsidRPr="00B86BA8" w:rsidRDefault="001661E0" w:rsidP="001661E0">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25</w:t>
            </w:r>
            <w:r w:rsidRPr="00B86BA8">
              <w:rPr>
                <w:rFonts w:ascii="Times New Roman" w:eastAsia="Times New Roman" w:hAnsi="Times New Roman" w:cs="Times New Roman"/>
                <w:color w:val="000000"/>
                <w:lang w:val="lv-LV"/>
              </w:rPr>
              <w:t xml:space="preserve"> vienības</w:t>
            </w:r>
          </w:p>
        </w:tc>
        <w:tc>
          <w:tcPr>
            <w:tcW w:w="3658" w:type="dxa"/>
          </w:tcPr>
          <w:p w14:paraId="6C68EFA8"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23896440" w14:textId="77777777" w:rsidTr="00E606E3">
        <w:tc>
          <w:tcPr>
            <w:tcW w:w="571" w:type="dxa"/>
          </w:tcPr>
          <w:p w14:paraId="0978FB22" w14:textId="77777777" w:rsidR="001661E0" w:rsidRPr="00B86BA8"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p>
        </w:tc>
        <w:tc>
          <w:tcPr>
            <w:tcW w:w="5236" w:type="dxa"/>
            <w:gridSpan w:val="4"/>
            <w:vAlign w:val="center"/>
          </w:tcPr>
          <w:p w14:paraId="0146F776" w14:textId="24A1B129" w:rsidR="001661E0" w:rsidRPr="00B86BA8" w:rsidRDefault="001661E0" w:rsidP="001661E0">
            <w:pPr>
              <w:rPr>
                <w:rFonts w:ascii="Times New Roman" w:eastAsia="Times New Roman" w:hAnsi="Times New Roman" w:cs="Times New Roman"/>
                <w:b/>
                <w:color w:val="000000"/>
              </w:rPr>
            </w:pPr>
            <w:r w:rsidRPr="005F25E3">
              <w:rPr>
                <w:rFonts w:ascii="Times New Roman" w:eastAsia="Times New Roman" w:hAnsi="Times New Roman" w:cs="Times New Roman"/>
                <w:b/>
                <w:color w:val="000000"/>
              </w:rPr>
              <w:t>Drona rāmis 1</w:t>
            </w:r>
            <w:r>
              <w:rPr>
                <w:rFonts w:ascii="Times New Roman" w:eastAsia="Times New Roman" w:hAnsi="Times New Roman" w:cs="Times New Roman"/>
                <w:b/>
                <w:color w:val="000000"/>
              </w:rPr>
              <w:t>5</w:t>
            </w:r>
            <w:r w:rsidRPr="005F25E3">
              <w:rPr>
                <w:rFonts w:ascii="Times New Roman" w:eastAsia="Times New Roman" w:hAnsi="Times New Roman" w:cs="Times New Roman"/>
                <w:b/>
                <w:color w:val="000000"/>
              </w:rPr>
              <w:t xml:space="preserve">" (oglekļšķiedra) </w:t>
            </w:r>
            <w:r>
              <w:rPr>
                <w:rFonts w:ascii="Times New Roman" w:eastAsia="Times New Roman" w:hAnsi="Times New Roman" w:cs="Times New Roman"/>
                <w:b/>
                <w:color w:val="000000"/>
              </w:rPr>
              <w:t>(Pozīcija 004)</w:t>
            </w:r>
          </w:p>
        </w:tc>
        <w:tc>
          <w:tcPr>
            <w:tcW w:w="3658" w:type="dxa"/>
          </w:tcPr>
          <w:p w14:paraId="1A900E82"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4AB6B574" w14:textId="77777777" w:rsidTr="00E606E3">
        <w:tc>
          <w:tcPr>
            <w:tcW w:w="571" w:type="dxa"/>
          </w:tcPr>
          <w:p w14:paraId="68D7B41E" w14:textId="77777777" w:rsidR="001661E0" w:rsidRPr="00B86BA8"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.1.</w:t>
            </w:r>
          </w:p>
        </w:tc>
        <w:tc>
          <w:tcPr>
            <w:tcW w:w="2543" w:type="dxa"/>
            <w:gridSpan w:val="2"/>
          </w:tcPr>
          <w:p w14:paraId="3625C252" w14:textId="3E153DB8" w:rsidR="001661E0" w:rsidRPr="00B86BA8"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Materiāls:</w:t>
            </w:r>
          </w:p>
        </w:tc>
        <w:tc>
          <w:tcPr>
            <w:tcW w:w="2693" w:type="dxa"/>
            <w:gridSpan w:val="2"/>
          </w:tcPr>
          <w:p w14:paraId="619C96A8" w14:textId="4FED9B3A" w:rsidR="001661E0" w:rsidRPr="00B86BA8" w:rsidRDefault="001661E0" w:rsidP="001661E0">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Oglekļšķiedra (Carbon Fiber)</w:t>
            </w:r>
          </w:p>
        </w:tc>
        <w:tc>
          <w:tcPr>
            <w:tcW w:w="3658" w:type="dxa"/>
          </w:tcPr>
          <w:p w14:paraId="4F4CA730"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053BF8C5" w14:textId="77777777" w:rsidTr="00E606E3">
        <w:tc>
          <w:tcPr>
            <w:tcW w:w="571" w:type="dxa"/>
          </w:tcPr>
          <w:p w14:paraId="5E5BF4E3" w14:textId="77777777" w:rsidR="001661E0" w:rsidRPr="00B86BA8"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.2.</w:t>
            </w:r>
          </w:p>
        </w:tc>
        <w:tc>
          <w:tcPr>
            <w:tcW w:w="2543" w:type="dxa"/>
            <w:gridSpan w:val="2"/>
          </w:tcPr>
          <w:p w14:paraId="08CE88D4" w14:textId="6968E2AC" w:rsidR="001661E0" w:rsidRPr="005F25E3" w:rsidRDefault="001661E0" w:rsidP="001661E0">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Propelleru diametrs:</w:t>
            </w:r>
          </w:p>
        </w:tc>
        <w:tc>
          <w:tcPr>
            <w:tcW w:w="2693" w:type="dxa"/>
            <w:gridSpan w:val="2"/>
          </w:tcPr>
          <w:p w14:paraId="7663D0C1" w14:textId="4902A1CD" w:rsidR="001661E0" w:rsidRPr="005F25E3" w:rsidRDefault="001661E0" w:rsidP="001661E0">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15 collas</w:t>
            </w:r>
          </w:p>
        </w:tc>
        <w:tc>
          <w:tcPr>
            <w:tcW w:w="3658" w:type="dxa"/>
          </w:tcPr>
          <w:p w14:paraId="6E4C6E9A"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432D7742" w14:textId="77777777" w:rsidTr="00E606E3">
        <w:tc>
          <w:tcPr>
            <w:tcW w:w="571" w:type="dxa"/>
          </w:tcPr>
          <w:p w14:paraId="68C3438E" w14:textId="77777777" w:rsidR="001661E0" w:rsidRPr="0081583C" w:rsidRDefault="001661E0" w:rsidP="001661E0">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rPr>
              <w:t>4.3.</w:t>
            </w:r>
          </w:p>
        </w:tc>
        <w:tc>
          <w:tcPr>
            <w:tcW w:w="2543" w:type="dxa"/>
            <w:gridSpan w:val="2"/>
          </w:tcPr>
          <w:p w14:paraId="26037BF3" w14:textId="77CCE22F" w:rsidR="001661E0" w:rsidRPr="0081583C" w:rsidRDefault="001661E0" w:rsidP="001661E0">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Konfigurācija:</w:t>
            </w:r>
          </w:p>
        </w:tc>
        <w:tc>
          <w:tcPr>
            <w:tcW w:w="2693" w:type="dxa"/>
            <w:gridSpan w:val="2"/>
          </w:tcPr>
          <w:p w14:paraId="6EB6D930" w14:textId="641B8F60" w:rsidR="001661E0" w:rsidRPr="0081583C" w:rsidRDefault="00A44046" w:rsidP="001661E0">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rPr>
              <w:t>True-X</w:t>
            </w:r>
          </w:p>
        </w:tc>
        <w:tc>
          <w:tcPr>
            <w:tcW w:w="3658" w:type="dxa"/>
          </w:tcPr>
          <w:p w14:paraId="77B70450"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5707190C" w14:textId="77777777" w:rsidTr="00E606E3">
        <w:tc>
          <w:tcPr>
            <w:tcW w:w="571" w:type="dxa"/>
          </w:tcPr>
          <w:p w14:paraId="48C16B75" w14:textId="5F65B5F0" w:rsidR="001661E0" w:rsidRPr="00591FE8" w:rsidRDefault="001661E0" w:rsidP="001661E0">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4.4.</w:t>
            </w:r>
          </w:p>
        </w:tc>
        <w:tc>
          <w:tcPr>
            <w:tcW w:w="2543" w:type="dxa"/>
            <w:gridSpan w:val="2"/>
          </w:tcPr>
          <w:p w14:paraId="3F444FA8" w14:textId="0A0E0F07" w:rsidR="001661E0" w:rsidRPr="006F380C" w:rsidRDefault="001661E0" w:rsidP="001661E0">
            <w:pPr>
              <w:spacing w:before="60" w:after="60" w:line="276" w:lineRule="auto"/>
              <w:rPr>
                <w:rFonts w:ascii="Times New Roman" w:eastAsia="Arial"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3AB0A5F1" w14:textId="58632D06" w:rsidR="001661E0" w:rsidRPr="00B86BA8" w:rsidRDefault="001661E0" w:rsidP="001661E0">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25</w:t>
            </w:r>
            <w:r w:rsidRPr="00B86BA8">
              <w:rPr>
                <w:rFonts w:ascii="Times New Roman" w:eastAsia="Times New Roman" w:hAnsi="Times New Roman" w:cs="Times New Roman"/>
                <w:color w:val="000000"/>
                <w:lang w:val="lv-LV"/>
              </w:rPr>
              <w:t xml:space="preserve"> vienības</w:t>
            </w:r>
          </w:p>
        </w:tc>
        <w:tc>
          <w:tcPr>
            <w:tcW w:w="3658" w:type="dxa"/>
          </w:tcPr>
          <w:p w14:paraId="25DAD416" w14:textId="77777777" w:rsidR="001661E0" w:rsidRPr="00B86BA8" w:rsidRDefault="001661E0" w:rsidP="001661E0">
            <w:pPr>
              <w:spacing w:before="60" w:after="60" w:line="276" w:lineRule="auto"/>
              <w:rPr>
                <w:rFonts w:ascii="Times New Roman" w:eastAsia="Arial" w:hAnsi="Times New Roman" w:cs="Times New Roman"/>
                <w:color w:val="000000"/>
              </w:rPr>
            </w:pPr>
          </w:p>
        </w:tc>
      </w:tr>
    </w:tbl>
    <w:p w14:paraId="7B9E294B" w14:textId="77777777" w:rsidR="00C21383" w:rsidRDefault="00C21383" w:rsidP="00C21383">
      <w:pPr>
        <w:rPr>
          <w:rFonts w:ascii="Times New Roman" w:eastAsia="Times New Roman" w:hAnsi="Times New Roman" w:cs="Times New Roman"/>
        </w:rPr>
      </w:pPr>
    </w:p>
    <w:tbl>
      <w:tblPr>
        <w:tblW w:w="9493" w:type="dxa"/>
        <w:tblLayout w:type="fixed"/>
        <w:tblLook w:val="0400" w:firstRow="0" w:lastRow="0" w:firstColumn="0" w:lastColumn="0" w:noHBand="0" w:noVBand="1"/>
      </w:tblPr>
      <w:tblGrid>
        <w:gridCol w:w="603"/>
        <w:gridCol w:w="2816"/>
        <w:gridCol w:w="1536"/>
        <w:gridCol w:w="4538"/>
      </w:tblGrid>
      <w:tr w:rsidR="00C21383" w:rsidRPr="00604239" w14:paraId="756AB329" w14:textId="77777777" w:rsidTr="00E606E3">
        <w:trPr>
          <w:trHeight w:val="439"/>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DA31BB4" w14:textId="77777777" w:rsidR="00C21383" w:rsidRPr="00604239" w:rsidRDefault="00C21383" w:rsidP="00E606E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Papildus</w:t>
            </w:r>
            <w:r w:rsidRPr="00604239">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pasūtīšanas, piegādes un garantijas nosacījumi</w:t>
            </w:r>
          </w:p>
        </w:tc>
      </w:tr>
      <w:tr w:rsidR="00C21383" w:rsidRPr="00604239" w14:paraId="42499657" w14:textId="77777777" w:rsidTr="00E606E3">
        <w:trPr>
          <w:trHeight w:val="533"/>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825F5" w14:textId="77777777" w:rsidR="00C21383" w:rsidRPr="00604239" w:rsidRDefault="00C21383"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1.</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tcPr>
          <w:p w14:paraId="4B84D76F" w14:textId="77777777" w:rsidR="00C21383" w:rsidRPr="00604239" w:rsidRDefault="00C21383"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Visi</w:t>
            </w:r>
            <w:r>
              <w:rPr>
                <w:rFonts w:ascii="Times New Roman" w:eastAsia="Times New Roman" w:hAnsi="Times New Roman" w:cs="Times New Roman"/>
                <w:color w:val="000000"/>
              </w:rPr>
              <w:t xml:space="preserve"> piegādātie materiāli un komponentes </w:t>
            </w:r>
            <w:r w:rsidRPr="0006225F">
              <w:rPr>
                <w:rFonts w:ascii="Times New Roman" w:eastAsia="Times New Roman" w:hAnsi="Times New Roman" w:cs="Times New Roman"/>
                <w:color w:val="000000"/>
              </w:rPr>
              <w:t>atbilst CE marķējuma prasībām</w:t>
            </w:r>
            <w:r>
              <w:rPr>
                <w:rFonts w:ascii="Times New Roman" w:eastAsia="Times New Roman" w:hAnsi="Times New Roman" w:cs="Times New Roman"/>
                <w:color w:val="000000"/>
              </w:rPr>
              <w:t xml:space="preserve"> vai tām ir pieejamas EC atbilstības deklarācijas. Pēc Pasūtītāja pieprasījuma Piegādātajam ir jāspēj izsniegt t</w:t>
            </w:r>
            <w:r w:rsidRPr="00FE2DAE">
              <w:rPr>
                <w:rFonts w:ascii="Times New Roman" w:eastAsia="Times New Roman" w:hAnsi="Times New Roman" w:cs="Times New Roman"/>
                <w:color w:val="000000"/>
              </w:rPr>
              <w:t>estēšanas protokoli kritiski svarīg</w:t>
            </w:r>
            <w:r>
              <w:rPr>
                <w:rFonts w:ascii="Times New Roman" w:eastAsia="Times New Roman" w:hAnsi="Times New Roman" w:cs="Times New Roman"/>
                <w:color w:val="000000"/>
              </w:rPr>
              <w:t>ajām komponentēm</w:t>
            </w:r>
            <w:r w:rsidRPr="00FE2DAE">
              <w:rPr>
                <w:rFonts w:ascii="Times New Roman" w:eastAsia="Times New Roman" w:hAnsi="Times New Roman" w:cs="Times New Roman"/>
                <w:color w:val="000000"/>
              </w:rPr>
              <w:t xml:space="preserve"> (par katru atsevišķu komponent</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xml:space="preserve"> pēc pieprasījuma)</w:t>
            </w:r>
          </w:p>
        </w:tc>
      </w:tr>
      <w:tr w:rsidR="00C21383" w:rsidRPr="00604239" w14:paraId="0B0C8D32"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9595B" w14:textId="77777777" w:rsidR="00C21383" w:rsidRPr="00604239" w:rsidRDefault="00C21383"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85B20E" w14:textId="77777777" w:rsidR="00C21383" w:rsidRDefault="00C21383"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Visi Pasūtītāja veiktie pasūtījumi uz pieprasījuma pamata piegādājami uz p</w:t>
            </w:r>
            <w:r w:rsidRPr="00604239">
              <w:rPr>
                <w:rFonts w:ascii="Times New Roman" w:eastAsia="Times New Roman" w:hAnsi="Times New Roman" w:cs="Times New Roman"/>
                <w:color w:val="000000"/>
              </w:rPr>
              <w:t>iegādes adres</w:t>
            </w:r>
            <w:r>
              <w:rPr>
                <w:rFonts w:ascii="Times New Roman" w:eastAsia="Times New Roman" w:hAnsi="Times New Roman" w:cs="Times New Roman"/>
                <w:color w:val="000000"/>
              </w:rPr>
              <w:t>i</w:t>
            </w:r>
            <w:r w:rsidRPr="00604239">
              <w:rPr>
                <w:rFonts w:ascii="Times New Roman" w:eastAsia="Times New Roman" w:hAnsi="Times New Roman" w:cs="Times New Roman"/>
                <w:color w:val="000000"/>
              </w:rPr>
              <w:t>:  DK UNITY SIA,  "Bezdelīgas", Ciemupe, Ogresgala pag., Ogres nov., LV-5001</w:t>
            </w:r>
          </w:p>
        </w:tc>
      </w:tr>
      <w:tr w:rsidR="00C21383" w:rsidRPr="00604239" w14:paraId="14F5FB92"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15CED" w14:textId="77777777" w:rsidR="00C21383" w:rsidRPr="00604239" w:rsidRDefault="00C21383"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A6DEEB" w14:textId="77777777" w:rsidR="00C21383" w:rsidRDefault="00C21383"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Daļā definētos materiālus un komponentes Pasūtītājs ir plānojis izmantot pētniecisko aktivitāšu ietvaros. Pasūtītājs ir definējis indikatīvo daudzumu katram no piegādājamiem materiāliem un komponentēm. </w:t>
            </w:r>
            <w:r w:rsidRPr="00FE2DAE">
              <w:rPr>
                <w:rFonts w:ascii="Times New Roman" w:eastAsia="Times New Roman" w:hAnsi="Times New Roman" w:cs="Times New Roman"/>
                <w:color w:val="000000"/>
              </w:rPr>
              <w:t>Pircējam nav pienākums iepirkt visu norādīto preču apjomu un izlietot visu iepirkumā vai tā daļā paredzēto līgumcenu.</w:t>
            </w:r>
          </w:p>
          <w:p w14:paraId="26C2A9BA" w14:textId="77777777" w:rsidR="00C21383" w:rsidRPr="00604239" w:rsidRDefault="00C21383"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Pasūtītājs pēc piegādes līguma noslēgšanas uz atsevišķa pieprasījuma pamata nosaka pasūtāmo materiālu un komponenšu daudzumu un biežumu pēc saviem ieskatiem. Pasūtītājs patur tiesības objektīvu iemeslu rezultātā veikt pasūtījumu būtiski mazākā apmērā, t.i. neveikt pasūtījumu par vienu vai vairākām vienībām, t.sk. būtiski mazākā apmērā kā norādīts indikatīvais iegādes daudzums.</w:t>
            </w:r>
            <w:r>
              <w:t xml:space="preserve"> </w:t>
            </w:r>
            <w:r w:rsidRPr="00FE2DAE">
              <w:rPr>
                <w:rFonts w:ascii="Times New Roman" w:eastAsia="Times New Roman" w:hAnsi="Times New Roman" w:cs="Times New Roman"/>
                <w:color w:val="000000"/>
              </w:rPr>
              <w:t>Kopējā faktiskā līguma summa tiek fiksēta pēc preču pavadzīmēs norādītajiem preces daudzumiem.</w:t>
            </w:r>
          </w:p>
        </w:tc>
      </w:tr>
      <w:tr w:rsidR="00C21383" w:rsidRPr="00604239" w14:paraId="05AB2D5E"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0CFF4" w14:textId="77777777" w:rsidR="00C21383" w:rsidRPr="00604239" w:rsidRDefault="00C21383"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F69B28" w14:textId="77777777" w:rsidR="00C21383" w:rsidRPr="00604239" w:rsidRDefault="00C21383"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w:t>
            </w:r>
            <w:r>
              <w:rPr>
                <w:rFonts w:ascii="Times New Roman" w:eastAsia="Times New Roman" w:hAnsi="Times New Roman" w:cs="Times New Roman"/>
                <w:color w:val="000000"/>
              </w:rPr>
              <w:t xml:space="preserve">u piegādāto materiālu un komponenšu </w:t>
            </w:r>
            <w:r w:rsidRPr="0006225F">
              <w:rPr>
                <w:rFonts w:ascii="Times New Roman" w:eastAsia="Times New Roman" w:hAnsi="Times New Roman" w:cs="Times New Roman"/>
                <w:color w:val="000000"/>
              </w:rPr>
              <w:t>atbilst</w:t>
            </w:r>
            <w:r>
              <w:rPr>
                <w:rFonts w:ascii="Times New Roman" w:eastAsia="Times New Roman" w:hAnsi="Times New Roman" w:cs="Times New Roman"/>
                <w:color w:val="000000"/>
              </w:rPr>
              <w:t>ība</w:t>
            </w:r>
            <w:r w:rsidRPr="00FE2DAE">
              <w:rPr>
                <w:rFonts w:ascii="Times New Roman" w:eastAsia="Times New Roman" w:hAnsi="Times New Roman" w:cs="Times New Roman"/>
                <w:color w:val="000000"/>
              </w:rPr>
              <w:t xml:space="preserve"> IP aizsardzības klase</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minimums IP23 ārējiem elementiem (kur piemērojams)</w:t>
            </w:r>
          </w:p>
        </w:tc>
      </w:tr>
      <w:tr w:rsidR="00C21383" w:rsidRPr="00604239" w14:paraId="06B3B292"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82EEA" w14:textId="77777777" w:rsidR="00C21383" w:rsidRPr="00604239" w:rsidRDefault="00C21383"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2C9096" w14:textId="77777777" w:rsidR="00C21383" w:rsidRPr="00604239" w:rsidRDefault="00C21383"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Piegādes termiņš: līdz 60 dienām no līguma noslēgšanas brīža pēc Pasūtītāja pieprasījuma (apjomos vai konkrētās komponentes)</w:t>
            </w:r>
          </w:p>
        </w:tc>
      </w:tr>
      <w:tr w:rsidR="00C21383" w:rsidRPr="00604239" w14:paraId="30C45FCA"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649FB" w14:textId="77777777" w:rsidR="00C21383" w:rsidRPr="00604239" w:rsidRDefault="00C21383"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E0EBD6" w14:textId="77777777" w:rsidR="00C21383" w:rsidRPr="00604239" w:rsidRDefault="00C21383"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Iepakojums: Rūpniecisks iepakojums ar aizsardzību pret mitrumu</w:t>
            </w:r>
          </w:p>
        </w:tc>
      </w:tr>
      <w:tr w:rsidR="00C21383" w:rsidRPr="00604239" w14:paraId="3E72C1E5"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B8333" w14:textId="77777777" w:rsidR="00C21383" w:rsidRPr="00604239" w:rsidRDefault="00C21383"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052BED" w14:textId="77777777" w:rsidR="00C21383" w:rsidRPr="00FE2DAE" w:rsidRDefault="00C21383"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Dokumentācija: Tehniskā dokumentācija latviešu vai angļu valodā</w:t>
            </w:r>
            <w:r>
              <w:rPr>
                <w:rFonts w:ascii="Times New Roman" w:eastAsia="Times New Roman" w:hAnsi="Times New Roman" w:cs="Times New Roman"/>
                <w:color w:val="000000"/>
              </w:rPr>
              <w:t>.</w:t>
            </w:r>
          </w:p>
        </w:tc>
      </w:tr>
      <w:tr w:rsidR="00C21383" w:rsidRPr="00604239" w14:paraId="78A898B8"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53AC5" w14:textId="77777777" w:rsidR="00C21383" w:rsidRPr="00604239" w:rsidRDefault="00C21383"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2C6EEF" w14:textId="77777777" w:rsidR="00C21383" w:rsidRPr="00FE2DAE" w:rsidRDefault="00C21383"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Minimālā garantija: 12 mēneši no piegādes datuma</w:t>
            </w:r>
            <w:r>
              <w:rPr>
                <w:rFonts w:ascii="Times New Roman" w:eastAsia="Times New Roman" w:hAnsi="Times New Roman" w:cs="Times New Roman"/>
                <w:color w:val="000000"/>
              </w:rPr>
              <w:t>. Izņēmums attiecībā uz a</w:t>
            </w:r>
            <w:r w:rsidRPr="00FE2DAE">
              <w:rPr>
                <w:rFonts w:ascii="Times New Roman" w:eastAsia="Times New Roman" w:hAnsi="Times New Roman" w:cs="Times New Roman"/>
                <w:color w:val="000000"/>
              </w:rPr>
              <w:t>kumulatoriem: 6 mēneši vai 300 cikli (kas iestājas agrāk)</w:t>
            </w:r>
            <w:r>
              <w:rPr>
                <w:rFonts w:ascii="Times New Roman" w:eastAsia="Times New Roman" w:hAnsi="Times New Roman" w:cs="Times New Roman"/>
                <w:color w:val="000000"/>
              </w:rPr>
              <w:t>. Garantijas laikā pieejams tehniskais atbalsts.</w:t>
            </w:r>
          </w:p>
        </w:tc>
      </w:tr>
      <w:tr w:rsidR="00C21383" w:rsidRPr="00604239" w14:paraId="7581F980"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7B923" w14:textId="77777777" w:rsidR="00C21383" w:rsidRPr="00604239" w:rsidRDefault="00C21383"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865BF1" w14:textId="77777777" w:rsidR="00C21383" w:rsidRPr="00604239" w:rsidRDefault="00C21383"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Rezerves daļu pieejamība: minimums 2 gadi (kur piemērojams)</w:t>
            </w:r>
            <w:r>
              <w:rPr>
                <w:rFonts w:ascii="Times New Roman" w:eastAsia="Times New Roman" w:hAnsi="Times New Roman" w:cs="Times New Roman"/>
                <w:color w:val="000000"/>
              </w:rPr>
              <w:t xml:space="preserve">. </w:t>
            </w:r>
            <w:r w:rsidRPr="00604239">
              <w:rPr>
                <w:rFonts w:ascii="Times New Roman" w:eastAsia="Times New Roman" w:hAnsi="Times New Roman" w:cs="Times New Roman"/>
                <w:color w:val="000000"/>
              </w:rPr>
              <w:t>Nekvalitatīvas preces piegādes gadījumā Pretendents to nomaina 10 (desmit) darba dienu laikā no Pasūtītāja pieprasījuma saņemšanas.</w:t>
            </w:r>
          </w:p>
        </w:tc>
      </w:tr>
      <w:tr w:rsidR="00C21383" w:rsidRPr="00604239" w14:paraId="73E1586A"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D923F" w14:textId="77777777" w:rsidR="00C21383" w:rsidRPr="00604239" w:rsidRDefault="00C21383"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F04059" w14:textId="77777777" w:rsidR="00C21383" w:rsidRPr="00604239" w:rsidRDefault="00C21383"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Apmaksas termiņš ne ilgāk kā 30 darba dienu laikā pēc pasūtījuma veikšanas un rēķina saņemšanas;</w:t>
            </w:r>
          </w:p>
        </w:tc>
      </w:tr>
      <w:tr w:rsidR="00C21383" w:rsidRPr="00604239" w14:paraId="27FE5C0E" w14:textId="77777777" w:rsidTr="00E606E3">
        <w:trPr>
          <w:trHeight w:val="264"/>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9E2A8" w14:textId="77777777" w:rsidR="00C21383" w:rsidRPr="00604239" w:rsidRDefault="00C21383"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Pr="00604239">
              <w:rPr>
                <w:rFonts w:ascii="Times New Roman" w:eastAsia="Times New Roman" w:hAnsi="Times New Roman" w:cs="Times New Roman"/>
                <w:color w:val="000000"/>
              </w:rPr>
              <w:t xml:space="preserve">. </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48FC28" w14:textId="77777777" w:rsidR="00C21383" w:rsidRPr="00604239" w:rsidRDefault="00C21383"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Pretendentam ir tiesības līguma izpildes laikā piedāvāt un piegādāt Pasūtītajam ekvivalentas preces (izvirzītajām prasībām atbilstošas preces vai preces ar labākiem parametriem) nemainot vienas vienības cenas, gadījumā, ja Pasūtītājs apstiprina šādu piedāvājumu.</w:t>
            </w:r>
          </w:p>
        </w:tc>
      </w:tr>
      <w:tr w:rsidR="00C21383" w:rsidRPr="00604239" w14:paraId="1CC5A2F3" w14:textId="77777777" w:rsidTr="00E606E3">
        <w:trPr>
          <w:trHeight w:val="645"/>
        </w:trPr>
        <w:tc>
          <w:tcPr>
            <w:tcW w:w="341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641E5089" w14:textId="77777777" w:rsidR="00C21383" w:rsidRPr="00604239" w:rsidRDefault="00C21383" w:rsidP="00E606E3">
            <w:pPr>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 ierosinājumi:</w:t>
            </w:r>
          </w:p>
        </w:tc>
        <w:tc>
          <w:tcPr>
            <w:tcW w:w="60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A049499" w14:textId="77777777" w:rsidR="00C21383" w:rsidRPr="00604239" w:rsidRDefault="00C21383" w:rsidP="00E606E3">
            <w:pPr>
              <w:rPr>
                <w:rFonts w:ascii="Times New Roman" w:eastAsia="Times New Roman" w:hAnsi="Times New Roman" w:cs="Times New Roman"/>
                <w:color w:val="000000"/>
              </w:rPr>
            </w:pPr>
          </w:p>
        </w:tc>
      </w:tr>
      <w:tr w:rsidR="00C21383" w:rsidRPr="00604239" w14:paraId="2EDA1E45" w14:textId="77777777" w:rsidTr="00E606E3">
        <w:trPr>
          <w:trHeight w:val="630"/>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09175F" w14:textId="77777777" w:rsidR="00C21383" w:rsidRPr="00604239" w:rsidRDefault="00C21383"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Ar parakstu apliecinu un garantēju sniegto ziņu patiesumu un gatavību nodrošināt preču piegādi saskaņā ar TEHNISKĀ SPECIFIKĀCIJĀ / TEHNISK</w:t>
            </w:r>
            <w:r>
              <w:rPr>
                <w:rFonts w:ascii="Times New Roman" w:eastAsia="Times New Roman" w:hAnsi="Times New Roman" w:cs="Times New Roman"/>
                <w:b/>
                <w:color w:val="000000"/>
              </w:rPr>
              <w:t xml:space="preserve">Ā </w:t>
            </w:r>
            <w:r w:rsidRPr="00604239">
              <w:rPr>
                <w:rFonts w:ascii="Times New Roman" w:eastAsia="Times New Roman" w:hAnsi="Times New Roman" w:cs="Times New Roman"/>
                <w:b/>
                <w:color w:val="000000"/>
              </w:rPr>
              <w:t>PIEDĀVĀJUMĀ norādīto;</w:t>
            </w:r>
          </w:p>
          <w:p w14:paraId="28D28236" w14:textId="77777777" w:rsidR="00C21383" w:rsidRPr="00604239" w:rsidRDefault="00C21383"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Piekrītu, ka samaksas un līguma saistību izpildes nodrošinājuma nosacījumi (ja attiecināms) tiks atrunāti iepirkuma līgumā.</w:t>
            </w:r>
          </w:p>
        </w:tc>
      </w:tr>
      <w:tr w:rsidR="00C21383" w:rsidRPr="00604239" w14:paraId="532F29A3" w14:textId="77777777" w:rsidTr="00E606E3">
        <w:trPr>
          <w:trHeight w:val="840"/>
        </w:trPr>
        <w:tc>
          <w:tcPr>
            <w:tcW w:w="49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6183FFC" w14:textId="77777777" w:rsidR="00C21383" w:rsidRDefault="00C21383" w:rsidP="005F25E3">
            <w:pPr>
              <w:rPr>
                <w:rFonts w:ascii="Times New Roman" w:eastAsia="Times New Roman" w:hAnsi="Times New Roman" w:cs="Times New Roman"/>
                <w:color w:val="000000"/>
              </w:rPr>
            </w:pPr>
          </w:p>
          <w:p w14:paraId="3B5B5933" w14:textId="77777777" w:rsidR="00C21383" w:rsidRDefault="00C21383" w:rsidP="00E606E3">
            <w:pPr>
              <w:jc w:val="center"/>
              <w:rPr>
                <w:rFonts w:ascii="Times New Roman" w:eastAsia="Times New Roman" w:hAnsi="Times New Roman" w:cs="Times New Roman"/>
                <w:color w:val="000000"/>
              </w:rPr>
            </w:pPr>
          </w:p>
          <w:p w14:paraId="3A79D6C7" w14:textId="77777777" w:rsidR="00C21383" w:rsidRPr="00604239" w:rsidRDefault="00C21383"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______________________</w:t>
            </w:r>
            <w:r w:rsidRPr="00604239">
              <w:rPr>
                <w:rFonts w:ascii="Times New Roman" w:eastAsia="Times New Roman" w:hAnsi="Times New Roman" w:cs="Times New Roman"/>
                <w:color w:val="000000"/>
              </w:rPr>
              <w:br/>
              <w:t xml:space="preserve">     (vārds, uzvārds, amats)</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bottom"/>
          </w:tcPr>
          <w:p w14:paraId="6F3158F9" w14:textId="77777777" w:rsidR="00C21383" w:rsidRPr="00604239" w:rsidRDefault="00C21383"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w:t>
            </w:r>
            <w:r w:rsidRPr="00604239">
              <w:rPr>
                <w:rFonts w:ascii="Times New Roman" w:eastAsia="Times New Roman" w:hAnsi="Times New Roman" w:cs="Times New Roman"/>
                <w:color w:val="000000"/>
              </w:rPr>
              <w:br/>
              <w:t xml:space="preserve">     (paraksts)*</w:t>
            </w:r>
          </w:p>
        </w:tc>
      </w:tr>
      <w:tr w:rsidR="00C21383" w:rsidRPr="00604239" w14:paraId="3BD3FFB4" w14:textId="77777777" w:rsidTr="00E606E3">
        <w:trPr>
          <w:trHeight w:val="889"/>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5D42AE" w14:textId="77777777" w:rsidR="00C21383" w:rsidRPr="00604239" w:rsidRDefault="00C21383" w:rsidP="00E606E3">
            <w:pPr>
              <w:jc w:val="center"/>
              <w:rPr>
                <w:rFonts w:ascii="Times New Roman" w:eastAsia="Times New Roman" w:hAnsi="Times New Roman" w:cs="Times New Roman"/>
                <w:i/>
                <w:color w:val="000000"/>
              </w:rPr>
            </w:pPr>
            <w:r w:rsidRPr="00604239">
              <w:rPr>
                <w:rFonts w:ascii="Times New Roman" w:eastAsia="Times New Roman" w:hAnsi="Times New Roman" w:cs="Times New Roman"/>
                <w:i/>
                <w:color w:val="000000"/>
              </w:rPr>
              <w:t>* Ja Pretendents piedāvājuma dokumentus paraksta ar drošu elektronisko parakstu un laika zīmogu, Pretendents to norāda attiecīgā dokumenta paraksta vietā.</w:t>
            </w:r>
          </w:p>
        </w:tc>
      </w:tr>
    </w:tbl>
    <w:p w14:paraId="1CFAA51D" w14:textId="05061802" w:rsidR="00C21383" w:rsidRDefault="00C21383" w:rsidP="00C21383">
      <w:pPr>
        <w:autoSpaceDE/>
        <w:autoSpaceDN/>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tblLook w:val="04A0" w:firstRow="1" w:lastRow="0" w:firstColumn="1" w:lastColumn="0" w:noHBand="0" w:noVBand="1"/>
      </w:tblPr>
      <w:tblGrid>
        <w:gridCol w:w="571"/>
        <w:gridCol w:w="984"/>
        <w:gridCol w:w="1559"/>
        <w:gridCol w:w="850"/>
        <w:gridCol w:w="1843"/>
        <w:gridCol w:w="3658"/>
      </w:tblGrid>
      <w:tr w:rsidR="005F25E3" w14:paraId="464D4072" w14:textId="77777777" w:rsidTr="00E606E3">
        <w:tc>
          <w:tcPr>
            <w:tcW w:w="9465" w:type="dxa"/>
            <w:gridSpan w:val="6"/>
          </w:tcPr>
          <w:p w14:paraId="72882580" w14:textId="77777777" w:rsidR="005F25E3" w:rsidRPr="00291B75" w:rsidRDefault="005F25E3" w:rsidP="00E606E3">
            <w:pPr>
              <w:spacing w:before="120" w:after="120" w:line="360" w:lineRule="auto"/>
              <w:jc w:val="center"/>
              <w:rPr>
                <w:rFonts w:ascii="Times New Roman" w:eastAsia="Times New Roman" w:hAnsi="Times New Roman" w:cs="Times New Roman"/>
                <w:bCs/>
                <w:color w:val="000000"/>
                <w:lang w:val="lv-LV"/>
              </w:rPr>
            </w:pPr>
            <w:r w:rsidRPr="00291B75">
              <w:rPr>
                <w:rFonts w:ascii="Times New Roman" w:eastAsia="Times New Roman" w:hAnsi="Times New Roman" w:cs="Times New Roman"/>
                <w:bCs/>
                <w:color w:val="000000"/>
                <w:lang w:val="lv-LV"/>
              </w:rPr>
              <w:lastRenderedPageBreak/>
              <w:t>TEHNISKĀ SPECIFIKĀCIJA / TEHNISKAIS PIEDĀVĀJUMS –</w:t>
            </w:r>
          </w:p>
          <w:p w14:paraId="6C139523" w14:textId="1355CE41" w:rsidR="005F25E3" w:rsidRPr="00291B75" w:rsidRDefault="005F25E3" w:rsidP="00E606E3">
            <w:pPr>
              <w:spacing w:before="120" w:after="120" w:line="360" w:lineRule="auto"/>
              <w:jc w:val="center"/>
              <w:rPr>
                <w:rFonts w:ascii="Times New Roman" w:eastAsia="Arial" w:hAnsi="Times New Roman" w:cs="Times New Roman"/>
                <w:color w:val="000000"/>
                <w:lang w:val="lv-LV"/>
              </w:rPr>
            </w:pPr>
            <w:r w:rsidRPr="00291B75">
              <w:rPr>
                <w:rFonts w:ascii="Times New Roman" w:eastAsia="Times New Roman" w:hAnsi="Times New Roman" w:cs="Times New Roman"/>
                <w:b/>
                <w:color w:val="000000"/>
                <w:lang w:val="lv-LV"/>
              </w:rPr>
              <w:t>6.DAĻA “DZINĒJSISTĒMU KOMPONENTES”</w:t>
            </w:r>
          </w:p>
        </w:tc>
      </w:tr>
      <w:tr w:rsidR="005F25E3" w14:paraId="406387EB" w14:textId="77777777" w:rsidTr="00E606E3">
        <w:tc>
          <w:tcPr>
            <w:tcW w:w="1555" w:type="dxa"/>
            <w:gridSpan w:val="2"/>
          </w:tcPr>
          <w:p w14:paraId="1CAE4270" w14:textId="77777777" w:rsidR="005F25E3" w:rsidRDefault="005F25E3" w:rsidP="00E606E3">
            <w:pPr>
              <w:spacing w:before="120" w:after="120" w:line="360" w:lineRule="auto"/>
              <w:rPr>
                <w:rFonts w:ascii="Times New Roman" w:eastAsia="Arial" w:hAnsi="Times New Roman" w:cs="Times New Roman"/>
                <w:color w:val="000000"/>
              </w:rPr>
            </w:pPr>
            <w:r w:rsidRPr="00B92451">
              <w:rPr>
                <w:rFonts w:ascii="Times New Roman" w:eastAsia="Times New Roman" w:hAnsi="Times New Roman" w:cs="Times New Roman"/>
                <w:b/>
                <w:color w:val="000000"/>
              </w:rPr>
              <w:t>Pretendents:</w:t>
            </w:r>
          </w:p>
        </w:tc>
        <w:tc>
          <w:tcPr>
            <w:tcW w:w="7910" w:type="dxa"/>
            <w:gridSpan w:val="4"/>
          </w:tcPr>
          <w:p w14:paraId="6437812D" w14:textId="77777777" w:rsidR="005F25E3" w:rsidRDefault="005F25E3" w:rsidP="00E606E3">
            <w:pPr>
              <w:spacing w:line="276" w:lineRule="auto"/>
              <w:rPr>
                <w:rFonts w:ascii="Times New Roman" w:eastAsia="Arial" w:hAnsi="Times New Roman" w:cs="Times New Roman"/>
                <w:color w:val="000000"/>
              </w:rPr>
            </w:pPr>
          </w:p>
        </w:tc>
      </w:tr>
      <w:tr w:rsidR="005F25E3" w:rsidRPr="00BC622F" w14:paraId="5AC2583A" w14:textId="77777777" w:rsidTr="00E606E3">
        <w:tc>
          <w:tcPr>
            <w:tcW w:w="3964" w:type="dxa"/>
            <w:gridSpan w:val="4"/>
          </w:tcPr>
          <w:p w14:paraId="456223C7" w14:textId="77777777" w:rsidR="005F25E3" w:rsidRPr="00BC622F" w:rsidRDefault="005F25E3" w:rsidP="00E606E3">
            <w:pPr>
              <w:spacing w:before="60" w:after="60" w:line="276" w:lineRule="auto"/>
              <w:rPr>
                <w:rFonts w:ascii="Times New Roman" w:eastAsia="Times New Roman" w:hAnsi="Times New Roman" w:cs="Times New Roman"/>
                <w:b/>
                <w:color w:val="000000"/>
                <w:lang w:val="lv-LV"/>
              </w:rPr>
            </w:pPr>
            <w:r w:rsidRPr="00BC622F">
              <w:rPr>
                <w:rFonts w:ascii="Times New Roman" w:eastAsia="Times New Roman" w:hAnsi="Times New Roman" w:cs="Times New Roman"/>
                <w:b/>
                <w:color w:val="000000"/>
                <w:lang w:val="lv-LV"/>
              </w:rPr>
              <w:t>Obligātā prasība attiecībā uz katra materiāla vai komponentes tehnisko piedāvājumu:</w:t>
            </w:r>
          </w:p>
        </w:tc>
        <w:tc>
          <w:tcPr>
            <w:tcW w:w="5501" w:type="dxa"/>
            <w:gridSpan w:val="2"/>
          </w:tcPr>
          <w:p w14:paraId="6103683A" w14:textId="77777777" w:rsidR="005F25E3" w:rsidRPr="00BC622F" w:rsidRDefault="005F25E3" w:rsidP="00E606E3">
            <w:pPr>
              <w:spacing w:before="60" w:after="60" w:line="276" w:lineRule="auto"/>
              <w:jc w:val="both"/>
              <w:rPr>
                <w:rFonts w:ascii="Times New Roman" w:eastAsia="Arial" w:hAnsi="Times New Roman" w:cs="Times New Roman"/>
                <w:color w:val="000000"/>
                <w:lang w:val="lv-LV"/>
              </w:rPr>
            </w:pPr>
            <w:r w:rsidRPr="00BC622F">
              <w:rPr>
                <w:rFonts w:ascii="Times New Roman" w:eastAsia="Arial" w:hAnsi="Times New Roman" w:cs="Times New Roman"/>
                <w:color w:val="000000"/>
                <w:lang w:val="lv-LV"/>
              </w:rPr>
              <w:t>Dokumentācija, kas apstiprina preces atbilstību izvirzītajām vai normatīvo aktu prasībām (lietošanas nosacījumi, datu lapas u.c.)</w:t>
            </w:r>
            <w:r>
              <w:rPr>
                <w:rFonts w:ascii="Times New Roman" w:eastAsia="Arial" w:hAnsi="Times New Roman" w:cs="Times New Roman"/>
                <w:color w:val="000000"/>
                <w:lang w:val="lv-LV"/>
              </w:rPr>
              <w:t>, jāiesniedz kopā ar piedāvājumu</w:t>
            </w:r>
          </w:p>
        </w:tc>
      </w:tr>
      <w:tr w:rsidR="005F25E3" w:rsidRPr="00B86BA8" w14:paraId="6891791E" w14:textId="77777777" w:rsidTr="00E606E3">
        <w:trPr>
          <w:trHeight w:val="70"/>
        </w:trPr>
        <w:tc>
          <w:tcPr>
            <w:tcW w:w="571" w:type="dxa"/>
          </w:tcPr>
          <w:p w14:paraId="6CBF9D22"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Nr.</w:t>
            </w:r>
            <w:r w:rsidRPr="00B86BA8">
              <w:rPr>
                <w:rFonts w:ascii="Times New Roman" w:eastAsia="Times New Roman" w:hAnsi="Times New Roman" w:cs="Times New Roman"/>
                <w:b/>
                <w:color w:val="000000"/>
                <w:lang w:val="lv-LV"/>
              </w:rPr>
              <w:br/>
              <w:t>p.k.</w:t>
            </w:r>
          </w:p>
        </w:tc>
        <w:tc>
          <w:tcPr>
            <w:tcW w:w="5236" w:type="dxa"/>
            <w:gridSpan w:val="4"/>
          </w:tcPr>
          <w:p w14:paraId="0DFC090E"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Tehniskās prasības (DKU klasifikācija)</w:t>
            </w:r>
          </w:p>
        </w:tc>
        <w:tc>
          <w:tcPr>
            <w:tcW w:w="3658" w:type="dxa"/>
          </w:tcPr>
          <w:p w14:paraId="18F4208D"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Pretendenta tehniskais piedāvājums</w:t>
            </w:r>
          </w:p>
        </w:tc>
      </w:tr>
      <w:tr w:rsidR="005F25E3" w:rsidRPr="00B86BA8" w14:paraId="43FA3C9B" w14:textId="77777777" w:rsidTr="00E606E3">
        <w:tc>
          <w:tcPr>
            <w:tcW w:w="571" w:type="dxa"/>
          </w:tcPr>
          <w:p w14:paraId="2FE06112"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w:t>
            </w:r>
          </w:p>
        </w:tc>
        <w:tc>
          <w:tcPr>
            <w:tcW w:w="5236" w:type="dxa"/>
            <w:gridSpan w:val="4"/>
          </w:tcPr>
          <w:p w14:paraId="4DF8BBF7" w14:textId="760C20D5" w:rsidR="005F25E3" w:rsidRPr="00B86BA8" w:rsidRDefault="005F25E3" w:rsidP="00E606E3">
            <w:pPr>
              <w:spacing w:before="60" w:after="60" w:line="276" w:lineRule="auto"/>
              <w:rPr>
                <w:rFonts w:ascii="Times New Roman" w:eastAsia="Arial" w:hAnsi="Times New Roman" w:cs="Times New Roman"/>
                <w:color w:val="000000"/>
                <w:lang w:val="lv-LV"/>
              </w:rPr>
            </w:pPr>
            <w:r w:rsidRPr="005F25E3">
              <w:rPr>
                <w:rFonts w:ascii="Times New Roman" w:eastAsia="Times New Roman" w:hAnsi="Times New Roman" w:cs="Times New Roman"/>
                <w:b/>
                <w:color w:val="000000"/>
                <w:lang w:val="lv-LV"/>
              </w:rPr>
              <w:t xml:space="preserve">Motors 3120 (500/700KV) </w:t>
            </w:r>
            <w:r w:rsidRPr="00B86BA8">
              <w:rPr>
                <w:rFonts w:ascii="Times New Roman" w:eastAsia="Times New Roman" w:hAnsi="Times New Roman" w:cs="Times New Roman"/>
                <w:b/>
                <w:color w:val="000000"/>
                <w:lang w:val="lv-LV"/>
              </w:rPr>
              <w:t>(</w:t>
            </w:r>
            <w:r>
              <w:rPr>
                <w:rFonts w:ascii="Times New Roman" w:eastAsia="Times New Roman" w:hAnsi="Times New Roman" w:cs="Times New Roman"/>
                <w:b/>
                <w:color w:val="000000"/>
                <w:lang w:val="lv-LV"/>
              </w:rPr>
              <w:t>P</w:t>
            </w:r>
            <w:r w:rsidRPr="00B86BA8">
              <w:rPr>
                <w:rFonts w:ascii="Times New Roman" w:eastAsia="Times New Roman" w:hAnsi="Times New Roman" w:cs="Times New Roman"/>
                <w:b/>
                <w:color w:val="000000"/>
                <w:lang w:val="lv-LV"/>
              </w:rPr>
              <w:t>ozīcija 0</w:t>
            </w:r>
            <w:r>
              <w:rPr>
                <w:rFonts w:ascii="Times New Roman" w:eastAsia="Times New Roman" w:hAnsi="Times New Roman" w:cs="Times New Roman"/>
                <w:b/>
                <w:color w:val="000000"/>
                <w:lang w:val="lv-LV"/>
              </w:rPr>
              <w:t>05</w:t>
            </w:r>
            <w:r w:rsidRPr="00B86BA8">
              <w:rPr>
                <w:rFonts w:ascii="Times New Roman" w:eastAsia="Times New Roman" w:hAnsi="Times New Roman" w:cs="Times New Roman"/>
                <w:b/>
                <w:color w:val="000000"/>
                <w:lang w:val="lv-LV"/>
              </w:rPr>
              <w:t>)</w:t>
            </w:r>
          </w:p>
        </w:tc>
        <w:tc>
          <w:tcPr>
            <w:tcW w:w="3658" w:type="dxa"/>
          </w:tcPr>
          <w:p w14:paraId="5A4FD70F"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5F25E3" w:rsidRPr="00B86BA8" w14:paraId="4307B821" w14:textId="77777777" w:rsidTr="00E606E3">
        <w:tc>
          <w:tcPr>
            <w:tcW w:w="571" w:type="dxa"/>
          </w:tcPr>
          <w:p w14:paraId="71F3DE32"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1.1.</w:t>
            </w:r>
          </w:p>
        </w:tc>
        <w:tc>
          <w:tcPr>
            <w:tcW w:w="2543" w:type="dxa"/>
            <w:gridSpan w:val="2"/>
          </w:tcPr>
          <w:p w14:paraId="33A026D7" w14:textId="597EB104" w:rsidR="005F25E3" w:rsidRPr="00B86BA8" w:rsidRDefault="005F25E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93" w:type="dxa"/>
            <w:gridSpan w:val="2"/>
          </w:tcPr>
          <w:p w14:paraId="21FED78E" w14:textId="2365522F" w:rsidR="005F25E3" w:rsidRPr="00B86BA8" w:rsidRDefault="005F25E3" w:rsidP="00E606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3120</w:t>
            </w:r>
            <w:r>
              <w:rPr>
                <w:rFonts w:ascii="Times New Roman" w:eastAsia="Arial" w:hAnsi="Times New Roman" w:cs="Times New Roman"/>
                <w:color w:val="000000"/>
                <w:lang w:val="lv-LV"/>
              </w:rPr>
              <w:t xml:space="preserve"> vai līdzvērtīgs</w:t>
            </w:r>
          </w:p>
        </w:tc>
        <w:tc>
          <w:tcPr>
            <w:tcW w:w="3658" w:type="dxa"/>
          </w:tcPr>
          <w:p w14:paraId="48A02712" w14:textId="77777777" w:rsidR="005F25E3" w:rsidRPr="00B86BA8" w:rsidRDefault="005F25E3" w:rsidP="00E606E3">
            <w:pPr>
              <w:spacing w:before="60" w:after="60" w:line="276" w:lineRule="auto"/>
              <w:rPr>
                <w:rFonts w:ascii="Times New Roman" w:eastAsia="Arial" w:hAnsi="Times New Roman" w:cs="Times New Roman"/>
                <w:color w:val="000000"/>
                <w:lang w:val="lv-LV"/>
              </w:rPr>
            </w:pPr>
          </w:p>
        </w:tc>
      </w:tr>
      <w:tr w:rsidR="005F25E3" w:rsidRPr="00B86BA8" w14:paraId="2F1892F2" w14:textId="77777777" w:rsidTr="00E606E3">
        <w:tc>
          <w:tcPr>
            <w:tcW w:w="571" w:type="dxa"/>
          </w:tcPr>
          <w:p w14:paraId="1A2F949F"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1.2.</w:t>
            </w:r>
          </w:p>
        </w:tc>
        <w:tc>
          <w:tcPr>
            <w:tcW w:w="2543" w:type="dxa"/>
            <w:gridSpan w:val="2"/>
          </w:tcPr>
          <w:p w14:paraId="2E6547F1" w14:textId="6FF8383E" w:rsidR="005F25E3" w:rsidRPr="00B86BA8" w:rsidRDefault="005F25E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KV vērtība:</w:t>
            </w:r>
          </w:p>
        </w:tc>
        <w:tc>
          <w:tcPr>
            <w:tcW w:w="2693" w:type="dxa"/>
            <w:gridSpan w:val="2"/>
          </w:tcPr>
          <w:p w14:paraId="7E85BA85" w14:textId="380A58EE" w:rsidR="005F25E3" w:rsidRPr="00B86BA8" w:rsidRDefault="005F25E3" w:rsidP="00E606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500/700 KV</w:t>
            </w:r>
          </w:p>
        </w:tc>
        <w:tc>
          <w:tcPr>
            <w:tcW w:w="3658" w:type="dxa"/>
          </w:tcPr>
          <w:p w14:paraId="6B517594" w14:textId="77777777" w:rsidR="005F25E3" w:rsidRPr="00B86BA8" w:rsidRDefault="005F25E3" w:rsidP="00E606E3">
            <w:pPr>
              <w:spacing w:before="60" w:after="60" w:line="276" w:lineRule="auto"/>
              <w:rPr>
                <w:rFonts w:ascii="Times New Roman" w:eastAsia="Arial" w:hAnsi="Times New Roman" w:cs="Times New Roman"/>
                <w:color w:val="000000"/>
                <w:lang w:val="lv-LV"/>
              </w:rPr>
            </w:pPr>
          </w:p>
        </w:tc>
      </w:tr>
      <w:tr w:rsidR="005F25E3" w:rsidRPr="00B86BA8" w14:paraId="3D7F291C" w14:textId="77777777" w:rsidTr="00E606E3">
        <w:tc>
          <w:tcPr>
            <w:tcW w:w="571" w:type="dxa"/>
          </w:tcPr>
          <w:p w14:paraId="5CCA2235"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1.3.</w:t>
            </w:r>
          </w:p>
        </w:tc>
        <w:tc>
          <w:tcPr>
            <w:tcW w:w="2543" w:type="dxa"/>
            <w:gridSpan w:val="2"/>
          </w:tcPr>
          <w:p w14:paraId="518F325B" w14:textId="7F0A36BB"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7D8BA47F" w14:textId="53B8FA37" w:rsidR="005F25E3" w:rsidRPr="00B86BA8" w:rsidRDefault="005F25E3"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440</w:t>
            </w:r>
            <w:r w:rsidRPr="00B86BA8">
              <w:rPr>
                <w:rFonts w:ascii="Times New Roman" w:eastAsia="Times New Roman" w:hAnsi="Times New Roman" w:cs="Times New Roman"/>
                <w:color w:val="000000"/>
                <w:lang w:val="lv-LV"/>
              </w:rPr>
              <w:t xml:space="preserve"> vienības</w:t>
            </w:r>
          </w:p>
        </w:tc>
        <w:tc>
          <w:tcPr>
            <w:tcW w:w="3658" w:type="dxa"/>
          </w:tcPr>
          <w:p w14:paraId="71329B5D" w14:textId="77777777" w:rsidR="005F25E3" w:rsidRPr="00B86BA8" w:rsidRDefault="005F25E3" w:rsidP="00E606E3">
            <w:pPr>
              <w:spacing w:before="60" w:after="60" w:line="276" w:lineRule="auto"/>
              <w:rPr>
                <w:rFonts w:ascii="Times New Roman" w:eastAsia="Arial" w:hAnsi="Times New Roman" w:cs="Times New Roman"/>
                <w:color w:val="000000"/>
                <w:lang w:val="lv-LV"/>
              </w:rPr>
            </w:pPr>
          </w:p>
        </w:tc>
      </w:tr>
      <w:tr w:rsidR="005F25E3" w:rsidRPr="00B86BA8" w14:paraId="3BECF931" w14:textId="77777777" w:rsidTr="00E606E3">
        <w:tc>
          <w:tcPr>
            <w:tcW w:w="571" w:type="dxa"/>
          </w:tcPr>
          <w:p w14:paraId="4A99D4C2"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p>
        </w:tc>
        <w:tc>
          <w:tcPr>
            <w:tcW w:w="5236" w:type="dxa"/>
            <w:gridSpan w:val="4"/>
            <w:vAlign w:val="center"/>
          </w:tcPr>
          <w:p w14:paraId="0A83EDC6" w14:textId="6DFE8D60" w:rsidR="005F25E3" w:rsidRPr="00B86BA8" w:rsidRDefault="005F25E3" w:rsidP="00E606E3">
            <w:pPr>
              <w:rPr>
                <w:rFonts w:ascii="Times New Roman" w:eastAsia="Times New Roman" w:hAnsi="Times New Roman" w:cs="Times New Roman"/>
                <w:b/>
                <w:color w:val="000000"/>
              </w:rPr>
            </w:pPr>
            <w:r w:rsidRPr="005F25E3">
              <w:rPr>
                <w:rFonts w:ascii="Times New Roman" w:eastAsia="Times New Roman" w:hAnsi="Times New Roman" w:cs="Times New Roman"/>
                <w:b/>
                <w:color w:val="000000"/>
              </w:rPr>
              <w:t>Motors 3120 ar putekļu filtriem (500/700/1000kV)</w:t>
            </w:r>
            <w:r>
              <w:rPr>
                <w:rFonts w:ascii="Times New Roman" w:eastAsia="Times New Roman" w:hAnsi="Times New Roman" w:cs="Times New Roman"/>
                <w:b/>
                <w:color w:val="000000"/>
              </w:rPr>
              <w:t xml:space="preserve"> (Pozīcija 006)</w:t>
            </w:r>
          </w:p>
        </w:tc>
        <w:tc>
          <w:tcPr>
            <w:tcW w:w="3658" w:type="dxa"/>
          </w:tcPr>
          <w:p w14:paraId="02456980" w14:textId="77777777" w:rsidR="005F25E3" w:rsidRPr="00B86BA8" w:rsidRDefault="005F25E3" w:rsidP="00E606E3">
            <w:pPr>
              <w:spacing w:before="60" w:after="60" w:line="276" w:lineRule="auto"/>
              <w:rPr>
                <w:rFonts w:ascii="Times New Roman" w:eastAsia="Arial" w:hAnsi="Times New Roman" w:cs="Times New Roman"/>
                <w:color w:val="000000"/>
                <w:lang w:val="lv-LV"/>
              </w:rPr>
            </w:pPr>
          </w:p>
        </w:tc>
      </w:tr>
      <w:tr w:rsidR="005F25E3" w:rsidRPr="00B86BA8" w14:paraId="0BDB19EB" w14:textId="77777777" w:rsidTr="00E606E3">
        <w:tc>
          <w:tcPr>
            <w:tcW w:w="571" w:type="dxa"/>
          </w:tcPr>
          <w:p w14:paraId="0D208E4B" w14:textId="77777777" w:rsidR="005F25E3" w:rsidRPr="00B86BA8" w:rsidRDefault="005F25E3" w:rsidP="005F25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r w:rsidRPr="00B86BA8">
              <w:rPr>
                <w:rFonts w:ascii="Times New Roman" w:eastAsia="Arial" w:hAnsi="Times New Roman" w:cs="Times New Roman"/>
                <w:color w:val="000000"/>
                <w:lang w:val="lv-LV"/>
              </w:rPr>
              <w:t>.1.</w:t>
            </w:r>
          </w:p>
        </w:tc>
        <w:tc>
          <w:tcPr>
            <w:tcW w:w="2543" w:type="dxa"/>
            <w:gridSpan w:val="2"/>
          </w:tcPr>
          <w:p w14:paraId="34FF9449" w14:textId="11E1ADAB" w:rsidR="005F25E3" w:rsidRPr="00B86BA8" w:rsidRDefault="005F25E3" w:rsidP="005F25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93" w:type="dxa"/>
            <w:gridSpan w:val="2"/>
          </w:tcPr>
          <w:p w14:paraId="4BE88178" w14:textId="1FC8AB7B" w:rsidR="005F25E3" w:rsidRPr="00B86BA8" w:rsidRDefault="005F25E3" w:rsidP="005F25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3120</w:t>
            </w:r>
            <w:r>
              <w:rPr>
                <w:rFonts w:ascii="Times New Roman" w:eastAsia="Arial" w:hAnsi="Times New Roman" w:cs="Times New Roman"/>
                <w:color w:val="000000"/>
                <w:lang w:val="lv-LV"/>
              </w:rPr>
              <w:t xml:space="preserve"> vai līdzvērtīgs</w:t>
            </w:r>
          </w:p>
        </w:tc>
        <w:tc>
          <w:tcPr>
            <w:tcW w:w="3658" w:type="dxa"/>
          </w:tcPr>
          <w:p w14:paraId="31BBC757"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5F25E3" w:rsidRPr="00B86BA8" w14:paraId="41B07A12" w14:textId="77777777" w:rsidTr="00E606E3">
        <w:tc>
          <w:tcPr>
            <w:tcW w:w="571" w:type="dxa"/>
          </w:tcPr>
          <w:p w14:paraId="6F7E0085" w14:textId="77777777" w:rsidR="005F25E3" w:rsidRPr="005F25E3" w:rsidRDefault="005F25E3" w:rsidP="005F25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2.2.</w:t>
            </w:r>
          </w:p>
        </w:tc>
        <w:tc>
          <w:tcPr>
            <w:tcW w:w="2543" w:type="dxa"/>
            <w:gridSpan w:val="2"/>
          </w:tcPr>
          <w:p w14:paraId="4FE6D857" w14:textId="19D0284B" w:rsidR="005F25E3" w:rsidRPr="005F25E3" w:rsidRDefault="005F25E3" w:rsidP="005F25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KV vērtība:</w:t>
            </w:r>
          </w:p>
        </w:tc>
        <w:tc>
          <w:tcPr>
            <w:tcW w:w="2693" w:type="dxa"/>
            <w:gridSpan w:val="2"/>
          </w:tcPr>
          <w:p w14:paraId="66065C57" w14:textId="09A9E416" w:rsidR="005F25E3" w:rsidRPr="00B86BA8" w:rsidRDefault="005F25E3" w:rsidP="005F25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500/700/1000 KV</w:t>
            </w:r>
          </w:p>
        </w:tc>
        <w:tc>
          <w:tcPr>
            <w:tcW w:w="3658" w:type="dxa"/>
          </w:tcPr>
          <w:p w14:paraId="1D117489"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5F25E3" w:rsidRPr="00B86BA8" w14:paraId="2E69F6E9" w14:textId="77777777" w:rsidTr="00E606E3">
        <w:tc>
          <w:tcPr>
            <w:tcW w:w="571" w:type="dxa"/>
          </w:tcPr>
          <w:p w14:paraId="2A47D743" w14:textId="77777777" w:rsidR="005F25E3" w:rsidRPr="005F25E3" w:rsidRDefault="005F25E3" w:rsidP="005F25E3">
            <w:pPr>
              <w:spacing w:before="60" w:after="60" w:line="276" w:lineRule="auto"/>
              <w:rPr>
                <w:rFonts w:ascii="Times New Roman" w:eastAsia="Arial" w:hAnsi="Times New Roman" w:cs="Times New Roman"/>
                <w:color w:val="000000"/>
              </w:rPr>
            </w:pPr>
            <w:r w:rsidRPr="005F25E3">
              <w:rPr>
                <w:rFonts w:ascii="Times New Roman" w:eastAsia="Arial" w:hAnsi="Times New Roman" w:cs="Times New Roman"/>
                <w:color w:val="000000"/>
              </w:rPr>
              <w:t>2.3.</w:t>
            </w:r>
          </w:p>
        </w:tc>
        <w:tc>
          <w:tcPr>
            <w:tcW w:w="2543" w:type="dxa"/>
            <w:gridSpan w:val="2"/>
          </w:tcPr>
          <w:p w14:paraId="2119ED33" w14:textId="55C0BAB5" w:rsidR="005F25E3" w:rsidRPr="005F25E3" w:rsidRDefault="005F25E3" w:rsidP="005F25E3">
            <w:pPr>
              <w:spacing w:before="60" w:after="60" w:line="276" w:lineRule="auto"/>
              <w:rPr>
                <w:rFonts w:ascii="Times New Roman" w:eastAsia="Times New Roman" w:hAnsi="Times New Roman" w:cs="Times New Roman"/>
                <w:color w:val="000000"/>
              </w:rPr>
            </w:pPr>
            <w:r w:rsidRPr="005F25E3">
              <w:rPr>
                <w:rFonts w:ascii="Times New Roman" w:eastAsia="Times New Roman" w:hAnsi="Times New Roman" w:cs="Times New Roman"/>
                <w:color w:val="000000"/>
              </w:rPr>
              <w:t>Papildfunkcijas:</w:t>
            </w:r>
          </w:p>
        </w:tc>
        <w:tc>
          <w:tcPr>
            <w:tcW w:w="2693" w:type="dxa"/>
            <w:gridSpan w:val="2"/>
          </w:tcPr>
          <w:p w14:paraId="7AAD786B" w14:textId="22F91C8B" w:rsidR="005F25E3" w:rsidRPr="00B86BA8" w:rsidRDefault="005F25E3" w:rsidP="005F25E3">
            <w:pPr>
              <w:spacing w:before="60" w:after="60" w:line="276" w:lineRule="auto"/>
              <w:rPr>
                <w:rFonts w:ascii="Times New Roman" w:eastAsia="Arial" w:hAnsi="Times New Roman" w:cs="Times New Roman"/>
                <w:color w:val="000000"/>
              </w:rPr>
            </w:pPr>
            <w:r w:rsidRPr="005F25E3">
              <w:rPr>
                <w:rFonts w:ascii="Times New Roman" w:eastAsia="Times New Roman" w:hAnsi="Times New Roman" w:cs="Times New Roman"/>
                <w:color w:val="000000"/>
                <w:lang w:val="lv-LV"/>
              </w:rPr>
              <w:t>Putekļu filtri un hermētisks korpuss</w:t>
            </w:r>
          </w:p>
        </w:tc>
        <w:tc>
          <w:tcPr>
            <w:tcW w:w="3658" w:type="dxa"/>
          </w:tcPr>
          <w:p w14:paraId="6BF1983B" w14:textId="77777777" w:rsidR="005F25E3" w:rsidRPr="00B86BA8" w:rsidRDefault="005F25E3" w:rsidP="005F25E3">
            <w:pPr>
              <w:spacing w:before="60" w:after="60" w:line="276" w:lineRule="auto"/>
              <w:rPr>
                <w:rFonts w:ascii="Times New Roman" w:eastAsia="Arial" w:hAnsi="Times New Roman" w:cs="Times New Roman"/>
                <w:color w:val="000000"/>
              </w:rPr>
            </w:pPr>
          </w:p>
        </w:tc>
      </w:tr>
      <w:tr w:rsidR="005F25E3" w:rsidRPr="00B86BA8" w14:paraId="6FA0BB26" w14:textId="77777777" w:rsidTr="00E606E3">
        <w:tc>
          <w:tcPr>
            <w:tcW w:w="571" w:type="dxa"/>
          </w:tcPr>
          <w:p w14:paraId="32321CA4" w14:textId="77777777" w:rsidR="005F25E3" w:rsidRPr="005F25E3" w:rsidRDefault="005F25E3" w:rsidP="005F25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2.4.</w:t>
            </w:r>
          </w:p>
        </w:tc>
        <w:tc>
          <w:tcPr>
            <w:tcW w:w="2543" w:type="dxa"/>
            <w:gridSpan w:val="2"/>
          </w:tcPr>
          <w:p w14:paraId="47818ACE" w14:textId="6A8C9EE4" w:rsidR="005F25E3" w:rsidRPr="00B86BA8" w:rsidRDefault="005F25E3" w:rsidP="005F25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4FB6E8C3" w14:textId="6FD01499" w:rsidR="005F25E3" w:rsidRPr="00B86BA8" w:rsidRDefault="005F25E3" w:rsidP="005F25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720</w:t>
            </w:r>
            <w:r w:rsidRPr="00B86BA8">
              <w:rPr>
                <w:rFonts w:ascii="Times New Roman" w:eastAsia="Times New Roman" w:hAnsi="Times New Roman" w:cs="Times New Roman"/>
                <w:color w:val="000000"/>
                <w:lang w:val="lv-LV"/>
              </w:rPr>
              <w:t xml:space="preserve"> vienības</w:t>
            </w:r>
          </w:p>
        </w:tc>
        <w:tc>
          <w:tcPr>
            <w:tcW w:w="3658" w:type="dxa"/>
          </w:tcPr>
          <w:p w14:paraId="370C5835"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5F25E3" w:rsidRPr="00B86BA8" w14:paraId="6179102D" w14:textId="77777777" w:rsidTr="00E606E3">
        <w:tc>
          <w:tcPr>
            <w:tcW w:w="571" w:type="dxa"/>
          </w:tcPr>
          <w:p w14:paraId="04388F1A" w14:textId="77777777" w:rsidR="005F25E3" w:rsidRPr="005F25E3" w:rsidRDefault="005F25E3" w:rsidP="005F25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w:t>
            </w:r>
          </w:p>
        </w:tc>
        <w:tc>
          <w:tcPr>
            <w:tcW w:w="5236" w:type="dxa"/>
            <w:gridSpan w:val="4"/>
            <w:vAlign w:val="center"/>
          </w:tcPr>
          <w:p w14:paraId="08D69A50" w14:textId="692D1194" w:rsidR="005F25E3" w:rsidRPr="00B86BA8" w:rsidRDefault="005F25E3" w:rsidP="005F25E3">
            <w:pPr>
              <w:rPr>
                <w:rFonts w:ascii="Times New Roman" w:eastAsia="Times New Roman" w:hAnsi="Times New Roman" w:cs="Times New Roman"/>
                <w:b/>
                <w:color w:val="000000"/>
              </w:rPr>
            </w:pPr>
            <w:r w:rsidRPr="005F25E3">
              <w:rPr>
                <w:rFonts w:ascii="Times New Roman" w:eastAsia="Times New Roman" w:hAnsi="Times New Roman" w:cs="Times New Roman"/>
                <w:b/>
                <w:color w:val="000000"/>
              </w:rPr>
              <w:t>Motors 3520 (420/510KV) (500/700/1000kV)</w:t>
            </w:r>
            <w:r>
              <w:rPr>
                <w:rFonts w:ascii="Times New Roman" w:eastAsia="Times New Roman" w:hAnsi="Times New Roman" w:cs="Times New Roman"/>
                <w:b/>
                <w:color w:val="000000"/>
              </w:rPr>
              <w:t xml:space="preserve"> (Pozīcija 007)</w:t>
            </w:r>
          </w:p>
        </w:tc>
        <w:tc>
          <w:tcPr>
            <w:tcW w:w="3658" w:type="dxa"/>
          </w:tcPr>
          <w:p w14:paraId="2BEA9594"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5F25E3" w:rsidRPr="00B86BA8" w14:paraId="44BF970B" w14:textId="77777777" w:rsidTr="00E606E3">
        <w:tc>
          <w:tcPr>
            <w:tcW w:w="571" w:type="dxa"/>
          </w:tcPr>
          <w:p w14:paraId="7C6E7E23" w14:textId="77777777" w:rsidR="005F25E3" w:rsidRPr="005F25E3" w:rsidRDefault="005F25E3" w:rsidP="005F25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3.1.</w:t>
            </w:r>
          </w:p>
        </w:tc>
        <w:tc>
          <w:tcPr>
            <w:tcW w:w="2543" w:type="dxa"/>
            <w:gridSpan w:val="2"/>
          </w:tcPr>
          <w:p w14:paraId="35EA0538" w14:textId="1E877399" w:rsidR="005F25E3" w:rsidRPr="00B86BA8" w:rsidRDefault="005F25E3" w:rsidP="005F25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93" w:type="dxa"/>
            <w:gridSpan w:val="2"/>
          </w:tcPr>
          <w:p w14:paraId="6DD6FC99" w14:textId="7D8A32EE" w:rsidR="005F25E3" w:rsidRPr="00B86BA8" w:rsidRDefault="005F25E3" w:rsidP="005F25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w:t>
            </w:r>
            <w:r>
              <w:rPr>
                <w:rFonts w:ascii="Times New Roman" w:eastAsia="Arial" w:hAnsi="Times New Roman" w:cs="Times New Roman"/>
                <w:color w:val="000000"/>
                <w:lang w:val="lv-LV"/>
              </w:rPr>
              <w:t>520 vai līdzvērtīgs</w:t>
            </w:r>
          </w:p>
        </w:tc>
        <w:tc>
          <w:tcPr>
            <w:tcW w:w="3658" w:type="dxa"/>
          </w:tcPr>
          <w:p w14:paraId="6BA56FD1"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5F25E3" w:rsidRPr="00B86BA8" w14:paraId="3901C584" w14:textId="77777777" w:rsidTr="00E606E3">
        <w:tc>
          <w:tcPr>
            <w:tcW w:w="571" w:type="dxa"/>
          </w:tcPr>
          <w:p w14:paraId="05124D0D" w14:textId="77777777" w:rsidR="005F25E3" w:rsidRPr="005F25E3" w:rsidRDefault="005F25E3" w:rsidP="005F25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3.2.</w:t>
            </w:r>
          </w:p>
        </w:tc>
        <w:tc>
          <w:tcPr>
            <w:tcW w:w="2543" w:type="dxa"/>
            <w:gridSpan w:val="2"/>
          </w:tcPr>
          <w:p w14:paraId="2A22AD36" w14:textId="31DDB654" w:rsidR="005F25E3" w:rsidRPr="005F25E3" w:rsidRDefault="005F25E3" w:rsidP="005F25E3">
            <w:pPr>
              <w:spacing w:before="60" w:after="60" w:line="276" w:lineRule="auto"/>
              <w:rPr>
                <w:rFonts w:ascii="Times New Roman" w:eastAsia="Arial" w:hAnsi="Times New Roman" w:cs="Times New Roman"/>
                <w:color w:val="000000"/>
                <w:highlight w:val="yellow"/>
                <w:lang w:val="lv-LV"/>
              </w:rPr>
            </w:pPr>
            <w:r w:rsidRPr="005F25E3">
              <w:rPr>
                <w:rFonts w:ascii="Times New Roman" w:eastAsia="Arial" w:hAnsi="Times New Roman" w:cs="Times New Roman"/>
                <w:color w:val="000000"/>
                <w:lang w:val="lv-LV"/>
              </w:rPr>
              <w:t>KV vērtība:</w:t>
            </w:r>
          </w:p>
        </w:tc>
        <w:tc>
          <w:tcPr>
            <w:tcW w:w="2693" w:type="dxa"/>
            <w:gridSpan w:val="2"/>
          </w:tcPr>
          <w:p w14:paraId="0F5BC105" w14:textId="434BFDE3" w:rsidR="005F25E3" w:rsidRPr="00B86BA8" w:rsidRDefault="005F25E3" w:rsidP="005F25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420/510 KV</w:t>
            </w:r>
          </w:p>
        </w:tc>
        <w:tc>
          <w:tcPr>
            <w:tcW w:w="3658" w:type="dxa"/>
          </w:tcPr>
          <w:p w14:paraId="4E088C78"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5F25E3" w:rsidRPr="00B86BA8" w14:paraId="75BAC7B1" w14:textId="77777777" w:rsidTr="00E606E3">
        <w:tc>
          <w:tcPr>
            <w:tcW w:w="571" w:type="dxa"/>
          </w:tcPr>
          <w:p w14:paraId="14031E57" w14:textId="77777777" w:rsidR="005F25E3" w:rsidRPr="00591FE8" w:rsidRDefault="005F25E3" w:rsidP="005F25E3">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rPr>
              <w:t>3.3.</w:t>
            </w:r>
          </w:p>
        </w:tc>
        <w:tc>
          <w:tcPr>
            <w:tcW w:w="2543" w:type="dxa"/>
            <w:gridSpan w:val="2"/>
          </w:tcPr>
          <w:p w14:paraId="56AFAAB9" w14:textId="336ECAD9" w:rsidR="005F25E3" w:rsidRPr="006F380C" w:rsidRDefault="005F25E3" w:rsidP="005F25E3">
            <w:pPr>
              <w:spacing w:before="60" w:after="60" w:line="276" w:lineRule="auto"/>
              <w:rPr>
                <w:rFonts w:ascii="Times New Roman" w:eastAsia="Arial"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2C35611C" w14:textId="0EB23E3A" w:rsidR="005F25E3" w:rsidRPr="00B86BA8" w:rsidRDefault="005F25E3" w:rsidP="005F25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200</w:t>
            </w:r>
            <w:r w:rsidRPr="00B86BA8">
              <w:rPr>
                <w:rFonts w:ascii="Times New Roman" w:eastAsia="Times New Roman" w:hAnsi="Times New Roman" w:cs="Times New Roman"/>
                <w:color w:val="000000"/>
                <w:lang w:val="lv-LV"/>
              </w:rPr>
              <w:t xml:space="preserve"> vienības</w:t>
            </w:r>
          </w:p>
        </w:tc>
        <w:tc>
          <w:tcPr>
            <w:tcW w:w="3658" w:type="dxa"/>
          </w:tcPr>
          <w:p w14:paraId="16DB4A36"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5F25E3" w:rsidRPr="00B86BA8" w14:paraId="1FEF5317" w14:textId="77777777" w:rsidTr="00E606E3">
        <w:tc>
          <w:tcPr>
            <w:tcW w:w="571" w:type="dxa"/>
          </w:tcPr>
          <w:p w14:paraId="1990BDCB" w14:textId="77777777" w:rsidR="005F25E3" w:rsidRPr="00B86BA8" w:rsidRDefault="005F25E3" w:rsidP="005F25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p>
        </w:tc>
        <w:tc>
          <w:tcPr>
            <w:tcW w:w="5236" w:type="dxa"/>
            <w:gridSpan w:val="4"/>
            <w:vAlign w:val="center"/>
          </w:tcPr>
          <w:p w14:paraId="60CDD6FB" w14:textId="5CA0A42E" w:rsidR="005F25E3" w:rsidRPr="00B86BA8" w:rsidRDefault="005F25E3" w:rsidP="005F25E3">
            <w:pPr>
              <w:rPr>
                <w:rFonts w:ascii="Times New Roman" w:eastAsia="Times New Roman" w:hAnsi="Times New Roman" w:cs="Times New Roman"/>
                <w:b/>
                <w:color w:val="000000"/>
              </w:rPr>
            </w:pPr>
            <w:r w:rsidRPr="005F25E3">
              <w:rPr>
                <w:rFonts w:ascii="Times New Roman" w:eastAsia="Times New Roman" w:hAnsi="Times New Roman" w:cs="Times New Roman"/>
                <w:b/>
                <w:color w:val="000000"/>
              </w:rPr>
              <w:t xml:space="preserve">Dažādu konfigurāciju motori </w:t>
            </w:r>
            <w:r>
              <w:rPr>
                <w:rFonts w:ascii="Times New Roman" w:eastAsia="Times New Roman" w:hAnsi="Times New Roman" w:cs="Times New Roman"/>
                <w:b/>
                <w:color w:val="000000"/>
              </w:rPr>
              <w:t>(Pozīcija 008)</w:t>
            </w:r>
          </w:p>
        </w:tc>
        <w:tc>
          <w:tcPr>
            <w:tcW w:w="3658" w:type="dxa"/>
          </w:tcPr>
          <w:p w14:paraId="53BD4AE7"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5F25E3" w:rsidRPr="00B86BA8" w14:paraId="4C2B42EF" w14:textId="77777777" w:rsidTr="00E606E3">
        <w:tc>
          <w:tcPr>
            <w:tcW w:w="571" w:type="dxa"/>
          </w:tcPr>
          <w:p w14:paraId="3B5364A9" w14:textId="77777777" w:rsidR="005F25E3" w:rsidRPr="00B86BA8" w:rsidRDefault="005F25E3" w:rsidP="005F25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.1.</w:t>
            </w:r>
          </w:p>
        </w:tc>
        <w:tc>
          <w:tcPr>
            <w:tcW w:w="2543" w:type="dxa"/>
            <w:gridSpan w:val="2"/>
          </w:tcPr>
          <w:p w14:paraId="09496FEE" w14:textId="606450ED" w:rsidR="005F25E3" w:rsidRPr="00B86BA8" w:rsidRDefault="005F25E3" w:rsidP="005F25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93" w:type="dxa"/>
            <w:gridSpan w:val="2"/>
          </w:tcPr>
          <w:p w14:paraId="6157AA57" w14:textId="13704454" w:rsidR="005F25E3" w:rsidRPr="00B86BA8" w:rsidRDefault="005F25E3" w:rsidP="005F25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4215, 5215, 4210, 4312, 4530</w:t>
            </w:r>
            <w:r>
              <w:rPr>
                <w:rFonts w:ascii="Times New Roman" w:eastAsia="Arial" w:hAnsi="Times New Roman" w:cs="Times New Roman"/>
                <w:color w:val="000000"/>
                <w:lang w:val="lv-LV"/>
              </w:rPr>
              <w:t xml:space="preserve"> vai līdzvērtīgs</w:t>
            </w:r>
          </w:p>
        </w:tc>
        <w:tc>
          <w:tcPr>
            <w:tcW w:w="3658" w:type="dxa"/>
          </w:tcPr>
          <w:p w14:paraId="7B2EC43D"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5F25E3" w:rsidRPr="00B86BA8" w14:paraId="06F9273C" w14:textId="77777777" w:rsidTr="00E606E3">
        <w:tc>
          <w:tcPr>
            <w:tcW w:w="571" w:type="dxa"/>
          </w:tcPr>
          <w:p w14:paraId="32B39E85" w14:textId="77777777" w:rsidR="005F25E3" w:rsidRPr="00B86BA8" w:rsidRDefault="005F25E3" w:rsidP="005F25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.2.</w:t>
            </w:r>
          </w:p>
        </w:tc>
        <w:tc>
          <w:tcPr>
            <w:tcW w:w="2543" w:type="dxa"/>
            <w:gridSpan w:val="2"/>
          </w:tcPr>
          <w:p w14:paraId="2FD52A09" w14:textId="13405C6D" w:rsidR="005F25E3" w:rsidRPr="005F25E3" w:rsidRDefault="005F25E3" w:rsidP="005F25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KV vērtība:</w:t>
            </w:r>
          </w:p>
        </w:tc>
        <w:tc>
          <w:tcPr>
            <w:tcW w:w="2693" w:type="dxa"/>
            <w:gridSpan w:val="2"/>
          </w:tcPr>
          <w:p w14:paraId="1FBA6D51" w14:textId="27266EC8" w:rsidR="005F25E3" w:rsidRPr="005F25E3" w:rsidRDefault="005F25E3" w:rsidP="005F25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420/510 KV</w:t>
            </w:r>
          </w:p>
        </w:tc>
        <w:tc>
          <w:tcPr>
            <w:tcW w:w="3658" w:type="dxa"/>
          </w:tcPr>
          <w:p w14:paraId="4E00924B"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5F25E3" w:rsidRPr="00B86BA8" w14:paraId="0A012CC7" w14:textId="77777777" w:rsidTr="00E606E3">
        <w:tc>
          <w:tcPr>
            <w:tcW w:w="571" w:type="dxa"/>
          </w:tcPr>
          <w:p w14:paraId="1F62D010" w14:textId="77777777" w:rsidR="005F25E3" w:rsidRPr="00591FE8" w:rsidRDefault="005F25E3" w:rsidP="005F25E3">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rPr>
              <w:t>4.3.</w:t>
            </w:r>
          </w:p>
        </w:tc>
        <w:tc>
          <w:tcPr>
            <w:tcW w:w="2543" w:type="dxa"/>
            <w:gridSpan w:val="2"/>
          </w:tcPr>
          <w:p w14:paraId="2CD4B02F" w14:textId="0874B671" w:rsidR="005F25E3" w:rsidRPr="006F380C" w:rsidRDefault="005F25E3" w:rsidP="005F25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7677C1A7" w14:textId="28DA5B18" w:rsidR="005F25E3" w:rsidRPr="00B86BA8" w:rsidRDefault="005F25E3" w:rsidP="005F25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140</w:t>
            </w:r>
            <w:r w:rsidRPr="00B86BA8">
              <w:rPr>
                <w:rFonts w:ascii="Times New Roman" w:eastAsia="Times New Roman" w:hAnsi="Times New Roman" w:cs="Times New Roman"/>
                <w:color w:val="000000"/>
                <w:lang w:val="lv-LV"/>
              </w:rPr>
              <w:t xml:space="preserve"> vienības</w:t>
            </w:r>
          </w:p>
        </w:tc>
        <w:tc>
          <w:tcPr>
            <w:tcW w:w="3658" w:type="dxa"/>
          </w:tcPr>
          <w:p w14:paraId="6B4D27EA" w14:textId="77777777" w:rsidR="005F25E3" w:rsidRPr="00B86BA8" w:rsidRDefault="005F25E3" w:rsidP="005F25E3">
            <w:pPr>
              <w:spacing w:before="60" w:after="60" w:line="276" w:lineRule="auto"/>
              <w:rPr>
                <w:rFonts w:ascii="Times New Roman" w:eastAsia="Arial" w:hAnsi="Times New Roman" w:cs="Times New Roman"/>
                <w:color w:val="000000"/>
                <w:lang w:val="lv-LV"/>
              </w:rPr>
            </w:pPr>
          </w:p>
        </w:tc>
      </w:tr>
      <w:tr w:rsidR="005F25E3" w:rsidRPr="00B86BA8" w14:paraId="0CEA5132" w14:textId="77777777" w:rsidTr="00E606E3">
        <w:tc>
          <w:tcPr>
            <w:tcW w:w="571" w:type="dxa"/>
          </w:tcPr>
          <w:p w14:paraId="33EBB387" w14:textId="26BAB6AC" w:rsidR="005F25E3" w:rsidRPr="005F25E3" w:rsidRDefault="005F25E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5</w:t>
            </w:r>
          </w:p>
        </w:tc>
        <w:tc>
          <w:tcPr>
            <w:tcW w:w="5236" w:type="dxa"/>
            <w:gridSpan w:val="4"/>
            <w:vAlign w:val="center"/>
          </w:tcPr>
          <w:p w14:paraId="74532180" w14:textId="0B57750E" w:rsidR="005F25E3" w:rsidRPr="00B86BA8" w:rsidRDefault="005F25E3" w:rsidP="00E606E3">
            <w:pPr>
              <w:rPr>
                <w:rFonts w:ascii="Times New Roman" w:eastAsia="Times New Roman" w:hAnsi="Times New Roman" w:cs="Times New Roman"/>
                <w:b/>
                <w:color w:val="000000"/>
              </w:rPr>
            </w:pPr>
            <w:r w:rsidRPr="005F25E3">
              <w:rPr>
                <w:rFonts w:ascii="Times New Roman" w:eastAsia="Times New Roman" w:hAnsi="Times New Roman" w:cs="Times New Roman"/>
                <w:b/>
                <w:color w:val="000000"/>
              </w:rPr>
              <w:t xml:space="preserve">Motors 2806.5 (1300KV) </w:t>
            </w:r>
            <w:r>
              <w:rPr>
                <w:rFonts w:ascii="Times New Roman" w:eastAsia="Times New Roman" w:hAnsi="Times New Roman" w:cs="Times New Roman"/>
                <w:b/>
                <w:color w:val="000000"/>
              </w:rPr>
              <w:t>(Pozīcija 009)</w:t>
            </w:r>
          </w:p>
        </w:tc>
        <w:tc>
          <w:tcPr>
            <w:tcW w:w="3658" w:type="dxa"/>
          </w:tcPr>
          <w:p w14:paraId="34391513" w14:textId="77777777" w:rsidR="005F25E3" w:rsidRPr="00B86BA8" w:rsidRDefault="005F25E3" w:rsidP="00E606E3">
            <w:pPr>
              <w:spacing w:before="60" w:after="60" w:line="276" w:lineRule="auto"/>
              <w:rPr>
                <w:rFonts w:ascii="Times New Roman" w:eastAsia="Arial" w:hAnsi="Times New Roman" w:cs="Times New Roman"/>
                <w:color w:val="000000"/>
                <w:lang w:val="lv-LV"/>
              </w:rPr>
            </w:pPr>
          </w:p>
        </w:tc>
      </w:tr>
      <w:tr w:rsidR="005F25E3" w:rsidRPr="00B86BA8" w14:paraId="735A2115" w14:textId="77777777" w:rsidTr="00E606E3">
        <w:tc>
          <w:tcPr>
            <w:tcW w:w="571" w:type="dxa"/>
          </w:tcPr>
          <w:p w14:paraId="1439B618" w14:textId="3CCFFF3C" w:rsidR="005F25E3" w:rsidRPr="005F25E3" w:rsidRDefault="005F25E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5</w:t>
            </w:r>
            <w:r w:rsidRPr="005F25E3">
              <w:rPr>
                <w:rFonts w:ascii="Times New Roman" w:eastAsia="Arial" w:hAnsi="Times New Roman" w:cs="Times New Roman"/>
                <w:color w:val="000000"/>
                <w:lang w:val="lv-LV"/>
              </w:rPr>
              <w:t>.1.</w:t>
            </w:r>
          </w:p>
        </w:tc>
        <w:tc>
          <w:tcPr>
            <w:tcW w:w="2543" w:type="dxa"/>
            <w:gridSpan w:val="2"/>
          </w:tcPr>
          <w:p w14:paraId="050B82C6"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93" w:type="dxa"/>
            <w:gridSpan w:val="2"/>
          </w:tcPr>
          <w:p w14:paraId="25A4A76B" w14:textId="2593B67B" w:rsidR="005F25E3" w:rsidRPr="00B86BA8" w:rsidRDefault="005F25E3" w:rsidP="00E606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2806.5</w:t>
            </w:r>
            <w:r>
              <w:rPr>
                <w:rFonts w:ascii="Times New Roman" w:eastAsia="Arial" w:hAnsi="Times New Roman" w:cs="Times New Roman"/>
                <w:color w:val="000000"/>
                <w:lang w:val="lv-LV"/>
              </w:rPr>
              <w:t xml:space="preserve"> vai līdzvērtīgs</w:t>
            </w:r>
          </w:p>
        </w:tc>
        <w:tc>
          <w:tcPr>
            <w:tcW w:w="3658" w:type="dxa"/>
          </w:tcPr>
          <w:p w14:paraId="38B78445" w14:textId="77777777" w:rsidR="005F25E3" w:rsidRPr="00B86BA8" w:rsidRDefault="005F25E3" w:rsidP="00E606E3">
            <w:pPr>
              <w:spacing w:before="60" w:after="60" w:line="276" w:lineRule="auto"/>
              <w:rPr>
                <w:rFonts w:ascii="Times New Roman" w:eastAsia="Arial" w:hAnsi="Times New Roman" w:cs="Times New Roman"/>
                <w:color w:val="000000"/>
                <w:lang w:val="lv-LV"/>
              </w:rPr>
            </w:pPr>
          </w:p>
        </w:tc>
      </w:tr>
      <w:tr w:rsidR="005F25E3" w:rsidRPr="00B86BA8" w14:paraId="6F877BC2" w14:textId="77777777" w:rsidTr="00E606E3">
        <w:tc>
          <w:tcPr>
            <w:tcW w:w="571" w:type="dxa"/>
          </w:tcPr>
          <w:p w14:paraId="63B4108C" w14:textId="4313CDC7" w:rsidR="005F25E3" w:rsidRPr="005F25E3" w:rsidRDefault="005F25E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5</w:t>
            </w:r>
            <w:r w:rsidRPr="005F25E3">
              <w:rPr>
                <w:rFonts w:ascii="Times New Roman" w:eastAsia="Arial" w:hAnsi="Times New Roman" w:cs="Times New Roman"/>
                <w:color w:val="000000"/>
                <w:lang w:val="lv-LV"/>
              </w:rPr>
              <w:t>.2.</w:t>
            </w:r>
          </w:p>
        </w:tc>
        <w:tc>
          <w:tcPr>
            <w:tcW w:w="2543" w:type="dxa"/>
            <w:gridSpan w:val="2"/>
          </w:tcPr>
          <w:p w14:paraId="0DEBB6AF" w14:textId="77777777" w:rsidR="005F25E3" w:rsidRPr="005F25E3" w:rsidRDefault="005F25E3" w:rsidP="00E606E3">
            <w:pPr>
              <w:spacing w:before="60" w:after="60" w:line="276" w:lineRule="auto"/>
              <w:rPr>
                <w:rFonts w:ascii="Times New Roman" w:eastAsia="Arial" w:hAnsi="Times New Roman" w:cs="Times New Roman"/>
                <w:color w:val="000000"/>
                <w:highlight w:val="yellow"/>
                <w:lang w:val="lv-LV"/>
              </w:rPr>
            </w:pPr>
            <w:r w:rsidRPr="005F25E3">
              <w:rPr>
                <w:rFonts w:ascii="Times New Roman" w:eastAsia="Arial" w:hAnsi="Times New Roman" w:cs="Times New Roman"/>
                <w:color w:val="000000"/>
                <w:lang w:val="lv-LV"/>
              </w:rPr>
              <w:t>KV vērtība:</w:t>
            </w:r>
          </w:p>
        </w:tc>
        <w:tc>
          <w:tcPr>
            <w:tcW w:w="2693" w:type="dxa"/>
            <w:gridSpan w:val="2"/>
          </w:tcPr>
          <w:p w14:paraId="26CC19AA" w14:textId="265F8845" w:rsidR="005F25E3" w:rsidRPr="00B86BA8" w:rsidRDefault="005F25E3" w:rsidP="00E606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1300 KV</w:t>
            </w:r>
          </w:p>
        </w:tc>
        <w:tc>
          <w:tcPr>
            <w:tcW w:w="3658" w:type="dxa"/>
          </w:tcPr>
          <w:p w14:paraId="7F014A2C" w14:textId="77777777" w:rsidR="005F25E3" w:rsidRPr="00B86BA8" w:rsidRDefault="005F25E3" w:rsidP="00E606E3">
            <w:pPr>
              <w:spacing w:before="60" w:after="60" w:line="276" w:lineRule="auto"/>
              <w:rPr>
                <w:rFonts w:ascii="Times New Roman" w:eastAsia="Arial" w:hAnsi="Times New Roman" w:cs="Times New Roman"/>
                <w:color w:val="000000"/>
                <w:lang w:val="lv-LV"/>
              </w:rPr>
            </w:pPr>
          </w:p>
        </w:tc>
      </w:tr>
      <w:tr w:rsidR="005F25E3" w:rsidRPr="00B86BA8" w14:paraId="4BD320AE" w14:textId="77777777" w:rsidTr="00E606E3">
        <w:tc>
          <w:tcPr>
            <w:tcW w:w="571" w:type="dxa"/>
          </w:tcPr>
          <w:p w14:paraId="3BA3B265" w14:textId="0CFC2423" w:rsidR="005F25E3" w:rsidRPr="00591FE8" w:rsidRDefault="005F25E3"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lastRenderedPageBreak/>
              <w:t>5</w:t>
            </w:r>
            <w:r w:rsidRPr="00591FE8">
              <w:rPr>
                <w:rFonts w:ascii="Times New Roman" w:eastAsia="Arial" w:hAnsi="Times New Roman" w:cs="Times New Roman"/>
                <w:color w:val="000000"/>
              </w:rPr>
              <w:t>.3.</w:t>
            </w:r>
          </w:p>
        </w:tc>
        <w:tc>
          <w:tcPr>
            <w:tcW w:w="2543" w:type="dxa"/>
            <w:gridSpan w:val="2"/>
          </w:tcPr>
          <w:p w14:paraId="11FF9C58" w14:textId="77777777" w:rsidR="005F25E3" w:rsidRPr="006F380C" w:rsidRDefault="005F25E3" w:rsidP="00E606E3">
            <w:pPr>
              <w:spacing w:before="60" w:after="60" w:line="276" w:lineRule="auto"/>
              <w:rPr>
                <w:rFonts w:ascii="Times New Roman" w:eastAsia="Arial"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161D92AB" w14:textId="2411BF02" w:rsidR="005F25E3" w:rsidRPr="00B86BA8" w:rsidRDefault="005F25E3"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80</w:t>
            </w:r>
            <w:r w:rsidRPr="00B86BA8">
              <w:rPr>
                <w:rFonts w:ascii="Times New Roman" w:eastAsia="Times New Roman" w:hAnsi="Times New Roman" w:cs="Times New Roman"/>
                <w:color w:val="000000"/>
                <w:lang w:val="lv-LV"/>
              </w:rPr>
              <w:t xml:space="preserve"> vienības</w:t>
            </w:r>
          </w:p>
        </w:tc>
        <w:tc>
          <w:tcPr>
            <w:tcW w:w="3658" w:type="dxa"/>
          </w:tcPr>
          <w:p w14:paraId="07907487" w14:textId="77777777" w:rsidR="005F25E3" w:rsidRPr="00B86BA8" w:rsidRDefault="005F25E3" w:rsidP="00E606E3">
            <w:pPr>
              <w:spacing w:before="60" w:after="60" w:line="276" w:lineRule="auto"/>
              <w:rPr>
                <w:rFonts w:ascii="Times New Roman" w:eastAsia="Arial" w:hAnsi="Times New Roman" w:cs="Times New Roman"/>
                <w:color w:val="000000"/>
                <w:lang w:val="lv-LV"/>
              </w:rPr>
            </w:pPr>
          </w:p>
        </w:tc>
      </w:tr>
    </w:tbl>
    <w:p w14:paraId="34A52C5A" w14:textId="77FA5128" w:rsidR="005F25E3" w:rsidRDefault="005F25E3" w:rsidP="005F25E3">
      <w:pPr>
        <w:rPr>
          <w:rFonts w:ascii="Times New Roman" w:eastAsia="Times New Roman" w:hAnsi="Times New Roman" w:cs="Times New Roman"/>
        </w:rPr>
      </w:pPr>
    </w:p>
    <w:tbl>
      <w:tblPr>
        <w:tblW w:w="9493" w:type="dxa"/>
        <w:tblLayout w:type="fixed"/>
        <w:tblLook w:val="0400" w:firstRow="0" w:lastRow="0" w:firstColumn="0" w:lastColumn="0" w:noHBand="0" w:noVBand="1"/>
      </w:tblPr>
      <w:tblGrid>
        <w:gridCol w:w="603"/>
        <w:gridCol w:w="2816"/>
        <w:gridCol w:w="1536"/>
        <w:gridCol w:w="4538"/>
      </w:tblGrid>
      <w:tr w:rsidR="00ED24EA" w:rsidRPr="00604239" w14:paraId="2BA32F06" w14:textId="77777777" w:rsidTr="00E606E3">
        <w:trPr>
          <w:trHeight w:val="439"/>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97F81CB" w14:textId="77777777" w:rsidR="00ED24EA" w:rsidRPr="00604239" w:rsidRDefault="00ED24EA" w:rsidP="00E606E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Papildus</w:t>
            </w:r>
            <w:r w:rsidRPr="00604239">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pasūtīšanas, piegādes un garantijas nosacījumi</w:t>
            </w:r>
          </w:p>
        </w:tc>
      </w:tr>
      <w:tr w:rsidR="00ED24EA" w:rsidRPr="00604239" w14:paraId="3EC68415" w14:textId="77777777" w:rsidTr="00E606E3">
        <w:trPr>
          <w:trHeight w:val="533"/>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FD0C6" w14:textId="77777777" w:rsidR="00ED24EA" w:rsidRPr="00604239" w:rsidRDefault="00ED24EA"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1.</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tcPr>
          <w:p w14:paraId="4708FC5E" w14:textId="77777777" w:rsidR="00ED24EA" w:rsidRPr="00604239" w:rsidRDefault="00ED24EA"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Visi</w:t>
            </w:r>
            <w:r>
              <w:rPr>
                <w:rFonts w:ascii="Times New Roman" w:eastAsia="Times New Roman" w:hAnsi="Times New Roman" w:cs="Times New Roman"/>
                <w:color w:val="000000"/>
              </w:rPr>
              <w:t xml:space="preserve"> piegādātie materiāli un komponentes </w:t>
            </w:r>
            <w:r w:rsidRPr="0006225F">
              <w:rPr>
                <w:rFonts w:ascii="Times New Roman" w:eastAsia="Times New Roman" w:hAnsi="Times New Roman" w:cs="Times New Roman"/>
                <w:color w:val="000000"/>
              </w:rPr>
              <w:t>atbilst CE marķējuma prasībām</w:t>
            </w:r>
            <w:r>
              <w:rPr>
                <w:rFonts w:ascii="Times New Roman" w:eastAsia="Times New Roman" w:hAnsi="Times New Roman" w:cs="Times New Roman"/>
                <w:color w:val="000000"/>
              </w:rPr>
              <w:t xml:space="preserve"> vai tām ir pieejamas EC atbilstības deklarācijas. Pēc Pasūtītāja pieprasījuma Piegādātajam ir jāspēj izsniegt t</w:t>
            </w:r>
            <w:r w:rsidRPr="00FE2DAE">
              <w:rPr>
                <w:rFonts w:ascii="Times New Roman" w:eastAsia="Times New Roman" w:hAnsi="Times New Roman" w:cs="Times New Roman"/>
                <w:color w:val="000000"/>
              </w:rPr>
              <w:t>estēšanas protokoli kritiski svarīg</w:t>
            </w:r>
            <w:r>
              <w:rPr>
                <w:rFonts w:ascii="Times New Roman" w:eastAsia="Times New Roman" w:hAnsi="Times New Roman" w:cs="Times New Roman"/>
                <w:color w:val="000000"/>
              </w:rPr>
              <w:t>ajām komponentēm</w:t>
            </w:r>
            <w:r w:rsidRPr="00FE2DAE">
              <w:rPr>
                <w:rFonts w:ascii="Times New Roman" w:eastAsia="Times New Roman" w:hAnsi="Times New Roman" w:cs="Times New Roman"/>
                <w:color w:val="000000"/>
              </w:rPr>
              <w:t xml:space="preserve"> (par katru atsevišķu komponent</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xml:space="preserve"> pēc pieprasījuma)</w:t>
            </w:r>
          </w:p>
        </w:tc>
      </w:tr>
      <w:tr w:rsidR="00ED24EA" w:rsidRPr="00604239" w14:paraId="12A42572"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5DC9D"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AD5BB6" w14:textId="77777777" w:rsidR="00ED24EA" w:rsidRDefault="00ED24EA"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Visi Pasūtītāja veiktie pasūtījumi uz pieprasījuma pamata piegādājami uz p</w:t>
            </w:r>
            <w:r w:rsidRPr="00604239">
              <w:rPr>
                <w:rFonts w:ascii="Times New Roman" w:eastAsia="Times New Roman" w:hAnsi="Times New Roman" w:cs="Times New Roman"/>
                <w:color w:val="000000"/>
              </w:rPr>
              <w:t>iegādes adres</w:t>
            </w:r>
            <w:r>
              <w:rPr>
                <w:rFonts w:ascii="Times New Roman" w:eastAsia="Times New Roman" w:hAnsi="Times New Roman" w:cs="Times New Roman"/>
                <w:color w:val="000000"/>
              </w:rPr>
              <w:t>i</w:t>
            </w:r>
            <w:r w:rsidRPr="00604239">
              <w:rPr>
                <w:rFonts w:ascii="Times New Roman" w:eastAsia="Times New Roman" w:hAnsi="Times New Roman" w:cs="Times New Roman"/>
                <w:color w:val="000000"/>
              </w:rPr>
              <w:t>:  DK UNITY SIA,  "Bezdelīgas", Ciemupe, Ogresgala pag., Ogres nov., LV-5001</w:t>
            </w:r>
          </w:p>
        </w:tc>
      </w:tr>
      <w:tr w:rsidR="00ED24EA" w:rsidRPr="00604239" w14:paraId="6E985FDA"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D2F1A"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44C41F" w14:textId="77777777" w:rsidR="00ED24EA" w:rsidRDefault="00ED24EA"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Daļā definētos materiālus un komponentes Pasūtītājs ir plānojis izmantot pētniecisko aktivitāšu ietvaros. Pasūtītājs ir definējis indikatīvo daudzumu katram no piegādājamiem materiāliem un komponentēm. </w:t>
            </w:r>
            <w:r w:rsidRPr="00FE2DAE">
              <w:rPr>
                <w:rFonts w:ascii="Times New Roman" w:eastAsia="Times New Roman" w:hAnsi="Times New Roman" w:cs="Times New Roman"/>
                <w:color w:val="000000"/>
              </w:rPr>
              <w:t>Pircējam nav pienākums iepirkt visu norādīto preču apjomu un izlietot visu iepirkumā vai tā daļā paredzēto līgumcenu.</w:t>
            </w:r>
          </w:p>
          <w:p w14:paraId="0524C4A3" w14:textId="77777777" w:rsidR="00ED24EA" w:rsidRPr="00604239" w:rsidRDefault="00ED24EA"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Pasūtītājs pēc piegādes līguma noslēgšanas uz atsevišķa pieprasījuma pamata nosaka pasūtāmo materiālu un komponenšu daudzumu un biežumu pēc saviem ieskatiem. Pasūtītājs patur tiesības objektīvu iemeslu rezultātā veikt pasūtījumu būtiski mazākā apmērā, t.i. neveikt pasūtījumu par vienu vai vairākām vienībām, t.sk. būtiski mazākā apmērā kā norādīts indikatīvais iegādes daudzums.</w:t>
            </w:r>
            <w:r>
              <w:t xml:space="preserve"> </w:t>
            </w:r>
            <w:r w:rsidRPr="00FE2DAE">
              <w:rPr>
                <w:rFonts w:ascii="Times New Roman" w:eastAsia="Times New Roman" w:hAnsi="Times New Roman" w:cs="Times New Roman"/>
                <w:color w:val="000000"/>
              </w:rPr>
              <w:t>Kopējā faktiskā līguma summa tiek fiksēta pēc preču pavadzīmēs norādītajiem preces daudzumiem.</w:t>
            </w:r>
          </w:p>
        </w:tc>
      </w:tr>
      <w:tr w:rsidR="00ED24EA" w:rsidRPr="00604239" w14:paraId="06A1B925"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228B3"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005AA1" w14:textId="77777777" w:rsidR="00ED24EA" w:rsidRPr="00604239" w:rsidRDefault="00ED24EA"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w:t>
            </w:r>
            <w:r>
              <w:rPr>
                <w:rFonts w:ascii="Times New Roman" w:eastAsia="Times New Roman" w:hAnsi="Times New Roman" w:cs="Times New Roman"/>
                <w:color w:val="000000"/>
              </w:rPr>
              <w:t xml:space="preserve">u piegādāto materiālu un komponenšu </w:t>
            </w:r>
            <w:r w:rsidRPr="0006225F">
              <w:rPr>
                <w:rFonts w:ascii="Times New Roman" w:eastAsia="Times New Roman" w:hAnsi="Times New Roman" w:cs="Times New Roman"/>
                <w:color w:val="000000"/>
              </w:rPr>
              <w:t>atbilst</w:t>
            </w:r>
            <w:r>
              <w:rPr>
                <w:rFonts w:ascii="Times New Roman" w:eastAsia="Times New Roman" w:hAnsi="Times New Roman" w:cs="Times New Roman"/>
                <w:color w:val="000000"/>
              </w:rPr>
              <w:t>ība</w:t>
            </w:r>
            <w:r w:rsidRPr="00FE2DAE">
              <w:rPr>
                <w:rFonts w:ascii="Times New Roman" w:eastAsia="Times New Roman" w:hAnsi="Times New Roman" w:cs="Times New Roman"/>
                <w:color w:val="000000"/>
              </w:rPr>
              <w:t xml:space="preserve"> IP aizsardzības klase</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minimums IP23 ārējiem elementiem (kur piemērojams)</w:t>
            </w:r>
          </w:p>
        </w:tc>
      </w:tr>
      <w:tr w:rsidR="00ED24EA" w:rsidRPr="00604239" w14:paraId="4FB99FB2"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86E3A"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B959DF" w14:textId="77777777" w:rsidR="00ED24EA" w:rsidRPr="00604239" w:rsidRDefault="00ED24EA"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Piegādes termiņš: līdz 60 dienām no līguma noslēgšanas brīža pēc Pasūtītāja pieprasījuma (apjomos vai konkrētās komponentes)</w:t>
            </w:r>
          </w:p>
        </w:tc>
      </w:tr>
      <w:tr w:rsidR="00ED24EA" w:rsidRPr="00604239" w14:paraId="6CEDFCAC"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047C8"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3E8E83" w14:textId="77777777" w:rsidR="00ED24EA" w:rsidRPr="00604239" w:rsidRDefault="00ED24EA"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Iepakojums: Rūpniecisks iepakojums ar aizsardzību pret mitrumu</w:t>
            </w:r>
          </w:p>
        </w:tc>
      </w:tr>
      <w:tr w:rsidR="00ED24EA" w:rsidRPr="00604239" w14:paraId="688B9A74"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33E76"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7FDE99" w14:textId="77777777" w:rsidR="00ED24EA" w:rsidRPr="00FE2DAE" w:rsidRDefault="00ED24EA"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Dokumentācija: Tehniskā dokumentācija latviešu vai angļu valodā</w:t>
            </w:r>
            <w:r>
              <w:rPr>
                <w:rFonts w:ascii="Times New Roman" w:eastAsia="Times New Roman" w:hAnsi="Times New Roman" w:cs="Times New Roman"/>
                <w:color w:val="000000"/>
              </w:rPr>
              <w:t>.</w:t>
            </w:r>
          </w:p>
        </w:tc>
      </w:tr>
      <w:tr w:rsidR="00ED24EA" w:rsidRPr="00604239" w14:paraId="22EABBBD"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137B8"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B3770A" w14:textId="77777777" w:rsidR="00ED24EA" w:rsidRPr="00FE2DAE" w:rsidRDefault="00ED24EA"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Minimālā garantija: 12 mēneši no piegādes datuma</w:t>
            </w:r>
            <w:r>
              <w:rPr>
                <w:rFonts w:ascii="Times New Roman" w:eastAsia="Times New Roman" w:hAnsi="Times New Roman" w:cs="Times New Roman"/>
                <w:color w:val="000000"/>
              </w:rPr>
              <w:t>. Izņēmums attiecībā uz a</w:t>
            </w:r>
            <w:r w:rsidRPr="00FE2DAE">
              <w:rPr>
                <w:rFonts w:ascii="Times New Roman" w:eastAsia="Times New Roman" w:hAnsi="Times New Roman" w:cs="Times New Roman"/>
                <w:color w:val="000000"/>
              </w:rPr>
              <w:t>kumulatoriem: 6 mēneši vai 300 cikli (kas iestājas agrāk)</w:t>
            </w:r>
            <w:r>
              <w:rPr>
                <w:rFonts w:ascii="Times New Roman" w:eastAsia="Times New Roman" w:hAnsi="Times New Roman" w:cs="Times New Roman"/>
                <w:color w:val="000000"/>
              </w:rPr>
              <w:t>. Garantijas laikā pieejams tehniskais atbalsts.</w:t>
            </w:r>
          </w:p>
        </w:tc>
      </w:tr>
      <w:tr w:rsidR="00ED24EA" w:rsidRPr="00604239" w14:paraId="02F63E1C"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0F3F0"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0B1375" w14:textId="77777777" w:rsidR="00ED24EA" w:rsidRPr="00604239" w:rsidRDefault="00ED24EA"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Rezerves daļu pieejamība: minimums 2 gadi (kur piemērojams)</w:t>
            </w:r>
            <w:r>
              <w:rPr>
                <w:rFonts w:ascii="Times New Roman" w:eastAsia="Times New Roman" w:hAnsi="Times New Roman" w:cs="Times New Roman"/>
                <w:color w:val="000000"/>
              </w:rPr>
              <w:t xml:space="preserve">. </w:t>
            </w:r>
            <w:r w:rsidRPr="00604239">
              <w:rPr>
                <w:rFonts w:ascii="Times New Roman" w:eastAsia="Times New Roman" w:hAnsi="Times New Roman" w:cs="Times New Roman"/>
                <w:color w:val="000000"/>
              </w:rPr>
              <w:t>Nekvalitatīvas preces piegādes gadījumā Pretendents to nomaina 10 (desmit) darba dienu laikā no Pasūtītāja pieprasījuma saņemšanas.</w:t>
            </w:r>
          </w:p>
        </w:tc>
      </w:tr>
      <w:tr w:rsidR="00ED24EA" w:rsidRPr="00604239" w14:paraId="731A82E7"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95A0A"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C00F5F" w14:textId="77777777" w:rsidR="00ED24EA" w:rsidRPr="00604239" w:rsidRDefault="00ED24EA"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Apmaksas termiņš ne ilgāk kā 30 darba dienu laikā pēc pasūtījuma veikšanas un rēķina saņemšanas;</w:t>
            </w:r>
          </w:p>
        </w:tc>
      </w:tr>
      <w:tr w:rsidR="00ED24EA" w:rsidRPr="00604239" w14:paraId="228B48EC" w14:textId="77777777" w:rsidTr="00E606E3">
        <w:trPr>
          <w:trHeight w:val="264"/>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CDE7D"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Pr="00604239">
              <w:rPr>
                <w:rFonts w:ascii="Times New Roman" w:eastAsia="Times New Roman" w:hAnsi="Times New Roman" w:cs="Times New Roman"/>
                <w:color w:val="000000"/>
              </w:rPr>
              <w:t xml:space="preserve">. </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9043F0" w14:textId="77777777" w:rsidR="00ED24EA" w:rsidRPr="00604239" w:rsidRDefault="00ED24EA"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Pretendentam ir tiesības līguma izpildes laikā piedāvāt un piegādāt Pasūtītajam ekvivalentas preces (izvirzītajām prasībām atbilstošas preces vai preces ar labākiem parametriem) nemainot vienas vienības cenas, gadījumā, ja Pasūtītājs apstiprina šādu piedāvājumu.</w:t>
            </w:r>
          </w:p>
        </w:tc>
      </w:tr>
      <w:tr w:rsidR="00ED24EA" w:rsidRPr="00604239" w14:paraId="1059D889" w14:textId="77777777" w:rsidTr="00E606E3">
        <w:trPr>
          <w:trHeight w:val="645"/>
        </w:trPr>
        <w:tc>
          <w:tcPr>
            <w:tcW w:w="341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4794D97" w14:textId="77777777" w:rsidR="00ED24EA" w:rsidRPr="00604239" w:rsidRDefault="00ED24EA" w:rsidP="00E606E3">
            <w:pPr>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 ierosinājumi:</w:t>
            </w:r>
          </w:p>
        </w:tc>
        <w:tc>
          <w:tcPr>
            <w:tcW w:w="60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4CA27B1D" w14:textId="77777777" w:rsidR="00ED24EA" w:rsidRPr="00604239" w:rsidRDefault="00ED24EA" w:rsidP="00E606E3">
            <w:pPr>
              <w:rPr>
                <w:rFonts w:ascii="Times New Roman" w:eastAsia="Times New Roman" w:hAnsi="Times New Roman" w:cs="Times New Roman"/>
                <w:color w:val="000000"/>
              </w:rPr>
            </w:pPr>
          </w:p>
        </w:tc>
      </w:tr>
      <w:tr w:rsidR="00ED24EA" w:rsidRPr="00604239" w14:paraId="1CF4AA8D" w14:textId="77777777" w:rsidTr="00E606E3">
        <w:trPr>
          <w:trHeight w:val="630"/>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D4C0CE" w14:textId="77777777" w:rsidR="00ED24EA" w:rsidRPr="00604239" w:rsidRDefault="00ED24EA"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Ar parakstu apliecinu un garantēju sniegto ziņu patiesumu un gatavību nodrošināt preču piegādi saskaņā ar TEHNISKĀ SPECIFIKĀCIJĀ / TEHNISK</w:t>
            </w:r>
            <w:r>
              <w:rPr>
                <w:rFonts w:ascii="Times New Roman" w:eastAsia="Times New Roman" w:hAnsi="Times New Roman" w:cs="Times New Roman"/>
                <w:b/>
                <w:color w:val="000000"/>
              </w:rPr>
              <w:t xml:space="preserve">Ā </w:t>
            </w:r>
            <w:r w:rsidRPr="00604239">
              <w:rPr>
                <w:rFonts w:ascii="Times New Roman" w:eastAsia="Times New Roman" w:hAnsi="Times New Roman" w:cs="Times New Roman"/>
                <w:b/>
                <w:color w:val="000000"/>
              </w:rPr>
              <w:t>PIEDĀVĀJUMĀ norādīto;</w:t>
            </w:r>
          </w:p>
          <w:p w14:paraId="39F59227" w14:textId="77777777" w:rsidR="00ED24EA" w:rsidRPr="00604239" w:rsidRDefault="00ED24EA"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Piekrītu, ka samaksas un līguma saistību izpildes nodrošinājuma nosacījumi (ja attiecināms) tiks atrunāti iepirkuma līgumā.</w:t>
            </w:r>
          </w:p>
        </w:tc>
      </w:tr>
      <w:tr w:rsidR="00ED24EA" w:rsidRPr="00604239" w14:paraId="4C4895A8" w14:textId="77777777" w:rsidTr="00E606E3">
        <w:trPr>
          <w:trHeight w:val="840"/>
        </w:trPr>
        <w:tc>
          <w:tcPr>
            <w:tcW w:w="49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13FA887" w14:textId="77777777" w:rsidR="00ED24EA" w:rsidRDefault="00ED24EA" w:rsidP="00E606E3">
            <w:pPr>
              <w:rPr>
                <w:rFonts w:ascii="Times New Roman" w:eastAsia="Times New Roman" w:hAnsi="Times New Roman" w:cs="Times New Roman"/>
                <w:color w:val="000000"/>
              </w:rPr>
            </w:pPr>
          </w:p>
          <w:p w14:paraId="323143EC" w14:textId="77777777" w:rsidR="00ED24EA" w:rsidRDefault="00ED24EA" w:rsidP="00E606E3">
            <w:pPr>
              <w:jc w:val="center"/>
              <w:rPr>
                <w:rFonts w:ascii="Times New Roman" w:eastAsia="Times New Roman" w:hAnsi="Times New Roman" w:cs="Times New Roman"/>
                <w:color w:val="000000"/>
              </w:rPr>
            </w:pPr>
          </w:p>
          <w:p w14:paraId="27077865" w14:textId="77777777" w:rsidR="00ED24EA" w:rsidRPr="00604239" w:rsidRDefault="00ED24EA"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______________________</w:t>
            </w:r>
            <w:r w:rsidRPr="00604239">
              <w:rPr>
                <w:rFonts w:ascii="Times New Roman" w:eastAsia="Times New Roman" w:hAnsi="Times New Roman" w:cs="Times New Roman"/>
                <w:color w:val="000000"/>
              </w:rPr>
              <w:br/>
              <w:t xml:space="preserve">     (vārds, uzvārds, amats)</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bottom"/>
          </w:tcPr>
          <w:p w14:paraId="64A2955A" w14:textId="77777777" w:rsidR="00ED24EA" w:rsidRPr="00604239" w:rsidRDefault="00ED24EA"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w:t>
            </w:r>
            <w:r w:rsidRPr="00604239">
              <w:rPr>
                <w:rFonts w:ascii="Times New Roman" w:eastAsia="Times New Roman" w:hAnsi="Times New Roman" w:cs="Times New Roman"/>
                <w:color w:val="000000"/>
              </w:rPr>
              <w:br/>
              <w:t xml:space="preserve">     (paraksts)*</w:t>
            </w:r>
          </w:p>
        </w:tc>
      </w:tr>
      <w:tr w:rsidR="00ED24EA" w:rsidRPr="00604239" w14:paraId="41C3D47D" w14:textId="77777777" w:rsidTr="00E606E3">
        <w:trPr>
          <w:trHeight w:val="889"/>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A22075" w14:textId="77777777" w:rsidR="00ED24EA" w:rsidRPr="00604239" w:rsidRDefault="00ED24EA" w:rsidP="00E606E3">
            <w:pPr>
              <w:jc w:val="center"/>
              <w:rPr>
                <w:rFonts w:ascii="Times New Roman" w:eastAsia="Times New Roman" w:hAnsi="Times New Roman" w:cs="Times New Roman"/>
                <w:i/>
                <w:color w:val="000000"/>
              </w:rPr>
            </w:pPr>
            <w:r w:rsidRPr="00604239">
              <w:rPr>
                <w:rFonts w:ascii="Times New Roman" w:eastAsia="Times New Roman" w:hAnsi="Times New Roman" w:cs="Times New Roman"/>
                <w:i/>
                <w:color w:val="000000"/>
              </w:rPr>
              <w:lastRenderedPageBreak/>
              <w:t>* Ja Pretendents piedāvājuma dokumentus paraksta ar drošu elektronisko parakstu un laika zīmogu, Pretendents to norāda attiecīgā dokumenta paraksta vietā.</w:t>
            </w:r>
          </w:p>
        </w:tc>
      </w:tr>
    </w:tbl>
    <w:p w14:paraId="59087134" w14:textId="77777777" w:rsidR="005F25E3" w:rsidRDefault="005F25E3" w:rsidP="005F25E3">
      <w:pPr>
        <w:rPr>
          <w:rFonts w:ascii="Times New Roman" w:eastAsia="Times New Roman" w:hAnsi="Times New Roman" w:cs="Times New Roman"/>
        </w:rPr>
      </w:pPr>
    </w:p>
    <w:p w14:paraId="55D3B2BB" w14:textId="77777777" w:rsidR="005F25E3" w:rsidRDefault="005F25E3" w:rsidP="00C21383">
      <w:pPr>
        <w:autoSpaceDE/>
        <w:autoSpaceDN/>
        <w:rPr>
          <w:rFonts w:ascii="Times New Roman" w:eastAsia="Times New Roman" w:hAnsi="Times New Roman" w:cs="Times New Roman"/>
        </w:rPr>
      </w:pPr>
    </w:p>
    <w:p w14:paraId="3CE81AFB" w14:textId="77777777" w:rsidR="005F25E3" w:rsidRDefault="005F25E3">
      <w:pPr>
        <w:autoSpaceDE/>
        <w:autoSpaceDN/>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tblLook w:val="04A0" w:firstRow="1" w:lastRow="0" w:firstColumn="1" w:lastColumn="0" w:noHBand="0" w:noVBand="1"/>
      </w:tblPr>
      <w:tblGrid>
        <w:gridCol w:w="571"/>
        <w:gridCol w:w="984"/>
        <w:gridCol w:w="1559"/>
        <w:gridCol w:w="850"/>
        <w:gridCol w:w="1843"/>
        <w:gridCol w:w="3658"/>
      </w:tblGrid>
      <w:tr w:rsidR="005F25E3" w14:paraId="3C279071" w14:textId="77777777" w:rsidTr="00E606E3">
        <w:tc>
          <w:tcPr>
            <w:tcW w:w="9465" w:type="dxa"/>
            <w:gridSpan w:val="6"/>
          </w:tcPr>
          <w:p w14:paraId="25784A41" w14:textId="77777777" w:rsidR="005F25E3" w:rsidRPr="00291B75" w:rsidRDefault="005F25E3" w:rsidP="00E606E3">
            <w:pPr>
              <w:spacing w:before="120" w:after="120" w:line="360" w:lineRule="auto"/>
              <w:jc w:val="center"/>
              <w:rPr>
                <w:rFonts w:ascii="Times New Roman" w:eastAsia="Times New Roman" w:hAnsi="Times New Roman" w:cs="Times New Roman"/>
                <w:bCs/>
                <w:color w:val="000000"/>
                <w:lang w:val="lv-LV"/>
              </w:rPr>
            </w:pPr>
            <w:r w:rsidRPr="00291B75">
              <w:rPr>
                <w:rFonts w:ascii="Times New Roman" w:eastAsia="Times New Roman" w:hAnsi="Times New Roman" w:cs="Times New Roman"/>
                <w:bCs/>
                <w:color w:val="000000"/>
                <w:lang w:val="lv-LV"/>
              </w:rPr>
              <w:lastRenderedPageBreak/>
              <w:t>TEHNISKĀ SPECIFIKĀCIJA / TEHNISKAIS PIEDĀVĀJUMS –</w:t>
            </w:r>
          </w:p>
          <w:p w14:paraId="12C57509" w14:textId="2046AA80" w:rsidR="005F25E3" w:rsidRPr="00291B75" w:rsidRDefault="005F25E3" w:rsidP="00E606E3">
            <w:pPr>
              <w:spacing w:before="120" w:after="120" w:line="360" w:lineRule="auto"/>
              <w:jc w:val="center"/>
              <w:rPr>
                <w:rFonts w:ascii="Times New Roman" w:eastAsia="Arial" w:hAnsi="Times New Roman" w:cs="Times New Roman"/>
                <w:color w:val="000000"/>
                <w:lang w:val="lv-LV"/>
              </w:rPr>
            </w:pPr>
            <w:r w:rsidRPr="00291B75">
              <w:rPr>
                <w:rFonts w:ascii="Times New Roman" w:eastAsia="Times New Roman" w:hAnsi="Times New Roman" w:cs="Times New Roman"/>
                <w:b/>
                <w:color w:val="000000"/>
                <w:lang w:val="lv-LV"/>
              </w:rPr>
              <w:t>7.DAĻA “PROPELLERU SISTĒMAS”</w:t>
            </w:r>
          </w:p>
        </w:tc>
      </w:tr>
      <w:tr w:rsidR="005F25E3" w14:paraId="28D87FA2" w14:textId="77777777" w:rsidTr="00E606E3">
        <w:tc>
          <w:tcPr>
            <w:tcW w:w="1555" w:type="dxa"/>
            <w:gridSpan w:val="2"/>
          </w:tcPr>
          <w:p w14:paraId="54DD2567" w14:textId="77777777" w:rsidR="005F25E3" w:rsidRDefault="005F25E3" w:rsidP="00E606E3">
            <w:pPr>
              <w:spacing w:before="120" w:after="120" w:line="360" w:lineRule="auto"/>
              <w:rPr>
                <w:rFonts w:ascii="Times New Roman" w:eastAsia="Arial" w:hAnsi="Times New Roman" w:cs="Times New Roman"/>
                <w:color w:val="000000"/>
              </w:rPr>
            </w:pPr>
            <w:r w:rsidRPr="00B92451">
              <w:rPr>
                <w:rFonts w:ascii="Times New Roman" w:eastAsia="Times New Roman" w:hAnsi="Times New Roman" w:cs="Times New Roman"/>
                <w:b/>
                <w:color w:val="000000"/>
              </w:rPr>
              <w:t>Pretendents:</w:t>
            </w:r>
          </w:p>
        </w:tc>
        <w:tc>
          <w:tcPr>
            <w:tcW w:w="7910" w:type="dxa"/>
            <w:gridSpan w:val="4"/>
          </w:tcPr>
          <w:p w14:paraId="42F0BEE7" w14:textId="77777777" w:rsidR="005F25E3" w:rsidRDefault="005F25E3" w:rsidP="00E606E3">
            <w:pPr>
              <w:spacing w:line="276" w:lineRule="auto"/>
              <w:rPr>
                <w:rFonts w:ascii="Times New Roman" w:eastAsia="Arial" w:hAnsi="Times New Roman" w:cs="Times New Roman"/>
                <w:color w:val="000000"/>
              </w:rPr>
            </w:pPr>
          </w:p>
        </w:tc>
      </w:tr>
      <w:tr w:rsidR="005F25E3" w:rsidRPr="00BC622F" w14:paraId="56011575" w14:textId="77777777" w:rsidTr="00E606E3">
        <w:tc>
          <w:tcPr>
            <w:tcW w:w="3964" w:type="dxa"/>
            <w:gridSpan w:val="4"/>
          </w:tcPr>
          <w:p w14:paraId="14A529EB" w14:textId="77777777" w:rsidR="005F25E3" w:rsidRPr="00BC622F" w:rsidRDefault="005F25E3" w:rsidP="00E606E3">
            <w:pPr>
              <w:spacing w:before="60" w:after="60" w:line="276" w:lineRule="auto"/>
              <w:rPr>
                <w:rFonts w:ascii="Times New Roman" w:eastAsia="Times New Roman" w:hAnsi="Times New Roman" w:cs="Times New Roman"/>
                <w:b/>
                <w:color w:val="000000"/>
                <w:lang w:val="lv-LV"/>
              </w:rPr>
            </w:pPr>
            <w:r w:rsidRPr="00BC622F">
              <w:rPr>
                <w:rFonts w:ascii="Times New Roman" w:eastAsia="Times New Roman" w:hAnsi="Times New Roman" w:cs="Times New Roman"/>
                <w:b/>
                <w:color w:val="000000"/>
                <w:lang w:val="lv-LV"/>
              </w:rPr>
              <w:t>Obligātā prasība attiecībā uz katra materiāla vai komponentes tehnisko piedāvājumu:</w:t>
            </w:r>
          </w:p>
        </w:tc>
        <w:tc>
          <w:tcPr>
            <w:tcW w:w="5501" w:type="dxa"/>
            <w:gridSpan w:val="2"/>
          </w:tcPr>
          <w:p w14:paraId="1F45DB77" w14:textId="77777777" w:rsidR="005F25E3" w:rsidRPr="00BC622F" w:rsidRDefault="005F25E3" w:rsidP="00E606E3">
            <w:pPr>
              <w:spacing w:before="60" w:after="60" w:line="276" w:lineRule="auto"/>
              <w:jc w:val="both"/>
              <w:rPr>
                <w:rFonts w:ascii="Times New Roman" w:eastAsia="Arial" w:hAnsi="Times New Roman" w:cs="Times New Roman"/>
                <w:color w:val="000000"/>
                <w:lang w:val="lv-LV"/>
              </w:rPr>
            </w:pPr>
            <w:r w:rsidRPr="00BC622F">
              <w:rPr>
                <w:rFonts w:ascii="Times New Roman" w:eastAsia="Arial" w:hAnsi="Times New Roman" w:cs="Times New Roman"/>
                <w:color w:val="000000"/>
                <w:lang w:val="lv-LV"/>
              </w:rPr>
              <w:t>Dokumentācija, kas apstiprina preces atbilstību izvirzītajām vai normatīvo aktu prasībām (lietošanas nosacījumi, datu lapas u.c.)</w:t>
            </w:r>
            <w:r>
              <w:rPr>
                <w:rFonts w:ascii="Times New Roman" w:eastAsia="Arial" w:hAnsi="Times New Roman" w:cs="Times New Roman"/>
                <w:color w:val="000000"/>
                <w:lang w:val="lv-LV"/>
              </w:rPr>
              <w:t>, jāiesniedz kopā ar piedāvājumu</w:t>
            </w:r>
          </w:p>
        </w:tc>
      </w:tr>
      <w:tr w:rsidR="005F25E3" w:rsidRPr="00B86BA8" w14:paraId="4A09567A" w14:textId="77777777" w:rsidTr="00E606E3">
        <w:trPr>
          <w:trHeight w:val="70"/>
        </w:trPr>
        <w:tc>
          <w:tcPr>
            <w:tcW w:w="571" w:type="dxa"/>
          </w:tcPr>
          <w:p w14:paraId="02A1104F"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Nr.</w:t>
            </w:r>
            <w:r w:rsidRPr="00B86BA8">
              <w:rPr>
                <w:rFonts w:ascii="Times New Roman" w:eastAsia="Times New Roman" w:hAnsi="Times New Roman" w:cs="Times New Roman"/>
                <w:b/>
                <w:color w:val="000000"/>
                <w:lang w:val="lv-LV"/>
              </w:rPr>
              <w:br/>
              <w:t>p.k.</w:t>
            </w:r>
          </w:p>
        </w:tc>
        <w:tc>
          <w:tcPr>
            <w:tcW w:w="5236" w:type="dxa"/>
            <w:gridSpan w:val="4"/>
          </w:tcPr>
          <w:p w14:paraId="77FB6244"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Tehniskās prasības (DKU klasifikācija)</w:t>
            </w:r>
          </w:p>
        </w:tc>
        <w:tc>
          <w:tcPr>
            <w:tcW w:w="3658" w:type="dxa"/>
          </w:tcPr>
          <w:p w14:paraId="01F5B40F"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Pretendenta tehniskais piedāvājums</w:t>
            </w:r>
          </w:p>
        </w:tc>
      </w:tr>
      <w:tr w:rsidR="005F25E3" w:rsidRPr="00B86BA8" w14:paraId="76B99167" w14:textId="77777777" w:rsidTr="00E606E3">
        <w:tc>
          <w:tcPr>
            <w:tcW w:w="571" w:type="dxa"/>
          </w:tcPr>
          <w:p w14:paraId="6347548C"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w:t>
            </w:r>
          </w:p>
        </w:tc>
        <w:tc>
          <w:tcPr>
            <w:tcW w:w="5236" w:type="dxa"/>
            <w:gridSpan w:val="4"/>
          </w:tcPr>
          <w:p w14:paraId="4283619D" w14:textId="45F8DFFC" w:rsidR="005F25E3" w:rsidRPr="00B86BA8" w:rsidRDefault="00ED24EA" w:rsidP="00E606E3">
            <w:pPr>
              <w:spacing w:before="60" w:after="60" w:line="276" w:lineRule="auto"/>
              <w:rPr>
                <w:rFonts w:ascii="Times New Roman" w:eastAsia="Arial" w:hAnsi="Times New Roman" w:cs="Times New Roman"/>
                <w:color w:val="000000"/>
                <w:lang w:val="lv-LV"/>
              </w:rPr>
            </w:pPr>
            <w:r w:rsidRPr="00ED24EA">
              <w:rPr>
                <w:rFonts w:ascii="Times New Roman" w:eastAsia="Times New Roman" w:hAnsi="Times New Roman" w:cs="Times New Roman"/>
                <w:b/>
                <w:color w:val="000000"/>
                <w:lang w:val="lv-LV"/>
              </w:rPr>
              <w:t xml:space="preserve">Propelleru komplekts 10.5" </w:t>
            </w:r>
            <w:r w:rsidR="005F25E3" w:rsidRPr="00B86BA8">
              <w:rPr>
                <w:rFonts w:ascii="Times New Roman" w:eastAsia="Times New Roman" w:hAnsi="Times New Roman" w:cs="Times New Roman"/>
                <w:b/>
                <w:color w:val="000000"/>
                <w:lang w:val="lv-LV"/>
              </w:rPr>
              <w:t>(</w:t>
            </w:r>
            <w:r w:rsidR="005F25E3">
              <w:rPr>
                <w:rFonts w:ascii="Times New Roman" w:eastAsia="Times New Roman" w:hAnsi="Times New Roman" w:cs="Times New Roman"/>
                <w:b/>
                <w:color w:val="000000"/>
                <w:lang w:val="lv-LV"/>
              </w:rPr>
              <w:t>P</w:t>
            </w:r>
            <w:r w:rsidR="005F25E3" w:rsidRPr="00B86BA8">
              <w:rPr>
                <w:rFonts w:ascii="Times New Roman" w:eastAsia="Times New Roman" w:hAnsi="Times New Roman" w:cs="Times New Roman"/>
                <w:b/>
                <w:color w:val="000000"/>
                <w:lang w:val="lv-LV"/>
              </w:rPr>
              <w:t>ozīcija 0</w:t>
            </w:r>
            <w:r>
              <w:rPr>
                <w:rFonts w:ascii="Times New Roman" w:eastAsia="Times New Roman" w:hAnsi="Times New Roman" w:cs="Times New Roman"/>
                <w:b/>
                <w:color w:val="000000"/>
                <w:lang w:val="lv-LV"/>
              </w:rPr>
              <w:t>10</w:t>
            </w:r>
            <w:r w:rsidR="005F25E3" w:rsidRPr="00B86BA8">
              <w:rPr>
                <w:rFonts w:ascii="Times New Roman" w:eastAsia="Times New Roman" w:hAnsi="Times New Roman" w:cs="Times New Roman"/>
                <w:b/>
                <w:color w:val="000000"/>
                <w:lang w:val="lv-LV"/>
              </w:rPr>
              <w:t>)</w:t>
            </w:r>
          </w:p>
        </w:tc>
        <w:tc>
          <w:tcPr>
            <w:tcW w:w="3658" w:type="dxa"/>
          </w:tcPr>
          <w:p w14:paraId="4544AD4F"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5F25E3" w:rsidRPr="00B86BA8" w14:paraId="432B6324" w14:textId="77777777" w:rsidTr="00E606E3">
        <w:tc>
          <w:tcPr>
            <w:tcW w:w="571" w:type="dxa"/>
          </w:tcPr>
          <w:p w14:paraId="480C173A"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1.1.</w:t>
            </w:r>
          </w:p>
        </w:tc>
        <w:tc>
          <w:tcPr>
            <w:tcW w:w="2543" w:type="dxa"/>
            <w:gridSpan w:val="2"/>
          </w:tcPr>
          <w:p w14:paraId="12E3DAD3" w14:textId="2169FDC8" w:rsidR="005F25E3" w:rsidRPr="00B86BA8" w:rsidRDefault="00ED24E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Diametrs:</w:t>
            </w:r>
          </w:p>
        </w:tc>
        <w:tc>
          <w:tcPr>
            <w:tcW w:w="2693" w:type="dxa"/>
            <w:gridSpan w:val="2"/>
          </w:tcPr>
          <w:p w14:paraId="4A4E8075" w14:textId="263ABBFB" w:rsidR="005F25E3" w:rsidRPr="00B86BA8" w:rsidRDefault="00ED24EA" w:rsidP="00E606E3">
            <w:pPr>
              <w:spacing w:before="60" w:after="60" w:line="276" w:lineRule="auto"/>
              <w:rPr>
                <w:rFonts w:ascii="Times New Roman" w:eastAsia="Arial" w:hAnsi="Times New Roman" w:cs="Times New Roman"/>
                <w:color w:val="000000"/>
                <w:lang w:val="lv-LV"/>
              </w:rPr>
            </w:pPr>
            <w:r w:rsidRPr="00ED24EA">
              <w:rPr>
                <w:rFonts w:ascii="Times New Roman" w:eastAsia="Arial" w:hAnsi="Times New Roman" w:cs="Times New Roman"/>
                <w:color w:val="000000"/>
                <w:lang w:val="lv-LV"/>
              </w:rPr>
              <w:t>10.5 collas</w:t>
            </w:r>
          </w:p>
        </w:tc>
        <w:tc>
          <w:tcPr>
            <w:tcW w:w="3658" w:type="dxa"/>
          </w:tcPr>
          <w:p w14:paraId="40A2DDFF" w14:textId="77777777" w:rsidR="005F25E3" w:rsidRPr="00B86BA8" w:rsidRDefault="005F25E3" w:rsidP="00E606E3">
            <w:pPr>
              <w:spacing w:before="60" w:after="60" w:line="276" w:lineRule="auto"/>
              <w:rPr>
                <w:rFonts w:ascii="Times New Roman" w:eastAsia="Arial" w:hAnsi="Times New Roman" w:cs="Times New Roman"/>
                <w:color w:val="000000"/>
                <w:lang w:val="lv-LV"/>
              </w:rPr>
            </w:pPr>
          </w:p>
        </w:tc>
      </w:tr>
      <w:tr w:rsidR="005F25E3" w:rsidRPr="00B86BA8" w14:paraId="0533EDAB" w14:textId="77777777" w:rsidTr="00E606E3">
        <w:tc>
          <w:tcPr>
            <w:tcW w:w="571" w:type="dxa"/>
          </w:tcPr>
          <w:p w14:paraId="72873E4E"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1.2.</w:t>
            </w:r>
          </w:p>
        </w:tc>
        <w:tc>
          <w:tcPr>
            <w:tcW w:w="2543" w:type="dxa"/>
            <w:gridSpan w:val="2"/>
          </w:tcPr>
          <w:p w14:paraId="496E3B8F" w14:textId="05A77A33" w:rsidR="005F25E3" w:rsidRPr="00B86BA8" w:rsidRDefault="00ED24E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Materiāls</w:t>
            </w:r>
            <w:r w:rsidR="005F25E3">
              <w:rPr>
                <w:rFonts w:ascii="Times New Roman" w:eastAsia="Arial" w:hAnsi="Times New Roman" w:cs="Times New Roman"/>
                <w:color w:val="000000"/>
                <w:lang w:val="lv-LV"/>
              </w:rPr>
              <w:t>:</w:t>
            </w:r>
          </w:p>
        </w:tc>
        <w:tc>
          <w:tcPr>
            <w:tcW w:w="2693" w:type="dxa"/>
            <w:gridSpan w:val="2"/>
          </w:tcPr>
          <w:p w14:paraId="24EFB54B" w14:textId="27ACFF3C" w:rsidR="005F25E3" w:rsidRPr="00B86BA8" w:rsidRDefault="00ED24EA" w:rsidP="00E606E3">
            <w:pPr>
              <w:spacing w:before="60" w:after="60" w:line="276" w:lineRule="auto"/>
              <w:rPr>
                <w:rFonts w:ascii="Times New Roman" w:eastAsia="Arial" w:hAnsi="Times New Roman" w:cs="Times New Roman"/>
                <w:color w:val="000000"/>
                <w:lang w:val="lv-LV"/>
              </w:rPr>
            </w:pPr>
            <w:r w:rsidRPr="00ED24EA">
              <w:rPr>
                <w:rFonts w:ascii="Times New Roman" w:eastAsia="Arial" w:hAnsi="Times New Roman" w:cs="Times New Roman"/>
                <w:color w:val="000000"/>
                <w:lang w:val="lv-LV"/>
              </w:rPr>
              <w:t>Stikla šķiedra (Glass Fiber)</w:t>
            </w:r>
          </w:p>
        </w:tc>
        <w:tc>
          <w:tcPr>
            <w:tcW w:w="3658" w:type="dxa"/>
          </w:tcPr>
          <w:p w14:paraId="1B0AB7A5" w14:textId="77777777" w:rsidR="005F25E3" w:rsidRPr="00B86BA8" w:rsidRDefault="005F25E3" w:rsidP="00E606E3">
            <w:pPr>
              <w:spacing w:before="60" w:after="60" w:line="276" w:lineRule="auto"/>
              <w:rPr>
                <w:rFonts w:ascii="Times New Roman" w:eastAsia="Arial" w:hAnsi="Times New Roman" w:cs="Times New Roman"/>
                <w:color w:val="000000"/>
                <w:lang w:val="lv-LV"/>
              </w:rPr>
            </w:pPr>
          </w:p>
        </w:tc>
      </w:tr>
      <w:tr w:rsidR="005F25E3" w:rsidRPr="00B86BA8" w14:paraId="3CC8FF97" w14:textId="77777777" w:rsidTr="00E606E3">
        <w:tc>
          <w:tcPr>
            <w:tcW w:w="571" w:type="dxa"/>
          </w:tcPr>
          <w:p w14:paraId="3431597E"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1.3.</w:t>
            </w:r>
          </w:p>
        </w:tc>
        <w:tc>
          <w:tcPr>
            <w:tcW w:w="2543" w:type="dxa"/>
            <w:gridSpan w:val="2"/>
          </w:tcPr>
          <w:p w14:paraId="6442FC3B" w14:textId="77777777" w:rsidR="005F25E3" w:rsidRPr="00B86BA8" w:rsidRDefault="005F25E3"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78D34BE1" w14:textId="78B5E55C" w:rsidR="005F25E3" w:rsidRPr="00B86BA8" w:rsidRDefault="00ED24EA"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54</w:t>
            </w:r>
            <w:r w:rsidR="005F25E3">
              <w:rPr>
                <w:rFonts w:ascii="Times New Roman" w:eastAsia="Times New Roman" w:hAnsi="Times New Roman" w:cs="Times New Roman"/>
                <w:color w:val="000000"/>
                <w:lang w:val="lv-LV"/>
              </w:rPr>
              <w:t>0</w:t>
            </w:r>
            <w:r w:rsidR="005F25E3"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komplekti</w:t>
            </w:r>
          </w:p>
        </w:tc>
        <w:tc>
          <w:tcPr>
            <w:tcW w:w="3658" w:type="dxa"/>
          </w:tcPr>
          <w:p w14:paraId="5D12FEE2" w14:textId="77777777" w:rsidR="005F25E3" w:rsidRPr="00B86BA8" w:rsidRDefault="005F25E3" w:rsidP="00E606E3">
            <w:pPr>
              <w:spacing w:before="60" w:after="60" w:line="276" w:lineRule="auto"/>
              <w:rPr>
                <w:rFonts w:ascii="Times New Roman" w:eastAsia="Arial" w:hAnsi="Times New Roman" w:cs="Times New Roman"/>
                <w:color w:val="000000"/>
                <w:lang w:val="lv-LV"/>
              </w:rPr>
            </w:pPr>
          </w:p>
        </w:tc>
      </w:tr>
      <w:tr w:rsidR="00ED24EA" w:rsidRPr="00B86BA8" w14:paraId="7F0A1991" w14:textId="77777777" w:rsidTr="00377154">
        <w:tc>
          <w:tcPr>
            <w:tcW w:w="571" w:type="dxa"/>
          </w:tcPr>
          <w:p w14:paraId="06021562" w14:textId="77777777" w:rsidR="00ED24EA" w:rsidRPr="00B86BA8"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p>
        </w:tc>
        <w:tc>
          <w:tcPr>
            <w:tcW w:w="5236" w:type="dxa"/>
            <w:gridSpan w:val="4"/>
          </w:tcPr>
          <w:p w14:paraId="18FAF5B2" w14:textId="65744CE0" w:rsidR="00ED24EA" w:rsidRPr="00B86BA8" w:rsidRDefault="00ED24EA" w:rsidP="00ED24EA">
            <w:pPr>
              <w:rPr>
                <w:rFonts w:ascii="Times New Roman" w:eastAsia="Times New Roman" w:hAnsi="Times New Roman" w:cs="Times New Roman"/>
                <w:b/>
                <w:color w:val="000000"/>
              </w:rPr>
            </w:pPr>
            <w:r w:rsidRPr="00ED24EA">
              <w:rPr>
                <w:rFonts w:ascii="Times New Roman" w:eastAsia="Times New Roman" w:hAnsi="Times New Roman" w:cs="Times New Roman"/>
                <w:b/>
                <w:color w:val="000000"/>
                <w:lang w:val="lv-LV"/>
              </w:rPr>
              <w:t>Propelleru komplekts 1</w:t>
            </w:r>
            <w:r>
              <w:rPr>
                <w:rFonts w:ascii="Times New Roman" w:eastAsia="Times New Roman" w:hAnsi="Times New Roman" w:cs="Times New Roman"/>
                <w:b/>
                <w:color w:val="000000"/>
                <w:lang w:val="lv-LV"/>
              </w:rPr>
              <w:t>3</w:t>
            </w:r>
            <w:r w:rsidRPr="00ED24EA">
              <w:rPr>
                <w:rFonts w:ascii="Times New Roman" w:eastAsia="Times New Roman" w:hAnsi="Times New Roman" w:cs="Times New Roman"/>
                <w:b/>
                <w:color w:val="000000"/>
                <w:lang w:val="lv-LV"/>
              </w:rPr>
              <w:t xml:space="preserve">" </w:t>
            </w:r>
            <w:r w:rsidRPr="00B86BA8">
              <w:rPr>
                <w:rFonts w:ascii="Times New Roman" w:eastAsia="Times New Roman" w:hAnsi="Times New Roman" w:cs="Times New Roman"/>
                <w:b/>
                <w:color w:val="000000"/>
                <w:lang w:val="lv-LV"/>
              </w:rPr>
              <w:t>(</w:t>
            </w:r>
            <w:r>
              <w:rPr>
                <w:rFonts w:ascii="Times New Roman" w:eastAsia="Times New Roman" w:hAnsi="Times New Roman" w:cs="Times New Roman"/>
                <w:b/>
                <w:color w:val="000000"/>
                <w:lang w:val="lv-LV"/>
              </w:rPr>
              <w:t>P</w:t>
            </w:r>
            <w:r w:rsidRPr="00B86BA8">
              <w:rPr>
                <w:rFonts w:ascii="Times New Roman" w:eastAsia="Times New Roman" w:hAnsi="Times New Roman" w:cs="Times New Roman"/>
                <w:b/>
                <w:color w:val="000000"/>
                <w:lang w:val="lv-LV"/>
              </w:rPr>
              <w:t>ozīcija 0</w:t>
            </w:r>
            <w:r>
              <w:rPr>
                <w:rFonts w:ascii="Times New Roman" w:eastAsia="Times New Roman" w:hAnsi="Times New Roman" w:cs="Times New Roman"/>
                <w:b/>
                <w:color w:val="000000"/>
                <w:lang w:val="lv-LV"/>
              </w:rPr>
              <w:t>11</w:t>
            </w:r>
            <w:r w:rsidRPr="00B86BA8">
              <w:rPr>
                <w:rFonts w:ascii="Times New Roman" w:eastAsia="Times New Roman" w:hAnsi="Times New Roman" w:cs="Times New Roman"/>
                <w:b/>
                <w:color w:val="000000"/>
                <w:lang w:val="lv-LV"/>
              </w:rPr>
              <w:t>)</w:t>
            </w:r>
          </w:p>
        </w:tc>
        <w:tc>
          <w:tcPr>
            <w:tcW w:w="3658" w:type="dxa"/>
          </w:tcPr>
          <w:p w14:paraId="6EB05DC4" w14:textId="2C50D4C6" w:rsidR="00ED24EA" w:rsidRPr="00B86BA8" w:rsidRDefault="00ED24EA" w:rsidP="00ED24EA">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ED24EA" w:rsidRPr="00B86BA8" w14:paraId="58F52562" w14:textId="77777777" w:rsidTr="00E606E3">
        <w:tc>
          <w:tcPr>
            <w:tcW w:w="571" w:type="dxa"/>
          </w:tcPr>
          <w:p w14:paraId="4183C923" w14:textId="77777777" w:rsidR="00ED24EA" w:rsidRPr="00B86BA8"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r w:rsidRPr="00B86BA8">
              <w:rPr>
                <w:rFonts w:ascii="Times New Roman" w:eastAsia="Arial" w:hAnsi="Times New Roman" w:cs="Times New Roman"/>
                <w:color w:val="000000"/>
                <w:lang w:val="lv-LV"/>
              </w:rPr>
              <w:t>.1.</w:t>
            </w:r>
          </w:p>
        </w:tc>
        <w:tc>
          <w:tcPr>
            <w:tcW w:w="2543" w:type="dxa"/>
            <w:gridSpan w:val="2"/>
          </w:tcPr>
          <w:p w14:paraId="77C8081F" w14:textId="33FF6A99" w:rsidR="00ED24EA" w:rsidRPr="00B86BA8"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Diametrs:</w:t>
            </w:r>
          </w:p>
        </w:tc>
        <w:tc>
          <w:tcPr>
            <w:tcW w:w="2693" w:type="dxa"/>
            <w:gridSpan w:val="2"/>
          </w:tcPr>
          <w:p w14:paraId="4FEC873F" w14:textId="08484449" w:rsidR="00ED24EA" w:rsidRPr="00B86BA8" w:rsidRDefault="00ED24EA" w:rsidP="00ED24EA">
            <w:pPr>
              <w:spacing w:before="60" w:after="60" w:line="276" w:lineRule="auto"/>
              <w:rPr>
                <w:rFonts w:ascii="Times New Roman" w:eastAsia="Arial" w:hAnsi="Times New Roman" w:cs="Times New Roman"/>
                <w:color w:val="000000"/>
                <w:lang w:val="lv-LV"/>
              </w:rPr>
            </w:pPr>
            <w:r w:rsidRPr="00ED24EA">
              <w:rPr>
                <w:rFonts w:ascii="Times New Roman" w:eastAsia="Arial" w:hAnsi="Times New Roman" w:cs="Times New Roman"/>
                <w:color w:val="000000"/>
                <w:lang w:val="lv-LV"/>
              </w:rPr>
              <w:t>1</w:t>
            </w:r>
            <w:r>
              <w:rPr>
                <w:rFonts w:ascii="Times New Roman" w:eastAsia="Arial" w:hAnsi="Times New Roman" w:cs="Times New Roman"/>
                <w:color w:val="000000"/>
                <w:lang w:val="lv-LV"/>
              </w:rPr>
              <w:t>3</w:t>
            </w:r>
            <w:r w:rsidRPr="00ED24EA">
              <w:rPr>
                <w:rFonts w:ascii="Times New Roman" w:eastAsia="Arial" w:hAnsi="Times New Roman" w:cs="Times New Roman"/>
                <w:color w:val="000000"/>
                <w:lang w:val="lv-LV"/>
              </w:rPr>
              <w:t xml:space="preserve"> collas</w:t>
            </w:r>
          </w:p>
        </w:tc>
        <w:tc>
          <w:tcPr>
            <w:tcW w:w="3658" w:type="dxa"/>
          </w:tcPr>
          <w:p w14:paraId="400D4AA3" w14:textId="77777777" w:rsidR="00ED24EA" w:rsidRPr="00B86BA8" w:rsidRDefault="00ED24EA" w:rsidP="00ED24EA">
            <w:pPr>
              <w:spacing w:before="60" w:after="60" w:line="276" w:lineRule="auto"/>
              <w:rPr>
                <w:rFonts w:ascii="Times New Roman" w:eastAsia="Arial" w:hAnsi="Times New Roman" w:cs="Times New Roman"/>
                <w:color w:val="000000"/>
                <w:lang w:val="lv-LV"/>
              </w:rPr>
            </w:pPr>
          </w:p>
        </w:tc>
      </w:tr>
      <w:tr w:rsidR="00ED24EA" w:rsidRPr="00B86BA8" w14:paraId="5C6D507F" w14:textId="77777777" w:rsidTr="00E606E3">
        <w:tc>
          <w:tcPr>
            <w:tcW w:w="571" w:type="dxa"/>
          </w:tcPr>
          <w:p w14:paraId="4FA7F618" w14:textId="77777777" w:rsidR="00ED24EA" w:rsidRPr="005F25E3" w:rsidRDefault="00ED24EA" w:rsidP="00ED24EA">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2.2.</w:t>
            </w:r>
          </w:p>
        </w:tc>
        <w:tc>
          <w:tcPr>
            <w:tcW w:w="2543" w:type="dxa"/>
            <w:gridSpan w:val="2"/>
          </w:tcPr>
          <w:p w14:paraId="7998DA38" w14:textId="42BD1709" w:rsidR="00ED24EA" w:rsidRPr="005F25E3"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Materiāls:</w:t>
            </w:r>
          </w:p>
        </w:tc>
        <w:tc>
          <w:tcPr>
            <w:tcW w:w="2693" w:type="dxa"/>
            <w:gridSpan w:val="2"/>
          </w:tcPr>
          <w:p w14:paraId="77F89EEF" w14:textId="6B298018" w:rsidR="00ED24EA" w:rsidRPr="00B86BA8" w:rsidRDefault="00ED24EA" w:rsidP="00ED24EA">
            <w:pPr>
              <w:spacing w:before="60" w:after="60" w:line="276" w:lineRule="auto"/>
              <w:rPr>
                <w:rFonts w:ascii="Times New Roman" w:eastAsia="Arial" w:hAnsi="Times New Roman" w:cs="Times New Roman"/>
                <w:color w:val="000000"/>
                <w:lang w:val="lv-LV"/>
              </w:rPr>
            </w:pPr>
            <w:r w:rsidRPr="00ED24EA">
              <w:rPr>
                <w:rFonts w:ascii="Times New Roman" w:eastAsia="Arial" w:hAnsi="Times New Roman" w:cs="Times New Roman"/>
                <w:color w:val="000000"/>
                <w:lang w:val="lv-LV"/>
              </w:rPr>
              <w:t>Stikla šķiedra (Glass Fiber)</w:t>
            </w:r>
          </w:p>
        </w:tc>
        <w:tc>
          <w:tcPr>
            <w:tcW w:w="3658" w:type="dxa"/>
          </w:tcPr>
          <w:p w14:paraId="17F63C20" w14:textId="77777777" w:rsidR="00ED24EA" w:rsidRPr="00B86BA8" w:rsidRDefault="00ED24EA" w:rsidP="00ED24EA">
            <w:pPr>
              <w:spacing w:before="60" w:after="60" w:line="276" w:lineRule="auto"/>
              <w:rPr>
                <w:rFonts w:ascii="Times New Roman" w:eastAsia="Arial" w:hAnsi="Times New Roman" w:cs="Times New Roman"/>
                <w:color w:val="000000"/>
                <w:lang w:val="lv-LV"/>
              </w:rPr>
            </w:pPr>
          </w:p>
        </w:tc>
      </w:tr>
      <w:tr w:rsidR="00ED24EA" w:rsidRPr="00B86BA8" w14:paraId="34206557" w14:textId="77777777" w:rsidTr="00E606E3">
        <w:tc>
          <w:tcPr>
            <w:tcW w:w="571" w:type="dxa"/>
          </w:tcPr>
          <w:p w14:paraId="68B5ECCE" w14:textId="77777777" w:rsidR="00ED24EA" w:rsidRPr="005F25E3" w:rsidRDefault="00ED24EA" w:rsidP="00ED24EA">
            <w:pPr>
              <w:spacing w:before="60" w:after="60" w:line="276" w:lineRule="auto"/>
              <w:rPr>
                <w:rFonts w:ascii="Times New Roman" w:eastAsia="Arial" w:hAnsi="Times New Roman" w:cs="Times New Roman"/>
                <w:color w:val="000000"/>
              </w:rPr>
            </w:pPr>
            <w:r w:rsidRPr="005F25E3">
              <w:rPr>
                <w:rFonts w:ascii="Times New Roman" w:eastAsia="Arial" w:hAnsi="Times New Roman" w:cs="Times New Roman"/>
                <w:color w:val="000000"/>
              </w:rPr>
              <w:t>2.3.</w:t>
            </w:r>
          </w:p>
        </w:tc>
        <w:tc>
          <w:tcPr>
            <w:tcW w:w="2543" w:type="dxa"/>
            <w:gridSpan w:val="2"/>
          </w:tcPr>
          <w:p w14:paraId="264A7E6B" w14:textId="32241207" w:rsidR="00ED24EA" w:rsidRPr="005F25E3" w:rsidRDefault="00ED24EA" w:rsidP="00ED24EA">
            <w:pPr>
              <w:spacing w:before="60" w:after="60" w:line="276" w:lineRule="auto"/>
              <w:rPr>
                <w:rFonts w:ascii="Times New Roman" w:eastAsia="Times New Roman"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12E091B6" w14:textId="2E115900" w:rsidR="00ED24EA" w:rsidRPr="00B86BA8" w:rsidRDefault="00ED24EA" w:rsidP="00ED24EA">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240</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komplekti</w:t>
            </w:r>
          </w:p>
        </w:tc>
        <w:tc>
          <w:tcPr>
            <w:tcW w:w="3658" w:type="dxa"/>
          </w:tcPr>
          <w:p w14:paraId="4C42A77E" w14:textId="77777777" w:rsidR="00ED24EA" w:rsidRPr="00B86BA8" w:rsidRDefault="00ED24EA" w:rsidP="00ED24EA">
            <w:pPr>
              <w:spacing w:before="60" w:after="60" w:line="276" w:lineRule="auto"/>
              <w:rPr>
                <w:rFonts w:ascii="Times New Roman" w:eastAsia="Arial" w:hAnsi="Times New Roman" w:cs="Times New Roman"/>
                <w:color w:val="000000"/>
              </w:rPr>
            </w:pPr>
          </w:p>
        </w:tc>
      </w:tr>
      <w:tr w:rsidR="00ED24EA" w:rsidRPr="00B86BA8" w14:paraId="192A562A" w14:textId="77777777" w:rsidTr="00C922C8">
        <w:tc>
          <w:tcPr>
            <w:tcW w:w="571" w:type="dxa"/>
          </w:tcPr>
          <w:p w14:paraId="43D344D8" w14:textId="77777777" w:rsidR="00ED24EA" w:rsidRPr="005F25E3" w:rsidRDefault="00ED24EA" w:rsidP="00ED24EA">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w:t>
            </w:r>
          </w:p>
        </w:tc>
        <w:tc>
          <w:tcPr>
            <w:tcW w:w="5236" w:type="dxa"/>
            <w:gridSpan w:val="4"/>
          </w:tcPr>
          <w:p w14:paraId="1B04DFCC" w14:textId="581D213B" w:rsidR="00ED24EA" w:rsidRPr="00B86BA8" w:rsidRDefault="00ED24EA" w:rsidP="00ED24EA">
            <w:pPr>
              <w:rPr>
                <w:rFonts w:ascii="Times New Roman" w:eastAsia="Times New Roman" w:hAnsi="Times New Roman" w:cs="Times New Roman"/>
                <w:b/>
                <w:color w:val="000000"/>
              </w:rPr>
            </w:pPr>
            <w:r w:rsidRPr="00ED24EA">
              <w:rPr>
                <w:rFonts w:ascii="Times New Roman" w:eastAsia="Times New Roman" w:hAnsi="Times New Roman" w:cs="Times New Roman"/>
                <w:b/>
                <w:color w:val="000000"/>
                <w:lang w:val="lv-LV"/>
              </w:rPr>
              <w:t>Propelleru komplekts 1</w:t>
            </w:r>
            <w:r>
              <w:rPr>
                <w:rFonts w:ascii="Times New Roman" w:eastAsia="Times New Roman" w:hAnsi="Times New Roman" w:cs="Times New Roman"/>
                <w:b/>
                <w:color w:val="000000"/>
                <w:lang w:val="lv-LV"/>
              </w:rPr>
              <w:t>5</w:t>
            </w:r>
            <w:r w:rsidRPr="00ED24EA">
              <w:rPr>
                <w:rFonts w:ascii="Times New Roman" w:eastAsia="Times New Roman" w:hAnsi="Times New Roman" w:cs="Times New Roman"/>
                <w:b/>
                <w:color w:val="000000"/>
                <w:lang w:val="lv-LV"/>
              </w:rPr>
              <w:t xml:space="preserve">" </w:t>
            </w:r>
            <w:r w:rsidRPr="00B86BA8">
              <w:rPr>
                <w:rFonts w:ascii="Times New Roman" w:eastAsia="Times New Roman" w:hAnsi="Times New Roman" w:cs="Times New Roman"/>
                <w:b/>
                <w:color w:val="000000"/>
                <w:lang w:val="lv-LV"/>
              </w:rPr>
              <w:t>(</w:t>
            </w:r>
            <w:r>
              <w:rPr>
                <w:rFonts w:ascii="Times New Roman" w:eastAsia="Times New Roman" w:hAnsi="Times New Roman" w:cs="Times New Roman"/>
                <w:b/>
                <w:color w:val="000000"/>
                <w:lang w:val="lv-LV"/>
              </w:rPr>
              <w:t>P</w:t>
            </w:r>
            <w:r w:rsidRPr="00B86BA8">
              <w:rPr>
                <w:rFonts w:ascii="Times New Roman" w:eastAsia="Times New Roman" w:hAnsi="Times New Roman" w:cs="Times New Roman"/>
                <w:b/>
                <w:color w:val="000000"/>
                <w:lang w:val="lv-LV"/>
              </w:rPr>
              <w:t>ozīcija 0</w:t>
            </w:r>
            <w:r>
              <w:rPr>
                <w:rFonts w:ascii="Times New Roman" w:eastAsia="Times New Roman" w:hAnsi="Times New Roman" w:cs="Times New Roman"/>
                <w:b/>
                <w:color w:val="000000"/>
                <w:lang w:val="lv-LV"/>
              </w:rPr>
              <w:t>12</w:t>
            </w:r>
            <w:r w:rsidRPr="00B86BA8">
              <w:rPr>
                <w:rFonts w:ascii="Times New Roman" w:eastAsia="Times New Roman" w:hAnsi="Times New Roman" w:cs="Times New Roman"/>
                <w:b/>
                <w:color w:val="000000"/>
                <w:lang w:val="lv-LV"/>
              </w:rPr>
              <w:t>)</w:t>
            </w:r>
          </w:p>
        </w:tc>
        <w:tc>
          <w:tcPr>
            <w:tcW w:w="3658" w:type="dxa"/>
          </w:tcPr>
          <w:p w14:paraId="250A59F8" w14:textId="046F06A5" w:rsidR="00ED24EA" w:rsidRPr="00B86BA8" w:rsidRDefault="00ED24EA" w:rsidP="00ED24EA">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ED24EA" w:rsidRPr="00B86BA8" w14:paraId="6D8D02AC" w14:textId="77777777" w:rsidTr="00E606E3">
        <w:tc>
          <w:tcPr>
            <w:tcW w:w="571" w:type="dxa"/>
          </w:tcPr>
          <w:p w14:paraId="08383F49" w14:textId="77777777" w:rsidR="00ED24EA" w:rsidRPr="005F25E3" w:rsidRDefault="00ED24EA" w:rsidP="00ED24EA">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3.1.</w:t>
            </w:r>
          </w:p>
        </w:tc>
        <w:tc>
          <w:tcPr>
            <w:tcW w:w="2543" w:type="dxa"/>
            <w:gridSpan w:val="2"/>
          </w:tcPr>
          <w:p w14:paraId="70E08592" w14:textId="325E8D08" w:rsidR="00ED24EA" w:rsidRPr="00B86BA8"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Diametrs:</w:t>
            </w:r>
          </w:p>
        </w:tc>
        <w:tc>
          <w:tcPr>
            <w:tcW w:w="2693" w:type="dxa"/>
            <w:gridSpan w:val="2"/>
          </w:tcPr>
          <w:p w14:paraId="707118C3" w14:textId="18104515" w:rsidR="00ED24EA" w:rsidRPr="00B86BA8" w:rsidRDefault="00ED24EA" w:rsidP="00ED24EA">
            <w:pPr>
              <w:spacing w:before="60" w:after="60" w:line="276" w:lineRule="auto"/>
              <w:rPr>
                <w:rFonts w:ascii="Times New Roman" w:eastAsia="Arial" w:hAnsi="Times New Roman" w:cs="Times New Roman"/>
                <w:color w:val="000000"/>
                <w:lang w:val="lv-LV"/>
              </w:rPr>
            </w:pPr>
            <w:r w:rsidRPr="00ED24EA">
              <w:rPr>
                <w:rFonts w:ascii="Times New Roman" w:eastAsia="Arial" w:hAnsi="Times New Roman" w:cs="Times New Roman"/>
                <w:color w:val="000000"/>
                <w:lang w:val="lv-LV"/>
              </w:rPr>
              <w:t>1</w:t>
            </w:r>
            <w:r>
              <w:rPr>
                <w:rFonts w:ascii="Times New Roman" w:eastAsia="Arial" w:hAnsi="Times New Roman" w:cs="Times New Roman"/>
                <w:color w:val="000000"/>
                <w:lang w:val="lv-LV"/>
              </w:rPr>
              <w:t>5</w:t>
            </w:r>
            <w:r w:rsidRPr="00ED24EA">
              <w:rPr>
                <w:rFonts w:ascii="Times New Roman" w:eastAsia="Arial" w:hAnsi="Times New Roman" w:cs="Times New Roman"/>
                <w:color w:val="000000"/>
                <w:lang w:val="lv-LV"/>
              </w:rPr>
              <w:t xml:space="preserve"> collas</w:t>
            </w:r>
          </w:p>
        </w:tc>
        <w:tc>
          <w:tcPr>
            <w:tcW w:w="3658" w:type="dxa"/>
          </w:tcPr>
          <w:p w14:paraId="3DCFF23E" w14:textId="77777777" w:rsidR="00ED24EA" w:rsidRPr="00B86BA8" w:rsidRDefault="00ED24EA" w:rsidP="00ED24EA">
            <w:pPr>
              <w:spacing w:before="60" w:after="60" w:line="276" w:lineRule="auto"/>
              <w:rPr>
                <w:rFonts w:ascii="Times New Roman" w:eastAsia="Arial" w:hAnsi="Times New Roman" w:cs="Times New Roman"/>
                <w:color w:val="000000"/>
                <w:lang w:val="lv-LV"/>
              </w:rPr>
            </w:pPr>
          </w:p>
        </w:tc>
      </w:tr>
      <w:tr w:rsidR="00ED24EA" w:rsidRPr="00B86BA8" w14:paraId="27FC681B" w14:textId="77777777" w:rsidTr="00E606E3">
        <w:tc>
          <w:tcPr>
            <w:tcW w:w="571" w:type="dxa"/>
          </w:tcPr>
          <w:p w14:paraId="55AC6BA1" w14:textId="77777777" w:rsidR="00ED24EA" w:rsidRPr="005F25E3" w:rsidRDefault="00ED24EA" w:rsidP="00ED24EA">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3.2.</w:t>
            </w:r>
          </w:p>
        </w:tc>
        <w:tc>
          <w:tcPr>
            <w:tcW w:w="2543" w:type="dxa"/>
            <w:gridSpan w:val="2"/>
          </w:tcPr>
          <w:p w14:paraId="52A9F619" w14:textId="11E027E2" w:rsidR="00ED24EA" w:rsidRPr="005F25E3" w:rsidRDefault="00ED24EA" w:rsidP="00ED24EA">
            <w:pPr>
              <w:spacing w:before="60" w:after="60" w:line="276" w:lineRule="auto"/>
              <w:rPr>
                <w:rFonts w:ascii="Times New Roman" w:eastAsia="Arial" w:hAnsi="Times New Roman" w:cs="Times New Roman"/>
                <w:color w:val="000000"/>
                <w:highlight w:val="yellow"/>
                <w:lang w:val="lv-LV"/>
              </w:rPr>
            </w:pPr>
            <w:r>
              <w:rPr>
                <w:rFonts w:ascii="Times New Roman" w:eastAsia="Arial" w:hAnsi="Times New Roman" w:cs="Times New Roman"/>
                <w:color w:val="000000"/>
                <w:lang w:val="lv-LV"/>
              </w:rPr>
              <w:t>Materiāls:</w:t>
            </w:r>
          </w:p>
        </w:tc>
        <w:tc>
          <w:tcPr>
            <w:tcW w:w="2693" w:type="dxa"/>
            <w:gridSpan w:val="2"/>
          </w:tcPr>
          <w:p w14:paraId="5D530B86" w14:textId="566D086C" w:rsidR="00ED24EA" w:rsidRPr="00B86BA8" w:rsidRDefault="00ED24EA" w:rsidP="00ED24EA">
            <w:pPr>
              <w:spacing w:before="60" w:after="60" w:line="276" w:lineRule="auto"/>
              <w:rPr>
                <w:rFonts w:ascii="Times New Roman" w:eastAsia="Arial" w:hAnsi="Times New Roman" w:cs="Times New Roman"/>
                <w:color w:val="000000"/>
                <w:lang w:val="lv-LV"/>
              </w:rPr>
            </w:pPr>
            <w:r w:rsidRPr="00ED24EA">
              <w:rPr>
                <w:rFonts w:ascii="Times New Roman" w:eastAsia="Arial" w:hAnsi="Times New Roman" w:cs="Times New Roman"/>
                <w:color w:val="000000"/>
                <w:lang w:val="lv-LV"/>
              </w:rPr>
              <w:t>Šķiedru pastiprināts neilons (Fiber Reinforced Nylon)</w:t>
            </w:r>
          </w:p>
        </w:tc>
        <w:tc>
          <w:tcPr>
            <w:tcW w:w="3658" w:type="dxa"/>
          </w:tcPr>
          <w:p w14:paraId="55EE09D7" w14:textId="77777777" w:rsidR="00ED24EA" w:rsidRPr="00B86BA8" w:rsidRDefault="00ED24EA" w:rsidP="00ED24EA">
            <w:pPr>
              <w:spacing w:before="60" w:after="60" w:line="276" w:lineRule="auto"/>
              <w:rPr>
                <w:rFonts w:ascii="Times New Roman" w:eastAsia="Arial" w:hAnsi="Times New Roman" w:cs="Times New Roman"/>
                <w:color w:val="000000"/>
                <w:lang w:val="lv-LV"/>
              </w:rPr>
            </w:pPr>
          </w:p>
        </w:tc>
      </w:tr>
      <w:tr w:rsidR="00ED24EA" w:rsidRPr="00B86BA8" w14:paraId="7FC8049D" w14:textId="77777777" w:rsidTr="00E606E3">
        <w:tc>
          <w:tcPr>
            <w:tcW w:w="571" w:type="dxa"/>
          </w:tcPr>
          <w:p w14:paraId="193295F9" w14:textId="77777777" w:rsidR="00ED24EA" w:rsidRPr="00591FE8" w:rsidRDefault="00ED24EA" w:rsidP="00ED24EA">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rPr>
              <w:t>3.3.</w:t>
            </w:r>
          </w:p>
        </w:tc>
        <w:tc>
          <w:tcPr>
            <w:tcW w:w="2543" w:type="dxa"/>
            <w:gridSpan w:val="2"/>
          </w:tcPr>
          <w:p w14:paraId="44B033D8" w14:textId="025A9715" w:rsidR="00ED24EA" w:rsidRPr="006F380C" w:rsidRDefault="00ED24EA" w:rsidP="00ED24EA">
            <w:pPr>
              <w:spacing w:before="60" w:after="60" w:line="276" w:lineRule="auto"/>
              <w:rPr>
                <w:rFonts w:ascii="Times New Roman" w:eastAsia="Arial" w:hAnsi="Times New Roman" w:cs="Times New Roman"/>
                <w:color w:val="000000"/>
                <w:highlight w:val="yellow"/>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36C1BCC3" w14:textId="68167737" w:rsidR="00ED24EA" w:rsidRPr="00B86BA8" w:rsidRDefault="00ED24EA" w:rsidP="00ED24EA">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100</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komplekti</w:t>
            </w:r>
          </w:p>
        </w:tc>
        <w:tc>
          <w:tcPr>
            <w:tcW w:w="3658" w:type="dxa"/>
          </w:tcPr>
          <w:p w14:paraId="41734FC5" w14:textId="77777777" w:rsidR="00ED24EA" w:rsidRPr="00B86BA8" w:rsidRDefault="00ED24EA" w:rsidP="00ED24EA">
            <w:pPr>
              <w:spacing w:before="60" w:after="60" w:line="276" w:lineRule="auto"/>
              <w:rPr>
                <w:rFonts w:ascii="Times New Roman" w:eastAsia="Arial" w:hAnsi="Times New Roman" w:cs="Times New Roman"/>
                <w:color w:val="000000"/>
                <w:lang w:val="lv-LV"/>
              </w:rPr>
            </w:pPr>
          </w:p>
        </w:tc>
      </w:tr>
      <w:tr w:rsidR="00ED24EA" w:rsidRPr="00B86BA8" w14:paraId="4C05357D" w14:textId="77777777" w:rsidTr="00424034">
        <w:tc>
          <w:tcPr>
            <w:tcW w:w="571" w:type="dxa"/>
          </w:tcPr>
          <w:p w14:paraId="37660940" w14:textId="77777777" w:rsidR="00ED24EA" w:rsidRPr="00B86BA8"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p>
        </w:tc>
        <w:tc>
          <w:tcPr>
            <w:tcW w:w="5236" w:type="dxa"/>
            <w:gridSpan w:val="4"/>
          </w:tcPr>
          <w:p w14:paraId="607DACCC" w14:textId="4D550CBF" w:rsidR="00ED24EA" w:rsidRPr="00B86BA8" w:rsidRDefault="00ED24EA" w:rsidP="00ED24EA">
            <w:pPr>
              <w:rPr>
                <w:rFonts w:ascii="Times New Roman" w:eastAsia="Times New Roman" w:hAnsi="Times New Roman" w:cs="Times New Roman"/>
                <w:b/>
                <w:color w:val="000000"/>
              </w:rPr>
            </w:pPr>
            <w:r w:rsidRPr="00ED24EA">
              <w:rPr>
                <w:rFonts w:ascii="Times New Roman" w:eastAsia="Times New Roman" w:hAnsi="Times New Roman" w:cs="Times New Roman"/>
                <w:b/>
                <w:color w:val="000000"/>
                <w:lang w:val="lv-LV"/>
              </w:rPr>
              <w:t xml:space="preserve">Propelleru komplekts Gemfan 7035 </w:t>
            </w:r>
            <w:r w:rsidRPr="00B86BA8">
              <w:rPr>
                <w:rFonts w:ascii="Times New Roman" w:eastAsia="Times New Roman" w:hAnsi="Times New Roman" w:cs="Times New Roman"/>
                <w:b/>
                <w:color w:val="000000"/>
                <w:lang w:val="lv-LV"/>
              </w:rPr>
              <w:t>(</w:t>
            </w:r>
            <w:r>
              <w:rPr>
                <w:rFonts w:ascii="Times New Roman" w:eastAsia="Times New Roman" w:hAnsi="Times New Roman" w:cs="Times New Roman"/>
                <w:b/>
                <w:color w:val="000000"/>
                <w:lang w:val="lv-LV"/>
              </w:rPr>
              <w:t>P</w:t>
            </w:r>
            <w:r w:rsidRPr="00B86BA8">
              <w:rPr>
                <w:rFonts w:ascii="Times New Roman" w:eastAsia="Times New Roman" w:hAnsi="Times New Roman" w:cs="Times New Roman"/>
                <w:b/>
                <w:color w:val="000000"/>
                <w:lang w:val="lv-LV"/>
              </w:rPr>
              <w:t>ozīcija 0</w:t>
            </w:r>
            <w:r>
              <w:rPr>
                <w:rFonts w:ascii="Times New Roman" w:eastAsia="Times New Roman" w:hAnsi="Times New Roman" w:cs="Times New Roman"/>
                <w:b/>
                <w:color w:val="000000"/>
                <w:lang w:val="lv-LV"/>
              </w:rPr>
              <w:t>13</w:t>
            </w:r>
            <w:r w:rsidRPr="00B86BA8">
              <w:rPr>
                <w:rFonts w:ascii="Times New Roman" w:eastAsia="Times New Roman" w:hAnsi="Times New Roman" w:cs="Times New Roman"/>
                <w:b/>
                <w:color w:val="000000"/>
                <w:lang w:val="lv-LV"/>
              </w:rPr>
              <w:t>)</w:t>
            </w:r>
          </w:p>
        </w:tc>
        <w:tc>
          <w:tcPr>
            <w:tcW w:w="3658" w:type="dxa"/>
          </w:tcPr>
          <w:p w14:paraId="505AF210" w14:textId="63372BA5" w:rsidR="00ED24EA" w:rsidRPr="00B86BA8" w:rsidRDefault="00ED24EA" w:rsidP="00ED24EA">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ED24EA" w:rsidRPr="00B86BA8" w14:paraId="5C9FDDB8" w14:textId="77777777" w:rsidTr="00E606E3">
        <w:tc>
          <w:tcPr>
            <w:tcW w:w="571" w:type="dxa"/>
          </w:tcPr>
          <w:p w14:paraId="7EE1E8E7" w14:textId="77777777" w:rsidR="00ED24EA" w:rsidRPr="00B86BA8"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.1.</w:t>
            </w:r>
          </w:p>
        </w:tc>
        <w:tc>
          <w:tcPr>
            <w:tcW w:w="2543" w:type="dxa"/>
            <w:gridSpan w:val="2"/>
          </w:tcPr>
          <w:p w14:paraId="3BB0E6B8" w14:textId="42EBF809" w:rsidR="00ED24EA" w:rsidRPr="00B86BA8"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93" w:type="dxa"/>
            <w:gridSpan w:val="2"/>
          </w:tcPr>
          <w:p w14:paraId="0C9003FA" w14:textId="4313621F" w:rsidR="00ED24EA" w:rsidRPr="00B86BA8" w:rsidRDefault="00ED24EA" w:rsidP="00ED24EA">
            <w:pPr>
              <w:spacing w:before="60" w:after="60" w:line="276" w:lineRule="auto"/>
              <w:rPr>
                <w:rFonts w:ascii="Times New Roman" w:eastAsia="Arial" w:hAnsi="Times New Roman" w:cs="Times New Roman"/>
                <w:color w:val="000000"/>
                <w:lang w:val="lv-LV"/>
              </w:rPr>
            </w:pPr>
            <w:r w:rsidRPr="00ED24EA">
              <w:rPr>
                <w:rFonts w:ascii="Times New Roman" w:eastAsia="Arial" w:hAnsi="Times New Roman" w:cs="Times New Roman"/>
                <w:color w:val="000000"/>
                <w:lang w:val="lv-LV"/>
              </w:rPr>
              <w:t>Gemfan 7035 (7 collas, 3.5" pitch)</w:t>
            </w:r>
            <w:r>
              <w:rPr>
                <w:rFonts w:ascii="Times New Roman" w:eastAsia="Arial" w:hAnsi="Times New Roman" w:cs="Times New Roman"/>
                <w:color w:val="000000"/>
                <w:lang w:val="lv-LV"/>
              </w:rPr>
              <w:t xml:space="preserve"> vai līdzvērtīgs</w:t>
            </w:r>
          </w:p>
        </w:tc>
        <w:tc>
          <w:tcPr>
            <w:tcW w:w="3658" w:type="dxa"/>
          </w:tcPr>
          <w:p w14:paraId="0BF54D37" w14:textId="77777777" w:rsidR="00ED24EA" w:rsidRPr="00B86BA8" w:rsidRDefault="00ED24EA" w:rsidP="00ED24EA">
            <w:pPr>
              <w:spacing w:before="60" w:after="60" w:line="276" w:lineRule="auto"/>
              <w:rPr>
                <w:rFonts w:ascii="Times New Roman" w:eastAsia="Arial" w:hAnsi="Times New Roman" w:cs="Times New Roman"/>
                <w:color w:val="000000"/>
                <w:lang w:val="lv-LV"/>
              </w:rPr>
            </w:pPr>
          </w:p>
        </w:tc>
      </w:tr>
      <w:tr w:rsidR="00ED24EA" w:rsidRPr="00B86BA8" w14:paraId="7879EB1D" w14:textId="77777777" w:rsidTr="00E606E3">
        <w:tc>
          <w:tcPr>
            <w:tcW w:w="571" w:type="dxa"/>
          </w:tcPr>
          <w:p w14:paraId="7C09B228" w14:textId="77777777" w:rsidR="00ED24EA" w:rsidRPr="00B86BA8"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.2.</w:t>
            </w:r>
          </w:p>
        </w:tc>
        <w:tc>
          <w:tcPr>
            <w:tcW w:w="2543" w:type="dxa"/>
            <w:gridSpan w:val="2"/>
          </w:tcPr>
          <w:p w14:paraId="1B04B254" w14:textId="775C4394" w:rsidR="00ED24EA" w:rsidRPr="005F25E3"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Materiāls:</w:t>
            </w:r>
          </w:p>
        </w:tc>
        <w:tc>
          <w:tcPr>
            <w:tcW w:w="2693" w:type="dxa"/>
            <w:gridSpan w:val="2"/>
          </w:tcPr>
          <w:p w14:paraId="1E39F57E" w14:textId="0FD35C42" w:rsidR="00ED24EA" w:rsidRPr="005F25E3" w:rsidRDefault="00ED24EA" w:rsidP="00ED24EA">
            <w:pPr>
              <w:spacing w:before="60" w:after="60" w:line="276" w:lineRule="auto"/>
              <w:rPr>
                <w:rFonts w:ascii="Times New Roman" w:eastAsia="Arial" w:hAnsi="Times New Roman" w:cs="Times New Roman"/>
                <w:color w:val="000000"/>
                <w:lang w:val="lv-LV"/>
              </w:rPr>
            </w:pPr>
            <w:r w:rsidRPr="00ED24EA">
              <w:rPr>
                <w:rFonts w:ascii="Times New Roman" w:eastAsia="Arial" w:hAnsi="Times New Roman" w:cs="Times New Roman"/>
                <w:color w:val="000000"/>
                <w:lang w:val="lv-LV"/>
              </w:rPr>
              <w:t>Stikla šķiedra</w:t>
            </w:r>
          </w:p>
        </w:tc>
        <w:tc>
          <w:tcPr>
            <w:tcW w:w="3658" w:type="dxa"/>
          </w:tcPr>
          <w:p w14:paraId="308BA65C" w14:textId="77777777" w:rsidR="00ED24EA" w:rsidRPr="00B86BA8" w:rsidRDefault="00ED24EA" w:rsidP="00ED24EA">
            <w:pPr>
              <w:spacing w:before="60" w:after="60" w:line="276" w:lineRule="auto"/>
              <w:rPr>
                <w:rFonts w:ascii="Times New Roman" w:eastAsia="Arial" w:hAnsi="Times New Roman" w:cs="Times New Roman"/>
                <w:color w:val="000000"/>
                <w:lang w:val="lv-LV"/>
              </w:rPr>
            </w:pPr>
          </w:p>
        </w:tc>
      </w:tr>
      <w:tr w:rsidR="00ED24EA" w:rsidRPr="00B86BA8" w14:paraId="2F7F5F77" w14:textId="77777777" w:rsidTr="00E606E3">
        <w:tc>
          <w:tcPr>
            <w:tcW w:w="571" w:type="dxa"/>
          </w:tcPr>
          <w:p w14:paraId="783DB39D" w14:textId="77777777" w:rsidR="00ED24EA" w:rsidRPr="00591FE8" w:rsidRDefault="00ED24EA" w:rsidP="00ED24EA">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rPr>
              <w:t>4.3.</w:t>
            </w:r>
          </w:p>
        </w:tc>
        <w:tc>
          <w:tcPr>
            <w:tcW w:w="2543" w:type="dxa"/>
            <w:gridSpan w:val="2"/>
          </w:tcPr>
          <w:p w14:paraId="72208671" w14:textId="70C3232E" w:rsidR="00ED24EA" w:rsidRPr="006F380C" w:rsidRDefault="00ED24EA" w:rsidP="00ED24EA">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64D2995B" w14:textId="1C57D172" w:rsidR="00ED24EA" w:rsidRPr="00B86BA8" w:rsidRDefault="00ED24EA" w:rsidP="00ED24EA">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80</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komplekti</w:t>
            </w:r>
          </w:p>
        </w:tc>
        <w:tc>
          <w:tcPr>
            <w:tcW w:w="3658" w:type="dxa"/>
          </w:tcPr>
          <w:p w14:paraId="7E521F15" w14:textId="77777777" w:rsidR="00ED24EA" w:rsidRPr="00B86BA8" w:rsidRDefault="00ED24EA" w:rsidP="00ED24EA">
            <w:pPr>
              <w:spacing w:before="60" w:after="60" w:line="276" w:lineRule="auto"/>
              <w:rPr>
                <w:rFonts w:ascii="Times New Roman" w:eastAsia="Arial" w:hAnsi="Times New Roman" w:cs="Times New Roman"/>
                <w:color w:val="000000"/>
                <w:lang w:val="lv-LV"/>
              </w:rPr>
            </w:pPr>
          </w:p>
        </w:tc>
      </w:tr>
    </w:tbl>
    <w:p w14:paraId="13FCFF7C" w14:textId="77777777" w:rsidR="005F25E3" w:rsidRDefault="005F25E3" w:rsidP="005F25E3">
      <w:pPr>
        <w:rPr>
          <w:rFonts w:ascii="Times New Roman" w:eastAsia="Times New Roman" w:hAnsi="Times New Roman" w:cs="Times New Roman"/>
        </w:rPr>
      </w:pPr>
    </w:p>
    <w:tbl>
      <w:tblPr>
        <w:tblW w:w="9493" w:type="dxa"/>
        <w:tblLayout w:type="fixed"/>
        <w:tblLook w:val="0400" w:firstRow="0" w:lastRow="0" w:firstColumn="0" w:lastColumn="0" w:noHBand="0" w:noVBand="1"/>
      </w:tblPr>
      <w:tblGrid>
        <w:gridCol w:w="603"/>
        <w:gridCol w:w="2816"/>
        <w:gridCol w:w="1536"/>
        <w:gridCol w:w="4538"/>
      </w:tblGrid>
      <w:tr w:rsidR="00ED24EA" w:rsidRPr="00604239" w14:paraId="05C836E3" w14:textId="77777777" w:rsidTr="00E606E3">
        <w:trPr>
          <w:trHeight w:val="439"/>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0BB8ACB" w14:textId="77777777" w:rsidR="00ED24EA" w:rsidRPr="00604239" w:rsidRDefault="00ED24EA" w:rsidP="00E606E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Papildus</w:t>
            </w:r>
            <w:r w:rsidRPr="00604239">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pasūtīšanas, piegādes un garantijas nosacījumi</w:t>
            </w:r>
          </w:p>
        </w:tc>
      </w:tr>
      <w:tr w:rsidR="00ED24EA" w:rsidRPr="00604239" w14:paraId="0CE2CDCF" w14:textId="77777777" w:rsidTr="00E606E3">
        <w:trPr>
          <w:trHeight w:val="533"/>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E4B39" w14:textId="77777777" w:rsidR="00ED24EA" w:rsidRPr="00604239" w:rsidRDefault="00ED24EA"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1.</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tcPr>
          <w:p w14:paraId="0CC8C2B8" w14:textId="77777777" w:rsidR="00ED24EA" w:rsidRPr="00604239" w:rsidRDefault="00ED24EA"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Visi</w:t>
            </w:r>
            <w:r>
              <w:rPr>
                <w:rFonts w:ascii="Times New Roman" w:eastAsia="Times New Roman" w:hAnsi="Times New Roman" w:cs="Times New Roman"/>
                <w:color w:val="000000"/>
              </w:rPr>
              <w:t xml:space="preserve"> piegādātie materiāli un komponentes </w:t>
            </w:r>
            <w:r w:rsidRPr="0006225F">
              <w:rPr>
                <w:rFonts w:ascii="Times New Roman" w:eastAsia="Times New Roman" w:hAnsi="Times New Roman" w:cs="Times New Roman"/>
                <w:color w:val="000000"/>
              </w:rPr>
              <w:t>atbilst CE marķējuma prasībām</w:t>
            </w:r>
            <w:r>
              <w:rPr>
                <w:rFonts w:ascii="Times New Roman" w:eastAsia="Times New Roman" w:hAnsi="Times New Roman" w:cs="Times New Roman"/>
                <w:color w:val="000000"/>
              </w:rPr>
              <w:t xml:space="preserve"> vai tām ir pieejamas EC atbilstības deklarācijas. Pēc Pasūtītāja pieprasījuma Piegādātajam ir jāspēj izsniegt t</w:t>
            </w:r>
            <w:r w:rsidRPr="00FE2DAE">
              <w:rPr>
                <w:rFonts w:ascii="Times New Roman" w:eastAsia="Times New Roman" w:hAnsi="Times New Roman" w:cs="Times New Roman"/>
                <w:color w:val="000000"/>
              </w:rPr>
              <w:t>estēšanas protokoli kritiski svarīg</w:t>
            </w:r>
            <w:r>
              <w:rPr>
                <w:rFonts w:ascii="Times New Roman" w:eastAsia="Times New Roman" w:hAnsi="Times New Roman" w:cs="Times New Roman"/>
                <w:color w:val="000000"/>
              </w:rPr>
              <w:t>ajām komponentēm</w:t>
            </w:r>
            <w:r w:rsidRPr="00FE2DAE">
              <w:rPr>
                <w:rFonts w:ascii="Times New Roman" w:eastAsia="Times New Roman" w:hAnsi="Times New Roman" w:cs="Times New Roman"/>
                <w:color w:val="000000"/>
              </w:rPr>
              <w:t xml:space="preserve"> (par katru atsevišķu komponent</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xml:space="preserve"> pēc pieprasījuma)</w:t>
            </w:r>
          </w:p>
        </w:tc>
      </w:tr>
      <w:tr w:rsidR="00ED24EA" w:rsidRPr="00604239" w14:paraId="6A1971C6"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E442E"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8A8B93" w14:textId="77777777" w:rsidR="00ED24EA" w:rsidRDefault="00ED24EA"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Visi Pasūtītāja veiktie pasūtījumi uz pieprasījuma pamata piegādājami uz p</w:t>
            </w:r>
            <w:r w:rsidRPr="00604239">
              <w:rPr>
                <w:rFonts w:ascii="Times New Roman" w:eastAsia="Times New Roman" w:hAnsi="Times New Roman" w:cs="Times New Roman"/>
                <w:color w:val="000000"/>
              </w:rPr>
              <w:t>iegādes adres</w:t>
            </w:r>
            <w:r>
              <w:rPr>
                <w:rFonts w:ascii="Times New Roman" w:eastAsia="Times New Roman" w:hAnsi="Times New Roman" w:cs="Times New Roman"/>
                <w:color w:val="000000"/>
              </w:rPr>
              <w:t>i</w:t>
            </w:r>
            <w:r w:rsidRPr="00604239">
              <w:rPr>
                <w:rFonts w:ascii="Times New Roman" w:eastAsia="Times New Roman" w:hAnsi="Times New Roman" w:cs="Times New Roman"/>
                <w:color w:val="000000"/>
              </w:rPr>
              <w:t>:  DK UNITY SIA,  "Bezdelīgas", Ciemupe, Ogresgala pag., Ogres nov., LV-5001</w:t>
            </w:r>
          </w:p>
        </w:tc>
      </w:tr>
      <w:tr w:rsidR="00ED24EA" w:rsidRPr="00604239" w14:paraId="7DD5FFDC"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E9E01"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708DD7" w14:textId="77777777" w:rsidR="00ED24EA" w:rsidRDefault="00ED24EA"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Daļā definētos materiālus un komponentes Pasūtītājs ir plānojis izmantot pētniecisko aktivitāšu ietvaros. Pasūtītājs ir definējis indikatīvo daudzumu katram no piegādājamiem materiāliem un komponentēm. </w:t>
            </w:r>
            <w:r w:rsidRPr="00FE2DAE">
              <w:rPr>
                <w:rFonts w:ascii="Times New Roman" w:eastAsia="Times New Roman" w:hAnsi="Times New Roman" w:cs="Times New Roman"/>
                <w:color w:val="000000"/>
              </w:rPr>
              <w:t>Pircējam nav pienākums iepirkt visu norādīto preču apjomu un izlietot visu iepirkumā vai tā daļā paredzēto līgumcenu.</w:t>
            </w:r>
          </w:p>
          <w:p w14:paraId="68FE4626" w14:textId="77777777" w:rsidR="00ED24EA" w:rsidRPr="00604239" w:rsidRDefault="00ED24EA"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Pasūtītājs pēc piegādes līguma noslēgšanas uz atsevišķa pieprasījuma pamata nosaka pasūtāmo materiālu un komponenšu daudzumu un biežumu pēc saviem ieskatiem. Pasūtītājs patur tiesības objektīvu iemeslu rezultātā veikt pasūtījumu būtiski mazākā apmērā, t.i. neveikt pasūtījumu par vienu vai vairākām vienībām, t.sk. būtiski mazākā apmērā kā norādīts indikatīvais iegādes daudzums.</w:t>
            </w:r>
            <w:r>
              <w:t xml:space="preserve"> </w:t>
            </w:r>
            <w:r w:rsidRPr="00FE2DAE">
              <w:rPr>
                <w:rFonts w:ascii="Times New Roman" w:eastAsia="Times New Roman" w:hAnsi="Times New Roman" w:cs="Times New Roman"/>
                <w:color w:val="000000"/>
              </w:rPr>
              <w:t>Kopējā faktiskā līguma summa tiek fiksēta pēc preču pavadzīmēs norādītajiem preces daudzumiem.</w:t>
            </w:r>
          </w:p>
        </w:tc>
      </w:tr>
      <w:tr w:rsidR="00ED24EA" w:rsidRPr="00604239" w14:paraId="0723E487"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595E2"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13B56C" w14:textId="77777777" w:rsidR="00ED24EA" w:rsidRPr="00604239" w:rsidRDefault="00ED24EA"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w:t>
            </w:r>
            <w:r>
              <w:rPr>
                <w:rFonts w:ascii="Times New Roman" w:eastAsia="Times New Roman" w:hAnsi="Times New Roman" w:cs="Times New Roman"/>
                <w:color w:val="000000"/>
              </w:rPr>
              <w:t xml:space="preserve">u piegādāto materiālu un komponenšu </w:t>
            </w:r>
            <w:r w:rsidRPr="0006225F">
              <w:rPr>
                <w:rFonts w:ascii="Times New Roman" w:eastAsia="Times New Roman" w:hAnsi="Times New Roman" w:cs="Times New Roman"/>
                <w:color w:val="000000"/>
              </w:rPr>
              <w:t>atbilst</w:t>
            </w:r>
            <w:r>
              <w:rPr>
                <w:rFonts w:ascii="Times New Roman" w:eastAsia="Times New Roman" w:hAnsi="Times New Roman" w:cs="Times New Roman"/>
                <w:color w:val="000000"/>
              </w:rPr>
              <w:t>ība</w:t>
            </w:r>
            <w:r w:rsidRPr="00FE2DAE">
              <w:rPr>
                <w:rFonts w:ascii="Times New Roman" w:eastAsia="Times New Roman" w:hAnsi="Times New Roman" w:cs="Times New Roman"/>
                <w:color w:val="000000"/>
              </w:rPr>
              <w:t xml:space="preserve"> IP aizsardzības klase</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minimums IP23 ārējiem elementiem (kur piemērojams)</w:t>
            </w:r>
          </w:p>
        </w:tc>
      </w:tr>
      <w:tr w:rsidR="00ED24EA" w:rsidRPr="00604239" w14:paraId="6DA29D8C"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2BEED"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634033" w14:textId="77777777" w:rsidR="00ED24EA" w:rsidRPr="00604239" w:rsidRDefault="00ED24EA"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Piegādes termiņš: līdz 60 dienām no līguma noslēgšanas brīža pēc Pasūtītāja pieprasījuma (apjomos vai konkrētās komponentes)</w:t>
            </w:r>
          </w:p>
        </w:tc>
      </w:tr>
      <w:tr w:rsidR="00ED24EA" w:rsidRPr="00604239" w14:paraId="49FD2AA0"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2E678"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D03E91" w14:textId="77777777" w:rsidR="00ED24EA" w:rsidRPr="00604239" w:rsidRDefault="00ED24EA"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Iepakojums: Rūpniecisks iepakojums ar aizsardzību pret mitrumu</w:t>
            </w:r>
          </w:p>
        </w:tc>
      </w:tr>
      <w:tr w:rsidR="00ED24EA" w:rsidRPr="00604239" w14:paraId="54B93BC6"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90FD3"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C0C102" w14:textId="77777777" w:rsidR="00ED24EA" w:rsidRPr="00FE2DAE" w:rsidRDefault="00ED24EA"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Dokumentācija: Tehniskā dokumentācija latviešu vai angļu valodā</w:t>
            </w:r>
            <w:r>
              <w:rPr>
                <w:rFonts w:ascii="Times New Roman" w:eastAsia="Times New Roman" w:hAnsi="Times New Roman" w:cs="Times New Roman"/>
                <w:color w:val="000000"/>
              </w:rPr>
              <w:t>.</w:t>
            </w:r>
          </w:p>
        </w:tc>
      </w:tr>
      <w:tr w:rsidR="00ED24EA" w:rsidRPr="00604239" w14:paraId="60174058"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6F0CC"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C0A218" w14:textId="77777777" w:rsidR="00ED24EA" w:rsidRPr="00FE2DAE" w:rsidRDefault="00ED24EA"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Minimālā garantija: 12 mēneši no piegādes datuma</w:t>
            </w:r>
            <w:r>
              <w:rPr>
                <w:rFonts w:ascii="Times New Roman" w:eastAsia="Times New Roman" w:hAnsi="Times New Roman" w:cs="Times New Roman"/>
                <w:color w:val="000000"/>
              </w:rPr>
              <w:t>. Izņēmums attiecībā uz a</w:t>
            </w:r>
            <w:r w:rsidRPr="00FE2DAE">
              <w:rPr>
                <w:rFonts w:ascii="Times New Roman" w:eastAsia="Times New Roman" w:hAnsi="Times New Roman" w:cs="Times New Roman"/>
                <w:color w:val="000000"/>
              </w:rPr>
              <w:t>kumulatoriem: 6 mēneši vai 300 cikli (kas iestājas agrāk)</w:t>
            </w:r>
            <w:r>
              <w:rPr>
                <w:rFonts w:ascii="Times New Roman" w:eastAsia="Times New Roman" w:hAnsi="Times New Roman" w:cs="Times New Roman"/>
                <w:color w:val="000000"/>
              </w:rPr>
              <w:t>. Garantijas laikā pieejams tehniskais atbalsts.</w:t>
            </w:r>
          </w:p>
        </w:tc>
      </w:tr>
      <w:tr w:rsidR="00ED24EA" w:rsidRPr="00604239" w14:paraId="1EB7617F"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C50B3"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80CFF9" w14:textId="77777777" w:rsidR="00ED24EA" w:rsidRPr="00604239" w:rsidRDefault="00ED24EA"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Rezerves daļu pieejamība: minimums 2 gadi (kur piemērojams)</w:t>
            </w:r>
            <w:r>
              <w:rPr>
                <w:rFonts w:ascii="Times New Roman" w:eastAsia="Times New Roman" w:hAnsi="Times New Roman" w:cs="Times New Roman"/>
                <w:color w:val="000000"/>
              </w:rPr>
              <w:t xml:space="preserve">. </w:t>
            </w:r>
            <w:r w:rsidRPr="00604239">
              <w:rPr>
                <w:rFonts w:ascii="Times New Roman" w:eastAsia="Times New Roman" w:hAnsi="Times New Roman" w:cs="Times New Roman"/>
                <w:color w:val="000000"/>
              </w:rPr>
              <w:t>Nekvalitatīvas preces piegādes gadījumā Pretendents to nomaina 10 (desmit) darba dienu laikā no Pasūtītāja pieprasījuma saņemšanas.</w:t>
            </w:r>
          </w:p>
        </w:tc>
      </w:tr>
      <w:tr w:rsidR="00ED24EA" w:rsidRPr="00604239" w14:paraId="5EFAF983"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3F709"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C9136D" w14:textId="77777777" w:rsidR="00ED24EA" w:rsidRPr="00604239" w:rsidRDefault="00ED24EA"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Apmaksas termiņš ne ilgāk kā 30 darba dienu laikā pēc pasūtījuma veikšanas un rēķina saņemšanas;</w:t>
            </w:r>
          </w:p>
        </w:tc>
      </w:tr>
      <w:tr w:rsidR="00ED24EA" w:rsidRPr="00604239" w14:paraId="1FDB3D86" w14:textId="77777777" w:rsidTr="00E606E3">
        <w:trPr>
          <w:trHeight w:val="264"/>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30A47"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Pr="00604239">
              <w:rPr>
                <w:rFonts w:ascii="Times New Roman" w:eastAsia="Times New Roman" w:hAnsi="Times New Roman" w:cs="Times New Roman"/>
                <w:color w:val="000000"/>
              </w:rPr>
              <w:t xml:space="preserve">. </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EE3103" w14:textId="77777777" w:rsidR="00ED24EA" w:rsidRPr="00604239" w:rsidRDefault="00ED24EA"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Pretendentam ir tiesības līguma izpildes laikā piedāvāt un piegādāt Pasūtītajam ekvivalentas preces (izvirzītajām prasībām atbilstošas preces vai preces ar labākiem parametriem) nemainot vienas vienības cenas, gadījumā, ja Pasūtītājs apstiprina šādu piedāvājumu.</w:t>
            </w:r>
          </w:p>
        </w:tc>
      </w:tr>
      <w:tr w:rsidR="00ED24EA" w:rsidRPr="00604239" w14:paraId="24065159" w14:textId="77777777" w:rsidTr="00E606E3">
        <w:trPr>
          <w:trHeight w:val="645"/>
        </w:trPr>
        <w:tc>
          <w:tcPr>
            <w:tcW w:w="341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38D3F3DB" w14:textId="77777777" w:rsidR="00ED24EA" w:rsidRPr="00604239" w:rsidRDefault="00ED24EA" w:rsidP="00E606E3">
            <w:pPr>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 ierosinājumi:</w:t>
            </w:r>
          </w:p>
        </w:tc>
        <w:tc>
          <w:tcPr>
            <w:tcW w:w="60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363ED88C" w14:textId="77777777" w:rsidR="00ED24EA" w:rsidRPr="00604239" w:rsidRDefault="00ED24EA" w:rsidP="00E606E3">
            <w:pPr>
              <w:rPr>
                <w:rFonts w:ascii="Times New Roman" w:eastAsia="Times New Roman" w:hAnsi="Times New Roman" w:cs="Times New Roman"/>
                <w:color w:val="000000"/>
              </w:rPr>
            </w:pPr>
          </w:p>
        </w:tc>
      </w:tr>
      <w:tr w:rsidR="00ED24EA" w:rsidRPr="00604239" w14:paraId="5E3CFFAB" w14:textId="77777777" w:rsidTr="00E606E3">
        <w:trPr>
          <w:trHeight w:val="630"/>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6B78AF" w14:textId="77777777" w:rsidR="00ED24EA" w:rsidRPr="00604239" w:rsidRDefault="00ED24EA"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Ar parakstu apliecinu un garantēju sniegto ziņu patiesumu un gatavību nodrošināt preču piegādi saskaņā ar TEHNISKĀ SPECIFIKĀCIJĀ / TEHNISK</w:t>
            </w:r>
            <w:r>
              <w:rPr>
                <w:rFonts w:ascii="Times New Roman" w:eastAsia="Times New Roman" w:hAnsi="Times New Roman" w:cs="Times New Roman"/>
                <w:b/>
                <w:color w:val="000000"/>
              </w:rPr>
              <w:t xml:space="preserve">Ā </w:t>
            </w:r>
            <w:r w:rsidRPr="00604239">
              <w:rPr>
                <w:rFonts w:ascii="Times New Roman" w:eastAsia="Times New Roman" w:hAnsi="Times New Roman" w:cs="Times New Roman"/>
                <w:b/>
                <w:color w:val="000000"/>
              </w:rPr>
              <w:t>PIEDĀVĀJUMĀ norādīto;</w:t>
            </w:r>
          </w:p>
          <w:p w14:paraId="330191A4" w14:textId="77777777" w:rsidR="00ED24EA" w:rsidRPr="00604239" w:rsidRDefault="00ED24EA"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Piekrītu, ka samaksas un līguma saistību izpildes nodrošinājuma nosacījumi (ja attiecināms) tiks atrunāti iepirkuma līgumā.</w:t>
            </w:r>
          </w:p>
        </w:tc>
      </w:tr>
      <w:tr w:rsidR="00ED24EA" w:rsidRPr="00604239" w14:paraId="24759056" w14:textId="77777777" w:rsidTr="00E606E3">
        <w:trPr>
          <w:trHeight w:val="840"/>
        </w:trPr>
        <w:tc>
          <w:tcPr>
            <w:tcW w:w="49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5291AB6" w14:textId="77777777" w:rsidR="00ED24EA" w:rsidRDefault="00ED24EA" w:rsidP="00E606E3">
            <w:pPr>
              <w:rPr>
                <w:rFonts w:ascii="Times New Roman" w:eastAsia="Times New Roman" w:hAnsi="Times New Roman" w:cs="Times New Roman"/>
                <w:color w:val="000000"/>
              </w:rPr>
            </w:pPr>
          </w:p>
          <w:p w14:paraId="74F29EEA" w14:textId="77777777" w:rsidR="00ED24EA" w:rsidRDefault="00ED24EA" w:rsidP="00E606E3">
            <w:pPr>
              <w:jc w:val="center"/>
              <w:rPr>
                <w:rFonts w:ascii="Times New Roman" w:eastAsia="Times New Roman" w:hAnsi="Times New Roman" w:cs="Times New Roman"/>
                <w:color w:val="000000"/>
              </w:rPr>
            </w:pPr>
          </w:p>
          <w:p w14:paraId="1AC77F4E" w14:textId="77777777" w:rsidR="00ED24EA" w:rsidRPr="00604239" w:rsidRDefault="00ED24EA"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______________________</w:t>
            </w:r>
            <w:r w:rsidRPr="00604239">
              <w:rPr>
                <w:rFonts w:ascii="Times New Roman" w:eastAsia="Times New Roman" w:hAnsi="Times New Roman" w:cs="Times New Roman"/>
                <w:color w:val="000000"/>
              </w:rPr>
              <w:br/>
              <w:t xml:space="preserve">     (vārds, uzvārds, amats)</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bottom"/>
          </w:tcPr>
          <w:p w14:paraId="726B9665" w14:textId="77777777" w:rsidR="00ED24EA" w:rsidRPr="00604239" w:rsidRDefault="00ED24EA"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w:t>
            </w:r>
            <w:r w:rsidRPr="00604239">
              <w:rPr>
                <w:rFonts w:ascii="Times New Roman" w:eastAsia="Times New Roman" w:hAnsi="Times New Roman" w:cs="Times New Roman"/>
                <w:color w:val="000000"/>
              </w:rPr>
              <w:br/>
              <w:t xml:space="preserve">     (paraksts)*</w:t>
            </w:r>
          </w:p>
        </w:tc>
      </w:tr>
      <w:tr w:rsidR="00ED24EA" w:rsidRPr="00604239" w14:paraId="1F104795" w14:textId="77777777" w:rsidTr="00E606E3">
        <w:trPr>
          <w:trHeight w:val="889"/>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2EFF98" w14:textId="77777777" w:rsidR="00ED24EA" w:rsidRPr="00604239" w:rsidRDefault="00ED24EA" w:rsidP="00E606E3">
            <w:pPr>
              <w:jc w:val="center"/>
              <w:rPr>
                <w:rFonts w:ascii="Times New Roman" w:eastAsia="Times New Roman" w:hAnsi="Times New Roman" w:cs="Times New Roman"/>
                <w:i/>
                <w:color w:val="000000"/>
              </w:rPr>
            </w:pPr>
            <w:r w:rsidRPr="00604239">
              <w:rPr>
                <w:rFonts w:ascii="Times New Roman" w:eastAsia="Times New Roman" w:hAnsi="Times New Roman" w:cs="Times New Roman"/>
                <w:i/>
                <w:color w:val="000000"/>
              </w:rPr>
              <w:t>* Ja Pretendents piedāvājuma dokumentus paraksta ar drošu elektronisko parakstu un laika zīmogu, Pretendents to norāda attiecīgā dokumenta paraksta vietā.</w:t>
            </w:r>
          </w:p>
        </w:tc>
      </w:tr>
    </w:tbl>
    <w:p w14:paraId="05050504" w14:textId="2194E516" w:rsidR="005F25E3" w:rsidRDefault="005F25E3" w:rsidP="005F25E3">
      <w:pPr>
        <w:autoSpaceDE/>
        <w:autoSpaceDN/>
        <w:rPr>
          <w:rFonts w:ascii="Times New Roman" w:eastAsia="Times New Roman" w:hAnsi="Times New Roman" w:cs="Times New Roman"/>
        </w:rPr>
      </w:pPr>
    </w:p>
    <w:p w14:paraId="0CF78084" w14:textId="77777777" w:rsidR="00ED24EA" w:rsidRDefault="00ED24EA">
      <w:pPr>
        <w:autoSpaceDE/>
        <w:autoSpaceDN/>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tblLook w:val="04A0" w:firstRow="1" w:lastRow="0" w:firstColumn="1" w:lastColumn="0" w:noHBand="0" w:noVBand="1"/>
      </w:tblPr>
      <w:tblGrid>
        <w:gridCol w:w="571"/>
        <w:gridCol w:w="984"/>
        <w:gridCol w:w="1559"/>
        <w:gridCol w:w="850"/>
        <w:gridCol w:w="1843"/>
        <w:gridCol w:w="3658"/>
      </w:tblGrid>
      <w:tr w:rsidR="00ED24EA" w14:paraId="7D791B42" w14:textId="77777777" w:rsidTr="00E606E3">
        <w:tc>
          <w:tcPr>
            <w:tcW w:w="9465" w:type="dxa"/>
            <w:gridSpan w:val="6"/>
          </w:tcPr>
          <w:p w14:paraId="74D23429" w14:textId="77777777" w:rsidR="00ED24EA" w:rsidRPr="00291B75" w:rsidRDefault="00ED24EA" w:rsidP="00E606E3">
            <w:pPr>
              <w:spacing w:before="120" w:after="120" w:line="360" w:lineRule="auto"/>
              <w:jc w:val="center"/>
              <w:rPr>
                <w:rFonts w:ascii="Times New Roman" w:eastAsia="Times New Roman" w:hAnsi="Times New Roman" w:cs="Times New Roman"/>
                <w:bCs/>
                <w:color w:val="000000"/>
                <w:lang w:val="lv-LV"/>
              </w:rPr>
            </w:pPr>
            <w:r w:rsidRPr="00291B75">
              <w:rPr>
                <w:rFonts w:ascii="Times New Roman" w:eastAsia="Times New Roman" w:hAnsi="Times New Roman" w:cs="Times New Roman"/>
                <w:bCs/>
                <w:color w:val="000000"/>
                <w:lang w:val="lv-LV"/>
              </w:rPr>
              <w:lastRenderedPageBreak/>
              <w:t>TEHNISKĀ SPECIFIKĀCIJA / TEHNISKAIS PIEDĀVĀJUMS –</w:t>
            </w:r>
          </w:p>
          <w:p w14:paraId="3F2805F3" w14:textId="33151EF7" w:rsidR="00ED24EA" w:rsidRPr="00291B75" w:rsidRDefault="00ED24EA" w:rsidP="00E606E3">
            <w:pPr>
              <w:spacing w:before="120" w:after="120" w:line="360" w:lineRule="auto"/>
              <w:jc w:val="center"/>
              <w:rPr>
                <w:rFonts w:ascii="Times New Roman" w:eastAsia="Arial" w:hAnsi="Times New Roman" w:cs="Times New Roman"/>
                <w:color w:val="000000"/>
                <w:lang w:val="lv-LV"/>
              </w:rPr>
            </w:pPr>
            <w:r w:rsidRPr="00291B75">
              <w:rPr>
                <w:rFonts w:ascii="Times New Roman" w:eastAsia="Times New Roman" w:hAnsi="Times New Roman" w:cs="Times New Roman"/>
                <w:b/>
                <w:color w:val="000000"/>
                <w:lang w:val="lv-LV"/>
              </w:rPr>
              <w:t>8.DAĻA “LIDOJUMA VADĪBAS SISTĒMAS”</w:t>
            </w:r>
          </w:p>
        </w:tc>
      </w:tr>
      <w:tr w:rsidR="00ED24EA" w14:paraId="4035C5D0" w14:textId="77777777" w:rsidTr="00E606E3">
        <w:tc>
          <w:tcPr>
            <w:tcW w:w="1555" w:type="dxa"/>
            <w:gridSpan w:val="2"/>
          </w:tcPr>
          <w:p w14:paraId="2A17A6F8" w14:textId="77777777" w:rsidR="00ED24EA" w:rsidRDefault="00ED24EA" w:rsidP="00E606E3">
            <w:pPr>
              <w:spacing w:before="120" w:after="120" w:line="360" w:lineRule="auto"/>
              <w:rPr>
                <w:rFonts w:ascii="Times New Roman" w:eastAsia="Arial" w:hAnsi="Times New Roman" w:cs="Times New Roman"/>
                <w:color w:val="000000"/>
              </w:rPr>
            </w:pPr>
            <w:r w:rsidRPr="00B92451">
              <w:rPr>
                <w:rFonts w:ascii="Times New Roman" w:eastAsia="Times New Roman" w:hAnsi="Times New Roman" w:cs="Times New Roman"/>
                <w:b/>
                <w:color w:val="000000"/>
              </w:rPr>
              <w:t>Pretendents:</w:t>
            </w:r>
          </w:p>
        </w:tc>
        <w:tc>
          <w:tcPr>
            <w:tcW w:w="7910" w:type="dxa"/>
            <w:gridSpan w:val="4"/>
          </w:tcPr>
          <w:p w14:paraId="686D3276" w14:textId="77777777" w:rsidR="00ED24EA" w:rsidRDefault="00ED24EA" w:rsidP="00E606E3">
            <w:pPr>
              <w:spacing w:line="276" w:lineRule="auto"/>
              <w:rPr>
                <w:rFonts w:ascii="Times New Roman" w:eastAsia="Arial" w:hAnsi="Times New Roman" w:cs="Times New Roman"/>
                <w:color w:val="000000"/>
              </w:rPr>
            </w:pPr>
          </w:p>
        </w:tc>
      </w:tr>
      <w:tr w:rsidR="00ED24EA" w:rsidRPr="00BC622F" w14:paraId="1B0A04D8" w14:textId="77777777" w:rsidTr="00E606E3">
        <w:tc>
          <w:tcPr>
            <w:tcW w:w="3964" w:type="dxa"/>
            <w:gridSpan w:val="4"/>
          </w:tcPr>
          <w:p w14:paraId="69F29A72" w14:textId="77777777" w:rsidR="00ED24EA" w:rsidRPr="00BC622F" w:rsidRDefault="00ED24EA" w:rsidP="00E606E3">
            <w:pPr>
              <w:spacing w:before="60" w:after="60" w:line="276" w:lineRule="auto"/>
              <w:rPr>
                <w:rFonts w:ascii="Times New Roman" w:eastAsia="Times New Roman" w:hAnsi="Times New Roman" w:cs="Times New Roman"/>
                <w:b/>
                <w:color w:val="000000"/>
                <w:lang w:val="lv-LV"/>
              </w:rPr>
            </w:pPr>
            <w:r w:rsidRPr="00BC622F">
              <w:rPr>
                <w:rFonts w:ascii="Times New Roman" w:eastAsia="Times New Roman" w:hAnsi="Times New Roman" w:cs="Times New Roman"/>
                <w:b/>
                <w:color w:val="000000"/>
                <w:lang w:val="lv-LV"/>
              </w:rPr>
              <w:t>Obligātā prasība attiecībā uz katra materiāla vai komponentes tehnisko piedāvājumu:</w:t>
            </w:r>
          </w:p>
        </w:tc>
        <w:tc>
          <w:tcPr>
            <w:tcW w:w="5501" w:type="dxa"/>
            <w:gridSpan w:val="2"/>
          </w:tcPr>
          <w:p w14:paraId="1B1BF81C" w14:textId="77777777" w:rsidR="00ED24EA" w:rsidRPr="00BC622F" w:rsidRDefault="00ED24EA" w:rsidP="00E606E3">
            <w:pPr>
              <w:spacing w:before="60" w:after="60" w:line="276" w:lineRule="auto"/>
              <w:jc w:val="both"/>
              <w:rPr>
                <w:rFonts w:ascii="Times New Roman" w:eastAsia="Arial" w:hAnsi="Times New Roman" w:cs="Times New Roman"/>
                <w:color w:val="000000"/>
                <w:lang w:val="lv-LV"/>
              </w:rPr>
            </w:pPr>
            <w:r w:rsidRPr="00BC622F">
              <w:rPr>
                <w:rFonts w:ascii="Times New Roman" w:eastAsia="Arial" w:hAnsi="Times New Roman" w:cs="Times New Roman"/>
                <w:color w:val="000000"/>
                <w:lang w:val="lv-LV"/>
              </w:rPr>
              <w:t>Dokumentācija, kas apstiprina preces atbilstību izvirzītajām vai normatīvo aktu prasībām (lietošanas nosacījumi, datu lapas u.c.)</w:t>
            </w:r>
            <w:r>
              <w:rPr>
                <w:rFonts w:ascii="Times New Roman" w:eastAsia="Arial" w:hAnsi="Times New Roman" w:cs="Times New Roman"/>
                <w:color w:val="000000"/>
                <w:lang w:val="lv-LV"/>
              </w:rPr>
              <w:t>, jāiesniedz kopā ar piedāvājumu</w:t>
            </w:r>
          </w:p>
        </w:tc>
      </w:tr>
      <w:tr w:rsidR="00ED24EA" w:rsidRPr="00B86BA8" w14:paraId="4C9AF0A5" w14:textId="77777777" w:rsidTr="00E606E3">
        <w:trPr>
          <w:trHeight w:val="70"/>
        </w:trPr>
        <w:tc>
          <w:tcPr>
            <w:tcW w:w="571" w:type="dxa"/>
          </w:tcPr>
          <w:p w14:paraId="6A688E8F" w14:textId="77777777" w:rsidR="00ED24EA" w:rsidRPr="00B86BA8" w:rsidRDefault="00ED24EA"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Nr.</w:t>
            </w:r>
            <w:r w:rsidRPr="00B86BA8">
              <w:rPr>
                <w:rFonts w:ascii="Times New Roman" w:eastAsia="Times New Roman" w:hAnsi="Times New Roman" w:cs="Times New Roman"/>
                <w:b/>
                <w:color w:val="000000"/>
                <w:lang w:val="lv-LV"/>
              </w:rPr>
              <w:br/>
              <w:t>p.k.</w:t>
            </w:r>
          </w:p>
        </w:tc>
        <w:tc>
          <w:tcPr>
            <w:tcW w:w="5236" w:type="dxa"/>
            <w:gridSpan w:val="4"/>
          </w:tcPr>
          <w:p w14:paraId="4831F7B7" w14:textId="77777777" w:rsidR="00ED24EA" w:rsidRPr="00B86BA8" w:rsidRDefault="00ED24EA"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Tehniskās prasības (DKU klasifikācija)</w:t>
            </w:r>
          </w:p>
        </w:tc>
        <w:tc>
          <w:tcPr>
            <w:tcW w:w="3658" w:type="dxa"/>
          </w:tcPr>
          <w:p w14:paraId="3FF8F34F" w14:textId="77777777" w:rsidR="00ED24EA" w:rsidRPr="00B86BA8" w:rsidRDefault="00ED24EA"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Pretendenta tehniskais piedāvājums</w:t>
            </w:r>
          </w:p>
        </w:tc>
      </w:tr>
      <w:tr w:rsidR="00ED24EA" w:rsidRPr="00B86BA8" w14:paraId="48E66649" w14:textId="77777777" w:rsidTr="00E606E3">
        <w:tc>
          <w:tcPr>
            <w:tcW w:w="571" w:type="dxa"/>
          </w:tcPr>
          <w:p w14:paraId="6F0EC6B3" w14:textId="77777777" w:rsidR="00ED24EA" w:rsidRPr="00B86BA8" w:rsidRDefault="00ED24EA"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w:t>
            </w:r>
          </w:p>
        </w:tc>
        <w:tc>
          <w:tcPr>
            <w:tcW w:w="5236" w:type="dxa"/>
            <w:gridSpan w:val="4"/>
          </w:tcPr>
          <w:p w14:paraId="24E9BC49" w14:textId="29611771" w:rsidR="00ED24EA" w:rsidRPr="00B86BA8" w:rsidRDefault="00ED24EA" w:rsidP="00E606E3">
            <w:pPr>
              <w:spacing w:before="60" w:after="60" w:line="276" w:lineRule="auto"/>
              <w:rPr>
                <w:rFonts w:ascii="Times New Roman" w:eastAsia="Arial" w:hAnsi="Times New Roman" w:cs="Times New Roman"/>
                <w:color w:val="000000"/>
                <w:lang w:val="lv-LV"/>
              </w:rPr>
            </w:pPr>
            <w:r w:rsidRPr="00ED24EA">
              <w:rPr>
                <w:rFonts w:ascii="Times New Roman" w:eastAsia="Times New Roman" w:hAnsi="Times New Roman" w:cs="Times New Roman"/>
                <w:b/>
                <w:color w:val="000000"/>
                <w:lang w:val="lv-LV"/>
              </w:rPr>
              <w:t>Integrētie FC+ESC komplekt</w:t>
            </w:r>
            <w:r>
              <w:rPr>
                <w:rFonts w:ascii="Times New Roman" w:eastAsia="Times New Roman" w:hAnsi="Times New Roman" w:cs="Times New Roman"/>
                <w:b/>
                <w:color w:val="000000"/>
                <w:lang w:val="lv-LV"/>
              </w:rPr>
              <w:t>i</w:t>
            </w:r>
            <w:r w:rsidRPr="00ED24EA">
              <w:rPr>
                <w:rFonts w:ascii="Times New Roman" w:eastAsia="Times New Roman" w:hAnsi="Times New Roman" w:cs="Times New Roman"/>
                <w:b/>
                <w:color w:val="000000"/>
                <w:lang w:val="lv-LV"/>
              </w:rPr>
              <w:t xml:space="preserve"> </w:t>
            </w:r>
            <w:r w:rsidRPr="00B86BA8">
              <w:rPr>
                <w:rFonts w:ascii="Times New Roman" w:eastAsia="Times New Roman" w:hAnsi="Times New Roman" w:cs="Times New Roman"/>
                <w:b/>
                <w:color w:val="000000"/>
                <w:lang w:val="lv-LV"/>
              </w:rPr>
              <w:t>(</w:t>
            </w:r>
            <w:r>
              <w:rPr>
                <w:rFonts w:ascii="Times New Roman" w:eastAsia="Times New Roman" w:hAnsi="Times New Roman" w:cs="Times New Roman"/>
                <w:b/>
                <w:color w:val="000000"/>
                <w:lang w:val="lv-LV"/>
              </w:rPr>
              <w:t>P</w:t>
            </w:r>
            <w:r w:rsidRPr="00B86BA8">
              <w:rPr>
                <w:rFonts w:ascii="Times New Roman" w:eastAsia="Times New Roman" w:hAnsi="Times New Roman" w:cs="Times New Roman"/>
                <w:b/>
                <w:color w:val="000000"/>
                <w:lang w:val="lv-LV"/>
              </w:rPr>
              <w:t>ozīcija 0</w:t>
            </w:r>
            <w:r>
              <w:rPr>
                <w:rFonts w:ascii="Times New Roman" w:eastAsia="Times New Roman" w:hAnsi="Times New Roman" w:cs="Times New Roman"/>
                <w:b/>
                <w:color w:val="000000"/>
                <w:lang w:val="lv-LV"/>
              </w:rPr>
              <w:t>14</w:t>
            </w:r>
            <w:r w:rsidRPr="00B86BA8">
              <w:rPr>
                <w:rFonts w:ascii="Times New Roman" w:eastAsia="Times New Roman" w:hAnsi="Times New Roman" w:cs="Times New Roman"/>
                <w:b/>
                <w:color w:val="000000"/>
                <w:lang w:val="lv-LV"/>
              </w:rPr>
              <w:t>)</w:t>
            </w:r>
          </w:p>
        </w:tc>
        <w:tc>
          <w:tcPr>
            <w:tcW w:w="3658" w:type="dxa"/>
          </w:tcPr>
          <w:p w14:paraId="35E90EB8" w14:textId="77777777" w:rsidR="00ED24EA" w:rsidRPr="00B86BA8" w:rsidRDefault="00ED24EA"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ED24EA" w:rsidRPr="00B86BA8" w14:paraId="3548677A" w14:textId="77777777" w:rsidTr="00E606E3">
        <w:tc>
          <w:tcPr>
            <w:tcW w:w="571" w:type="dxa"/>
          </w:tcPr>
          <w:p w14:paraId="49EED643" w14:textId="77777777" w:rsidR="00ED24EA" w:rsidRPr="00B86BA8" w:rsidRDefault="00ED24EA"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1.1.</w:t>
            </w:r>
          </w:p>
        </w:tc>
        <w:tc>
          <w:tcPr>
            <w:tcW w:w="2543" w:type="dxa"/>
            <w:gridSpan w:val="2"/>
          </w:tcPr>
          <w:p w14:paraId="6A9E96B6" w14:textId="389DFB15" w:rsidR="00ED24EA" w:rsidRPr="00B86BA8" w:rsidRDefault="00ED24E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Nosaukums:</w:t>
            </w:r>
          </w:p>
        </w:tc>
        <w:tc>
          <w:tcPr>
            <w:tcW w:w="2693" w:type="dxa"/>
            <w:gridSpan w:val="2"/>
          </w:tcPr>
          <w:p w14:paraId="6108C42B" w14:textId="352271BE" w:rsidR="00ED24EA" w:rsidRPr="00B86BA8" w:rsidRDefault="00ED24EA" w:rsidP="00E606E3">
            <w:pPr>
              <w:spacing w:before="60" w:after="60" w:line="276" w:lineRule="auto"/>
              <w:rPr>
                <w:rFonts w:ascii="Times New Roman" w:eastAsia="Arial" w:hAnsi="Times New Roman" w:cs="Times New Roman"/>
                <w:color w:val="000000"/>
                <w:lang w:val="lv-LV"/>
              </w:rPr>
            </w:pPr>
            <w:r w:rsidRPr="00ED24EA">
              <w:rPr>
                <w:rFonts w:ascii="Times New Roman" w:eastAsia="Arial" w:hAnsi="Times New Roman" w:cs="Times New Roman"/>
                <w:color w:val="000000"/>
                <w:lang w:val="lv-LV"/>
              </w:rPr>
              <w:t>Lidojuma kontroliera stack</w:t>
            </w:r>
          </w:p>
        </w:tc>
        <w:tc>
          <w:tcPr>
            <w:tcW w:w="3658" w:type="dxa"/>
          </w:tcPr>
          <w:p w14:paraId="285A8FB9" w14:textId="77777777" w:rsidR="00ED24EA" w:rsidRPr="00B86BA8" w:rsidRDefault="00ED24EA" w:rsidP="00E606E3">
            <w:pPr>
              <w:spacing w:before="60" w:after="60" w:line="276" w:lineRule="auto"/>
              <w:rPr>
                <w:rFonts w:ascii="Times New Roman" w:eastAsia="Arial" w:hAnsi="Times New Roman" w:cs="Times New Roman"/>
                <w:color w:val="000000"/>
                <w:lang w:val="lv-LV"/>
              </w:rPr>
            </w:pPr>
          </w:p>
        </w:tc>
      </w:tr>
      <w:tr w:rsidR="00ED24EA" w:rsidRPr="00B86BA8" w14:paraId="391E3C49" w14:textId="77777777" w:rsidTr="00E606E3">
        <w:tc>
          <w:tcPr>
            <w:tcW w:w="571" w:type="dxa"/>
          </w:tcPr>
          <w:p w14:paraId="35B680CC" w14:textId="77777777" w:rsidR="00ED24EA" w:rsidRPr="00B86BA8" w:rsidRDefault="00ED24EA"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1.2.</w:t>
            </w:r>
          </w:p>
        </w:tc>
        <w:tc>
          <w:tcPr>
            <w:tcW w:w="2543" w:type="dxa"/>
            <w:gridSpan w:val="2"/>
          </w:tcPr>
          <w:p w14:paraId="3577E4E8" w14:textId="77777777" w:rsidR="00ED24EA" w:rsidRPr="00B86BA8" w:rsidRDefault="00ED24E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Materiāls:</w:t>
            </w:r>
          </w:p>
        </w:tc>
        <w:tc>
          <w:tcPr>
            <w:tcW w:w="2693" w:type="dxa"/>
            <w:gridSpan w:val="2"/>
          </w:tcPr>
          <w:p w14:paraId="5395671B" w14:textId="0FFF360B" w:rsidR="00ED24EA" w:rsidRPr="00B86BA8" w:rsidRDefault="00ED24EA" w:rsidP="00E606E3">
            <w:pPr>
              <w:spacing w:before="60" w:after="60" w:line="276" w:lineRule="auto"/>
              <w:rPr>
                <w:rFonts w:ascii="Times New Roman" w:eastAsia="Arial" w:hAnsi="Times New Roman" w:cs="Times New Roman"/>
                <w:color w:val="000000"/>
                <w:lang w:val="lv-LV"/>
              </w:rPr>
            </w:pPr>
            <w:r w:rsidRPr="00ED24EA">
              <w:rPr>
                <w:rFonts w:ascii="Times New Roman" w:eastAsia="Arial" w:hAnsi="Times New Roman" w:cs="Times New Roman"/>
                <w:color w:val="000000"/>
                <w:lang w:val="lv-LV"/>
              </w:rPr>
              <w:t>60A ESC + F405 procesors</w:t>
            </w:r>
          </w:p>
        </w:tc>
        <w:tc>
          <w:tcPr>
            <w:tcW w:w="3658" w:type="dxa"/>
          </w:tcPr>
          <w:p w14:paraId="25A153F2" w14:textId="77777777" w:rsidR="00ED24EA" w:rsidRPr="00B86BA8" w:rsidRDefault="00ED24EA" w:rsidP="00E606E3">
            <w:pPr>
              <w:spacing w:before="60" w:after="60" w:line="276" w:lineRule="auto"/>
              <w:rPr>
                <w:rFonts w:ascii="Times New Roman" w:eastAsia="Arial" w:hAnsi="Times New Roman" w:cs="Times New Roman"/>
                <w:color w:val="000000"/>
                <w:lang w:val="lv-LV"/>
              </w:rPr>
            </w:pPr>
          </w:p>
        </w:tc>
      </w:tr>
      <w:tr w:rsidR="00ED24EA" w:rsidRPr="00B86BA8" w14:paraId="3FECAF20" w14:textId="77777777" w:rsidTr="00E606E3">
        <w:tc>
          <w:tcPr>
            <w:tcW w:w="571" w:type="dxa"/>
          </w:tcPr>
          <w:p w14:paraId="57FBA066" w14:textId="77777777" w:rsidR="00ED24EA" w:rsidRPr="00B86BA8" w:rsidRDefault="00ED24EA"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1.3.</w:t>
            </w:r>
          </w:p>
        </w:tc>
        <w:tc>
          <w:tcPr>
            <w:tcW w:w="2543" w:type="dxa"/>
            <w:gridSpan w:val="2"/>
          </w:tcPr>
          <w:p w14:paraId="6B4547C3" w14:textId="77777777" w:rsidR="00ED24EA" w:rsidRPr="00B86BA8" w:rsidRDefault="00ED24EA"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5BDEF475" w14:textId="0A626C2A" w:rsidR="00ED24EA" w:rsidRPr="00B86BA8" w:rsidRDefault="00ED24EA"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110</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vienības</w:t>
            </w:r>
          </w:p>
        </w:tc>
        <w:tc>
          <w:tcPr>
            <w:tcW w:w="3658" w:type="dxa"/>
          </w:tcPr>
          <w:p w14:paraId="135506A5" w14:textId="77777777" w:rsidR="00ED24EA" w:rsidRPr="00B86BA8" w:rsidRDefault="00ED24EA" w:rsidP="00E606E3">
            <w:pPr>
              <w:spacing w:before="60" w:after="60" w:line="276" w:lineRule="auto"/>
              <w:rPr>
                <w:rFonts w:ascii="Times New Roman" w:eastAsia="Arial" w:hAnsi="Times New Roman" w:cs="Times New Roman"/>
                <w:color w:val="000000"/>
                <w:lang w:val="lv-LV"/>
              </w:rPr>
            </w:pPr>
          </w:p>
        </w:tc>
      </w:tr>
      <w:tr w:rsidR="00ED24EA" w:rsidRPr="00B86BA8" w14:paraId="7D248019" w14:textId="77777777" w:rsidTr="00ED24EA">
        <w:tc>
          <w:tcPr>
            <w:tcW w:w="571" w:type="dxa"/>
          </w:tcPr>
          <w:p w14:paraId="76072787" w14:textId="77777777" w:rsidR="00ED24EA" w:rsidRPr="00B86BA8" w:rsidRDefault="00ED24E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p>
        </w:tc>
        <w:tc>
          <w:tcPr>
            <w:tcW w:w="5236" w:type="dxa"/>
            <w:gridSpan w:val="4"/>
            <w:vAlign w:val="center"/>
          </w:tcPr>
          <w:p w14:paraId="0B845C22" w14:textId="376590C6" w:rsidR="00ED24EA" w:rsidRPr="00B86BA8" w:rsidRDefault="00ED24EA" w:rsidP="00ED24EA">
            <w:pPr>
              <w:rPr>
                <w:rFonts w:ascii="Times New Roman" w:eastAsia="Times New Roman" w:hAnsi="Times New Roman" w:cs="Times New Roman"/>
                <w:b/>
                <w:color w:val="000000"/>
              </w:rPr>
            </w:pPr>
            <w:r w:rsidRPr="00ED24EA">
              <w:rPr>
                <w:rFonts w:ascii="Times New Roman" w:eastAsia="Times New Roman" w:hAnsi="Times New Roman" w:cs="Times New Roman"/>
                <w:b/>
                <w:color w:val="000000"/>
              </w:rPr>
              <w:t>Elektronisko ātruma kontrolieru (ESC) sistēma</w:t>
            </w:r>
            <w:r>
              <w:rPr>
                <w:rFonts w:ascii="Times New Roman" w:eastAsia="Times New Roman" w:hAnsi="Times New Roman" w:cs="Times New Roman"/>
                <w:b/>
                <w:color w:val="000000"/>
              </w:rPr>
              <w:t xml:space="preserve"> </w:t>
            </w:r>
            <w:r w:rsidRPr="00ED24EA">
              <w:rPr>
                <w:rFonts w:ascii="Times New Roman" w:eastAsia="Times New Roman" w:hAnsi="Times New Roman" w:cs="Times New Roman"/>
                <w:b/>
                <w:color w:val="000000"/>
              </w:rPr>
              <w:t>4-in-1 (8S, 65A)</w:t>
            </w:r>
            <w:r>
              <w:rPr>
                <w:rFonts w:ascii="Times New Roman" w:eastAsia="Times New Roman" w:hAnsi="Times New Roman" w:cs="Times New Roman"/>
                <w:b/>
                <w:color w:val="000000"/>
              </w:rPr>
              <w:t xml:space="preserve"> (Pozīcija 015)</w:t>
            </w:r>
          </w:p>
        </w:tc>
        <w:tc>
          <w:tcPr>
            <w:tcW w:w="3658" w:type="dxa"/>
          </w:tcPr>
          <w:p w14:paraId="6FCF4204" w14:textId="77777777" w:rsidR="00ED24EA" w:rsidRPr="00B86BA8" w:rsidRDefault="00ED24EA"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ED24EA" w:rsidRPr="00B86BA8" w14:paraId="476A39F0" w14:textId="77777777" w:rsidTr="00E606E3">
        <w:tc>
          <w:tcPr>
            <w:tcW w:w="571" w:type="dxa"/>
          </w:tcPr>
          <w:p w14:paraId="7C53279B" w14:textId="77777777" w:rsidR="00ED24EA" w:rsidRPr="00B86BA8" w:rsidRDefault="00ED24E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r w:rsidRPr="00B86BA8">
              <w:rPr>
                <w:rFonts w:ascii="Times New Roman" w:eastAsia="Arial" w:hAnsi="Times New Roman" w:cs="Times New Roman"/>
                <w:color w:val="000000"/>
                <w:lang w:val="lv-LV"/>
              </w:rPr>
              <w:t>.1.</w:t>
            </w:r>
          </w:p>
        </w:tc>
        <w:tc>
          <w:tcPr>
            <w:tcW w:w="2543" w:type="dxa"/>
            <w:gridSpan w:val="2"/>
          </w:tcPr>
          <w:p w14:paraId="1D234E23" w14:textId="615BD7D8" w:rsidR="00ED24EA" w:rsidRPr="00B86BA8" w:rsidRDefault="00ED24E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Ieejas spriegums:</w:t>
            </w:r>
          </w:p>
        </w:tc>
        <w:tc>
          <w:tcPr>
            <w:tcW w:w="2693" w:type="dxa"/>
            <w:gridSpan w:val="2"/>
          </w:tcPr>
          <w:p w14:paraId="6E794CAF" w14:textId="06DF8EA2" w:rsidR="00ED24EA" w:rsidRPr="00B86BA8" w:rsidRDefault="00ED24EA" w:rsidP="00E606E3">
            <w:pPr>
              <w:spacing w:before="60" w:after="60" w:line="276" w:lineRule="auto"/>
              <w:rPr>
                <w:rFonts w:ascii="Times New Roman" w:eastAsia="Arial" w:hAnsi="Times New Roman" w:cs="Times New Roman"/>
                <w:color w:val="000000"/>
                <w:lang w:val="lv-LV"/>
              </w:rPr>
            </w:pPr>
            <w:r w:rsidRPr="00ED24EA">
              <w:rPr>
                <w:rFonts w:ascii="Times New Roman" w:eastAsia="Arial" w:hAnsi="Times New Roman" w:cs="Times New Roman"/>
                <w:color w:val="000000"/>
                <w:lang w:val="lv-LV"/>
              </w:rPr>
              <w:t>8S (29.6V)</w:t>
            </w:r>
          </w:p>
        </w:tc>
        <w:tc>
          <w:tcPr>
            <w:tcW w:w="3658" w:type="dxa"/>
          </w:tcPr>
          <w:p w14:paraId="3E7FC9B7" w14:textId="77777777" w:rsidR="00ED24EA" w:rsidRPr="00B86BA8" w:rsidRDefault="00ED24EA" w:rsidP="00E606E3">
            <w:pPr>
              <w:spacing w:before="60" w:after="60" w:line="276" w:lineRule="auto"/>
              <w:rPr>
                <w:rFonts w:ascii="Times New Roman" w:eastAsia="Arial" w:hAnsi="Times New Roman" w:cs="Times New Roman"/>
                <w:color w:val="000000"/>
                <w:lang w:val="lv-LV"/>
              </w:rPr>
            </w:pPr>
          </w:p>
        </w:tc>
      </w:tr>
      <w:tr w:rsidR="00ED24EA" w:rsidRPr="00B86BA8" w14:paraId="7123459F" w14:textId="77777777" w:rsidTr="00E606E3">
        <w:tc>
          <w:tcPr>
            <w:tcW w:w="571" w:type="dxa"/>
          </w:tcPr>
          <w:p w14:paraId="513D7877" w14:textId="77777777" w:rsidR="00ED24EA" w:rsidRPr="005F25E3" w:rsidRDefault="00ED24EA" w:rsidP="00E606E3">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2.2.</w:t>
            </w:r>
          </w:p>
        </w:tc>
        <w:tc>
          <w:tcPr>
            <w:tcW w:w="2543" w:type="dxa"/>
            <w:gridSpan w:val="2"/>
          </w:tcPr>
          <w:p w14:paraId="3E4343A0" w14:textId="13AEF04E" w:rsidR="00ED24EA" w:rsidRPr="005F25E3" w:rsidRDefault="00ED24EA"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Nepārtrauktā strāva:</w:t>
            </w:r>
          </w:p>
        </w:tc>
        <w:tc>
          <w:tcPr>
            <w:tcW w:w="2693" w:type="dxa"/>
            <w:gridSpan w:val="2"/>
          </w:tcPr>
          <w:p w14:paraId="35861529" w14:textId="6E01EE5C" w:rsidR="00ED24EA" w:rsidRPr="00B86BA8" w:rsidRDefault="00A44046"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Ne mazāk </w:t>
            </w:r>
            <w:r w:rsidR="00ED24EA" w:rsidRPr="00ED24EA">
              <w:rPr>
                <w:rFonts w:ascii="Times New Roman" w:eastAsia="Arial" w:hAnsi="Times New Roman" w:cs="Times New Roman"/>
                <w:color w:val="000000"/>
                <w:lang w:val="lv-LV"/>
              </w:rPr>
              <w:t>65A</w:t>
            </w:r>
          </w:p>
        </w:tc>
        <w:tc>
          <w:tcPr>
            <w:tcW w:w="3658" w:type="dxa"/>
          </w:tcPr>
          <w:p w14:paraId="73E69D09" w14:textId="77777777" w:rsidR="00ED24EA" w:rsidRPr="00B86BA8" w:rsidRDefault="00ED24EA" w:rsidP="00E606E3">
            <w:pPr>
              <w:spacing w:before="60" w:after="60" w:line="276" w:lineRule="auto"/>
              <w:rPr>
                <w:rFonts w:ascii="Times New Roman" w:eastAsia="Arial" w:hAnsi="Times New Roman" w:cs="Times New Roman"/>
                <w:color w:val="000000"/>
                <w:lang w:val="lv-LV"/>
              </w:rPr>
            </w:pPr>
          </w:p>
        </w:tc>
      </w:tr>
      <w:tr w:rsidR="00ED24EA" w:rsidRPr="00B86BA8" w14:paraId="5BB6C506" w14:textId="77777777" w:rsidTr="00E606E3">
        <w:tc>
          <w:tcPr>
            <w:tcW w:w="571" w:type="dxa"/>
          </w:tcPr>
          <w:p w14:paraId="7132DF91" w14:textId="77777777" w:rsidR="00ED24EA" w:rsidRPr="005F25E3" w:rsidRDefault="00ED24EA" w:rsidP="00E606E3">
            <w:pPr>
              <w:spacing w:before="60" w:after="60" w:line="276" w:lineRule="auto"/>
              <w:rPr>
                <w:rFonts w:ascii="Times New Roman" w:eastAsia="Arial" w:hAnsi="Times New Roman" w:cs="Times New Roman"/>
                <w:color w:val="000000"/>
              </w:rPr>
            </w:pPr>
            <w:r w:rsidRPr="005F25E3">
              <w:rPr>
                <w:rFonts w:ascii="Times New Roman" w:eastAsia="Arial" w:hAnsi="Times New Roman" w:cs="Times New Roman"/>
                <w:color w:val="000000"/>
              </w:rPr>
              <w:t>2.3.</w:t>
            </w:r>
          </w:p>
        </w:tc>
        <w:tc>
          <w:tcPr>
            <w:tcW w:w="2543" w:type="dxa"/>
            <w:gridSpan w:val="2"/>
          </w:tcPr>
          <w:p w14:paraId="47B7B2CA" w14:textId="6ED8DF8C" w:rsidR="00ED24EA" w:rsidRPr="005F25E3" w:rsidRDefault="00ED24EA" w:rsidP="00E606E3">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Maksimālā strāva:</w:t>
            </w:r>
          </w:p>
        </w:tc>
        <w:tc>
          <w:tcPr>
            <w:tcW w:w="2693" w:type="dxa"/>
            <w:gridSpan w:val="2"/>
          </w:tcPr>
          <w:p w14:paraId="6D52C59F" w14:textId="274F5713" w:rsidR="00ED24EA" w:rsidRPr="00B86BA8" w:rsidRDefault="00ED24EA"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80A</w:t>
            </w:r>
          </w:p>
        </w:tc>
        <w:tc>
          <w:tcPr>
            <w:tcW w:w="3658" w:type="dxa"/>
          </w:tcPr>
          <w:p w14:paraId="1B746797" w14:textId="77777777" w:rsidR="00ED24EA" w:rsidRPr="00B86BA8" w:rsidRDefault="00ED24EA" w:rsidP="00E606E3">
            <w:pPr>
              <w:spacing w:before="60" w:after="60" w:line="276" w:lineRule="auto"/>
              <w:rPr>
                <w:rFonts w:ascii="Times New Roman" w:eastAsia="Arial" w:hAnsi="Times New Roman" w:cs="Times New Roman"/>
                <w:color w:val="000000"/>
              </w:rPr>
            </w:pPr>
          </w:p>
        </w:tc>
      </w:tr>
      <w:tr w:rsidR="00ED24EA" w:rsidRPr="00B86BA8" w14:paraId="57C9CCC1" w14:textId="77777777" w:rsidTr="00E606E3">
        <w:tc>
          <w:tcPr>
            <w:tcW w:w="571" w:type="dxa"/>
          </w:tcPr>
          <w:p w14:paraId="3283C204" w14:textId="253879F7" w:rsidR="00ED24EA" w:rsidRPr="005F25E3" w:rsidRDefault="00ED24EA" w:rsidP="00ED24EA">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2.4.</w:t>
            </w:r>
          </w:p>
        </w:tc>
        <w:tc>
          <w:tcPr>
            <w:tcW w:w="2543" w:type="dxa"/>
            <w:gridSpan w:val="2"/>
          </w:tcPr>
          <w:p w14:paraId="03B6EFC5" w14:textId="3BACCB52" w:rsidR="00ED24EA" w:rsidRDefault="00ED24EA" w:rsidP="00ED24EA">
            <w:pPr>
              <w:spacing w:before="60" w:after="60" w:line="276" w:lineRule="auto"/>
              <w:rPr>
                <w:rFonts w:ascii="Times New Roman" w:eastAsia="Times New Roman"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1C1903A7" w14:textId="3F83B0CA" w:rsidR="00ED24EA" w:rsidRPr="00B86BA8" w:rsidRDefault="00ED24EA" w:rsidP="00ED24EA">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150</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vienības</w:t>
            </w:r>
          </w:p>
        </w:tc>
        <w:tc>
          <w:tcPr>
            <w:tcW w:w="3658" w:type="dxa"/>
          </w:tcPr>
          <w:p w14:paraId="06ADE228" w14:textId="77777777" w:rsidR="00ED24EA" w:rsidRPr="00B86BA8" w:rsidRDefault="00ED24EA" w:rsidP="00ED24EA">
            <w:pPr>
              <w:spacing w:before="60" w:after="60" w:line="276" w:lineRule="auto"/>
              <w:rPr>
                <w:rFonts w:ascii="Times New Roman" w:eastAsia="Arial" w:hAnsi="Times New Roman" w:cs="Times New Roman"/>
                <w:color w:val="000000"/>
              </w:rPr>
            </w:pPr>
          </w:p>
        </w:tc>
      </w:tr>
      <w:tr w:rsidR="00ED24EA" w:rsidRPr="00B86BA8" w14:paraId="0C61A624" w14:textId="77777777" w:rsidTr="001404C6">
        <w:tc>
          <w:tcPr>
            <w:tcW w:w="571" w:type="dxa"/>
          </w:tcPr>
          <w:p w14:paraId="0DB167BA" w14:textId="77777777" w:rsidR="00ED24EA" w:rsidRPr="005F25E3" w:rsidRDefault="00ED24EA" w:rsidP="00ED24EA">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w:t>
            </w:r>
          </w:p>
        </w:tc>
        <w:tc>
          <w:tcPr>
            <w:tcW w:w="5236" w:type="dxa"/>
            <w:gridSpan w:val="4"/>
            <w:vAlign w:val="center"/>
          </w:tcPr>
          <w:p w14:paraId="69E4F74D" w14:textId="5026D47E" w:rsidR="00ED24EA" w:rsidRPr="00B86BA8" w:rsidRDefault="00ED24EA" w:rsidP="00ED24EA">
            <w:pPr>
              <w:rPr>
                <w:rFonts w:ascii="Times New Roman" w:eastAsia="Times New Roman" w:hAnsi="Times New Roman" w:cs="Times New Roman"/>
                <w:b/>
                <w:color w:val="000000"/>
              </w:rPr>
            </w:pPr>
            <w:r w:rsidRPr="00ED24EA">
              <w:rPr>
                <w:rFonts w:ascii="Times New Roman" w:eastAsia="Times New Roman" w:hAnsi="Times New Roman" w:cs="Times New Roman"/>
                <w:b/>
                <w:color w:val="000000"/>
              </w:rPr>
              <w:t>Elektronisko ātruma kontrolieru (ESC) sistēma</w:t>
            </w:r>
            <w:r>
              <w:rPr>
                <w:rFonts w:ascii="Times New Roman" w:eastAsia="Times New Roman" w:hAnsi="Times New Roman" w:cs="Times New Roman"/>
                <w:b/>
                <w:color w:val="000000"/>
              </w:rPr>
              <w:t xml:space="preserve"> </w:t>
            </w:r>
            <w:r w:rsidRPr="00ED24EA">
              <w:rPr>
                <w:rFonts w:ascii="Times New Roman" w:eastAsia="Times New Roman" w:hAnsi="Times New Roman" w:cs="Times New Roman"/>
                <w:b/>
                <w:color w:val="000000"/>
              </w:rPr>
              <w:t>4-in-1 (8S, 80A/90A)</w:t>
            </w:r>
            <w:r>
              <w:rPr>
                <w:rFonts w:ascii="Times New Roman" w:eastAsia="Times New Roman" w:hAnsi="Times New Roman" w:cs="Times New Roman"/>
                <w:b/>
                <w:color w:val="000000"/>
              </w:rPr>
              <w:t xml:space="preserve"> (Pozīcija 016)</w:t>
            </w:r>
          </w:p>
        </w:tc>
        <w:tc>
          <w:tcPr>
            <w:tcW w:w="3658" w:type="dxa"/>
          </w:tcPr>
          <w:p w14:paraId="0FF02FAC" w14:textId="77777777" w:rsidR="00ED24EA" w:rsidRPr="00B86BA8" w:rsidRDefault="00ED24EA" w:rsidP="00ED24EA">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ED24EA" w:rsidRPr="00B86BA8" w14:paraId="429BED50" w14:textId="77777777" w:rsidTr="00E606E3">
        <w:tc>
          <w:tcPr>
            <w:tcW w:w="571" w:type="dxa"/>
          </w:tcPr>
          <w:p w14:paraId="192F5F97" w14:textId="77777777" w:rsidR="00ED24EA" w:rsidRPr="005F25E3" w:rsidRDefault="00ED24EA" w:rsidP="00ED24EA">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3.1.</w:t>
            </w:r>
          </w:p>
        </w:tc>
        <w:tc>
          <w:tcPr>
            <w:tcW w:w="2543" w:type="dxa"/>
            <w:gridSpan w:val="2"/>
          </w:tcPr>
          <w:p w14:paraId="4972D349" w14:textId="0C051E83" w:rsidR="00ED24EA" w:rsidRPr="00B86BA8"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Ieejas spriegums:</w:t>
            </w:r>
          </w:p>
        </w:tc>
        <w:tc>
          <w:tcPr>
            <w:tcW w:w="2693" w:type="dxa"/>
            <w:gridSpan w:val="2"/>
          </w:tcPr>
          <w:p w14:paraId="55207089" w14:textId="4DDDBB17" w:rsidR="00ED24EA" w:rsidRPr="00B86BA8" w:rsidRDefault="00ED24EA" w:rsidP="00ED24EA">
            <w:pPr>
              <w:spacing w:before="60" w:after="60" w:line="276" w:lineRule="auto"/>
              <w:rPr>
                <w:rFonts w:ascii="Times New Roman" w:eastAsia="Arial" w:hAnsi="Times New Roman" w:cs="Times New Roman"/>
                <w:color w:val="000000"/>
                <w:lang w:val="lv-LV"/>
              </w:rPr>
            </w:pPr>
            <w:r w:rsidRPr="00ED24EA">
              <w:rPr>
                <w:rFonts w:ascii="Times New Roman" w:eastAsia="Arial" w:hAnsi="Times New Roman" w:cs="Times New Roman"/>
                <w:color w:val="000000"/>
                <w:lang w:val="lv-LV"/>
              </w:rPr>
              <w:t>8S (29.6V)</w:t>
            </w:r>
          </w:p>
        </w:tc>
        <w:tc>
          <w:tcPr>
            <w:tcW w:w="3658" w:type="dxa"/>
          </w:tcPr>
          <w:p w14:paraId="588A0984" w14:textId="77777777" w:rsidR="00ED24EA" w:rsidRPr="00B86BA8" w:rsidRDefault="00ED24EA" w:rsidP="00ED24EA">
            <w:pPr>
              <w:spacing w:before="60" w:after="60" w:line="276" w:lineRule="auto"/>
              <w:rPr>
                <w:rFonts w:ascii="Times New Roman" w:eastAsia="Arial" w:hAnsi="Times New Roman" w:cs="Times New Roman"/>
                <w:color w:val="000000"/>
                <w:lang w:val="lv-LV"/>
              </w:rPr>
            </w:pPr>
          </w:p>
        </w:tc>
      </w:tr>
      <w:tr w:rsidR="00ED24EA" w:rsidRPr="00B86BA8" w14:paraId="08E86FCD" w14:textId="77777777" w:rsidTr="00E606E3">
        <w:tc>
          <w:tcPr>
            <w:tcW w:w="571" w:type="dxa"/>
          </w:tcPr>
          <w:p w14:paraId="72EBE02A" w14:textId="77777777" w:rsidR="00ED24EA" w:rsidRPr="005F25E3" w:rsidRDefault="00ED24EA" w:rsidP="00ED24EA">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3.2.</w:t>
            </w:r>
          </w:p>
        </w:tc>
        <w:tc>
          <w:tcPr>
            <w:tcW w:w="2543" w:type="dxa"/>
            <w:gridSpan w:val="2"/>
          </w:tcPr>
          <w:p w14:paraId="5E039DBF" w14:textId="5BF5A894" w:rsidR="00ED24EA" w:rsidRPr="005F25E3" w:rsidRDefault="00ED24EA" w:rsidP="00ED24EA">
            <w:pPr>
              <w:spacing w:before="60" w:after="60" w:line="276" w:lineRule="auto"/>
              <w:rPr>
                <w:rFonts w:ascii="Times New Roman" w:eastAsia="Arial" w:hAnsi="Times New Roman" w:cs="Times New Roman"/>
                <w:color w:val="000000"/>
                <w:highlight w:val="yellow"/>
                <w:lang w:val="lv-LV"/>
              </w:rPr>
            </w:pPr>
            <w:r>
              <w:rPr>
                <w:rFonts w:ascii="Times New Roman" w:eastAsia="Arial" w:hAnsi="Times New Roman" w:cs="Times New Roman"/>
                <w:color w:val="000000"/>
                <w:lang w:val="lv-LV"/>
              </w:rPr>
              <w:t>Nepārtrauktā strāva:</w:t>
            </w:r>
          </w:p>
        </w:tc>
        <w:tc>
          <w:tcPr>
            <w:tcW w:w="2693" w:type="dxa"/>
            <w:gridSpan w:val="2"/>
          </w:tcPr>
          <w:p w14:paraId="4BC79735" w14:textId="24AAF27D" w:rsidR="00ED24EA" w:rsidRPr="00B86BA8" w:rsidRDefault="00A44046"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Ne mazāk </w:t>
            </w:r>
            <w:r w:rsidR="00ED24EA">
              <w:rPr>
                <w:rFonts w:ascii="Times New Roman" w:eastAsia="Arial" w:hAnsi="Times New Roman" w:cs="Times New Roman"/>
                <w:color w:val="000000"/>
                <w:lang w:val="lv-LV"/>
              </w:rPr>
              <w:t>80</w:t>
            </w:r>
            <w:r w:rsidR="00ED24EA" w:rsidRPr="00ED24EA">
              <w:rPr>
                <w:rFonts w:ascii="Times New Roman" w:eastAsia="Arial" w:hAnsi="Times New Roman" w:cs="Times New Roman"/>
                <w:color w:val="000000"/>
                <w:lang w:val="lv-LV"/>
              </w:rPr>
              <w:t>A</w:t>
            </w:r>
          </w:p>
        </w:tc>
        <w:tc>
          <w:tcPr>
            <w:tcW w:w="3658" w:type="dxa"/>
          </w:tcPr>
          <w:p w14:paraId="43009888" w14:textId="77777777" w:rsidR="00ED24EA" w:rsidRPr="00B86BA8" w:rsidRDefault="00ED24EA" w:rsidP="00ED24EA">
            <w:pPr>
              <w:spacing w:before="60" w:after="60" w:line="276" w:lineRule="auto"/>
              <w:rPr>
                <w:rFonts w:ascii="Times New Roman" w:eastAsia="Arial" w:hAnsi="Times New Roman" w:cs="Times New Roman"/>
                <w:color w:val="000000"/>
                <w:lang w:val="lv-LV"/>
              </w:rPr>
            </w:pPr>
          </w:p>
        </w:tc>
      </w:tr>
      <w:tr w:rsidR="00ED24EA" w:rsidRPr="00B86BA8" w14:paraId="22A2E4B6" w14:textId="77777777" w:rsidTr="00E606E3">
        <w:tc>
          <w:tcPr>
            <w:tcW w:w="571" w:type="dxa"/>
          </w:tcPr>
          <w:p w14:paraId="5815CF82" w14:textId="77777777" w:rsidR="00ED24EA" w:rsidRPr="00591FE8" w:rsidRDefault="00ED24EA" w:rsidP="00ED24EA">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rPr>
              <w:t>3.3.</w:t>
            </w:r>
          </w:p>
        </w:tc>
        <w:tc>
          <w:tcPr>
            <w:tcW w:w="2543" w:type="dxa"/>
            <w:gridSpan w:val="2"/>
          </w:tcPr>
          <w:p w14:paraId="57C6855E" w14:textId="155D01A0" w:rsidR="00ED24EA" w:rsidRPr="006F380C" w:rsidRDefault="00ED24EA" w:rsidP="00ED24EA">
            <w:pPr>
              <w:spacing w:before="60" w:after="60" w:line="276" w:lineRule="auto"/>
              <w:rPr>
                <w:rFonts w:ascii="Times New Roman" w:eastAsia="Arial" w:hAnsi="Times New Roman" w:cs="Times New Roman"/>
                <w:color w:val="000000"/>
                <w:highlight w:val="yellow"/>
                <w:lang w:val="lv-LV"/>
              </w:rPr>
            </w:pPr>
            <w:r>
              <w:rPr>
                <w:rFonts w:ascii="Times New Roman" w:eastAsia="Times New Roman" w:hAnsi="Times New Roman" w:cs="Times New Roman"/>
                <w:color w:val="000000"/>
              </w:rPr>
              <w:t>Maksimālā strāva:</w:t>
            </w:r>
          </w:p>
        </w:tc>
        <w:tc>
          <w:tcPr>
            <w:tcW w:w="2693" w:type="dxa"/>
            <w:gridSpan w:val="2"/>
          </w:tcPr>
          <w:p w14:paraId="75F74A80" w14:textId="6E4DA5E4" w:rsidR="00ED24EA" w:rsidRPr="00B86BA8"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90A</w:t>
            </w:r>
          </w:p>
        </w:tc>
        <w:tc>
          <w:tcPr>
            <w:tcW w:w="3658" w:type="dxa"/>
          </w:tcPr>
          <w:p w14:paraId="2AF20B29" w14:textId="77777777" w:rsidR="00ED24EA" w:rsidRPr="00B86BA8" w:rsidRDefault="00ED24EA" w:rsidP="00ED24EA">
            <w:pPr>
              <w:spacing w:before="60" w:after="60" w:line="276" w:lineRule="auto"/>
              <w:rPr>
                <w:rFonts w:ascii="Times New Roman" w:eastAsia="Arial" w:hAnsi="Times New Roman" w:cs="Times New Roman"/>
                <w:color w:val="000000"/>
                <w:lang w:val="lv-LV"/>
              </w:rPr>
            </w:pPr>
          </w:p>
        </w:tc>
      </w:tr>
      <w:tr w:rsidR="00ED24EA" w:rsidRPr="00B86BA8" w14:paraId="486EA3A5" w14:textId="77777777" w:rsidTr="00E606E3">
        <w:tc>
          <w:tcPr>
            <w:tcW w:w="571" w:type="dxa"/>
          </w:tcPr>
          <w:p w14:paraId="720A5D8A" w14:textId="0787E12C" w:rsidR="00ED24EA" w:rsidRPr="00591FE8" w:rsidRDefault="00ED24EA" w:rsidP="00ED24EA">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3.4.</w:t>
            </w:r>
          </w:p>
        </w:tc>
        <w:tc>
          <w:tcPr>
            <w:tcW w:w="2543" w:type="dxa"/>
            <w:gridSpan w:val="2"/>
          </w:tcPr>
          <w:p w14:paraId="12B3691A" w14:textId="1B629F87" w:rsidR="00ED24EA" w:rsidRPr="006F380C" w:rsidRDefault="00ED24EA" w:rsidP="00ED24EA">
            <w:pPr>
              <w:spacing w:before="60" w:after="60" w:line="276" w:lineRule="auto"/>
              <w:rPr>
                <w:rFonts w:ascii="Times New Roman" w:eastAsia="Arial" w:hAnsi="Times New Roman" w:cs="Times New Roman"/>
                <w:color w:val="000000"/>
                <w:highlight w:val="yellow"/>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07D3C891" w14:textId="0171B214" w:rsidR="00ED24EA" w:rsidRPr="00B86BA8" w:rsidRDefault="00ED24EA" w:rsidP="00ED24EA">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160</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vienības</w:t>
            </w:r>
          </w:p>
        </w:tc>
        <w:tc>
          <w:tcPr>
            <w:tcW w:w="3658" w:type="dxa"/>
          </w:tcPr>
          <w:p w14:paraId="62C2060A" w14:textId="77777777" w:rsidR="00ED24EA" w:rsidRPr="00B86BA8" w:rsidRDefault="00ED24EA" w:rsidP="00ED24EA">
            <w:pPr>
              <w:spacing w:before="60" w:after="60" w:line="276" w:lineRule="auto"/>
              <w:rPr>
                <w:rFonts w:ascii="Times New Roman" w:eastAsia="Arial" w:hAnsi="Times New Roman" w:cs="Times New Roman"/>
                <w:color w:val="000000"/>
              </w:rPr>
            </w:pPr>
          </w:p>
        </w:tc>
      </w:tr>
      <w:tr w:rsidR="00ED24EA" w:rsidRPr="00B86BA8" w14:paraId="0B231C17" w14:textId="77777777" w:rsidTr="002C3FC3">
        <w:tc>
          <w:tcPr>
            <w:tcW w:w="571" w:type="dxa"/>
          </w:tcPr>
          <w:p w14:paraId="5E2CD229" w14:textId="77777777" w:rsidR="00ED24EA" w:rsidRPr="00B86BA8"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p>
        </w:tc>
        <w:tc>
          <w:tcPr>
            <w:tcW w:w="5236" w:type="dxa"/>
            <w:gridSpan w:val="4"/>
            <w:vAlign w:val="center"/>
          </w:tcPr>
          <w:p w14:paraId="78876A00" w14:textId="11355B27" w:rsidR="00ED24EA" w:rsidRPr="00B86BA8" w:rsidRDefault="00ED24EA" w:rsidP="00ED24EA">
            <w:pPr>
              <w:rPr>
                <w:rFonts w:ascii="Times New Roman" w:eastAsia="Times New Roman" w:hAnsi="Times New Roman" w:cs="Times New Roman"/>
                <w:b/>
                <w:color w:val="000000"/>
              </w:rPr>
            </w:pPr>
            <w:r w:rsidRPr="00ED24EA">
              <w:rPr>
                <w:rFonts w:ascii="Times New Roman" w:eastAsia="Times New Roman" w:hAnsi="Times New Roman" w:cs="Times New Roman"/>
                <w:b/>
                <w:color w:val="000000"/>
              </w:rPr>
              <w:t>Elektronisko ātruma kontrolieru (ESC) sistēma</w:t>
            </w:r>
            <w:r>
              <w:rPr>
                <w:rFonts w:ascii="Times New Roman" w:eastAsia="Times New Roman" w:hAnsi="Times New Roman" w:cs="Times New Roman"/>
                <w:b/>
                <w:color w:val="000000"/>
              </w:rPr>
              <w:t xml:space="preserve"> </w:t>
            </w:r>
            <w:r w:rsidRPr="00ED24EA">
              <w:rPr>
                <w:rFonts w:ascii="Times New Roman" w:eastAsia="Times New Roman" w:hAnsi="Times New Roman" w:cs="Times New Roman"/>
                <w:b/>
                <w:color w:val="000000"/>
              </w:rPr>
              <w:t>4-in-1 (8S, 55A/80A)</w:t>
            </w:r>
            <w:r>
              <w:rPr>
                <w:rFonts w:ascii="Times New Roman" w:eastAsia="Times New Roman" w:hAnsi="Times New Roman" w:cs="Times New Roman"/>
                <w:b/>
                <w:color w:val="000000"/>
              </w:rPr>
              <w:t xml:space="preserve"> (Pozīcija 017)</w:t>
            </w:r>
          </w:p>
        </w:tc>
        <w:tc>
          <w:tcPr>
            <w:tcW w:w="3658" w:type="dxa"/>
          </w:tcPr>
          <w:p w14:paraId="7DFA6C8B" w14:textId="77777777" w:rsidR="00ED24EA" w:rsidRPr="00B86BA8" w:rsidRDefault="00ED24EA" w:rsidP="00ED24EA">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ED24EA" w:rsidRPr="00B86BA8" w14:paraId="3D186FDE" w14:textId="77777777" w:rsidTr="00E606E3">
        <w:tc>
          <w:tcPr>
            <w:tcW w:w="571" w:type="dxa"/>
          </w:tcPr>
          <w:p w14:paraId="5CF9611D" w14:textId="77777777" w:rsidR="00ED24EA" w:rsidRPr="00B86BA8"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.1.</w:t>
            </w:r>
          </w:p>
        </w:tc>
        <w:tc>
          <w:tcPr>
            <w:tcW w:w="2543" w:type="dxa"/>
            <w:gridSpan w:val="2"/>
          </w:tcPr>
          <w:p w14:paraId="660F8FAB" w14:textId="1A42E428" w:rsidR="00ED24EA" w:rsidRPr="00B86BA8"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Ieejas spriegums:</w:t>
            </w:r>
          </w:p>
        </w:tc>
        <w:tc>
          <w:tcPr>
            <w:tcW w:w="2693" w:type="dxa"/>
            <w:gridSpan w:val="2"/>
          </w:tcPr>
          <w:p w14:paraId="7E076FCE" w14:textId="133791B3" w:rsidR="00ED24EA" w:rsidRPr="00B86BA8" w:rsidRDefault="00ED24EA" w:rsidP="00ED24EA">
            <w:pPr>
              <w:spacing w:before="60" w:after="60" w:line="276" w:lineRule="auto"/>
              <w:rPr>
                <w:rFonts w:ascii="Times New Roman" w:eastAsia="Arial" w:hAnsi="Times New Roman" w:cs="Times New Roman"/>
                <w:color w:val="000000"/>
                <w:lang w:val="lv-LV"/>
              </w:rPr>
            </w:pPr>
            <w:r w:rsidRPr="00ED24EA">
              <w:rPr>
                <w:rFonts w:ascii="Times New Roman" w:eastAsia="Arial" w:hAnsi="Times New Roman" w:cs="Times New Roman"/>
                <w:color w:val="000000"/>
                <w:lang w:val="lv-LV"/>
              </w:rPr>
              <w:t>8S (29.6V)</w:t>
            </w:r>
          </w:p>
        </w:tc>
        <w:tc>
          <w:tcPr>
            <w:tcW w:w="3658" w:type="dxa"/>
          </w:tcPr>
          <w:p w14:paraId="7E59261F" w14:textId="77777777" w:rsidR="00ED24EA" w:rsidRPr="00B86BA8" w:rsidRDefault="00ED24EA" w:rsidP="00ED24EA">
            <w:pPr>
              <w:spacing w:before="60" w:after="60" w:line="276" w:lineRule="auto"/>
              <w:rPr>
                <w:rFonts w:ascii="Times New Roman" w:eastAsia="Arial" w:hAnsi="Times New Roman" w:cs="Times New Roman"/>
                <w:color w:val="000000"/>
                <w:lang w:val="lv-LV"/>
              </w:rPr>
            </w:pPr>
          </w:p>
        </w:tc>
      </w:tr>
      <w:tr w:rsidR="00ED24EA" w:rsidRPr="00B86BA8" w14:paraId="63AD5DD0" w14:textId="77777777" w:rsidTr="00E606E3">
        <w:tc>
          <w:tcPr>
            <w:tcW w:w="571" w:type="dxa"/>
          </w:tcPr>
          <w:p w14:paraId="6D88742F" w14:textId="77777777" w:rsidR="00ED24EA" w:rsidRPr="00B86BA8"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.2.</w:t>
            </w:r>
          </w:p>
        </w:tc>
        <w:tc>
          <w:tcPr>
            <w:tcW w:w="2543" w:type="dxa"/>
            <w:gridSpan w:val="2"/>
          </w:tcPr>
          <w:p w14:paraId="26DE156E" w14:textId="55DD3839" w:rsidR="00ED24EA" w:rsidRPr="005F25E3" w:rsidRDefault="00ED24EA"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Nepārtrauktā strāva:</w:t>
            </w:r>
          </w:p>
        </w:tc>
        <w:tc>
          <w:tcPr>
            <w:tcW w:w="2693" w:type="dxa"/>
            <w:gridSpan w:val="2"/>
          </w:tcPr>
          <w:p w14:paraId="30E8D53C" w14:textId="3B12204F" w:rsidR="00ED24EA" w:rsidRPr="005F25E3" w:rsidRDefault="00A44046"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Ne mazāk </w:t>
            </w:r>
            <w:r w:rsidR="005F1BD2">
              <w:rPr>
                <w:rFonts w:ascii="Times New Roman" w:eastAsia="Arial" w:hAnsi="Times New Roman" w:cs="Times New Roman"/>
                <w:color w:val="000000"/>
                <w:lang w:val="lv-LV"/>
              </w:rPr>
              <w:t>55</w:t>
            </w:r>
            <w:r w:rsidR="00ED24EA" w:rsidRPr="00ED24EA">
              <w:rPr>
                <w:rFonts w:ascii="Times New Roman" w:eastAsia="Arial" w:hAnsi="Times New Roman" w:cs="Times New Roman"/>
                <w:color w:val="000000"/>
                <w:lang w:val="lv-LV"/>
              </w:rPr>
              <w:t>A</w:t>
            </w:r>
          </w:p>
        </w:tc>
        <w:tc>
          <w:tcPr>
            <w:tcW w:w="3658" w:type="dxa"/>
          </w:tcPr>
          <w:p w14:paraId="6F492214" w14:textId="77777777" w:rsidR="00ED24EA" w:rsidRPr="00B86BA8" w:rsidRDefault="00ED24EA" w:rsidP="00ED24EA">
            <w:pPr>
              <w:spacing w:before="60" w:after="60" w:line="276" w:lineRule="auto"/>
              <w:rPr>
                <w:rFonts w:ascii="Times New Roman" w:eastAsia="Arial" w:hAnsi="Times New Roman" w:cs="Times New Roman"/>
                <w:color w:val="000000"/>
                <w:lang w:val="lv-LV"/>
              </w:rPr>
            </w:pPr>
          </w:p>
        </w:tc>
      </w:tr>
      <w:tr w:rsidR="00ED24EA" w:rsidRPr="00B86BA8" w14:paraId="27E7E90B" w14:textId="77777777" w:rsidTr="00E606E3">
        <w:tc>
          <w:tcPr>
            <w:tcW w:w="571" w:type="dxa"/>
          </w:tcPr>
          <w:p w14:paraId="0CF4DAD8" w14:textId="77777777" w:rsidR="00ED24EA" w:rsidRPr="00591FE8" w:rsidRDefault="00ED24EA" w:rsidP="00ED24EA">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rPr>
              <w:t>4.3.</w:t>
            </w:r>
          </w:p>
        </w:tc>
        <w:tc>
          <w:tcPr>
            <w:tcW w:w="2543" w:type="dxa"/>
            <w:gridSpan w:val="2"/>
          </w:tcPr>
          <w:p w14:paraId="287C41A0" w14:textId="251B4946" w:rsidR="00ED24EA" w:rsidRPr="006F380C" w:rsidRDefault="00ED24EA" w:rsidP="00ED24EA">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rPr>
              <w:t>Maksimālā strāva:</w:t>
            </w:r>
          </w:p>
        </w:tc>
        <w:tc>
          <w:tcPr>
            <w:tcW w:w="2693" w:type="dxa"/>
            <w:gridSpan w:val="2"/>
          </w:tcPr>
          <w:p w14:paraId="41EE5098" w14:textId="6FC18EBB" w:rsidR="00ED24EA" w:rsidRPr="00B86BA8" w:rsidRDefault="005F1BD2" w:rsidP="00ED24EA">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8</w:t>
            </w:r>
            <w:r w:rsidR="00ED24EA">
              <w:rPr>
                <w:rFonts w:ascii="Times New Roman" w:eastAsia="Arial" w:hAnsi="Times New Roman" w:cs="Times New Roman"/>
                <w:color w:val="000000"/>
              </w:rPr>
              <w:t>0A</w:t>
            </w:r>
          </w:p>
        </w:tc>
        <w:tc>
          <w:tcPr>
            <w:tcW w:w="3658" w:type="dxa"/>
          </w:tcPr>
          <w:p w14:paraId="6E96BD45" w14:textId="77777777" w:rsidR="00ED24EA" w:rsidRPr="00B86BA8" w:rsidRDefault="00ED24EA" w:rsidP="00ED24EA">
            <w:pPr>
              <w:spacing w:before="60" w:after="60" w:line="276" w:lineRule="auto"/>
              <w:rPr>
                <w:rFonts w:ascii="Times New Roman" w:eastAsia="Arial" w:hAnsi="Times New Roman" w:cs="Times New Roman"/>
                <w:color w:val="000000"/>
                <w:lang w:val="lv-LV"/>
              </w:rPr>
            </w:pPr>
          </w:p>
        </w:tc>
      </w:tr>
      <w:tr w:rsidR="00ED24EA" w:rsidRPr="00B86BA8" w14:paraId="114B4CFF" w14:textId="77777777" w:rsidTr="00E606E3">
        <w:tc>
          <w:tcPr>
            <w:tcW w:w="571" w:type="dxa"/>
          </w:tcPr>
          <w:p w14:paraId="799DE2F0" w14:textId="68CE7131" w:rsidR="00ED24EA" w:rsidRPr="00591FE8" w:rsidRDefault="005F1BD2" w:rsidP="00ED24EA">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4.4.</w:t>
            </w:r>
          </w:p>
        </w:tc>
        <w:tc>
          <w:tcPr>
            <w:tcW w:w="2543" w:type="dxa"/>
            <w:gridSpan w:val="2"/>
          </w:tcPr>
          <w:p w14:paraId="391819B5" w14:textId="23D94243" w:rsidR="00ED24EA" w:rsidRPr="006F380C" w:rsidRDefault="00ED24EA" w:rsidP="00ED24EA">
            <w:pPr>
              <w:spacing w:before="60" w:after="60" w:line="276" w:lineRule="auto"/>
              <w:rPr>
                <w:rFonts w:ascii="Times New Roman" w:eastAsia="Arial"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6C9F0CCB" w14:textId="2621C2AC" w:rsidR="00ED24EA" w:rsidRPr="00B86BA8" w:rsidRDefault="00ED24EA" w:rsidP="00ED24EA">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1</w:t>
            </w:r>
            <w:r w:rsidR="005F1BD2">
              <w:rPr>
                <w:rFonts w:ascii="Times New Roman" w:eastAsia="Times New Roman" w:hAnsi="Times New Roman" w:cs="Times New Roman"/>
                <w:color w:val="000000"/>
                <w:lang w:val="lv-LV"/>
              </w:rPr>
              <w:t>0</w:t>
            </w:r>
            <w:r>
              <w:rPr>
                <w:rFonts w:ascii="Times New Roman" w:eastAsia="Times New Roman" w:hAnsi="Times New Roman" w:cs="Times New Roman"/>
                <w:color w:val="000000"/>
                <w:lang w:val="lv-LV"/>
              </w:rPr>
              <w:t>0</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vienības</w:t>
            </w:r>
          </w:p>
        </w:tc>
        <w:tc>
          <w:tcPr>
            <w:tcW w:w="3658" w:type="dxa"/>
          </w:tcPr>
          <w:p w14:paraId="2CBAB1FF" w14:textId="77777777" w:rsidR="00ED24EA" w:rsidRPr="00B86BA8" w:rsidRDefault="00ED24EA" w:rsidP="00ED24EA">
            <w:pPr>
              <w:spacing w:before="60" w:after="60" w:line="276" w:lineRule="auto"/>
              <w:rPr>
                <w:rFonts w:ascii="Times New Roman" w:eastAsia="Arial" w:hAnsi="Times New Roman" w:cs="Times New Roman"/>
                <w:color w:val="000000"/>
              </w:rPr>
            </w:pPr>
          </w:p>
        </w:tc>
      </w:tr>
      <w:tr w:rsidR="005F1BD2" w:rsidRPr="00B86BA8" w14:paraId="211945CC" w14:textId="77777777" w:rsidTr="00E606E3">
        <w:tc>
          <w:tcPr>
            <w:tcW w:w="571" w:type="dxa"/>
          </w:tcPr>
          <w:p w14:paraId="0B7662B3" w14:textId="062987C5" w:rsidR="005F1BD2" w:rsidRPr="00B86BA8" w:rsidRDefault="005F1BD2"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5.</w:t>
            </w:r>
          </w:p>
        </w:tc>
        <w:tc>
          <w:tcPr>
            <w:tcW w:w="5236" w:type="dxa"/>
            <w:gridSpan w:val="4"/>
            <w:vAlign w:val="center"/>
          </w:tcPr>
          <w:p w14:paraId="57B531E3" w14:textId="04BC5DA0" w:rsidR="005F1BD2" w:rsidRPr="00B86BA8" w:rsidRDefault="005F1BD2" w:rsidP="00E606E3">
            <w:pPr>
              <w:rPr>
                <w:rFonts w:ascii="Times New Roman" w:eastAsia="Times New Roman" w:hAnsi="Times New Roman" w:cs="Times New Roman"/>
                <w:b/>
                <w:color w:val="000000"/>
              </w:rPr>
            </w:pPr>
            <w:r w:rsidRPr="00ED24EA">
              <w:rPr>
                <w:rFonts w:ascii="Times New Roman" w:eastAsia="Times New Roman" w:hAnsi="Times New Roman" w:cs="Times New Roman"/>
                <w:b/>
                <w:color w:val="000000"/>
              </w:rPr>
              <w:t>Elektronisko ātruma kontrolieru (ESC) sistēma</w:t>
            </w:r>
            <w:r>
              <w:rPr>
                <w:rFonts w:ascii="Times New Roman" w:eastAsia="Times New Roman" w:hAnsi="Times New Roman" w:cs="Times New Roman"/>
                <w:b/>
                <w:color w:val="000000"/>
              </w:rPr>
              <w:t xml:space="preserve"> </w:t>
            </w:r>
            <w:r w:rsidRPr="00ED24EA">
              <w:rPr>
                <w:rFonts w:ascii="Times New Roman" w:eastAsia="Times New Roman" w:hAnsi="Times New Roman" w:cs="Times New Roman"/>
                <w:b/>
                <w:color w:val="000000"/>
              </w:rPr>
              <w:t>4-in-1 (</w:t>
            </w:r>
            <w:r w:rsidRPr="005F1BD2">
              <w:rPr>
                <w:rFonts w:ascii="Times New Roman" w:eastAsia="Times New Roman" w:hAnsi="Times New Roman" w:cs="Times New Roman"/>
                <w:b/>
                <w:color w:val="000000"/>
              </w:rPr>
              <w:t>8S-12S</w:t>
            </w:r>
            <w:r w:rsidRPr="00ED24EA">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(Pozīcija 018)</w:t>
            </w:r>
          </w:p>
        </w:tc>
        <w:tc>
          <w:tcPr>
            <w:tcW w:w="3658" w:type="dxa"/>
          </w:tcPr>
          <w:p w14:paraId="5D47A888" w14:textId="77777777" w:rsidR="005F1BD2" w:rsidRPr="00B86BA8" w:rsidRDefault="005F1BD2"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5F1BD2" w:rsidRPr="00B86BA8" w14:paraId="60885D25" w14:textId="77777777" w:rsidTr="00E606E3">
        <w:tc>
          <w:tcPr>
            <w:tcW w:w="571" w:type="dxa"/>
          </w:tcPr>
          <w:p w14:paraId="61975529" w14:textId="75C24FEF" w:rsidR="005F1BD2" w:rsidRPr="00B86BA8" w:rsidRDefault="005F1BD2"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5</w:t>
            </w:r>
            <w:r w:rsidRPr="00B86BA8">
              <w:rPr>
                <w:rFonts w:ascii="Times New Roman" w:eastAsia="Arial" w:hAnsi="Times New Roman" w:cs="Times New Roman"/>
                <w:color w:val="000000"/>
                <w:lang w:val="lv-LV"/>
              </w:rPr>
              <w:t>.1.</w:t>
            </w:r>
          </w:p>
        </w:tc>
        <w:tc>
          <w:tcPr>
            <w:tcW w:w="2543" w:type="dxa"/>
            <w:gridSpan w:val="2"/>
          </w:tcPr>
          <w:p w14:paraId="05AAECA0" w14:textId="77777777" w:rsidR="005F1BD2" w:rsidRPr="00B86BA8" w:rsidRDefault="005F1BD2"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Ieejas spriegums:</w:t>
            </w:r>
          </w:p>
        </w:tc>
        <w:tc>
          <w:tcPr>
            <w:tcW w:w="2693" w:type="dxa"/>
            <w:gridSpan w:val="2"/>
          </w:tcPr>
          <w:p w14:paraId="09446ABA" w14:textId="37295963" w:rsidR="005F1BD2" w:rsidRPr="00B86BA8" w:rsidRDefault="005F1BD2" w:rsidP="00E606E3">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8S (80A) / 12S (70A)</w:t>
            </w:r>
          </w:p>
        </w:tc>
        <w:tc>
          <w:tcPr>
            <w:tcW w:w="3658" w:type="dxa"/>
          </w:tcPr>
          <w:p w14:paraId="20BF28AE" w14:textId="77777777" w:rsidR="005F1BD2" w:rsidRPr="00B86BA8" w:rsidRDefault="005F1BD2" w:rsidP="00E606E3">
            <w:pPr>
              <w:spacing w:before="60" w:after="60" w:line="276" w:lineRule="auto"/>
              <w:rPr>
                <w:rFonts w:ascii="Times New Roman" w:eastAsia="Arial" w:hAnsi="Times New Roman" w:cs="Times New Roman"/>
                <w:color w:val="000000"/>
                <w:lang w:val="lv-LV"/>
              </w:rPr>
            </w:pPr>
          </w:p>
        </w:tc>
      </w:tr>
      <w:tr w:rsidR="001661E0" w:rsidRPr="00B86BA8" w14:paraId="160E7EE3" w14:textId="77777777" w:rsidTr="00E606E3">
        <w:tc>
          <w:tcPr>
            <w:tcW w:w="571" w:type="dxa"/>
          </w:tcPr>
          <w:p w14:paraId="6A6A4EA6" w14:textId="1303E834" w:rsidR="001661E0" w:rsidRPr="0081583C" w:rsidRDefault="001661E0" w:rsidP="001661E0">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lastRenderedPageBreak/>
              <w:t>5.2.</w:t>
            </w:r>
          </w:p>
        </w:tc>
        <w:tc>
          <w:tcPr>
            <w:tcW w:w="2543" w:type="dxa"/>
            <w:gridSpan w:val="2"/>
          </w:tcPr>
          <w:p w14:paraId="0B5819F6" w14:textId="77777777" w:rsidR="001661E0" w:rsidRPr="0081583C" w:rsidRDefault="001661E0" w:rsidP="001661E0">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Nepārtrauktā strāva:</w:t>
            </w:r>
          </w:p>
        </w:tc>
        <w:tc>
          <w:tcPr>
            <w:tcW w:w="2693" w:type="dxa"/>
            <w:gridSpan w:val="2"/>
          </w:tcPr>
          <w:p w14:paraId="4DE8BC2C" w14:textId="08A00C46" w:rsidR="001661E0" w:rsidRPr="0081583C" w:rsidRDefault="001661E0" w:rsidP="001661E0">
            <w:pPr>
              <w:spacing w:before="60" w:after="60" w:line="276" w:lineRule="auto"/>
              <w:rPr>
                <w:rFonts w:ascii="Times New Roman" w:eastAsia="Arial" w:hAnsi="Times New Roman" w:cs="Times New Roman"/>
                <w:color w:val="000000"/>
                <w:lang w:val="lv-LV"/>
              </w:rPr>
            </w:pPr>
            <w:r w:rsidRPr="0081583C">
              <w:rPr>
                <w:rFonts w:ascii="Times New Roman" w:eastAsia="Arial" w:hAnsi="Times New Roman" w:cs="Times New Roman"/>
                <w:color w:val="000000"/>
                <w:lang w:val="lv-LV"/>
              </w:rPr>
              <w:t xml:space="preserve">8S </w:t>
            </w:r>
            <w:r w:rsidR="00A44046" w:rsidRPr="0081583C">
              <w:rPr>
                <w:rFonts w:ascii="Times New Roman" w:eastAsia="Arial" w:hAnsi="Times New Roman" w:cs="Times New Roman"/>
                <w:color w:val="000000"/>
                <w:lang w:val="lv-LV"/>
              </w:rPr>
              <w:t xml:space="preserve">ne mazāk </w:t>
            </w:r>
            <w:r w:rsidRPr="0081583C">
              <w:rPr>
                <w:rFonts w:ascii="Times New Roman" w:eastAsia="Arial" w:hAnsi="Times New Roman" w:cs="Times New Roman"/>
                <w:color w:val="000000"/>
                <w:lang w:val="lv-LV"/>
              </w:rPr>
              <w:t xml:space="preserve">80A / 12S </w:t>
            </w:r>
            <w:r w:rsidR="00A44046" w:rsidRPr="0081583C">
              <w:rPr>
                <w:rFonts w:ascii="Times New Roman" w:eastAsia="Arial" w:hAnsi="Times New Roman" w:cs="Times New Roman"/>
                <w:color w:val="000000"/>
                <w:lang w:val="lv-LV"/>
              </w:rPr>
              <w:t xml:space="preserve">ne mazāk </w:t>
            </w:r>
            <w:r w:rsidRPr="0081583C">
              <w:rPr>
                <w:rFonts w:ascii="Times New Roman" w:eastAsia="Arial" w:hAnsi="Times New Roman" w:cs="Times New Roman"/>
                <w:color w:val="000000"/>
                <w:lang w:val="lv-LV"/>
              </w:rPr>
              <w:t>70A</w:t>
            </w:r>
          </w:p>
        </w:tc>
        <w:tc>
          <w:tcPr>
            <w:tcW w:w="3658" w:type="dxa"/>
          </w:tcPr>
          <w:p w14:paraId="7487BA99"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74167272" w14:textId="77777777" w:rsidTr="00E606E3">
        <w:tc>
          <w:tcPr>
            <w:tcW w:w="571" w:type="dxa"/>
          </w:tcPr>
          <w:p w14:paraId="45269551" w14:textId="6817CD99" w:rsidR="001661E0" w:rsidRPr="00591FE8"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5</w:t>
            </w:r>
            <w:r w:rsidRPr="00591FE8">
              <w:rPr>
                <w:rFonts w:ascii="Times New Roman" w:eastAsia="Arial" w:hAnsi="Times New Roman" w:cs="Times New Roman"/>
                <w:color w:val="000000"/>
              </w:rPr>
              <w:t>.3.</w:t>
            </w:r>
          </w:p>
        </w:tc>
        <w:tc>
          <w:tcPr>
            <w:tcW w:w="2543" w:type="dxa"/>
            <w:gridSpan w:val="2"/>
          </w:tcPr>
          <w:p w14:paraId="743B2FDF" w14:textId="77777777" w:rsidR="001661E0" w:rsidRPr="006F380C" w:rsidRDefault="001661E0" w:rsidP="001661E0">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rPr>
              <w:t>Maksimālā strāva:</w:t>
            </w:r>
          </w:p>
        </w:tc>
        <w:tc>
          <w:tcPr>
            <w:tcW w:w="2693" w:type="dxa"/>
            <w:gridSpan w:val="2"/>
          </w:tcPr>
          <w:p w14:paraId="1DA869FC" w14:textId="3DFD2D1D" w:rsidR="001661E0" w:rsidRPr="00B86BA8" w:rsidRDefault="001661E0" w:rsidP="001661E0">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rPr>
              <w:t>90A</w:t>
            </w:r>
          </w:p>
        </w:tc>
        <w:tc>
          <w:tcPr>
            <w:tcW w:w="3658" w:type="dxa"/>
          </w:tcPr>
          <w:p w14:paraId="60F6B8A5"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060E301E" w14:textId="77777777" w:rsidTr="00E606E3">
        <w:tc>
          <w:tcPr>
            <w:tcW w:w="571" w:type="dxa"/>
          </w:tcPr>
          <w:p w14:paraId="1C317DD2" w14:textId="65DA823D" w:rsidR="001661E0" w:rsidRPr="00591FE8" w:rsidRDefault="001661E0" w:rsidP="001661E0">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5.4.</w:t>
            </w:r>
          </w:p>
        </w:tc>
        <w:tc>
          <w:tcPr>
            <w:tcW w:w="2543" w:type="dxa"/>
            <w:gridSpan w:val="2"/>
          </w:tcPr>
          <w:p w14:paraId="31B4A540" w14:textId="77777777" w:rsidR="001661E0" w:rsidRPr="006F380C" w:rsidRDefault="001661E0" w:rsidP="001661E0">
            <w:pPr>
              <w:spacing w:before="60" w:after="60" w:line="276" w:lineRule="auto"/>
              <w:rPr>
                <w:rFonts w:ascii="Times New Roman" w:eastAsia="Arial"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7A34586C" w14:textId="3DDC1409" w:rsidR="001661E0" w:rsidRPr="00B86BA8" w:rsidRDefault="001661E0" w:rsidP="001661E0">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40</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vienības</w:t>
            </w:r>
          </w:p>
        </w:tc>
        <w:tc>
          <w:tcPr>
            <w:tcW w:w="3658" w:type="dxa"/>
          </w:tcPr>
          <w:p w14:paraId="45310EB6" w14:textId="77777777" w:rsidR="001661E0" w:rsidRPr="00B86BA8" w:rsidRDefault="001661E0" w:rsidP="001661E0">
            <w:pPr>
              <w:spacing w:before="60" w:after="60" w:line="276" w:lineRule="auto"/>
              <w:rPr>
                <w:rFonts w:ascii="Times New Roman" w:eastAsia="Arial" w:hAnsi="Times New Roman" w:cs="Times New Roman"/>
                <w:color w:val="000000"/>
              </w:rPr>
            </w:pPr>
          </w:p>
        </w:tc>
      </w:tr>
      <w:tr w:rsidR="001661E0" w:rsidRPr="00B86BA8" w14:paraId="3DF327B4" w14:textId="77777777" w:rsidTr="00E606E3">
        <w:tc>
          <w:tcPr>
            <w:tcW w:w="571" w:type="dxa"/>
          </w:tcPr>
          <w:p w14:paraId="75777E73" w14:textId="09D66F23" w:rsidR="001661E0" w:rsidRPr="00B86BA8"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6.</w:t>
            </w:r>
          </w:p>
        </w:tc>
        <w:tc>
          <w:tcPr>
            <w:tcW w:w="5236" w:type="dxa"/>
            <w:gridSpan w:val="4"/>
            <w:vAlign w:val="center"/>
          </w:tcPr>
          <w:p w14:paraId="043AE97B" w14:textId="616F9E1B" w:rsidR="001661E0" w:rsidRPr="00B86BA8" w:rsidRDefault="001661E0" w:rsidP="001661E0">
            <w:pPr>
              <w:rPr>
                <w:rFonts w:ascii="Times New Roman" w:eastAsia="Times New Roman" w:hAnsi="Times New Roman" w:cs="Times New Roman"/>
                <w:b/>
                <w:color w:val="000000"/>
              </w:rPr>
            </w:pPr>
            <w:r w:rsidRPr="00ED24EA">
              <w:rPr>
                <w:rFonts w:ascii="Times New Roman" w:eastAsia="Times New Roman" w:hAnsi="Times New Roman" w:cs="Times New Roman"/>
                <w:b/>
                <w:color w:val="000000"/>
              </w:rPr>
              <w:t>Elektronisko ātruma kontrolieru (ESC) sistēma</w:t>
            </w:r>
            <w:r>
              <w:rPr>
                <w:rFonts w:ascii="Times New Roman" w:eastAsia="Times New Roman" w:hAnsi="Times New Roman" w:cs="Times New Roman"/>
                <w:b/>
                <w:color w:val="000000"/>
              </w:rPr>
              <w:t xml:space="preserve"> </w:t>
            </w:r>
            <w:r w:rsidRPr="00ED24EA">
              <w:rPr>
                <w:rFonts w:ascii="Times New Roman" w:eastAsia="Times New Roman" w:hAnsi="Times New Roman" w:cs="Times New Roman"/>
                <w:b/>
                <w:color w:val="000000"/>
              </w:rPr>
              <w:t>4-in-1 (</w:t>
            </w:r>
            <w:r w:rsidRPr="005F1BD2">
              <w:rPr>
                <w:rFonts w:ascii="Times New Roman" w:eastAsia="Times New Roman" w:hAnsi="Times New Roman" w:cs="Times New Roman"/>
                <w:b/>
                <w:color w:val="000000"/>
              </w:rPr>
              <w:t xml:space="preserve">8S-12S, 100A) </w:t>
            </w:r>
            <w:r>
              <w:rPr>
                <w:rFonts w:ascii="Times New Roman" w:eastAsia="Times New Roman" w:hAnsi="Times New Roman" w:cs="Times New Roman"/>
                <w:b/>
                <w:color w:val="000000"/>
              </w:rPr>
              <w:t>(Pozīcija 019)</w:t>
            </w:r>
          </w:p>
        </w:tc>
        <w:tc>
          <w:tcPr>
            <w:tcW w:w="3658" w:type="dxa"/>
          </w:tcPr>
          <w:p w14:paraId="631BD625" w14:textId="77777777" w:rsidR="001661E0" w:rsidRPr="00B86BA8" w:rsidRDefault="001661E0" w:rsidP="001661E0">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1661E0" w:rsidRPr="00B86BA8" w14:paraId="37DDEA24" w14:textId="77777777" w:rsidTr="00E606E3">
        <w:tc>
          <w:tcPr>
            <w:tcW w:w="571" w:type="dxa"/>
          </w:tcPr>
          <w:p w14:paraId="3446EB33" w14:textId="731D6E42" w:rsidR="001661E0" w:rsidRPr="00B86BA8"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6</w:t>
            </w:r>
            <w:r w:rsidRPr="00B86BA8">
              <w:rPr>
                <w:rFonts w:ascii="Times New Roman" w:eastAsia="Arial" w:hAnsi="Times New Roman" w:cs="Times New Roman"/>
                <w:color w:val="000000"/>
                <w:lang w:val="lv-LV"/>
              </w:rPr>
              <w:t>.1.</w:t>
            </w:r>
          </w:p>
        </w:tc>
        <w:tc>
          <w:tcPr>
            <w:tcW w:w="2543" w:type="dxa"/>
            <w:gridSpan w:val="2"/>
          </w:tcPr>
          <w:p w14:paraId="1FB9CFF5" w14:textId="77777777" w:rsidR="001661E0" w:rsidRPr="00B86BA8"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Ieejas spriegums:</w:t>
            </w:r>
          </w:p>
        </w:tc>
        <w:tc>
          <w:tcPr>
            <w:tcW w:w="2693" w:type="dxa"/>
            <w:gridSpan w:val="2"/>
          </w:tcPr>
          <w:p w14:paraId="366BA7F8" w14:textId="7A0DAA2B" w:rsidR="001661E0" w:rsidRPr="00B86BA8" w:rsidRDefault="001661E0" w:rsidP="001661E0">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8S-12S (29.6V - 44.4V)</w:t>
            </w:r>
          </w:p>
        </w:tc>
        <w:tc>
          <w:tcPr>
            <w:tcW w:w="3658" w:type="dxa"/>
          </w:tcPr>
          <w:p w14:paraId="5B17B740"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03755E7A" w14:textId="77777777" w:rsidTr="00E606E3">
        <w:tc>
          <w:tcPr>
            <w:tcW w:w="571" w:type="dxa"/>
          </w:tcPr>
          <w:p w14:paraId="576C4364" w14:textId="033E059E" w:rsidR="001661E0" w:rsidRPr="005F1BD2" w:rsidRDefault="001661E0" w:rsidP="001661E0">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6.2.</w:t>
            </w:r>
          </w:p>
        </w:tc>
        <w:tc>
          <w:tcPr>
            <w:tcW w:w="2543" w:type="dxa"/>
            <w:gridSpan w:val="2"/>
          </w:tcPr>
          <w:p w14:paraId="6F6224C6" w14:textId="77777777" w:rsidR="001661E0" w:rsidRPr="005F1BD2" w:rsidRDefault="001661E0" w:rsidP="001661E0">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Nepārtrauktā strāva:</w:t>
            </w:r>
          </w:p>
        </w:tc>
        <w:tc>
          <w:tcPr>
            <w:tcW w:w="2693" w:type="dxa"/>
            <w:gridSpan w:val="2"/>
          </w:tcPr>
          <w:p w14:paraId="2329AAC8" w14:textId="217D22DF" w:rsidR="001661E0" w:rsidRPr="005F25E3"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100A</w:t>
            </w:r>
          </w:p>
        </w:tc>
        <w:tc>
          <w:tcPr>
            <w:tcW w:w="3658" w:type="dxa"/>
          </w:tcPr>
          <w:p w14:paraId="10896F09"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075D6B6C" w14:textId="77777777" w:rsidTr="00E606E3">
        <w:tc>
          <w:tcPr>
            <w:tcW w:w="571" w:type="dxa"/>
          </w:tcPr>
          <w:p w14:paraId="48B61642" w14:textId="6BDD6902" w:rsidR="001661E0" w:rsidRPr="00591FE8"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6</w:t>
            </w:r>
            <w:r w:rsidRPr="00591FE8">
              <w:rPr>
                <w:rFonts w:ascii="Times New Roman" w:eastAsia="Arial" w:hAnsi="Times New Roman" w:cs="Times New Roman"/>
                <w:color w:val="000000"/>
              </w:rPr>
              <w:t>.3.</w:t>
            </w:r>
          </w:p>
        </w:tc>
        <w:tc>
          <w:tcPr>
            <w:tcW w:w="2543" w:type="dxa"/>
            <w:gridSpan w:val="2"/>
          </w:tcPr>
          <w:p w14:paraId="0C80B4B3" w14:textId="77777777" w:rsidR="001661E0" w:rsidRPr="006F380C" w:rsidRDefault="001661E0" w:rsidP="001661E0">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rPr>
              <w:t>Maksimālā strāva:</w:t>
            </w:r>
          </w:p>
        </w:tc>
        <w:tc>
          <w:tcPr>
            <w:tcW w:w="2693" w:type="dxa"/>
            <w:gridSpan w:val="2"/>
          </w:tcPr>
          <w:p w14:paraId="40A0FEE2" w14:textId="698504F4" w:rsidR="001661E0" w:rsidRPr="00B86BA8"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12</w:t>
            </w:r>
            <w:r w:rsidRPr="005F1BD2">
              <w:rPr>
                <w:rFonts w:ascii="Times New Roman" w:eastAsia="Arial" w:hAnsi="Times New Roman" w:cs="Times New Roman"/>
                <w:color w:val="000000"/>
              </w:rPr>
              <w:t>0A</w:t>
            </w:r>
          </w:p>
        </w:tc>
        <w:tc>
          <w:tcPr>
            <w:tcW w:w="3658" w:type="dxa"/>
          </w:tcPr>
          <w:p w14:paraId="7B5F055B"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0049CB72" w14:textId="77777777" w:rsidTr="00E606E3">
        <w:tc>
          <w:tcPr>
            <w:tcW w:w="571" w:type="dxa"/>
          </w:tcPr>
          <w:p w14:paraId="25EECF59" w14:textId="62C13636" w:rsidR="001661E0" w:rsidRPr="00591FE8" w:rsidRDefault="001661E0" w:rsidP="001661E0">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6.4.</w:t>
            </w:r>
          </w:p>
        </w:tc>
        <w:tc>
          <w:tcPr>
            <w:tcW w:w="2543" w:type="dxa"/>
            <w:gridSpan w:val="2"/>
          </w:tcPr>
          <w:p w14:paraId="55955D40" w14:textId="77777777" w:rsidR="001661E0" w:rsidRPr="006F380C" w:rsidRDefault="001661E0" w:rsidP="001661E0">
            <w:pPr>
              <w:spacing w:before="60" w:after="60" w:line="276" w:lineRule="auto"/>
              <w:rPr>
                <w:rFonts w:ascii="Times New Roman" w:eastAsia="Arial"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5E274ADF" w14:textId="32F624B9" w:rsidR="001661E0" w:rsidRPr="00B86BA8" w:rsidRDefault="001661E0" w:rsidP="001661E0">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35</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vienības</w:t>
            </w:r>
          </w:p>
        </w:tc>
        <w:tc>
          <w:tcPr>
            <w:tcW w:w="3658" w:type="dxa"/>
          </w:tcPr>
          <w:p w14:paraId="2470390F" w14:textId="77777777" w:rsidR="001661E0" w:rsidRPr="00B86BA8" w:rsidRDefault="001661E0" w:rsidP="001661E0">
            <w:pPr>
              <w:spacing w:before="60" w:after="60" w:line="276" w:lineRule="auto"/>
              <w:rPr>
                <w:rFonts w:ascii="Times New Roman" w:eastAsia="Arial" w:hAnsi="Times New Roman" w:cs="Times New Roman"/>
                <w:color w:val="000000"/>
              </w:rPr>
            </w:pPr>
          </w:p>
        </w:tc>
      </w:tr>
      <w:tr w:rsidR="001661E0" w:rsidRPr="00B86BA8" w14:paraId="7FCDCB66" w14:textId="77777777" w:rsidTr="00E606E3">
        <w:tc>
          <w:tcPr>
            <w:tcW w:w="571" w:type="dxa"/>
          </w:tcPr>
          <w:p w14:paraId="438BC0C6" w14:textId="009F3B62" w:rsidR="001661E0" w:rsidRPr="00B86BA8"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7.</w:t>
            </w:r>
          </w:p>
        </w:tc>
        <w:tc>
          <w:tcPr>
            <w:tcW w:w="5236" w:type="dxa"/>
            <w:gridSpan w:val="4"/>
            <w:vAlign w:val="center"/>
          </w:tcPr>
          <w:p w14:paraId="636F3AE7" w14:textId="2609185F" w:rsidR="001661E0" w:rsidRPr="00B86BA8" w:rsidRDefault="001661E0" w:rsidP="001661E0">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Lidojuma kontrolieri </w:t>
            </w:r>
            <w:r w:rsidRPr="005F1BD2">
              <w:rPr>
                <w:rFonts w:ascii="Times New Roman" w:eastAsia="Times New Roman" w:hAnsi="Times New Roman" w:cs="Times New Roman"/>
                <w:b/>
                <w:color w:val="000000"/>
              </w:rPr>
              <w:t xml:space="preserve">FC (4-8S, STM32F405, 30.5×30.5mm) </w:t>
            </w:r>
            <w:r>
              <w:rPr>
                <w:rFonts w:ascii="Times New Roman" w:eastAsia="Times New Roman" w:hAnsi="Times New Roman" w:cs="Times New Roman"/>
                <w:b/>
                <w:color w:val="000000"/>
              </w:rPr>
              <w:t>(Pozīcija 020)</w:t>
            </w:r>
          </w:p>
        </w:tc>
        <w:tc>
          <w:tcPr>
            <w:tcW w:w="3658" w:type="dxa"/>
          </w:tcPr>
          <w:p w14:paraId="3D339AFE" w14:textId="77777777" w:rsidR="001661E0" w:rsidRPr="00B86BA8" w:rsidRDefault="001661E0" w:rsidP="001661E0">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1661E0" w:rsidRPr="00B86BA8" w14:paraId="47840FEB" w14:textId="77777777" w:rsidTr="00E606E3">
        <w:tc>
          <w:tcPr>
            <w:tcW w:w="571" w:type="dxa"/>
          </w:tcPr>
          <w:p w14:paraId="1501130D" w14:textId="124F5D37" w:rsidR="001661E0" w:rsidRPr="00B86BA8"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7</w:t>
            </w:r>
            <w:r w:rsidRPr="00B86BA8">
              <w:rPr>
                <w:rFonts w:ascii="Times New Roman" w:eastAsia="Arial" w:hAnsi="Times New Roman" w:cs="Times New Roman"/>
                <w:color w:val="000000"/>
                <w:lang w:val="lv-LV"/>
              </w:rPr>
              <w:t>.1.</w:t>
            </w:r>
          </w:p>
        </w:tc>
        <w:tc>
          <w:tcPr>
            <w:tcW w:w="2543" w:type="dxa"/>
            <w:gridSpan w:val="2"/>
          </w:tcPr>
          <w:p w14:paraId="65448B19" w14:textId="508EB994" w:rsidR="001661E0" w:rsidRPr="00B86BA8"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Barošana:</w:t>
            </w:r>
          </w:p>
        </w:tc>
        <w:tc>
          <w:tcPr>
            <w:tcW w:w="2693" w:type="dxa"/>
            <w:gridSpan w:val="2"/>
          </w:tcPr>
          <w:p w14:paraId="119932D3" w14:textId="0B0C7421" w:rsidR="001661E0" w:rsidRPr="00B86BA8" w:rsidRDefault="001661E0" w:rsidP="001661E0">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4-8S</w:t>
            </w:r>
          </w:p>
        </w:tc>
        <w:tc>
          <w:tcPr>
            <w:tcW w:w="3658" w:type="dxa"/>
          </w:tcPr>
          <w:p w14:paraId="3D3F7BFB"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0EDF5709" w14:textId="77777777" w:rsidTr="00E606E3">
        <w:tc>
          <w:tcPr>
            <w:tcW w:w="571" w:type="dxa"/>
          </w:tcPr>
          <w:p w14:paraId="30638C01" w14:textId="67147C36" w:rsidR="001661E0" w:rsidRPr="005F1BD2"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7</w:t>
            </w:r>
            <w:r w:rsidRPr="005F1BD2">
              <w:rPr>
                <w:rFonts w:ascii="Times New Roman" w:eastAsia="Arial" w:hAnsi="Times New Roman" w:cs="Times New Roman"/>
                <w:color w:val="000000"/>
                <w:lang w:val="lv-LV"/>
              </w:rPr>
              <w:t>.2.</w:t>
            </w:r>
          </w:p>
        </w:tc>
        <w:tc>
          <w:tcPr>
            <w:tcW w:w="2543" w:type="dxa"/>
            <w:gridSpan w:val="2"/>
          </w:tcPr>
          <w:p w14:paraId="75FECFD6" w14:textId="609C8687" w:rsidR="001661E0" w:rsidRPr="005F1BD2"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Procesors</w:t>
            </w:r>
            <w:r w:rsidRPr="005F1BD2">
              <w:rPr>
                <w:rFonts w:ascii="Times New Roman" w:eastAsia="Arial" w:hAnsi="Times New Roman" w:cs="Times New Roman"/>
                <w:color w:val="000000"/>
                <w:lang w:val="lv-LV"/>
              </w:rPr>
              <w:t>:</w:t>
            </w:r>
          </w:p>
        </w:tc>
        <w:tc>
          <w:tcPr>
            <w:tcW w:w="2693" w:type="dxa"/>
            <w:gridSpan w:val="2"/>
          </w:tcPr>
          <w:p w14:paraId="4B783DE7" w14:textId="7E16ED9B" w:rsidR="001661E0" w:rsidRPr="005F25E3" w:rsidRDefault="001661E0" w:rsidP="001661E0">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STM32F405</w:t>
            </w:r>
            <w:r>
              <w:rPr>
                <w:rFonts w:ascii="Times New Roman" w:eastAsia="Arial" w:hAnsi="Times New Roman" w:cs="Times New Roman"/>
                <w:color w:val="000000"/>
                <w:lang w:val="lv-LV"/>
              </w:rPr>
              <w:t xml:space="preserve"> vai līdzvērtīgs</w:t>
            </w:r>
          </w:p>
        </w:tc>
        <w:tc>
          <w:tcPr>
            <w:tcW w:w="3658" w:type="dxa"/>
          </w:tcPr>
          <w:p w14:paraId="5EEB95D1"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4E6AA483" w14:textId="77777777" w:rsidTr="00E606E3">
        <w:tc>
          <w:tcPr>
            <w:tcW w:w="571" w:type="dxa"/>
          </w:tcPr>
          <w:p w14:paraId="291A9B29" w14:textId="21E76EBF" w:rsidR="001661E0" w:rsidRPr="00591FE8"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7</w:t>
            </w:r>
            <w:r w:rsidRPr="00591FE8">
              <w:rPr>
                <w:rFonts w:ascii="Times New Roman" w:eastAsia="Arial" w:hAnsi="Times New Roman" w:cs="Times New Roman"/>
                <w:color w:val="000000"/>
              </w:rPr>
              <w:t>.3.</w:t>
            </w:r>
          </w:p>
        </w:tc>
        <w:tc>
          <w:tcPr>
            <w:tcW w:w="2543" w:type="dxa"/>
            <w:gridSpan w:val="2"/>
          </w:tcPr>
          <w:p w14:paraId="7CBF31C8" w14:textId="07FD71F1" w:rsidR="001661E0" w:rsidRPr="006F380C" w:rsidRDefault="001661E0" w:rsidP="001661E0">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rPr>
              <w:t>Stiprinājuma standarts:</w:t>
            </w:r>
          </w:p>
        </w:tc>
        <w:tc>
          <w:tcPr>
            <w:tcW w:w="2693" w:type="dxa"/>
            <w:gridSpan w:val="2"/>
          </w:tcPr>
          <w:p w14:paraId="4DE5C735" w14:textId="538D5618" w:rsidR="001661E0" w:rsidRPr="00B86BA8" w:rsidRDefault="001661E0" w:rsidP="001661E0">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rPr>
              <w:t>30.5×30.5mm</w:t>
            </w:r>
          </w:p>
        </w:tc>
        <w:tc>
          <w:tcPr>
            <w:tcW w:w="3658" w:type="dxa"/>
          </w:tcPr>
          <w:p w14:paraId="03181858"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78F20300" w14:textId="77777777" w:rsidTr="00E606E3">
        <w:tc>
          <w:tcPr>
            <w:tcW w:w="571" w:type="dxa"/>
          </w:tcPr>
          <w:p w14:paraId="05C92360" w14:textId="176742DB" w:rsidR="001661E0" w:rsidRDefault="001661E0" w:rsidP="001661E0">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7.4.</w:t>
            </w:r>
          </w:p>
        </w:tc>
        <w:tc>
          <w:tcPr>
            <w:tcW w:w="2543" w:type="dxa"/>
            <w:gridSpan w:val="2"/>
          </w:tcPr>
          <w:p w14:paraId="105EC928" w14:textId="7F234AEA" w:rsidR="001661E0" w:rsidRPr="00B86BA8" w:rsidRDefault="001661E0" w:rsidP="001661E0">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Kameru atbalsts:</w:t>
            </w:r>
          </w:p>
        </w:tc>
        <w:tc>
          <w:tcPr>
            <w:tcW w:w="2693" w:type="dxa"/>
            <w:gridSpan w:val="2"/>
          </w:tcPr>
          <w:p w14:paraId="1F57CE9D" w14:textId="29C13734" w:rsidR="001661E0" w:rsidRDefault="001661E0" w:rsidP="001661E0">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2 kameras</w:t>
            </w:r>
          </w:p>
        </w:tc>
        <w:tc>
          <w:tcPr>
            <w:tcW w:w="3658" w:type="dxa"/>
          </w:tcPr>
          <w:p w14:paraId="069E10AA" w14:textId="77777777" w:rsidR="001661E0" w:rsidRPr="00B86BA8" w:rsidRDefault="001661E0" w:rsidP="001661E0">
            <w:pPr>
              <w:spacing w:before="60" w:after="60" w:line="276" w:lineRule="auto"/>
              <w:rPr>
                <w:rFonts w:ascii="Times New Roman" w:eastAsia="Arial" w:hAnsi="Times New Roman" w:cs="Times New Roman"/>
                <w:color w:val="000000"/>
              </w:rPr>
            </w:pPr>
          </w:p>
        </w:tc>
      </w:tr>
      <w:tr w:rsidR="001661E0" w:rsidRPr="00B86BA8" w14:paraId="74D4AD3B" w14:textId="77777777" w:rsidTr="00E606E3">
        <w:tc>
          <w:tcPr>
            <w:tcW w:w="571" w:type="dxa"/>
          </w:tcPr>
          <w:p w14:paraId="6C360670" w14:textId="198C26A1" w:rsidR="001661E0" w:rsidRPr="00591FE8" w:rsidRDefault="001661E0" w:rsidP="001661E0">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7.5.</w:t>
            </w:r>
          </w:p>
        </w:tc>
        <w:tc>
          <w:tcPr>
            <w:tcW w:w="2543" w:type="dxa"/>
            <w:gridSpan w:val="2"/>
          </w:tcPr>
          <w:p w14:paraId="6FA1E727" w14:textId="77777777" w:rsidR="001661E0" w:rsidRPr="006F380C" w:rsidRDefault="001661E0" w:rsidP="001661E0">
            <w:pPr>
              <w:spacing w:before="60" w:after="60" w:line="276" w:lineRule="auto"/>
              <w:rPr>
                <w:rFonts w:ascii="Times New Roman" w:eastAsia="Arial"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312DB5BC" w14:textId="35D1E590" w:rsidR="001661E0" w:rsidRPr="00B86BA8" w:rsidRDefault="00D312ED" w:rsidP="001661E0">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23</w:t>
            </w:r>
            <w:r w:rsidR="001661E0">
              <w:rPr>
                <w:rFonts w:ascii="Times New Roman" w:eastAsia="Times New Roman" w:hAnsi="Times New Roman" w:cs="Times New Roman"/>
                <w:color w:val="000000"/>
                <w:lang w:val="lv-LV"/>
              </w:rPr>
              <w:t>5</w:t>
            </w:r>
            <w:r w:rsidR="001661E0" w:rsidRPr="00B86BA8">
              <w:rPr>
                <w:rFonts w:ascii="Times New Roman" w:eastAsia="Times New Roman" w:hAnsi="Times New Roman" w:cs="Times New Roman"/>
                <w:color w:val="000000"/>
                <w:lang w:val="lv-LV"/>
              </w:rPr>
              <w:t xml:space="preserve"> </w:t>
            </w:r>
            <w:r w:rsidR="001661E0">
              <w:rPr>
                <w:rFonts w:ascii="Times New Roman" w:eastAsia="Times New Roman" w:hAnsi="Times New Roman" w:cs="Times New Roman"/>
                <w:color w:val="000000"/>
                <w:lang w:val="lv-LV"/>
              </w:rPr>
              <w:t>vienības</w:t>
            </w:r>
          </w:p>
        </w:tc>
        <w:tc>
          <w:tcPr>
            <w:tcW w:w="3658" w:type="dxa"/>
          </w:tcPr>
          <w:p w14:paraId="41A1BCCC" w14:textId="77777777" w:rsidR="001661E0" w:rsidRPr="00B86BA8" w:rsidRDefault="001661E0" w:rsidP="001661E0">
            <w:pPr>
              <w:spacing w:before="60" w:after="60" w:line="276" w:lineRule="auto"/>
              <w:rPr>
                <w:rFonts w:ascii="Times New Roman" w:eastAsia="Arial" w:hAnsi="Times New Roman" w:cs="Times New Roman"/>
                <w:color w:val="000000"/>
              </w:rPr>
            </w:pPr>
          </w:p>
        </w:tc>
      </w:tr>
      <w:tr w:rsidR="001661E0" w:rsidRPr="00B86BA8" w14:paraId="1C348CA6" w14:textId="77777777" w:rsidTr="00E606E3">
        <w:tc>
          <w:tcPr>
            <w:tcW w:w="571" w:type="dxa"/>
          </w:tcPr>
          <w:p w14:paraId="2072306C" w14:textId="28A4E968" w:rsidR="001661E0" w:rsidRPr="00B86BA8" w:rsidRDefault="00D312ED"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8</w:t>
            </w:r>
            <w:r w:rsidR="001661E0">
              <w:rPr>
                <w:rFonts w:ascii="Times New Roman" w:eastAsia="Arial" w:hAnsi="Times New Roman" w:cs="Times New Roman"/>
                <w:color w:val="000000"/>
                <w:lang w:val="lv-LV"/>
              </w:rPr>
              <w:t>.</w:t>
            </w:r>
          </w:p>
        </w:tc>
        <w:tc>
          <w:tcPr>
            <w:tcW w:w="5236" w:type="dxa"/>
            <w:gridSpan w:val="4"/>
            <w:vAlign w:val="center"/>
          </w:tcPr>
          <w:p w14:paraId="57B8521C" w14:textId="196740A8" w:rsidR="001661E0" w:rsidRPr="00B86BA8" w:rsidRDefault="001661E0" w:rsidP="001661E0">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Lidojuma kontrolieri </w:t>
            </w:r>
            <w:r w:rsidRPr="005F1BD2">
              <w:rPr>
                <w:rFonts w:ascii="Times New Roman" w:eastAsia="Times New Roman" w:hAnsi="Times New Roman" w:cs="Times New Roman"/>
                <w:b/>
                <w:color w:val="000000"/>
              </w:rPr>
              <w:t xml:space="preserve">FC (4-6S, STM32F405, 30.5×30.5mm) </w:t>
            </w:r>
            <w:r>
              <w:rPr>
                <w:rFonts w:ascii="Times New Roman" w:eastAsia="Times New Roman" w:hAnsi="Times New Roman" w:cs="Times New Roman"/>
                <w:b/>
                <w:color w:val="000000"/>
              </w:rPr>
              <w:t>(Pozīcija 022)</w:t>
            </w:r>
          </w:p>
        </w:tc>
        <w:tc>
          <w:tcPr>
            <w:tcW w:w="3658" w:type="dxa"/>
          </w:tcPr>
          <w:p w14:paraId="5532E2D3" w14:textId="77777777" w:rsidR="001661E0" w:rsidRPr="00B86BA8" w:rsidRDefault="001661E0" w:rsidP="001661E0">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1661E0" w:rsidRPr="00B86BA8" w14:paraId="161D78B2" w14:textId="77777777" w:rsidTr="00E606E3">
        <w:tc>
          <w:tcPr>
            <w:tcW w:w="571" w:type="dxa"/>
          </w:tcPr>
          <w:p w14:paraId="27048789" w14:textId="2A1D2FD8" w:rsidR="001661E0" w:rsidRPr="00B86BA8" w:rsidRDefault="00D312ED"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8</w:t>
            </w:r>
            <w:r w:rsidR="001661E0" w:rsidRPr="00B86BA8">
              <w:rPr>
                <w:rFonts w:ascii="Times New Roman" w:eastAsia="Arial" w:hAnsi="Times New Roman" w:cs="Times New Roman"/>
                <w:color w:val="000000"/>
                <w:lang w:val="lv-LV"/>
              </w:rPr>
              <w:t>.1.</w:t>
            </w:r>
          </w:p>
        </w:tc>
        <w:tc>
          <w:tcPr>
            <w:tcW w:w="2543" w:type="dxa"/>
            <w:gridSpan w:val="2"/>
          </w:tcPr>
          <w:p w14:paraId="73D05454" w14:textId="77777777" w:rsidR="001661E0" w:rsidRPr="00B86BA8"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Barošana:</w:t>
            </w:r>
          </w:p>
        </w:tc>
        <w:tc>
          <w:tcPr>
            <w:tcW w:w="2693" w:type="dxa"/>
            <w:gridSpan w:val="2"/>
          </w:tcPr>
          <w:p w14:paraId="1A40183F" w14:textId="02CD3467" w:rsidR="001661E0" w:rsidRPr="00B86BA8" w:rsidRDefault="001661E0" w:rsidP="001661E0">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4-</w:t>
            </w:r>
            <w:r>
              <w:rPr>
                <w:rFonts w:ascii="Times New Roman" w:eastAsia="Arial" w:hAnsi="Times New Roman" w:cs="Times New Roman"/>
                <w:color w:val="000000"/>
                <w:lang w:val="lv-LV"/>
              </w:rPr>
              <w:t>6</w:t>
            </w:r>
            <w:r w:rsidRPr="005F1BD2">
              <w:rPr>
                <w:rFonts w:ascii="Times New Roman" w:eastAsia="Arial" w:hAnsi="Times New Roman" w:cs="Times New Roman"/>
                <w:color w:val="000000"/>
                <w:lang w:val="lv-LV"/>
              </w:rPr>
              <w:t>S</w:t>
            </w:r>
          </w:p>
        </w:tc>
        <w:tc>
          <w:tcPr>
            <w:tcW w:w="3658" w:type="dxa"/>
          </w:tcPr>
          <w:p w14:paraId="27EEFAEF"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66983C37" w14:textId="77777777" w:rsidTr="00E606E3">
        <w:tc>
          <w:tcPr>
            <w:tcW w:w="571" w:type="dxa"/>
          </w:tcPr>
          <w:p w14:paraId="03ABFE4A" w14:textId="5DD4CE7C" w:rsidR="001661E0" w:rsidRPr="005F1BD2" w:rsidRDefault="00D312ED"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8</w:t>
            </w:r>
            <w:r w:rsidR="001661E0" w:rsidRPr="005F1BD2">
              <w:rPr>
                <w:rFonts w:ascii="Times New Roman" w:eastAsia="Arial" w:hAnsi="Times New Roman" w:cs="Times New Roman"/>
                <w:color w:val="000000"/>
                <w:lang w:val="lv-LV"/>
              </w:rPr>
              <w:t>.2.</w:t>
            </w:r>
          </w:p>
        </w:tc>
        <w:tc>
          <w:tcPr>
            <w:tcW w:w="2543" w:type="dxa"/>
            <w:gridSpan w:val="2"/>
          </w:tcPr>
          <w:p w14:paraId="78470424" w14:textId="77777777" w:rsidR="001661E0" w:rsidRPr="005F1BD2" w:rsidRDefault="001661E0"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Procesors</w:t>
            </w:r>
            <w:r w:rsidRPr="005F1BD2">
              <w:rPr>
                <w:rFonts w:ascii="Times New Roman" w:eastAsia="Arial" w:hAnsi="Times New Roman" w:cs="Times New Roman"/>
                <w:color w:val="000000"/>
                <w:lang w:val="lv-LV"/>
              </w:rPr>
              <w:t>:</w:t>
            </w:r>
          </w:p>
        </w:tc>
        <w:tc>
          <w:tcPr>
            <w:tcW w:w="2693" w:type="dxa"/>
            <w:gridSpan w:val="2"/>
          </w:tcPr>
          <w:p w14:paraId="5776E02C" w14:textId="77777777" w:rsidR="001661E0" w:rsidRPr="005F25E3" w:rsidRDefault="001661E0" w:rsidP="001661E0">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STM32F405</w:t>
            </w:r>
            <w:r>
              <w:rPr>
                <w:rFonts w:ascii="Times New Roman" w:eastAsia="Arial" w:hAnsi="Times New Roman" w:cs="Times New Roman"/>
                <w:color w:val="000000"/>
                <w:lang w:val="lv-LV"/>
              </w:rPr>
              <w:t xml:space="preserve"> vai līdzvērtīgs</w:t>
            </w:r>
          </w:p>
        </w:tc>
        <w:tc>
          <w:tcPr>
            <w:tcW w:w="3658" w:type="dxa"/>
          </w:tcPr>
          <w:p w14:paraId="0682E502"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54741D64" w14:textId="77777777" w:rsidTr="00E606E3">
        <w:tc>
          <w:tcPr>
            <w:tcW w:w="571" w:type="dxa"/>
          </w:tcPr>
          <w:p w14:paraId="794AF68C" w14:textId="198130FE" w:rsidR="001661E0" w:rsidRPr="00591FE8" w:rsidRDefault="00D312ED" w:rsidP="001661E0">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8</w:t>
            </w:r>
            <w:r w:rsidR="001661E0" w:rsidRPr="00591FE8">
              <w:rPr>
                <w:rFonts w:ascii="Times New Roman" w:eastAsia="Arial" w:hAnsi="Times New Roman" w:cs="Times New Roman"/>
                <w:color w:val="000000"/>
              </w:rPr>
              <w:t>.3.</w:t>
            </w:r>
          </w:p>
        </w:tc>
        <w:tc>
          <w:tcPr>
            <w:tcW w:w="2543" w:type="dxa"/>
            <w:gridSpan w:val="2"/>
          </w:tcPr>
          <w:p w14:paraId="4BE160A1" w14:textId="77777777" w:rsidR="001661E0" w:rsidRPr="006F380C" w:rsidRDefault="001661E0" w:rsidP="001661E0">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rPr>
              <w:t>Stiprinājuma standarts:</w:t>
            </w:r>
          </w:p>
        </w:tc>
        <w:tc>
          <w:tcPr>
            <w:tcW w:w="2693" w:type="dxa"/>
            <w:gridSpan w:val="2"/>
          </w:tcPr>
          <w:p w14:paraId="2044DF6D" w14:textId="77777777" w:rsidR="001661E0" w:rsidRPr="00B86BA8" w:rsidRDefault="001661E0" w:rsidP="001661E0">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rPr>
              <w:t>30.5×30.5mm</w:t>
            </w:r>
          </w:p>
        </w:tc>
        <w:tc>
          <w:tcPr>
            <w:tcW w:w="3658" w:type="dxa"/>
          </w:tcPr>
          <w:p w14:paraId="0D3C1166" w14:textId="77777777" w:rsidR="001661E0" w:rsidRPr="00B86BA8" w:rsidRDefault="001661E0" w:rsidP="001661E0">
            <w:pPr>
              <w:spacing w:before="60" w:after="60" w:line="276" w:lineRule="auto"/>
              <w:rPr>
                <w:rFonts w:ascii="Times New Roman" w:eastAsia="Arial" w:hAnsi="Times New Roman" w:cs="Times New Roman"/>
                <w:color w:val="000000"/>
                <w:lang w:val="lv-LV"/>
              </w:rPr>
            </w:pPr>
          </w:p>
        </w:tc>
      </w:tr>
      <w:tr w:rsidR="001661E0" w:rsidRPr="00B86BA8" w14:paraId="4D1FF111" w14:textId="77777777" w:rsidTr="00E606E3">
        <w:tc>
          <w:tcPr>
            <w:tcW w:w="571" w:type="dxa"/>
          </w:tcPr>
          <w:p w14:paraId="05986D08" w14:textId="4056514A" w:rsidR="001661E0" w:rsidRDefault="00D312ED" w:rsidP="001661E0">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8</w:t>
            </w:r>
            <w:r w:rsidR="001661E0">
              <w:rPr>
                <w:rFonts w:ascii="Times New Roman" w:eastAsia="Arial" w:hAnsi="Times New Roman" w:cs="Times New Roman"/>
                <w:color w:val="000000"/>
              </w:rPr>
              <w:t>.4.</w:t>
            </w:r>
          </w:p>
        </w:tc>
        <w:tc>
          <w:tcPr>
            <w:tcW w:w="2543" w:type="dxa"/>
            <w:gridSpan w:val="2"/>
          </w:tcPr>
          <w:p w14:paraId="439B8E5E" w14:textId="77777777" w:rsidR="001661E0" w:rsidRPr="00B86BA8" w:rsidRDefault="001661E0" w:rsidP="001661E0">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Kameru atbalsts:</w:t>
            </w:r>
          </w:p>
        </w:tc>
        <w:tc>
          <w:tcPr>
            <w:tcW w:w="2693" w:type="dxa"/>
            <w:gridSpan w:val="2"/>
          </w:tcPr>
          <w:p w14:paraId="41B18A69" w14:textId="1EF25AA2" w:rsidR="001661E0" w:rsidRDefault="001661E0" w:rsidP="001661E0">
            <w:pPr>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Duālās kameras</w:t>
            </w:r>
          </w:p>
        </w:tc>
        <w:tc>
          <w:tcPr>
            <w:tcW w:w="3658" w:type="dxa"/>
          </w:tcPr>
          <w:p w14:paraId="5317A4F3" w14:textId="77777777" w:rsidR="001661E0" w:rsidRPr="00B86BA8" w:rsidRDefault="001661E0" w:rsidP="001661E0">
            <w:pPr>
              <w:spacing w:before="60" w:after="60" w:line="276" w:lineRule="auto"/>
              <w:rPr>
                <w:rFonts w:ascii="Times New Roman" w:eastAsia="Arial" w:hAnsi="Times New Roman" w:cs="Times New Roman"/>
                <w:color w:val="000000"/>
              </w:rPr>
            </w:pPr>
          </w:p>
        </w:tc>
      </w:tr>
      <w:tr w:rsidR="001661E0" w:rsidRPr="00B86BA8" w14:paraId="55F6189F" w14:textId="77777777" w:rsidTr="00E606E3">
        <w:tc>
          <w:tcPr>
            <w:tcW w:w="571" w:type="dxa"/>
          </w:tcPr>
          <w:p w14:paraId="5D6FFD81" w14:textId="2A2A951E" w:rsidR="001661E0" w:rsidRPr="00591FE8" w:rsidRDefault="00D312ED" w:rsidP="001661E0">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8</w:t>
            </w:r>
            <w:r w:rsidR="001661E0">
              <w:rPr>
                <w:rFonts w:ascii="Times New Roman" w:eastAsia="Arial" w:hAnsi="Times New Roman" w:cs="Times New Roman"/>
                <w:color w:val="000000"/>
              </w:rPr>
              <w:t>.5.</w:t>
            </w:r>
          </w:p>
        </w:tc>
        <w:tc>
          <w:tcPr>
            <w:tcW w:w="2543" w:type="dxa"/>
            <w:gridSpan w:val="2"/>
          </w:tcPr>
          <w:p w14:paraId="2C5D2005" w14:textId="77777777" w:rsidR="001661E0" w:rsidRPr="006F380C" w:rsidRDefault="001661E0" w:rsidP="001661E0">
            <w:pPr>
              <w:spacing w:before="60" w:after="60" w:line="276" w:lineRule="auto"/>
              <w:rPr>
                <w:rFonts w:ascii="Times New Roman" w:eastAsia="Arial"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0BA237B6" w14:textId="5669E124" w:rsidR="001661E0" w:rsidRPr="00B86BA8" w:rsidRDefault="001661E0" w:rsidP="001661E0">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100</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vienības</w:t>
            </w:r>
          </w:p>
        </w:tc>
        <w:tc>
          <w:tcPr>
            <w:tcW w:w="3658" w:type="dxa"/>
          </w:tcPr>
          <w:p w14:paraId="693FF710" w14:textId="77777777" w:rsidR="001661E0" w:rsidRPr="00B86BA8" w:rsidRDefault="001661E0" w:rsidP="001661E0">
            <w:pPr>
              <w:spacing w:before="60" w:after="60" w:line="276" w:lineRule="auto"/>
              <w:rPr>
                <w:rFonts w:ascii="Times New Roman" w:eastAsia="Arial" w:hAnsi="Times New Roman" w:cs="Times New Roman"/>
                <w:color w:val="000000"/>
              </w:rPr>
            </w:pPr>
          </w:p>
        </w:tc>
      </w:tr>
    </w:tbl>
    <w:p w14:paraId="30E5724A" w14:textId="4391BB2B" w:rsidR="00ED24EA" w:rsidRDefault="00ED24EA">
      <w:pPr>
        <w:autoSpaceDE/>
        <w:autoSpaceDN/>
        <w:rPr>
          <w:rFonts w:ascii="Times New Roman" w:eastAsia="Times New Roman" w:hAnsi="Times New Roman" w:cs="Times New Roman"/>
        </w:rPr>
      </w:pPr>
    </w:p>
    <w:p w14:paraId="48C626FB" w14:textId="77777777" w:rsidR="00ED24EA" w:rsidRDefault="00ED24EA">
      <w:pPr>
        <w:autoSpaceDE/>
        <w:autoSpaceDN/>
        <w:rPr>
          <w:rFonts w:ascii="Times New Roman" w:eastAsia="Times New Roman" w:hAnsi="Times New Roman" w:cs="Times New Roman"/>
        </w:rPr>
      </w:pPr>
    </w:p>
    <w:tbl>
      <w:tblPr>
        <w:tblW w:w="9493" w:type="dxa"/>
        <w:tblLayout w:type="fixed"/>
        <w:tblLook w:val="0400" w:firstRow="0" w:lastRow="0" w:firstColumn="0" w:lastColumn="0" w:noHBand="0" w:noVBand="1"/>
      </w:tblPr>
      <w:tblGrid>
        <w:gridCol w:w="603"/>
        <w:gridCol w:w="2816"/>
        <w:gridCol w:w="1536"/>
        <w:gridCol w:w="4538"/>
      </w:tblGrid>
      <w:tr w:rsidR="00ED24EA" w:rsidRPr="00604239" w14:paraId="545024F8" w14:textId="77777777" w:rsidTr="00E606E3">
        <w:trPr>
          <w:trHeight w:val="439"/>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D5E437E" w14:textId="77777777" w:rsidR="00ED24EA" w:rsidRPr="00604239" w:rsidRDefault="00ED24EA" w:rsidP="00E606E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Papildus</w:t>
            </w:r>
            <w:r w:rsidRPr="00604239">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pasūtīšanas, piegādes un garantijas nosacījumi</w:t>
            </w:r>
          </w:p>
        </w:tc>
      </w:tr>
      <w:tr w:rsidR="00ED24EA" w:rsidRPr="00604239" w14:paraId="65B80258" w14:textId="77777777" w:rsidTr="00E606E3">
        <w:trPr>
          <w:trHeight w:val="533"/>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72306" w14:textId="77777777" w:rsidR="00ED24EA" w:rsidRPr="00604239" w:rsidRDefault="00ED24EA"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1.</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tcPr>
          <w:p w14:paraId="23F76A5C" w14:textId="77777777" w:rsidR="00ED24EA" w:rsidRPr="00604239" w:rsidRDefault="00ED24EA"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Visi</w:t>
            </w:r>
            <w:r>
              <w:rPr>
                <w:rFonts w:ascii="Times New Roman" w:eastAsia="Times New Roman" w:hAnsi="Times New Roman" w:cs="Times New Roman"/>
                <w:color w:val="000000"/>
              </w:rPr>
              <w:t xml:space="preserve"> piegādātie materiāli un komponentes </w:t>
            </w:r>
            <w:r w:rsidRPr="0006225F">
              <w:rPr>
                <w:rFonts w:ascii="Times New Roman" w:eastAsia="Times New Roman" w:hAnsi="Times New Roman" w:cs="Times New Roman"/>
                <w:color w:val="000000"/>
              </w:rPr>
              <w:t>atbilst CE marķējuma prasībām</w:t>
            </w:r>
            <w:r>
              <w:rPr>
                <w:rFonts w:ascii="Times New Roman" w:eastAsia="Times New Roman" w:hAnsi="Times New Roman" w:cs="Times New Roman"/>
                <w:color w:val="000000"/>
              </w:rPr>
              <w:t xml:space="preserve"> vai tām ir pieejamas EC atbilstības deklarācijas. Pēc Pasūtītāja pieprasījuma Piegādātajam ir jāspēj izsniegt t</w:t>
            </w:r>
            <w:r w:rsidRPr="00FE2DAE">
              <w:rPr>
                <w:rFonts w:ascii="Times New Roman" w:eastAsia="Times New Roman" w:hAnsi="Times New Roman" w:cs="Times New Roman"/>
                <w:color w:val="000000"/>
              </w:rPr>
              <w:t>estēšanas protokoli kritiski svarīg</w:t>
            </w:r>
            <w:r>
              <w:rPr>
                <w:rFonts w:ascii="Times New Roman" w:eastAsia="Times New Roman" w:hAnsi="Times New Roman" w:cs="Times New Roman"/>
                <w:color w:val="000000"/>
              </w:rPr>
              <w:t>ajām komponentēm</w:t>
            </w:r>
            <w:r w:rsidRPr="00FE2DAE">
              <w:rPr>
                <w:rFonts w:ascii="Times New Roman" w:eastAsia="Times New Roman" w:hAnsi="Times New Roman" w:cs="Times New Roman"/>
                <w:color w:val="000000"/>
              </w:rPr>
              <w:t xml:space="preserve"> (par katru atsevišķu komponent</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xml:space="preserve"> pēc pieprasījuma)</w:t>
            </w:r>
          </w:p>
        </w:tc>
      </w:tr>
      <w:tr w:rsidR="00ED24EA" w:rsidRPr="00604239" w14:paraId="09314F6C"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EC947"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BC846F" w14:textId="77777777" w:rsidR="00ED24EA" w:rsidRDefault="00ED24EA"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Visi Pasūtītāja veiktie pasūtījumi uz pieprasījuma pamata piegādājami uz p</w:t>
            </w:r>
            <w:r w:rsidRPr="00604239">
              <w:rPr>
                <w:rFonts w:ascii="Times New Roman" w:eastAsia="Times New Roman" w:hAnsi="Times New Roman" w:cs="Times New Roman"/>
                <w:color w:val="000000"/>
              </w:rPr>
              <w:t>iegādes adres</w:t>
            </w:r>
            <w:r>
              <w:rPr>
                <w:rFonts w:ascii="Times New Roman" w:eastAsia="Times New Roman" w:hAnsi="Times New Roman" w:cs="Times New Roman"/>
                <w:color w:val="000000"/>
              </w:rPr>
              <w:t>i</w:t>
            </w:r>
            <w:r w:rsidRPr="00604239">
              <w:rPr>
                <w:rFonts w:ascii="Times New Roman" w:eastAsia="Times New Roman" w:hAnsi="Times New Roman" w:cs="Times New Roman"/>
                <w:color w:val="000000"/>
              </w:rPr>
              <w:t>:  DK UNITY SIA,  "Bezdelīgas", Ciemupe, Ogresgala pag., Ogres nov., LV-5001</w:t>
            </w:r>
          </w:p>
        </w:tc>
      </w:tr>
      <w:tr w:rsidR="00ED24EA" w:rsidRPr="00604239" w14:paraId="3F8222BC"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0A572"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97DDA1" w14:textId="77777777" w:rsidR="00ED24EA" w:rsidRDefault="00ED24EA"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Daļā definētos materiālus un komponentes Pasūtītājs ir plānojis izmantot pētniecisko aktivitāšu ietvaros. Pasūtītājs ir definējis indikatīvo daudzumu katram no piegādājamiem materiāliem un komponentēm. </w:t>
            </w:r>
            <w:r w:rsidRPr="00FE2DAE">
              <w:rPr>
                <w:rFonts w:ascii="Times New Roman" w:eastAsia="Times New Roman" w:hAnsi="Times New Roman" w:cs="Times New Roman"/>
                <w:color w:val="000000"/>
              </w:rPr>
              <w:t>Pircējam nav pienākums iepirkt visu norādīto preču apjomu un izlietot visu iepirkumā vai tā daļā paredzēto līgumcenu.</w:t>
            </w:r>
          </w:p>
          <w:p w14:paraId="6D1E53CF" w14:textId="77777777" w:rsidR="00ED24EA" w:rsidRPr="00604239" w:rsidRDefault="00ED24EA"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Pasūtītājs pēc piegādes līguma noslēgšanas uz atsevišķa pieprasījuma pamata nosaka pasūtāmo materiālu un komponenšu daudzumu un biežumu pēc saviem ieskatiem. Pasūtītājs patur tiesības objektīvu iemeslu rezultātā veikt pasūtījumu būtiski mazākā apmērā, t.i. neveikt pasūtījumu par </w:t>
            </w:r>
            <w:r>
              <w:rPr>
                <w:rFonts w:ascii="Times New Roman" w:eastAsia="Times New Roman" w:hAnsi="Times New Roman" w:cs="Times New Roman"/>
                <w:color w:val="000000"/>
              </w:rPr>
              <w:lastRenderedPageBreak/>
              <w:t>vienu vai vairākām vienībām, t.sk. būtiski mazākā apmērā kā norādīts indikatīvais iegādes daudzums.</w:t>
            </w:r>
            <w:r>
              <w:t xml:space="preserve"> </w:t>
            </w:r>
            <w:r w:rsidRPr="00FE2DAE">
              <w:rPr>
                <w:rFonts w:ascii="Times New Roman" w:eastAsia="Times New Roman" w:hAnsi="Times New Roman" w:cs="Times New Roman"/>
                <w:color w:val="000000"/>
              </w:rPr>
              <w:t>Kopējā faktiskā līguma summa tiek fiksēta pēc preču pavadzīmēs norādītajiem preces daudzumiem.</w:t>
            </w:r>
          </w:p>
        </w:tc>
      </w:tr>
      <w:tr w:rsidR="00ED24EA" w:rsidRPr="00604239" w14:paraId="6665FB62"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B6DEB"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034D897" w14:textId="77777777" w:rsidR="00ED24EA" w:rsidRPr="00604239" w:rsidRDefault="00ED24EA"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w:t>
            </w:r>
            <w:r>
              <w:rPr>
                <w:rFonts w:ascii="Times New Roman" w:eastAsia="Times New Roman" w:hAnsi="Times New Roman" w:cs="Times New Roman"/>
                <w:color w:val="000000"/>
              </w:rPr>
              <w:t xml:space="preserve">u piegādāto materiālu un komponenšu </w:t>
            </w:r>
            <w:r w:rsidRPr="0006225F">
              <w:rPr>
                <w:rFonts w:ascii="Times New Roman" w:eastAsia="Times New Roman" w:hAnsi="Times New Roman" w:cs="Times New Roman"/>
                <w:color w:val="000000"/>
              </w:rPr>
              <w:t>atbilst</w:t>
            </w:r>
            <w:r>
              <w:rPr>
                <w:rFonts w:ascii="Times New Roman" w:eastAsia="Times New Roman" w:hAnsi="Times New Roman" w:cs="Times New Roman"/>
                <w:color w:val="000000"/>
              </w:rPr>
              <w:t>ība</w:t>
            </w:r>
            <w:r w:rsidRPr="00FE2DAE">
              <w:rPr>
                <w:rFonts w:ascii="Times New Roman" w:eastAsia="Times New Roman" w:hAnsi="Times New Roman" w:cs="Times New Roman"/>
                <w:color w:val="000000"/>
              </w:rPr>
              <w:t xml:space="preserve"> IP aizsardzības klase</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minimums IP23 ārējiem elementiem (kur piemērojams)</w:t>
            </w:r>
          </w:p>
        </w:tc>
      </w:tr>
      <w:tr w:rsidR="00ED24EA" w:rsidRPr="00604239" w14:paraId="5B1060AC"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9D955"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C37FF4" w14:textId="77777777" w:rsidR="00ED24EA" w:rsidRPr="00604239" w:rsidRDefault="00ED24EA"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Piegādes termiņš: līdz 60 dienām no līguma noslēgšanas brīža pēc Pasūtītāja pieprasījuma (apjomos vai konkrētās komponentes)</w:t>
            </w:r>
          </w:p>
        </w:tc>
      </w:tr>
      <w:tr w:rsidR="00ED24EA" w:rsidRPr="00604239" w14:paraId="3825BDC0"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986B2"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9116D4" w14:textId="77777777" w:rsidR="00ED24EA" w:rsidRPr="00604239" w:rsidRDefault="00ED24EA"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Iepakojums: Rūpniecisks iepakojums ar aizsardzību pret mitrumu</w:t>
            </w:r>
          </w:p>
        </w:tc>
      </w:tr>
      <w:tr w:rsidR="00ED24EA" w:rsidRPr="00604239" w14:paraId="625FC0AC"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D369C"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54B991" w14:textId="77777777" w:rsidR="00ED24EA" w:rsidRPr="00FE2DAE" w:rsidRDefault="00ED24EA"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Dokumentācija: Tehniskā dokumentācija latviešu vai angļu valodā</w:t>
            </w:r>
            <w:r>
              <w:rPr>
                <w:rFonts w:ascii="Times New Roman" w:eastAsia="Times New Roman" w:hAnsi="Times New Roman" w:cs="Times New Roman"/>
                <w:color w:val="000000"/>
              </w:rPr>
              <w:t>.</w:t>
            </w:r>
          </w:p>
        </w:tc>
      </w:tr>
      <w:tr w:rsidR="00ED24EA" w:rsidRPr="00604239" w14:paraId="5A1A5340"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F6DE4"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D76A6A" w14:textId="77777777" w:rsidR="00ED24EA" w:rsidRPr="00FE2DAE" w:rsidRDefault="00ED24EA"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Minimālā garantija: 12 mēneši no piegādes datuma</w:t>
            </w:r>
            <w:r>
              <w:rPr>
                <w:rFonts w:ascii="Times New Roman" w:eastAsia="Times New Roman" w:hAnsi="Times New Roman" w:cs="Times New Roman"/>
                <w:color w:val="000000"/>
              </w:rPr>
              <w:t>. Izņēmums attiecībā uz a</w:t>
            </w:r>
            <w:r w:rsidRPr="00FE2DAE">
              <w:rPr>
                <w:rFonts w:ascii="Times New Roman" w:eastAsia="Times New Roman" w:hAnsi="Times New Roman" w:cs="Times New Roman"/>
                <w:color w:val="000000"/>
              </w:rPr>
              <w:t>kumulatoriem: 6 mēneši vai 300 cikli (kas iestājas agrāk)</w:t>
            </w:r>
            <w:r>
              <w:rPr>
                <w:rFonts w:ascii="Times New Roman" w:eastAsia="Times New Roman" w:hAnsi="Times New Roman" w:cs="Times New Roman"/>
                <w:color w:val="000000"/>
              </w:rPr>
              <w:t>. Garantijas laikā pieejams tehniskais atbalsts.</w:t>
            </w:r>
          </w:p>
        </w:tc>
      </w:tr>
      <w:tr w:rsidR="00ED24EA" w:rsidRPr="00604239" w14:paraId="40EC63E9"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8A9EC"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9B9D3F" w14:textId="77777777" w:rsidR="00ED24EA" w:rsidRPr="00604239" w:rsidRDefault="00ED24EA"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Rezerves daļu pieejamība: minimums 2 gadi (kur piemērojams)</w:t>
            </w:r>
            <w:r>
              <w:rPr>
                <w:rFonts w:ascii="Times New Roman" w:eastAsia="Times New Roman" w:hAnsi="Times New Roman" w:cs="Times New Roman"/>
                <w:color w:val="000000"/>
              </w:rPr>
              <w:t xml:space="preserve">. </w:t>
            </w:r>
            <w:r w:rsidRPr="00604239">
              <w:rPr>
                <w:rFonts w:ascii="Times New Roman" w:eastAsia="Times New Roman" w:hAnsi="Times New Roman" w:cs="Times New Roman"/>
                <w:color w:val="000000"/>
              </w:rPr>
              <w:t>Nekvalitatīvas preces piegādes gadījumā Pretendents to nomaina 10 (desmit) darba dienu laikā no Pasūtītāja pieprasījuma saņemšanas.</w:t>
            </w:r>
          </w:p>
        </w:tc>
      </w:tr>
      <w:tr w:rsidR="00ED24EA" w:rsidRPr="00604239" w14:paraId="3EE5DA08"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1BC4F"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61F44B" w14:textId="77777777" w:rsidR="00ED24EA" w:rsidRPr="00604239" w:rsidRDefault="00ED24EA"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Apmaksas termiņš ne ilgāk kā 30 darba dienu laikā pēc pasūtījuma veikšanas un rēķina saņemšanas;</w:t>
            </w:r>
          </w:p>
        </w:tc>
      </w:tr>
      <w:tr w:rsidR="00ED24EA" w:rsidRPr="00604239" w14:paraId="181276C6" w14:textId="77777777" w:rsidTr="00E606E3">
        <w:trPr>
          <w:trHeight w:val="264"/>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A3741" w14:textId="77777777" w:rsidR="00ED24EA" w:rsidRPr="00604239" w:rsidRDefault="00ED24EA"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Pr="00604239">
              <w:rPr>
                <w:rFonts w:ascii="Times New Roman" w:eastAsia="Times New Roman" w:hAnsi="Times New Roman" w:cs="Times New Roman"/>
                <w:color w:val="000000"/>
              </w:rPr>
              <w:t xml:space="preserve">. </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5683FE" w14:textId="77777777" w:rsidR="00ED24EA" w:rsidRPr="00604239" w:rsidRDefault="00ED24EA"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Pretendentam ir tiesības līguma izpildes laikā piedāvāt un piegādāt Pasūtītajam ekvivalentas preces (izvirzītajām prasībām atbilstošas preces vai preces ar labākiem parametriem) nemainot vienas vienības cenas, gadījumā, ja Pasūtītājs apstiprina šādu piedāvājumu.</w:t>
            </w:r>
          </w:p>
        </w:tc>
      </w:tr>
      <w:tr w:rsidR="00ED24EA" w:rsidRPr="00604239" w14:paraId="432C2D2F" w14:textId="77777777" w:rsidTr="00E606E3">
        <w:trPr>
          <w:trHeight w:val="645"/>
        </w:trPr>
        <w:tc>
          <w:tcPr>
            <w:tcW w:w="341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763590F" w14:textId="77777777" w:rsidR="00ED24EA" w:rsidRPr="00604239" w:rsidRDefault="00ED24EA" w:rsidP="00E606E3">
            <w:pPr>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 ierosinājumi:</w:t>
            </w:r>
          </w:p>
        </w:tc>
        <w:tc>
          <w:tcPr>
            <w:tcW w:w="60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95C40BB" w14:textId="77777777" w:rsidR="00ED24EA" w:rsidRPr="00604239" w:rsidRDefault="00ED24EA" w:rsidP="00E606E3">
            <w:pPr>
              <w:rPr>
                <w:rFonts w:ascii="Times New Roman" w:eastAsia="Times New Roman" w:hAnsi="Times New Roman" w:cs="Times New Roman"/>
                <w:color w:val="000000"/>
              </w:rPr>
            </w:pPr>
          </w:p>
        </w:tc>
      </w:tr>
      <w:tr w:rsidR="00ED24EA" w:rsidRPr="00604239" w14:paraId="656A9EC3" w14:textId="77777777" w:rsidTr="00E606E3">
        <w:trPr>
          <w:trHeight w:val="630"/>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CE4975" w14:textId="77777777" w:rsidR="00ED24EA" w:rsidRPr="00604239" w:rsidRDefault="00ED24EA"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Ar parakstu apliecinu un garantēju sniegto ziņu patiesumu un gatavību nodrošināt preču piegādi saskaņā ar TEHNISKĀ SPECIFIKĀCIJĀ / TEHNISK</w:t>
            </w:r>
            <w:r>
              <w:rPr>
                <w:rFonts w:ascii="Times New Roman" w:eastAsia="Times New Roman" w:hAnsi="Times New Roman" w:cs="Times New Roman"/>
                <w:b/>
                <w:color w:val="000000"/>
              </w:rPr>
              <w:t xml:space="preserve">Ā </w:t>
            </w:r>
            <w:r w:rsidRPr="00604239">
              <w:rPr>
                <w:rFonts w:ascii="Times New Roman" w:eastAsia="Times New Roman" w:hAnsi="Times New Roman" w:cs="Times New Roman"/>
                <w:b/>
                <w:color w:val="000000"/>
              </w:rPr>
              <w:t>PIEDĀVĀJUMĀ norādīto;</w:t>
            </w:r>
          </w:p>
          <w:p w14:paraId="54E4B7C3" w14:textId="77777777" w:rsidR="00ED24EA" w:rsidRPr="00604239" w:rsidRDefault="00ED24EA"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Piekrītu, ka samaksas un līguma saistību izpildes nodrošinājuma nosacījumi (ja attiecināms) tiks atrunāti iepirkuma līgumā.</w:t>
            </w:r>
          </w:p>
        </w:tc>
      </w:tr>
      <w:tr w:rsidR="00ED24EA" w:rsidRPr="00604239" w14:paraId="76647DD5" w14:textId="77777777" w:rsidTr="00E606E3">
        <w:trPr>
          <w:trHeight w:val="840"/>
        </w:trPr>
        <w:tc>
          <w:tcPr>
            <w:tcW w:w="49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6598065" w14:textId="77777777" w:rsidR="00ED24EA" w:rsidRDefault="00ED24EA" w:rsidP="00E606E3">
            <w:pPr>
              <w:rPr>
                <w:rFonts w:ascii="Times New Roman" w:eastAsia="Times New Roman" w:hAnsi="Times New Roman" w:cs="Times New Roman"/>
                <w:color w:val="000000"/>
              </w:rPr>
            </w:pPr>
          </w:p>
          <w:p w14:paraId="729F8F8F" w14:textId="77777777" w:rsidR="00ED24EA" w:rsidRDefault="00ED24EA" w:rsidP="00E606E3">
            <w:pPr>
              <w:jc w:val="center"/>
              <w:rPr>
                <w:rFonts w:ascii="Times New Roman" w:eastAsia="Times New Roman" w:hAnsi="Times New Roman" w:cs="Times New Roman"/>
                <w:color w:val="000000"/>
              </w:rPr>
            </w:pPr>
          </w:p>
          <w:p w14:paraId="6E535E3A" w14:textId="77777777" w:rsidR="00ED24EA" w:rsidRPr="00604239" w:rsidRDefault="00ED24EA"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______________________</w:t>
            </w:r>
            <w:r w:rsidRPr="00604239">
              <w:rPr>
                <w:rFonts w:ascii="Times New Roman" w:eastAsia="Times New Roman" w:hAnsi="Times New Roman" w:cs="Times New Roman"/>
                <w:color w:val="000000"/>
              </w:rPr>
              <w:br/>
              <w:t xml:space="preserve">     (vārds, uzvārds, amats)</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bottom"/>
          </w:tcPr>
          <w:p w14:paraId="0F52CBE3" w14:textId="77777777" w:rsidR="00ED24EA" w:rsidRPr="00604239" w:rsidRDefault="00ED24EA"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w:t>
            </w:r>
            <w:r w:rsidRPr="00604239">
              <w:rPr>
                <w:rFonts w:ascii="Times New Roman" w:eastAsia="Times New Roman" w:hAnsi="Times New Roman" w:cs="Times New Roman"/>
                <w:color w:val="000000"/>
              </w:rPr>
              <w:br/>
              <w:t xml:space="preserve">     (paraksts)*</w:t>
            </w:r>
          </w:p>
        </w:tc>
      </w:tr>
      <w:tr w:rsidR="00ED24EA" w:rsidRPr="00604239" w14:paraId="0AA2EB31" w14:textId="77777777" w:rsidTr="00E606E3">
        <w:trPr>
          <w:trHeight w:val="889"/>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3C4154" w14:textId="77777777" w:rsidR="00ED24EA" w:rsidRPr="00604239" w:rsidRDefault="00ED24EA" w:rsidP="00E606E3">
            <w:pPr>
              <w:jc w:val="center"/>
              <w:rPr>
                <w:rFonts w:ascii="Times New Roman" w:eastAsia="Times New Roman" w:hAnsi="Times New Roman" w:cs="Times New Roman"/>
                <w:i/>
                <w:color w:val="000000"/>
              </w:rPr>
            </w:pPr>
            <w:r w:rsidRPr="00604239">
              <w:rPr>
                <w:rFonts w:ascii="Times New Roman" w:eastAsia="Times New Roman" w:hAnsi="Times New Roman" w:cs="Times New Roman"/>
                <w:i/>
                <w:color w:val="000000"/>
              </w:rPr>
              <w:t>* Ja Pretendents piedāvājuma dokumentus paraksta ar drošu elektronisko parakstu un laika zīmogu, Pretendents to norāda attiecīgā dokumenta paraksta vietā.</w:t>
            </w:r>
          </w:p>
        </w:tc>
      </w:tr>
    </w:tbl>
    <w:p w14:paraId="279A14ED" w14:textId="4FF84D6B" w:rsidR="00BC622F" w:rsidRDefault="00BC622F">
      <w:pPr>
        <w:autoSpaceDE/>
        <w:autoSpaceDN/>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tblLook w:val="04A0" w:firstRow="1" w:lastRow="0" w:firstColumn="1" w:lastColumn="0" w:noHBand="0" w:noVBand="1"/>
      </w:tblPr>
      <w:tblGrid>
        <w:gridCol w:w="571"/>
        <w:gridCol w:w="984"/>
        <w:gridCol w:w="1559"/>
        <w:gridCol w:w="850"/>
        <w:gridCol w:w="1843"/>
        <w:gridCol w:w="3658"/>
      </w:tblGrid>
      <w:tr w:rsidR="005F1BD2" w14:paraId="5CB640C1" w14:textId="77777777" w:rsidTr="00E606E3">
        <w:tc>
          <w:tcPr>
            <w:tcW w:w="9465" w:type="dxa"/>
            <w:gridSpan w:val="6"/>
          </w:tcPr>
          <w:p w14:paraId="4F3E616A" w14:textId="77777777" w:rsidR="005F1BD2" w:rsidRPr="00291B75" w:rsidRDefault="005F1BD2" w:rsidP="00E606E3">
            <w:pPr>
              <w:spacing w:before="120" w:after="120" w:line="360" w:lineRule="auto"/>
              <w:jc w:val="center"/>
              <w:rPr>
                <w:rFonts w:ascii="Times New Roman" w:eastAsia="Times New Roman" w:hAnsi="Times New Roman" w:cs="Times New Roman"/>
                <w:bCs/>
                <w:color w:val="000000"/>
                <w:lang w:val="lv-LV"/>
              </w:rPr>
            </w:pPr>
            <w:r w:rsidRPr="00291B75">
              <w:rPr>
                <w:rFonts w:ascii="Times New Roman" w:eastAsia="Times New Roman" w:hAnsi="Times New Roman" w:cs="Times New Roman"/>
                <w:bCs/>
                <w:color w:val="000000"/>
                <w:lang w:val="lv-LV"/>
              </w:rPr>
              <w:lastRenderedPageBreak/>
              <w:t>TEHNISKĀ SPECIFIKĀCIJA / TEHNISKAIS PIEDĀVĀJUMS –</w:t>
            </w:r>
          </w:p>
          <w:p w14:paraId="272BF72D" w14:textId="4B63CE4D" w:rsidR="005F1BD2" w:rsidRPr="00291B75" w:rsidRDefault="005F1BD2" w:rsidP="00E606E3">
            <w:pPr>
              <w:spacing w:before="120" w:after="120" w:line="360" w:lineRule="auto"/>
              <w:jc w:val="center"/>
              <w:rPr>
                <w:rFonts w:ascii="Times New Roman" w:eastAsia="Arial" w:hAnsi="Times New Roman" w:cs="Times New Roman"/>
                <w:color w:val="000000"/>
                <w:lang w:val="lv-LV"/>
              </w:rPr>
            </w:pPr>
            <w:r w:rsidRPr="00291B75">
              <w:rPr>
                <w:rFonts w:ascii="Times New Roman" w:eastAsia="Times New Roman" w:hAnsi="Times New Roman" w:cs="Times New Roman"/>
                <w:b/>
                <w:color w:val="000000"/>
                <w:lang w:val="lv-LV"/>
              </w:rPr>
              <w:t>9.DAĻA “VIDEO PĀRRAIDES SISTĒMAS”</w:t>
            </w:r>
          </w:p>
        </w:tc>
      </w:tr>
      <w:tr w:rsidR="005F1BD2" w14:paraId="3BF549A8" w14:textId="77777777" w:rsidTr="00E606E3">
        <w:tc>
          <w:tcPr>
            <w:tcW w:w="1555" w:type="dxa"/>
            <w:gridSpan w:val="2"/>
          </w:tcPr>
          <w:p w14:paraId="56DF09EC" w14:textId="77777777" w:rsidR="005F1BD2" w:rsidRDefault="005F1BD2" w:rsidP="00E606E3">
            <w:pPr>
              <w:spacing w:before="120" w:after="120" w:line="360" w:lineRule="auto"/>
              <w:rPr>
                <w:rFonts w:ascii="Times New Roman" w:eastAsia="Arial" w:hAnsi="Times New Roman" w:cs="Times New Roman"/>
                <w:color w:val="000000"/>
              </w:rPr>
            </w:pPr>
            <w:r w:rsidRPr="00B92451">
              <w:rPr>
                <w:rFonts w:ascii="Times New Roman" w:eastAsia="Times New Roman" w:hAnsi="Times New Roman" w:cs="Times New Roman"/>
                <w:b/>
                <w:color w:val="000000"/>
              </w:rPr>
              <w:t>Pretendents:</w:t>
            </w:r>
          </w:p>
        </w:tc>
        <w:tc>
          <w:tcPr>
            <w:tcW w:w="7910" w:type="dxa"/>
            <w:gridSpan w:val="4"/>
          </w:tcPr>
          <w:p w14:paraId="458C8C75" w14:textId="77777777" w:rsidR="005F1BD2" w:rsidRDefault="005F1BD2" w:rsidP="00E606E3">
            <w:pPr>
              <w:spacing w:line="276" w:lineRule="auto"/>
              <w:rPr>
                <w:rFonts w:ascii="Times New Roman" w:eastAsia="Arial" w:hAnsi="Times New Roman" w:cs="Times New Roman"/>
                <w:color w:val="000000"/>
              </w:rPr>
            </w:pPr>
          </w:p>
        </w:tc>
      </w:tr>
      <w:tr w:rsidR="005F1BD2" w:rsidRPr="00BC622F" w14:paraId="0F3781F1" w14:textId="77777777" w:rsidTr="00E606E3">
        <w:tc>
          <w:tcPr>
            <w:tcW w:w="3964" w:type="dxa"/>
            <w:gridSpan w:val="4"/>
          </w:tcPr>
          <w:p w14:paraId="4C17941D" w14:textId="77777777" w:rsidR="005F1BD2" w:rsidRPr="00BC622F" w:rsidRDefault="005F1BD2" w:rsidP="00E606E3">
            <w:pPr>
              <w:spacing w:before="60" w:after="60" w:line="276" w:lineRule="auto"/>
              <w:rPr>
                <w:rFonts w:ascii="Times New Roman" w:eastAsia="Times New Roman" w:hAnsi="Times New Roman" w:cs="Times New Roman"/>
                <w:b/>
                <w:color w:val="000000"/>
                <w:lang w:val="lv-LV"/>
              </w:rPr>
            </w:pPr>
            <w:r w:rsidRPr="00BC622F">
              <w:rPr>
                <w:rFonts w:ascii="Times New Roman" w:eastAsia="Times New Roman" w:hAnsi="Times New Roman" w:cs="Times New Roman"/>
                <w:b/>
                <w:color w:val="000000"/>
                <w:lang w:val="lv-LV"/>
              </w:rPr>
              <w:t>Obligātā prasība attiecībā uz katra materiāla vai komponentes tehnisko piedāvājumu:</w:t>
            </w:r>
          </w:p>
        </w:tc>
        <w:tc>
          <w:tcPr>
            <w:tcW w:w="5501" w:type="dxa"/>
            <w:gridSpan w:val="2"/>
          </w:tcPr>
          <w:p w14:paraId="3F99ED75" w14:textId="77777777" w:rsidR="005F1BD2" w:rsidRPr="00BC622F" w:rsidRDefault="005F1BD2" w:rsidP="00E606E3">
            <w:pPr>
              <w:spacing w:before="60" w:after="60" w:line="276" w:lineRule="auto"/>
              <w:jc w:val="both"/>
              <w:rPr>
                <w:rFonts w:ascii="Times New Roman" w:eastAsia="Arial" w:hAnsi="Times New Roman" w:cs="Times New Roman"/>
                <w:color w:val="000000"/>
                <w:lang w:val="lv-LV"/>
              </w:rPr>
            </w:pPr>
            <w:r w:rsidRPr="00BC622F">
              <w:rPr>
                <w:rFonts w:ascii="Times New Roman" w:eastAsia="Arial" w:hAnsi="Times New Roman" w:cs="Times New Roman"/>
                <w:color w:val="000000"/>
                <w:lang w:val="lv-LV"/>
              </w:rPr>
              <w:t>Dokumentācija, kas apstiprina preces atbilstību izvirzītajām vai normatīvo aktu prasībām (lietošanas nosacījumi, datu lapas u.c.)</w:t>
            </w:r>
            <w:r>
              <w:rPr>
                <w:rFonts w:ascii="Times New Roman" w:eastAsia="Arial" w:hAnsi="Times New Roman" w:cs="Times New Roman"/>
                <w:color w:val="000000"/>
                <w:lang w:val="lv-LV"/>
              </w:rPr>
              <w:t>, jāiesniedz kopā ar piedāvājumu</w:t>
            </w:r>
          </w:p>
        </w:tc>
      </w:tr>
      <w:tr w:rsidR="005F1BD2" w:rsidRPr="00B86BA8" w14:paraId="7D8A7202" w14:textId="77777777" w:rsidTr="00E606E3">
        <w:trPr>
          <w:trHeight w:val="70"/>
        </w:trPr>
        <w:tc>
          <w:tcPr>
            <w:tcW w:w="571" w:type="dxa"/>
          </w:tcPr>
          <w:p w14:paraId="5F80A542" w14:textId="77777777" w:rsidR="005F1BD2" w:rsidRPr="00B86BA8" w:rsidRDefault="005F1BD2"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Nr.</w:t>
            </w:r>
            <w:r w:rsidRPr="00B86BA8">
              <w:rPr>
                <w:rFonts w:ascii="Times New Roman" w:eastAsia="Times New Roman" w:hAnsi="Times New Roman" w:cs="Times New Roman"/>
                <w:b/>
                <w:color w:val="000000"/>
                <w:lang w:val="lv-LV"/>
              </w:rPr>
              <w:br/>
              <w:t>p.k.</w:t>
            </w:r>
          </w:p>
        </w:tc>
        <w:tc>
          <w:tcPr>
            <w:tcW w:w="5236" w:type="dxa"/>
            <w:gridSpan w:val="4"/>
          </w:tcPr>
          <w:p w14:paraId="6550C358" w14:textId="77777777" w:rsidR="005F1BD2" w:rsidRPr="00B86BA8" w:rsidRDefault="005F1BD2"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Tehniskās prasības (DKU klasifikācija)</w:t>
            </w:r>
          </w:p>
        </w:tc>
        <w:tc>
          <w:tcPr>
            <w:tcW w:w="3658" w:type="dxa"/>
          </w:tcPr>
          <w:p w14:paraId="6662F629" w14:textId="77777777" w:rsidR="005F1BD2" w:rsidRPr="00B86BA8" w:rsidRDefault="005F1BD2"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Pretendenta tehniskais piedāvājums</w:t>
            </w:r>
          </w:p>
        </w:tc>
      </w:tr>
      <w:tr w:rsidR="005F1BD2" w:rsidRPr="00B86BA8" w14:paraId="161568C3" w14:textId="77777777" w:rsidTr="00E606E3">
        <w:tc>
          <w:tcPr>
            <w:tcW w:w="571" w:type="dxa"/>
          </w:tcPr>
          <w:p w14:paraId="4344C53E" w14:textId="77777777" w:rsidR="005F1BD2" w:rsidRPr="00B86BA8" w:rsidRDefault="005F1BD2"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w:t>
            </w:r>
          </w:p>
        </w:tc>
        <w:tc>
          <w:tcPr>
            <w:tcW w:w="5236" w:type="dxa"/>
            <w:gridSpan w:val="4"/>
          </w:tcPr>
          <w:p w14:paraId="404FA195" w14:textId="0BA8B21C" w:rsidR="005F1BD2" w:rsidRPr="00B86BA8" w:rsidRDefault="005F1BD2" w:rsidP="00E606E3">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b/>
                <w:color w:val="000000"/>
                <w:lang w:val="lv-LV"/>
              </w:rPr>
              <w:t xml:space="preserve">Video raidītāji </w:t>
            </w:r>
            <w:r w:rsidRPr="005F1BD2">
              <w:rPr>
                <w:rFonts w:ascii="Times New Roman" w:eastAsia="Times New Roman" w:hAnsi="Times New Roman" w:cs="Times New Roman"/>
                <w:b/>
                <w:color w:val="000000"/>
                <w:lang w:val="lv-LV"/>
              </w:rPr>
              <w:t xml:space="preserve">VTX (4.9-6GHz, 2.5W, 20x20mm) </w:t>
            </w:r>
            <w:r>
              <w:rPr>
                <w:rFonts w:ascii="Times New Roman" w:eastAsia="Times New Roman" w:hAnsi="Times New Roman" w:cs="Times New Roman"/>
                <w:b/>
                <w:color w:val="000000"/>
                <w:lang w:val="lv-LV"/>
              </w:rPr>
              <w:t xml:space="preserve"> </w:t>
            </w:r>
            <w:r w:rsidRPr="00B86BA8">
              <w:rPr>
                <w:rFonts w:ascii="Times New Roman" w:eastAsia="Times New Roman" w:hAnsi="Times New Roman" w:cs="Times New Roman"/>
                <w:b/>
                <w:color w:val="000000"/>
                <w:lang w:val="lv-LV"/>
              </w:rPr>
              <w:t>(</w:t>
            </w:r>
            <w:r>
              <w:rPr>
                <w:rFonts w:ascii="Times New Roman" w:eastAsia="Times New Roman" w:hAnsi="Times New Roman" w:cs="Times New Roman"/>
                <w:b/>
                <w:color w:val="000000"/>
                <w:lang w:val="lv-LV"/>
              </w:rPr>
              <w:t>P</w:t>
            </w:r>
            <w:r w:rsidRPr="00B86BA8">
              <w:rPr>
                <w:rFonts w:ascii="Times New Roman" w:eastAsia="Times New Roman" w:hAnsi="Times New Roman" w:cs="Times New Roman"/>
                <w:b/>
                <w:color w:val="000000"/>
                <w:lang w:val="lv-LV"/>
              </w:rPr>
              <w:t>ozīcija 0</w:t>
            </w:r>
            <w:r>
              <w:rPr>
                <w:rFonts w:ascii="Times New Roman" w:eastAsia="Times New Roman" w:hAnsi="Times New Roman" w:cs="Times New Roman"/>
                <w:b/>
                <w:color w:val="000000"/>
                <w:lang w:val="lv-LV"/>
              </w:rPr>
              <w:t>23</w:t>
            </w:r>
            <w:r w:rsidRPr="00B86BA8">
              <w:rPr>
                <w:rFonts w:ascii="Times New Roman" w:eastAsia="Times New Roman" w:hAnsi="Times New Roman" w:cs="Times New Roman"/>
                <w:b/>
                <w:color w:val="000000"/>
                <w:lang w:val="lv-LV"/>
              </w:rPr>
              <w:t>)</w:t>
            </w:r>
          </w:p>
        </w:tc>
        <w:tc>
          <w:tcPr>
            <w:tcW w:w="3658" w:type="dxa"/>
          </w:tcPr>
          <w:p w14:paraId="49F6A499" w14:textId="77777777" w:rsidR="005F1BD2" w:rsidRPr="00B86BA8" w:rsidRDefault="005F1BD2"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5F1BD2" w:rsidRPr="00B86BA8" w14:paraId="64CD2D13" w14:textId="77777777" w:rsidTr="00E606E3">
        <w:tc>
          <w:tcPr>
            <w:tcW w:w="571" w:type="dxa"/>
          </w:tcPr>
          <w:p w14:paraId="4E60B8E3" w14:textId="77777777" w:rsidR="005F1BD2" w:rsidRPr="00B86BA8" w:rsidRDefault="005F1BD2"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1.1.</w:t>
            </w:r>
          </w:p>
        </w:tc>
        <w:tc>
          <w:tcPr>
            <w:tcW w:w="2543" w:type="dxa"/>
            <w:gridSpan w:val="2"/>
          </w:tcPr>
          <w:p w14:paraId="6FA1B135" w14:textId="2F345277" w:rsidR="005F1BD2" w:rsidRPr="00B86BA8" w:rsidRDefault="005F1BD2"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Frekvenču josla:</w:t>
            </w:r>
          </w:p>
        </w:tc>
        <w:tc>
          <w:tcPr>
            <w:tcW w:w="2693" w:type="dxa"/>
            <w:gridSpan w:val="2"/>
          </w:tcPr>
          <w:p w14:paraId="291828CE" w14:textId="5AE3E113" w:rsidR="005F1BD2" w:rsidRPr="00B86BA8" w:rsidRDefault="005F1BD2" w:rsidP="00E606E3">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4.9-6GHz</w:t>
            </w:r>
          </w:p>
        </w:tc>
        <w:tc>
          <w:tcPr>
            <w:tcW w:w="3658" w:type="dxa"/>
          </w:tcPr>
          <w:p w14:paraId="1EE225B4" w14:textId="77777777" w:rsidR="005F1BD2" w:rsidRPr="00B86BA8" w:rsidRDefault="005F1BD2" w:rsidP="00E606E3">
            <w:pPr>
              <w:spacing w:before="60" w:after="60" w:line="276" w:lineRule="auto"/>
              <w:rPr>
                <w:rFonts w:ascii="Times New Roman" w:eastAsia="Arial" w:hAnsi="Times New Roman" w:cs="Times New Roman"/>
                <w:color w:val="000000"/>
                <w:lang w:val="lv-LV"/>
              </w:rPr>
            </w:pPr>
          </w:p>
        </w:tc>
      </w:tr>
      <w:tr w:rsidR="005F1BD2" w:rsidRPr="00B86BA8" w14:paraId="652D9167" w14:textId="77777777" w:rsidTr="00E606E3">
        <w:tc>
          <w:tcPr>
            <w:tcW w:w="571" w:type="dxa"/>
          </w:tcPr>
          <w:p w14:paraId="2E472512" w14:textId="77777777" w:rsidR="005F1BD2" w:rsidRPr="00B86BA8" w:rsidRDefault="005F1BD2"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1.2.</w:t>
            </w:r>
          </w:p>
        </w:tc>
        <w:tc>
          <w:tcPr>
            <w:tcW w:w="2543" w:type="dxa"/>
            <w:gridSpan w:val="2"/>
          </w:tcPr>
          <w:p w14:paraId="7A65DDFB" w14:textId="169D7EAD" w:rsidR="005F1BD2" w:rsidRPr="00B86BA8" w:rsidRDefault="005F1BD2"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Izejas jauda:</w:t>
            </w:r>
          </w:p>
        </w:tc>
        <w:tc>
          <w:tcPr>
            <w:tcW w:w="2693" w:type="dxa"/>
            <w:gridSpan w:val="2"/>
          </w:tcPr>
          <w:p w14:paraId="3101DA19" w14:textId="56CA6915" w:rsidR="005F1BD2" w:rsidRPr="00B86BA8" w:rsidRDefault="005F1BD2" w:rsidP="00E606E3">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2.5W</w:t>
            </w:r>
          </w:p>
        </w:tc>
        <w:tc>
          <w:tcPr>
            <w:tcW w:w="3658" w:type="dxa"/>
          </w:tcPr>
          <w:p w14:paraId="2F18CAEC" w14:textId="77777777" w:rsidR="005F1BD2" w:rsidRPr="00B86BA8" w:rsidRDefault="005F1BD2" w:rsidP="00E606E3">
            <w:pPr>
              <w:spacing w:before="60" w:after="60" w:line="276" w:lineRule="auto"/>
              <w:rPr>
                <w:rFonts w:ascii="Times New Roman" w:eastAsia="Arial" w:hAnsi="Times New Roman" w:cs="Times New Roman"/>
                <w:color w:val="000000"/>
                <w:lang w:val="lv-LV"/>
              </w:rPr>
            </w:pPr>
          </w:p>
        </w:tc>
      </w:tr>
      <w:tr w:rsidR="005F1BD2" w:rsidRPr="00B86BA8" w14:paraId="66BD792A" w14:textId="77777777" w:rsidTr="00E606E3">
        <w:tc>
          <w:tcPr>
            <w:tcW w:w="571" w:type="dxa"/>
          </w:tcPr>
          <w:p w14:paraId="20301C2C" w14:textId="77777777" w:rsidR="005F1BD2" w:rsidRPr="00B86BA8" w:rsidRDefault="005F1BD2"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1.3.</w:t>
            </w:r>
          </w:p>
        </w:tc>
        <w:tc>
          <w:tcPr>
            <w:tcW w:w="2543" w:type="dxa"/>
            <w:gridSpan w:val="2"/>
          </w:tcPr>
          <w:p w14:paraId="70B59235" w14:textId="68B23E02" w:rsidR="005F1BD2" w:rsidRPr="00B86BA8" w:rsidRDefault="005F1BD2"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Stiprinājuma strandarts:</w:t>
            </w:r>
          </w:p>
        </w:tc>
        <w:tc>
          <w:tcPr>
            <w:tcW w:w="2693" w:type="dxa"/>
            <w:gridSpan w:val="2"/>
          </w:tcPr>
          <w:p w14:paraId="00B6ED60" w14:textId="2C1EF1A3" w:rsidR="005F1BD2" w:rsidRPr="00B86BA8" w:rsidRDefault="005F1BD2" w:rsidP="00E606E3">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20×20mm</w:t>
            </w:r>
          </w:p>
        </w:tc>
        <w:tc>
          <w:tcPr>
            <w:tcW w:w="3658" w:type="dxa"/>
          </w:tcPr>
          <w:p w14:paraId="04BD2191" w14:textId="77777777" w:rsidR="005F1BD2" w:rsidRPr="00B86BA8" w:rsidRDefault="005F1BD2" w:rsidP="00E606E3">
            <w:pPr>
              <w:spacing w:before="60" w:after="60" w:line="276" w:lineRule="auto"/>
              <w:rPr>
                <w:rFonts w:ascii="Times New Roman" w:eastAsia="Arial" w:hAnsi="Times New Roman" w:cs="Times New Roman"/>
                <w:color w:val="000000"/>
                <w:lang w:val="lv-LV"/>
              </w:rPr>
            </w:pPr>
          </w:p>
        </w:tc>
      </w:tr>
      <w:tr w:rsidR="005F1BD2" w:rsidRPr="00B86BA8" w14:paraId="4EECACE9" w14:textId="77777777" w:rsidTr="00E606E3">
        <w:tc>
          <w:tcPr>
            <w:tcW w:w="571" w:type="dxa"/>
          </w:tcPr>
          <w:p w14:paraId="5DE81A70" w14:textId="7F3203AB" w:rsidR="005F1BD2" w:rsidRPr="00B86BA8" w:rsidRDefault="005F1BD2" w:rsidP="005F1BD2">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1.4.</w:t>
            </w:r>
          </w:p>
        </w:tc>
        <w:tc>
          <w:tcPr>
            <w:tcW w:w="2543" w:type="dxa"/>
            <w:gridSpan w:val="2"/>
          </w:tcPr>
          <w:p w14:paraId="2C4B2157" w14:textId="5C0BB8CC" w:rsidR="005F1BD2" w:rsidRDefault="005F1BD2" w:rsidP="005F1BD2">
            <w:pPr>
              <w:spacing w:before="60" w:after="60" w:line="276" w:lineRule="auto"/>
              <w:rPr>
                <w:rFonts w:ascii="Times New Roman" w:eastAsia="Arial"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594ADA99" w14:textId="18D44A28" w:rsidR="005F1BD2" w:rsidRPr="00B86BA8" w:rsidRDefault="005F1BD2" w:rsidP="005F1BD2">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110</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vienības</w:t>
            </w:r>
          </w:p>
        </w:tc>
        <w:tc>
          <w:tcPr>
            <w:tcW w:w="3658" w:type="dxa"/>
          </w:tcPr>
          <w:p w14:paraId="27B1112D" w14:textId="77777777" w:rsidR="005F1BD2" w:rsidRPr="00B86BA8" w:rsidRDefault="005F1BD2" w:rsidP="005F1BD2">
            <w:pPr>
              <w:spacing w:before="60" w:after="60" w:line="276" w:lineRule="auto"/>
              <w:rPr>
                <w:rFonts w:ascii="Times New Roman" w:eastAsia="Arial" w:hAnsi="Times New Roman" w:cs="Times New Roman"/>
                <w:color w:val="000000"/>
              </w:rPr>
            </w:pPr>
          </w:p>
        </w:tc>
      </w:tr>
      <w:tr w:rsidR="005F1BD2" w:rsidRPr="00B86BA8" w14:paraId="23761FBF" w14:textId="77777777" w:rsidTr="006908C4">
        <w:tc>
          <w:tcPr>
            <w:tcW w:w="571" w:type="dxa"/>
          </w:tcPr>
          <w:p w14:paraId="0DDE1C28" w14:textId="77777777" w:rsidR="005F1BD2" w:rsidRPr="00B86BA8" w:rsidRDefault="005F1BD2" w:rsidP="005F1BD2">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p>
        </w:tc>
        <w:tc>
          <w:tcPr>
            <w:tcW w:w="5236" w:type="dxa"/>
            <w:gridSpan w:val="4"/>
          </w:tcPr>
          <w:p w14:paraId="1CEAE13B" w14:textId="634F8B01" w:rsidR="005F1BD2" w:rsidRPr="00291B75" w:rsidRDefault="005F1BD2" w:rsidP="005F1BD2">
            <w:pPr>
              <w:rPr>
                <w:rFonts w:ascii="Times New Roman" w:eastAsia="Times New Roman" w:hAnsi="Times New Roman" w:cs="Times New Roman"/>
                <w:b/>
                <w:color w:val="000000"/>
                <w:lang w:val="lv-LV"/>
              </w:rPr>
            </w:pPr>
            <w:r>
              <w:rPr>
                <w:rFonts w:ascii="Times New Roman" w:eastAsia="Times New Roman" w:hAnsi="Times New Roman" w:cs="Times New Roman"/>
                <w:b/>
                <w:color w:val="000000"/>
                <w:lang w:val="lv-LV"/>
              </w:rPr>
              <w:t xml:space="preserve">Video raidītāji </w:t>
            </w:r>
            <w:r w:rsidRPr="005F1BD2">
              <w:rPr>
                <w:rFonts w:ascii="Times New Roman" w:eastAsia="Times New Roman" w:hAnsi="Times New Roman" w:cs="Times New Roman"/>
                <w:b/>
                <w:color w:val="000000"/>
                <w:lang w:val="lv-LV"/>
              </w:rPr>
              <w:t xml:space="preserve">VTX (4.9-6GHz, 3W, 20x20mm) </w:t>
            </w:r>
            <w:r w:rsidRPr="00B86BA8">
              <w:rPr>
                <w:rFonts w:ascii="Times New Roman" w:eastAsia="Times New Roman" w:hAnsi="Times New Roman" w:cs="Times New Roman"/>
                <w:b/>
                <w:color w:val="000000"/>
                <w:lang w:val="lv-LV"/>
              </w:rPr>
              <w:t>(</w:t>
            </w:r>
            <w:r>
              <w:rPr>
                <w:rFonts w:ascii="Times New Roman" w:eastAsia="Times New Roman" w:hAnsi="Times New Roman" w:cs="Times New Roman"/>
                <w:b/>
                <w:color w:val="000000"/>
                <w:lang w:val="lv-LV"/>
              </w:rPr>
              <w:t>P</w:t>
            </w:r>
            <w:r w:rsidRPr="00B86BA8">
              <w:rPr>
                <w:rFonts w:ascii="Times New Roman" w:eastAsia="Times New Roman" w:hAnsi="Times New Roman" w:cs="Times New Roman"/>
                <w:b/>
                <w:color w:val="000000"/>
                <w:lang w:val="lv-LV"/>
              </w:rPr>
              <w:t>ozīcija 0</w:t>
            </w:r>
            <w:r>
              <w:rPr>
                <w:rFonts w:ascii="Times New Roman" w:eastAsia="Times New Roman" w:hAnsi="Times New Roman" w:cs="Times New Roman"/>
                <w:b/>
                <w:color w:val="000000"/>
                <w:lang w:val="lv-LV"/>
              </w:rPr>
              <w:t>24</w:t>
            </w:r>
            <w:r w:rsidRPr="00B86BA8">
              <w:rPr>
                <w:rFonts w:ascii="Times New Roman" w:eastAsia="Times New Roman" w:hAnsi="Times New Roman" w:cs="Times New Roman"/>
                <w:b/>
                <w:color w:val="000000"/>
                <w:lang w:val="lv-LV"/>
              </w:rPr>
              <w:t>)</w:t>
            </w:r>
          </w:p>
        </w:tc>
        <w:tc>
          <w:tcPr>
            <w:tcW w:w="3658" w:type="dxa"/>
          </w:tcPr>
          <w:p w14:paraId="79CF5ED6" w14:textId="77777777" w:rsidR="005F1BD2" w:rsidRPr="00B86BA8" w:rsidRDefault="005F1BD2" w:rsidP="005F1BD2">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5F1BD2" w:rsidRPr="00B86BA8" w14:paraId="22590D44" w14:textId="77777777" w:rsidTr="00E606E3">
        <w:tc>
          <w:tcPr>
            <w:tcW w:w="571" w:type="dxa"/>
          </w:tcPr>
          <w:p w14:paraId="05AC9A5D" w14:textId="77777777" w:rsidR="005F1BD2" w:rsidRPr="00B86BA8" w:rsidRDefault="005F1BD2" w:rsidP="005F1BD2">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r w:rsidRPr="00B86BA8">
              <w:rPr>
                <w:rFonts w:ascii="Times New Roman" w:eastAsia="Arial" w:hAnsi="Times New Roman" w:cs="Times New Roman"/>
                <w:color w:val="000000"/>
                <w:lang w:val="lv-LV"/>
              </w:rPr>
              <w:t>.1.</w:t>
            </w:r>
          </w:p>
        </w:tc>
        <w:tc>
          <w:tcPr>
            <w:tcW w:w="2543" w:type="dxa"/>
            <w:gridSpan w:val="2"/>
          </w:tcPr>
          <w:p w14:paraId="49AA8932" w14:textId="5A8DD510" w:rsidR="005F1BD2" w:rsidRPr="00B86BA8" w:rsidRDefault="005F1BD2" w:rsidP="005F1BD2">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Frekvenču josla:</w:t>
            </w:r>
          </w:p>
        </w:tc>
        <w:tc>
          <w:tcPr>
            <w:tcW w:w="2693" w:type="dxa"/>
            <w:gridSpan w:val="2"/>
          </w:tcPr>
          <w:p w14:paraId="2E5E31D6" w14:textId="0E33BF01" w:rsidR="005F1BD2" w:rsidRPr="00B86BA8" w:rsidRDefault="005F1BD2" w:rsidP="005F1BD2">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4.9-6GHz</w:t>
            </w:r>
          </w:p>
        </w:tc>
        <w:tc>
          <w:tcPr>
            <w:tcW w:w="3658" w:type="dxa"/>
          </w:tcPr>
          <w:p w14:paraId="6EAA9D14" w14:textId="77777777" w:rsidR="005F1BD2" w:rsidRPr="00B86BA8" w:rsidRDefault="005F1BD2" w:rsidP="005F1BD2">
            <w:pPr>
              <w:spacing w:before="60" w:after="60" w:line="276" w:lineRule="auto"/>
              <w:rPr>
                <w:rFonts w:ascii="Times New Roman" w:eastAsia="Arial" w:hAnsi="Times New Roman" w:cs="Times New Roman"/>
                <w:color w:val="000000"/>
                <w:lang w:val="lv-LV"/>
              </w:rPr>
            </w:pPr>
          </w:p>
        </w:tc>
      </w:tr>
      <w:tr w:rsidR="005F1BD2" w:rsidRPr="00B86BA8" w14:paraId="65C27D7A" w14:textId="77777777" w:rsidTr="00E606E3">
        <w:tc>
          <w:tcPr>
            <w:tcW w:w="571" w:type="dxa"/>
          </w:tcPr>
          <w:p w14:paraId="4D5EAD10" w14:textId="77777777" w:rsidR="005F1BD2" w:rsidRPr="005F25E3" w:rsidRDefault="005F1BD2" w:rsidP="005F1BD2">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2.2.</w:t>
            </w:r>
          </w:p>
        </w:tc>
        <w:tc>
          <w:tcPr>
            <w:tcW w:w="2543" w:type="dxa"/>
            <w:gridSpan w:val="2"/>
          </w:tcPr>
          <w:p w14:paraId="442223F7" w14:textId="72332F6D" w:rsidR="005F1BD2" w:rsidRPr="005F25E3" w:rsidRDefault="005F1BD2" w:rsidP="005F1BD2">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Izejas jauda:</w:t>
            </w:r>
          </w:p>
        </w:tc>
        <w:tc>
          <w:tcPr>
            <w:tcW w:w="2693" w:type="dxa"/>
            <w:gridSpan w:val="2"/>
          </w:tcPr>
          <w:p w14:paraId="6CCA9CCF" w14:textId="030A8819" w:rsidR="005F1BD2" w:rsidRPr="00B86BA8" w:rsidRDefault="005F1BD2" w:rsidP="005F1BD2">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3</w:t>
            </w:r>
            <w:r w:rsidRPr="005F1BD2">
              <w:rPr>
                <w:rFonts w:ascii="Times New Roman" w:eastAsia="Arial" w:hAnsi="Times New Roman" w:cs="Times New Roman"/>
                <w:color w:val="000000"/>
                <w:lang w:val="lv-LV"/>
              </w:rPr>
              <w:t>W</w:t>
            </w:r>
          </w:p>
        </w:tc>
        <w:tc>
          <w:tcPr>
            <w:tcW w:w="3658" w:type="dxa"/>
          </w:tcPr>
          <w:p w14:paraId="33EEA87C" w14:textId="77777777" w:rsidR="005F1BD2" w:rsidRPr="00B86BA8" w:rsidRDefault="005F1BD2" w:rsidP="005F1BD2">
            <w:pPr>
              <w:spacing w:before="60" w:after="60" w:line="276" w:lineRule="auto"/>
              <w:rPr>
                <w:rFonts w:ascii="Times New Roman" w:eastAsia="Arial" w:hAnsi="Times New Roman" w:cs="Times New Roman"/>
                <w:color w:val="000000"/>
                <w:lang w:val="lv-LV"/>
              </w:rPr>
            </w:pPr>
          </w:p>
        </w:tc>
      </w:tr>
      <w:tr w:rsidR="005F1BD2" w:rsidRPr="00B86BA8" w14:paraId="246A22D2" w14:textId="77777777" w:rsidTr="00E606E3">
        <w:tc>
          <w:tcPr>
            <w:tcW w:w="571" w:type="dxa"/>
          </w:tcPr>
          <w:p w14:paraId="7154A8C1" w14:textId="77777777" w:rsidR="005F1BD2" w:rsidRPr="005F25E3" w:rsidRDefault="005F1BD2" w:rsidP="005F1BD2">
            <w:pPr>
              <w:spacing w:before="60" w:after="60" w:line="276" w:lineRule="auto"/>
              <w:rPr>
                <w:rFonts w:ascii="Times New Roman" w:eastAsia="Arial" w:hAnsi="Times New Roman" w:cs="Times New Roman"/>
                <w:color w:val="000000"/>
              </w:rPr>
            </w:pPr>
            <w:r w:rsidRPr="005F25E3">
              <w:rPr>
                <w:rFonts w:ascii="Times New Roman" w:eastAsia="Arial" w:hAnsi="Times New Roman" w:cs="Times New Roman"/>
                <w:color w:val="000000"/>
              </w:rPr>
              <w:t>2.3.</w:t>
            </w:r>
          </w:p>
        </w:tc>
        <w:tc>
          <w:tcPr>
            <w:tcW w:w="2543" w:type="dxa"/>
            <w:gridSpan w:val="2"/>
          </w:tcPr>
          <w:p w14:paraId="57DAE27B" w14:textId="50270254" w:rsidR="005F1BD2" w:rsidRPr="005F25E3" w:rsidRDefault="005F1BD2" w:rsidP="005F1BD2">
            <w:pPr>
              <w:spacing w:before="60" w:after="60" w:line="276" w:lineRule="auto"/>
              <w:rPr>
                <w:rFonts w:ascii="Times New Roman" w:eastAsia="Times New Roman" w:hAnsi="Times New Roman" w:cs="Times New Roman"/>
                <w:color w:val="000000"/>
              </w:rPr>
            </w:pPr>
            <w:r>
              <w:rPr>
                <w:rFonts w:ascii="Times New Roman" w:eastAsia="Arial" w:hAnsi="Times New Roman" w:cs="Times New Roman"/>
                <w:color w:val="000000"/>
                <w:lang w:val="lv-LV"/>
              </w:rPr>
              <w:t>Stiprinājuma strandarts:</w:t>
            </w:r>
          </w:p>
        </w:tc>
        <w:tc>
          <w:tcPr>
            <w:tcW w:w="2693" w:type="dxa"/>
            <w:gridSpan w:val="2"/>
          </w:tcPr>
          <w:p w14:paraId="032F77F5" w14:textId="03912F61" w:rsidR="005F1BD2" w:rsidRPr="00B86BA8" w:rsidRDefault="005F1BD2" w:rsidP="005F1BD2">
            <w:pPr>
              <w:spacing w:before="60" w:after="60" w:line="276" w:lineRule="auto"/>
              <w:rPr>
                <w:rFonts w:ascii="Times New Roman" w:eastAsia="Arial" w:hAnsi="Times New Roman" w:cs="Times New Roman"/>
                <w:color w:val="000000"/>
              </w:rPr>
            </w:pPr>
            <w:r w:rsidRPr="005F1BD2">
              <w:rPr>
                <w:rFonts w:ascii="Times New Roman" w:eastAsia="Arial" w:hAnsi="Times New Roman" w:cs="Times New Roman"/>
                <w:color w:val="000000"/>
                <w:lang w:val="lv-LV"/>
              </w:rPr>
              <w:t>20×20mm</w:t>
            </w:r>
          </w:p>
        </w:tc>
        <w:tc>
          <w:tcPr>
            <w:tcW w:w="3658" w:type="dxa"/>
          </w:tcPr>
          <w:p w14:paraId="4F199B5D" w14:textId="77777777" w:rsidR="005F1BD2" w:rsidRPr="00B86BA8" w:rsidRDefault="005F1BD2" w:rsidP="005F1BD2">
            <w:pPr>
              <w:spacing w:before="60" w:after="60" w:line="276" w:lineRule="auto"/>
              <w:rPr>
                <w:rFonts w:ascii="Times New Roman" w:eastAsia="Arial" w:hAnsi="Times New Roman" w:cs="Times New Roman"/>
                <w:color w:val="000000"/>
              </w:rPr>
            </w:pPr>
          </w:p>
        </w:tc>
      </w:tr>
      <w:tr w:rsidR="005F1BD2" w:rsidRPr="00B86BA8" w14:paraId="43A012B0" w14:textId="77777777" w:rsidTr="00E606E3">
        <w:tc>
          <w:tcPr>
            <w:tcW w:w="571" w:type="dxa"/>
          </w:tcPr>
          <w:p w14:paraId="16C68937" w14:textId="77777777" w:rsidR="005F1BD2" w:rsidRPr="005F25E3" w:rsidRDefault="005F1BD2" w:rsidP="005F1BD2">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2.4.</w:t>
            </w:r>
          </w:p>
        </w:tc>
        <w:tc>
          <w:tcPr>
            <w:tcW w:w="2543" w:type="dxa"/>
            <w:gridSpan w:val="2"/>
          </w:tcPr>
          <w:p w14:paraId="598ABBED" w14:textId="73D34E10" w:rsidR="005F1BD2" w:rsidRDefault="005F1BD2" w:rsidP="005F1BD2">
            <w:pPr>
              <w:spacing w:before="60" w:after="60" w:line="276" w:lineRule="auto"/>
              <w:rPr>
                <w:rFonts w:ascii="Times New Roman" w:eastAsia="Times New Roman"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3A584EBC" w14:textId="0C66B400" w:rsidR="005F1BD2" w:rsidRPr="00B86BA8" w:rsidRDefault="005F1BD2" w:rsidP="005F1BD2">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110</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vienības</w:t>
            </w:r>
          </w:p>
        </w:tc>
        <w:tc>
          <w:tcPr>
            <w:tcW w:w="3658" w:type="dxa"/>
          </w:tcPr>
          <w:p w14:paraId="68D161C1" w14:textId="77777777" w:rsidR="005F1BD2" w:rsidRPr="00B86BA8" w:rsidRDefault="005F1BD2" w:rsidP="005F1BD2">
            <w:pPr>
              <w:spacing w:before="60" w:after="60" w:line="276" w:lineRule="auto"/>
              <w:rPr>
                <w:rFonts w:ascii="Times New Roman" w:eastAsia="Arial" w:hAnsi="Times New Roman" w:cs="Times New Roman"/>
                <w:color w:val="000000"/>
              </w:rPr>
            </w:pPr>
          </w:p>
        </w:tc>
      </w:tr>
      <w:tr w:rsidR="005F1BD2" w:rsidRPr="00B86BA8" w14:paraId="5F9A6F56" w14:textId="77777777" w:rsidTr="00745983">
        <w:tc>
          <w:tcPr>
            <w:tcW w:w="571" w:type="dxa"/>
          </w:tcPr>
          <w:p w14:paraId="6EF9C127" w14:textId="77777777" w:rsidR="005F1BD2" w:rsidRPr="005F25E3" w:rsidRDefault="005F1BD2" w:rsidP="005F1BD2">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w:t>
            </w:r>
          </w:p>
        </w:tc>
        <w:tc>
          <w:tcPr>
            <w:tcW w:w="5236" w:type="dxa"/>
            <w:gridSpan w:val="4"/>
          </w:tcPr>
          <w:p w14:paraId="7E73DF7D" w14:textId="0AF79BBC" w:rsidR="005F1BD2" w:rsidRPr="00291B75" w:rsidRDefault="005F1BD2" w:rsidP="005F1BD2">
            <w:pPr>
              <w:rPr>
                <w:rFonts w:ascii="Times New Roman" w:eastAsia="Times New Roman" w:hAnsi="Times New Roman" w:cs="Times New Roman"/>
                <w:b/>
                <w:color w:val="000000"/>
                <w:lang w:val="lv-LV"/>
              </w:rPr>
            </w:pPr>
            <w:r>
              <w:rPr>
                <w:rFonts w:ascii="Times New Roman" w:eastAsia="Times New Roman" w:hAnsi="Times New Roman" w:cs="Times New Roman"/>
                <w:b/>
                <w:color w:val="000000"/>
                <w:lang w:val="lv-LV"/>
              </w:rPr>
              <w:t xml:space="preserve">Video raidītāji </w:t>
            </w:r>
            <w:r w:rsidRPr="005F1BD2">
              <w:rPr>
                <w:rFonts w:ascii="Times New Roman" w:eastAsia="Times New Roman" w:hAnsi="Times New Roman" w:cs="Times New Roman"/>
                <w:b/>
                <w:color w:val="000000"/>
                <w:lang w:val="lv-LV"/>
              </w:rPr>
              <w:t xml:space="preserve">VTX (3.3GHz, 4W) </w:t>
            </w:r>
            <w:r w:rsidRPr="00B86BA8">
              <w:rPr>
                <w:rFonts w:ascii="Times New Roman" w:eastAsia="Times New Roman" w:hAnsi="Times New Roman" w:cs="Times New Roman"/>
                <w:b/>
                <w:color w:val="000000"/>
                <w:lang w:val="lv-LV"/>
              </w:rPr>
              <w:t>(</w:t>
            </w:r>
            <w:r>
              <w:rPr>
                <w:rFonts w:ascii="Times New Roman" w:eastAsia="Times New Roman" w:hAnsi="Times New Roman" w:cs="Times New Roman"/>
                <w:b/>
                <w:color w:val="000000"/>
                <w:lang w:val="lv-LV"/>
              </w:rPr>
              <w:t>P</w:t>
            </w:r>
            <w:r w:rsidRPr="00B86BA8">
              <w:rPr>
                <w:rFonts w:ascii="Times New Roman" w:eastAsia="Times New Roman" w:hAnsi="Times New Roman" w:cs="Times New Roman"/>
                <w:b/>
                <w:color w:val="000000"/>
                <w:lang w:val="lv-LV"/>
              </w:rPr>
              <w:t>ozīcija 0</w:t>
            </w:r>
            <w:r>
              <w:rPr>
                <w:rFonts w:ascii="Times New Roman" w:eastAsia="Times New Roman" w:hAnsi="Times New Roman" w:cs="Times New Roman"/>
                <w:b/>
                <w:color w:val="000000"/>
                <w:lang w:val="lv-LV"/>
              </w:rPr>
              <w:t>25</w:t>
            </w:r>
            <w:r w:rsidRPr="00B86BA8">
              <w:rPr>
                <w:rFonts w:ascii="Times New Roman" w:eastAsia="Times New Roman" w:hAnsi="Times New Roman" w:cs="Times New Roman"/>
                <w:b/>
                <w:color w:val="000000"/>
                <w:lang w:val="lv-LV"/>
              </w:rPr>
              <w:t>)</w:t>
            </w:r>
          </w:p>
        </w:tc>
        <w:tc>
          <w:tcPr>
            <w:tcW w:w="3658" w:type="dxa"/>
          </w:tcPr>
          <w:p w14:paraId="3E51B506" w14:textId="77777777" w:rsidR="005F1BD2" w:rsidRPr="00B86BA8" w:rsidRDefault="005F1BD2" w:rsidP="005F1BD2">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5F1BD2" w:rsidRPr="00B86BA8" w14:paraId="0E4564CB" w14:textId="77777777" w:rsidTr="00E606E3">
        <w:tc>
          <w:tcPr>
            <w:tcW w:w="571" w:type="dxa"/>
          </w:tcPr>
          <w:p w14:paraId="42AE0D02" w14:textId="77777777" w:rsidR="005F1BD2" w:rsidRPr="005F25E3" w:rsidRDefault="005F1BD2" w:rsidP="005F1BD2">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3.1.</w:t>
            </w:r>
          </w:p>
        </w:tc>
        <w:tc>
          <w:tcPr>
            <w:tcW w:w="2543" w:type="dxa"/>
            <w:gridSpan w:val="2"/>
          </w:tcPr>
          <w:p w14:paraId="2A35EC9B" w14:textId="6C87F1CC" w:rsidR="005F1BD2" w:rsidRPr="00B86BA8" w:rsidRDefault="005F1BD2" w:rsidP="005F1BD2">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Frekvenču josla:</w:t>
            </w:r>
          </w:p>
        </w:tc>
        <w:tc>
          <w:tcPr>
            <w:tcW w:w="2693" w:type="dxa"/>
            <w:gridSpan w:val="2"/>
          </w:tcPr>
          <w:p w14:paraId="71C2B8D8" w14:textId="2B44796D" w:rsidR="005F1BD2" w:rsidRPr="00B86BA8" w:rsidRDefault="005F1BD2" w:rsidP="005F1BD2">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3.3GHz</w:t>
            </w:r>
          </w:p>
        </w:tc>
        <w:tc>
          <w:tcPr>
            <w:tcW w:w="3658" w:type="dxa"/>
          </w:tcPr>
          <w:p w14:paraId="563A1BB2" w14:textId="77777777" w:rsidR="005F1BD2" w:rsidRPr="00B86BA8" w:rsidRDefault="005F1BD2" w:rsidP="005F1BD2">
            <w:pPr>
              <w:spacing w:before="60" w:after="60" w:line="276" w:lineRule="auto"/>
              <w:rPr>
                <w:rFonts w:ascii="Times New Roman" w:eastAsia="Arial" w:hAnsi="Times New Roman" w:cs="Times New Roman"/>
                <w:color w:val="000000"/>
                <w:lang w:val="lv-LV"/>
              </w:rPr>
            </w:pPr>
          </w:p>
        </w:tc>
      </w:tr>
      <w:tr w:rsidR="005F1BD2" w:rsidRPr="00B86BA8" w14:paraId="0E822A6C" w14:textId="77777777" w:rsidTr="00E606E3">
        <w:tc>
          <w:tcPr>
            <w:tcW w:w="571" w:type="dxa"/>
          </w:tcPr>
          <w:p w14:paraId="17386D28" w14:textId="77777777" w:rsidR="005F1BD2" w:rsidRPr="005F25E3" w:rsidRDefault="005F1BD2" w:rsidP="005F1BD2">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3.2.</w:t>
            </w:r>
          </w:p>
        </w:tc>
        <w:tc>
          <w:tcPr>
            <w:tcW w:w="2543" w:type="dxa"/>
            <w:gridSpan w:val="2"/>
          </w:tcPr>
          <w:p w14:paraId="6AC04DDA" w14:textId="51E66CF8" w:rsidR="005F1BD2" w:rsidRPr="005F25E3" w:rsidRDefault="005F1BD2" w:rsidP="005F1BD2">
            <w:pPr>
              <w:spacing w:before="60" w:after="60" w:line="276" w:lineRule="auto"/>
              <w:rPr>
                <w:rFonts w:ascii="Times New Roman" w:eastAsia="Arial" w:hAnsi="Times New Roman" w:cs="Times New Roman"/>
                <w:color w:val="000000"/>
                <w:highlight w:val="yellow"/>
                <w:lang w:val="lv-LV"/>
              </w:rPr>
            </w:pPr>
            <w:r>
              <w:rPr>
                <w:rFonts w:ascii="Times New Roman" w:eastAsia="Arial" w:hAnsi="Times New Roman" w:cs="Times New Roman"/>
                <w:color w:val="000000"/>
                <w:lang w:val="lv-LV"/>
              </w:rPr>
              <w:t>Izejas jauda:</w:t>
            </w:r>
          </w:p>
        </w:tc>
        <w:tc>
          <w:tcPr>
            <w:tcW w:w="2693" w:type="dxa"/>
            <w:gridSpan w:val="2"/>
          </w:tcPr>
          <w:p w14:paraId="6E77987B" w14:textId="6E0A74C6" w:rsidR="005F1BD2" w:rsidRPr="00B86BA8" w:rsidRDefault="005F1BD2" w:rsidP="005F1BD2">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5F1BD2">
              <w:rPr>
                <w:rFonts w:ascii="Times New Roman" w:eastAsia="Arial" w:hAnsi="Times New Roman" w:cs="Times New Roman"/>
                <w:color w:val="000000"/>
                <w:lang w:val="lv-LV"/>
              </w:rPr>
              <w:t>W</w:t>
            </w:r>
          </w:p>
        </w:tc>
        <w:tc>
          <w:tcPr>
            <w:tcW w:w="3658" w:type="dxa"/>
          </w:tcPr>
          <w:p w14:paraId="7D21A349" w14:textId="77777777" w:rsidR="005F1BD2" w:rsidRPr="00B86BA8" w:rsidRDefault="005F1BD2" w:rsidP="005F1BD2">
            <w:pPr>
              <w:spacing w:before="60" w:after="60" w:line="276" w:lineRule="auto"/>
              <w:rPr>
                <w:rFonts w:ascii="Times New Roman" w:eastAsia="Arial" w:hAnsi="Times New Roman" w:cs="Times New Roman"/>
                <w:color w:val="000000"/>
                <w:lang w:val="lv-LV"/>
              </w:rPr>
            </w:pPr>
          </w:p>
        </w:tc>
      </w:tr>
      <w:tr w:rsidR="005F1BD2" w:rsidRPr="00B86BA8" w14:paraId="0EC6D747" w14:textId="77777777" w:rsidTr="00E606E3">
        <w:tc>
          <w:tcPr>
            <w:tcW w:w="571" w:type="dxa"/>
          </w:tcPr>
          <w:p w14:paraId="32A2314D" w14:textId="77777777" w:rsidR="005F1BD2" w:rsidRPr="00591FE8" w:rsidRDefault="005F1BD2" w:rsidP="005F1BD2">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rPr>
              <w:t>3.3.</w:t>
            </w:r>
          </w:p>
        </w:tc>
        <w:tc>
          <w:tcPr>
            <w:tcW w:w="2543" w:type="dxa"/>
            <w:gridSpan w:val="2"/>
          </w:tcPr>
          <w:p w14:paraId="134A1611" w14:textId="66E4F778" w:rsidR="005F1BD2" w:rsidRPr="006F380C" w:rsidRDefault="005F1BD2" w:rsidP="005F1BD2">
            <w:pPr>
              <w:spacing w:before="60" w:after="60" w:line="276" w:lineRule="auto"/>
              <w:rPr>
                <w:rFonts w:ascii="Times New Roman" w:eastAsia="Arial" w:hAnsi="Times New Roman" w:cs="Times New Roman"/>
                <w:color w:val="000000"/>
                <w:highlight w:val="yellow"/>
                <w:lang w:val="lv-LV"/>
              </w:rPr>
            </w:pPr>
            <w:r>
              <w:rPr>
                <w:rFonts w:ascii="Times New Roman" w:eastAsia="Arial" w:hAnsi="Times New Roman" w:cs="Times New Roman"/>
                <w:color w:val="000000"/>
                <w:lang w:val="lv-LV"/>
              </w:rPr>
              <w:t>Stiprinājuma strandarts:</w:t>
            </w:r>
          </w:p>
        </w:tc>
        <w:tc>
          <w:tcPr>
            <w:tcW w:w="2693" w:type="dxa"/>
            <w:gridSpan w:val="2"/>
          </w:tcPr>
          <w:p w14:paraId="1C3D3B68" w14:textId="78F6B3B9" w:rsidR="005F1BD2" w:rsidRPr="00B86BA8" w:rsidRDefault="005F1BD2" w:rsidP="005F1BD2">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20×20mm</w:t>
            </w:r>
          </w:p>
        </w:tc>
        <w:tc>
          <w:tcPr>
            <w:tcW w:w="3658" w:type="dxa"/>
          </w:tcPr>
          <w:p w14:paraId="741CC537" w14:textId="77777777" w:rsidR="005F1BD2" w:rsidRPr="00B86BA8" w:rsidRDefault="005F1BD2" w:rsidP="005F1BD2">
            <w:pPr>
              <w:spacing w:before="60" w:after="60" w:line="276" w:lineRule="auto"/>
              <w:rPr>
                <w:rFonts w:ascii="Times New Roman" w:eastAsia="Arial" w:hAnsi="Times New Roman" w:cs="Times New Roman"/>
                <w:color w:val="000000"/>
                <w:lang w:val="lv-LV"/>
              </w:rPr>
            </w:pPr>
          </w:p>
        </w:tc>
      </w:tr>
      <w:tr w:rsidR="005F1BD2" w:rsidRPr="00B86BA8" w14:paraId="3AD42C90" w14:textId="77777777" w:rsidTr="00E606E3">
        <w:tc>
          <w:tcPr>
            <w:tcW w:w="571" w:type="dxa"/>
          </w:tcPr>
          <w:p w14:paraId="7D3D81DA" w14:textId="77777777" w:rsidR="005F1BD2" w:rsidRPr="00591FE8" w:rsidRDefault="005F1BD2" w:rsidP="005F1BD2">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3.4.</w:t>
            </w:r>
          </w:p>
        </w:tc>
        <w:tc>
          <w:tcPr>
            <w:tcW w:w="2543" w:type="dxa"/>
            <w:gridSpan w:val="2"/>
          </w:tcPr>
          <w:p w14:paraId="3BAB77D7" w14:textId="2B59A716" w:rsidR="005F1BD2" w:rsidRPr="006F380C" w:rsidRDefault="005F1BD2" w:rsidP="005F1BD2">
            <w:pPr>
              <w:spacing w:before="60" w:after="60" w:line="276" w:lineRule="auto"/>
              <w:rPr>
                <w:rFonts w:ascii="Times New Roman" w:eastAsia="Arial" w:hAnsi="Times New Roman" w:cs="Times New Roman"/>
                <w:color w:val="000000"/>
                <w:highlight w:val="yellow"/>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3C213F75" w14:textId="3AC3A850" w:rsidR="005F1BD2" w:rsidRPr="00B86BA8" w:rsidRDefault="005F1BD2" w:rsidP="005F1BD2">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1</w:t>
            </w:r>
            <w:r w:rsidR="00750AC6">
              <w:rPr>
                <w:rFonts w:ascii="Times New Roman" w:eastAsia="Times New Roman" w:hAnsi="Times New Roman" w:cs="Times New Roman"/>
                <w:color w:val="000000"/>
                <w:lang w:val="lv-LV"/>
              </w:rPr>
              <w:t>45</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vienības</w:t>
            </w:r>
          </w:p>
        </w:tc>
        <w:tc>
          <w:tcPr>
            <w:tcW w:w="3658" w:type="dxa"/>
          </w:tcPr>
          <w:p w14:paraId="628C48DD" w14:textId="77777777" w:rsidR="005F1BD2" w:rsidRPr="00B86BA8" w:rsidRDefault="005F1BD2" w:rsidP="005F1BD2">
            <w:pPr>
              <w:spacing w:before="60" w:after="60" w:line="276" w:lineRule="auto"/>
              <w:rPr>
                <w:rFonts w:ascii="Times New Roman" w:eastAsia="Arial" w:hAnsi="Times New Roman" w:cs="Times New Roman"/>
                <w:color w:val="000000"/>
              </w:rPr>
            </w:pPr>
          </w:p>
        </w:tc>
      </w:tr>
      <w:tr w:rsidR="005F1BD2" w:rsidRPr="00B86BA8" w14:paraId="60BDEFF2" w14:textId="77777777" w:rsidTr="00E606E3">
        <w:tc>
          <w:tcPr>
            <w:tcW w:w="571" w:type="dxa"/>
          </w:tcPr>
          <w:p w14:paraId="78BE67D3" w14:textId="77777777" w:rsidR="005F1BD2" w:rsidRPr="00B86BA8" w:rsidRDefault="005F1BD2" w:rsidP="005F1BD2">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p>
        </w:tc>
        <w:tc>
          <w:tcPr>
            <w:tcW w:w="5236" w:type="dxa"/>
            <w:gridSpan w:val="4"/>
            <w:vAlign w:val="center"/>
          </w:tcPr>
          <w:p w14:paraId="3BA20FD9" w14:textId="3273A3F2" w:rsidR="005F1BD2" w:rsidRPr="00B86BA8" w:rsidRDefault="00750AC6" w:rsidP="005F1BD2">
            <w:pPr>
              <w:rPr>
                <w:rFonts w:ascii="Times New Roman" w:eastAsia="Times New Roman" w:hAnsi="Times New Roman" w:cs="Times New Roman"/>
                <w:b/>
                <w:color w:val="000000"/>
              </w:rPr>
            </w:pPr>
            <w:r w:rsidRPr="00750AC6">
              <w:rPr>
                <w:rFonts w:ascii="Times New Roman" w:eastAsia="Times New Roman" w:hAnsi="Times New Roman" w:cs="Times New Roman"/>
                <w:b/>
                <w:color w:val="000000"/>
              </w:rPr>
              <w:t>FPV kamera (1/1.8" sensors, 1500TVL)</w:t>
            </w:r>
            <w:r>
              <w:rPr>
                <w:rFonts w:ascii="Times New Roman" w:eastAsia="Times New Roman" w:hAnsi="Times New Roman" w:cs="Times New Roman"/>
                <w:b/>
                <w:color w:val="000000"/>
              </w:rPr>
              <w:t xml:space="preserve"> (Pozīcija 026)</w:t>
            </w:r>
          </w:p>
        </w:tc>
        <w:tc>
          <w:tcPr>
            <w:tcW w:w="3658" w:type="dxa"/>
          </w:tcPr>
          <w:p w14:paraId="5346DDF5" w14:textId="77777777" w:rsidR="005F1BD2" w:rsidRPr="00B86BA8" w:rsidRDefault="005F1BD2" w:rsidP="005F1BD2">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5F1BD2" w:rsidRPr="00B86BA8" w14:paraId="2FC05B60" w14:textId="77777777" w:rsidTr="00E606E3">
        <w:tc>
          <w:tcPr>
            <w:tcW w:w="571" w:type="dxa"/>
          </w:tcPr>
          <w:p w14:paraId="71AAFEFD" w14:textId="77777777" w:rsidR="005F1BD2" w:rsidRPr="00B86BA8" w:rsidRDefault="005F1BD2" w:rsidP="005F1BD2">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.1.</w:t>
            </w:r>
          </w:p>
        </w:tc>
        <w:tc>
          <w:tcPr>
            <w:tcW w:w="2543" w:type="dxa"/>
            <w:gridSpan w:val="2"/>
          </w:tcPr>
          <w:p w14:paraId="48051537" w14:textId="48368635" w:rsidR="005F1BD2" w:rsidRPr="00B86BA8" w:rsidRDefault="00750AC6" w:rsidP="005F1BD2">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Sensors:</w:t>
            </w:r>
          </w:p>
        </w:tc>
        <w:tc>
          <w:tcPr>
            <w:tcW w:w="2693" w:type="dxa"/>
            <w:gridSpan w:val="2"/>
          </w:tcPr>
          <w:p w14:paraId="060BA8A4" w14:textId="4DB1E040" w:rsidR="005F1BD2" w:rsidRPr="00B86BA8" w:rsidRDefault="00750AC6" w:rsidP="005F1BD2">
            <w:pPr>
              <w:spacing w:before="60" w:after="60" w:line="276" w:lineRule="auto"/>
              <w:rPr>
                <w:rFonts w:ascii="Times New Roman" w:eastAsia="Arial" w:hAnsi="Times New Roman" w:cs="Times New Roman"/>
                <w:color w:val="000000"/>
                <w:lang w:val="lv-LV"/>
              </w:rPr>
            </w:pPr>
            <w:r w:rsidRPr="00750AC6">
              <w:rPr>
                <w:rFonts w:ascii="Times New Roman" w:eastAsia="Arial" w:hAnsi="Times New Roman" w:cs="Times New Roman"/>
                <w:color w:val="000000"/>
                <w:lang w:val="lv-LV"/>
              </w:rPr>
              <w:t>1/1.8 collas CMOS</w:t>
            </w:r>
          </w:p>
        </w:tc>
        <w:tc>
          <w:tcPr>
            <w:tcW w:w="3658" w:type="dxa"/>
          </w:tcPr>
          <w:p w14:paraId="08513DE6" w14:textId="77777777" w:rsidR="005F1BD2" w:rsidRPr="00B86BA8" w:rsidRDefault="005F1BD2" w:rsidP="005F1BD2">
            <w:pPr>
              <w:spacing w:before="60" w:after="60" w:line="276" w:lineRule="auto"/>
              <w:rPr>
                <w:rFonts w:ascii="Times New Roman" w:eastAsia="Arial" w:hAnsi="Times New Roman" w:cs="Times New Roman"/>
                <w:color w:val="000000"/>
                <w:lang w:val="lv-LV"/>
              </w:rPr>
            </w:pPr>
          </w:p>
        </w:tc>
      </w:tr>
      <w:tr w:rsidR="005F1BD2" w:rsidRPr="00B86BA8" w14:paraId="2E6D099B" w14:textId="77777777" w:rsidTr="00E606E3">
        <w:tc>
          <w:tcPr>
            <w:tcW w:w="571" w:type="dxa"/>
          </w:tcPr>
          <w:p w14:paraId="017E3BE9" w14:textId="77777777" w:rsidR="005F1BD2" w:rsidRPr="00B86BA8" w:rsidRDefault="005F1BD2" w:rsidP="005F1BD2">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.2.</w:t>
            </w:r>
          </w:p>
        </w:tc>
        <w:tc>
          <w:tcPr>
            <w:tcW w:w="2543" w:type="dxa"/>
            <w:gridSpan w:val="2"/>
          </w:tcPr>
          <w:p w14:paraId="62CCF870" w14:textId="32F215CE" w:rsidR="005F1BD2" w:rsidRPr="005F25E3" w:rsidRDefault="00750AC6" w:rsidP="005F1BD2">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Izšķirtspēja:</w:t>
            </w:r>
          </w:p>
        </w:tc>
        <w:tc>
          <w:tcPr>
            <w:tcW w:w="2693" w:type="dxa"/>
            <w:gridSpan w:val="2"/>
          </w:tcPr>
          <w:p w14:paraId="6C63D3A0" w14:textId="696BAEC7" w:rsidR="005F1BD2" w:rsidRPr="005F25E3" w:rsidRDefault="00750AC6" w:rsidP="005F1BD2">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Vismaz </w:t>
            </w:r>
            <w:r w:rsidRPr="00750AC6">
              <w:rPr>
                <w:rFonts w:ascii="Times New Roman" w:eastAsia="Arial" w:hAnsi="Times New Roman" w:cs="Times New Roman"/>
                <w:color w:val="000000"/>
                <w:lang w:val="lv-LV"/>
              </w:rPr>
              <w:t>1500TVL (horizontālā)</w:t>
            </w:r>
          </w:p>
        </w:tc>
        <w:tc>
          <w:tcPr>
            <w:tcW w:w="3658" w:type="dxa"/>
          </w:tcPr>
          <w:p w14:paraId="4CBA9EDB" w14:textId="77777777" w:rsidR="005F1BD2" w:rsidRPr="00B86BA8" w:rsidRDefault="005F1BD2" w:rsidP="005F1BD2">
            <w:pPr>
              <w:spacing w:before="60" w:after="60" w:line="276" w:lineRule="auto"/>
              <w:rPr>
                <w:rFonts w:ascii="Times New Roman" w:eastAsia="Arial" w:hAnsi="Times New Roman" w:cs="Times New Roman"/>
                <w:color w:val="000000"/>
                <w:lang w:val="lv-LV"/>
              </w:rPr>
            </w:pPr>
          </w:p>
        </w:tc>
      </w:tr>
      <w:tr w:rsidR="005F1BD2" w:rsidRPr="00B86BA8" w14:paraId="40E4CA2A" w14:textId="77777777" w:rsidTr="00E606E3">
        <w:tc>
          <w:tcPr>
            <w:tcW w:w="571" w:type="dxa"/>
          </w:tcPr>
          <w:p w14:paraId="2816552E" w14:textId="77777777" w:rsidR="005F1BD2" w:rsidRPr="00591FE8" w:rsidRDefault="005F1BD2" w:rsidP="005F1BD2">
            <w:pPr>
              <w:spacing w:before="60" w:after="60" w:line="276" w:lineRule="auto"/>
              <w:rPr>
                <w:rFonts w:ascii="Times New Roman" w:eastAsia="Arial" w:hAnsi="Times New Roman" w:cs="Times New Roman"/>
                <w:color w:val="000000"/>
                <w:lang w:val="lv-LV"/>
              </w:rPr>
            </w:pPr>
            <w:r w:rsidRPr="00591FE8">
              <w:rPr>
                <w:rFonts w:ascii="Times New Roman" w:eastAsia="Arial" w:hAnsi="Times New Roman" w:cs="Times New Roman"/>
                <w:color w:val="000000"/>
              </w:rPr>
              <w:t>4.3.</w:t>
            </w:r>
          </w:p>
        </w:tc>
        <w:tc>
          <w:tcPr>
            <w:tcW w:w="2543" w:type="dxa"/>
            <w:gridSpan w:val="2"/>
          </w:tcPr>
          <w:p w14:paraId="7BCE7F54" w14:textId="414A19EE" w:rsidR="005F1BD2" w:rsidRPr="006F380C" w:rsidRDefault="00750AC6" w:rsidP="005F1BD2">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Attēla formāts:</w:t>
            </w:r>
          </w:p>
        </w:tc>
        <w:tc>
          <w:tcPr>
            <w:tcW w:w="2693" w:type="dxa"/>
            <w:gridSpan w:val="2"/>
          </w:tcPr>
          <w:p w14:paraId="3BF7AD81" w14:textId="53A713A1" w:rsidR="005F1BD2" w:rsidRPr="00B86BA8" w:rsidRDefault="00750AC6" w:rsidP="005F1BD2">
            <w:pPr>
              <w:spacing w:before="60" w:after="60" w:line="276" w:lineRule="auto"/>
              <w:rPr>
                <w:rFonts w:ascii="Times New Roman" w:eastAsia="Arial" w:hAnsi="Times New Roman" w:cs="Times New Roman"/>
                <w:color w:val="000000"/>
                <w:lang w:val="lv-LV"/>
              </w:rPr>
            </w:pPr>
            <w:r w:rsidRPr="00750AC6">
              <w:rPr>
                <w:rFonts w:ascii="Times New Roman" w:eastAsia="Arial" w:hAnsi="Times New Roman" w:cs="Times New Roman"/>
                <w:color w:val="000000"/>
                <w:lang w:val="lv-LV"/>
              </w:rPr>
              <w:t>16:9 / 4:3 (pārslēdzams)</w:t>
            </w:r>
          </w:p>
        </w:tc>
        <w:tc>
          <w:tcPr>
            <w:tcW w:w="3658" w:type="dxa"/>
          </w:tcPr>
          <w:p w14:paraId="27C80E99" w14:textId="77777777" w:rsidR="005F1BD2" w:rsidRPr="00B86BA8" w:rsidRDefault="005F1BD2" w:rsidP="005F1BD2">
            <w:pPr>
              <w:spacing w:before="60" w:after="60" w:line="276" w:lineRule="auto"/>
              <w:rPr>
                <w:rFonts w:ascii="Times New Roman" w:eastAsia="Arial" w:hAnsi="Times New Roman" w:cs="Times New Roman"/>
                <w:color w:val="000000"/>
                <w:lang w:val="lv-LV"/>
              </w:rPr>
            </w:pPr>
          </w:p>
        </w:tc>
      </w:tr>
      <w:tr w:rsidR="005F1BD2" w:rsidRPr="00B86BA8" w14:paraId="40971709" w14:textId="77777777" w:rsidTr="00E606E3">
        <w:tc>
          <w:tcPr>
            <w:tcW w:w="571" w:type="dxa"/>
          </w:tcPr>
          <w:p w14:paraId="242C8B25" w14:textId="77777777" w:rsidR="005F1BD2" w:rsidRPr="00591FE8" w:rsidRDefault="005F1BD2" w:rsidP="005F1BD2">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4.4.</w:t>
            </w:r>
          </w:p>
        </w:tc>
        <w:tc>
          <w:tcPr>
            <w:tcW w:w="2543" w:type="dxa"/>
            <w:gridSpan w:val="2"/>
          </w:tcPr>
          <w:p w14:paraId="5BE2D4C5" w14:textId="68EEA210" w:rsidR="005F1BD2" w:rsidRPr="006F380C" w:rsidRDefault="00750AC6" w:rsidP="005F1BD2">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Jūtība:</w:t>
            </w:r>
          </w:p>
        </w:tc>
        <w:tc>
          <w:tcPr>
            <w:tcW w:w="2693" w:type="dxa"/>
            <w:gridSpan w:val="2"/>
          </w:tcPr>
          <w:p w14:paraId="28096A9A" w14:textId="02E074CA" w:rsidR="005F1BD2" w:rsidRPr="00B86BA8" w:rsidRDefault="00750AC6" w:rsidP="005F1BD2">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 xml:space="preserve">Vismaz </w:t>
            </w:r>
            <w:r w:rsidRPr="00750AC6">
              <w:rPr>
                <w:rFonts w:ascii="Times New Roman" w:eastAsia="Arial" w:hAnsi="Times New Roman" w:cs="Times New Roman"/>
                <w:color w:val="000000"/>
              </w:rPr>
              <w:t>0.00001 lux</w:t>
            </w:r>
          </w:p>
        </w:tc>
        <w:tc>
          <w:tcPr>
            <w:tcW w:w="3658" w:type="dxa"/>
          </w:tcPr>
          <w:p w14:paraId="0C4B520B" w14:textId="77777777" w:rsidR="005F1BD2" w:rsidRPr="00B86BA8" w:rsidRDefault="005F1BD2" w:rsidP="005F1BD2">
            <w:pPr>
              <w:spacing w:before="60" w:after="60" w:line="276" w:lineRule="auto"/>
              <w:rPr>
                <w:rFonts w:ascii="Times New Roman" w:eastAsia="Arial" w:hAnsi="Times New Roman" w:cs="Times New Roman"/>
                <w:color w:val="000000"/>
              </w:rPr>
            </w:pPr>
          </w:p>
        </w:tc>
      </w:tr>
      <w:tr w:rsidR="00750AC6" w:rsidRPr="00B86BA8" w14:paraId="4C799C9E" w14:textId="77777777" w:rsidTr="00E606E3">
        <w:tc>
          <w:tcPr>
            <w:tcW w:w="571" w:type="dxa"/>
          </w:tcPr>
          <w:p w14:paraId="492C2D78" w14:textId="0431065D" w:rsidR="00750AC6" w:rsidRDefault="00750AC6" w:rsidP="005F1BD2">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4.5.</w:t>
            </w:r>
          </w:p>
        </w:tc>
        <w:tc>
          <w:tcPr>
            <w:tcW w:w="2543" w:type="dxa"/>
            <w:gridSpan w:val="2"/>
          </w:tcPr>
          <w:p w14:paraId="3ED93A92" w14:textId="3B8F5A1C" w:rsidR="00750AC6" w:rsidRDefault="00750AC6" w:rsidP="005F1BD2">
            <w:pPr>
              <w:spacing w:before="60" w:after="60" w:line="276" w:lineRule="auto"/>
              <w:rPr>
                <w:rFonts w:ascii="Times New Roman" w:eastAsia="Arial"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2EA8D50C" w14:textId="72AE0A8D" w:rsidR="00750AC6" w:rsidRPr="00B86BA8" w:rsidRDefault="00750AC6" w:rsidP="005F1BD2">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220</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vienības</w:t>
            </w:r>
          </w:p>
        </w:tc>
        <w:tc>
          <w:tcPr>
            <w:tcW w:w="3658" w:type="dxa"/>
          </w:tcPr>
          <w:p w14:paraId="1E01F751" w14:textId="77777777" w:rsidR="00750AC6" w:rsidRPr="00B86BA8" w:rsidRDefault="00750AC6" w:rsidP="005F1BD2">
            <w:pPr>
              <w:spacing w:before="60" w:after="60" w:line="276" w:lineRule="auto"/>
              <w:rPr>
                <w:rFonts w:ascii="Times New Roman" w:eastAsia="Arial" w:hAnsi="Times New Roman" w:cs="Times New Roman"/>
                <w:color w:val="000000"/>
              </w:rPr>
            </w:pPr>
          </w:p>
        </w:tc>
      </w:tr>
      <w:tr w:rsidR="00750AC6" w:rsidRPr="00B86BA8" w14:paraId="62552C2C" w14:textId="77777777" w:rsidTr="00E606E3">
        <w:tc>
          <w:tcPr>
            <w:tcW w:w="571" w:type="dxa"/>
          </w:tcPr>
          <w:p w14:paraId="7F5B8018" w14:textId="77777777" w:rsidR="00750AC6" w:rsidRPr="00B86BA8" w:rsidRDefault="00750AC6" w:rsidP="00750AC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lastRenderedPageBreak/>
              <w:t>5.</w:t>
            </w:r>
          </w:p>
        </w:tc>
        <w:tc>
          <w:tcPr>
            <w:tcW w:w="5236" w:type="dxa"/>
            <w:gridSpan w:val="4"/>
            <w:vAlign w:val="center"/>
          </w:tcPr>
          <w:p w14:paraId="744E1206" w14:textId="4253B959" w:rsidR="00750AC6" w:rsidRPr="00B86BA8" w:rsidRDefault="00750AC6" w:rsidP="00750AC6">
            <w:pPr>
              <w:rPr>
                <w:rFonts w:ascii="Times New Roman" w:eastAsia="Times New Roman" w:hAnsi="Times New Roman" w:cs="Times New Roman"/>
                <w:b/>
                <w:color w:val="000000"/>
              </w:rPr>
            </w:pPr>
            <w:r w:rsidRPr="00750AC6">
              <w:rPr>
                <w:rFonts w:ascii="Times New Roman" w:eastAsia="Times New Roman" w:hAnsi="Times New Roman" w:cs="Times New Roman"/>
                <w:b/>
                <w:color w:val="000000"/>
              </w:rPr>
              <w:t>FPV kamera (2" sensors, 1500TVL)</w:t>
            </w:r>
            <w:r>
              <w:rPr>
                <w:rFonts w:ascii="Times New Roman" w:eastAsia="Times New Roman" w:hAnsi="Times New Roman" w:cs="Times New Roman"/>
                <w:b/>
                <w:color w:val="000000"/>
              </w:rPr>
              <w:t xml:space="preserve"> (Pozīcija 027)</w:t>
            </w:r>
          </w:p>
        </w:tc>
        <w:tc>
          <w:tcPr>
            <w:tcW w:w="3658" w:type="dxa"/>
          </w:tcPr>
          <w:p w14:paraId="72167360" w14:textId="77777777" w:rsidR="00750AC6" w:rsidRPr="00B86BA8" w:rsidRDefault="00750AC6" w:rsidP="00750AC6">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750AC6" w:rsidRPr="00B86BA8" w14:paraId="6D0F960C" w14:textId="77777777" w:rsidTr="00E606E3">
        <w:tc>
          <w:tcPr>
            <w:tcW w:w="571" w:type="dxa"/>
          </w:tcPr>
          <w:p w14:paraId="788C8F63" w14:textId="77777777" w:rsidR="00750AC6" w:rsidRPr="00B86BA8" w:rsidRDefault="00750AC6" w:rsidP="00750AC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5</w:t>
            </w:r>
            <w:r w:rsidRPr="00B86BA8">
              <w:rPr>
                <w:rFonts w:ascii="Times New Roman" w:eastAsia="Arial" w:hAnsi="Times New Roman" w:cs="Times New Roman"/>
                <w:color w:val="000000"/>
                <w:lang w:val="lv-LV"/>
              </w:rPr>
              <w:t>.1.</w:t>
            </w:r>
          </w:p>
        </w:tc>
        <w:tc>
          <w:tcPr>
            <w:tcW w:w="2543" w:type="dxa"/>
            <w:gridSpan w:val="2"/>
          </w:tcPr>
          <w:p w14:paraId="4365CF63" w14:textId="1746A4B1" w:rsidR="00750AC6" w:rsidRPr="00B86BA8" w:rsidRDefault="00750AC6" w:rsidP="00750AC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Sensors:</w:t>
            </w:r>
          </w:p>
        </w:tc>
        <w:tc>
          <w:tcPr>
            <w:tcW w:w="2693" w:type="dxa"/>
            <w:gridSpan w:val="2"/>
          </w:tcPr>
          <w:p w14:paraId="33D1DDB6" w14:textId="0989E503" w:rsidR="00750AC6" w:rsidRPr="00B86BA8" w:rsidRDefault="00750AC6" w:rsidP="00750AC6">
            <w:pPr>
              <w:spacing w:before="60" w:after="60" w:line="276" w:lineRule="auto"/>
              <w:rPr>
                <w:rFonts w:ascii="Times New Roman" w:eastAsia="Arial" w:hAnsi="Times New Roman" w:cs="Times New Roman"/>
                <w:color w:val="000000"/>
                <w:lang w:val="lv-LV"/>
              </w:rPr>
            </w:pPr>
            <w:r w:rsidRPr="00750AC6">
              <w:rPr>
                <w:rFonts w:ascii="Times New Roman" w:eastAsia="Arial" w:hAnsi="Times New Roman" w:cs="Times New Roman"/>
                <w:color w:val="000000"/>
                <w:lang w:val="lv-LV"/>
              </w:rPr>
              <w:t>2 collas CMOS</w:t>
            </w:r>
          </w:p>
        </w:tc>
        <w:tc>
          <w:tcPr>
            <w:tcW w:w="3658" w:type="dxa"/>
          </w:tcPr>
          <w:p w14:paraId="1533534E" w14:textId="77777777" w:rsidR="00750AC6" w:rsidRPr="00B86BA8" w:rsidRDefault="00750AC6" w:rsidP="00750AC6">
            <w:pPr>
              <w:spacing w:before="60" w:after="60" w:line="276" w:lineRule="auto"/>
              <w:rPr>
                <w:rFonts w:ascii="Times New Roman" w:eastAsia="Arial" w:hAnsi="Times New Roman" w:cs="Times New Roman"/>
                <w:color w:val="000000"/>
                <w:lang w:val="lv-LV"/>
              </w:rPr>
            </w:pPr>
          </w:p>
        </w:tc>
      </w:tr>
      <w:tr w:rsidR="00750AC6" w:rsidRPr="00B86BA8" w14:paraId="53FB6B88" w14:textId="77777777" w:rsidTr="00E606E3">
        <w:tc>
          <w:tcPr>
            <w:tcW w:w="571" w:type="dxa"/>
          </w:tcPr>
          <w:p w14:paraId="09FC4BD7" w14:textId="77777777" w:rsidR="00750AC6" w:rsidRPr="005F1BD2" w:rsidRDefault="00750AC6" w:rsidP="00750AC6">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5.2.</w:t>
            </w:r>
          </w:p>
        </w:tc>
        <w:tc>
          <w:tcPr>
            <w:tcW w:w="2543" w:type="dxa"/>
            <w:gridSpan w:val="2"/>
          </w:tcPr>
          <w:p w14:paraId="2EF625CA" w14:textId="14E6B768" w:rsidR="00750AC6" w:rsidRPr="005F1BD2" w:rsidRDefault="00750AC6" w:rsidP="00750AC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Izšķirtspēja:</w:t>
            </w:r>
          </w:p>
        </w:tc>
        <w:tc>
          <w:tcPr>
            <w:tcW w:w="2693" w:type="dxa"/>
            <w:gridSpan w:val="2"/>
          </w:tcPr>
          <w:p w14:paraId="34147014" w14:textId="0919C4E5" w:rsidR="00750AC6" w:rsidRPr="005F25E3" w:rsidRDefault="00750AC6" w:rsidP="00750AC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 xml:space="preserve">Vismaz </w:t>
            </w:r>
            <w:r w:rsidRPr="00750AC6">
              <w:rPr>
                <w:rFonts w:ascii="Times New Roman" w:eastAsia="Arial" w:hAnsi="Times New Roman" w:cs="Times New Roman"/>
                <w:color w:val="000000"/>
                <w:lang w:val="lv-LV"/>
              </w:rPr>
              <w:t xml:space="preserve">1500TVL </w:t>
            </w:r>
          </w:p>
        </w:tc>
        <w:tc>
          <w:tcPr>
            <w:tcW w:w="3658" w:type="dxa"/>
          </w:tcPr>
          <w:p w14:paraId="0F1C83DD" w14:textId="77777777" w:rsidR="00750AC6" w:rsidRPr="00B86BA8" w:rsidRDefault="00750AC6" w:rsidP="00750AC6">
            <w:pPr>
              <w:spacing w:before="60" w:after="60" w:line="276" w:lineRule="auto"/>
              <w:rPr>
                <w:rFonts w:ascii="Times New Roman" w:eastAsia="Arial" w:hAnsi="Times New Roman" w:cs="Times New Roman"/>
                <w:color w:val="000000"/>
                <w:lang w:val="lv-LV"/>
              </w:rPr>
            </w:pPr>
          </w:p>
        </w:tc>
      </w:tr>
      <w:tr w:rsidR="00750AC6" w:rsidRPr="00B86BA8" w14:paraId="48E9A4DA" w14:textId="77777777" w:rsidTr="00E606E3">
        <w:tc>
          <w:tcPr>
            <w:tcW w:w="571" w:type="dxa"/>
          </w:tcPr>
          <w:p w14:paraId="6F592DB9" w14:textId="77777777" w:rsidR="00750AC6" w:rsidRPr="00591FE8" w:rsidRDefault="00750AC6" w:rsidP="00750AC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5</w:t>
            </w:r>
            <w:r w:rsidRPr="00591FE8">
              <w:rPr>
                <w:rFonts w:ascii="Times New Roman" w:eastAsia="Arial" w:hAnsi="Times New Roman" w:cs="Times New Roman"/>
                <w:color w:val="000000"/>
              </w:rPr>
              <w:t>.3.</w:t>
            </w:r>
          </w:p>
        </w:tc>
        <w:tc>
          <w:tcPr>
            <w:tcW w:w="2543" w:type="dxa"/>
            <w:gridSpan w:val="2"/>
          </w:tcPr>
          <w:p w14:paraId="4B3C12EF" w14:textId="70933134" w:rsidR="00750AC6" w:rsidRPr="006F380C" w:rsidRDefault="00750AC6" w:rsidP="00750AC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Attēla formāts:</w:t>
            </w:r>
          </w:p>
        </w:tc>
        <w:tc>
          <w:tcPr>
            <w:tcW w:w="2693" w:type="dxa"/>
            <w:gridSpan w:val="2"/>
          </w:tcPr>
          <w:p w14:paraId="5AAF370F" w14:textId="59D38C1A" w:rsidR="00750AC6" w:rsidRPr="00B86BA8" w:rsidRDefault="00750AC6" w:rsidP="00750AC6">
            <w:pPr>
              <w:spacing w:before="60" w:after="60" w:line="276" w:lineRule="auto"/>
              <w:rPr>
                <w:rFonts w:ascii="Times New Roman" w:eastAsia="Arial" w:hAnsi="Times New Roman" w:cs="Times New Roman"/>
                <w:color w:val="000000"/>
                <w:lang w:val="lv-LV"/>
              </w:rPr>
            </w:pPr>
            <w:r w:rsidRPr="00750AC6">
              <w:rPr>
                <w:rFonts w:ascii="Times New Roman" w:eastAsia="Arial" w:hAnsi="Times New Roman" w:cs="Times New Roman"/>
                <w:color w:val="000000"/>
                <w:lang w:val="lv-LV"/>
              </w:rPr>
              <w:t>16:9 / 4:3 (pārslēdzams)</w:t>
            </w:r>
          </w:p>
        </w:tc>
        <w:tc>
          <w:tcPr>
            <w:tcW w:w="3658" w:type="dxa"/>
          </w:tcPr>
          <w:p w14:paraId="0EE02B4B" w14:textId="77777777" w:rsidR="00750AC6" w:rsidRPr="00B86BA8" w:rsidRDefault="00750AC6" w:rsidP="00750AC6">
            <w:pPr>
              <w:spacing w:before="60" w:after="60" w:line="276" w:lineRule="auto"/>
              <w:rPr>
                <w:rFonts w:ascii="Times New Roman" w:eastAsia="Arial" w:hAnsi="Times New Roman" w:cs="Times New Roman"/>
                <w:color w:val="000000"/>
                <w:lang w:val="lv-LV"/>
              </w:rPr>
            </w:pPr>
          </w:p>
        </w:tc>
      </w:tr>
      <w:tr w:rsidR="00750AC6" w:rsidRPr="00B86BA8" w14:paraId="4C8592F7" w14:textId="77777777" w:rsidTr="00E606E3">
        <w:tc>
          <w:tcPr>
            <w:tcW w:w="571" w:type="dxa"/>
          </w:tcPr>
          <w:p w14:paraId="46661969" w14:textId="77777777" w:rsidR="00750AC6" w:rsidRPr="00591FE8" w:rsidRDefault="00750AC6" w:rsidP="00750AC6">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5.4.</w:t>
            </w:r>
          </w:p>
        </w:tc>
        <w:tc>
          <w:tcPr>
            <w:tcW w:w="2543" w:type="dxa"/>
            <w:gridSpan w:val="2"/>
          </w:tcPr>
          <w:p w14:paraId="55E99F4B" w14:textId="23B2B729" w:rsidR="00750AC6" w:rsidRPr="006F380C" w:rsidRDefault="00750AC6" w:rsidP="00750AC6">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Jūtība:</w:t>
            </w:r>
          </w:p>
        </w:tc>
        <w:tc>
          <w:tcPr>
            <w:tcW w:w="2693" w:type="dxa"/>
            <w:gridSpan w:val="2"/>
          </w:tcPr>
          <w:p w14:paraId="7E90EB64" w14:textId="1A296116" w:rsidR="00750AC6" w:rsidRPr="00B86BA8" w:rsidRDefault="00750AC6" w:rsidP="00750AC6">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 xml:space="preserve">Vismaz </w:t>
            </w:r>
            <w:r w:rsidRPr="00750AC6">
              <w:rPr>
                <w:rFonts w:ascii="Times New Roman" w:eastAsia="Arial" w:hAnsi="Times New Roman" w:cs="Times New Roman"/>
                <w:color w:val="000000"/>
              </w:rPr>
              <w:t>0.00001 lux</w:t>
            </w:r>
          </w:p>
        </w:tc>
        <w:tc>
          <w:tcPr>
            <w:tcW w:w="3658" w:type="dxa"/>
          </w:tcPr>
          <w:p w14:paraId="18A351CB" w14:textId="77777777" w:rsidR="00750AC6" w:rsidRPr="00B86BA8" w:rsidRDefault="00750AC6" w:rsidP="00750AC6">
            <w:pPr>
              <w:spacing w:before="60" w:after="60" w:line="276" w:lineRule="auto"/>
              <w:rPr>
                <w:rFonts w:ascii="Times New Roman" w:eastAsia="Arial" w:hAnsi="Times New Roman" w:cs="Times New Roman"/>
                <w:color w:val="000000"/>
              </w:rPr>
            </w:pPr>
          </w:p>
        </w:tc>
      </w:tr>
      <w:tr w:rsidR="00750AC6" w:rsidRPr="00B86BA8" w14:paraId="18305FD2" w14:textId="77777777" w:rsidTr="00E606E3">
        <w:tc>
          <w:tcPr>
            <w:tcW w:w="571" w:type="dxa"/>
          </w:tcPr>
          <w:p w14:paraId="3ADFDB18" w14:textId="4DC9B8CA" w:rsidR="00750AC6" w:rsidRDefault="00750AC6" w:rsidP="00750AC6">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5.5.</w:t>
            </w:r>
          </w:p>
        </w:tc>
        <w:tc>
          <w:tcPr>
            <w:tcW w:w="2543" w:type="dxa"/>
            <w:gridSpan w:val="2"/>
          </w:tcPr>
          <w:p w14:paraId="38E4F75E" w14:textId="407E3D84" w:rsidR="00750AC6" w:rsidRPr="006F380C" w:rsidRDefault="00750AC6" w:rsidP="00750AC6">
            <w:pPr>
              <w:spacing w:before="60" w:after="60" w:line="276" w:lineRule="auto"/>
              <w:rPr>
                <w:rFonts w:ascii="Times New Roman" w:eastAsia="Arial"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42F2AE36" w14:textId="5C742D49" w:rsidR="00750AC6" w:rsidRPr="00B86BA8" w:rsidRDefault="00750AC6" w:rsidP="00750AC6">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120</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vienības</w:t>
            </w:r>
          </w:p>
        </w:tc>
        <w:tc>
          <w:tcPr>
            <w:tcW w:w="3658" w:type="dxa"/>
          </w:tcPr>
          <w:p w14:paraId="73121805" w14:textId="77777777" w:rsidR="00750AC6" w:rsidRPr="00B86BA8" w:rsidRDefault="00750AC6" w:rsidP="00750AC6">
            <w:pPr>
              <w:spacing w:before="60" w:after="60" w:line="276" w:lineRule="auto"/>
              <w:rPr>
                <w:rFonts w:ascii="Times New Roman" w:eastAsia="Arial" w:hAnsi="Times New Roman" w:cs="Times New Roman"/>
                <w:color w:val="000000"/>
              </w:rPr>
            </w:pPr>
          </w:p>
        </w:tc>
      </w:tr>
      <w:tr w:rsidR="00750AC6" w:rsidRPr="00B86BA8" w14:paraId="24F26F72" w14:textId="77777777" w:rsidTr="00E606E3">
        <w:tc>
          <w:tcPr>
            <w:tcW w:w="571" w:type="dxa"/>
          </w:tcPr>
          <w:p w14:paraId="3B63ECBD" w14:textId="77777777" w:rsidR="00750AC6" w:rsidRPr="00B86BA8" w:rsidRDefault="00750AC6" w:rsidP="00750AC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6.</w:t>
            </w:r>
          </w:p>
        </w:tc>
        <w:tc>
          <w:tcPr>
            <w:tcW w:w="5236" w:type="dxa"/>
            <w:gridSpan w:val="4"/>
            <w:vAlign w:val="center"/>
          </w:tcPr>
          <w:p w14:paraId="037DF4CB" w14:textId="7442B610" w:rsidR="00750AC6" w:rsidRPr="00B86BA8" w:rsidRDefault="00750AC6" w:rsidP="00750AC6">
            <w:pPr>
              <w:rPr>
                <w:rFonts w:ascii="Times New Roman" w:eastAsia="Times New Roman" w:hAnsi="Times New Roman" w:cs="Times New Roman"/>
                <w:b/>
                <w:color w:val="000000"/>
              </w:rPr>
            </w:pPr>
            <w:r w:rsidRPr="00750AC6">
              <w:rPr>
                <w:rFonts w:ascii="Times New Roman" w:eastAsia="Times New Roman" w:hAnsi="Times New Roman" w:cs="Times New Roman"/>
                <w:b/>
                <w:color w:val="000000"/>
              </w:rPr>
              <w:t>10.2″ monitors</w:t>
            </w:r>
            <w:r>
              <w:rPr>
                <w:rFonts w:ascii="Times New Roman" w:eastAsia="Times New Roman" w:hAnsi="Times New Roman" w:cs="Times New Roman"/>
                <w:b/>
                <w:color w:val="000000"/>
              </w:rPr>
              <w:t xml:space="preserve"> (pozīcija 028)</w:t>
            </w:r>
          </w:p>
        </w:tc>
        <w:tc>
          <w:tcPr>
            <w:tcW w:w="3658" w:type="dxa"/>
          </w:tcPr>
          <w:p w14:paraId="1224B2F7" w14:textId="77777777" w:rsidR="00750AC6" w:rsidRPr="00B86BA8" w:rsidRDefault="00750AC6" w:rsidP="00750AC6">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750AC6" w:rsidRPr="00B86BA8" w14:paraId="540E875E" w14:textId="77777777" w:rsidTr="00E606E3">
        <w:tc>
          <w:tcPr>
            <w:tcW w:w="571" w:type="dxa"/>
          </w:tcPr>
          <w:p w14:paraId="03AA275C" w14:textId="77777777" w:rsidR="00750AC6" w:rsidRPr="00B86BA8" w:rsidRDefault="00750AC6" w:rsidP="00750AC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6</w:t>
            </w:r>
            <w:r w:rsidRPr="00B86BA8">
              <w:rPr>
                <w:rFonts w:ascii="Times New Roman" w:eastAsia="Arial" w:hAnsi="Times New Roman" w:cs="Times New Roman"/>
                <w:color w:val="000000"/>
                <w:lang w:val="lv-LV"/>
              </w:rPr>
              <w:t>.1.</w:t>
            </w:r>
          </w:p>
        </w:tc>
        <w:tc>
          <w:tcPr>
            <w:tcW w:w="2543" w:type="dxa"/>
            <w:gridSpan w:val="2"/>
          </w:tcPr>
          <w:p w14:paraId="31B497B7" w14:textId="58B53A30" w:rsidR="00750AC6" w:rsidRPr="00750AC6" w:rsidRDefault="00750AC6" w:rsidP="00750AC6">
            <w:pPr>
              <w:spacing w:before="60" w:after="60" w:line="276" w:lineRule="auto"/>
              <w:rPr>
                <w:rFonts w:ascii="Times New Roman" w:eastAsia="Arial" w:hAnsi="Times New Roman" w:cs="Times New Roman"/>
                <w:color w:val="000000"/>
                <w:lang w:val="lv-LV"/>
              </w:rPr>
            </w:pPr>
            <w:r w:rsidRPr="00750AC6">
              <w:rPr>
                <w:rFonts w:ascii="Times New Roman" w:eastAsia="Arial" w:hAnsi="Times New Roman" w:cs="Times New Roman"/>
                <w:color w:val="000000"/>
                <w:lang w:val="lv-LV"/>
              </w:rPr>
              <w:t>Modelis:</w:t>
            </w:r>
          </w:p>
        </w:tc>
        <w:tc>
          <w:tcPr>
            <w:tcW w:w="2693" w:type="dxa"/>
            <w:gridSpan w:val="2"/>
          </w:tcPr>
          <w:p w14:paraId="782D1028" w14:textId="0919BB6A" w:rsidR="00750AC6" w:rsidRPr="00750AC6" w:rsidRDefault="00750AC6" w:rsidP="00750AC6">
            <w:pPr>
              <w:spacing w:before="60" w:after="60" w:line="276" w:lineRule="auto"/>
              <w:rPr>
                <w:rFonts w:ascii="Times New Roman" w:eastAsia="Arial" w:hAnsi="Times New Roman" w:cs="Times New Roman"/>
                <w:color w:val="000000"/>
                <w:lang w:val="lv-LV"/>
              </w:rPr>
            </w:pPr>
            <w:r w:rsidRPr="00750AC6">
              <w:rPr>
                <w:rFonts w:ascii="Times New Roman" w:eastAsia="Arial" w:hAnsi="Times New Roman" w:cs="Times New Roman"/>
                <w:color w:val="000000"/>
                <w:lang w:val="lv-LV"/>
              </w:rPr>
              <w:t>Hawkeye Captain X vai līdzvērtīgs</w:t>
            </w:r>
          </w:p>
        </w:tc>
        <w:tc>
          <w:tcPr>
            <w:tcW w:w="3658" w:type="dxa"/>
          </w:tcPr>
          <w:p w14:paraId="73D1D613" w14:textId="77777777" w:rsidR="00750AC6" w:rsidRPr="00B86BA8" w:rsidRDefault="00750AC6" w:rsidP="00750AC6">
            <w:pPr>
              <w:spacing w:before="60" w:after="60" w:line="276" w:lineRule="auto"/>
              <w:rPr>
                <w:rFonts w:ascii="Times New Roman" w:eastAsia="Arial" w:hAnsi="Times New Roman" w:cs="Times New Roman"/>
                <w:color w:val="000000"/>
                <w:lang w:val="lv-LV"/>
              </w:rPr>
            </w:pPr>
          </w:p>
        </w:tc>
      </w:tr>
      <w:tr w:rsidR="00750AC6" w:rsidRPr="00B86BA8" w14:paraId="17EDA205" w14:textId="77777777" w:rsidTr="00E606E3">
        <w:tc>
          <w:tcPr>
            <w:tcW w:w="571" w:type="dxa"/>
          </w:tcPr>
          <w:p w14:paraId="4C6C13B7" w14:textId="77777777" w:rsidR="00750AC6" w:rsidRPr="005F1BD2" w:rsidRDefault="00750AC6" w:rsidP="00750AC6">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6.2.</w:t>
            </w:r>
          </w:p>
        </w:tc>
        <w:tc>
          <w:tcPr>
            <w:tcW w:w="2543" w:type="dxa"/>
            <w:gridSpan w:val="2"/>
          </w:tcPr>
          <w:p w14:paraId="693D22E7" w14:textId="663CC322" w:rsidR="00750AC6" w:rsidRPr="00750AC6" w:rsidRDefault="00750AC6" w:rsidP="00750AC6">
            <w:pPr>
              <w:spacing w:before="60" w:after="60" w:line="276" w:lineRule="auto"/>
              <w:rPr>
                <w:rFonts w:ascii="Times New Roman" w:eastAsia="Arial" w:hAnsi="Times New Roman" w:cs="Times New Roman"/>
                <w:color w:val="000000"/>
                <w:lang w:val="lv-LV"/>
              </w:rPr>
            </w:pPr>
            <w:r w:rsidRPr="00750AC6">
              <w:rPr>
                <w:rFonts w:ascii="Times New Roman" w:eastAsia="Arial" w:hAnsi="Times New Roman" w:cs="Times New Roman"/>
                <w:color w:val="000000"/>
                <w:lang w:val="lv-LV"/>
              </w:rPr>
              <w:t>Ekrāns:</w:t>
            </w:r>
          </w:p>
        </w:tc>
        <w:tc>
          <w:tcPr>
            <w:tcW w:w="2693" w:type="dxa"/>
            <w:gridSpan w:val="2"/>
          </w:tcPr>
          <w:p w14:paraId="6970E66F" w14:textId="047E8EE5" w:rsidR="00750AC6" w:rsidRPr="00750AC6" w:rsidRDefault="00750AC6" w:rsidP="00750AC6">
            <w:pPr>
              <w:spacing w:before="60" w:after="60" w:line="276" w:lineRule="auto"/>
              <w:rPr>
                <w:rFonts w:ascii="Times New Roman" w:eastAsia="Arial" w:hAnsi="Times New Roman" w:cs="Times New Roman"/>
                <w:color w:val="000000"/>
                <w:lang w:val="lv-LV"/>
              </w:rPr>
            </w:pPr>
            <w:r w:rsidRPr="00750AC6">
              <w:rPr>
                <w:rFonts w:ascii="Times New Roman" w:eastAsia="Arial" w:hAnsi="Times New Roman" w:cs="Times New Roman"/>
                <w:color w:val="000000"/>
                <w:lang w:val="lv-LV"/>
              </w:rPr>
              <w:t>10.2” ar izšķirtspēju vismaz  1024 x 600</w:t>
            </w:r>
          </w:p>
        </w:tc>
        <w:tc>
          <w:tcPr>
            <w:tcW w:w="3658" w:type="dxa"/>
          </w:tcPr>
          <w:p w14:paraId="2B452D75" w14:textId="77777777" w:rsidR="00750AC6" w:rsidRPr="00B86BA8" w:rsidRDefault="00750AC6" w:rsidP="00750AC6">
            <w:pPr>
              <w:spacing w:before="60" w:after="60" w:line="276" w:lineRule="auto"/>
              <w:rPr>
                <w:rFonts w:ascii="Times New Roman" w:eastAsia="Arial" w:hAnsi="Times New Roman" w:cs="Times New Roman"/>
                <w:color w:val="000000"/>
                <w:lang w:val="lv-LV"/>
              </w:rPr>
            </w:pPr>
          </w:p>
        </w:tc>
      </w:tr>
      <w:tr w:rsidR="00750AC6" w:rsidRPr="00B86BA8" w14:paraId="30D2AF19" w14:textId="77777777" w:rsidTr="00E606E3">
        <w:tc>
          <w:tcPr>
            <w:tcW w:w="571" w:type="dxa"/>
          </w:tcPr>
          <w:p w14:paraId="126D5C5B" w14:textId="77777777" w:rsidR="00750AC6" w:rsidRPr="00591FE8" w:rsidRDefault="00750AC6" w:rsidP="00750AC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rPr>
              <w:t>6</w:t>
            </w:r>
            <w:r w:rsidRPr="00591FE8">
              <w:rPr>
                <w:rFonts w:ascii="Times New Roman" w:eastAsia="Arial" w:hAnsi="Times New Roman" w:cs="Times New Roman"/>
                <w:color w:val="000000"/>
              </w:rPr>
              <w:t>.3.</w:t>
            </w:r>
          </w:p>
        </w:tc>
        <w:tc>
          <w:tcPr>
            <w:tcW w:w="2543" w:type="dxa"/>
            <w:gridSpan w:val="2"/>
          </w:tcPr>
          <w:p w14:paraId="087CCDED" w14:textId="5C74A3D6" w:rsidR="00750AC6" w:rsidRPr="00750AC6" w:rsidRDefault="00750AC6" w:rsidP="00750AC6">
            <w:pPr>
              <w:spacing w:before="60" w:after="60" w:line="276" w:lineRule="auto"/>
              <w:rPr>
                <w:rFonts w:ascii="Times New Roman" w:eastAsia="Arial" w:hAnsi="Times New Roman" w:cs="Times New Roman"/>
                <w:color w:val="000000"/>
                <w:lang w:val="lv-LV"/>
              </w:rPr>
            </w:pPr>
            <w:r w:rsidRPr="00750AC6">
              <w:rPr>
                <w:rFonts w:ascii="Times New Roman" w:eastAsia="Arial" w:hAnsi="Times New Roman" w:cs="Times New Roman"/>
                <w:color w:val="000000"/>
                <w:lang w:val="lv-LV"/>
              </w:rPr>
              <w:t>Uztvērējs:</w:t>
            </w:r>
          </w:p>
        </w:tc>
        <w:tc>
          <w:tcPr>
            <w:tcW w:w="2693" w:type="dxa"/>
            <w:gridSpan w:val="2"/>
          </w:tcPr>
          <w:p w14:paraId="36F4BFC9" w14:textId="006E54BC" w:rsidR="00750AC6" w:rsidRPr="00750AC6" w:rsidRDefault="00750AC6" w:rsidP="00750AC6">
            <w:pPr>
              <w:spacing w:before="60" w:after="60" w:line="276" w:lineRule="auto"/>
              <w:rPr>
                <w:rFonts w:ascii="Times New Roman" w:eastAsia="Arial" w:hAnsi="Times New Roman" w:cs="Times New Roman"/>
                <w:color w:val="000000"/>
                <w:lang w:val="lv-LV"/>
              </w:rPr>
            </w:pPr>
            <w:r w:rsidRPr="00750AC6">
              <w:rPr>
                <w:rFonts w:ascii="Times New Roman" w:eastAsia="Arial" w:hAnsi="Times New Roman" w:cs="Times New Roman"/>
                <w:color w:val="000000"/>
                <w:lang w:val="lv-LV"/>
              </w:rPr>
              <w:t>5.8 GHz, iekļauts “dual receiver” režīms ar automātisko kanālu skenēšanu</w:t>
            </w:r>
          </w:p>
        </w:tc>
        <w:tc>
          <w:tcPr>
            <w:tcW w:w="3658" w:type="dxa"/>
          </w:tcPr>
          <w:p w14:paraId="666E4ED2" w14:textId="77777777" w:rsidR="00750AC6" w:rsidRPr="00B86BA8" w:rsidRDefault="00750AC6" w:rsidP="00750AC6">
            <w:pPr>
              <w:spacing w:before="60" w:after="60" w:line="276" w:lineRule="auto"/>
              <w:rPr>
                <w:rFonts w:ascii="Times New Roman" w:eastAsia="Arial" w:hAnsi="Times New Roman" w:cs="Times New Roman"/>
                <w:color w:val="000000"/>
                <w:lang w:val="lv-LV"/>
              </w:rPr>
            </w:pPr>
          </w:p>
        </w:tc>
      </w:tr>
      <w:tr w:rsidR="00750AC6" w:rsidRPr="00B86BA8" w14:paraId="386E25DB" w14:textId="77777777" w:rsidTr="00E606E3">
        <w:tc>
          <w:tcPr>
            <w:tcW w:w="571" w:type="dxa"/>
          </w:tcPr>
          <w:p w14:paraId="1D941FA3" w14:textId="77777777" w:rsidR="00750AC6" w:rsidRPr="00591FE8" w:rsidRDefault="00750AC6" w:rsidP="00750AC6">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6.4.</w:t>
            </w:r>
          </w:p>
        </w:tc>
        <w:tc>
          <w:tcPr>
            <w:tcW w:w="2543" w:type="dxa"/>
            <w:gridSpan w:val="2"/>
          </w:tcPr>
          <w:p w14:paraId="568E639D" w14:textId="318301A5" w:rsidR="00750AC6" w:rsidRPr="00750AC6" w:rsidRDefault="00750AC6" w:rsidP="00750AC6">
            <w:pPr>
              <w:spacing w:before="60" w:after="60" w:line="276" w:lineRule="auto"/>
              <w:rPr>
                <w:rFonts w:ascii="Times New Roman" w:eastAsia="Arial" w:hAnsi="Times New Roman" w:cs="Times New Roman"/>
                <w:color w:val="000000"/>
                <w:lang w:val="lv-LV"/>
              </w:rPr>
            </w:pPr>
            <w:r w:rsidRPr="00750AC6">
              <w:rPr>
                <w:rFonts w:ascii="Times New Roman" w:eastAsia="Arial" w:hAnsi="Times New Roman" w:cs="Times New Roman"/>
                <w:color w:val="000000"/>
                <w:lang w:val="lv-LV"/>
              </w:rPr>
              <w:t>Integrācijas:</w:t>
            </w:r>
          </w:p>
        </w:tc>
        <w:tc>
          <w:tcPr>
            <w:tcW w:w="2693" w:type="dxa"/>
            <w:gridSpan w:val="2"/>
          </w:tcPr>
          <w:p w14:paraId="2F906F1A" w14:textId="641CA690" w:rsidR="00750AC6" w:rsidRPr="00750AC6" w:rsidRDefault="00750AC6" w:rsidP="00750AC6">
            <w:pPr>
              <w:spacing w:before="60" w:after="60" w:line="276" w:lineRule="auto"/>
              <w:rPr>
                <w:rFonts w:ascii="Times New Roman" w:eastAsia="Arial" w:hAnsi="Times New Roman" w:cs="Times New Roman"/>
                <w:color w:val="000000"/>
                <w:lang w:val="lv-LV"/>
              </w:rPr>
            </w:pPr>
            <w:r w:rsidRPr="00750AC6">
              <w:rPr>
                <w:rFonts w:ascii="Times New Roman" w:eastAsia="Arial" w:hAnsi="Times New Roman" w:cs="Times New Roman"/>
                <w:color w:val="000000"/>
                <w:lang w:val="lv-LV"/>
              </w:rPr>
              <w:t>DVR, ieraksta D1/VGA/QVGA formātā uz microSD līdz 64 GB</w:t>
            </w:r>
          </w:p>
        </w:tc>
        <w:tc>
          <w:tcPr>
            <w:tcW w:w="3658" w:type="dxa"/>
          </w:tcPr>
          <w:p w14:paraId="530315F4" w14:textId="77777777" w:rsidR="00750AC6" w:rsidRPr="00291B75" w:rsidRDefault="00750AC6" w:rsidP="00750AC6">
            <w:pPr>
              <w:spacing w:before="60" w:after="60" w:line="276" w:lineRule="auto"/>
              <w:rPr>
                <w:rFonts w:ascii="Times New Roman" w:eastAsia="Arial" w:hAnsi="Times New Roman" w:cs="Times New Roman"/>
                <w:color w:val="000000"/>
                <w:lang w:val="lv-LV"/>
              </w:rPr>
            </w:pPr>
          </w:p>
        </w:tc>
      </w:tr>
      <w:tr w:rsidR="00750AC6" w:rsidRPr="00B86BA8" w14:paraId="27E7CBE1" w14:textId="77777777" w:rsidTr="00E606E3">
        <w:tc>
          <w:tcPr>
            <w:tcW w:w="571" w:type="dxa"/>
          </w:tcPr>
          <w:p w14:paraId="0B91BA59" w14:textId="5CC7E517" w:rsidR="00750AC6" w:rsidRDefault="00750AC6" w:rsidP="00750AC6">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6.5.</w:t>
            </w:r>
          </w:p>
        </w:tc>
        <w:tc>
          <w:tcPr>
            <w:tcW w:w="2543" w:type="dxa"/>
            <w:gridSpan w:val="2"/>
          </w:tcPr>
          <w:p w14:paraId="70A69AD5" w14:textId="7B2F7C2E" w:rsidR="00750AC6" w:rsidRPr="00750AC6" w:rsidRDefault="00750AC6" w:rsidP="00750AC6">
            <w:pPr>
              <w:spacing w:before="60" w:after="60" w:line="276" w:lineRule="auto"/>
              <w:rPr>
                <w:rFonts w:ascii="Times New Roman" w:eastAsia="Arial" w:hAnsi="Times New Roman" w:cs="Times New Roman"/>
                <w:color w:val="000000"/>
                <w:lang w:val="lv-LV"/>
              </w:rPr>
            </w:pPr>
            <w:r w:rsidRPr="00750AC6">
              <w:rPr>
                <w:rFonts w:ascii="Times New Roman" w:eastAsia="Times New Roman" w:hAnsi="Times New Roman" w:cs="Times New Roman"/>
                <w:color w:val="000000"/>
                <w:lang w:val="lv-LV"/>
              </w:rPr>
              <w:t>Indikatīvais iegādes daudzums:</w:t>
            </w:r>
          </w:p>
        </w:tc>
        <w:tc>
          <w:tcPr>
            <w:tcW w:w="2693" w:type="dxa"/>
            <w:gridSpan w:val="2"/>
          </w:tcPr>
          <w:p w14:paraId="428EC78D" w14:textId="084BED11" w:rsidR="00750AC6" w:rsidRPr="00750AC6" w:rsidRDefault="00750AC6" w:rsidP="00750AC6">
            <w:pPr>
              <w:spacing w:before="60" w:after="60" w:line="276" w:lineRule="auto"/>
              <w:rPr>
                <w:rFonts w:ascii="Times New Roman" w:eastAsia="Arial" w:hAnsi="Times New Roman" w:cs="Times New Roman"/>
                <w:color w:val="000000"/>
                <w:lang w:val="lv-LV"/>
              </w:rPr>
            </w:pPr>
            <w:r w:rsidRPr="00750AC6">
              <w:rPr>
                <w:rFonts w:ascii="Times New Roman" w:eastAsia="Times New Roman" w:hAnsi="Times New Roman" w:cs="Times New Roman"/>
                <w:color w:val="000000"/>
                <w:lang w:val="lv-LV"/>
              </w:rPr>
              <w:t>6 vienības</w:t>
            </w:r>
          </w:p>
        </w:tc>
        <w:tc>
          <w:tcPr>
            <w:tcW w:w="3658" w:type="dxa"/>
          </w:tcPr>
          <w:p w14:paraId="7A8A54E5" w14:textId="77777777" w:rsidR="00750AC6" w:rsidRPr="00B86BA8" w:rsidRDefault="00750AC6" w:rsidP="00750AC6">
            <w:pPr>
              <w:spacing w:before="60" w:after="60" w:line="276" w:lineRule="auto"/>
              <w:rPr>
                <w:rFonts w:ascii="Times New Roman" w:eastAsia="Arial" w:hAnsi="Times New Roman" w:cs="Times New Roman"/>
                <w:color w:val="000000"/>
              </w:rPr>
            </w:pPr>
          </w:p>
        </w:tc>
      </w:tr>
      <w:tr w:rsidR="00750AC6" w:rsidRPr="00B86BA8" w14:paraId="4AD52CF3" w14:textId="77777777" w:rsidTr="00E606E3">
        <w:tc>
          <w:tcPr>
            <w:tcW w:w="571" w:type="dxa"/>
          </w:tcPr>
          <w:p w14:paraId="74AF11D4" w14:textId="77777777" w:rsidR="00750AC6" w:rsidRPr="00B86BA8" w:rsidRDefault="00750AC6" w:rsidP="00750AC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7.</w:t>
            </w:r>
          </w:p>
        </w:tc>
        <w:tc>
          <w:tcPr>
            <w:tcW w:w="5236" w:type="dxa"/>
            <w:gridSpan w:val="4"/>
            <w:vAlign w:val="center"/>
          </w:tcPr>
          <w:p w14:paraId="7B4BF8F5" w14:textId="7EAEAFA7" w:rsidR="00750AC6" w:rsidRPr="00B86BA8" w:rsidRDefault="00750AC6" w:rsidP="00750AC6">
            <w:pPr>
              <w:rPr>
                <w:rFonts w:ascii="Times New Roman" w:eastAsia="Times New Roman" w:hAnsi="Times New Roman" w:cs="Times New Roman"/>
                <w:b/>
                <w:color w:val="000000"/>
              </w:rPr>
            </w:pPr>
            <w:r w:rsidRPr="00750AC6">
              <w:rPr>
                <w:rFonts w:ascii="Times New Roman" w:eastAsia="Times New Roman" w:hAnsi="Times New Roman" w:cs="Times New Roman"/>
                <w:b/>
                <w:color w:val="000000"/>
              </w:rPr>
              <w:t>FPV brilles</w:t>
            </w:r>
            <w:r>
              <w:rPr>
                <w:rFonts w:ascii="Times New Roman" w:eastAsia="Times New Roman" w:hAnsi="Times New Roman" w:cs="Times New Roman"/>
                <w:b/>
                <w:color w:val="000000"/>
              </w:rPr>
              <w:t xml:space="preserve"> (Pozīcija 029)</w:t>
            </w:r>
          </w:p>
        </w:tc>
        <w:tc>
          <w:tcPr>
            <w:tcW w:w="3658" w:type="dxa"/>
          </w:tcPr>
          <w:p w14:paraId="2C9AD474" w14:textId="77777777" w:rsidR="00750AC6" w:rsidRPr="00B86BA8" w:rsidRDefault="00750AC6" w:rsidP="00750AC6">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750AC6" w:rsidRPr="00B86BA8" w14:paraId="102E8C09" w14:textId="77777777" w:rsidTr="00E606E3">
        <w:tc>
          <w:tcPr>
            <w:tcW w:w="571" w:type="dxa"/>
          </w:tcPr>
          <w:p w14:paraId="6F2A32B4" w14:textId="77777777" w:rsidR="00750AC6" w:rsidRPr="00B86BA8" w:rsidRDefault="00750AC6" w:rsidP="00750AC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7</w:t>
            </w:r>
            <w:r w:rsidRPr="00B86BA8">
              <w:rPr>
                <w:rFonts w:ascii="Times New Roman" w:eastAsia="Arial" w:hAnsi="Times New Roman" w:cs="Times New Roman"/>
                <w:color w:val="000000"/>
                <w:lang w:val="lv-LV"/>
              </w:rPr>
              <w:t>.1.</w:t>
            </w:r>
          </w:p>
        </w:tc>
        <w:tc>
          <w:tcPr>
            <w:tcW w:w="2543" w:type="dxa"/>
            <w:gridSpan w:val="2"/>
          </w:tcPr>
          <w:p w14:paraId="40E807B8" w14:textId="48DADE4D" w:rsidR="00750AC6" w:rsidRPr="00B86BA8" w:rsidRDefault="00750AC6" w:rsidP="00750AC6">
            <w:pPr>
              <w:spacing w:before="60" w:after="60" w:line="276" w:lineRule="auto"/>
              <w:rPr>
                <w:rFonts w:ascii="Times New Roman" w:eastAsia="Arial" w:hAnsi="Times New Roman" w:cs="Times New Roman"/>
                <w:color w:val="000000"/>
                <w:lang w:val="lv-LV"/>
              </w:rPr>
            </w:pPr>
            <w:r w:rsidRPr="00750AC6">
              <w:rPr>
                <w:rFonts w:ascii="Times New Roman" w:eastAsia="Arial" w:hAnsi="Times New Roman" w:cs="Times New Roman"/>
                <w:color w:val="000000"/>
                <w:lang w:val="lv-LV"/>
              </w:rPr>
              <w:t>Modelis:</w:t>
            </w:r>
          </w:p>
        </w:tc>
        <w:tc>
          <w:tcPr>
            <w:tcW w:w="2693" w:type="dxa"/>
            <w:gridSpan w:val="2"/>
          </w:tcPr>
          <w:p w14:paraId="207D0014" w14:textId="7205ECC4" w:rsidR="00750AC6" w:rsidRPr="00B86BA8" w:rsidRDefault="00750AC6" w:rsidP="00750AC6">
            <w:pPr>
              <w:spacing w:before="60" w:after="60" w:line="276" w:lineRule="auto"/>
              <w:rPr>
                <w:rFonts w:ascii="Times New Roman" w:eastAsia="Arial" w:hAnsi="Times New Roman" w:cs="Times New Roman"/>
                <w:color w:val="000000"/>
                <w:lang w:val="lv-LV"/>
              </w:rPr>
            </w:pPr>
            <w:r w:rsidRPr="00750AC6">
              <w:rPr>
                <w:rFonts w:ascii="Times New Roman" w:eastAsia="Arial" w:hAnsi="Times New Roman" w:cs="Times New Roman"/>
                <w:color w:val="000000"/>
                <w:lang w:val="lv-LV"/>
              </w:rPr>
              <w:t>Cobra X V4</w:t>
            </w:r>
            <w:r>
              <w:rPr>
                <w:rFonts w:ascii="Times New Roman" w:eastAsia="Arial" w:hAnsi="Times New Roman" w:cs="Times New Roman"/>
                <w:color w:val="000000"/>
                <w:lang w:val="lv-LV"/>
              </w:rPr>
              <w:t xml:space="preserve"> vai līdzvērīgs</w:t>
            </w:r>
          </w:p>
        </w:tc>
        <w:tc>
          <w:tcPr>
            <w:tcW w:w="3658" w:type="dxa"/>
          </w:tcPr>
          <w:p w14:paraId="7678B7C2" w14:textId="77777777" w:rsidR="00750AC6" w:rsidRPr="00B86BA8" w:rsidRDefault="00750AC6" w:rsidP="00750AC6">
            <w:pPr>
              <w:spacing w:before="60" w:after="60" w:line="276" w:lineRule="auto"/>
              <w:rPr>
                <w:rFonts w:ascii="Times New Roman" w:eastAsia="Arial" w:hAnsi="Times New Roman" w:cs="Times New Roman"/>
                <w:color w:val="000000"/>
                <w:lang w:val="lv-LV"/>
              </w:rPr>
            </w:pPr>
          </w:p>
        </w:tc>
      </w:tr>
      <w:tr w:rsidR="00750AC6" w:rsidRPr="00B86BA8" w14:paraId="509BFE84" w14:textId="77777777" w:rsidTr="00E606E3">
        <w:tc>
          <w:tcPr>
            <w:tcW w:w="571" w:type="dxa"/>
          </w:tcPr>
          <w:p w14:paraId="64BEE0CD" w14:textId="77777777" w:rsidR="00750AC6" w:rsidRPr="005F1BD2" w:rsidRDefault="00750AC6" w:rsidP="00750AC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7</w:t>
            </w:r>
            <w:r w:rsidRPr="005F1BD2">
              <w:rPr>
                <w:rFonts w:ascii="Times New Roman" w:eastAsia="Arial" w:hAnsi="Times New Roman" w:cs="Times New Roman"/>
                <w:color w:val="000000"/>
                <w:lang w:val="lv-LV"/>
              </w:rPr>
              <w:t>.2.</w:t>
            </w:r>
          </w:p>
        </w:tc>
        <w:tc>
          <w:tcPr>
            <w:tcW w:w="2543" w:type="dxa"/>
            <w:gridSpan w:val="2"/>
          </w:tcPr>
          <w:p w14:paraId="09C306C5" w14:textId="36D36FBC" w:rsidR="00750AC6" w:rsidRPr="005F1BD2" w:rsidRDefault="00750AC6" w:rsidP="00750AC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Prasības:</w:t>
            </w:r>
          </w:p>
        </w:tc>
        <w:tc>
          <w:tcPr>
            <w:tcW w:w="2693" w:type="dxa"/>
            <w:gridSpan w:val="2"/>
          </w:tcPr>
          <w:p w14:paraId="19E7756E" w14:textId="371167B5" w:rsidR="00750AC6" w:rsidRPr="005F25E3" w:rsidRDefault="00750AC6" w:rsidP="00750AC6">
            <w:pPr>
              <w:spacing w:before="60" w:after="60" w:line="276" w:lineRule="auto"/>
              <w:rPr>
                <w:rFonts w:ascii="Times New Roman" w:eastAsia="Arial" w:hAnsi="Times New Roman" w:cs="Times New Roman"/>
                <w:color w:val="000000"/>
                <w:lang w:val="lv-LV"/>
              </w:rPr>
            </w:pPr>
            <w:r w:rsidRPr="00750AC6">
              <w:rPr>
                <w:rFonts w:ascii="Times New Roman" w:eastAsia="Arial" w:hAnsi="Times New Roman" w:cs="Times New Roman"/>
                <w:color w:val="000000"/>
                <w:lang w:val="lv-LV"/>
              </w:rPr>
              <w:t>DVR + enerģijas pārvaldība: iebūvēts 60 FPS H.264 DVR</w:t>
            </w:r>
          </w:p>
        </w:tc>
        <w:tc>
          <w:tcPr>
            <w:tcW w:w="3658" w:type="dxa"/>
          </w:tcPr>
          <w:p w14:paraId="5F90C9D6" w14:textId="77777777" w:rsidR="00750AC6" w:rsidRPr="00B86BA8" w:rsidRDefault="00750AC6" w:rsidP="00750AC6">
            <w:pPr>
              <w:spacing w:before="60" w:after="60" w:line="276" w:lineRule="auto"/>
              <w:rPr>
                <w:rFonts w:ascii="Times New Roman" w:eastAsia="Arial" w:hAnsi="Times New Roman" w:cs="Times New Roman"/>
                <w:color w:val="000000"/>
                <w:lang w:val="lv-LV"/>
              </w:rPr>
            </w:pPr>
          </w:p>
        </w:tc>
      </w:tr>
      <w:tr w:rsidR="00750AC6" w:rsidRPr="00B86BA8" w14:paraId="73881A1E" w14:textId="77777777" w:rsidTr="00E606E3">
        <w:tc>
          <w:tcPr>
            <w:tcW w:w="571" w:type="dxa"/>
          </w:tcPr>
          <w:p w14:paraId="1F0CC445" w14:textId="5767E079" w:rsidR="00750AC6" w:rsidRPr="00591FE8" w:rsidRDefault="00750AC6" w:rsidP="00750AC6">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7.3.</w:t>
            </w:r>
          </w:p>
        </w:tc>
        <w:tc>
          <w:tcPr>
            <w:tcW w:w="2543" w:type="dxa"/>
            <w:gridSpan w:val="2"/>
          </w:tcPr>
          <w:p w14:paraId="47D2498E" w14:textId="5F25CF8A" w:rsidR="00750AC6" w:rsidRPr="006F380C" w:rsidRDefault="00750AC6" w:rsidP="00750AC6">
            <w:pPr>
              <w:spacing w:before="60" w:after="60" w:line="276" w:lineRule="auto"/>
              <w:rPr>
                <w:rFonts w:ascii="Times New Roman" w:eastAsia="Arial" w:hAnsi="Times New Roman" w:cs="Times New Roman"/>
                <w:color w:val="000000"/>
              </w:rPr>
            </w:pPr>
            <w:r w:rsidRPr="00750AC6">
              <w:rPr>
                <w:rFonts w:ascii="Times New Roman" w:eastAsia="Times New Roman" w:hAnsi="Times New Roman" w:cs="Times New Roman"/>
                <w:color w:val="000000"/>
                <w:lang w:val="lv-LV"/>
              </w:rPr>
              <w:t>Indikatīvais iegādes daudzums:</w:t>
            </w:r>
          </w:p>
        </w:tc>
        <w:tc>
          <w:tcPr>
            <w:tcW w:w="2693" w:type="dxa"/>
            <w:gridSpan w:val="2"/>
          </w:tcPr>
          <w:p w14:paraId="695CB928" w14:textId="2C11B56B" w:rsidR="00750AC6" w:rsidRPr="00B86BA8" w:rsidRDefault="00750AC6" w:rsidP="00750AC6">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26 vienības</w:t>
            </w:r>
          </w:p>
        </w:tc>
        <w:tc>
          <w:tcPr>
            <w:tcW w:w="3658" w:type="dxa"/>
          </w:tcPr>
          <w:p w14:paraId="253814F1" w14:textId="77777777" w:rsidR="00750AC6" w:rsidRPr="00B86BA8" w:rsidRDefault="00750AC6" w:rsidP="00750AC6">
            <w:pPr>
              <w:spacing w:before="60" w:after="60" w:line="276" w:lineRule="auto"/>
              <w:rPr>
                <w:rFonts w:ascii="Times New Roman" w:eastAsia="Arial" w:hAnsi="Times New Roman" w:cs="Times New Roman"/>
                <w:color w:val="000000"/>
              </w:rPr>
            </w:pPr>
          </w:p>
        </w:tc>
      </w:tr>
    </w:tbl>
    <w:p w14:paraId="59670CEE" w14:textId="77777777" w:rsidR="005F1BD2" w:rsidRDefault="005F1BD2" w:rsidP="005F1BD2">
      <w:pPr>
        <w:autoSpaceDE/>
        <w:autoSpaceDN/>
        <w:rPr>
          <w:rFonts w:ascii="Times New Roman" w:eastAsia="Times New Roman" w:hAnsi="Times New Roman" w:cs="Times New Roman"/>
        </w:rPr>
      </w:pPr>
    </w:p>
    <w:p w14:paraId="6167E877" w14:textId="77777777" w:rsidR="005F1BD2" w:rsidRDefault="005F1BD2" w:rsidP="005F1BD2">
      <w:pPr>
        <w:autoSpaceDE/>
        <w:autoSpaceDN/>
        <w:rPr>
          <w:rFonts w:ascii="Times New Roman" w:eastAsia="Times New Roman" w:hAnsi="Times New Roman" w:cs="Times New Roman"/>
        </w:rPr>
      </w:pPr>
    </w:p>
    <w:tbl>
      <w:tblPr>
        <w:tblW w:w="9493" w:type="dxa"/>
        <w:tblLayout w:type="fixed"/>
        <w:tblLook w:val="0400" w:firstRow="0" w:lastRow="0" w:firstColumn="0" w:lastColumn="0" w:noHBand="0" w:noVBand="1"/>
      </w:tblPr>
      <w:tblGrid>
        <w:gridCol w:w="603"/>
        <w:gridCol w:w="2816"/>
        <w:gridCol w:w="1536"/>
        <w:gridCol w:w="4538"/>
      </w:tblGrid>
      <w:tr w:rsidR="005F1BD2" w:rsidRPr="00604239" w14:paraId="4F6A986A" w14:textId="77777777" w:rsidTr="00E606E3">
        <w:trPr>
          <w:trHeight w:val="439"/>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A4E0D8C" w14:textId="77777777" w:rsidR="005F1BD2" w:rsidRPr="00604239" w:rsidRDefault="005F1BD2" w:rsidP="00E606E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Papildus</w:t>
            </w:r>
            <w:r w:rsidRPr="00604239">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pasūtīšanas, piegādes un garantijas nosacījumi</w:t>
            </w:r>
          </w:p>
        </w:tc>
      </w:tr>
      <w:tr w:rsidR="005F1BD2" w:rsidRPr="00604239" w14:paraId="281FA518" w14:textId="77777777" w:rsidTr="00E606E3">
        <w:trPr>
          <w:trHeight w:val="533"/>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5EB35" w14:textId="77777777" w:rsidR="005F1BD2" w:rsidRPr="00604239" w:rsidRDefault="005F1BD2"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1.</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tcPr>
          <w:p w14:paraId="2BFD1BC8" w14:textId="77777777" w:rsidR="005F1BD2" w:rsidRPr="00604239" w:rsidRDefault="005F1BD2"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Visi</w:t>
            </w:r>
            <w:r>
              <w:rPr>
                <w:rFonts w:ascii="Times New Roman" w:eastAsia="Times New Roman" w:hAnsi="Times New Roman" w:cs="Times New Roman"/>
                <w:color w:val="000000"/>
              </w:rPr>
              <w:t xml:space="preserve"> piegādātie materiāli un komponentes </w:t>
            </w:r>
            <w:r w:rsidRPr="0006225F">
              <w:rPr>
                <w:rFonts w:ascii="Times New Roman" w:eastAsia="Times New Roman" w:hAnsi="Times New Roman" w:cs="Times New Roman"/>
                <w:color w:val="000000"/>
              </w:rPr>
              <w:t>atbilst CE marķējuma prasībām</w:t>
            </w:r>
            <w:r>
              <w:rPr>
                <w:rFonts w:ascii="Times New Roman" w:eastAsia="Times New Roman" w:hAnsi="Times New Roman" w:cs="Times New Roman"/>
                <w:color w:val="000000"/>
              </w:rPr>
              <w:t xml:space="preserve"> vai tām ir pieejamas EC atbilstības deklarācijas. Pēc Pasūtītāja pieprasījuma Piegādātajam ir jāspēj izsniegt t</w:t>
            </w:r>
            <w:r w:rsidRPr="00FE2DAE">
              <w:rPr>
                <w:rFonts w:ascii="Times New Roman" w:eastAsia="Times New Roman" w:hAnsi="Times New Roman" w:cs="Times New Roman"/>
                <w:color w:val="000000"/>
              </w:rPr>
              <w:t>estēšanas protokoli kritiski svarīg</w:t>
            </w:r>
            <w:r>
              <w:rPr>
                <w:rFonts w:ascii="Times New Roman" w:eastAsia="Times New Roman" w:hAnsi="Times New Roman" w:cs="Times New Roman"/>
                <w:color w:val="000000"/>
              </w:rPr>
              <w:t>ajām komponentēm</w:t>
            </w:r>
            <w:r w:rsidRPr="00FE2DAE">
              <w:rPr>
                <w:rFonts w:ascii="Times New Roman" w:eastAsia="Times New Roman" w:hAnsi="Times New Roman" w:cs="Times New Roman"/>
                <w:color w:val="000000"/>
              </w:rPr>
              <w:t xml:space="preserve"> (par katru atsevišķu komponent</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xml:space="preserve"> pēc pieprasījuma)</w:t>
            </w:r>
          </w:p>
        </w:tc>
      </w:tr>
      <w:tr w:rsidR="005F1BD2" w:rsidRPr="00604239" w14:paraId="02F2A4D1"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D5099" w14:textId="77777777" w:rsidR="005F1BD2" w:rsidRPr="00604239" w:rsidRDefault="005F1BD2"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D9F757" w14:textId="77777777" w:rsidR="005F1BD2" w:rsidRDefault="005F1BD2"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Visi Pasūtītāja veiktie pasūtījumi uz pieprasījuma pamata piegādājami uz p</w:t>
            </w:r>
            <w:r w:rsidRPr="00604239">
              <w:rPr>
                <w:rFonts w:ascii="Times New Roman" w:eastAsia="Times New Roman" w:hAnsi="Times New Roman" w:cs="Times New Roman"/>
                <w:color w:val="000000"/>
              </w:rPr>
              <w:t>iegādes adres</w:t>
            </w:r>
            <w:r>
              <w:rPr>
                <w:rFonts w:ascii="Times New Roman" w:eastAsia="Times New Roman" w:hAnsi="Times New Roman" w:cs="Times New Roman"/>
                <w:color w:val="000000"/>
              </w:rPr>
              <w:t>i</w:t>
            </w:r>
            <w:r w:rsidRPr="00604239">
              <w:rPr>
                <w:rFonts w:ascii="Times New Roman" w:eastAsia="Times New Roman" w:hAnsi="Times New Roman" w:cs="Times New Roman"/>
                <w:color w:val="000000"/>
              </w:rPr>
              <w:t>:  DK UNITY SIA,  "Bezdelīgas", Ciemupe, Ogresgala pag., Ogres nov., LV-5001</w:t>
            </w:r>
          </w:p>
        </w:tc>
      </w:tr>
      <w:tr w:rsidR="005F1BD2" w:rsidRPr="00604239" w14:paraId="1441826F"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9A218" w14:textId="77777777" w:rsidR="005F1BD2" w:rsidRPr="00604239" w:rsidRDefault="005F1BD2"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BC4717" w14:textId="77777777" w:rsidR="005F1BD2" w:rsidRDefault="005F1BD2"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Daļā definētos materiālus un komponentes Pasūtītājs ir plānojis izmantot pētniecisko aktivitāšu ietvaros. Pasūtītājs ir definējis indikatīvo daudzumu katram no piegādājamiem materiāliem un komponentēm. </w:t>
            </w:r>
            <w:r w:rsidRPr="00FE2DAE">
              <w:rPr>
                <w:rFonts w:ascii="Times New Roman" w:eastAsia="Times New Roman" w:hAnsi="Times New Roman" w:cs="Times New Roman"/>
                <w:color w:val="000000"/>
              </w:rPr>
              <w:t>Pircējam nav pienākums iepirkt visu norādīto preču apjomu un izlietot visu iepirkumā vai tā daļā paredzēto līgumcenu.</w:t>
            </w:r>
          </w:p>
          <w:p w14:paraId="79001C10" w14:textId="77777777" w:rsidR="005F1BD2" w:rsidRPr="00604239" w:rsidRDefault="005F1BD2"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Pasūtītājs pēc piegādes līguma noslēgšanas uz atsevišķa pieprasījuma pamata nosaka pasūtāmo materiālu un komponenšu daudzumu un biežumu pēc saviem ieskatiem. Pasūtītājs patur tiesības </w:t>
            </w:r>
            <w:r>
              <w:rPr>
                <w:rFonts w:ascii="Times New Roman" w:eastAsia="Times New Roman" w:hAnsi="Times New Roman" w:cs="Times New Roman"/>
                <w:color w:val="000000"/>
              </w:rPr>
              <w:lastRenderedPageBreak/>
              <w:t>objektīvu iemeslu rezultātā veikt pasūtījumu būtiski mazākā apmērā, t.i. neveikt pasūtījumu par vienu vai vairākām vienībām, t.sk. būtiski mazākā apmērā kā norādīts indikatīvais iegādes daudzums.</w:t>
            </w:r>
            <w:r>
              <w:t xml:space="preserve"> </w:t>
            </w:r>
            <w:r w:rsidRPr="00FE2DAE">
              <w:rPr>
                <w:rFonts w:ascii="Times New Roman" w:eastAsia="Times New Roman" w:hAnsi="Times New Roman" w:cs="Times New Roman"/>
                <w:color w:val="000000"/>
              </w:rPr>
              <w:t>Kopējā faktiskā līguma summa tiek fiksēta pēc preču pavadzīmēs norādītajiem preces daudzumiem.</w:t>
            </w:r>
          </w:p>
        </w:tc>
      </w:tr>
      <w:tr w:rsidR="005F1BD2" w:rsidRPr="00604239" w14:paraId="3F197565"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5901A" w14:textId="77777777" w:rsidR="005F1BD2" w:rsidRPr="00604239" w:rsidRDefault="005F1BD2"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E5FCA1" w14:textId="77777777" w:rsidR="005F1BD2" w:rsidRPr="00604239" w:rsidRDefault="005F1BD2"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w:t>
            </w:r>
            <w:r>
              <w:rPr>
                <w:rFonts w:ascii="Times New Roman" w:eastAsia="Times New Roman" w:hAnsi="Times New Roman" w:cs="Times New Roman"/>
                <w:color w:val="000000"/>
              </w:rPr>
              <w:t xml:space="preserve">u piegādāto materiālu un komponenšu </w:t>
            </w:r>
            <w:r w:rsidRPr="0006225F">
              <w:rPr>
                <w:rFonts w:ascii="Times New Roman" w:eastAsia="Times New Roman" w:hAnsi="Times New Roman" w:cs="Times New Roman"/>
                <w:color w:val="000000"/>
              </w:rPr>
              <w:t>atbilst</w:t>
            </w:r>
            <w:r>
              <w:rPr>
                <w:rFonts w:ascii="Times New Roman" w:eastAsia="Times New Roman" w:hAnsi="Times New Roman" w:cs="Times New Roman"/>
                <w:color w:val="000000"/>
              </w:rPr>
              <w:t>ība</w:t>
            </w:r>
            <w:r w:rsidRPr="00FE2DAE">
              <w:rPr>
                <w:rFonts w:ascii="Times New Roman" w:eastAsia="Times New Roman" w:hAnsi="Times New Roman" w:cs="Times New Roman"/>
                <w:color w:val="000000"/>
              </w:rPr>
              <w:t xml:space="preserve"> IP aizsardzības klase</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minimums IP23 ārējiem elementiem (kur piemērojams)</w:t>
            </w:r>
          </w:p>
        </w:tc>
      </w:tr>
      <w:tr w:rsidR="005F1BD2" w:rsidRPr="00604239" w14:paraId="407BAD6A"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9736A" w14:textId="77777777" w:rsidR="005F1BD2" w:rsidRPr="00604239" w:rsidRDefault="005F1BD2"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8D8D8A" w14:textId="77777777" w:rsidR="005F1BD2" w:rsidRPr="00604239" w:rsidRDefault="005F1BD2"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Piegādes termiņš: līdz 60 dienām no līguma noslēgšanas brīža pēc Pasūtītāja pieprasījuma (apjomos vai konkrētās komponentes)</w:t>
            </w:r>
          </w:p>
        </w:tc>
      </w:tr>
      <w:tr w:rsidR="005F1BD2" w:rsidRPr="00604239" w14:paraId="23C7C38B"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8A3E2" w14:textId="77777777" w:rsidR="005F1BD2" w:rsidRPr="00604239" w:rsidRDefault="005F1BD2"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73EFEA" w14:textId="77777777" w:rsidR="005F1BD2" w:rsidRPr="00604239" w:rsidRDefault="005F1BD2"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Iepakojums: Rūpniecisks iepakojums ar aizsardzību pret mitrumu</w:t>
            </w:r>
          </w:p>
        </w:tc>
      </w:tr>
      <w:tr w:rsidR="005F1BD2" w:rsidRPr="00604239" w14:paraId="35E84840"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575AD" w14:textId="77777777" w:rsidR="005F1BD2" w:rsidRPr="00604239" w:rsidRDefault="005F1BD2"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A040F2" w14:textId="77777777" w:rsidR="005F1BD2" w:rsidRPr="00FE2DAE" w:rsidRDefault="005F1BD2"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Dokumentācija: Tehniskā dokumentācija latviešu vai angļu valodā</w:t>
            </w:r>
            <w:r>
              <w:rPr>
                <w:rFonts w:ascii="Times New Roman" w:eastAsia="Times New Roman" w:hAnsi="Times New Roman" w:cs="Times New Roman"/>
                <w:color w:val="000000"/>
              </w:rPr>
              <w:t>.</w:t>
            </w:r>
          </w:p>
        </w:tc>
      </w:tr>
      <w:tr w:rsidR="005F1BD2" w:rsidRPr="00604239" w14:paraId="0C7AEE2E"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88BE7" w14:textId="77777777" w:rsidR="005F1BD2" w:rsidRPr="00604239" w:rsidRDefault="005F1BD2"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8BEFCA" w14:textId="77777777" w:rsidR="005F1BD2" w:rsidRPr="00FE2DAE" w:rsidRDefault="005F1BD2"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Minimālā garantija: 12 mēneši no piegādes datuma</w:t>
            </w:r>
            <w:r>
              <w:rPr>
                <w:rFonts w:ascii="Times New Roman" w:eastAsia="Times New Roman" w:hAnsi="Times New Roman" w:cs="Times New Roman"/>
                <w:color w:val="000000"/>
              </w:rPr>
              <w:t>. Izņēmums attiecībā uz a</w:t>
            </w:r>
            <w:r w:rsidRPr="00FE2DAE">
              <w:rPr>
                <w:rFonts w:ascii="Times New Roman" w:eastAsia="Times New Roman" w:hAnsi="Times New Roman" w:cs="Times New Roman"/>
                <w:color w:val="000000"/>
              </w:rPr>
              <w:t>kumulatoriem: 6 mēneši vai 300 cikli (kas iestājas agrāk)</w:t>
            </w:r>
            <w:r>
              <w:rPr>
                <w:rFonts w:ascii="Times New Roman" w:eastAsia="Times New Roman" w:hAnsi="Times New Roman" w:cs="Times New Roman"/>
                <w:color w:val="000000"/>
              </w:rPr>
              <w:t>. Garantijas laikā pieejams tehniskais atbalsts.</w:t>
            </w:r>
          </w:p>
        </w:tc>
      </w:tr>
      <w:tr w:rsidR="005F1BD2" w:rsidRPr="00604239" w14:paraId="40B293C4"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00D5C" w14:textId="77777777" w:rsidR="005F1BD2" w:rsidRPr="00604239" w:rsidRDefault="005F1BD2"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DD7A87" w14:textId="77777777" w:rsidR="005F1BD2" w:rsidRPr="00604239" w:rsidRDefault="005F1BD2"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Rezerves daļu pieejamība: minimums 2 gadi (kur piemērojams)</w:t>
            </w:r>
            <w:r>
              <w:rPr>
                <w:rFonts w:ascii="Times New Roman" w:eastAsia="Times New Roman" w:hAnsi="Times New Roman" w:cs="Times New Roman"/>
                <w:color w:val="000000"/>
              </w:rPr>
              <w:t xml:space="preserve">. </w:t>
            </w:r>
            <w:r w:rsidRPr="00604239">
              <w:rPr>
                <w:rFonts w:ascii="Times New Roman" w:eastAsia="Times New Roman" w:hAnsi="Times New Roman" w:cs="Times New Roman"/>
                <w:color w:val="000000"/>
              </w:rPr>
              <w:t>Nekvalitatīvas preces piegādes gadījumā Pretendents to nomaina 10 (desmit) darba dienu laikā no Pasūtītāja pieprasījuma saņemšanas.</w:t>
            </w:r>
          </w:p>
        </w:tc>
      </w:tr>
      <w:tr w:rsidR="005F1BD2" w:rsidRPr="00604239" w14:paraId="726C4B40"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B9076" w14:textId="77777777" w:rsidR="005F1BD2" w:rsidRPr="00604239" w:rsidRDefault="005F1BD2"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41B292" w14:textId="77777777" w:rsidR="005F1BD2" w:rsidRPr="00604239" w:rsidRDefault="005F1BD2"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Apmaksas termiņš ne ilgāk kā 30 darba dienu laikā pēc pasūtījuma veikšanas un rēķina saņemšanas;</w:t>
            </w:r>
          </w:p>
        </w:tc>
      </w:tr>
      <w:tr w:rsidR="005F1BD2" w:rsidRPr="00604239" w14:paraId="0A9AD6A7" w14:textId="77777777" w:rsidTr="00E606E3">
        <w:trPr>
          <w:trHeight w:val="264"/>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FC9A4" w14:textId="77777777" w:rsidR="005F1BD2" w:rsidRPr="00604239" w:rsidRDefault="005F1BD2"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Pr="00604239">
              <w:rPr>
                <w:rFonts w:ascii="Times New Roman" w:eastAsia="Times New Roman" w:hAnsi="Times New Roman" w:cs="Times New Roman"/>
                <w:color w:val="000000"/>
              </w:rPr>
              <w:t xml:space="preserve">. </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3767EE" w14:textId="77777777" w:rsidR="005F1BD2" w:rsidRPr="00604239" w:rsidRDefault="005F1BD2"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Pretendentam ir tiesības līguma izpildes laikā piedāvāt un piegādāt Pasūtītajam ekvivalentas preces (izvirzītajām prasībām atbilstošas preces vai preces ar labākiem parametriem) nemainot vienas vienības cenas, gadījumā, ja Pasūtītājs apstiprina šādu piedāvājumu.</w:t>
            </w:r>
          </w:p>
        </w:tc>
      </w:tr>
      <w:tr w:rsidR="005F1BD2" w:rsidRPr="00604239" w14:paraId="318BFD65" w14:textId="77777777" w:rsidTr="00E606E3">
        <w:trPr>
          <w:trHeight w:val="645"/>
        </w:trPr>
        <w:tc>
          <w:tcPr>
            <w:tcW w:w="341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1297931" w14:textId="77777777" w:rsidR="005F1BD2" w:rsidRPr="00604239" w:rsidRDefault="005F1BD2" w:rsidP="00E606E3">
            <w:pPr>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 ierosinājumi:</w:t>
            </w:r>
          </w:p>
        </w:tc>
        <w:tc>
          <w:tcPr>
            <w:tcW w:w="60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F1B334D" w14:textId="77777777" w:rsidR="005F1BD2" w:rsidRPr="00604239" w:rsidRDefault="005F1BD2" w:rsidP="00E606E3">
            <w:pPr>
              <w:rPr>
                <w:rFonts w:ascii="Times New Roman" w:eastAsia="Times New Roman" w:hAnsi="Times New Roman" w:cs="Times New Roman"/>
                <w:color w:val="000000"/>
              </w:rPr>
            </w:pPr>
          </w:p>
        </w:tc>
      </w:tr>
      <w:tr w:rsidR="005F1BD2" w:rsidRPr="00604239" w14:paraId="18B903F4" w14:textId="77777777" w:rsidTr="00E606E3">
        <w:trPr>
          <w:trHeight w:val="630"/>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84DF29" w14:textId="77777777" w:rsidR="005F1BD2" w:rsidRPr="00604239" w:rsidRDefault="005F1BD2"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Ar parakstu apliecinu un garantēju sniegto ziņu patiesumu un gatavību nodrošināt preču piegādi saskaņā ar TEHNISKĀ SPECIFIKĀCIJĀ / TEHNISK</w:t>
            </w:r>
            <w:r>
              <w:rPr>
                <w:rFonts w:ascii="Times New Roman" w:eastAsia="Times New Roman" w:hAnsi="Times New Roman" w:cs="Times New Roman"/>
                <w:b/>
                <w:color w:val="000000"/>
              </w:rPr>
              <w:t xml:space="preserve">Ā </w:t>
            </w:r>
            <w:r w:rsidRPr="00604239">
              <w:rPr>
                <w:rFonts w:ascii="Times New Roman" w:eastAsia="Times New Roman" w:hAnsi="Times New Roman" w:cs="Times New Roman"/>
                <w:b/>
                <w:color w:val="000000"/>
              </w:rPr>
              <w:t>PIEDĀVĀJUMĀ norādīto;</w:t>
            </w:r>
          </w:p>
          <w:p w14:paraId="1E720F13" w14:textId="77777777" w:rsidR="005F1BD2" w:rsidRPr="00604239" w:rsidRDefault="005F1BD2"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Piekrītu, ka samaksas un līguma saistību izpildes nodrošinājuma nosacījumi (ja attiecināms) tiks atrunāti iepirkuma līgumā.</w:t>
            </w:r>
          </w:p>
        </w:tc>
      </w:tr>
      <w:tr w:rsidR="005F1BD2" w:rsidRPr="00604239" w14:paraId="11778F1A" w14:textId="77777777" w:rsidTr="00E606E3">
        <w:trPr>
          <w:trHeight w:val="840"/>
        </w:trPr>
        <w:tc>
          <w:tcPr>
            <w:tcW w:w="49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CD95606" w14:textId="77777777" w:rsidR="005F1BD2" w:rsidRDefault="005F1BD2" w:rsidP="00E606E3">
            <w:pPr>
              <w:rPr>
                <w:rFonts w:ascii="Times New Roman" w:eastAsia="Times New Roman" w:hAnsi="Times New Roman" w:cs="Times New Roman"/>
                <w:color w:val="000000"/>
              </w:rPr>
            </w:pPr>
          </w:p>
          <w:p w14:paraId="08C5E85E" w14:textId="77777777" w:rsidR="005F1BD2" w:rsidRDefault="005F1BD2" w:rsidP="00E606E3">
            <w:pPr>
              <w:jc w:val="center"/>
              <w:rPr>
                <w:rFonts w:ascii="Times New Roman" w:eastAsia="Times New Roman" w:hAnsi="Times New Roman" w:cs="Times New Roman"/>
                <w:color w:val="000000"/>
              </w:rPr>
            </w:pPr>
          </w:p>
          <w:p w14:paraId="2B701CDD" w14:textId="77777777" w:rsidR="005F1BD2" w:rsidRPr="00604239" w:rsidRDefault="005F1BD2"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______________________</w:t>
            </w:r>
            <w:r w:rsidRPr="00604239">
              <w:rPr>
                <w:rFonts w:ascii="Times New Roman" w:eastAsia="Times New Roman" w:hAnsi="Times New Roman" w:cs="Times New Roman"/>
                <w:color w:val="000000"/>
              </w:rPr>
              <w:br/>
              <w:t xml:space="preserve">     (vārds, uzvārds, amats)</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bottom"/>
          </w:tcPr>
          <w:p w14:paraId="07102567" w14:textId="77777777" w:rsidR="005F1BD2" w:rsidRPr="00604239" w:rsidRDefault="005F1BD2"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w:t>
            </w:r>
            <w:r w:rsidRPr="00604239">
              <w:rPr>
                <w:rFonts w:ascii="Times New Roman" w:eastAsia="Times New Roman" w:hAnsi="Times New Roman" w:cs="Times New Roman"/>
                <w:color w:val="000000"/>
              </w:rPr>
              <w:br/>
              <w:t xml:space="preserve">     (paraksts)*</w:t>
            </w:r>
          </w:p>
        </w:tc>
      </w:tr>
      <w:tr w:rsidR="005F1BD2" w:rsidRPr="00604239" w14:paraId="142843AD" w14:textId="77777777" w:rsidTr="00E606E3">
        <w:trPr>
          <w:trHeight w:val="889"/>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B99224" w14:textId="77777777" w:rsidR="005F1BD2" w:rsidRPr="00604239" w:rsidRDefault="005F1BD2" w:rsidP="00E606E3">
            <w:pPr>
              <w:jc w:val="center"/>
              <w:rPr>
                <w:rFonts w:ascii="Times New Roman" w:eastAsia="Times New Roman" w:hAnsi="Times New Roman" w:cs="Times New Roman"/>
                <w:i/>
                <w:color w:val="000000"/>
              </w:rPr>
            </w:pPr>
            <w:r w:rsidRPr="00604239">
              <w:rPr>
                <w:rFonts w:ascii="Times New Roman" w:eastAsia="Times New Roman" w:hAnsi="Times New Roman" w:cs="Times New Roman"/>
                <w:i/>
                <w:color w:val="000000"/>
              </w:rPr>
              <w:t>* Ja Pretendents piedāvājuma dokumentus paraksta ar drošu elektronisko parakstu un laika zīmogu, Pretendents to norāda attiecīgā dokumenta paraksta vietā.</w:t>
            </w:r>
          </w:p>
        </w:tc>
      </w:tr>
    </w:tbl>
    <w:p w14:paraId="67B8FA18" w14:textId="7F8BCC96" w:rsidR="005F1BD2" w:rsidRDefault="005F1BD2" w:rsidP="005F1BD2">
      <w:pPr>
        <w:autoSpaceDE/>
        <w:autoSpaceDN/>
        <w:rPr>
          <w:rFonts w:ascii="Times New Roman" w:eastAsia="Times New Roman" w:hAnsi="Times New Roman" w:cs="Times New Roman"/>
        </w:rPr>
      </w:pPr>
      <w:r>
        <w:rPr>
          <w:rFonts w:ascii="Times New Roman" w:eastAsia="Times New Roman" w:hAnsi="Times New Roman" w:cs="Times New Roman"/>
        </w:rPr>
        <w:br w:type="page"/>
      </w:r>
    </w:p>
    <w:p w14:paraId="48EDA357" w14:textId="77777777" w:rsidR="0060440E" w:rsidRDefault="0060440E" w:rsidP="0060440E">
      <w:pPr>
        <w:autoSpaceDE/>
        <w:autoSpaceDN/>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571"/>
        <w:gridCol w:w="984"/>
        <w:gridCol w:w="1559"/>
        <w:gridCol w:w="850"/>
        <w:gridCol w:w="1843"/>
        <w:gridCol w:w="3658"/>
      </w:tblGrid>
      <w:tr w:rsidR="0060440E" w14:paraId="7B70FDDD" w14:textId="77777777" w:rsidTr="00E606E3">
        <w:tc>
          <w:tcPr>
            <w:tcW w:w="9465" w:type="dxa"/>
            <w:gridSpan w:val="6"/>
          </w:tcPr>
          <w:p w14:paraId="5FA01C2B" w14:textId="77777777" w:rsidR="0060440E" w:rsidRPr="00291B75" w:rsidRDefault="0060440E" w:rsidP="00E606E3">
            <w:pPr>
              <w:spacing w:before="120" w:after="120" w:line="360" w:lineRule="auto"/>
              <w:jc w:val="center"/>
              <w:rPr>
                <w:rFonts w:ascii="Times New Roman" w:eastAsia="Times New Roman" w:hAnsi="Times New Roman" w:cs="Times New Roman"/>
                <w:bCs/>
                <w:color w:val="000000"/>
                <w:lang w:val="lv-LV"/>
              </w:rPr>
            </w:pPr>
            <w:r w:rsidRPr="00291B75">
              <w:rPr>
                <w:rFonts w:ascii="Times New Roman" w:eastAsia="Times New Roman" w:hAnsi="Times New Roman" w:cs="Times New Roman"/>
                <w:bCs/>
                <w:color w:val="000000"/>
                <w:lang w:val="lv-LV"/>
              </w:rPr>
              <w:t>TEHNISKĀ SPECIFIKĀCIJA / TEHNISKAIS PIEDĀVĀJUMS –</w:t>
            </w:r>
          </w:p>
          <w:p w14:paraId="1C65761D" w14:textId="35113687" w:rsidR="0060440E" w:rsidRPr="00291B75" w:rsidRDefault="0060440E" w:rsidP="00E606E3">
            <w:pPr>
              <w:spacing w:before="120" w:after="120" w:line="360" w:lineRule="auto"/>
              <w:jc w:val="center"/>
              <w:rPr>
                <w:rFonts w:ascii="Times New Roman" w:eastAsia="Arial" w:hAnsi="Times New Roman" w:cs="Times New Roman"/>
                <w:color w:val="000000"/>
                <w:lang w:val="lv-LV"/>
              </w:rPr>
            </w:pPr>
            <w:r w:rsidRPr="00291B75">
              <w:rPr>
                <w:rFonts w:ascii="Times New Roman" w:eastAsia="Times New Roman" w:hAnsi="Times New Roman" w:cs="Times New Roman"/>
                <w:b/>
                <w:color w:val="000000"/>
                <w:lang w:val="lv-LV"/>
              </w:rPr>
              <w:t>10.DAĻA “SAKARU SISTĒMAS”</w:t>
            </w:r>
          </w:p>
        </w:tc>
      </w:tr>
      <w:tr w:rsidR="0060440E" w14:paraId="64AF0B43" w14:textId="77777777" w:rsidTr="00E606E3">
        <w:tc>
          <w:tcPr>
            <w:tcW w:w="1555" w:type="dxa"/>
            <w:gridSpan w:val="2"/>
          </w:tcPr>
          <w:p w14:paraId="38C8047E" w14:textId="77777777" w:rsidR="0060440E" w:rsidRDefault="0060440E" w:rsidP="00E606E3">
            <w:pPr>
              <w:spacing w:before="120" w:after="120" w:line="360" w:lineRule="auto"/>
              <w:rPr>
                <w:rFonts w:ascii="Times New Roman" w:eastAsia="Arial" w:hAnsi="Times New Roman" w:cs="Times New Roman"/>
                <w:color w:val="000000"/>
              </w:rPr>
            </w:pPr>
            <w:r w:rsidRPr="00B92451">
              <w:rPr>
                <w:rFonts w:ascii="Times New Roman" w:eastAsia="Times New Roman" w:hAnsi="Times New Roman" w:cs="Times New Roman"/>
                <w:b/>
                <w:color w:val="000000"/>
              </w:rPr>
              <w:t>Pretendents:</w:t>
            </w:r>
          </w:p>
        </w:tc>
        <w:tc>
          <w:tcPr>
            <w:tcW w:w="7910" w:type="dxa"/>
            <w:gridSpan w:val="4"/>
          </w:tcPr>
          <w:p w14:paraId="6C611D54" w14:textId="77777777" w:rsidR="0060440E" w:rsidRDefault="0060440E" w:rsidP="00E606E3">
            <w:pPr>
              <w:spacing w:line="276" w:lineRule="auto"/>
              <w:rPr>
                <w:rFonts w:ascii="Times New Roman" w:eastAsia="Arial" w:hAnsi="Times New Roman" w:cs="Times New Roman"/>
                <w:color w:val="000000"/>
              </w:rPr>
            </w:pPr>
          </w:p>
        </w:tc>
      </w:tr>
      <w:tr w:rsidR="0060440E" w:rsidRPr="00BC622F" w14:paraId="3B33E69F" w14:textId="77777777" w:rsidTr="00E606E3">
        <w:tc>
          <w:tcPr>
            <w:tcW w:w="3964" w:type="dxa"/>
            <w:gridSpan w:val="4"/>
          </w:tcPr>
          <w:p w14:paraId="2A4FEAF9" w14:textId="77777777" w:rsidR="0060440E" w:rsidRPr="00BC622F" w:rsidRDefault="0060440E" w:rsidP="00E606E3">
            <w:pPr>
              <w:spacing w:before="60" w:after="60" w:line="276" w:lineRule="auto"/>
              <w:rPr>
                <w:rFonts w:ascii="Times New Roman" w:eastAsia="Times New Roman" w:hAnsi="Times New Roman" w:cs="Times New Roman"/>
                <w:b/>
                <w:color w:val="000000"/>
                <w:lang w:val="lv-LV"/>
              </w:rPr>
            </w:pPr>
            <w:r w:rsidRPr="00BC622F">
              <w:rPr>
                <w:rFonts w:ascii="Times New Roman" w:eastAsia="Times New Roman" w:hAnsi="Times New Roman" w:cs="Times New Roman"/>
                <w:b/>
                <w:color w:val="000000"/>
                <w:lang w:val="lv-LV"/>
              </w:rPr>
              <w:t>Obligātā prasība attiecībā uz katra materiāla vai komponentes tehnisko piedāvājumu:</w:t>
            </w:r>
          </w:p>
        </w:tc>
        <w:tc>
          <w:tcPr>
            <w:tcW w:w="5501" w:type="dxa"/>
            <w:gridSpan w:val="2"/>
          </w:tcPr>
          <w:p w14:paraId="56F61FEF" w14:textId="77777777" w:rsidR="0060440E" w:rsidRPr="00BC622F" w:rsidRDefault="0060440E" w:rsidP="00E606E3">
            <w:pPr>
              <w:spacing w:before="60" w:after="60" w:line="276" w:lineRule="auto"/>
              <w:jc w:val="both"/>
              <w:rPr>
                <w:rFonts w:ascii="Times New Roman" w:eastAsia="Arial" w:hAnsi="Times New Roman" w:cs="Times New Roman"/>
                <w:color w:val="000000"/>
                <w:lang w:val="lv-LV"/>
              </w:rPr>
            </w:pPr>
            <w:r w:rsidRPr="00BC622F">
              <w:rPr>
                <w:rFonts w:ascii="Times New Roman" w:eastAsia="Arial" w:hAnsi="Times New Roman" w:cs="Times New Roman"/>
                <w:color w:val="000000"/>
                <w:lang w:val="lv-LV"/>
              </w:rPr>
              <w:t>Dokumentācija, kas apstiprina preces atbilstību izvirzītajām vai normatīvo aktu prasībām (lietošanas nosacījumi, datu lapas u.c.)</w:t>
            </w:r>
            <w:r>
              <w:rPr>
                <w:rFonts w:ascii="Times New Roman" w:eastAsia="Arial" w:hAnsi="Times New Roman" w:cs="Times New Roman"/>
                <w:color w:val="000000"/>
                <w:lang w:val="lv-LV"/>
              </w:rPr>
              <w:t>, jāiesniedz kopā ar piedāvājumu</w:t>
            </w:r>
          </w:p>
        </w:tc>
      </w:tr>
      <w:tr w:rsidR="0060440E" w:rsidRPr="00B86BA8" w14:paraId="6589A7CD" w14:textId="77777777" w:rsidTr="00E606E3">
        <w:trPr>
          <w:trHeight w:val="70"/>
        </w:trPr>
        <w:tc>
          <w:tcPr>
            <w:tcW w:w="571" w:type="dxa"/>
          </w:tcPr>
          <w:p w14:paraId="51233096" w14:textId="77777777" w:rsidR="0060440E" w:rsidRPr="00B86BA8" w:rsidRDefault="0060440E"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Nr.</w:t>
            </w:r>
            <w:r w:rsidRPr="00B86BA8">
              <w:rPr>
                <w:rFonts w:ascii="Times New Roman" w:eastAsia="Times New Roman" w:hAnsi="Times New Roman" w:cs="Times New Roman"/>
                <w:b/>
                <w:color w:val="000000"/>
                <w:lang w:val="lv-LV"/>
              </w:rPr>
              <w:br/>
              <w:t>p.k.</w:t>
            </w:r>
          </w:p>
        </w:tc>
        <w:tc>
          <w:tcPr>
            <w:tcW w:w="5236" w:type="dxa"/>
            <w:gridSpan w:val="4"/>
          </w:tcPr>
          <w:p w14:paraId="4E0BC7A1" w14:textId="77777777" w:rsidR="0060440E" w:rsidRPr="00B86BA8" w:rsidRDefault="0060440E"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Tehniskās prasības (DKU klasifikācija)</w:t>
            </w:r>
          </w:p>
        </w:tc>
        <w:tc>
          <w:tcPr>
            <w:tcW w:w="3658" w:type="dxa"/>
          </w:tcPr>
          <w:p w14:paraId="34F63CDD" w14:textId="77777777" w:rsidR="0060440E" w:rsidRPr="00B86BA8" w:rsidRDefault="0060440E"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Pretendenta tehniskais piedāvājums</w:t>
            </w:r>
          </w:p>
        </w:tc>
      </w:tr>
      <w:tr w:rsidR="0060440E" w:rsidRPr="00B86BA8" w14:paraId="3E3B2B37" w14:textId="77777777" w:rsidTr="00E606E3">
        <w:tc>
          <w:tcPr>
            <w:tcW w:w="571" w:type="dxa"/>
          </w:tcPr>
          <w:p w14:paraId="6CF7422E" w14:textId="77777777" w:rsidR="0060440E" w:rsidRPr="00B86BA8" w:rsidRDefault="0060440E"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w:t>
            </w:r>
          </w:p>
        </w:tc>
        <w:tc>
          <w:tcPr>
            <w:tcW w:w="5236" w:type="dxa"/>
            <w:gridSpan w:val="4"/>
          </w:tcPr>
          <w:p w14:paraId="64B2CF54" w14:textId="444B07C6" w:rsidR="0060440E" w:rsidRPr="00B86BA8" w:rsidRDefault="0060440E" w:rsidP="00E606E3">
            <w:pPr>
              <w:spacing w:before="60" w:after="60" w:line="276" w:lineRule="auto"/>
              <w:rPr>
                <w:rFonts w:ascii="Times New Roman" w:eastAsia="Arial" w:hAnsi="Times New Roman" w:cs="Times New Roman"/>
                <w:color w:val="000000"/>
                <w:lang w:val="lv-LV"/>
              </w:rPr>
            </w:pPr>
            <w:r w:rsidRPr="0060440E">
              <w:rPr>
                <w:rFonts w:ascii="Times New Roman" w:eastAsia="Times New Roman" w:hAnsi="Times New Roman" w:cs="Times New Roman"/>
                <w:b/>
                <w:color w:val="000000"/>
                <w:lang w:val="lv-LV"/>
              </w:rPr>
              <w:t xml:space="preserve">ELRS uztvērēji </w:t>
            </w:r>
            <w:r w:rsidRPr="00B86BA8">
              <w:rPr>
                <w:rFonts w:ascii="Times New Roman" w:eastAsia="Times New Roman" w:hAnsi="Times New Roman" w:cs="Times New Roman"/>
                <w:b/>
                <w:color w:val="000000"/>
                <w:lang w:val="lv-LV"/>
              </w:rPr>
              <w:t>(</w:t>
            </w:r>
            <w:r>
              <w:rPr>
                <w:rFonts w:ascii="Times New Roman" w:eastAsia="Times New Roman" w:hAnsi="Times New Roman" w:cs="Times New Roman"/>
                <w:b/>
                <w:color w:val="000000"/>
                <w:lang w:val="lv-LV"/>
              </w:rPr>
              <w:t>P</w:t>
            </w:r>
            <w:r w:rsidRPr="00B86BA8">
              <w:rPr>
                <w:rFonts w:ascii="Times New Roman" w:eastAsia="Times New Roman" w:hAnsi="Times New Roman" w:cs="Times New Roman"/>
                <w:b/>
                <w:color w:val="000000"/>
                <w:lang w:val="lv-LV"/>
              </w:rPr>
              <w:t>ozīcija 0</w:t>
            </w:r>
            <w:r>
              <w:rPr>
                <w:rFonts w:ascii="Times New Roman" w:eastAsia="Times New Roman" w:hAnsi="Times New Roman" w:cs="Times New Roman"/>
                <w:b/>
                <w:color w:val="000000"/>
                <w:lang w:val="lv-LV"/>
              </w:rPr>
              <w:t>30</w:t>
            </w:r>
            <w:r w:rsidRPr="00B86BA8">
              <w:rPr>
                <w:rFonts w:ascii="Times New Roman" w:eastAsia="Times New Roman" w:hAnsi="Times New Roman" w:cs="Times New Roman"/>
                <w:b/>
                <w:color w:val="000000"/>
                <w:lang w:val="lv-LV"/>
              </w:rPr>
              <w:t>)</w:t>
            </w:r>
          </w:p>
        </w:tc>
        <w:tc>
          <w:tcPr>
            <w:tcW w:w="3658" w:type="dxa"/>
          </w:tcPr>
          <w:p w14:paraId="3AC8A3A8" w14:textId="77777777" w:rsidR="0060440E" w:rsidRPr="00B86BA8" w:rsidRDefault="0060440E"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60440E" w:rsidRPr="00B86BA8" w14:paraId="3CBEECC0" w14:textId="77777777" w:rsidTr="00E606E3">
        <w:tc>
          <w:tcPr>
            <w:tcW w:w="571" w:type="dxa"/>
          </w:tcPr>
          <w:p w14:paraId="7EF5A5E2" w14:textId="77777777" w:rsidR="0060440E" w:rsidRPr="00B86BA8" w:rsidRDefault="0060440E"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1.1.</w:t>
            </w:r>
          </w:p>
        </w:tc>
        <w:tc>
          <w:tcPr>
            <w:tcW w:w="2543" w:type="dxa"/>
            <w:gridSpan w:val="2"/>
          </w:tcPr>
          <w:p w14:paraId="30E9C531" w14:textId="23F2A135" w:rsidR="0060440E" w:rsidRPr="00B86BA8" w:rsidRDefault="00676456"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Modelis:</w:t>
            </w:r>
          </w:p>
        </w:tc>
        <w:tc>
          <w:tcPr>
            <w:tcW w:w="2693" w:type="dxa"/>
            <w:gridSpan w:val="2"/>
          </w:tcPr>
          <w:p w14:paraId="133EA678" w14:textId="4E9ACBC8" w:rsidR="0060440E" w:rsidRPr="00B86BA8" w:rsidRDefault="00676456" w:rsidP="00E606E3">
            <w:pPr>
              <w:spacing w:before="60" w:after="60" w:line="276" w:lineRule="auto"/>
              <w:rPr>
                <w:rFonts w:ascii="Times New Roman" w:eastAsia="Arial" w:hAnsi="Times New Roman" w:cs="Times New Roman"/>
                <w:color w:val="000000"/>
                <w:lang w:val="lv-LV"/>
              </w:rPr>
            </w:pPr>
            <w:r w:rsidRPr="00676456">
              <w:rPr>
                <w:rFonts w:ascii="Times New Roman" w:eastAsia="Arial" w:hAnsi="Times New Roman" w:cs="Times New Roman"/>
                <w:color w:val="000000"/>
                <w:lang w:val="lv-LV"/>
              </w:rPr>
              <w:t>Boxer M2 raidītājs</w:t>
            </w:r>
            <w:r>
              <w:rPr>
                <w:rFonts w:ascii="Times New Roman" w:eastAsia="Arial" w:hAnsi="Times New Roman" w:cs="Times New Roman"/>
                <w:color w:val="000000"/>
                <w:lang w:val="lv-LV"/>
              </w:rPr>
              <w:t xml:space="preserve"> vai līdzvērtīgs</w:t>
            </w:r>
          </w:p>
        </w:tc>
        <w:tc>
          <w:tcPr>
            <w:tcW w:w="3658" w:type="dxa"/>
          </w:tcPr>
          <w:p w14:paraId="65850FE0" w14:textId="77777777" w:rsidR="0060440E" w:rsidRPr="00B86BA8" w:rsidRDefault="0060440E" w:rsidP="00E606E3">
            <w:pPr>
              <w:spacing w:before="60" w:after="60" w:line="276" w:lineRule="auto"/>
              <w:rPr>
                <w:rFonts w:ascii="Times New Roman" w:eastAsia="Arial" w:hAnsi="Times New Roman" w:cs="Times New Roman"/>
                <w:color w:val="000000"/>
                <w:lang w:val="lv-LV"/>
              </w:rPr>
            </w:pPr>
          </w:p>
        </w:tc>
      </w:tr>
      <w:tr w:rsidR="0060440E" w:rsidRPr="00B86BA8" w14:paraId="2320C5C6" w14:textId="77777777" w:rsidTr="00E606E3">
        <w:tc>
          <w:tcPr>
            <w:tcW w:w="571" w:type="dxa"/>
          </w:tcPr>
          <w:p w14:paraId="038D5C91" w14:textId="77777777" w:rsidR="0060440E" w:rsidRPr="00B86BA8" w:rsidRDefault="0060440E"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1.2.</w:t>
            </w:r>
          </w:p>
        </w:tc>
        <w:tc>
          <w:tcPr>
            <w:tcW w:w="2543" w:type="dxa"/>
            <w:gridSpan w:val="2"/>
          </w:tcPr>
          <w:p w14:paraId="6124DFD8" w14:textId="521DB6E3" w:rsidR="0060440E" w:rsidRPr="00B86BA8" w:rsidRDefault="00676456"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MCU:</w:t>
            </w:r>
          </w:p>
        </w:tc>
        <w:tc>
          <w:tcPr>
            <w:tcW w:w="2693" w:type="dxa"/>
            <w:gridSpan w:val="2"/>
          </w:tcPr>
          <w:p w14:paraId="5EAC5202" w14:textId="7452D6AE" w:rsidR="0060440E" w:rsidRPr="00B86BA8" w:rsidRDefault="00676456" w:rsidP="00E606E3">
            <w:pPr>
              <w:spacing w:before="60" w:after="60" w:line="276" w:lineRule="auto"/>
              <w:rPr>
                <w:rFonts w:ascii="Times New Roman" w:eastAsia="Arial" w:hAnsi="Times New Roman" w:cs="Times New Roman"/>
                <w:color w:val="000000"/>
                <w:lang w:val="lv-LV"/>
              </w:rPr>
            </w:pPr>
            <w:r w:rsidRPr="00676456">
              <w:rPr>
                <w:rFonts w:ascii="Times New Roman" w:eastAsia="Arial" w:hAnsi="Times New Roman" w:cs="Times New Roman"/>
                <w:color w:val="000000"/>
                <w:lang w:val="lv-LV"/>
              </w:rPr>
              <w:t>STM32F407VGT6 ar 1 MB Flash un 192 KB RAM</w:t>
            </w:r>
            <w:r>
              <w:rPr>
                <w:rFonts w:ascii="Times New Roman" w:eastAsia="Arial" w:hAnsi="Times New Roman" w:cs="Times New Roman"/>
                <w:color w:val="000000"/>
                <w:lang w:val="lv-LV"/>
              </w:rPr>
              <w:t xml:space="preserve"> vai līdzvērtīgs</w:t>
            </w:r>
          </w:p>
        </w:tc>
        <w:tc>
          <w:tcPr>
            <w:tcW w:w="3658" w:type="dxa"/>
          </w:tcPr>
          <w:p w14:paraId="13D31030" w14:textId="77777777" w:rsidR="0060440E" w:rsidRPr="00B86BA8" w:rsidRDefault="0060440E" w:rsidP="00E606E3">
            <w:pPr>
              <w:spacing w:before="60" w:after="60" w:line="276" w:lineRule="auto"/>
              <w:rPr>
                <w:rFonts w:ascii="Times New Roman" w:eastAsia="Arial" w:hAnsi="Times New Roman" w:cs="Times New Roman"/>
                <w:color w:val="000000"/>
                <w:lang w:val="lv-LV"/>
              </w:rPr>
            </w:pPr>
          </w:p>
        </w:tc>
      </w:tr>
      <w:tr w:rsidR="0060440E" w:rsidRPr="00B86BA8" w14:paraId="6A6C1796" w14:textId="77777777" w:rsidTr="00E606E3">
        <w:tc>
          <w:tcPr>
            <w:tcW w:w="571" w:type="dxa"/>
          </w:tcPr>
          <w:p w14:paraId="3B500995" w14:textId="77777777" w:rsidR="0060440E" w:rsidRPr="00B86BA8" w:rsidRDefault="0060440E"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1.3.</w:t>
            </w:r>
          </w:p>
        </w:tc>
        <w:tc>
          <w:tcPr>
            <w:tcW w:w="2543" w:type="dxa"/>
            <w:gridSpan w:val="2"/>
          </w:tcPr>
          <w:p w14:paraId="088C6C01" w14:textId="24E6951A" w:rsidR="0060440E" w:rsidRPr="00B86BA8" w:rsidRDefault="00676456"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RF modulis:</w:t>
            </w:r>
          </w:p>
        </w:tc>
        <w:tc>
          <w:tcPr>
            <w:tcW w:w="2693" w:type="dxa"/>
            <w:gridSpan w:val="2"/>
          </w:tcPr>
          <w:p w14:paraId="0E1811CC" w14:textId="134302ED" w:rsidR="0060440E" w:rsidRPr="00B86BA8" w:rsidRDefault="00676456" w:rsidP="00E606E3">
            <w:pPr>
              <w:spacing w:before="60" w:after="60" w:line="276" w:lineRule="auto"/>
              <w:rPr>
                <w:rFonts w:ascii="Times New Roman" w:eastAsia="Arial" w:hAnsi="Times New Roman" w:cs="Times New Roman"/>
                <w:color w:val="000000"/>
                <w:lang w:val="lv-LV"/>
              </w:rPr>
            </w:pPr>
            <w:r w:rsidRPr="00676456">
              <w:rPr>
                <w:rFonts w:ascii="Times New Roman" w:eastAsia="Arial" w:hAnsi="Times New Roman" w:cs="Times New Roman"/>
                <w:color w:val="000000"/>
                <w:lang w:val="lv-LV"/>
              </w:rPr>
              <w:t>iekšējais ExpressLRS modulā vai 4‑in‑1/CC2500, atbalsta līdz 1000 Hz atsvaidzināšanas ātrumu</w:t>
            </w:r>
          </w:p>
        </w:tc>
        <w:tc>
          <w:tcPr>
            <w:tcW w:w="3658" w:type="dxa"/>
          </w:tcPr>
          <w:p w14:paraId="4C6F71C3" w14:textId="77777777" w:rsidR="0060440E" w:rsidRPr="00B86BA8" w:rsidRDefault="0060440E" w:rsidP="00E606E3">
            <w:pPr>
              <w:spacing w:before="60" w:after="60" w:line="276" w:lineRule="auto"/>
              <w:rPr>
                <w:rFonts w:ascii="Times New Roman" w:eastAsia="Arial" w:hAnsi="Times New Roman" w:cs="Times New Roman"/>
                <w:color w:val="000000"/>
                <w:lang w:val="lv-LV"/>
              </w:rPr>
            </w:pPr>
          </w:p>
        </w:tc>
      </w:tr>
      <w:tr w:rsidR="0060440E" w:rsidRPr="00B86BA8" w14:paraId="75D8D731" w14:textId="77777777" w:rsidTr="00E606E3">
        <w:tc>
          <w:tcPr>
            <w:tcW w:w="571" w:type="dxa"/>
          </w:tcPr>
          <w:p w14:paraId="4FD1B5D9" w14:textId="77777777" w:rsidR="0060440E" w:rsidRPr="00B86BA8" w:rsidRDefault="0060440E"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1.4.</w:t>
            </w:r>
          </w:p>
        </w:tc>
        <w:tc>
          <w:tcPr>
            <w:tcW w:w="2543" w:type="dxa"/>
            <w:gridSpan w:val="2"/>
          </w:tcPr>
          <w:p w14:paraId="3B3A364D" w14:textId="77777777" w:rsidR="0060440E" w:rsidRDefault="0060440E" w:rsidP="00E606E3">
            <w:pPr>
              <w:spacing w:before="60" w:after="60" w:line="276" w:lineRule="auto"/>
              <w:rPr>
                <w:rFonts w:ascii="Times New Roman" w:eastAsia="Arial"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4341F41A" w14:textId="2C54E82E" w:rsidR="0060440E" w:rsidRPr="00B86BA8" w:rsidRDefault="00676456" w:rsidP="00E606E3">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6</w:t>
            </w:r>
            <w:r w:rsidR="0060440E" w:rsidRPr="00B86BA8">
              <w:rPr>
                <w:rFonts w:ascii="Times New Roman" w:eastAsia="Times New Roman" w:hAnsi="Times New Roman" w:cs="Times New Roman"/>
                <w:color w:val="000000"/>
                <w:lang w:val="lv-LV"/>
              </w:rPr>
              <w:t xml:space="preserve"> </w:t>
            </w:r>
            <w:r w:rsidR="0060440E">
              <w:rPr>
                <w:rFonts w:ascii="Times New Roman" w:eastAsia="Times New Roman" w:hAnsi="Times New Roman" w:cs="Times New Roman"/>
                <w:color w:val="000000"/>
                <w:lang w:val="lv-LV"/>
              </w:rPr>
              <w:t>vienības</w:t>
            </w:r>
          </w:p>
        </w:tc>
        <w:tc>
          <w:tcPr>
            <w:tcW w:w="3658" w:type="dxa"/>
          </w:tcPr>
          <w:p w14:paraId="543E51E6" w14:textId="77777777" w:rsidR="0060440E" w:rsidRPr="00B86BA8" w:rsidRDefault="0060440E" w:rsidP="00E606E3">
            <w:pPr>
              <w:spacing w:before="60" w:after="60" w:line="276" w:lineRule="auto"/>
              <w:rPr>
                <w:rFonts w:ascii="Times New Roman" w:eastAsia="Arial" w:hAnsi="Times New Roman" w:cs="Times New Roman"/>
                <w:color w:val="000000"/>
              </w:rPr>
            </w:pPr>
          </w:p>
        </w:tc>
      </w:tr>
      <w:tr w:rsidR="0060440E" w:rsidRPr="00B86BA8" w14:paraId="023F4330" w14:textId="77777777" w:rsidTr="00E606E3">
        <w:tc>
          <w:tcPr>
            <w:tcW w:w="571" w:type="dxa"/>
          </w:tcPr>
          <w:p w14:paraId="1AC46F8F" w14:textId="77777777" w:rsidR="0060440E" w:rsidRPr="00B86BA8" w:rsidRDefault="0060440E"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p>
        </w:tc>
        <w:tc>
          <w:tcPr>
            <w:tcW w:w="5236" w:type="dxa"/>
            <w:gridSpan w:val="4"/>
          </w:tcPr>
          <w:p w14:paraId="7CF8850E" w14:textId="1B83E819" w:rsidR="0060440E" w:rsidRPr="00B86BA8" w:rsidRDefault="00676456" w:rsidP="00E606E3">
            <w:pPr>
              <w:rPr>
                <w:rFonts w:ascii="Times New Roman" w:eastAsia="Times New Roman" w:hAnsi="Times New Roman" w:cs="Times New Roman"/>
                <w:b/>
                <w:color w:val="000000"/>
              </w:rPr>
            </w:pPr>
            <w:r w:rsidRPr="00676456">
              <w:rPr>
                <w:rFonts w:ascii="Times New Roman" w:eastAsia="Times New Roman" w:hAnsi="Times New Roman" w:cs="Times New Roman"/>
                <w:b/>
                <w:color w:val="000000"/>
                <w:lang w:val="lv-LV"/>
              </w:rPr>
              <w:t xml:space="preserve">ELRS uztvērējs (915MHz) </w:t>
            </w:r>
            <w:r>
              <w:rPr>
                <w:rFonts w:ascii="Times New Roman" w:eastAsia="Times New Roman" w:hAnsi="Times New Roman" w:cs="Times New Roman"/>
                <w:b/>
                <w:color w:val="000000"/>
                <w:lang w:val="lv-LV"/>
              </w:rPr>
              <w:t>(</w:t>
            </w:r>
            <w:r w:rsidR="0060440E">
              <w:rPr>
                <w:rFonts w:ascii="Times New Roman" w:eastAsia="Times New Roman" w:hAnsi="Times New Roman" w:cs="Times New Roman"/>
                <w:b/>
                <w:color w:val="000000"/>
                <w:lang w:val="lv-LV"/>
              </w:rPr>
              <w:t>P</w:t>
            </w:r>
            <w:r w:rsidR="0060440E" w:rsidRPr="00B86BA8">
              <w:rPr>
                <w:rFonts w:ascii="Times New Roman" w:eastAsia="Times New Roman" w:hAnsi="Times New Roman" w:cs="Times New Roman"/>
                <w:b/>
                <w:color w:val="000000"/>
                <w:lang w:val="lv-LV"/>
              </w:rPr>
              <w:t>ozīcija 0</w:t>
            </w:r>
            <w:r>
              <w:rPr>
                <w:rFonts w:ascii="Times New Roman" w:eastAsia="Times New Roman" w:hAnsi="Times New Roman" w:cs="Times New Roman"/>
                <w:b/>
                <w:color w:val="000000"/>
                <w:lang w:val="lv-LV"/>
              </w:rPr>
              <w:t>31</w:t>
            </w:r>
            <w:r w:rsidR="0060440E" w:rsidRPr="00B86BA8">
              <w:rPr>
                <w:rFonts w:ascii="Times New Roman" w:eastAsia="Times New Roman" w:hAnsi="Times New Roman" w:cs="Times New Roman"/>
                <w:b/>
                <w:color w:val="000000"/>
                <w:lang w:val="lv-LV"/>
              </w:rPr>
              <w:t>)</w:t>
            </w:r>
          </w:p>
        </w:tc>
        <w:tc>
          <w:tcPr>
            <w:tcW w:w="3658" w:type="dxa"/>
          </w:tcPr>
          <w:p w14:paraId="65156E8F" w14:textId="77777777" w:rsidR="0060440E" w:rsidRPr="00B86BA8" w:rsidRDefault="0060440E"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60440E" w:rsidRPr="00B86BA8" w14:paraId="47C84EB6" w14:textId="77777777" w:rsidTr="00E606E3">
        <w:tc>
          <w:tcPr>
            <w:tcW w:w="571" w:type="dxa"/>
          </w:tcPr>
          <w:p w14:paraId="500136BE" w14:textId="77777777" w:rsidR="0060440E" w:rsidRPr="00B86BA8" w:rsidRDefault="0060440E"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r w:rsidRPr="00B86BA8">
              <w:rPr>
                <w:rFonts w:ascii="Times New Roman" w:eastAsia="Arial" w:hAnsi="Times New Roman" w:cs="Times New Roman"/>
                <w:color w:val="000000"/>
                <w:lang w:val="lv-LV"/>
              </w:rPr>
              <w:t>.1.</w:t>
            </w:r>
          </w:p>
        </w:tc>
        <w:tc>
          <w:tcPr>
            <w:tcW w:w="2543" w:type="dxa"/>
            <w:gridSpan w:val="2"/>
          </w:tcPr>
          <w:p w14:paraId="599DFA9B" w14:textId="25DA8E8A" w:rsidR="0060440E" w:rsidRPr="00B86BA8" w:rsidRDefault="00676456"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Frekvence:</w:t>
            </w:r>
          </w:p>
        </w:tc>
        <w:tc>
          <w:tcPr>
            <w:tcW w:w="2693" w:type="dxa"/>
            <w:gridSpan w:val="2"/>
          </w:tcPr>
          <w:p w14:paraId="1CA3E626" w14:textId="6DA1B7B9" w:rsidR="0060440E" w:rsidRPr="00B86BA8" w:rsidRDefault="00676456" w:rsidP="00E606E3">
            <w:pPr>
              <w:spacing w:before="60" w:after="60" w:line="276" w:lineRule="auto"/>
              <w:rPr>
                <w:rFonts w:ascii="Times New Roman" w:eastAsia="Arial" w:hAnsi="Times New Roman" w:cs="Times New Roman"/>
                <w:color w:val="000000"/>
                <w:lang w:val="lv-LV"/>
              </w:rPr>
            </w:pPr>
            <w:r w:rsidRPr="00676456">
              <w:rPr>
                <w:rFonts w:ascii="Times New Roman" w:eastAsia="Arial" w:hAnsi="Times New Roman" w:cs="Times New Roman"/>
                <w:color w:val="000000"/>
                <w:lang w:val="lv-LV"/>
              </w:rPr>
              <w:t>915MHz</w:t>
            </w:r>
          </w:p>
        </w:tc>
        <w:tc>
          <w:tcPr>
            <w:tcW w:w="3658" w:type="dxa"/>
          </w:tcPr>
          <w:p w14:paraId="56C1117A" w14:textId="77777777" w:rsidR="0060440E" w:rsidRPr="00B86BA8" w:rsidRDefault="0060440E" w:rsidP="00E606E3">
            <w:pPr>
              <w:spacing w:before="60" w:after="60" w:line="276" w:lineRule="auto"/>
              <w:rPr>
                <w:rFonts w:ascii="Times New Roman" w:eastAsia="Arial" w:hAnsi="Times New Roman" w:cs="Times New Roman"/>
                <w:color w:val="000000"/>
                <w:lang w:val="lv-LV"/>
              </w:rPr>
            </w:pPr>
          </w:p>
        </w:tc>
      </w:tr>
      <w:tr w:rsidR="00676456" w:rsidRPr="00B86BA8" w14:paraId="7067C885" w14:textId="77777777" w:rsidTr="00E606E3">
        <w:tc>
          <w:tcPr>
            <w:tcW w:w="571" w:type="dxa"/>
          </w:tcPr>
          <w:p w14:paraId="6A806A57" w14:textId="77777777" w:rsidR="00676456" w:rsidRPr="005F25E3" w:rsidRDefault="00676456" w:rsidP="00676456">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2.2.</w:t>
            </w:r>
          </w:p>
        </w:tc>
        <w:tc>
          <w:tcPr>
            <w:tcW w:w="2543" w:type="dxa"/>
            <w:gridSpan w:val="2"/>
          </w:tcPr>
          <w:p w14:paraId="5B7C7DB8" w14:textId="5C60555F" w:rsidR="00676456" w:rsidRPr="005F25E3" w:rsidRDefault="00676456" w:rsidP="00676456">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51EFEE2F" w14:textId="26ACFC24" w:rsidR="00676456" w:rsidRPr="00B86BA8" w:rsidRDefault="00D312ED" w:rsidP="00676456">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12</w:t>
            </w:r>
            <w:r w:rsidR="00676456">
              <w:rPr>
                <w:rFonts w:ascii="Times New Roman" w:eastAsia="Times New Roman" w:hAnsi="Times New Roman" w:cs="Times New Roman"/>
                <w:color w:val="000000"/>
                <w:lang w:val="lv-LV"/>
              </w:rPr>
              <w:t>0</w:t>
            </w:r>
            <w:r w:rsidR="00676456" w:rsidRPr="00B86BA8">
              <w:rPr>
                <w:rFonts w:ascii="Times New Roman" w:eastAsia="Times New Roman" w:hAnsi="Times New Roman" w:cs="Times New Roman"/>
                <w:color w:val="000000"/>
                <w:lang w:val="lv-LV"/>
              </w:rPr>
              <w:t xml:space="preserve"> </w:t>
            </w:r>
            <w:r w:rsidR="00676456">
              <w:rPr>
                <w:rFonts w:ascii="Times New Roman" w:eastAsia="Times New Roman" w:hAnsi="Times New Roman" w:cs="Times New Roman"/>
                <w:color w:val="000000"/>
                <w:lang w:val="lv-LV"/>
              </w:rPr>
              <w:t>vienības</w:t>
            </w:r>
          </w:p>
        </w:tc>
        <w:tc>
          <w:tcPr>
            <w:tcW w:w="3658" w:type="dxa"/>
          </w:tcPr>
          <w:p w14:paraId="7C9161F4" w14:textId="77777777" w:rsidR="00676456" w:rsidRPr="00B86BA8" w:rsidRDefault="00676456" w:rsidP="00676456">
            <w:pPr>
              <w:spacing w:before="60" w:after="60" w:line="276" w:lineRule="auto"/>
              <w:rPr>
                <w:rFonts w:ascii="Times New Roman" w:eastAsia="Arial" w:hAnsi="Times New Roman" w:cs="Times New Roman"/>
                <w:color w:val="000000"/>
                <w:lang w:val="lv-LV"/>
              </w:rPr>
            </w:pPr>
          </w:p>
        </w:tc>
      </w:tr>
      <w:tr w:rsidR="00676456" w:rsidRPr="00B86BA8" w14:paraId="2FC5ECC7" w14:textId="77777777" w:rsidTr="00633925">
        <w:tc>
          <w:tcPr>
            <w:tcW w:w="571" w:type="dxa"/>
          </w:tcPr>
          <w:p w14:paraId="51172AFB" w14:textId="53126F63" w:rsidR="00676456" w:rsidRPr="00B86BA8" w:rsidRDefault="00D312ED" w:rsidP="0067645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3</w:t>
            </w:r>
            <w:r w:rsidR="00676456">
              <w:rPr>
                <w:rFonts w:ascii="Times New Roman" w:eastAsia="Arial" w:hAnsi="Times New Roman" w:cs="Times New Roman"/>
                <w:color w:val="000000"/>
                <w:lang w:val="lv-LV"/>
              </w:rPr>
              <w:t>.</w:t>
            </w:r>
          </w:p>
        </w:tc>
        <w:tc>
          <w:tcPr>
            <w:tcW w:w="5236" w:type="dxa"/>
            <w:gridSpan w:val="4"/>
          </w:tcPr>
          <w:p w14:paraId="00D8C11E" w14:textId="79B987DF" w:rsidR="00676456" w:rsidRPr="00B86BA8" w:rsidRDefault="00676456" w:rsidP="00676456">
            <w:pPr>
              <w:rPr>
                <w:rFonts w:ascii="Times New Roman" w:eastAsia="Times New Roman" w:hAnsi="Times New Roman" w:cs="Times New Roman"/>
                <w:b/>
                <w:color w:val="000000"/>
              </w:rPr>
            </w:pPr>
            <w:r w:rsidRPr="00676456">
              <w:rPr>
                <w:rFonts w:ascii="Times New Roman" w:eastAsia="Times New Roman" w:hAnsi="Times New Roman" w:cs="Times New Roman"/>
                <w:b/>
                <w:color w:val="000000"/>
                <w:lang w:val="lv-LV"/>
              </w:rPr>
              <w:t xml:space="preserve">ELRS uztvērējs (2.4GHz) </w:t>
            </w:r>
            <w:r>
              <w:rPr>
                <w:rFonts w:ascii="Times New Roman" w:eastAsia="Times New Roman" w:hAnsi="Times New Roman" w:cs="Times New Roman"/>
                <w:b/>
                <w:color w:val="000000"/>
                <w:lang w:val="lv-LV"/>
              </w:rPr>
              <w:t>(P</w:t>
            </w:r>
            <w:r w:rsidRPr="00B86BA8">
              <w:rPr>
                <w:rFonts w:ascii="Times New Roman" w:eastAsia="Times New Roman" w:hAnsi="Times New Roman" w:cs="Times New Roman"/>
                <w:b/>
                <w:color w:val="000000"/>
                <w:lang w:val="lv-LV"/>
              </w:rPr>
              <w:t>ozīcija 0</w:t>
            </w:r>
            <w:r>
              <w:rPr>
                <w:rFonts w:ascii="Times New Roman" w:eastAsia="Times New Roman" w:hAnsi="Times New Roman" w:cs="Times New Roman"/>
                <w:b/>
                <w:color w:val="000000"/>
                <w:lang w:val="lv-LV"/>
              </w:rPr>
              <w:t>33</w:t>
            </w:r>
            <w:r w:rsidRPr="00B86BA8">
              <w:rPr>
                <w:rFonts w:ascii="Times New Roman" w:eastAsia="Times New Roman" w:hAnsi="Times New Roman" w:cs="Times New Roman"/>
                <w:b/>
                <w:color w:val="000000"/>
                <w:lang w:val="lv-LV"/>
              </w:rPr>
              <w:t>)</w:t>
            </w:r>
          </w:p>
        </w:tc>
        <w:tc>
          <w:tcPr>
            <w:tcW w:w="3658" w:type="dxa"/>
          </w:tcPr>
          <w:p w14:paraId="16755EE3" w14:textId="18802B45" w:rsidR="00676456" w:rsidRPr="00B86BA8" w:rsidRDefault="00676456" w:rsidP="00676456">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676456" w:rsidRPr="00B86BA8" w14:paraId="210180AE" w14:textId="77777777" w:rsidTr="00E606E3">
        <w:tc>
          <w:tcPr>
            <w:tcW w:w="571" w:type="dxa"/>
          </w:tcPr>
          <w:p w14:paraId="57196A1E" w14:textId="3783804B" w:rsidR="00676456" w:rsidRPr="00B86BA8" w:rsidRDefault="00D312ED" w:rsidP="0067645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3</w:t>
            </w:r>
            <w:r w:rsidR="00676456" w:rsidRPr="00B86BA8">
              <w:rPr>
                <w:rFonts w:ascii="Times New Roman" w:eastAsia="Arial" w:hAnsi="Times New Roman" w:cs="Times New Roman"/>
                <w:color w:val="000000"/>
                <w:lang w:val="lv-LV"/>
              </w:rPr>
              <w:t>.1.</w:t>
            </w:r>
          </w:p>
        </w:tc>
        <w:tc>
          <w:tcPr>
            <w:tcW w:w="2543" w:type="dxa"/>
            <w:gridSpan w:val="2"/>
          </w:tcPr>
          <w:p w14:paraId="0508DE9A" w14:textId="0808BD67" w:rsidR="00676456" w:rsidRPr="00B86BA8" w:rsidRDefault="00676456" w:rsidP="0067645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Frekvence:</w:t>
            </w:r>
          </w:p>
        </w:tc>
        <w:tc>
          <w:tcPr>
            <w:tcW w:w="2693" w:type="dxa"/>
            <w:gridSpan w:val="2"/>
          </w:tcPr>
          <w:p w14:paraId="40505FB6" w14:textId="4BE06324" w:rsidR="00676456" w:rsidRPr="00B86BA8" w:rsidRDefault="00676456" w:rsidP="00676456">
            <w:pPr>
              <w:spacing w:before="60" w:after="60" w:line="276" w:lineRule="auto"/>
              <w:rPr>
                <w:rFonts w:ascii="Times New Roman" w:eastAsia="Arial" w:hAnsi="Times New Roman" w:cs="Times New Roman"/>
                <w:color w:val="000000"/>
                <w:lang w:val="lv-LV"/>
              </w:rPr>
            </w:pPr>
            <w:r w:rsidRPr="00676456">
              <w:rPr>
                <w:rFonts w:ascii="Times New Roman" w:eastAsia="Arial" w:hAnsi="Times New Roman" w:cs="Times New Roman"/>
                <w:color w:val="000000"/>
                <w:lang w:val="lv-LV"/>
              </w:rPr>
              <w:t>2.4GHz</w:t>
            </w:r>
          </w:p>
        </w:tc>
        <w:tc>
          <w:tcPr>
            <w:tcW w:w="3658" w:type="dxa"/>
          </w:tcPr>
          <w:p w14:paraId="66749192" w14:textId="77777777" w:rsidR="00676456" w:rsidRPr="00B86BA8" w:rsidRDefault="00676456" w:rsidP="00676456">
            <w:pPr>
              <w:spacing w:before="60" w:after="60" w:line="276" w:lineRule="auto"/>
              <w:rPr>
                <w:rFonts w:ascii="Times New Roman" w:eastAsia="Arial" w:hAnsi="Times New Roman" w:cs="Times New Roman"/>
                <w:color w:val="000000"/>
                <w:lang w:val="lv-LV"/>
              </w:rPr>
            </w:pPr>
          </w:p>
        </w:tc>
      </w:tr>
      <w:tr w:rsidR="00676456" w:rsidRPr="00B86BA8" w14:paraId="4C18DE57" w14:textId="77777777" w:rsidTr="00E606E3">
        <w:tc>
          <w:tcPr>
            <w:tcW w:w="571" w:type="dxa"/>
          </w:tcPr>
          <w:p w14:paraId="51B2699A" w14:textId="2F1CF9A5" w:rsidR="00676456" w:rsidRPr="00B86BA8" w:rsidRDefault="00D312ED" w:rsidP="0067645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3</w:t>
            </w:r>
            <w:r w:rsidR="00676456" w:rsidRPr="00B86BA8">
              <w:rPr>
                <w:rFonts w:ascii="Times New Roman" w:eastAsia="Arial" w:hAnsi="Times New Roman" w:cs="Times New Roman"/>
                <w:color w:val="000000"/>
                <w:lang w:val="lv-LV"/>
              </w:rPr>
              <w:t>.2.</w:t>
            </w:r>
          </w:p>
        </w:tc>
        <w:tc>
          <w:tcPr>
            <w:tcW w:w="2543" w:type="dxa"/>
            <w:gridSpan w:val="2"/>
          </w:tcPr>
          <w:p w14:paraId="448A2358" w14:textId="6665E709" w:rsidR="00676456" w:rsidRPr="005F25E3" w:rsidRDefault="00676456" w:rsidP="00676456">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027ABE1D" w14:textId="605E21FE" w:rsidR="00676456" w:rsidRPr="005F25E3" w:rsidRDefault="00D312ED" w:rsidP="00676456">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11</w:t>
            </w:r>
            <w:r w:rsidR="00676456">
              <w:rPr>
                <w:rFonts w:ascii="Times New Roman" w:eastAsia="Times New Roman" w:hAnsi="Times New Roman" w:cs="Times New Roman"/>
                <w:color w:val="000000"/>
                <w:lang w:val="lv-LV"/>
              </w:rPr>
              <w:t>0</w:t>
            </w:r>
            <w:r w:rsidR="00676456" w:rsidRPr="00B86BA8">
              <w:rPr>
                <w:rFonts w:ascii="Times New Roman" w:eastAsia="Times New Roman" w:hAnsi="Times New Roman" w:cs="Times New Roman"/>
                <w:color w:val="000000"/>
                <w:lang w:val="lv-LV"/>
              </w:rPr>
              <w:t xml:space="preserve"> </w:t>
            </w:r>
            <w:r w:rsidR="00676456">
              <w:rPr>
                <w:rFonts w:ascii="Times New Roman" w:eastAsia="Times New Roman" w:hAnsi="Times New Roman" w:cs="Times New Roman"/>
                <w:color w:val="000000"/>
                <w:lang w:val="lv-LV"/>
              </w:rPr>
              <w:t>vienības</w:t>
            </w:r>
          </w:p>
        </w:tc>
        <w:tc>
          <w:tcPr>
            <w:tcW w:w="3658" w:type="dxa"/>
          </w:tcPr>
          <w:p w14:paraId="39DC1B87" w14:textId="77777777" w:rsidR="00676456" w:rsidRPr="00B86BA8" w:rsidRDefault="00676456" w:rsidP="00676456">
            <w:pPr>
              <w:spacing w:before="60" w:after="60" w:line="276" w:lineRule="auto"/>
              <w:rPr>
                <w:rFonts w:ascii="Times New Roman" w:eastAsia="Arial" w:hAnsi="Times New Roman" w:cs="Times New Roman"/>
                <w:color w:val="000000"/>
                <w:lang w:val="lv-LV"/>
              </w:rPr>
            </w:pPr>
          </w:p>
        </w:tc>
      </w:tr>
      <w:tr w:rsidR="00676456" w:rsidRPr="00B86BA8" w14:paraId="43BB88B5" w14:textId="77777777" w:rsidTr="005D6543">
        <w:tc>
          <w:tcPr>
            <w:tcW w:w="571" w:type="dxa"/>
          </w:tcPr>
          <w:p w14:paraId="59F2FA9C" w14:textId="30A87B53" w:rsidR="00676456" w:rsidRPr="00B86BA8" w:rsidRDefault="00D312ED" w:rsidP="0067645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00676456">
              <w:rPr>
                <w:rFonts w:ascii="Times New Roman" w:eastAsia="Arial" w:hAnsi="Times New Roman" w:cs="Times New Roman"/>
                <w:color w:val="000000"/>
                <w:lang w:val="lv-LV"/>
              </w:rPr>
              <w:t>.</w:t>
            </w:r>
          </w:p>
        </w:tc>
        <w:tc>
          <w:tcPr>
            <w:tcW w:w="5236" w:type="dxa"/>
            <w:gridSpan w:val="4"/>
          </w:tcPr>
          <w:p w14:paraId="59851E58" w14:textId="45D294B0" w:rsidR="00676456" w:rsidRPr="00B86BA8" w:rsidRDefault="00676456" w:rsidP="00676456">
            <w:pPr>
              <w:rPr>
                <w:rFonts w:ascii="Times New Roman" w:eastAsia="Times New Roman" w:hAnsi="Times New Roman" w:cs="Times New Roman"/>
                <w:b/>
                <w:color w:val="000000"/>
              </w:rPr>
            </w:pPr>
            <w:r w:rsidRPr="00676456">
              <w:rPr>
                <w:rFonts w:ascii="Times New Roman" w:eastAsia="Times New Roman" w:hAnsi="Times New Roman" w:cs="Times New Roman"/>
                <w:b/>
                <w:color w:val="000000"/>
                <w:lang w:val="lv-LV"/>
              </w:rPr>
              <w:t xml:space="preserve">ELRS uztvērējs (dual-band) </w:t>
            </w:r>
            <w:r>
              <w:rPr>
                <w:rFonts w:ascii="Times New Roman" w:eastAsia="Times New Roman" w:hAnsi="Times New Roman" w:cs="Times New Roman"/>
                <w:b/>
                <w:color w:val="000000"/>
                <w:lang w:val="lv-LV"/>
              </w:rPr>
              <w:t>(P</w:t>
            </w:r>
            <w:r w:rsidRPr="00B86BA8">
              <w:rPr>
                <w:rFonts w:ascii="Times New Roman" w:eastAsia="Times New Roman" w:hAnsi="Times New Roman" w:cs="Times New Roman"/>
                <w:b/>
                <w:color w:val="000000"/>
                <w:lang w:val="lv-LV"/>
              </w:rPr>
              <w:t>ozīcija 0</w:t>
            </w:r>
            <w:r>
              <w:rPr>
                <w:rFonts w:ascii="Times New Roman" w:eastAsia="Times New Roman" w:hAnsi="Times New Roman" w:cs="Times New Roman"/>
                <w:b/>
                <w:color w:val="000000"/>
                <w:lang w:val="lv-LV"/>
              </w:rPr>
              <w:t>35</w:t>
            </w:r>
            <w:r w:rsidRPr="00B86BA8">
              <w:rPr>
                <w:rFonts w:ascii="Times New Roman" w:eastAsia="Times New Roman" w:hAnsi="Times New Roman" w:cs="Times New Roman"/>
                <w:b/>
                <w:color w:val="000000"/>
                <w:lang w:val="lv-LV"/>
              </w:rPr>
              <w:t>)</w:t>
            </w:r>
          </w:p>
        </w:tc>
        <w:tc>
          <w:tcPr>
            <w:tcW w:w="3658" w:type="dxa"/>
          </w:tcPr>
          <w:p w14:paraId="62E9F07B" w14:textId="0EF44ABA" w:rsidR="00676456" w:rsidRPr="00B86BA8" w:rsidRDefault="00676456" w:rsidP="00676456">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676456" w:rsidRPr="00B86BA8" w14:paraId="45C97059" w14:textId="77777777" w:rsidTr="00E606E3">
        <w:tc>
          <w:tcPr>
            <w:tcW w:w="571" w:type="dxa"/>
          </w:tcPr>
          <w:p w14:paraId="0C78626C" w14:textId="108C573C" w:rsidR="00676456" w:rsidRPr="00B86BA8" w:rsidRDefault="00D312ED" w:rsidP="0067645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00676456" w:rsidRPr="00B86BA8">
              <w:rPr>
                <w:rFonts w:ascii="Times New Roman" w:eastAsia="Arial" w:hAnsi="Times New Roman" w:cs="Times New Roman"/>
                <w:color w:val="000000"/>
                <w:lang w:val="lv-LV"/>
              </w:rPr>
              <w:t>.1.</w:t>
            </w:r>
          </w:p>
        </w:tc>
        <w:tc>
          <w:tcPr>
            <w:tcW w:w="2543" w:type="dxa"/>
            <w:gridSpan w:val="2"/>
          </w:tcPr>
          <w:p w14:paraId="01647479" w14:textId="4CE36CE1" w:rsidR="00676456" w:rsidRPr="00750AC6" w:rsidRDefault="00676456" w:rsidP="0067645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Frekvence:</w:t>
            </w:r>
          </w:p>
        </w:tc>
        <w:tc>
          <w:tcPr>
            <w:tcW w:w="2693" w:type="dxa"/>
            <w:gridSpan w:val="2"/>
          </w:tcPr>
          <w:p w14:paraId="05D4F205" w14:textId="456E3C32" w:rsidR="00676456" w:rsidRPr="00750AC6" w:rsidRDefault="00676456" w:rsidP="00676456">
            <w:pPr>
              <w:spacing w:before="60" w:after="60" w:line="276" w:lineRule="auto"/>
              <w:rPr>
                <w:rFonts w:ascii="Times New Roman" w:eastAsia="Arial" w:hAnsi="Times New Roman" w:cs="Times New Roman"/>
                <w:color w:val="000000"/>
                <w:lang w:val="lv-LV"/>
              </w:rPr>
            </w:pPr>
            <w:r w:rsidRPr="00676456">
              <w:rPr>
                <w:rFonts w:ascii="Times New Roman" w:eastAsia="Arial" w:hAnsi="Times New Roman" w:cs="Times New Roman"/>
                <w:color w:val="000000"/>
                <w:lang w:val="lv-LV"/>
              </w:rPr>
              <w:t>2.4GHz / 900MHz (dual-band)</w:t>
            </w:r>
          </w:p>
        </w:tc>
        <w:tc>
          <w:tcPr>
            <w:tcW w:w="3658" w:type="dxa"/>
          </w:tcPr>
          <w:p w14:paraId="555555CD" w14:textId="498E82BB" w:rsidR="00676456" w:rsidRPr="00B86BA8" w:rsidRDefault="00676456" w:rsidP="00676456">
            <w:pPr>
              <w:spacing w:before="60" w:after="60" w:line="276" w:lineRule="auto"/>
              <w:rPr>
                <w:rFonts w:ascii="Times New Roman" w:eastAsia="Arial" w:hAnsi="Times New Roman" w:cs="Times New Roman"/>
                <w:color w:val="000000"/>
                <w:lang w:val="lv-LV"/>
              </w:rPr>
            </w:pPr>
          </w:p>
        </w:tc>
      </w:tr>
      <w:tr w:rsidR="00676456" w:rsidRPr="00B86BA8" w14:paraId="0BAF0263" w14:textId="77777777" w:rsidTr="00E606E3">
        <w:tc>
          <w:tcPr>
            <w:tcW w:w="571" w:type="dxa"/>
          </w:tcPr>
          <w:p w14:paraId="5BE7DCDF" w14:textId="2C201CD2" w:rsidR="00676456" w:rsidRPr="005F1BD2" w:rsidRDefault="00D312ED" w:rsidP="00676456">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00676456" w:rsidRPr="005F1BD2">
              <w:rPr>
                <w:rFonts w:ascii="Times New Roman" w:eastAsia="Arial" w:hAnsi="Times New Roman" w:cs="Times New Roman"/>
                <w:color w:val="000000"/>
                <w:lang w:val="lv-LV"/>
              </w:rPr>
              <w:t>.2.</w:t>
            </w:r>
          </w:p>
        </w:tc>
        <w:tc>
          <w:tcPr>
            <w:tcW w:w="2543" w:type="dxa"/>
            <w:gridSpan w:val="2"/>
          </w:tcPr>
          <w:p w14:paraId="69114F58" w14:textId="3DCE3937" w:rsidR="00676456" w:rsidRPr="00750AC6" w:rsidRDefault="00676456" w:rsidP="00676456">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581DD83B" w14:textId="5991CDBC" w:rsidR="00676456" w:rsidRPr="00750AC6" w:rsidRDefault="00676456" w:rsidP="00676456">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145</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vienības</w:t>
            </w:r>
          </w:p>
        </w:tc>
        <w:tc>
          <w:tcPr>
            <w:tcW w:w="3658" w:type="dxa"/>
          </w:tcPr>
          <w:p w14:paraId="0BFD338B" w14:textId="7B3A2D2D" w:rsidR="00676456" w:rsidRPr="00B86BA8" w:rsidRDefault="00676456" w:rsidP="00676456">
            <w:pPr>
              <w:spacing w:before="60" w:after="60" w:line="276" w:lineRule="auto"/>
              <w:rPr>
                <w:rFonts w:ascii="Times New Roman" w:eastAsia="Arial" w:hAnsi="Times New Roman" w:cs="Times New Roman"/>
                <w:color w:val="000000"/>
                <w:lang w:val="lv-LV"/>
              </w:rPr>
            </w:pPr>
          </w:p>
        </w:tc>
      </w:tr>
      <w:tr w:rsidR="0060440E" w:rsidRPr="00B86BA8" w14:paraId="7FDD7CBB" w14:textId="77777777" w:rsidTr="00E606E3">
        <w:tc>
          <w:tcPr>
            <w:tcW w:w="571" w:type="dxa"/>
          </w:tcPr>
          <w:p w14:paraId="17B60F58" w14:textId="340D62A6" w:rsidR="0060440E" w:rsidRPr="00B86BA8" w:rsidRDefault="00D312ED"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5</w:t>
            </w:r>
            <w:r w:rsidR="0060440E">
              <w:rPr>
                <w:rFonts w:ascii="Times New Roman" w:eastAsia="Arial" w:hAnsi="Times New Roman" w:cs="Times New Roman"/>
                <w:color w:val="000000"/>
                <w:lang w:val="lv-LV"/>
              </w:rPr>
              <w:t>.</w:t>
            </w:r>
          </w:p>
        </w:tc>
        <w:tc>
          <w:tcPr>
            <w:tcW w:w="5236" w:type="dxa"/>
            <w:gridSpan w:val="4"/>
            <w:vAlign w:val="center"/>
          </w:tcPr>
          <w:p w14:paraId="3E776548" w14:textId="1B36A2D1" w:rsidR="0060440E" w:rsidRPr="00B86BA8" w:rsidRDefault="00676456" w:rsidP="00E606E3">
            <w:pPr>
              <w:rPr>
                <w:rFonts w:ascii="Times New Roman" w:eastAsia="Times New Roman" w:hAnsi="Times New Roman" w:cs="Times New Roman"/>
                <w:b/>
                <w:color w:val="000000"/>
              </w:rPr>
            </w:pPr>
            <w:r>
              <w:rPr>
                <w:rFonts w:ascii="Times New Roman" w:eastAsia="Times New Roman" w:hAnsi="Times New Roman" w:cs="Times New Roman"/>
                <w:b/>
                <w:color w:val="000000"/>
              </w:rPr>
              <w:t>Antenu sistēma (5.8GhZ)</w:t>
            </w:r>
          </w:p>
        </w:tc>
        <w:tc>
          <w:tcPr>
            <w:tcW w:w="3658" w:type="dxa"/>
          </w:tcPr>
          <w:p w14:paraId="05754B7C" w14:textId="77777777" w:rsidR="0060440E" w:rsidRPr="00B86BA8" w:rsidRDefault="0060440E"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60440E" w:rsidRPr="00B86BA8" w14:paraId="4B691BB3" w14:textId="77777777" w:rsidTr="00E606E3">
        <w:tc>
          <w:tcPr>
            <w:tcW w:w="571" w:type="dxa"/>
          </w:tcPr>
          <w:p w14:paraId="6F0703F9" w14:textId="6DA6B37A" w:rsidR="0060440E" w:rsidRPr="00B86BA8" w:rsidRDefault="00D312ED"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5</w:t>
            </w:r>
            <w:r w:rsidR="0060440E" w:rsidRPr="00B86BA8">
              <w:rPr>
                <w:rFonts w:ascii="Times New Roman" w:eastAsia="Arial" w:hAnsi="Times New Roman" w:cs="Times New Roman"/>
                <w:color w:val="000000"/>
                <w:lang w:val="lv-LV"/>
              </w:rPr>
              <w:t>.1.</w:t>
            </w:r>
          </w:p>
        </w:tc>
        <w:tc>
          <w:tcPr>
            <w:tcW w:w="2543" w:type="dxa"/>
            <w:gridSpan w:val="2"/>
          </w:tcPr>
          <w:p w14:paraId="7B3052FA" w14:textId="0744FC6D" w:rsidR="0060440E" w:rsidRPr="00B86BA8" w:rsidRDefault="00676456"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Tips:</w:t>
            </w:r>
          </w:p>
        </w:tc>
        <w:tc>
          <w:tcPr>
            <w:tcW w:w="2693" w:type="dxa"/>
            <w:gridSpan w:val="2"/>
          </w:tcPr>
          <w:p w14:paraId="07EC33D7" w14:textId="7F57CAD0" w:rsidR="0060440E" w:rsidRPr="00B86BA8" w:rsidRDefault="00676456" w:rsidP="00E606E3">
            <w:pPr>
              <w:spacing w:before="60" w:after="60" w:line="276" w:lineRule="auto"/>
              <w:rPr>
                <w:rFonts w:ascii="Times New Roman" w:eastAsia="Arial" w:hAnsi="Times New Roman" w:cs="Times New Roman"/>
                <w:color w:val="000000"/>
                <w:lang w:val="lv-LV"/>
              </w:rPr>
            </w:pPr>
            <w:r w:rsidRPr="00676456">
              <w:rPr>
                <w:rFonts w:ascii="Times New Roman" w:eastAsia="Arial" w:hAnsi="Times New Roman" w:cs="Times New Roman"/>
                <w:color w:val="000000"/>
                <w:lang w:val="lv-LV"/>
              </w:rPr>
              <w:t>Pagoda omnidirectional</w:t>
            </w:r>
          </w:p>
        </w:tc>
        <w:tc>
          <w:tcPr>
            <w:tcW w:w="3658" w:type="dxa"/>
          </w:tcPr>
          <w:p w14:paraId="0B8D6BB1" w14:textId="77777777" w:rsidR="0060440E" w:rsidRPr="00B86BA8" w:rsidRDefault="0060440E" w:rsidP="00E606E3">
            <w:pPr>
              <w:spacing w:before="60" w:after="60" w:line="276" w:lineRule="auto"/>
              <w:rPr>
                <w:rFonts w:ascii="Times New Roman" w:eastAsia="Arial" w:hAnsi="Times New Roman" w:cs="Times New Roman"/>
                <w:color w:val="000000"/>
                <w:lang w:val="lv-LV"/>
              </w:rPr>
            </w:pPr>
          </w:p>
        </w:tc>
      </w:tr>
      <w:tr w:rsidR="0060440E" w:rsidRPr="00B86BA8" w14:paraId="41B03A96" w14:textId="77777777" w:rsidTr="00E606E3">
        <w:tc>
          <w:tcPr>
            <w:tcW w:w="571" w:type="dxa"/>
          </w:tcPr>
          <w:p w14:paraId="1A5876EC" w14:textId="4CDC5725" w:rsidR="0060440E" w:rsidRPr="005F1BD2" w:rsidRDefault="00D312ED"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5</w:t>
            </w:r>
            <w:r w:rsidR="0060440E" w:rsidRPr="005F1BD2">
              <w:rPr>
                <w:rFonts w:ascii="Times New Roman" w:eastAsia="Arial" w:hAnsi="Times New Roman" w:cs="Times New Roman"/>
                <w:color w:val="000000"/>
                <w:lang w:val="lv-LV"/>
              </w:rPr>
              <w:t>.2.</w:t>
            </w:r>
          </w:p>
        </w:tc>
        <w:tc>
          <w:tcPr>
            <w:tcW w:w="2543" w:type="dxa"/>
            <w:gridSpan w:val="2"/>
          </w:tcPr>
          <w:p w14:paraId="4ED70DDB" w14:textId="02BB8E3A" w:rsidR="0060440E" w:rsidRPr="005F1BD2" w:rsidRDefault="00676456"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Frekvence:</w:t>
            </w:r>
          </w:p>
        </w:tc>
        <w:tc>
          <w:tcPr>
            <w:tcW w:w="2693" w:type="dxa"/>
            <w:gridSpan w:val="2"/>
          </w:tcPr>
          <w:p w14:paraId="2B3B6765" w14:textId="683E095F" w:rsidR="0060440E" w:rsidRPr="005F25E3" w:rsidRDefault="00676456" w:rsidP="00676456">
            <w:pPr>
              <w:spacing w:before="60" w:after="60" w:line="276" w:lineRule="auto"/>
              <w:rPr>
                <w:rFonts w:ascii="Times New Roman" w:eastAsia="Arial" w:hAnsi="Times New Roman" w:cs="Times New Roman"/>
                <w:color w:val="000000"/>
                <w:lang w:val="lv-LV"/>
              </w:rPr>
            </w:pPr>
            <w:r w:rsidRPr="00676456">
              <w:rPr>
                <w:rFonts w:ascii="Times New Roman" w:eastAsia="Arial" w:hAnsi="Times New Roman" w:cs="Times New Roman"/>
                <w:color w:val="000000"/>
                <w:lang w:val="lv-LV"/>
              </w:rPr>
              <w:t>5.8GHz</w:t>
            </w:r>
          </w:p>
        </w:tc>
        <w:tc>
          <w:tcPr>
            <w:tcW w:w="3658" w:type="dxa"/>
          </w:tcPr>
          <w:p w14:paraId="20FA698E" w14:textId="77777777" w:rsidR="0060440E" w:rsidRPr="00B86BA8" w:rsidRDefault="0060440E" w:rsidP="00E606E3">
            <w:pPr>
              <w:spacing w:before="60" w:after="60" w:line="276" w:lineRule="auto"/>
              <w:rPr>
                <w:rFonts w:ascii="Times New Roman" w:eastAsia="Arial" w:hAnsi="Times New Roman" w:cs="Times New Roman"/>
                <w:color w:val="000000"/>
                <w:lang w:val="lv-LV"/>
              </w:rPr>
            </w:pPr>
          </w:p>
        </w:tc>
      </w:tr>
      <w:tr w:rsidR="0060440E" w:rsidRPr="00B86BA8" w14:paraId="7D3DE8C5" w14:textId="77777777" w:rsidTr="00E606E3">
        <w:tc>
          <w:tcPr>
            <w:tcW w:w="571" w:type="dxa"/>
          </w:tcPr>
          <w:p w14:paraId="20C469B5" w14:textId="18FA0799" w:rsidR="0060440E" w:rsidRPr="00591FE8" w:rsidRDefault="00D312ED"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lastRenderedPageBreak/>
              <w:t>5</w:t>
            </w:r>
            <w:r w:rsidR="0060440E">
              <w:rPr>
                <w:rFonts w:ascii="Times New Roman" w:eastAsia="Arial" w:hAnsi="Times New Roman" w:cs="Times New Roman"/>
                <w:color w:val="000000"/>
              </w:rPr>
              <w:t>.3.</w:t>
            </w:r>
          </w:p>
        </w:tc>
        <w:tc>
          <w:tcPr>
            <w:tcW w:w="2543" w:type="dxa"/>
            <w:gridSpan w:val="2"/>
          </w:tcPr>
          <w:p w14:paraId="2A17F6BC" w14:textId="7C42BA7E" w:rsidR="0060440E" w:rsidRPr="006F380C" w:rsidRDefault="00676456"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Pastiprinājums:</w:t>
            </w:r>
          </w:p>
        </w:tc>
        <w:tc>
          <w:tcPr>
            <w:tcW w:w="2693" w:type="dxa"/>
            <w:gridSpan w:val="2"/>
          </w:tcPr>
          <w:p w14:paraId="746143B0" w14:textId="77D9DC90" w:rsidR="0060440E" w:rsidRPr="00B86BA8" w:rsidRDefault="00676456" w:rsidP="00E606E3">
            <w:pPr>
              <w:spacing w:before="60" w:after="60" w:line="276" w:lineRule="auto"/>
              <w:rPr>
                <w:rFonts w:ascii="Times New Roman" w:eastAsia="Arial" w:hAnsi="Times New Roman" w:cs="Times New Roman"/>
                <w:color w:val="000000"/>
              </w:rPr>
            </w:pPr>
            <w:r w:rsidRPr="00676456">
              <w:rPr>
                <w:rFonts w:ascii="Times New Roman" w:eastAsia="Arial" w:hAnsi="Times New Roman" w:cs="Times New Roman"/>
                <w:color w:val="000000"/>
              </w:rPr>
              <w:t>~2dBi</w:t>
            </w:r>
          </w:p>
        </w:tc>
        <w:tc>
          <w:tcPr>
            <w:tcW w:w="3658" w:type="dxa"/>
          </w:tcPr>
          <w:p w14:paraId="526EBC62" w14:textId="77777777" w:rsidR="0060440E" w:rsidRPr="00B86BA8" w:rsidRDefault="0060440E" w:rsidP="00E606E3">
            <w:pPr>
              <w:spacing w:before="60" w:after="60" w:line="276" w:lineRule="auto"/>
              <w:rPr>
                <w:rFonts w:ascii="Times New Roman" w:eastAsia="Arial" w:hAnsi="Times New Roman" w:cs="Times New Roman"/>
                <w:color w:val="000000"/>
              </w:rPr>
            </w:pPr>
          </w:p>
        </w:tc>
      </w:tr>
      <w:tr w:rsidR="00676456" w:rsidRPr="00B86BA8" w14:paraId="2D69EDAD" w14:textId="77777777" w:rsidTr="00E606E3">
        <w:tc>
          <w:tcPr>
            <w:tcW w:w="571" w:type="dxa"/>
          </w:tcPr>
          <w:p w14:paraId="69DD02DF" w14:textId="31C4FA8E" w:rsidR="00676456" w:rsidRDefault="00D312ED" w:rsidP="00676456">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5</w:t>
            </w:r>
            <w:r w:rsidR="00676456">
              <w:rPr>
                <w:rFonts w:ascii="Times New Roman" w:eastAsia="Arial" w:hAnsi="Times New Roman" w:cs="Times New Roman"/>
                <w:color w:val="000000"/>
              </w:rPr>
              <w:t>.4.</w:t>
            </w:r>
          </w:p>
        </w:tc>
        <w:tc>
          <w:tcPr>
            <w:tcW w:w="2543" w:type="dxa"/>
            <w:gridSpan w:val="2"/>
          </w:tcPr>
          <w:p w14:paraId="5EC42536" w14:textId="6F59A822" w:rsidR="00676456" w:rsidRPr="006F380C" w:rsidRDefault="00676456" w:rsidP="00676456">
            <w:pPr>
              <w:spacing w:before="60" w:after="60" w:line="276" w:lineRule="auto"/>
              <w:rPr>
                <w:rFonts w:ascii="Times New Roman" w:eastAsia="Arial"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25D480A7" w14:textId="38FB6143" w:rsidR="00676456" w:rsidRPr="00B86BA8" w:rsidRDefault="00676456" w:rsidP="00676456">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220</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vienības</w:t>
            </w:r>
          </w:p>
        </w:tc>
        <w:tc>
          <w:tcPr>
            <w:tcW w:w="3658" w:type="dxa"/>
          </w:tcPr>
          <w:p w14:paraId="6458600E" w14:textId="77777777" w:rsidR="00676456" w:rsidRPr="00B86BA8" w:rsidRDefault="00676456" w:rsidP="00676456">
            <w:pPr>
              <w:spacing w:before="60" w:after="60" w:line="276" w:lineRule="auto"/>
              <w:rPr>
                <w:rFonts w:ascii="Times New Roman" w:eastAsia="Arial" w:hAnsi="Times New Roman" w:cs="Times New Roman"/>
                <w:color w:val="000000"/>
              </w:rPr>
            </w:pPr>
          </w:p>
        </w:tc>
      </w:tr>
      <w:tr w:rsidR="00676456" w:rsidRPr="00B86BA8" w14:paraId="2DAD2C50" w14:textId="77777777" w:rsidTr="00E606E3">
        <w:tc>
          <w:tcPr>
            <w:tcW w:w="571" w:type="dxa"/>
          </w:tcPr>
          <w:p w14:paraId="340A6361" w14:textId="0D8F4F2E" w:rsidR="00676456" w:rsidRPr="00B86BA8" w:rsidRDefault="00D312ED"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6</w:t>
            </w:r>
            <w:r w:rsidR="00676456">
              <w:rPr>
                <w:rFonts w:ascii="Times New Roman" w:eastAsia="Arial" w:hAnsi="Times New Roman" w:cs="Times New Roman"/>
                <w:color w:val="000000"/>
                <w:lang w:val="lv-LV"/>
              </w:rPr>
              <w:t>.</w:t>
            </w:r>
          </w:p>
        </w:tc>
        <w:tc>
          <w:tcPr>
            <w:tcW w:w="5236" w:type="dxa"/>
            <w:gridSpan w:val="4"/>
            <w:vAlign w:val="center"/>
          </w:tcPr>
          <w:p w14:paraId="0D935D01" w14:textId="436E0043" w:rsidR="00676456" w:rsidRPr="00B86BA8" w:rsidRDefault="00676456" w:rsidP="00E606E3">
            <w:pPr>
              <w:rPr>
                <w:rFonts w:ascii="Times New Roman" w:eastAsia="Times New Roman" w:hAnsi="Times New Roman" w:cs="Times New Roman"/>
                <w:b/>
                <w:color w:val="000000"/>
              </w:rPr>
            </w:pPr>
            <w:r>
              <w:rPr>
                <w:rFonts w:ascii="Times New Roman" w:eastAsia="Times New Roman" w:hAnsi="Times New Roman" w:cs="Times New Roman"/>
                <w:b/>
                <w:color w:val="000000"/>
              </w:rPr>
              <w:t>Antenu sistēma (3.3GhZ)</w:t>
            </w:r>
          </w:p>
        </w:tc>
        <w:tc>
          <w:tcPr>
            <w:tcW w:w="3658" w:type="dxa"/>
          </w:tcPr>
          <w:p w14:paraId="69639DE4" w14:textId="77777777" w:rsidR="00676456" w:rsidRPr="00B86BA8" w:rsidRDefault="00676456"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676456" w:rsidRPr="00B86BA8" w14:paraId="1D36150D" w14:textId="77777777" w:rsidTr="00E606E3">
        <w:tc>
          <w:tcPr>
            <w:tcW w:w="571" w:type="dxa"/>
          </w:tcPr>
          <w:p w14:paraId="6789D5E6" w14:textId="3C1ED32E" w:rsidR="00676456" w:rsidRPr="00B86BA8" w:rsidRDefault="00D312ED"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6</w:t>
            </w:r>
            <w:r w:rsidR="00676456" w:rsidRPr="00B86BA8">
              <w:rPr>
                <w:rFonts w:ascii="Times New Roman" w:eastAsia="Arial" w:hAnsi="Times New Roman" w:cs="Times New Roman"/>
                <w:color w:val="000000"/>
                <w:lang w:val="lv-LV"/>
              </w:rPr>
              <w:t>.1.</w:t>
            </w:r>
          </w:p>
        </w:tc>
        <w:tc>
          <w:tcPr>
            <w:tcW w:w="2543" w:type="dxa"/>
            <w:gridSpan w:val="2"/>
          </w:tcPr>
          <w:p w14:paraId="2DDFB46B" w14:textId="77777777" w:rsidR="00676456" w:rsidRPr="00B86BA8" w:rsidRDefault="00676456"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Tips:</w:t>
            </w:r>
          </w:p>
        </w:tc>
        <w:tc>
          <w:tcPr>
            <w:tcW w:w="2693" w:type="dxa"/>
            <w:gridSpan w:val="2"/>
          </w:tcPr>
          <w:p w14:paraId="7A193ADE" w14:textId="77777777" w:rsidR="00676456" w:rsidRPr="00B86BA8" w:rsidRDefault="00676456" w:rsidP="00E606E3">
            <w:pPr>
              <w:spacing w:before="60" w:after="60" w:line="276" w:lineRule="auto"/>
              <w:rPr>
                <w:rFonts w:ascii="Times New Roman" w:eastAsia="Arial" w:hAnsi="Times New Roman" w:cs="Times New Roman"/>
                <w:color w:val="000000"/>
                <w:lang w:val="lv-LV"/>
              </w:rPr>
            </w:pPr>
            <w:r w:rsidRPr="00676456">
              <w:rPr>
                <w:rFonts w:ascii="Times New Roman" w:eastAsia="Arial" w:hAnsi="Times New Roman" w:cs="Times New Roman"/>
                <w:color w:val="000000"/>
                <w:lang w:val="lv-LV"/>
              </w:rPr>
              <w:t>Pagoda omnidirectional</w:t>
            </w:r>
          </w:p>
        </w:tc>
        <w:tc>
          <w:tcPr>
            <w:tcW w:w="3658" w:type="dxa"/>
          </w:tcPr>
          <w:p w14:paraId="34F45A39" w14:textId="77777777" w:rsidR="00676456" w:rsidRPr="00B86BA8" w:rsidRDefault="00676456" w:rsidP="00E606E3">
            <w:pPr>
              <w:spacing w:before="60" w:after="60" w:line="276" w:lineRule="auto"/>
              <w:rPr>
                <w:rFonts w:ascii="Times New Roman" w:eastAsia="Arial" w:hAnsi="Times New Roman" w:cs="Times New Roman"/>
                <w:color w:val="000000"/>
                <w:lang w:val="lv-LV"/>
              </w:rPr>
            </w:pPr>
          </w:p>
        </w:tc>
      </w:tr>
      <w:tr w:rsidR="00676456" w:rsidRPr="00B86BA8" w14:paraId="58286A7C" w14:textId="77777777" w:rsidTr="00E606E3">
        <w:tc>
          <w:tcPr>
            <w:tcW w:w="571" w:type="dxa"/>
          </w:tcPr>
          <w:p w14:paraId="3ED24D1E" w14:textId="4373D8C6" w:rsidR="00676456" w:rsidRPr="005F1BD2" w:rsidRDefault="00D312ED"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6</w:t>
            </w:r>
            <w:r w:rsidR="00676456" w:rsidRPr="005F1BD2">
              <w:rPr>
                <w:rFonts w:ascii="Times New Roman" w:eastAsia="Arial" w:hAnsi="Times New Roman" w:cs="Times New Roman"/>
                <w:color w:val="000000"/>
                <w:lang w:val="lv-LV"/>
              </w:rPr>
              <w:t>.2.</w:t>
            </w:r>
          </w:p>
        </w:tc>
        <w:tc>
          <w:tcPr>
            <w:tcW w:w="2543" w:type="dxa"/>
            <w:gridSpan w:val="2"/>
          </w:tcPr>
          <w:p w14:paraId="24E556FC" w14:textId="77777777" w:rsidR="00676456" w:rsidRPr="005F1BD2" w:rsidRDefault="00676456"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Frekvence:</w:t>
            </w:r>
          </w:p>
        </w:tc>
        <w:tc>
          <w:tcPr>
            <w:tcW w:w="2693" w:type="dxa"/>
            <w:gridSpan w:val="2"/>
          </w:tcPr>
          <w:p w14:paraId="0D46C848" w14:textId="37A91051" w:rsidR="00676456" w:rsidRPr="005F25E3" w:rsidRDefault="00676456"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3</w:t>
            </w:r>
            <w:r w:rsidRPr="00676456">
              <w:rPr>
                <w:rFonts w:ascii="Times New Roman" w:eastAsia="Arial" w:hAnsi="Times New Roman" w:cs="Times New Roman"/>
                <w:color w:val="000000"/>
                <w:lang w:val="lv-LV"/>
              </w:rPr>
              <w:t>.</w:t>
            </w:r>
            <w:r>
              <w:rPr>
                <w:rFonts w:ascii="Times New Roman" w:eastAsia="Arial" w:hAnsi="Times New Roman" w:cs="Times New Roman"/>
                <w:color w:val="000000"/>
                <w:lang w:val="lv-LV"/>
              </w:rPr>
              <w:t>3</w:t>
            </w:r>
            <w:r w:rsidRPr="00676456">
              <w:rPr>
                <w:rFonts w:ascii="Times New Roman" w:eastAsia="Arial" w:hAnsi="Times New Roman" w:cs="Times New Roman"/>
                <w:color w:val="000000"/>
                <w:lang w:val="lv-LV"/>
              </w:rPr>
              <w:t>GHz</w:t>
            </w:r>
          </w:p>
        </w:tc>
        <w:tc>
          <w:tcPr>
            <w:tcW w:w="3658" w:type="dxa"/>
          </w:tcPr>
          <w:p w14:paraId="6F7E379D" w14:textId="77777777" w:rsidR="00676456" w:rsidRPr="00B86BA8" w:rsidRDefault="00676456" w:rsidP="00E606E3">
            <w:pPr>
              <w:spacing w:before="60" w:after="60" w:line="276" w:lineRule="auto"/>
              <w:rPr>
                <w:rFonts w:ascii="Times New Roman" w:eastAsia="Arial" w:hAnsi="Times New Roman" w:cs="Times New Roman"/>
                <w:color w:val="000000"/>
                <w:lang w:val="lv-LV"/>
              </w:rPr>
            </w:pPr>
          </w:p>
        </w:tc>
      </w:tr>
      <w:tr w:rsidR="00676456" w:rsidRPr="00B86BA8" w14:paraId="239828E0" w14:textId="77777777" w:rsidTr="00E606E3">
        <w:tc>
          <w:tcPr>
            <w:tcW w:w="571" w:type="dxa"/>
          </w:tcPr>
          <w:p w14:paraId="2189F8FB" w14:textId="6C5750CA" w:rsidR="00676456" w:rsidRPr="00D44F4D" w:rsidRDefault="00D312ED"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6</w:t>
            </w:r>
            <w:r w:rsidR="00676456" w:rsidRPr="00D44F4D">
              <w:rPr>
                <w:rFonts w:ascii="Times New Roman" w:eastAsia="Arial" w:hAnsi="Times New Roman" w:cs="Times New Roman"/>
                <w:color w:val="000000"/>
              </w:rPr>
              <w:t>.3.</w:t>
            </w:r>
          </w:p>
        </w:tc>
        <w:tc>
          <w:tcPr>
            <w:tcW w:w="2543" w:type="dxa"/>
            <w:gridSpan w:val="2"/>
          </w:tcPr>
          <w:p w14:paraId="4521782B" w14:textId="77777777" w:rsidR="00676456" w:rsidRPr="00D44F4D" w:rsidRDefault="00676456" w:rsidP="00E606E3">
            <w:pPr>
              <w:spacing w:before="60" w:after="60" w:line="276" w:lineRule="auto"/>
              <w:rPr>
                <w:rFonts w:ascii="Times New Roman" w:eastAsia="Arial" w:hAnsi="Times New Roman" w:cs="Times New Roman"/>
                <w:color w:val="000000"/>
              </w:rPr>
            </w:pPr>
            <w:r w:rsidRPr="00D44F4D">
              <w:rPr>
                <w:rFonts w:ascii="Times New Roman" w:eastAsia="Arial" w:hAnsi="Times New Roman" w:cs="Times New Roman"/>
                <w:color w:val="000000"/>
              </w:rPr>
              <w:t>Pastiprinājums:</w:t>
            </w:r>
          </w:p>
        </w:tc>
        <w:tc>
          <w:tcPr>
            <w:tcW w:w="2693" w:type="dxa"/>
            <w:gridSpan w:val="2"/>
          </w:tcPr>
          <w:p w14:paraId="300BF24C" w14:textId="081957EF" w:rsidR="00676456" w:rsidRPr="00D44F4D" w:rsidRDefault="008D7ACA" w:rsidP="00E606E3">
            <w:pPr>
              <w:spacing w:before="60" w:after="60" w:line="276" w:lineRule="auto"/>
              <w:rPr>
                <w:rFonts w:ascii="Times New Roman" w:eastAsia="Arial" w:hAnsi="Times New Roman" w:cs="Times New Roman"/>
                <w:color w:val="000000"/>
              </w:rPr>
            </w:pPr>
            <w:r w:rsidRPr="00D44F4D">
              <w:rPr>
                <w:rFonts w:ascii="Times New Roman" w:eastAsia="Arial" w:hAnsi="Times New Roman" w:cs="Times New Roman"/>
                <w:color w:val="000000"/>
              </w:rPr>
              <w:t>~2</w:t>
            </w:r>
            <w:r w:rsidR="001528B7" w:rsidRPr="00D44F4D">
              <w:rPr>
                <w:rFonts w:ascii="Times New Roman" w:eastAsia="Arial" w:hAnsi="Times New Roman" w:cs="Times New Roman"/>
                <w:color w:val="000000"/>
              </w:rPr>
              <w:t xml:space="preserve"> </w:t>
            </w:r>
            <w:r w:rsidRPr="00D44F4D">
              <w:rPr>
                <w:rFonts w:ascii="Times New Roman" w:eastAsia="Arial" w:hAnsi="Times New Roman" w:cs="Times New Roman"/>
                <w:color w:val="000000"/>
              </w:rPr>
              <w:t>dBi</w:t>
            </w:r>
          </w:p>
        </w:tc>
        <w:tc>
          <w:tcPr>
            <w:tcW w:w="3658" w:type="dxa"/>
          </w:tcPr>
          <w:p w14:paraId="555B1DEE" w14:textId="77777777" w:rsidR="00676456" w:rsidRPr="00B86BA8" w:rsidRDefault="00676456" w:rsidP="00E606E3">
            <w:pPr>
              <w:spacing w:before="60" w:after="60" w:line="276" w:lineRule="auto"/>
              <w:rPr>
                <w:rFonts w:ascii="Times New Roman" w:eastAsia="Arial" w:hAnsi="Times New Roman" w:cs="Times New Roman"/>
                <w:color w:val="000000"/>
              </w:rPr>
            </w:pPr>
          </w:p>
        </w:tc>
      </w:tr>
      <w:tr w:rsidR="00676456" w:rsidRPr="00B86BA8" w14:paraId="253AFEDD" w14:textId="77777777" w:rsidTr="00E606E3">
        <w:tc>
          <w:tcPr>
            <w:tcW w:w="571" w:type="dxa"/>
          </w:tcPr>
          <w:p w14:paraId="1F64E50E" w14:textId="1B35FE92" w:rsidR="00676456" w:rsidRDefault="00D312ED" w:rsidP="00E606E3">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6</w:t>
            </w:r>
            <w:r w:rsidR="00676456">
              <w:rPr>
                <w:rFonts w:ascii="Times New Roman" w:eastAsia="Arial" w:hAnsi="Times New Roman" w:cs="Times New Roman"/>
                <w:color w:val="000000"/>
              </w:rPr>
              <w:t>.4.</w:t>
            </w:r>
          </w:p>
        </w:tc>
        <w:tc>
          <w:tcPr>
            <w:tcW w:w="2543" w:type="dxa"/>
            <w:gridSpan w:val="2"/>
          </w:tcPr>
          <w:p w14:paraId="7CB40F17" w14:textId="77777777" w:rsidR="00676456" w:rsidRPr="006F380C" w:rsidRDefault="00676456" w:rsidP="00E606E3">
            <w:pPr>
              <w:spacing w:before="60" w:after="60" w:line="276" w:lineRule="auto"/>
              <w:rPr>
                <w:rFonts w:ascii="Times New Roman" w:eastAsia="Arial" w:hAnsi="Times New Roman" w:cs="Times New Roman"/>
                <w:color w:val="000000"/>
              </w:rPr>
            </w:pPr>
            <w:r w:rsidRPr="00B86BA8">
              <w:rPr>
                <w:rFonts w:ascii="Times New Roman" w:eastAsia="Times New Roman" w:hAnsi="Times New Roman" w:cs="Times New Roman"/>
                <w:color w:val="000000"/>
                <w:lang w:val="lv-LV"/>
              </w:rPr>
              <w:t>Indikatīvais iegādes daudzums:</w:t>
            </w:r>
          </w:p>
        </w:tc>
        <w:tc>
          <w:tcPr>
            <w:tcW w:w="2693" w:type="dxa"/>
            <w:gridSpan w:val="2"/>
          </w:tcPr>
          <w:p w14:paraId="22B3F0B9" w14:textId="77777777" w:rsidR="00676456" w:rsidRPr="00B86BA8" w:rsidRDefault="00676456" w:rsidP="00E606E3">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145</w:t>
            </w:r>
            <w:r w:rsidRPr="00B86BA8">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vienības</w:t>
            </w:r>
          </w:p>
        </w:tc>
        <w:tc>
          <w:tcPr>
            <w:tcW w:w="3658" w:type="dxa"/>
          </w:tcPr>
          <w:p w14:paraId="6C26BD59" w14:textId="77777777" w:rsidR="00676456" w:rsidRPr="00B86BA8" w:rsidRDefault="00676456" w:rsidP="00E606E3">
            <w:pPr>
              <w:spacing w:before="60" w:after="60" w:line="276" w:lineRule="auto"/>
              <w:rPr>
                <w:rFonts w:ascii="Times New Roman" w:eastAsia="Arial" w:hAnsi="Times New Roman" w:cs="Times New Roman"/>
                <w:color w:val="000000"/>
              </w:rPr>
            </w:pPr>
          </w:p>
        </w:tc>
      </w:tr>
    </w:tbl>
    <w:p w14:paraId="4B17C05B" w14:textId="77777777" w:rsidR="0060440E" w:rsidRDefault="0060440E" w:rsidP="0060440E">
      <w:pPr>
        <w:autoSpaceDE/>
        <w:autoSpaceDN/>
        <w:rPr>
          <w:rFonts w:ascii="Times New Roman" w:eastAsia="Times New Roman" w:hAnsi="Times New Roman" w:cs="Times New Roman"/>
        </w:rPr>
      </w:pPr>
    </w:p>
    <w:p w14:paraId="693B4763" w14:textId="77777777" w:rsidR="0060440E" w:rsidRDefault="0060440E" w:rsidP="0060440E">
      <w:pPr>
        <w:autoSpaceDE/>
        <w:autoSpaceDN/>
        <w:rPr>
          <w:rFonts w:ascii="Times New Roman" w:eastAsia="Times New Roman" w:hAnsi="Times New Roman" w:cs="Times New Roman"/>
        </w:rPr>
      </w:pPr>
    </w:p>
    <w:tbl>
      <w:tblPr>
        <w:tblW w:w="9493" w:type="dxa"/>
        <w:tblLayout w:type="fixed"/>
        <w:tblLook w:val="0400" w:firstRow="0" w:lastRow="0" w:firstColumn="0" w:lastColumn="0" w:noHBand="0" w:noVBand="1"/>
      </w:tblPr>
      <w:tblGrid>
        <w:gridCol w:w="603"/>
        <w:gridCol w:w="2816"/>
        <w:gridCol w:w="1536"/>
        <w:gridCol w:w="4538"/>
      </w:tblGrid>
      <w:tr w:rsidR="0060440E" w:rsidRPr="00604239" w14:paraId="6D691426" w14:textId="77777777" w:rsidTr="00E606E3">
        <w:trPr>
          <w:trHeight w:val="439"/>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22E8320" w14:textId="77777777" w:rsidR="0060440E" w:rsidRPr="00604239" w:rsidRDefault="0060440E" w:rsidP="00E606E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Papildus</w:t>
            </w:r>
            <w:r w:rsidRPr="00604239">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pasūtīšanas, piegādes un garantijas nosacījumi</w:t>
            </w:r>
          </w:p>
        </w:tc>
      </w:tr>
      <w:tr w:rsidR="0060440E" w:rsidRPr="00604239" w14:paraId="2C2CD4EA" w14:textId="77777777" w:rsidTr="00E606E3">
        <w:trPr>
          <w:trHeight w:val="533"/>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6F87A" w14:textId="77777777" w:rsidR="0060440E" w:rsidRPr="00604239" w:rsidRDefault="0060440E"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1.</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tcPr>
          <w:p w14:paraId="1EE75822" w14:textId="77777777" w:rsidR="0060440E" w:rsidRPr="00604239" w:rsidRDefault="0060440E"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Visi</w:t>
            </w:r>
            <w:r>
              <w:rPr>
                <w:rFonts w:ascii="Times New Roman" w:eastAsia="Times New Roman" w:hAnsi="Times New Roman" w:cs="Times New Roman"/>
                <w:color w:val="000000"/>
              </w:rPr>
              <w:t xml:space="preserve"> piegādātie materiāli un komponentes </w:t>
            </w:r>
            <w:r w:rsidRPr="0006225F">
              <w:rPr>
                <w:rFonts w:ascii="Times New Roman" w:eastAsia="Times New Roman" w:hAnsi="Times New Roman" w:cs="Times New Roman"/>
                <w:color w:val="000000"/>
              </w:rPr>
              <w:t>atbilst CE marķējuma prasībām</w:t>
            </w:r>
            <w:r>
              <w:rPr>
                <w:rFonts w:ascii="Times New Roman" w:eastAsia="Times New Roman" w:hAnsi="Times New Roman" w:cs="Times New Roman"/>
                <w:color w:val="000000"/>
              </w:rPr>
              <w:t xml:space="preserve"> vai tām ir pieejamas EC atbilstības deklarācijas. Pēc Pasūtītāja pieprasījuma Piegādātajam ir jāspēj izsniegt t</w:t>
            </w:r>
            <w:r w:rsidRPr="00FE2DAE">
              <w:rPr>
                <w:rFonts w:ascii="Times New Roman" w:eastAsia="Times New Roman" w:hAnsi="Times New Roman" w:cs="Times New Roman"/>
                <w:color w:val="000000"/>
              </w:rPr>
              <w:t>estēšanas protokoli kritiski svarīg</w:t>
            </w:r>
            <w:r>
              <w:rPr>
                <w:rFonts w:ascii="Times New Roman" w:eastAsia="Times New Roman" w:hAnsi="Times New Roman" w:cs="Times New Roman"/>
                <w:color w:val="000000"/>
              </w:rPr>
              <w:t>ajām komponentēm</w:t>
            </w:r>
            <w:r w:rsidRPr="00FE2DAE">
              <w:rPr>
                <w:rFonts w:ascii="Times New Roman" w:eastAsia="Times New Roman" w:hAnsi="Times New Roman" w:cs="Times New Roman"/>
                <w:color w:val="000000"/>
              </w:rPr>
              <w:t xml:space="preserve"> (par katru atsevišķu komponent</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xml:space="preserve"> pēc pieprasījuma)</w:t>
            </w:r>
          </w:p>
        </w:tc>
      </w:tr>
      <w:tr w:rsidR="0060440E" w:rsidRPr="00604239" w14:paraId="73BE1CF8"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0D033" w14:textId="77777777" w:rsidR="0060440E" w:rsidRPr="00604239" w:rsidRDefault="0060440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702167" w14:textId="77777777" w:rsidR="0060440E" w:rsidRDefault="0060440E"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Visi Pasūtītāja veiktie pasūtījumi uz pieprasījuma pamata piegādājami uz p</w:t>
            </w:r>
            <w:r w:rsidRPr="00604239">
              <w:rPr>
                <w:rFonts w:ascii="Times New Roman" w:eastAsia="Times New Roman" w:hAnsi="Times New Roman" w:cs="Times New Roman"/>
                <w:color w:val="000000"/>
              </w:rPr>
              <w:t>iegādes adres</w:t>
            </w:r>
            <w:r>
              <w:rPr>
                <w:rFonts w:ascii="Times New Roman" w:eastAsia="Times New Roman" w:hAnsi="Times New Roman" w:cs="Times New Roman"/>
                <w:color w:val="000000"/>
              </w:rPr>
              <w:t>i</w:t>
            </w:r>
            <w:r w:rsidRPr="00604239">
              <w:rPr>
                <w:rFonts w:ascii="Times New Roman" w:eastAsia="Times New Roman" w:hAnsi="Times New Roman" w:cs="Times New Roman"/>
                <w:color w:val="000000"/>
              </w:rPr>
              <w:t>:  DK UNITY SIA,  "Bezdelīgas", Ciemupe, Ogresgala pag., Ogres nov., LV-5001</w:t>
            </w:r>
          </w:p>
        </w:tc>
      </w:tr>
      <w:tr w:rsidR="0060440E" w:rsidRPr="00604239" w14:paraId="70471627"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A4AE8" w14:textId="77777777" w:rsidR="0060440E" w:rsidRPr="00604239" w:rsidRDefault="0060440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C88704" w14:textId="77777777" w:rsidR="0060440E" w:rsidRDefault="0060440E"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Daļā definētos materiālus un komponentes Pasūtītājs ir plānojis izmantot pētniecisko aktivitāšu ietvaros. Pasūtītājs ir definējis indikatīvo daudzumu katram no piegādājamiem materiāliem un komponentēm. </w:t>
            </w:r>
            <w:r w:rsidRPr="00FE2DAE">
              <w:rPr>
                <w:rFonts w:ascii="Times New Roman" w:eastAsia="Times New Roman" w:hAnsi="Times New Roman" w:cs="Times New Roman"/>
                <w:color w:val="000000"/>
              </w:rPr>
              <w:t>Pircējam nav pienākums iepirkt visu norādīto preču apjomu un izlietot visu iepirkumā vai tā daļā paredzēto līgumcenu.</w:t>
            </w:r>
          </w:p>
          <w:p w14:paraId="26F06B0A" w14:textId="77777777" w:rsidR="0060440E" w:rsidRPr="00604239" w:rsidRDefault="0060440E"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Pasūtītājs pēc piegādes līguma noslēgšanas uz atsevišķa pieprasījuma pamata nosaka pasūtāmo materiālu un komponenšu daudzumu un biežumu pēc saviem ieskatiem. Pasūtītājs patur tiesības objektīvu iemeslu rezultātā veikt pasūtījumu būtiski mazākā apmērā, t.i. neveikt pasūtījumu par vienu vai vairākām vienībām, t.sk. būtiski mazākā apmērā kā norādīts indikatīvais iegādes daudzums.</w:t>
            </w:r>
            <w:r>
              <w:t xml:space="preserve"> </w:t>
            </w:r>
            <w:r w:rsidRPr="00FE2DAE">
              <w:rPr>
                <w:rFonts w:ascii="Times New Roman" w:eastAsia="Times New Roman" w:hAnsi="Times New Roman" w:cs="Times New Roman"/>
                <w:color w:val="000000"/>
              </w:rPr>
              <w:t>Kopējā faktiskā līguma summa tiek fiksēta pēc preču pavadzīmēs norādītajiem preces daudzumiem.</w:t>
            </w:r>
          </w:p>
        </w:tc>
      </w:tr>
      <w:tr w:rsidR="0060440E" w:rsidRPr="00604239" w14:paraId="7CE3612B"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9C6DB" w14:textId="77777777" w:rsidR="0060440E" w:rsidRPr="00604239" w:rsidRDefault="0060440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BEC6F4" w14:textId="77777777" w:rsidR="0060440E" w:rsidRPr="00604239" w:rsidRDefault="0060440E"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w:t>
            </w:r>
            <w:r>
              <w:rPr>
                <w:rFonts w:ascii="Times New Roman" w:eastAsia="Times New Roman" w:hAnsi="Times New Roman" w:cs="Times New Roman"/>
                <w:color w:val="000000"/>
              </w:rPr>
              <w:t xml:space="preserve">u piegādāto materiālu un komponenšu </w:t>
            </w:r>
            <w:r w:rsidRPr="0006225F">
              <w:rPr>
                <w:rFonts w:ascii="Times New Roman" w:eastAsia="Times New Roman" w:hAnsi="Times New Roman" w:cs="Times New Roman"/>
                <w:color w:val="000000"/>
              </w:rPr>
              <w:t>atbilst</w:t>
            </w:r>
            <w:r>
              <w:rPr>
                <w:rFonts w:ascii="Times New Roman" w:eastAsia="Times New Roman" w:hAnsi="Times New Roman" w:cs="Times New Roman"/>
                <w:color w:val="000000"/>
              </w:rPr>
              <w:t>ība</w:t>
            </w:r>
            <w:r w:rsidRPr="00FE2DAE">
              <w:rPr>
                <w:rFonts w:ascii="Times New Roman" w:eastAsia="Times New Roman" w:hAnsi="Times New Roman" w:cs="Times New Roman"/>
                <w:color w:val="000000"/>
              </w:rPr>
              <w:t xml:space="preserve"> IP aizsardzības klase</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minimums IP23 ārējiem elementiem (kur piemērojams)</w:t>
            </w:r>
          </w:p>
        </w:tc>
      </w:tr>
      <w:tr w:rsidR="0060440E" w:rsidRPr="00604239" w14:paraId="13B92545"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3A95B" w14:textId="77777777" w:rsidR="0060440E" w:rsidRPr="00604239" w:rsidRDefault="0060440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54CFEB" w14:textId="77777777" w:rsidR="0060440E" w:rsidRPr="00604239" w:rsidRDefault="0060440E"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Piegādes termiņš: līdz 60 dienām no līguma noslēgšanas brīža pēc Pasūtītāja pieprasījuma (apjomos vai konkrētās komponentes)</w:t>
            </w:r>
          </w:p>
        </w:tc>
      </w:tr>
      <w:tr w:rsidR="0060440E" w:rsidRPr="00604239" w14:paraId="647A5CE9"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772B3" w14:textId="77777777" w:rsidR="0060440E" w:rsidRPr="00604239" w:rsidRDefault="0060440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58246E" w14:textId="77777777" w:rsidR="0060440E" w:rsidRPr="00604239" w:rsidRDefault="0060440E"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Iepakojums: Rūpniecisks iepakojums ar aizsardzību pret mitrumu</w:t>
            </w:r>
          </w:p>
        </w:tc>
      </w:tr>
      <w:tr w:rsidR="0060440E" w:rsidRPr="00604239" w14:paraId="07EA91BB"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B4563" w14:textId="77777777" w:rsidR="0060440E" w:rsidRPr="00604239" w:rsidRDefault="0060440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B1D2A2" w14:textId="77777777" w:rsidR="0060440E" w:rsidRPr="00FE2DAE" w:rsidRDefault="0060440E"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Dokumentācija: Tehniskā dokumentācija latviešu vai angļu valodā</w:t>
            </w:r>
            <w:r>
              <w:rPr>
                <w:rFonts w:ascii="Times New Roman" w:eastAsia="Times New Roman" w:hAnsi="Times New Roman" w:cs="Times New Roman"/>
                <w:color w:val="000000"/>
              </w:rPr>
              <w:t>.</w:t>
            </w:r>
          </w:p>
        </w:tc>
      </w:tr>
      <w:tr w:rsidR="0060440E" w:rsidRPr="00604239" w14:paraId="134DD2B4"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57698" w14:textId="77777777" w:rsidR="0060440E" w:rsidRPr="00604239" w:rsidRDefault="0060440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037FE2" w14:textId="77777777" w:rsidR="0060440E" w:rsidRPr="00FE2DAE" w:rsidRDefault="0060440E"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Minimālā garantija: 12 mēneši no piegādes datuma</w:t>
            </w:r>
            <w:r>
              <w:rPr>
                <w:rFonts w:ascii="Times New Roman" w:eastAsia="Times New Roman" w:hAnsi="Times New Roman" w:cs="Times New Roman"/>
                <w:color w:val="000000"/>
              </w:rPr>
              <w:t>. Izņēmums attiecībā uz a</w:t>
            </w:r>
            <w:r w:rsidRPr="00FE2DAE">
              <w:rPr>
                <w:rFonts w:ascii="Times New Roman" w:eastAsia="Times New Roman" w:hAnsi="Times New Roman" w:cs="Times New Roman"/>
                <w:color w:val="000000"/>
              </w:rPr>
              <w:t>kumulatoriem: 6 mēneši vai 300 cikli (kas iestājas agrāk)</w:t>
            </w:r>
            <w:r>
              <w:rPr>
                <w:rFonts w:ascii="Times New Roman" w:eastAsia="Times New Roman" w:hAnsi="Times New Roman" w:cs="Times New Roman"/>
                <w:color w:val="000000"/>
              </w:rPr>
              <w:t>. Garantijas laikā pieejams tehniskais atbalsts.</w:t>
            </w:r>
          </w:p>
        </w:tc>
      </w:tr>
      <w:tr w:rsidR="0060440E" w:rsidRPr="00604239" w14:paraId="5F975400"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8EF73" w14:textId="77777777" w:rsidR="0060440E" w:rsidRPr="00604239" w:rsidRDefault="0060440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26E120" w14:textId="77777777" w:rsidR="0060440E" w:rsidRPr="00604239" w:rsidRDefault="0060440E"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Rezerves daļu pieejamība: minimums 2 gadi (kur piemērojams)</w:t>
            </w:r>
            <w:r>
              <w:rPr>
                <w:rFonts w:ascii="Times New Roman" w:eastAsia="Times New Roman" w:hAnsi="Times New Roman" w:cs="Times New Roman"/>
                <w:color w:val="000000"/>
              </w:rPr>
              <w:t xml:space="preserve">. </w:t>
            </w:r>
            <w:r w:rsidRPr="00604239">
              <w:rPr>
                <w:rFonts w:ascii="Times New Roman" w:eastAsia="Times New Roman" w:hAnsi="Times New Roman" w:cs="Times New Roman"/>
                <w:color w:val="000000"/>
              </w:rPr>
              <w:t>Nekvalitatīvas preces piegādes gadījumā Pretendents to nomaina 10 (desmit) darba dienu laikā no Pasūtītāja pieprasījuma saņemšanas.</w:t>
            </w:r>
          </w:p>
        </w:tc>
      </w:tr>
      <w:tr w:rsidR="0060440E" w:rsidRPr="00604239" w14:paraId="389BA8CB"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E79DD" w14:textId="77777777" w:rsidR="0060440E" w:rsidRPr="00604239" w:rsidRDefault="0060440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15E269" w14:textId="77777777" w:rsidR="0060440E" w:rsidRPr="00604239" w:rsidRDefault="0060440E"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Apmaksas termiņš ne ilgāk kā 30 darba dienu laikā pēc pasūtījuma veikšanas un rēķina saņemšanas;</w:t>
            </w:r>
          </w:p>
        </w:tc>
      </w:tr>
      <w:tr w:rsidR="0060440E" w:rsidRPr="00604239" w14:paraId="32CA780F" w14:textId="77777777" w:rsidTr="00E606E3">
        <w:trPr>
          <w:trHeight w:val="264"/>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734A2" w14:textId="77777777" w:rsidR="0060440E" w:rsidRPr="00604239" w:rsidRDefault="0060440E"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Pr="00604239">
              <w:rPr>
                <w:rFonts w:ascii="Times New Roman" w:eastAsia="Times New Roman" w:hAnsi="Times New Roman" w:cs="Times New Roman"/>
                <w:color w:val="000000"/>
              </w:rPr>
              <w:t xml:space="preserve">. </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9B103B" w14:textId="77777777" w:rsidR="0060440E" w:rsidRPr="00604239" w:rsidRDefault="0060440E"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Pretendentam ir tiesības līguma izpildes laikā piedāvāt un piegādāt Pasūtītajam ekvivalentas preces (izvirzītajām prasībām atbilstošas preces vai preces ar labākiem parametriem) nemainot vienas vienības cenas, gadījumā, ja Pasūtītājs apstiprina šādu piedāvājumu.</w:t>
            </w:r>
          </w:p>
        </w:tc>
      </w:tr>
      <w:tr w:rsidR="0060440E" w:rsidRPr="00604239" w14:paraId="4827E907" w14:textId="77777777" w:rsidTr="00E606E3">
        <w:trPr>
          <w:trHeight w:val="645"/>
        </w:trPr>
        <w:tc>
          <w:tcPr>
            <w:tcW w:w="341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C6C9C03" w14:textId="77777777" w:rsidR="0060440E" w:rsidRPr="00604239" w:rsidRDefault="0060440E" w:rsidP="00E606E3">
            <w:pPr>
              <w:rPr>
                <w:rFonts w:ascii="Times New Roman" w:eastAsia="Times New Roman" w:hAnsi="Times New Roman" w:cs="Times New Roman"/>
                <w:color w:val="000000"/>
              </w:rPr>
            </w:pPr>
            <w:r w:rsidRPr="00604239">
              <w:rPr>
                <w:rFonts w:ascii="Times New Roman" w:eastAsia="Times New Roman" w:hAnsi="Times New Roman" w:cs="Times New Roman"/>
                <w:color w:val="000000"/>
              </w:rPr>
              <w:lastRenderedPageBreak/>
              <w:t>Pretendenta ierosinājumi:</w:t>
            </w:r>
          </w:p>
        </w:tc>
        <w:tc>
          <w:tcPr>
            <w:tcW w:w="60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0DA9DA49" w14:textId="77777777" w:rsidR="0060440E" w:rsidRPr="00604239" w:rsidRDefault="0060440E" w:rsidP="00E606E3">
            <w:pPr>
              <w:rPr>
                <w:rFonts w:ascii="Times New Roman" w:eastAsia="Times New Roman" w:hAnsi="Times New Roman" w:cs="Times New Roman"/>
                <w:color w:val="000000"/>
              </w:rPr>
            </w:pPr>
          </w:p>
        </w:tc>
      </w:tr>
      <w:tr w:rsidR="0060440E" w:rsidRPr="00604239" w14:paraId="79083515" w14:textId="77777777" w:rsidTr="00E606E3">
        <w:trPr>
          <w:trHeight w:val="630"/>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238876" w14:textId="77777777" w:rsidR="0060440E" w:rsidRPr="00604239" w:rsidRDefault="0060440E"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Ar parakstu apliecinu un garantēju sniegto ziņu patiesumu un gatavību nodrošināt preču piegādi saskaņā ar TEHNISKĀ SPECIFIKĀCIJĀ / TEHNISK</w:t>
            </w:r>
            <w:r>
              <w:rPr>
                <w:rFonts w:ascii="Times New Roman" w:eastAsia="Times New Roman" w:hAnsi="Times New Roman" w:cs="Times New Roman"/>
                <w:b/>
                <w:color w:val="000000"/>
              </w:rPr>
              <w:t xml:space="preserve">Ā </w:t>
            </w:r>
            <w:r w:rsidRPr="00604239">
              <w:rPr>
                <w:rFonts w:ascii="Times New Roman" w:eastAsia="Times New Roman" w:hAnsi="Times New Roman" w:cs="Times New Roman"/>
                <w:b/>
                <w:color w:val="000000"/>
              </w:rPr>
              <w:t>PIEDĀVĀJUMĀ norādīto;</w:t>
            </w:r>
          </w:p>
          <w:p w14:paraId="7436E550" w14:textId="77777777" w:rsidR="0060440E" w:rsidRPr="00604239" w:rsidRDefault="0060440E"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Piekrītu, ka samaksas un līguma saistību izpildes nodrošinājuma nosacījumi (ja attiecināms) tiks atrunāti iepirkuma līgumā.</w:t>
            </w:r>
          </w:p>
        </w:tc>
      </w:tr>
      <w:tr w:rsidR="0060440E" w:rsidRPr="00604239" w14:paraId="6F0E4133" w14:textId="77777777" w:rsidTr="00E606E3">
        <w:trPr>
          <w:trHeight w:val="840"/>
        </w:trPr>
        <w:tc>
          <w:tcPr>
            <w:tcW w:w="49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AE94CC1" w14:textId="77777777" w:rsidR="0060440E" w:rsidRDefault="0060440E" w:rsidP="00E606E3">
            <w:pPr>
              <w:rPr>
                <w:rFonts w:ascii="Times New Roman" w:eastAsia="Times New Roman" w:hAnsi="Times New Roman" w:cs="Times New Roman"/>
                <w:color w:val="000000"/>
              </w:rPr>
            </w:pPr>
          </w:p>
          <w:p w14:paraId="73327821" w14:textId="77777777" w:rsidR="0060440E" w:rsidRDefault="0060440E" w:rsidP="00E606E3">
            <w:pPr>
              <w:jc w:val="center"/>
              <w:rPr>
                <w:rFonts w:ascii="Times New Roman" w:eastAsia="Times New Roman" w:hAnsi="Times New Roman" w:cs="Times New Roman"/>
                <w:color w:val="000000"/>
              </w:rPr>
            </w:pPr>
          </w:p>
          <w:p w14:paraId="72377907" w14:textId="77777777" w:rsidR="0060440E" w:rsidRPr="00604239" w:rsidRDefault="0060440E"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______________________</w:t>
            </w:r>
            <w:r w:rsidRPr="00604239">
              <w:rPr>
                <w:rFonts w:ascii="Times New Roman" w:eastAsia="Times New Roman" w:hAnsi="Times New Roman" w:cs="Times New Roman"/>
                <w:color w:val="000000"/>
              </w:rPr>
              <w:br/>
              <w:t xml:space="preserve">     (vārds, uzvārds, amats)</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bottom"/>
          </w:tcPr>
          <w:p w14:paraId="552B093D" w14:textId="77777777" w:rsidR="0060440E" w:rsidRPr="00604239" w:rsidRDefault="0060440E"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w:t>
            </w:r>
            <w:r w:rsidRPr="00604239">
              <w:rPr>
                <w:rFonts w:ascii="Times New Roman" w:eastAsia="Times New Roman" w:hAnsi="Times New Roman" w:cs="Times New Roman"/>
                <w:color w:val="000000"/>
              </w:rPr>
              <w:br/>
              <w:t xml:space="preserve">     (paraksts)*</w:t>
            </w:r>
          </w:p>
        </w:tc>
      </w:tr>
      <w:tr w:rsidR="0060440E" w:rsidRPr="00604239" w14:paraId="35E43AA6" w14:textId="77777777" w:rsidTr="00E606E3">
        <w:trPr>
          <w:trHeight w:val="889"/>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E82BC7" w14:textId="77777777" w:rsidR="0060440E" w:rsidRPr="00604239" w:rsidRDefault="0060440E" w:rsidP="00E606E3">
            <w:pPr>
              <w:jc w:val="center"/>
              <w:rPr>
                <w:rFonts w:ascii="Times New Roman" w:eastAsia="Times New Roman" w:hAnsi="Times New Roman" w:cs="Times New Roman"/>
                <w:i/>
                <w:color w:val="000000"/>
              </w:rPr>
            </w:pPr>
            <w:r w:rsidRPr="00604239">
              <w:rPr>
                <w:rFonts w:ascii="Times New Roman" w:eastAsia="Times New Roman" w:hAnsi="Times New Roman" w:cs="Times New Roman"/>
                <w:i/>
                <w:color w:val="000000"/>
              </w:rPr>
              <w:t>* Ja Pretendents piedāvājuma dokumentus paraksta ar drošu elektronisko parakstu un laika zīmogu, Pretendents to norāda attiecīgā dokumenta paraksta vietā.</w:t>
            </w:r>
          </w:p>
        </w:tc>
      </w:tr>
    </w:tbl>
    <w:p w14:paraId="0FAAC57A" w14:textId="77777777" w:rsidR="0060440E" w:rsidRDefault="0060440E" w:rsidP="0060440E">
      <w:pPr>
        <w:autoSpaceDE/>
        <w:autoSpaceDN/>
        <w:rPr>
          <w:rFonts w:ascii="Times New Roman" w:eastAsia="Times New Roman" w:hAnsi="Times New Roman" w:cs="Times New Roman"/>
        </w:rPr>
      </w:pPr>
      <w:r>
        <w:rPr>
          <w:rFonts w:ascii="Times New Roman" w:eastAsia="Times New Roman" w:hAnsi="Times New Roman" w:cs="Times New Roman"/>
        </w:rPr>
        <w:br w:type="page"/>
      </w:r>
    </w:p>
    <w:p w14:paraId="313492B9" w14:textId="77777777" w:rsidR="0060440E" w:rsidRDefault="0060440E" w:rsidP="005F1BD2">
      <w:pPr>
        <w:autoSpaceDE/>
        <w:autoSpaceDN/>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571"/>
        <w:gridCol w:w="984"/>
        <w:gridCol w:w="1559"/>
        <w:gridCol w:w="850"/>
        <w:gridCol w:w="1843"/>
        <w:gridCol w:w="3658"/>
      </w:tblGrid>
      <w:tr w:rsidR="00433674" w14:paraId="20FA68AA" w14:textId="77777777" w:rsidTr="00E606E3">
        <w:tc>
          <w:tcPr>
            <w:tcW w:w="9465" w:type="dxa"/>
            <w:gridSpan w:val="6"/>
          </w:tcPr>
          <w:p w14:paraId="494051AC" w14:textId="77777777" w:rsidR="00433674" w:rsidRPr="00291B75" w:rsidRDefault="00433674" w:rsidP="00E606E3">
            <w:pPr>
              <w:spacing w:before="120" w:after="120" w:line="360" w:lineRule="auto"/>
              <w:jc w:val="center"/>
              <w:rPr>
                <w:rFonts w:ascii="Times New Roman" w:eastAsia="Times New Roman" w:hAnsi="Times New Roman" w:cs="Times New Roman"/>
                <w:bCs/>
                <w:color w:val="000000"/>
                <w:lang w:val="lv-LV"/>
              </w:rPr>
            </w:pPr>
            <w:r w:rsidRPr="00291B75">
              <w:rPr>
                <w:rFonts w:ascii="Times New Roman" w:eastAsia="Times New Roman" w:hAnsi="Times New Roman" w:cs="Times New Roman"/>
                <w:bCs/>
                <w:color w:val="000000"/>
                <w:lang w:val="lv-LV"/>
              </w:rPr>
              <w:t>TEHNISKĀ SPECIFIKĀCIJA / TEHNISKAIS PIEDĀVĀJUMS –</w:t>
            </w:r>
          </w:p>
          <w:p w14:paraId="438A054E" w14:textId="39DCC55A" w:rsidR="00433674" w:rsidRPr="00291B75" w:rsidRDefault="00433674" w:rsidP="00E606E3">
            <w:pPr>
              <w:spacing w:before="120" w:after="120" w:line="360" w:lineRule="auto"/>
              <w:jc w:val="center"/>
              <w:rPr>
                <w:rFonts w:ascii="Times New Roman" w:eastAsia="Arial" w:hAnsi="Times New Roman" w:cs="Times New Roman"/>
                <w:color w:val="000000"/>
                <w:lang w:val="lv-LV"/>
              </w:rPr>
            </w:pPr>
            <w:r w:rsidRPr="00291B75">
              <w:rPr>
                <w:rFonts w:ascii="Times New Roman" w:eastAsia="Times New Roman" w:hAnsi="Times New Roman" w:cs="Times New Roman"/>
                <w:b/>
                <w:color w:val="000000"/>
                <w:lang w:val="lv-LV"/>
              </w:rPr>
              <w:t>1</w:t>
            </w:r>
            <w:r w:rsidR="00942999" w:rsidRPr="00291B75">
              <w:rPr>
                <w:rFonts w:ascii="Times New Roman" w:eastAsia="Times New Roman" w:hAnsi="Times New Roman" w:cs="Times New Roman"/>
                <w:b/>
                <w:color w:val="000000"/>
                <w:lang w:val="lv-LV"/>
              </w:rPr>
              <w:t>1</w:t>
            </w:r>
            <w:r w:rsidRPr="00291B75">
              <w:rPr>
                <w:rFonts w:ascii="Times New Roman" w:eastAsia="Times New Roman" w:hAnsi="Times New Roman" w:cs="Times New Roman"/>
                <w:b/>
                <w:color w:val="000000"/>
                <w:lang w:val="lv-LV"/>
              </w:rPr>
              <w:t>.DAĻA “SAKARU SISTĒMAS</w:t>
            </w:r>
            <w:r w:rsidR="00942999" w:rsidRPr="00291B75">
              <w:rPr>
                <w:rFonts w:ascii="Times New Roman" w:eastAsia="Times New Roman" w:hAnsi="Times New Roman" w:cs="Times New Roman"/>
                <w:b/>
                <w:color w:val="000000"/>
                <w:lang w:val="lv-LV"/>
              </w:rPr>
              <w:t xml:space="preserve"> - KABEĻI</w:t>
            </w:r>
            <w:r w:rsidRPr="00291B75">
              <w:rPr>
                <w:rFonts w:ascii="Times New Roman" w:eastAsia="Times New Roman" w:hAnsi="Times New Roman" w:cs="Times New Roman"/>
                <w:b/>
                <w:color w:val="000000"/>
                <w:lang w:val="lv-LV"/>
              </w:rPr>
              <w:t>”</w:t>
            </w:r>
          </w:p>
        </w:tc>
      </w:tr>
      <w:tr w:rsidR="00433674" w14:paraId="260B8FFB" w14:textId="77777777" w:rsidTr="00E606E3">
        <w:tc>
          <w:tcPr>
            <w:tcW w:w="1555" w:type="dxa"/>
            <w:gridSpan w:val="2"/>
          </w:tcPr>
          <w:p w14:paraId="418E07BE" w14:textId="77777777" w:rsidR="00433674" w:rsidRDefault="00433674" w:rsidP="00E606E3">
            <w:pPr>
              <w:spacing w:before="120" w:after="120" w:line="360" w:lineRule="auto"/>
              <w:rPr>
                <w:rFonts w:ascii="Times New Roman" w:eastAsia="Arial" w:hAnsi="Times New Roman" w:cs="Times New Roman"/>
                <w:color w:val="000000"/>
              </w:rPr>
            </w:pPr>
            <w:r w:rsidRPr="00B92451">
              <w:rPr>
                <w:rFonts w:ascii="Times New Roman" w:eastAsia="Times New Roman" w:hAnsi="Times New Roman" w:cs="Times New Roman"/>
                <w:b/>
                <w:color w:val="000000"/>
              </w:rPr>
              <w:t>Pretendents:</w:t>
            </w:r>
          </w:p>
        </w:tc>
        <w:tc>
          <w:tcPr>
            <w:tcW w:w="7910" w:type="dxa"/>
            <w:gridSpan w:val="4"/>
          </w:tcPr>
          <w:p w14:paraId="00CBD088" w14:textId="77777777" w:rsidR="00433674" w:rsidRDefault="00433674" w:rsidP="00E606E3">
            <w:pPr>
              <w:spacing w:line="276" w:lineRule="auto"/>
              <w:rPr>
                <w:rFonts w:ascii="Times New Roman" w:eastAsia="Arial" w:hAnsi="Times New Roman" w:cs="Times New Roman"/>
                <w:color w:val="000000"/>
              </w:rPr>
            </w:pPr>
          </w:p>
        </w:tc>
      </w:tr>
      <w:tr w:rsidR="00433674" w:rsidRPr="00BC622F" w14:paraId="150BD798" w14:textId="77777777" w:rsidTr="00E606E3">
        <w:tc>
          <w:tcPr>
            <w:tcW w:w="3964" w:type="dxa"/>
            <w:gridSpan w:val="4"/>
          </w:tcPr>
          <w:p w14:paraId="249F47DC" w14:textId="77777777" w:rsidR="00433674" w:rsidRPr="00BC622F" w:rsidRDefault="00433674" w:rsidP="00E606E3">
            <w:pPr>
              <w:spacing w:before="60" w:after="60" w:line="276" w:lineRule="auto"/>
              <w:rPr>
                <w:rFonts w:ascii="Times New Roman" w:eastAsia="Times New Roman" w:hAnsi="Times New Roman" w:cs="Times New Roman"/>
                <w:b/>
                <w:color w:val="000000"/>
                <w:lang w:val="lv-LV"/>
              </w:rPr>
            </w:pPr>
            <w:r w:rsidRPr="00BC622F">
              <w:rPr>
                <w:rFonts w:ascii="Times New Roman" w:eastAsia="Times New Roman" w:hAnsi="Times New Roman" w:cs="Times New Roman"/>
                <w:b/>
                <w:color w:val="000000"/>
                <w:lang w:val="lv-LV"/>
              </w:rPr>
              <w:t>Obligātā prasība attiecībā uz katra materiāla vai komponentes tehnisko piedāvājumu:</w:t>
            </w:r>
          </w:p>
        </w:tc>
        <w:tc>
          <w:tcPr>
            <w:tcW w:w="5501" w:type="dxa"/>
            <w:gridSpan w:val="2"/>
          </w:tcPr>
          <w:p w14:paraId="0D948054" w14:textId="77777777" w:rsidR="00433674" w:rsidRPr="00BC622F" w:rsidRDefault="00433674" w:rsidP="00E606E3">
            <w:pPr>
              <w:spacing w:before="60" w:after="60" w:line="276" w:lineRule="auto"/>
              <w:jc w:val="both"/>
              <w:rPr>
                <w:rFonts w:ascii="Times New Roman" w:eastAsia="Arial" w:hAnsi="Times New Roman" w:cs="Times New Roman"/>
                <w:color w:val="000000"/>
                <w:lang w:val="lv-LV"/>
              </w:rPr>
            </w:pPr>
            <w:r w:rsidRPr="00BC622F">
              <w:rPr>
                <w:rFonts w:ascii="Times New Roman" w:eastAsia="Arial" w:hAnsi="Times New Roman" w:cs="Times New Roman"/>
                <w:color w:val="000000"/>
                <w:lang w:val="lv-LV"/>
              </w:rPr>
              <w:t>Dokumentācija, kas apstiprina preces atbilstību izvirzītajām vai normatīvo aktu prasībām (lietošanas nosacījumi, datu lapas u.c.)</w:t>
            </w:r>
            <w:r>
              <w:rPr>
                <w:rFonts w:ascii="Times New Roman" w:eastAsia="Arial" w:hAnsi="Times New Roman" w:cs="Times New Roman"/>
                <w:color w:val="000000"/>
                <w:lang w:val="lv-LV"/>
              </w:rPr>
              <w:t>, jāiesniedz kopā ar piedāvājumu</w:t>
            </w:r>
          </w:p>
        </w:tc>
      </w:tr>
      <w:tr w:rsidR="00433674" w:rsidRPr="00B86BA8" w14:paraId="4F023181" w14:textId="77777777" w:rsidTr="00E606E3">
        <w:trPr>
          <w:trHeight w:val="70"/>
        </w:trPr>
        <w:tc>
          <w:tcPr>
            <w:tcW w:w="571" w:type="dxa"/>
          </w:tcPr>
          <w:p w14:paraId="025A9F7A" w14:textId="77777777" w:rsidR="00433674" w:rsidRPr="00B86BA8" w:rsidRDefault="00433674"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Nr.</w:t>
            </w:r>
            <w:r w:rsidRPr="00B86BA8">
              <w:rPr>
                <w:rFonts w:ascii="Times New Roman" w:eastAsia="Times New Roman" w:hAnsi="Times New Roman" w:cs="Times New Roman"/>
                <w:b/>
                <w:color w:val="000000"/>
                <w:lang w:val="lv-LV"/>
              </w:rPr>
              <w:br/>
              <w:t>p.k.</w:t>
            </w:r>
          </w:p>
        </w:tc>
        <w:tc>
          <w:tcPr>
            <w:tcW w:w="5236" w:type="dxa"/>
            <w:gridSpan w:val="4"/>
          </w:tcPr>
          <w:p w14:paraId="69A4BE75" w14:textId="77777777" w:rsidR="00433674" w:rsidRPr="00B86BA8" w:rsidRDefault="00433674"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Tehniskās prasības (DKU klasifikācija)</w:t>
            </w:r>
          </w:p>
        </w:tc>
        <w:tc>
          <w:tcPr>
            <w:tcW w:w="3658" w:type="dxa"/>
          </w:tcPr>
          <w:p w14:paraId="702B7A5D" w14:textId="77777777" w:rsidR="00433674" w:rsidRPr="00B86BA8" w:rsidRDefault="00433674"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
                <w:color w:val="000000"/>
                <w:lang w:val="lv-LV"/>
              </w:rPr>
              <w:t>Pretendenta tehniskais piedāvājums</w:t>
            </w:r>
          </w:p>
        </w:tc>
      </w:tr>
      <w:tr w:rsidR="00433674" w:rsidRPr="00B86BA8" w14:paraId="50EC3459" w14:textId="77777777" w:rsidTr="00E606E3">
        <w:tc>
          <w:tcPr>
            <w:tcW w:w="571" w:type="dxa"/>
          </w:tcPr>
          <w:p w14:paraId="2231F51C" w14:textId="77777777" w:rsidR="00433674" w:rsidRPr="00B86BA8" w:rsidRDefault="00433674"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w:t>
            </w:r>
          </w:p>
        </w:tc>
        <w:tc>
          <w:tcPr>
            <w:tcW w:w="5236" w:type="dxa"/>
            <w:gridSpan w:val="4"/>
          </w:tcPr>
          <w:p w14:paraId="71950571" w14:textId="5599E74B" w:rsidR="00433674" w:rsidRPr="00B86BA8" w:rsidRDefault="00942999" w:rsidP="00E606E3">
            <w:pPr>
              <w:spacing w:before="60" w:after="60" w:line="276" w:lineRule="auto"/>
              <w:rPr>
                <w:rFonts w:ascii="Times New Roman" w:eastAsia="Arial" w:hAnsi="Times New Roman" w:cs="Times New Roman"/>
                <w:color w:val="000000"/>
                <w:lang w:val="lv-LV"/>
              </w:rPr>
            </w:pPr>
            <w:r w:rsidRPr="00942999">
              <w:rPr>
                <w:rFonts w:ascii="Times New Roman" w:eastAsia="Times New Roman" w:hAnsi="Times New Roman" w:cs="Times New Roman"/>
                <w:b/>
                <w:color w:val="000000"/>
                <w:lang w:val="lv-LV"/>
              </w:rPr>
              <w:t>Optiskās šķiedras kabelis (15km)</w:t>
            </w:r>
            <w:r>
              <w:rPr>
                <w:rFonts w:ascii="Times New Roman" w:eastAsia="Times New Roman" w:hAnsi="Times New Roman" w:cs="Times New Roman"/>
                <w:b/>
                <w:color w:val="000000"/>
                <w:lang w:val="lv-LV"/>
              </w:rPr>
              <w:t xml:space="preserve"> (Pozīcija 045)</w:t>
            </w:r>
          </w:p>
        </w:tc>
        <w:tc>
          <w:tcPr>
            <w:tcW w:w="3658" w:type="dxa"/>
          </w:tcPr>
          <w:p w14:paraId="7CFEAAD2" w14:textId="77777777" w:rsidR="00433674" w:rsidRPr="00B86BA8" w:rsidRDefault="00433674" w:rsidP="00E606E3">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433674" w:rsidRPr="00B86BA8" w14:paraId="58860CD8" w14:textId="77777777" w:rsidTr="00E606E3">
        <w:tc>
          <w:tcPr>
            <w:tcW w:w="571" w:type="dxa"/>
          </w:tcPr>
          <w:p w14:paraId="10A11021" w14:textId="77777777" w:rsidR="00433674" w:rsidRPr="00B86BA8" w:rsidRDefault="00433674"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1.1.</w:t>
            </w:r>
          </w:p>
        </w:tc>
        <w:tc>
          <w:tcPr>
            <w:tcW w:w="2543" w:type="dxa"/>
            <w:gridSpan w:val="2"/>
          </w:tcPr>
          <w:p w14:paraId="0DF474A5" w14:textId="4DF89EC6" w:rsidR="00433674" w:rsidRPr="00B86BA8" w:rsidRDefault="0094299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Garums:</w:t>
            </w:r>
          </w:p>
        </w:tc>
        <w:tc>
          <w:tcPr>
            <w:tcW w:w="2693" w:type="dxa"/>
            <w:gridSpan w:val="2"/>
          </w:tcPr>
          <w:p w14:paraId="762B8952" w14:textId="4E2A996B" w:rsidR="00433674" w:rsidRPr="00B86BA8" w:rsidRDefault="0094299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15 km</w:t>
            </w:r>
          </w:p>
        </w:tc>
        <w:tc>
          <w:tcPr>
            <w:tcW w:w="3658" w:type="dxa"/>
          </w:tcPr>
          <w:p w14:paraId="7F401582" w14:textId="77777777" w:rsidR="00433674" w:rsidRPr="00B86BA8" w:rsidRDefault="00433674" w:rsidP="00E606E3">
            <w:pPr>
              <w:spacing w:before="60" w:after="60" w:line="276" w:lineRule="auto"/>
              <w:rPr>
                <w:rFonts w:ascii="Times New Roman" w:eastAsia="Arial" w:hAnsi="Times New Roman" w:cs="Times New Roman"/>
                <w:color w:val="000000"/>
                <w:lang w:val="lv-LV"/>
              </w:rPr>
            </w:pPr>
          </w:p>
        </w:tc>
      </w:tr>
      <w:tr w:rsidR="00433674" w:rsidRPr="00B86BA8" w14:paraId="42B389AC" w14:textId="77777777" w:rsidTr="00E606E3">
        <w:tc>
          <w:tcPr>
            <w:tcW w:w="571" w:type="dxa"/>
          </w:tcPr>
          <w:p w14:paraId="29A7949C" w14:textId="77777777" w:rsidR="00433674" w:rsidRPr="00B86BA8" w:rsidRDefault="00433674" w:rsidP="00E606E3">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1.2.</w:t>
            </w:r>
          </w:p>
        </w:tc>
        <w:tc>
          <w:tcPr>
            <w:tcW w:w="2543" w:type="dxa"/>
            <w:gridSpan w:val="2"/>
          </w:tcPr>
          <w:p w14:paraId="1CFCEBDB" w14:textId="051BF75D" w:rsidR="00433674" w:rsidRPr="00B86BA8" w:rsidRDefault="00942999" w:rsidP="00E606E3">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Iepakojums:</w:t>
            </w:r>
          </w:p>
        </w:tc>
        <w:tc>
          <w:tcPr>
            <w:tcW w:w="2693" w:type="dxa"/>
            <w:gridSpan w:val="2"/>
          </w:tcPr>
          <w:p w14:paraId="2DF0F977" w14:textId="002AF284" w:rsidR="00433674" w:rsidRPr="00B86BA8" w:rsidRDefault="00942999" w:rsidP="00E606E3">
            <w:pPr>
              <w:spacing w:before="60" w:after="60" w:line="276" w:lineRule="auto"/>
              <w:rPr>
                <w:rFonts w:ascii="Times New Roman" w:eastAsia="Arial" w:hAnsi="Times New Roman" w:cs="Times New Roman"/>
                <w:color w:val="000000"/>
                <w:lang w:val="lv-LV"/>
              </w:rPr>
            </w:pPr>
            <w:r w:rsidRPr="00942999">
              <w:rPr>
                <w:rFonts w:ascii="Times New Roman" w:eastAsia="Arial" w:hAnsi="Times New Roman" w:cs="Times New Roman"/>
                <w:color w:val="000000"/>
                <w:lang w:val="lv-LV"/>
              </w:rPr>
              <w:t>Transportēšanas spolē</w:t>
            </w:r>
          </w:p>
        </w:tc>
        <w:tc>
          <w:tcPr>
            <w:tcW w:w="3658" w:type="dxa"/>
          </w:tcPr>
          <w:p w14:paraId="109F19F5" w14:textId="77777777" w:rsidR="00433674" w:rsidRPr="00B86BA8" w:rsidRDefault="00433674" w:rsidP="00E606E3">
            <w:pPr>
              <w:spacing w:before="60" w:after="60" w:line="276" w:lineRule="auto"/>
              <w:rPr>
                <w:rFonts w:ascii="Times New Roman" w:eastAsia="Arial" w:hAnsi="Times New Roman" w:cs="Times New Roman"/>
                <w:color w:val="000000"/>
                <w:lang w:val="lv-LV"/>
              </w:rPr>
            </w:pPr>
          </w:p>
        </w:tc>
      </w:tr>
      <w:tr w:rsidR="00942999" w:rsidRPr="00B86BA8" w14:paraId="345B430B" w14:textId="77777777" w:rsidTr="00E606E3">
        <w:tc>
          <w:tcPr>
            <w:tcW w:w="571" w:type="dxa"/>
          </w:tcPr>
          <w:p w14:paraId="7CB551C4" w14:textId="77777777" w:rsidR="00942999" w:rsidRPr="00B86BA8" w:rsidRDefault="00942999" w:rsidP="00942999">
            <w:pPr>
              <w:spacing w:before="60" w:after="60" w:line="276" w:lineRule="auto"/>
              <w:rPr>
                <w:rFonts w:ascii="Times New Roman" w:eastAsia="Arial" w:hAnsi="Times New Roman" w:cs="Times New Roman"/>
                <w:color w:val="000000"/>
                <w:lang w:val="lv-LV"/>
              </w:rPr>
            </w:pPr>
            <w:r w:rsidRPr="00B86BA8">
              <w:rPr>
                <w:rFonts w:ascii="Times New Roman" w:eastAsia="Arial" w:hAnsi="Times New Roman" w:cs="Times New Roman"/>
                <w:color w:val="000000"/>
                <w:lang w:val="lv-LV"/>
              </w:rPr>
              <w:t>1.3.</w:t>
            </w:r>
          </w:p>
        </w:tc>
        <w:tc>
          <w:tcPr>
            <w:tcW w:w="2543" w:type="dxa"/>
            <w:gridSpan w:val="2"/>
          </w:tcPr>
          <w:p w14:paraId="530EB494" w14:textId="78BC5213" w:rsidR="00942999" w:rsidRPr="00B86BA8" w:rsidRDefault="00942999" w:rsidP="00942999">
            <w:pPr>
              <w:spacing w:before="60" w:after="60" w:line="276" w:lineRule="auto"/>
              <w:rPr>
                <w:rFonts w:ascii="Times New Roman" w:eastAsia="Arial" w:hAnsi="Times New Roman" w:cs="Times New Roman"/>
                <w:color w:val="000000"/>
                <w:lang w:val="lv-LV"/>
              </w:rPr>
            </w:pPr>
            <w:r w:rsidRPr="00750AC6">
              <w:rPr>
                <w:rFonts w:ascii="Times New Roman" w:eastAsia="Times New Roman" w:hAnsi="Times New Roman" w:cs="Times New Roman"/>
                <w:color w:val="000000"/>
                <w:lang w:val="lv-LV"/>
              </w:rPr>
              <w:t>Indikatīvais iegādes daudzums:</w:t>
            </w:r>
          </w:p>
        </w:tc>
        <w:tc>
          <w:tcPr>
            <w:tcW w:w="2693" w:type="dxa"/>
            <w:gridSpan w:val="2"/>
          </w:tcPr>
          <w:p w14:paraId="76326CA7" w14:textId="74637858" w:rsidR="00942999" w:rsidRPr="00B86BA8" w:rsidRDefault="00942999" w:rsidP="00942999">
            <w:pPr>
              <w:spacing w:before="60" w:after="60" w:line="276" w:lineRule="auto"/>
              <w:rPr>
                <w:rFonts w:ascii="Times New Roman" w:eastAsia="Arial" w:hAnsi="Times New Roman" w:cs="Times New Roman"/>
                <w:color w:val="000000"/>
                <w:lang w:val="lv-LV"/>
              </w:rPr>
            </w:pPr>
            <w:r>
              <w:rPr>
                <w:rFonts w:ascii="Times New Roman" w:eastAsia="Times New Roman" w:hAnsi="Times New Roman" w:cs="Times New Roman"/>
                <w:color w:val="000000"/>
                <w:lang w:val="lv-LV"/>
              </w:rPr>
              <w:t>5</w:t>
            </w:r>
            <w:r w:rsidRPr="00750AC6">
              <w:rPr>
                <w:rFonts w:ascii="Times New Roman" w:eastAsia="Times New Roman" w:hAnsi="Times New Roman" w:cs="Times New Roman"/>
                <w:color w:val="000000"/>
                <w:lang w:val="lv-LV"/>
              </w:rPr>
              <w:t xml:space="preserve"> vienības</w:t>
            </w:r>
          </w:p>
        </w:tc>
        <w:tc>
          <w:tcPr>
            <w:tcW w:w="3658" w:type="dxa"/>
          </w:tcPr>
          <w:p w14:paraId="077F292C" w14:textId="77777777" w:rsidR="00942999" w:rsidRPr="00B86BA8" w:rsidRDefault="00942999" w:rsidP="00942999">
            <w:pPr>
              <w:spacing w:before="60" w:after="60" w:line="276" w:lineRule="auto"/>
              <w:rPr>
                <w:rFonts w:ascii="Times New Roman" w:eastAsia="Arial" w:hAnsi="Times New Roman" w:cs="Times New Roman"/>
                <w:color w:val="000000"/>
                <w:lang w:val="lv-LV"/>
              </w:rPr>
            </w:pPr>
          </w:p>
        </w:tc>
      </w:tr>
      <w:tr w:rsidR="00942999" w:rsidRPr="00B86BA8" w14:paraId="53EB2432" w14:textId="77777777" w:rsidTr="00E606E3">
        <w:tc>
          <w:tcPr>
            <w:tcW w:w="571" w:type="dxa"/>
          </w:tcPr>
          <w:p w14:paraId="5182CA13" w14:textId="77777777" w:rsidR="00942999" w:rsidRPr="00B86BA8"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p>
        </w:tc>
        <w:tc>
          <w:tcPr>
            <w:tcW w:w="5236" w:type="dxa"/>
            <w:gridSpan w:val="4"/>
          </w:tcPr>
          <w:p w14:paraId="218F1604" w14:textId="3D5B7F20" w:rsidR="00942999" w:rsidRPr="00291B75" w:rsidRDefault="00942999" w:rsidP="00942999">
            <w:pPr>
              <w:rPr>
                <w:rFonts w:ascii="Times New Roman" w:eastAsia="Times New Roman" w:hAnsi="Times New Roman" w:cs="Times New Roman"/>
                <w:b/>
                <w:color w:val="000000"/>
                <w:lang w:val="lv-LV"/>
              </w:rPr>
            </w:pPr>
            <w:r w:rsidRPr="00942999">
              <w:rPr>
                <w:rFonts w:ascii="Times New Roman" w:eastAsia="Times New Roman" w:hAnsi="Times New Roman" w:cs="Times New Roman"/>
                <w:b/>
                <w:color w:val="000000"/>
                <w:lang w:val="lv-LV"/>
              </w:rPr>
              <w:t>Optiskās šķiedras kabelis (</w:t>
            </w:r>
            <w:r>
              <w:rPr>
                <w:rFonts w:ascii="Times New Roman" w:eastAsia="Times New Roman" w:hAnsi="Times New Roman" w:cs="Times New Roman"/>
                <w:b/>
                <w:color w:val="000000"/>
                <w:lang w:val="lv-LV"/>
              </w:rPr>
              <w:t>20</w:t>
            </w:r>
            <w:r w:rsidRPr="00942999">
              <w:rPr>
                <w:rFonts w:ascii="Times New Roman" w:eastAsia="Times New Roman" w:hAnsi="Times New Roman" w:cs="Times New Roman"/>
                <w:b/>
                <w:color w:val="000000"/>
                <w:lang w:val="lv-LV"/>
              </w:rPr>
              <w:t>km)</w:t>
            </w:r>
            <w:r>
              <w:rPr>
                <w:rFonts w:ascii="Times New Roman" w:eastAsia="Times New Roman" w:hAnsi="Times New Roman" w:cs="Times New Roman"/>
                <w:b/>
                <w:color w:val="000000"/>
                <w:lang w:val="lv-LV"/>
              </w:rPr>
              <w:t xml:space="preserve"> (Pozīcija 046)</w:t>
            </w:r>
          </w:p>
        </w:tc>
        <w:tc>
          <w:tcPr>
            <w:tcW w:w="3658" w:type="dxa"/>
          </w:tcPr>
          <w:p w14:paraId="094C6C80" w14:textId="77777777" w:rsidR="00942999" w:rsidRPr="00B86BA8" w:rsidRDefault="00942999" w:rsidP="00942999">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942999" w:rsidRPr="00B86BA8" w14:paraId="0B1DFEB0" w14:textId="77777777" w:rsidTr="00E606E3">
        <w:tc>
          <w:tcPr>
            <w:tcW w:w="571" w:type="dxa"/>
          </w:tcPr>
          <w:p w14:paraId="7ED866C1" w14:textId="77777777" w:rsidR="00942999" w:rsidRPr="00B86BA8"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w:t>
            </w:r>
            <w:r w:rsidRPr="00B86BA8">
              <w:rPr>
                <w:rFonts w:ascii="Times New Roman" w:eastAsia="Arial" w:hAnsi="Times New Roman" w:cs="Times New Roman"/>
                <w:color w:val="000000"/>
                <w:lang w:val="lv-LV"/>
              </w:rPr>
              <w:t>.1.</w:t>
            </w:r>
          </w:p>
        </w:tc>
        <w:tc>
          <w:tcPr>
            <w:tcW w:w="2543" w:type="dxa"/>
            <w:gridSpan w:val="2"/>
          </w:tcPr>
          <w:p w14:paraId="4EEAFD16" w14:textId="35933177" w:rsidR="00942999" w:rsidRPr="00B86BA8"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Garums:</w:t>
            </w:r>
          </w:p>
        </w:tc>
        <w:tc>
          <w:tcPr>
            <w:tcW w:w="2693" w:type="dxa"/>
            <w:gridSpan w:val="2"/>
          </w:tcPr>
          <w:p w14:paraId="27FC2250" w14:textId="2ACE59E8" w:rsidR="00942999" w:rsidRPr="00B86BA8"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20 km</w:t>
            </w:r>
          </w:p>
        </w:tc>
        <w:tc>
          <w:tcPr>
            <w:tcW w:w="3658" w:type="dxa"/>
          </w:tcPr>
          <w:p w14:paraId="0EBD316E" w14:textId="77777777" w:rsidR="00942999" w:rsidRPr="00B86BA8" w:rsidRDefault="00942999" w:rsidP="00942999">
            <w:pPr>
              <w:spacing w:before="60" w:after="60" w:line="276" w:lineRule="auto"/>
              <w:rPr>
                <w:rFonts w:ascii="Times New Roman" w:eastAsia="Arial" w:hAnsi="Times New Roman" w:cs="Times New Roman"/>
                <w:color w:val="000000"/>
                <w:lang w:val="lv-LV"/>
              </w:rPr>
            </w:pPr>
          </w:p>
        </w:tc>
      </w:tr>
      <w:tr w:rsidR="00942999" w:rsidRPr="00B86BA8" w14:paraId="2F18DC31" w14:textId="77777777" w:rsidTr="00E606E3">
        <w:tc>
          <w:tcPr>
            <w:tcW w:w="571" w:type="dxa"/>
          </w:tcPr>
          <w:p w14:paraId="717BB15A" w14:textId="2A719DEF" w:rsidR="00942999" w:rsidRPr="005F25E3" w:rsidRDefault="00942999" w:rsidP="00942999">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2.2.</w:t>
            </w:r>
          </w:p>
        </w:tc>
        <w:tc>
          <w:tcPr>
            <w:tcW w:w="2543" w:type="dxa"/>
            <w:gridSpan w:val="2"/>
          </w:tcPr>
          <w:p w14:paraId="314FAC01" w14:textId="4A27BBAA" w:rsidR="00942999" w:rsidRDefault="00942999" w:rsidP="00942999">
            <w:pPr>
              <w:spacing w:before="60" w:after="60" w:line="276" w:lineRule="auto"/>
              <w:rPr>
                <w:rFonts w:ascii="Times New Roman" w:eastAsia="Times New Roman" w:hAnsi="Times New Roman" w:cs="Times New Roman"/>
                <w:color w:val="000000"/>
              </w:rPr>
            </w:pPr>
            <w:r>
              <w:rPr>
                <w:rFonts w:ascii="Times New Roman" w:eastAsia="Arial" w:hAnsi="Times New Roman" w:cs="Times New Roman"/>
                <w:color w:val="000000"/>
                <w:lang w:val="lv-LV"/>
              </w:rPr>
              <w:t>Iepakojums:</w:t>
            </w:r>
          </w:p>
        </w:tc>
        <w:tc>
          <w:tcPr>
            <w:tcW w:w="2693" w:type="dxa"/>
            <w:gridSpan w:val="2"/>
          </w:tcPr>
          <w:p w14:paraId="588661D4" w14:textId="715745E4" w:rsidR="00942999" w:rsidRPr="00B86BA8" w:rsidRDefault="00942999" w:rsidP="00942999">
            <w:pPr>
              <w:spacing w:before="60" w:after="60" w:line="276" w:lineRule="auto"/>
              <w:rPr>
                <w:rFonts w:ascii="Times New Roman" w:eastAsia="Arial" w:hAnsi="Times New Roman" w:cs="Times New Roman"/>
                <w:color w:val="000000"/>
              </w:rPr>
            </w:pPr>
            <w:r w:rsidRPr="00942999">
              <w:rPr>
                <w:rFonts w:ascii="Times New Roman" w:eastAsia="Arial" w:hAnsi="Times New Roman" w:cs="Times New Roman"/>
                <w:color w:val="000000"/>
                <w:lang w:val="lv-LV"/>
              </w:rPr>
              <w:t>Transportēšanas spolē</w:t>
            </w:r>
          </w:p>
        </w:tc>
        <w:tc>
          <w:tcPr>
            <w:tcW w:w="3658" w:type="dxa"/>
          </w:tcPr>
          <w:p w14:paraId="3663D616" w14:textId="77777777" w:rsidR="00942999" w:rsidRPr="00B86BA8" w:rsidRDefault="00942999" w:rsidP="00942999">
            <w:pPr>
              <w:spacing w:before="60" w:after="60" w:line="276" w:lineRule="auto"/>
              <w:rPr>
                <w:rFonts w:ascii="Times New Roman" w:eastAsia="Arial" w:hAnsi="Times New Roman" w:cs="Times New Roman"/>
                <w:color w:val="000000"/>
              </w:rPr>
            </w:pPr>
          </w:p>
        </w:tc>
      </w:tr>
      <w:tr w:rsidR="00942999" w:rsidRPr="00B86BA8" w14:paraId="340DA826" w14:textId="77777777" w:rsidTr="00E606E3">
        <w:tc>
          <w:tcPr>
            <w:tcW w:w="571" w:type="dxa"/>
          </w:tcPr>
          <w:p w14:paraId="7CE43691" w14:textId="5DC48EB8" w:rsidR="00942999" w:rsidRDefault="00942999" w:rsidP="00942999">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2.3.</w:t>
            </w:r>
          </w:p>
        </w:tc>
        <w:tc>
          <w:tcPr>
            <w:tcW w:w="2543" w:type="dxa"/>
            <w:gridSpan w:val="2"/>
          </w:tcPr>
          <w:p w14:paraId="5A0E4E9D" w14:textId="3C213390" w:rsidR="00942999" w:rsidRDefault="00942999" w:rsidP="00942999">
            <w:pPr>
              <w:spacing w:before="60" w:after="60" w:line="276" w:lineRule="auto"/>
              <w:rPr>
                <w:rFonts w:ascii="Times New Roman" w:eastAsia="Times New Roman" w:hAnsi="Times New Roman" w:cs="Times New Roman"/>
                <w:color w:val="000000"/>
              </w:rPr>
            </w:pPr>
            <w:r w:rsidRPr="00750AC6">
              <w:rPr>
                <w:rFonts w:ascii="Times New Roman" w:eastAsia="Times New Roman" w:hAnsi="Times New Roman" w:cs="Times New Roman"/>
                <w:color w:val="000000"/>
                <w:lang w:val="lv-LV"/>
              </w:rPr>
              <w:t>Indikatīvais iegādes daudzums:</w:t>
            </w:r>
          </w:p>
        </w:tc>
        <w:tc>
          <w:tcPr>
            <w:tcW w:w="2693" w:type="dxa"/>
            <w:gridSpan w:val="2"/>
          </w:tcPr>
          <w:p w14:paraId="71EAB346" w14:textId="60C3FF57" w:rsidR="00942999" w:rsidRPr="00B86BA8" w:rsidRDefault="00942999" w:rsidP="00942999">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5</w:t>
            </w:r>
            <w:r w:rsidRPr="00750AC6">
              <w:rPr>
                <w:rFonts w:ascii="Times New Roman" w:eastAsia="Times New Roman" w:hAnsi="Times New Roman" w:cs="Times New Roman"/>
                <w:color w:val="000000"/>
                <w:lang w:val="lv-LV"/>
              </w:rPr>
              <w:t xml:space="preserve"> vienības</w:t>
            </w:r>
          </w:p>
        </w:tc>
        <w:tc>
          <w:tcPr>
            <w:tcW w:w="3658" w:type="dxa"/>
          </w:tcPr>
          <w:p w14:paraId="53EC8741" w14:textId="77777777" w:rsidR="00942999" w:rsidRPr="00B86BA8" w:rsidRDefault="00942999" w:rsidP="00942999">
            <w:pPr>
              <w:spacing w:before="60" w:after="60" w:line="276" w:lineRule="auto"/>
              <w:rPr>
                <w:rFonts w:ascii="Times New Roman" w:eastAsia="Arial" w:hAnsi="Times New Roman" w:cs="Times New Roman"/>
                <w:color w:val="000000"/>
              </w:rPr>
            </w:pPr>
          </w:p>
        </w:tc>
      </w:tr>
      <w:tr w:rsidR="00942999" w:rsidRPr="00B86BA8" w14:paraId="505B32F4" w14:textId="77777777" w:rsidTr="00E606E3">
        <w:tc>
          <w:tcPr>
            <w:tcW w:w="571" w:type="dxa"/>
          </w:tcPr>
          <w:p w14:paraId="67C4013D" w14:textId="77777777" w:rsidR="00942999" w:rsidRPr="005F25E3" w:rsidRDefault="00942999" w:rsidP="00942999">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w:t>
            </w:r>
          </w:p>
        </w:tc>
        <w:tc>
          <w:tcPr>
            <w:tcW w:w="5236" w:type="dxa"/>
            <w:gridSpan w:val="4"/>
          </w:tcPr>
          <w:p w14:paraId="65707F43" w14:textId="3402B3D1" w:rsidR="00942999" w:rsidRPr="00291B75" w:rsidRDefault="00942999" w:rsidP="00942999">
            <w:pPr>
              <w:rPr>
                <w:rFonts w:ascii="Times New Roman" w:eastAsia="Times New Roman" w:hAnsi="Times New Roman" w:cs="Times New Roman"/>
                <w:b/>
                <w:color w:val="000000"/>
                <w:lang w:val="lv-LV"/>
              </w:rPr>
            </w:pPr>
            <w:r w:rsidRPr="00942999">
              <w:rPr>
                <w:rFonts w:ascii="Times New Roman" w:eastAsia="Times New Roman" w:hAnsi="Times New Roman" w:cs="Times New Roman"/>
                <w:b/>
                <w:color w:val="000000"/>
                <w:lang w:val="lv-LV"/>
              </w:rPr>
              <w:t>Optiskās šķiedras kabelis (</w:t>
            </w:r>
            <w:r>
              <w:rPr>
                <w:rFonts w:ascii="Times New Roman" w:eastAsia="Times New Roman" w:hAnsi="Times New Roman" w:cs="Times New Roman"/>
                <w:b/>
                <w:color w:val="000000"/>
                <w:lang w:val="lv-LV"/>
              </w:rPr>
              <w:t>25</w:t>
            </w:r>
            <w:r w:rsidRPr="00942999">
              <w:rPr>
                <w:rFonts w:ascii="Times New Roman" w:eastAsia="Times New Roman" w:hAnsi="Times New Roman" w:cs="Times New Roman"/>
                <w:b/>
                <w:color w:val="000000"/>
                <w:lang w:val="lv-LV"/>
              </w:rPr>
              <w:t>km)</w:t>
            </w:r>
            <w:r>
              <w:rPr>
                <w:rFonts w:ascii="Times New Roman" w:eastAsia="Times New Roman" w:hAnsi="Times New Roman" w:cs="Times New Roman"/>
                <w:b/>
                <w:color w:val="000000"/>
                <w:lang w:val="lv-LV"/>
              </w:rPr>
              <w:t xml:space="preserve"> (Pozīcija 047)</w:t>
            </w:r>
          </w:p>
        </w:tc>
        <w:tc>
          <w:tcPr>
            <w:tcW w:w="3658" w:type="dxa"/>
          </w:tcPr>
          <w:p w14:paraId="27CF2214" w14:textId="77777777" w:rsidR="00942999" w:rsidRPr="00B86BA8" w:rsidRDefault="00942999" w:rsidP="00942999">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942999" w:rsidRPr="00B86BA8" w14:paraId="41DF9330" w14:textId="77777777" w:rsidTr="00E606E3">
        <w:tc>
          <w:tcPr>
            <w:tcW w:w="571" w:type="dxa"/>
          </w:tcPr>
          <w:p w14:paraId="55BEA4BD" w14:textId="77777777" w:rsidR="00942999" w:rsidRPr="005F25E3" w:rsidRDefault="00942999" w:rsidP="00942999">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3.1.</w:t>
            </w:r>
          </w:p>
        </w:tc>
        <w:tc>
          <w:tcPr>
            <w:tcW w:w="2543" w:type="dxa"/>
            <w:gridSpan w:val="2"/>
          </w:tcPr>
          <w:p w14:paraId="0DC2C84C" w14:textId="05DF7D58" w:rsidR="00942999" w:rsidRPr="00B86BA8"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Garums:</w:t>
            </w:r>
          </w:p>
        </w:tc>
        <w:tc>
          <w:tcPr>
            <w:tcW w:w="2693" w:type="dxa"/>
            <w:gridSpan w:val="2"/>
          </w:tcPr>
          <w:p w14:paraId="048AB2BA" w14:textId="68AF8874" w:rsidR="00942999" w:rsidRPr="00B86BA8"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25 km</w:t>
            </w:r>
          </w:p>
        </w:tc>
        <w:tc>
          <w:tcPr>
            <w:tcW w:w="3658" w:type="dxa"/>
          </w:tcPr>
          <w:p w14:paraId="57F73600" w14:textId="77777777" w:rsidR="00942999" w:rsidRPr="00B86BA8" w:rsidRDefault="00942999" w:rsidP="00942999">
            <w:pPr>
              <w:spacing w:before="60" w:after="60" w:line="276" w:lineRule="auto"/>
              <w:rPr>
                <w:rFonts w:ascii="Times New Roman" w:eastAsia="Arial" w:hAnsi="Times New Roman" w:cs="Times New Roman"/>
                <w:color w:val="000000"/>
                <w:lang w:val="lv-LV"/>
              </w:rPr>
            </w:pPr>
          </w:p>
        </w:tc>
      </w:tr>
      <w:tr w:rsidR="00942999" w:rsidRPr="00B86BA8" w14:paraId="3A2F2FE6" w14:textId="77777777" w:rsidTr="00E606E3">
        <w:tc>
          <w:tcPr>
            <w:tcW w:w="571" w:type="dxa"/>
          </w:tcPr>
          <w:p w14:paraId="391E7593" w14:textId="77777777" w:rsidR="00942999" w:rsidRPr="005F25E3" w:rsidRDefault="00942999" w:rsidP="00942999">
            <w:pPr>
              <w:spacing w:before="60" w:after="60" w:line="276" w:lineRule="auto"/>
              <w:rPr>
                <w:rFonts w:ascii="Times New Roman" w:eastAsia="Arial" w:hAnsi="Times New Roman" w:cs="Times New Roman"/>
                <w:color w:val="000000"/>
                <w:lang w:val="lv-LV"/>
              </w:rPr>
            </w:pPr>
            <w:r w:rsidRPr="005F25E3">
              <w:rPr>
                <w:rFonts w:ascii="Times New Roman" w:eastAsia="Arial" w:hAnsi="Times New Roman" w:cs="Times New Roman"/>
                <w:color w:val="000000"/>
                <w:lang w:val="lv-LV"/>
              </w:rPr>
              <w:t>3.2.</w:t>
            </w:r>
          </w:p>
        </w:tc>
        <w:tc>
          <w:tcPr>
            <w:tcW w:w="2543" w:type="dxa"/>
            <w:gridSpan w:val="2"/>
          </w:tcPr>
          <w:p w14:paraId="609159C6" w14:textId="2B8BF0FB" w:rsidR="00942999" w:rsidRPr="005F25E3" w:rsidRDefault="00942999" w:rsidP="00942999">
            <w:pPr>
              <w:spacing w:before="60" w:after="60" w:line="276" w:lineRule="auto"/>
              <w:rPr>
                <w:rFonts w:ascii="Times New Roman" w:eastAsia="Arial" w:hAnsi="Times New Roman" w:cs="Times New Roman"/>
                <w:color w:val="000000"/>
                <w:highlight w:val="yellow"/>
                <w:lang w:val="lv-LV"/>
              </w:rPr>
            </w:pPr>
            <w:r>
              <w:rPr>
                <w:rFonts w:ascii="Times New Roman" w:eastAsia="Arial" w:hAnsi="Times New Roman" w:cs="Times New Roman"/>
                <w:color w:val="000000"/>
                <w:lang w:val="lv-LV"/>
              </w:rPr>
              <w:t>Iepakojums:</w:t>
            </w:r>
          </w:p>
        </w:tc>
        <w:tc>
          <w:tcPr>
            <w:tcW w:w="2693" w:type="dxa"/>
            <w:gridSpan w:val="2"/>
          </w:tcPr>
          <w:p w14:paraId="432DE4CF" w14:textId="32A8A513" w:rsidR="00942999" w:rsidRPr="00B86BA8" w:rsidRDefault="00942999" w:rsidP="00942999">
            <w:pPr>
              <w:spacing w:before="60" w:after="60" w:line="276" w:lineRule="auto"/>
              <w:rPr>
                <w:rFonts w:ascii="Times New Roman" w:eastAsia="Arial" w:hAnsi="Times New Roman" w:cs="Times New Roman"/>
                <w:color w:val="000000"/>
                <w:lang w:val="lv-LV"/>
              </w:rPr>
            </w:pPr>
            <w:r w:rsidRPr="00942999">
              <w:rPr>
                <w:rFonts w:ascii="Times New Roman" w:eastAsia="Arial" w:hAnsi="Times New Roman" w:cs="Times New Roman"/>
                <w:color w:val="000000"/>
                <w:lang w:val="lv-LV"/>
              </w:rPr>
              <w:t>Transportēšanas spolē</w:t>
            </w:r>
          </w:p>
        </w:tc>
        <w:tc>
          <w:tcPr>
            <w:tcW w:w="3658" w:type="dxa"/>
          </w:tcPr>
          <w:p w14:paraId="52AFB7E8" w14:textId="77777777" w:rsidR="00942999" w:rsidRPr="00B86BA8" w:rsidRDefault="00942999" w:rsidP="00942999">
            <w:pPr>
              <w:spacing w:before="60" w:after="60" w:line="276" w:lineRule="auto"/>
              <w:rPr>
                <w:rFonts w:ascii="Times New Roman" w:eastAsia="Arial" w:hAnsi="Times New Roman" w:cs="Times New Roman"/>
                <w:color w:val="000000"/>
                <w:lang w:val="lv-LV"/>
              </w:rPr>
            </w:pPr>
          </w:p>
        </w:tc>
      </w:tr>
      <w:tr w:rsidR="00942999" w:rsidRPr="00B86BA8" w14:paraId="1DEBBC4D" w14:textId="77777777" w:rsidTr="00E606E3">
        <w:tc>
          <w:tcPr>
            <w:tcW w:w="571" w:type="dxa"/>
          </w:tcPr>
          <w:p w14:paraId="12FB1C78" w14:textId="3D774EF2" w:rsidR="00942999" w:rsidRPr="005F25E3" w:rsidRDefault="00942999" w:rsidP="00942999">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3.3.</w:t>
            </w:r>
          </w:p>
        </w:tc>
        <w:tc>
          <w:tcPr>
            <w:tcW w:w="2543" w:type="dxa"/>
            <w:gridSpan w:val="2"/>
          </w:tcPr>
          <w:p w14:paraId="467FE46F" w14:textId="0AD1A638" w:rsidR="00942999" w:rsidRPr="005F25E3" w:rsidRDefault="00942999" w:rsidP="00942999">
            <w:pPr>
              <w:spacing w:before="60" w:after="60" w:line="276" w:lineRule="auto"/>
              <w:rPr>
                <w:rFonts w:ascii="Times New Roman" w:eastAsia="Arial" w:hAnsi="Times New Roman" w:cs="Times New Roman"/>
                <w:color w:val="000000"/>
                <w:highlight w:val="yellow"/>
              </w:rPr>
            </w:pPr>
            <w:r w:rsidRPr="00750AC6">
              <w:rPr>
                <w:rFonts w:ascii="Times New Roman" w:eastAsia="Times New Roman" w:hAnsi="Times New Roman" w:cs="Times New Roman"/>
                <w:color w:val="000000"/>
                <w:lang w:val="lv-LV"/>
              </w:rPr>
              <w:t>Indikatīvais iegādes daudzums:</w:t>
            </w:r>
          </w:p>
        </w:tc>
        <w:tc>
          <w:tcPr>
            <w:tcW w:w="2693" w:type="dxa"/>
            <w:gridSpan w:val="2"/>
          </w:tcPr>
          <w:p w14:paraId="336B630C" w14:textId="27E25D6E" w:rsidR="00942999" w:rsidRPr="00B86BA8" w:rsidRDefault="00942999" w:rsidP="00942999">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5</w:t>
            </w:r>
            <w:r w:rsidRPr="00750AC6">
              <w:rPr>
                <w:rFonts w:ascii="Times New Roman" w:eastAsia="Times New Roman" w:hAnsi="Times New Roman" w:cs="Times New Roman"/>
                <w:color w:val="000000"/>
                <w:lang w:val="lv-LV"/>
              </w:rPr>
              <w:t xml:space="preserve"> vienības</w:t>
            </w:r>
          </w:p>
        </w:tc>
        <w:tc>
          <w:tcPr>
            <w:tcW w:w="3658" w:type="dxa"/>
          </w:tcPr>
          <w:p w14:paraId="39C38C57" w14:textId="77777777" w:rsidR="00942999" w:rsidRPr="00B86BA8" w:rsidRDefault="00942999" w:rsidP="00942999">
            <w:pPr>
              <w:spacing w:before="60" w:after="60" w:line="276" w:lineRule="auto"/>
              <w:rPr>
                <w:rFonts w:ascii="Times New Roman" w:eastAsia="Arial" w:hAnsi="Times New Roman" w:cs="Times New Roman"/>
                <w:color w:val="000000"/>
              </w:rPr>
            </w:pPr>
          </w:p>
        </w:tc>
      </w:tr>
      <w:tr w:rsidR="00942999" w:rsidRPr="00B86BA8" w14:paraId="301DACBA" w14:textId="77777777" w:rsidTr="005E6DAD">
        <w:tc>
          <w:tcPr>
            <w:tcW w:w="571" w:type="dxa"/>
          </w:tcPr>
          <w:p w14:paraId="0E3F625C" w14:textId="77777777" w:rsidR="00942999" w:rsidRPr="00B86BA8"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p>
        </w:tc>
        <w:tc>
          <w:tcPr>
            <w:tcW w:w="5236" w:type="dxa"/>
            <w:gridSpan w:val="4"/>
          </w:tcPr>
          <w:p w14:paraId="30AD18C6" w14:textId="3E07696C" w:rsidR="00942999" w:rsidRPr="00291B75" w:rsidRDefault="00942999" w:rsidP="00942999">
            <w:pPr>
              <w:rPr>
                <w:rFonts w:ascii="Times New Roman" w:eastAsia="Times New Roman" w:hAnsi="Times New Roman" w:cs="Times New Roman"/>
                <w:b/>
                <w:color w:val="000000"/>
                <w:lang w:val="lv-LV"/>
              </w:rPr>
            </w:pPr>
            <w:r w:rsidRPr="00942999">
              <w:rPr>
                <w:rFonts w:ascii="Times New Roman" w:eastAsia="Times New Roman" w:hAnsi="Times New Roman" w:cs="Times New Roman"/>
                <w:b/>
                <w:color w:val="000000"/>
                <w:lang w:val="lv-LV"/>
              </w:rPr>
              <w:t>Optiskās šķiedras kabelis (</w:t>
            </w:r>
            <w:r>
              <w:rPr>
                <w:rFonts w:ascii="Times New Roman" w:eastAsia="Times New Roman" w:hAnsi="Times New Roman" w:cs="Times New Roman"/>
                <w:b/>
                <w:color w:val="000000"/>
                <w:lang w:val="lv-LV"/>
              </w:rPr>
              <w:t>30</w:t>
            </w:r>
            <w:r w:rsidRPr="00942999">
              <w:rPr>
                <w:rFonts w:ascii="Times New Roman" w:eastAsia="Times New Roman" w:hAnsi="Times New Roman" w:cs="Times New Roman"/>
                <w:b/>
                <w:color w:val="000000"/>
                <w:lang w:val="lv-LV"/>
              </w:rPr>
              <w:t>km)</w:t>
            </w:r>
            <w:r>
              <w:rPr>
                <w:rFonts w:ascii="Times New Roman" w:eastAsia="Times New Roman" w:hAnsi="Times New Roman" w:cs="Times New Roman"/>
                <w:b/>
                <w:color w:val="000000"/>
                <w:lang w:val="lv-LV"/>
              </w:rPr>
              <w:t xml:space="preserve"> (Pozīcija 048)</w:t>
            </w:r>
          </w:p>
        </w:tc>
        <w:tc>
          <w:tcPr>
            <w:tcW w:w="3658" w:type="dxa"/>
          </w:tcPr>
          <w:p w14:paraId="7B9C23FD" w14:textId="77777777" w:rsidR="00942999" w:rsidRPr="00B86BA8" w:rsidRDefault="00942999" w:rsidP="00942999">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942999" w:rsidRPr="00B86BA8" w14:paraId="498A6E05" w14:textId="77777777" w:rsidTr="00E606E3">
        <w:tc>
          <w:tcPr>
            <w:tcW w:w="571" w:type="dxa"/>
          </w:tcPr>
          <w:p w14:paraId="7D78334F" w14:textId="77777777" w:rsidR="00942999" w:rsidRPr="00B86BA8"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.1.</w:t>
            </w:r>
          </w:p>
        </w:tc>
        <w:tc>
          <w:tcPr>
            <w:tcW w:w="2543" w:type="dxa"/>
            <w:gridSpan w:val="2"/>
          </w:tcPr>
          <w:p w14:paraId="07555271" w14:textId="1D7B34AC" w:rsidR="00942999" w:rsidRPr="00B86BA8"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Garums:</w:t>
            </w:r>
          </w:p>
        </w:tc>
        <w:tc>
          <w:tcPr>
            <w:tcW w:w="2693" w:type="dxa"/>
            <w:gridSpan w:val="2"/>
          </w:tcPr>
          <w:p w14:paraId="6F486C86" w14:textId="4DD8DA5C" w:rsidR="00942999" w:rsidRPr="00B86BA8"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30 km</w:t>
            </w:r>
          </w:p>
        </w:tc>
        <w:tc>
          <w:tcPr>
            <w:tcW w:w="3658" w:type="dxa"/>
          </w:tcPr>
          <w:p w14:paraId="487848B7" w14:textId="77777777" w:rsidR="00942999" w:rsidRPr="00B86BA8" w:rsidRDefault="00942999" w:rsidP="00942999">
            <w:pPr>
              <w:spacing w:before="60" w:after="60" w:line="276" w:lineRule="auto"/>
              <w:rPr>
                <w:rFonts w:ascii="Times New Roman" w:eastAsia="Arial" w:hAnsi="Times New Roman" w:cs="Times New Roman"/>
                <w:color w:val="000000"/>
                <w:lang w:val="lv-LV"/>
              </w:rPr>
            </w:pPr>
          </w:p>
        </w:tc>
      </w:tr>
      <w:tr w:rsidR="00942999" w:rsidRPr="00B86BA8" w14:paraId="47AB434B" w14:textId="77777777" w:rsidTr="00E606E3">
        <w:tc>
          <w:tcPr>
            <w:tcW w:w="571" w:type="dxa"/>
          </w:tcPr>
          <w:p w14:paraId="5EAB91FA" w14:textId="77777777" w:rsidR="00942999" w:rsidRPr="00B86BA8"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w:t>
            </w:r>
            <w:r w:rsidRPr="00B86BA8">
              <w:rPr>
                <w:rFonts w:ascii="Times New Roman" w:eastAsia="Arial" w:hAnsi="Times New Roman" w:cs="Times New Roman"/>
                <w:color w:val="000000"/>
                <w:lang w:val="lv-LV"/>
              </w:rPr>
              <w:t>.2.</w:t>
            </w:r>
          </w:p>
        </w:tc>
        <w:tc>
          <w:tcPr>
            <w:tcW w:w="2543" w:type="dxa"/>
            <w:gridSpan w:val="2"/>
          </w:tcPr>
          <w:p w14:paraId="770C0DB1" w14:textId="150DBA5F" w:rsidR="00942999" w:rsidRPr="005F25E3"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Iepakojums:</w:t>
            </w:r>
          </w:p>
        </w:tc>
        <w:tc>
          <w:tcPr>
            <w:tcW w:w="2693" w:type="dxa"/>
            <w:gridSpan w:val="2"/>
          </w:tcPr>
          <w:p w14:paraId="24763265" w14:textId="4AB37EFD" w:rsidR="00942999" w:rsidRPr="005F25E3" w:rsidRDefault="00942999" w:rsidP="00942999">
            <w:pPr>
              <w:spacing w:before="60" w:after="60" w:line="276" w:lineRule="auto"/>
              <w:rPr>
                <w:rFonts w:ascii="Times New Roman" w:eastAsia="Arial" w:hAnsi="Times New Roman" w:cs="Times New Roman"/>
                <w:color w:val="000000"/>
                <w:lang w:val="lv-LV"/>
              </w:rPr>
            </w:pPr>
            <w:r w:rsidRPr="00942999">
              <w:rPr>
                <w:rFonts w:ascii="Times New Roman" w:eastAsia="Arial" w:hAnsi="Times New Roman" w:cs="Times New Roman"/>
                <w:color w:val="000000"/>
                <w:lang w:val="lv-LV"/>
              </w:rPr>
              <w:t>Transportēšanas spolē</w:t>
            </w:r>
          </w:p>
        </w:tc>
        <w:tc>
          <w:tcPr>
            <w:tcW w:w="3658" w:type="dxa"/>
          </w:tcPr>
          <w:p w14:paraId="6578002A" w14:textId="77777777" w:rsidR="00942999" w:rsidRPr="00B86BA8" w:rsidRDefault="00942999" w:rsidP="00942999">
            <w:pPr>
              <w:spacing w:before="60" w:after="60" w:line="276" w:lineRule="auto"/>
              <w:rPr>
                <w:rFonts w:ascii="Times New Roman" w:eastAsia="Arial" w:hAnsi="Times New Roman" w:cs="Times New Roman"/>
                <w:color w:val="000000"/>
                <w:lang w:val="lv-LV"/>
              </w:rPr>
            </w:pPr>
          </w:p>
        </w:tc>
      </w:tr>
      <w:tr w:rsidR="00942999" w:rsidRPr="00B86BA8" w14:paraId="7619A794" w14:textId="77777777" w:rsidTr="00E606E3">
        <w:tc>
          <w:tcPr>
            <w:tcW w:w="571" w:type="dxa"/>
          </w:tcPr>
          <w:p w14:paraId="41796D2B" w14:textId="5221A8F9" w:rsidR="00942999" w:rsidRDefault="00942999" w:rsidP="00942999">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4.3.</w:t>
            </w:r>
          </w:p>
        </w:tc>
        <w:tc>
          <w:tcPr>
            <w:tcW w:w="2543" w:type="dxa"/>
            <w:gridSpan w:val="2"/>
          </w:tcPr>
          <w:p w14:paraId="6A5DE68E" w14:textId="631B9DC1" w:rsidR="00942999" w:rsidRPr="005F25E3" w:rsidRDefault="00942999" w:rsidP="00942999">
            <w:pPr>
              <w:spacing w:before="60" w:after="60" w:line="276" w:lineRule="auto"/>
              <w:rPr>
                <w:rFonts w:ascii="Times New Roman" w:eastAsia="Arial" w:hAnsi="Times New Roman" w:cs="Times New Roman"/>
                <w:color w:val="000000"/>
              </w:rPr>
            </w:pPr>
            <w:r w:rsidRPr="00750AC6">
              <w:rPr>
                <w:rFonts w:ascii="Times New Roman" w:eastAsia="Times New Roman" w:hAnsi="Times New Roman" w:cs="Times New Roman"/>
                <w:color w:val="000000"/>
                <w:lang w:val="lv-LV"/>
              </w:rPr>
              <w:t>Indikatīvais iegādes daudzums:</w:t>
            </w:r>
          </w:p>
        </w:tc>
        <w:tc>
          <w:tcPr>
            <w:tcW w:w="2693" w:type="dxa"/>
            <w:gridSpan w:val="2"/>
          </w:tcPr>
          <w:p w14:paraId="2F62D0EB" w14:textId="357FD9E5" w:rsidR="00942999" w:rsidRPr="005F25E3" w:rsidRDefault="00942999" w:rsidP="00942999">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5</w:t>
            </w:r>
            <w:r w:rsidRPr="00750AC6">
              <w:rPr>
                <w:rFonts w:ascii="Times New Roman" w:eastAsia="Times New Roman" w:hAnsi="Times New Roman" w:cs="Times New Roman"/>
                <w:color w:val="000000"/>
                <w:lang w:val="lv-LV"/>
              </w:rPr>
              <w:t xml:space="preserve"> vienības</w:t>
            </w:r>
          </w:p>
        </w:tc>
        <w:tc>
          <w:tcPr>
            <w:tcW w:w="3658" w:type="dxa"/>
          </w:tcPr>
          <w:p w14:paraId="7CF5A075" w14:textId="77777777" w:rsidR="00942999" w:rsidRPr="00B86BA8" w:rsidRDefault="00942999" w:rsidP="00942999">
            <w:pPr>
              <w:spacing w:before="60" w:after="60" w:line="276" w:lineRule="auto"/>
              <w:rPr>
                <w:rFonts w:ascii="Times New Roman" w:eastAsia="Arial" w:hAnsi="Times New Roman" w:cs="Times New Roman"/>
                <w:color w:val="000000"/>
              </w:rPr>
            </w:pPr>
          </w:p>
        </w:tc>
      </w:tr>
      <w:tr w:rsidR="00942999" w:rsidRPr="00B86BA8" w14:paraId="2FA95AA0" w14:textId="77777777" w:rsidTr="00631F70">
        <w:tc>
          <w:tcPr>
            <w:tcW w:w="571" w:type="dxa"/>
          </w:tcPr>
          <w:p w14:paraId="2D9059C9" w14:textId="77777777" w:rsidR="00942999" w:rsidRPr="00B86BA8"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5.</w:t>
            </w:r>
          </w:p>
        </w:tc>
        <w:tc>
          <w:tcPr>
            <w:tcW w:w="5236" w:type="dxa"/>
            <w:gridSpan w:val="4"/>
          </w:tcPr>
          <w:p w14:paraId="15D149BE" w14:textId="342F4588" w:rsidR="00942999" w:rsidRPr="00291B75" w:rsidRDefault="00942999" w:rsidP="00942999">
            <w:pPr>
              <w:rPr>
                <w:rFonts w:ascii="Times New Roman" w:eastAsia="Times New Roman" w:hAnsi="Times New Roman" w:cs="Times New Roman"/>
                <w:b/>
                <w:color w:val="000000"/>
                <w:lang w:val="lv-LV"/>
              </w:rPr>
            </w:pPr>
            <w:r w:rsidRPr="00942999">
              <w:rPr>
                <w:rFonts w:ascii="Times New Roman" w:eastAsia="Times New Roman" w:hAnsi="Times New Roman" w:cs="Times New Roman"/>
                <w:b/>
                <w:color w:val="000000"/>
                <w:lang w:val="lv-LV"/>
              </w:rPr>
              <w:t>Optiskās šķiedras kabelis (</w:t>
            </w:r>
            <w:r>
              <w:rPr>
                <w:rFonts w:ascii="Times New Roman" w:eastAsia="Times New Roman" w:hAnsi="Times New Roman" w:cs="Times New Roman"/>
                <w:b/>
                <w:color w:val="000000"/>
                <w:lang w:val="lv-LV"/>
              </w:rPr>
              <w:t>40</w:t>
            </w:r>
            <w:r w:rsidRPr="00942999">
              <w:rPr>
                <w:rFonts w:ascii="Times New Roman" w:eastAsia="Times New Roman" w:hAnsi="Times New Roman" w:cs="Times New Roman"/>
                <w:b/>
                <w:color w:val="000000"/>
                <w:lang w:val="lv-LV"/>
              </w:rPr>
              <w:t>km)</w:t>
            </w:r>
            <w:r>
              <w:rPr>
                <w:rFonts w:ascii="Times New Roman" w:eastAsia="Times New Roman" w:hAnsi="Times New Roman" w:cs="Times New Roman"/>
                <w:b/>
                <w:color w:val="000000"/>
                <w:lang w:val="lv-LV"/>
              </w:rPr>
              <w:t xml:space="preserve"> (Pozīcija 049)</w:t>
            </w:r>
          </w:p>
        </w:tc>
        <w:tc>
          <w:tcPr>
            <w:tcW w:w="3658" w:type="dxa"/>
          </w:tcPr>
          <w:p w14:paraId="1906A9B6" w14:textId="77777777" w:rsidR="00942999" w:rsidRPr="00B86BA8" w:rsidRDefault="00942999" w:rsidP="00942999">
            <w:pPr>
              <w:spacing w:before="60" w:after="60" w:line="276" w:lineRule="auto"/>
              <w:rPr>
                <w:rFonts w:ascii="Times New Roman" w:eastAsia="Arial" w:hAnsi="Times New Roman" w:cs="Times New Roman"/>
                <w:color w:val="000000"/>
                <w:lang w:val="lv-LV"/>
              </w:rPr>
            </w:pPr>
            <w:r w:rsidRPr="00B86BA8">
              <w:rPr>
                <w:rFonts w:ascii="Times New Roman" w:eastAsia="Times New Roman" w:hAnsi="Times New Roman" w:cs="Times New Roman"/>
                <w:bCs/>
                <w:i/>
                <w:color w:val="000000"/>
                <w:lang w:val="lv-LV"/>
              </w:rPr>
              <w:t>(nosaukums, ražotājs)</w:t>
            </w:r>
          </w:p>
        </w:tc>
      </w:tr>
      <w:tr w:rsidR="00942999" w:rsidRPr="00B86BA8" w14:paraId="44C44DD5" w14:textId="77777777" w:rsidTr="00E606E3">
        <w:tc>
          <w:tcPr>
            <w:tcW w:w="571" w:type="dxa"/>
          </w:tcPr>
          <w:p w14:paraId="0F0665C0" w14:textId="77777777" w:rsidR="00942999" w:rsidRPr="00B86BA8"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5</w:t>
            </w:r>
            <w:r w:rsidRPr="00B86BA8">
              <w:rPr>
                <w:rFonts w:ascii="Times New Roman" w:eastAsia="Arial" w:hAnsi="Times New Roman" w:cs="Times New Roman"/>
                <w:color w:val="000000"/>
                <w:lang w:val="lv-LV"/>
              </w:rPr>
              <w:t>.1.</w:t>
            </w:r>
          </w:p>
        </w:tc>
        <w:tc>
          <w:tcPr>
            <w:tcW w:w="2543" w:type="dxa"/>
            <w:gridSpan w:val="2"/>
          </w:tcPr>
          <w:p w14:paraId="037A1E04" w14:textId="13301734" w:rsidR="00942999" w:rsidRPr="00B86BA8"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Garums:</w:t>
            </w:r>
          </w:p>
        </w:tc>
        <w:tc>
          <w:tcPr>
            <w:tcW w:w="2693" w:type="dxa"/>
            <w:gridSpan w:val="2"/>
          </w:tcPr>
          <w:p w14:paraId="7EDE39D2" w14:textId="47599FCC" w:rsidR="00942999" w:rsidRPr="00B86BA8"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40 km</w:t>
            </w:r>
          </w:p>
        </w:tc>
        <w:tc>
          <w:tcPr>
            <w:tcW w:w="3658" w:type="dxa"/>
          </w:tcPr>
          <w:p w14:paraId="2E5D1A3C" w14:textId="77777777" w:rsidR="00942999" w:rsidRPr="00B86BA8" w:rsidRDefault="00942999" w:rsidP="00942999">
            <w:pPr>
              <w:spacing w:before="60" w:after="60" w:line="276" w:lineRule="auto"/>
              <w:rPr>
                <w:rFonts w:ascii="Times New Roman" w:eastAsia="Arial" w:hAnsi="Times New Roman" w:cs="Times New Roman"/>
                <w:color w:val="000000"/>
                <w:lang w:val="lv-LV"/>
              </w:rPr>
            </w:pPr>
          </w:p>
        </w:tc>
      </w:tr>
      <w:tr w:rsidR="00942999" w:rsidRPr="00B86BA8" w14:paraId="735077AA" w14:textId="77777777" w:rsidTr="00E606E3">
        <w:tc>
          <w:tcPr>
            <w:tcW w:w="571" w:type="dxa"/>
          </w:tcPr>
          <w:p w14:paraId="39EABCA5" w14:textId="77777777" w:rsidR="00942999" w:rsidRPr="005F1BD2" w:rsidRDefault="00942999" w:rsidP="00942999">
            <w:pPr>
              <w:spacing w:before="60" w:after="60" w:line="276" w:lineRule="auto"/>
              <w:rPr>
                <w:rFonts w:ascii="Times New Roman" w:eastAsia="Arial" w:hAnsi="Times New Roman" w:cs="Times New Roman"/>
                <w:color w:val="000000"/>
                <w:lang w:val="lv-LV"/>
              </w:rPr>
            </w:pPr>
            <w:r w:rsidRPr="005F1BD2">
              <w:rPr>
                <w:rFonts w:ascii="Times New Roman" w:eastAsia="Arial" w:hAnsi="Times New Roman" w:cs="Times New Roman"/>
                <w:color w:val="000000"/>
                <w:lang w:val="lv-LV"/>
              </w:rPr>
              <w:t>5.2.</w:t>
            </w:r>
          </w:p>
        </w:tc>
        <w:tc>
          <w:tcPr>
            <w:tcW w:w="2543" w:type="dxa"/>
            <w:gridSpan w:val="2"/>
          </w:tcPr>
          <w:p w14:paraId="7D53DEBA" w14:textId="370C1C2D" w:rsidR="00942999" w:rsidRPr="005F1BD2" w:rsidRDefault="00942999" w:rsidP="00942999">
            <w:pPr>
              <w:spacing w:before="60" w:after="60" w:line="276" w:lineRule="auto"/>
              <w:rPr>
                <w:rFonts w:ascii="Times New Roman" w:eastAsia="Arial" w:hAnsi="Times New Roman" w:cs="Times New Roman"/>
                <w:color w:val="000000"/>
                <w:lang w:val="lv-LV"/>
              </w:rPr>
            </w:pPr>
            <w:r>
              <w:rPr>
                <w:rFonts w:ascii="Times New Roman" w:eastAsia="Arial" w:hAnsi="Times New Roman" w:cs="Times New Roman"/>
                <w:color w:val="000000"/>
                <w:lang w:val="lv-LV"/>
              </w:rPr>
              <w:t>Iepakojums:</w:t>
            </w:r>
          </w:p>
        </w:tc>
        <w:tc>
          <w:tcPr>
            <w:tcW w:w="2693" w:type="dxa"/>
            <w:gridSpan w:val="2"/>
          </w:tcPr>
          <w:p w14:paraId="15948F24" w14:textId="66A1AF21" w:rsidR="00942999" w:rsidRPr="005F25E3" w:rsidRDefault="00942999" w:rsidP="00942999">
            <w:pPr>
              <w:spacing w:before="60" w:after="60" w:line="276" w:lineRule="auto"/>
              <w:rPr>
                <w:rFonts w:ascii="Times New Roman" w:eastAsia="Arial" w:hAnsi="Times New Roman" w:cs="Times New Roman"/>
                <w:color w:val="000000"/>
                <w:lang w:val="lv-LV"/>
              </w:rPr>
            </w:pPr>
            <w:r w:rsidRPr="00942999">
              <w:rPr>
                <w:rFonts w:ascii="Times New Roman" w:eastAsia="Arial" w:hAnsi="Times New Roman" w:cs="Times New Roman"/>
                <w:color w:val="000000"/>
                <w:lang w:val="lv-LV"/>
              </w:rPr>
              <w:t>Transportēšanas spolē</w:t>
            </w:r>
          </w:p>
        </w:tc>
        <w:tc>
          <w:tcPr>
            <w:tcW w:w="3658" w:type="dxa"/>
          </w:tcPr>
          <w:p w14:paraId="7F441E6F" w14:textId="77777777" w:rsidR="00942999" w:rsidRPr="00B86BA8" w:rsidRDefault="00942999" w:rsidP="00942999">
            <w:pPr>
              <w:spacing w:before="60" w:after="60" w:line="276" w:lineRule="auto"/>
              <w:rPr>
                <w:rFonts w:ascii="Times New Roman" w:eastAsia="Arial" w:hAnsi="Times New Roman" w:cs="Times New Roman"/>
                <w:color w:val="000000"/>
                <w:lang w:val="lv-LV"/>
              </w:rPr>
            </w:pPr>
          </w:p>
        </w:tc>
      </w:tr>
      <w:tr w:rsidR="00942999" w:rsidRPr="00B86BA8" w14:paraId="1D6CCEC0" w14:textId="77777777" w:rsidTr="00E606E3">
        <w:tc>
          <w:tcPr>
            <w:tcW w:w="571" w:type="dxa"/>
          </w:tcPr>
          <w:p w14:paraId="3A0D4379" w14:textId="380FE362" w:rsidR="00942999" w:rsidRPr="005F1BD2" w:rsidRDefault="00942999" w:rsidP="00942999">
            <w:pPr>
              <w:spacing w:before="60" w:after="60" w:line="276" w:lineRule="auto"/>
              <w:rPr>
                <w:rFonts w:ascii="Times New Roman" w:eastAsia="Arial" w:hAnsi="Times New Roman" w:cs="Times New Roman"/>
                <w:color w:val="000000"/>
              </w:rPr>
            </w:pPr>
            <w:r>
              <w:rPr>
                <w:rFonts w:ascii="Times New Roman" w:eastAsia="Arial" w:hAnsi="Times New Roman" w:cs="Times New Roman"/>
                <w:color w:val="000000"/>
              </w:rPr>
              <w:t>5.3.</w:t>
            </w:r>
          </w:p>
        </w:tc>
        <w:tc>
          <w:tcPr>
            <w:tcW w:w="2543" w:type="dxa"/>
            <w:gridSpan w:val="2"/>
          </w:tcPr>
          <w:p w14:paraId="29E25A97" w14:textId="63C87B73" w:rsidR="00942999" w:rsidRPr="005F1BD2" w:rsidRDefault="00942999" w:rsidP="00942999">
            <w:pPr>
              <w:spacing w:before="60" w:after="60" w:line="276" w:lineRule="auto"/>
              <w:rPr>
                <w:rFonts w:ascii="Times New Roman" w:eastAsia="Arial" w:hAnsi="Times New Roman" w:cs="Times New Roman"/>
                <w:color w:val="000000"/>
              </w:rPr>
            </w:pPr>
            <w:r w:rsidRPr="00750AC6">
              <w:rPr>
                <w:rFonts w:ascii="Times New Roman" w:eastAsia="Times New Roman" w:hAnsi="Times New Roman" w:cs="Times New Roman"/>
                <w:color w:val="000000"/>
                <w:lang w:val="lv-LV"/>
              </w:rPr>
              <w:t>Indikatīvais iegādes daudzums:</w:t>
            </w:r>
          </w:p>
        </w:tc>
        <w:tc>
          <w:tcPr>
            <w:tcW w:w="2693" w:type="dxa"/>
            <w:gridSpan w:val="2"/>
          </w:tcPr>
          <w:p w14:paraId="6BBA2054" w14:textId="1D34CB4A" w:rsidR="00942999" w:rsidRPr="005F25E3" w:rsidRDefault="00942999" w:rsidP="00942999">
            <w:pPr>
              <w:spacing w:before="60" w:after="60" w:line="276" w:lineRule="auto"/>
              <w:rPr>
                <w:rFonts w:ascii="Times New Roman" w:eastAsia="Arial" w:hAnsi="Times New Roman" w:cs="Times New Roman"/>
                <w:color w:val="000000"/>
              </w:rPr>
            </w:pPr>
            <w:r>
              <w:rPr>
                <w:rFonts w:ascii="Times New Roman" w:eastAsia="Times New Roman" w:hAnsi="Times New Roman" w:cs="Times New Roman"/>
                <w:color w:val="000000"/>
                <w:lang w:val="lv-LV"/>
              </w:rPr>
              <w:t>5</w:t>
            </w:r>
            <w:r w:rsidRPr="00750AC6">
              <w:rPr>
                <w:rFonts w:ascii="Times New Roman" w:eastAsia="Times New Roman" w:hAnsi="Times New Roman" w:cs="Times New Roman"/>
                <w:color w:val="000000"/>
                <w:lang w:val="lv-LV"/>
              </w:rPr>
              <w:t xml:space="preserve"> vienības</w:t>
            </w:r>
          </w:p>
        </w:tc>
        <w:tc>
          <w:tcPr>
            <w:tcW w:w="3658" w:type="dxa"/>
          </w:tcPr>
          <w:p w14:paraId="5E772FAC" w14:textId="77777777" w:rsidR="00942999" w:rsidRPr="00B86BA8" w:rsidRDefault="00942999" w:rsidP="00942999">
            <w:pPr>
              <w:spacing w:before="60" w:after="60" w:line="276" w:lineRule="auto"/>
              <w:rPr>
                <w:rFonts w:ascii="Times New Roman" w:eastAsia="Arial" w:hAnsi="Times New Roman" w:cs="Times New Roman"/>
                <w:color w:val="000000"/>
              </w:rPr>
            </w:pPr>
          </w:p>
        </w:tc>
      </w:tr>
    </w:tbl>
    <w:p w14:paraId="1FC5FFEA" w14:textId="77777777" w:rsidR="00433674" w:rsidRDefault="00433674" w:rsidP="00433674">
      <w:pPr>
        <w:autoSpaceDE/>
        <w:autoSpaceDN/>
        <w:rPr>
          <w:rFonts w:ascii="Times New Roman" w:eastAsia="Times New Roman" w:hAnsi="Times New Roman" w:cs="Times New Roman"/>
        </w:rPr>
      </w:pPr>
    </w:p>
    <w:p w14:paraId="09F7895B" w14:textId="77777777" w:rsidR="00433674" w:rsidRDefault="00433674" w:rsidP="00433674">
      <w:pPr>
        <w:autoSpaceDE/>
        <w:autoSpaceDN/>
        <w:rPr>
          <w:rFonts w:ascii="Times New Roman" w:eastAsia="Times New Roman" w:hAnsi="Times New Roman" w:cs="Times New Roman"/>
        </w:rPr>
      </w:pPr>
    </w:p>
    <w:tbl>
      <w:tblPr>
        <w:tblW w:w="9493" w:type="dxa"/>
        <w:tblLayout w:type="fixed"/>
        <w:tblLook w:val="0400" w:firstRow="0" w:lastRow="0" w:firstColumn="0" w:lastColumn="0" w:noHBand="0" w:noVBand="1"/>
      </w:tblPr>
      <w:tblGrid>
        <w:gridCol w:w="603"/>
        <w:gridCol w:w="2816"/>
        <w:gridCol w:w="1536"/>
        <w:gridCol w:w="4538"/>
      </w:tblGrid>
      <w:tr w:rsidR="00433674" w:rsidRPr="00604239" w14:paraId="26524FD1" w14:textId="77777777" w:rsidTr="00E606E3">
        <w:trPr>
          <w:trHeight w:val="439"/>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85D1743" w14:textId="77777777" w:rsidR="00433674" w:rsidRPr="00604239" w:rsidRDefault="00433674" w:rsidP="00E606E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Papildus</w:t>
            </w:r>
            <w:r w:rsidRPr="00604239">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pasūtīšanas, piegādes un garantijas nosacījumi</w:t>
            </w:r>
          </w:p>
        </w:tc>
      </w:tr>
      <w:tr w:rsidR="00433674" w:rsidRPr="00604239" w14:paraId="5C825E67" w14:textId="77777777" w:rsidTr="00E606E3">
        <w:trPr>
          <w:trHeight w:val="533"/>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CBCBF" w14:textId="77777777" w:rsidR="00433674" w:rsidRPr="00604239" w:rsidRDefault="00433674"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1.</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tcPr>
          <w:p w14:paraId="4F71D197" w14:textId="77777777" w:rsidR="00433674" w:rsidRPr="00604239" w:rsidRDefault="00433674"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Visi</w:t>
            </w:r>
            <w:r>
              <w:rPr>
                <w:rFonts w:ascii="Times New Roman" w:eastAsia="Times New Roman" w:hAnsi="Times New Roman" w:cs="Times New Roman"/>
                <w:color w:val="000000"/>
              </w:rPr>
              <w:t xml:space="preserve"> piegādātie materiāli un komponentes </w:t>
            </w:r>
            <w:r w:rsidRPr="0006225F">
              <w:rPr>
                <w:rFonts w:ascii="Times New Roman" w:eastAsia="Times New Roman" w:hAnsi="Times New Roman" w:cs="Times New Roman"/>
                <w:color w:val="000000"/>
              </w:rPr>
              <w:t>atbilst CE marķējuma prasībām</w:t>
            </w:r>
            <w:r>
              <w:rPr>
                <w:rFonts w:ascii="Times New Roman" w:eastAsia="Times New Roman" w:hAnsi="Times New Roman" w:cs="Times New Roman"/>
                <w:color w:val="000000"/>
              </w:rPr>
              <w:t xml:space="preserve"> vai tām ir pieejamas EC atbilstības deklarācijas. Pēc Pasūtītāja pieprasījuma Piegādātajam ir jāspēj izsniegt t</w:t>
            </w:r>
            <w:r w:rsidRPr="00FE2DAE">
              <w:rPr>
                <w:rFonts w:ascii="Times New Roman" w:eastAsia="Times New Roman" w:hAnsi="Times New Roman" w:cs="Times New Roman"/>
                <w:color w:val="000000"/>
              </w:rPr>
              <w:t>estēšanas protokoli kritiski svarīg</w:t>
            </w:r>
            <w:r>
              <w:rPr>
                <w:rFonts w:ascii="Times New Roman" w:eastAsia="Times New Roman" w:hAnsi="Times New Roman" w:cs="Times New Roman"/>
                <w:color w:val="000000"/>
              </w:rPr>
              <w:t>ajām komponentēm</w:t>
            </w:r>
            <w:r w:rsidRPr="00FE2DAE">
              <w:rPr>
                <w:rFonts w:ascii="Times New Roman" w:eastAsia="Times New Roman" w:hAnsi="Times New Roman" w:cs="Times New Roman"/>
                <w:color w:val="000000"/>
              </w:rPr>
              <w:t xml:space="preserve"> (par katru atsevišķu komponent</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xml:space="preserve"> pēc pieprasījuma)</w:t>
            </w:r>
          </w:p>
        </w:tc>
      </w:tr>
      <w:tr w:rsidR="00433674" w:rsidRPr="00604239" w14:paraId="3C7B78EF"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C7960" w14:textId="77777777" w:rsidR="00433674" w:rsidRPr="00604239" w:rsidRDefault="00433674"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791731" w14:textId="77777777" w:rsidR="00433674" w:rsidRDefault="00433674"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Visi Pasūtītāja veiktie pasūtījumi uz pieprasījuma pamata piegādājami uz p</w:t>
            </w:r>
            <w:r w:rsidRPr="00604239">
              <w:rPr>
                <w:rFonts w:ascii="Times New Roman" w:eastAsia="Times New Roman" w:hAnsi="Times New Roman" w:cs="Times New Roman"/>
                <w:color w:val="000000"/>
              </w:rPr>
              <w:t>iegādes adres</w:t>
            </w:r>
            <w:r>
              <w:rPr>
                <w:rFonts w:ascii="Times New Roman" w:eastAsia="Times New Roman" w:hAnsi="Times New Roman" w:cs="Times New Roman"/>
                <w:color w:val="000000"/>
              </w:rPr>
              <w:t>i</w:t>
            </w:r>
            <w:r w:rsidRPr="00604239">
              <w:rPr>
                <w:rFonts w:ascii="Times New Roman" w:eastAsia="Times New Roman" w:hAnsi="Times New Roman" w:cs="Times New Roman"/>
                <w:color w:val="000000"/>
              </w:rPr>
              <w:t>:  DK UNITY SIA,  "Bezdelīgas", Ciemupe, Ogresgala pag., Ogres nov., LV-5001</w:t>
            </w:r>
          </w:p>
        </w:tc>
      </w:tr>
      <w:tr w:rsidR="00433674" w:rsidRPr="00604239" w14:paraId="2E0ADA8B" w14:textId="77777777" w:rsidTr="00E606E3">
        <w:trPr>
          <w:trHeight w:val="60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B4343" w14:textId="77777777" w:rsidR="00433674" w:rsidRPr="00604239" w:rsidRDefault="00433674"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B04465" w14:textId="77777777" w:rsidR="00433674" w:rsidRDefault="00433674"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Daļā definētos materiālus un komponentes Pasūtītājs ir plānojis izmantot pētniecisko aktivitāšu ietvaros. Pasūtītājs ir definējis indikatīvo daudzumu katram no piegādājamiem materiāliem un komponentēm. </w:t>
            </w:r>
            <w:r w:rsidRPr="00FE2DAE">
              <w:rPr>
                <w:rFonts w:ascii="Times New Roman" w:eastAsia="Times New Roman" w:hAnsi="Times New Roman" w:cs="Times New Roman"/>
                <w:color w:val="000000"/>
              </w:rPr>
              <w:t>Pircējam nav pienākums iepirkt visu norādīto preču apjomu un izlietot visu iepirkumā vai tā daļā paredzēto līgumcenu.</w:t>
            </w:r>
          </w:p>
          <w:p w14:paraId="423CB57A" w14:textId="77777777" w:rsidR="00433674" w:rsidRPr="00604239" w:rsidRDefault="00433674" w:rsidP="00E606E3">
            <w:pPr>
              <w:jc w:val="both"/>
              <w:rPr>
                <w:rFonts w:ascii="Times New Roman" w:eastAsia="Times New Roman" w:hAnsi="Times New Roman" w:cs="Times New Roman"/>
                <w:color w:val="000000"/>
              </w:rPr>
            </w:pPr>
            <w:r>
              <w:rPr>
                <w:rFonts w:ascii="Times New Roman" w:eastAsia="Times New Roman" w:hAnsi="Times New Roman" w:cs="Times New Roman"/>
                <w:color w:val="000000"/>
              </w:rPr>
              <w:t>Pasūtītājs pēc piegādes līguma noslēgšanas uz atsevišķa pieprasījuma pamata nosaka pasūtāmo materiālu un komponenšu daudzumu un biežumu pēc saviem ieskatiem. Pasūtītājs patur tiesības objektīvu iemeslu rezultātā veikt pasūtījumu būtiski mazākā apmērā, t.i. neveikt pasūtījumu par vienu vai vairākām vienībām, t.sk. būtiski mazākā apmērā kā norādīts indikatīvais iegādes daudzums.</w:t>
            </w:r>
            <w:r>
              <w:t xml:space="preserve"> </w:t>
            </w:r>
            <w:r w:rsidRPr="00FE2DAE">
              <w:rPr>
                <w:rFonts w:ascii="Times New Roman" w:eastAsia="Times New Roman" w:hAnsi="Times New Roman" w:cs="Times New Roman"/>
                <w:color w:val="000000"/>
              </w:rPr>
              <w:t>Kopējā faktiskā līguma summa tiek fiksēta pēc preču pavadzīmēs norādītajiem preces daudzumiem.</w:t>
            </w:r>
          </w:p>
        </w:tc>
      </w:tr>
      <w:tr w:rsidR="00433674" w:rsidRPr="00604239" w14:paraId="695EAC3B"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EDC70" w14:textId="77777777" w:rsidR="00433674" w:rsidRPr="00604239" w:rsidRDefault="00433674"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0B9BA4" w14:textId="77777777" w:rsidR="00433674" w:rsidRPr="00604239" w:rsidRDefault="00433674" w:rsidP="00E606E3">
            <w:pPr>
              <w:jc w:val="both"/>
              <w:rPr>
                <w:rFonts w:ascii="Times New Roman" w:eastAsia="Times New Roman" w:hAnsi="Times New Roman" w:cs="Times New Roman"/>
                <w:color w:val="000000"/>
              </w:rPr>
            </w:pPr>
            <w:r w:rsidRPr="0006225F">
              <w:rPr>
                <w:rFonts w:ascii="Times New Roman" w:eastAsia="Times New Roman" w:hAnsi="Times New Roman" w:cs="Times New Roman"/>
                <w:color w:val="000000"/>
              </w:rPr>
              <w:t>Vis</w:t>
            </w:r>
            <w:r>
              <w:rPr>
                <w:rFonts w:ascii="Times New Roman" w:eastAsia="Times New Roman" w:hAnsi="Times New Roman" w:cs="Times New Roman"/>
                <w:color w:val="000000"/>
              </w:rPr>
              <w:t xml:space="preserve">u piegādāto materiālu un komponenšu </w:t>
            </w:r>
            <w:r w:rsidRPr="0006225F">
              <w:rPr>
                <w:rFonts w:ascii="Times New Roman" w:eastAsia="Times New Roman" w:hAnsi="Times New Roman" w:cs="Times New Roman"/>
                <w:color w:val="000000"/>
              </w:rPr>
              <w:t>atbilst</w:t>
            </w:r>
            <w:r>
              <w:rPr>
                <w:rFonts w:ascii="Times New Roman" w:eastAsia="Times New Roman" w:hAnsi="Times New Roman" w:cs="Times New Roman"/>
                <w:color w:val="000000"/>
              </w:rPr>
              <w:t>ība</w:t>
            </w:r>
            <w:r w:rsidRPr="00FE2DAE">
              <w:rPr>
                <w:rFonts w:ascii="Times New Roman" w:eastAsia="Times New Roman" w:hAnsi="Times New Roman" w:cs="Times New Roman"/>
                <w:color w:val="000000"/>
              </w:rPr>
              <w:t xml:space="preserve"> IP aizsardzības klase</w:t>
            </w:r>
            <w:r>
              <w:rPr>
                <w:rFonts w:ascii="Times New Roman" w:eastAsia="Times New Roman" w:hAnsi="Times New Roman" w:cs="Times New Roman"/>
                <w:color w:val="000000"/>
              </w:rPr>
              <w:t>i</w:t>
            </w:r>
            <w:r w:rsidRPr="00FE2DAE">
              <w:rPr>
                <w:rFonts w:ascii="Times New Roman" w:eastAsia="Times New Roman" w:hAnsi="Times New Roman" w:cs="Times New Roman"/>
                <w:color w:val="000000"/>
              </w:rPr>
              <w:t>: minimums IP23 ārējiem elementiem (kur piemērojams)</w:t>
            </w:r>
          </w:p>
        </w:tc>
      </w:tr>
      <w:tr w:rsidR="00433674" w:rsidRPr="00604239" w14:paraId="7007D5F7"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2427A" w14:textId="77777777" w:rsidR="00433674" w:rsidRPr="00604239" w:rsidRDefault="00433674"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BD2381" w14:textId="77777777" w:rsidR="00433674" w:rsidRPr="00604239" w:rsidRDefault="00433674"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Piegādes termiņš: līdz 60 dienām no līguma noslēgšanas brīža pēc Pasūtītāja pieprasījuma (apjomos vai konkrētās komponentes)</w:t>
            </w:r>
          </w:p>
        </w:tc>
      </w:tr>
      <w:tr w:rsidR="00433674" w:rsidRPr="00604239" w14:paraId="408B8D9C"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85738" w14:textId="77777777" w:rsidR="00433674" w:rsidRPr="00604239" w:rsidRDefault="00433674"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26EE2A" w14:textId="77777777" w:rsidR="00433674" w:rsidRPr="00604239" w:rsidRDefault="00433674"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Iepakojums: Rūpniecisks iepakojums ar aizsardzību pret mitrumu</w:t>
            </w:r>
          </w:p>
        </w:tc>
      </w:tr>
      <w:tr w:rsidR="00433674" w:rsidRPr="00604239" w14:paraId="5A056697"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47708" w14:textId="77777777" w:rsidR="00433674" w:rsidRPr="00604239" w:rsidRDefault="00433674"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17542F" w14:textId="77777777" w:rsidR="00433674" w:rsidRPr="00FE2DAE" w:rsidRDefault="00433674"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Dokumentācija: Tehniskā dokumentācija latviešu vai angļu valodā</w:t>
            </w:r>
            <w:r>
              <w:rPr>
                <w:rFonts w:ascii="Times New Roman" w:eastAsia="Times New Roman" w:hAnsi="Times New Roman" w:cs="Times New Roman"/>
                <w:color w:val="000000"/>
              </w:rPr>
              <w:t>.</w:t>
            </w:r>
          </w:p>
        </w:tc>
      </w:tr>
      <w:tr w:rsidR="00433674" w:rsidRPr="00604239" w14:paraId="5CDF61E2"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D8EB1" w14:textId="77777777" w:rsidR="00433674" w:rsidRPr="00604239" w:rsidRDefault="00433674"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97DBFE" w14:textId="77777777" w:rsidR="00433674" w:rsidRPr="00FE2DAE" w:rsidRDefault="00433674"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Minimālā garantija: 12 mēneši no piegādes datuma</w:t>
            </w:r>
            <w:r>
              <w:rPr>
                <w:rFonts w:ascii="Times New Roman" w:eastAsia="Times New Roman" w:hAnsi="Times New Roman" w:cs="Times New Roman"/>
                <w:color w:val="000000"/>
              </w:rPr>
              <w:t>. Izņēmums attiecībā uz a</w:t>
            </w:r>
            <w:r w:rsidRPr="00FE2DAE">
              <w:rPr>
                <w:rFonts w:ascii="Times New Roman" w:eastAsia="Times New Roman" w:hAnsi="Times New Roman" w:cs="Times New Roman"/>
                <w:color w:val="000000"/>
              </w:rPr>
              <w:t>kumulatoriem: 6 mēneši vai 300 cikli (kas iestājas agrāk)</w:t>
            </w:r>
            <w:r>
              <w:rPr>
                <w:rFonts w:ascii="Times New Roman" w:eastAsia="Times New Roman" w:hAnsi="Times New Roman" w:cs="Times New Roman"/>
                <w:color w:val="000000"/>
              </w:rPr>
              <w:t>. Garantijas laikā pieejams tehniskais atbalsts.</w:t>
            </w:r>
          </w:p>
        </w:tc>
      </w:tr>
      <w:tr w:rsidR="00433674" w:rsidRPr="00604239" w14:paraId="6F5EEE85"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B074E" w14:textId="77777777" w:rsidR="00433674" w:rsidRPr="00604239" w:rsidRDefault="00433674"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13DF01" w14:textId="77777777" w:rsidR="00433674" w:rsidRPr="00604239" w:rsidRDefault="00433674" w:rsidP="00E606E3">
            <w:pPr>
              <w:jc w:val="both"/>
              <w:rPr>
                <w:rFonts w:ascii="Times New Roman" w:eastAsia="Times New Roman" w:hAnsi="Times New Roman" w:cs="Times New Roman"/>
                <w:color w:val="000000"/>
              </w:rPr>
            </w:pPr>
            <w:r w:rsidRPr="00FE2DAE">
              <w:rPr>
                <w:rFonts w:ascii="Times New Roman" w:eastAsia="Times New Roman" w:hAnsi="Times New Roman" w:cs="Times New Roman"/>
                <w:color w:val="000000"/>
              </w:rPr>
              <w:t>Rezerves daļu pieejamība: minimums 2 gadi (kur piemērojams)</w:t>
            </w:r>
            <w:r>
              <w:rPr>
                <w:rFonts w:ascii="Times New Roman" w:eastAsia="Times New Roman" w:hAnsi="Times New Roman" w:cs="Times New Roman"/>
                <w:color w:val="000000"/>
              </w:rPr>
              <w:t xml:space="preserve">. </w:t>
            </w:r>
            <w:r w:rsidRPr="00604239">
              <w:rPr>
                <w:rFonts w:ascii="Times New Roman" w:eastAsia="Times New Roman" w:hAnsi="Times New Roman" w:cs="Times New Roman"/>
                <w:color w:val="000000"/>
              </w:rPr>
              <w:t>Nekvalitatīvas preces piegādes gadījumā Pretendents to nomaina 10 (desmit) darba dienu laikā no Pasūtītāja pieprasījuma saņemšanas.</w:t>
            </w:r>
          </w:p>
        </w:tc>
      </w:tr>
      <w:tr w:rsidR="00433674" w:rsidRPr="00604239" w14:paraId="625861CD" w14:textId="77777777" w:rsidTr="00E606E3">
        <w:trPr>
          <w:trHeight w:val="645"/>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62C2" w14:textId="77777777" w:rsidR="00433674" w:rsidRPr="00604239" w:rsidRDefault="00433674"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604239">
              <w:rPr>
                <w:rFonts w:ascii="Times New Roman" w:eastAsia="Times New Roman" w:hAnsi="Times New Roman" w:cs="Times New Roman"/>
                <w:color w:val="000000"/>
              </w:rPr>
              <w:t>.</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668710" w14:textId="77777777" w:rsidR="00433674" w:rsidRPr="00604239" w:rsidRDefault="00433674"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Apmaksas termiņš ne ilgāk kā 30 darba dienu laikā pēc pasūtījuma veikšanas un rēķina saņemšanas;</w:t>
            </w:r>
          </w:p>
        </w:tc>
      </w:tr>
      <w:tr w:rsidR="00433674" w:rsidRPr="00604239" w14:paraId="12FAF7AB" w14:textId="77777777" w:rsidTr="00E606E3">
        <w:trPr>
          <w:trHeight w:val="264"/>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CF260" w14:textId="77777777" w:rsidR="00433674" w:rsidRPr="00604239" w:rsidRDefault="00433674" w:rsidP="00E606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Pr="00604239">
              <w:rPr>
                <w:rFonts w:ascii="Times New Roman" w:eastAsia="Times New Roman" w:hAnsi="Times New Roman" w:cs="Times New Roman"/>
                <w:color w:val="000000"/>
              </w:rPr>
              <w:t xml:space="preserve">. </w:t>
            </w:r>
          </w:p>
        </w:tc>
        <w:tc>
          <w:tcPr>
            <w:tcW w:w="8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DB4536" w14:textId="77777777" w:rsidR="00433674" w:rsidRPr="00604239" w:rsidRDefault="00433674" w:rsidP="00E606E3">
            <w:pPr>
              <w:jc w:val="both"/>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Pretendentam ir tiesības līguma izpildes laikā piedāvāt un piegādāt Pasūtītajam ekvivalentas preces (izvirzītajām prasībām atbilstošas preces vai preces ar labākiem parametriem) nemainot vienas vienības cenas, gadījumā, ja Pasūtītājs apstiprina šādu piedāvājumu.</w:t>
            </w:r>
          </w:p>
        </w:tc>
      </w:tr>
      <w:tr w:rsidR="00433674" w:rsidRPr="00604239" w14:paraId="768192AF" w14:textId="77777777" w:rsidTr="00E606E3">
        <w:trPr>
          <w:trHeight w:val="645"/>
        </w:trPr>
        <w:tc>
          <w:tcPr>
            <w:tcW w:w="341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40FC26CD" w14:textId="77777777" w:rsidR="00433674" w:rsidRPr="00604239" w:rsidRDefault="00433674" w:rsidP="00E606E3">
            <w:pPr>
              <w:rPr>
                <w:rFonts w:ascii="Times New Roman" w:eastAsia="Times New Roman" w:hAnsi="Times New Roman" w:cs="Times New Roman"/>
                <w:color w:val="000000"/>
              </w:rPr>
            </w:pPr>
            <w:r w:rsidRPr="00604239">
              <w:rPr>
                <w:rFonts w:ascii="Times New Roman" w:eastAsia="Times New Roman" w:hAnsi="Times New Roman" w:cs="Times New Roman"/>
                <w:color w:val="000000"/>
              </w:rPr>
              <w:t>Pretendenta ierosinājumi:</w:t>
            </w:r>
          </w:p>
        </w:tc>
        <w:tc>
          <w:tcPr>
            <w:tcW w:w="60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24694B7C" w14:textId="77777777" w:rsidR="00433674" w:rsidRPr="00604239" w:rsidRDefault="00433674" w:rsidP="00E606E3">
            <w:pPr>
              <w:rPr>
                <w:rFonts w:ascii="Times New Roman" w:eastAsia="Times New Roman" w:hAnsi="Times New Roman" w:cs="Times New Roman"/>
                <w:color w:val="000000"/>
              </w:rPr>
            </w:pPr>
          </w:p>
        </w:tc>
      </w:tr>
      <w:tr w:rsidR="00433674" w:rsidRPr="00604239" w14:paraId="3F751F4D" w14:textId="77777777" w:rsidTr="00E606E3">
        <w:trPr>
          <w:trHeight w:val="630"/>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E53E15" w14:textId="77777777" w:rsidR="00433674" w:rsidRPr="00604239" w:rsidRDefault="00433674"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Ar parakstu apliecinu un garantēju sniegto ziņu patiesumu un gatavību nodrošināt preču piegādi saskaņā ar TEHNISKĀ SPECIFIKĀCIJĀ / TEHNISK</w:t>
            </w:r>
            <w:r>
              <w:rPr>
                <w:rFonts w:ascii="Times New Roman" w:eastAsia="Times New Roman" w:hAnsi="Times New Roman" w:cs="Times New Roman"/>
                <w:b/>
                <w:color w:val="000000"/>
              </w:rPr>
              <w:t xml:space="preserve">Ā </w:t>
            </w:r>
            <w:r w:rsidRPr="00604239">
              <w:rPr>
                <w:rFonts w:ascii="Times New Roman" w:eastAsia="Times New Roman" w:hAnsi="Times New Roman" w:cs="Times New Roman"/>
                <w:b/>
                <w:color w:val="000000"/>
              </w:rPr>
              <w:t>PIEDĀVĀJUMĀ norādīto;</w:t>
            </w:r>
          </w:p>
          <w:p w14:paraId="6C8B84DE" w14:textId="77777777" w:rsidR="00433674" w:rsidRPr="00604239" w:rsidRDefault="00433674" w:rsidP="00E606E3">
            <w:pPr>
              <w:widowControl/>
              <w:numPr>
                <w:ilvl w:val="0"/>
                <w:numId w:val="8"/>
              </w:numPr>
              <w:pBdr>
                <w:top w:val="nil"/>
                <w:left w:val="nil"/>
                <w:bottom w:val="nil"/>
                <w:right w:val="nil"/>
                <w:between w:val="nil"/>
              </w:pBdr>
              <w:autoSpaceDE/>
              <w:autoSpaceDN/>
              <w:jc w:val="both"/>
              <w:rPr>
                <w:rFonts w:ascii="Times New Roman" w:eastAsia="Times New Roman" w:hAnsi="Times New Roman" w:cs="Times New Roman"/>
                <w:b/>
                <w:color w:val="000000"/>
              </w:rPr>
            </w:pPr>
            <w:r w:rsidRPr="00604239">
              <w:rPr>
                <w:rFonts w:ascii="Times New Roman" w:eastAsia="Times New Roman" w:hAnsi="Times New Roman" w:cs="Times New Roman"/>
                <w:b/>
                <w:color w:val="000000"/>
              </w:rPr>
              <w:t>Piekrītu, ka samaksas un līguma saistību izpildes nodrošinājuma nosacījumi (ja attiecināms) tiks atrunāti iepirkuma līgumā.</w:t>
            </w:r>
          </w:p>
        </w:tc>
      </w:tr>
      <w:tr w:rsidR="00433674" w:rsidRPr="00604239" w14:paraId="4DDB1E56" w14:textId="77777777" w:rsidTr="00E606E3">
        <w:trPr>
          <w:trHeight w:val="840"/>
        </w:trPr>
        <w:tc>
          <w:tcPr>
            <w:tcW w:w="49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B3EA11F" w14:textId="77777777" w:rsidR="00433674" w:rsidRDefault="00433674" w:rsidP="00E606E3">
            <w:pPr>
              <w:rPr>
                <w:rFonts w:ascii="Times New Roman" w:eastAsia="Times New Roman" w:hAnsi="Times New Roman" w:cs="Times New Roman"/>
                <w:color w:val="000000"/>
              </w:rPr>
            </w:pPr>
          </w:p>
          <w:p w14:paraId="7CB7D50F" w14:textId="77777777" w:rsidR="00433674" w:rsidRDefault="00433674" w:rsidP="00E606E3">
            <w:pPr>
              <w:jc w:val="center"/>
              <w:rPr>
                <w:rFonts w:ascii="Times New Roman" w:eastAsia="Times New Roman" w:hAnsi="Times New Roman" w:cs="Times New Roman"/>
                <w:color w:val="000000"/>
              </w:rPr>
            </w:pPr>
          </w:p>
          <w:p w14:paraId="3375A67F" w14:textId="77777777" w:rsidR="00433674" w:rsidRPr="00604239" w:rsidRDefault="00433674"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______________________</w:t>
            </w:r>
            <w:r w:rsidRPr="00604239">
              <w:rPr>
                <w:rFonts w:ascii="Times New Roman" w:eastAsia="Times New Roman" w:hAnsi="Times New Roman" w:cs="Times New Roman"/>
                <w:color w:val="000000"/>
              </w:rPr>
              <w:br/>
              <w:t xml:space="preserve">     (vārds, uzvārds, amats)</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bottom"/>
          </w:tcPr>
          <w:p w14:paraId="43812E54" w14:textId="77777777" w:rsidR="00433674" w:rsidRPr="00604239" w:rsidRDefault="00433674" w:rsidP="00E606E3">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w:t>
            </w:r>
            <w:r w:rsidRPr="00604239">
              <w:rPr>
                <w:rFonts w:ascii="Times New Roman" w:eastAsia="Times New Roman" w:hAnsi="Times New Roman" w:cs="Times New Roman"/>
                <w:color w:val="000000"/>
              </w:rPr>
              <w:br/>
              <w:t xml:space="preserve">     (paraksts)*</w:t>
            </w:r>
          </w:p>
        </w:tc>
      </w:tr>
      <w:tr w:rsidR="00433674" w:rsidRPr="00604239" w14:paraId="0FAD9706" w14:textId="77777777" w:rsidTr="00E606E3">
        <w:trPr>
          <w:trHeight w:val="889"/>
        </w:trPr>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27B091" w14:textId="77777777" w:rsidR="00433674" w:rsidRPr="00604239" w:rsidRDefault="00433674" w:rsidP="00E606E3">
            <w:pPr>
              <w:jc w:val="center"/>
              <w:rPr>
                <w:rFonts w:ascii="Times New Roman" w:eastAsia="Times New Roman" w:hAnsi="Times New Roman" w:cs="Times New Roman"/>
                <w:i/>
                <w:color w:val="000000"/>
              </w:rPr>
            </w:pPr>
            <w:r w:rsidRPr="00604239">
              <w:rPr>
                <w:rFonts w:ascii="Times New Roman" w:eastAsia="Times New Roman" w:hAnsi="Times New Roman" w:cs="Times New Roman"/>
                <w:i/>
                <w:color w:val="000000"/>
              </w:rPr>
              <w:t>* Ja Pretendents piedāvājuma dokumentus paraksta ar drošu elektronisko parakstu un laika zīmogu, Pretendents to norāda attiecīgā dokumenta paraksta vietā.</w:t>
            </w:r>
          </w:p>
        </w:tc>
      </w:tr>
    </w:tbl>
    <w:p w14:paraId="11878DAF" w14:textId="08194D72" w:rsidR="00433674" w:rsidRDefault="00433674" w:rsidP="00433674">
      <w:pPr>
        <w:autoSpaceDE/>
        <w:autoSpaceDN/>
        <w:rPr>
          <w:rFonts w:ascii="Times New Roman" w:eastAsia="Times New Roman" w:hAnsi="Times New Roman" w:cs="Times New Roman"/>
        </w:rPr>
      </w:pPr>
      <w:r>
        <w:rPr>
          <w:rFonts w:ascii="Times New Roman" w:eastAsia="Times New Roman" w:hAnsi="Times New Roman" w:cs="Times New Roman"/>
        </w:rPr>
        <w:br w:type="page"/>
      </w:r>
    </w:p>
    <w:p w14:paraId="5EA723B1" w14:textId="77777777" w:rsidR="00604239" w:rsidRPr="00604239" w:rsidRDefault="00604239" w:rsidP="00604239">
      <w:pPr>
        <w:pStyle w:val="Header"/>
        <w:tabs>
          <w:tab w:val="left" w:pos="1920"/>
        </w:tabs>
        <w:jc w:val="right"/>
        <w:rPr>
          <w:rFonts w:ascii="Times New Roman" w:hAnsi="Times New Roman" w:cs="Times New Roman"/>
        </w:rPr>
      </w:pPr>
      <w:r w:rsidRPr="00604239">
        <w:rPr>
          <w:rFonts w:ascii="Times New Roman" w:hAnsi="Times New Roman" w:cs="Times New Roman"/>
        </w:rPr>
        <w:lastRenderedPageBreak/>
        <w:t>3. pielikums</w:t>
      </w:r>
    </w:p>
    <w:p w14:paraId="3B1AF78D" w14:textId="77777777" w:rsidR="008F1039" w:rsidRPr="00EF5A4F" w:rsidRDefault="008F1039" w:rsidP="008F1039">
      <w:pPr>
        <w:jc w:val="right"/>
        <w:rPr>
          <w:rFonts w:ascii="Times New Roman" w:eastAsia="Times New Roman" w:hAnsi="Times New Roman" w:cs="Times New Roman"/>
          <w:color w:val="000000"/>
        </w:rPr>
      </w:pPr>
      <w:r w:rsidRPr="00604239">
        <w:rPr>
          <w:rFonts w:ascii="Times New Roman" w:eastAsia="Times New Roman" w:hAnsi="Times New Roman" w:cs="Times New Roman"/>
          <w:color w:val="000000"/>
        </w:rPr>
        <w:t>IEPIRKUMA</w:t>
      </w:r>
      <w:r>
        <w:rPr>
          <w:rFonts w:ascii="Times New Roman" w:eastAsia="Times New Roman" w:hAnsi="Times New Roman" w:cs="Times New Roman"/>
          <w:color w:val="000000"/>
        </w:rPr>
        <w:t>M</w:t>
      </w:r>
      <w:r w:rsidRPr="00604239">
        <w:rPr>
          <w:rFonts w:ascii="Times New Roman" w:eastAsia="Times New Roman" w:hAnsi="Times New Roman" w:cs="Times New Roman"/>
          <w:color w:val="000000"/>
        </w:rPr>
        <w:br/>
      </w:r>
      <w:r>
        <w:rPr>
          <w:rFonts w:ascii="Times New Roman" w:eastAsia="Times New Roman" w:hAnsi="Times New Roman" w:cs="Times New Roman"/>
          <w:color w:val="000000"/>
        </w:rPr>
        <w:t>“</w:t>
      </w:r>
      <w:r w:rsidRPr="00EF5A4F">
        <w:rPr>
          <w:rFonts w:ascii="Times New Roman" w:eastAsia="Times New Roman" w:hAnsi="Times New Roman" w:cs="Times New Roman"/>
          <w:color w:val="000000"/>
        </w:rPr>
        <w:t>Materiālu un komponenšu iegāde pētniecisko darbu ietvaros</w:t>
      </w:r>
    </w:p>
    <w:p w14:paraId="277D260A" w14:textId="1B97D0D5" w:rsidR="00604239" w:rsidRDefault="008F1039" w:rsidP="008F1039">
      <w:pPr>
        <w:pStyle w:val="Header"/>
        <w:jc w:val="right"/>
        <w:rPr>
          <w:rFonts w:ascii="Times New Roman" w:hAnsi="Times New Roman" w:cs="Times New Roman"/>
        </w:rPr>
      </w:pPr>
      <w:r w:rsidRPr="00EF5A4F">
        <w:rPr>
          <w:rFonts w:ascii="Times New Roman" w:eastAsia="Times New Roman" w:hAnsi="Times New Roman" w:cs="Times New Roman"/>
          <w:color w:val="000000"/>
        </w:rPr>
        <w:t>saistībā ar bezpilota lidaparātu un to saistītā aprīkojuma izstrādi</w:t>
      </w:r>
      <w:r>
        <w:rPr>
          <w:rFonts w:ascii="Times New Roman" w:eastAsia="Times New Roman" w:hAnsi="Times New Roman" w:cs="Times New Roman"/>
          <w:color w:val="000000"/>
        </w:rPr>
        <w:t>”</w:t>
      </w:r>
      <w:r w:rsidRPr="00604239">
        <w:rPr>
          <w:rFonts w:ascii="Times New Roman" w:eastAsia="Times New Roman" w:hAnsi="Times New Roman" w:cs="Times New Roman"/>
          <w:color w:val="000000"/>
        </w:rPr>
        <w:br/>
        <w:t>Identifikācijas Nr.</w:t>
      </w:r>
      <w:r w:rsidRPr="00EF5A4F">
        <w:rPr>
          <w:rFonts w:ascii="Times New Roman" w:hAnsi="Times New Roman" w:cs="Times New Roman"/>
        </w:rPr>
        <w:t>PI_2025/03</w:t>
      </w:r>
    </w:p>
    <w:p w14:paraId="2A333380" w14:textId="77777777" w:rsidR="008F1039" w:rsidRPr="00604239" w:rsidRDefault="008F1039" w:rsidP="008F1039">
      <w:pPr>
        <w:pStyle w:val="Header"/>
        <w:jc w:val="right"/>
        <w:rPr>
          <w:rFonts w:ascii="Times New Roman" w:eastAsia="Times New Roman" w:hAnsi="Times New Roman" w:cs="Times New Roman"/>
        </w:rPr>
      </w:pPr>
    </w:p>
    <w:p w14:paraId="691D7A20" w14:textId="2AE305DA" w:rsidR="00774FBE" w:rsidRPr="00B92451" w:rsidRDefault="00A47DF2" w:rsidP="00A47DF2">
      <w:pPr>
        <w:pBdr>
          <w:top w:val="nil"/>
          <w:left w:val="nil"/>
          <w:bottom w:val="nil"/>
          <w:right w:val="nil"/>
          <w:between w:val="nil"/>
        </w:pBdr>
        <w:tabs>
          <w:tab w:val="center" w:pos="4680"/>
          <w:tab w:val="right" w:pos="9360"/>
        </w:tabs>
        <w:rPr>
          <w:rFonts w:ascii="Times New Roman" w:hAnsi="Times New Roman" w:cs="Times New Roman"/>
          <w:i/>
          <w:color w:val="FF0000"/>
        </w:rPr>
      </w:pPr>
      <w:r w:rsidRPr="00B92451">
        <w:rPr>
          <w:rFonts w:ascii="Times New Roman" w:hAnsi="Times New Roman" w:cs="Times New Roman"/>
          <w:i/>
          <w:color w:val="FF0000"/>
        </w:rPr>
        <w:t>Pretendents aizpilda tikai  tās daļas, par kurām sniedz piedāvājumu, liekās</w:t>
      </w:r>
      <w:r>
        <w:rPr>
          <w:rFonts w:ascii="Times New Roman" w:hAnsi="Times New Roman" w:cs="Times New Roman"/>
          <w:i/>
          <w:color w:val="FF0000"/>
        </w:rPr>
        <w:t xml:space="preserve"> daļas</w:t>
      </w:r>
      <w:r w:rsidRPr="00B92451">
        <w:rPr>
          <w:rFonts w:ascii="Times New Roman" w:hAnsi="Times New Roman" w:cs="Times New Roman"/>
          <w:i/>
          <w:color w:val="FF0000"/>
        </w:rPr>
        <w:t xml:space="preserve"> dzēšot vai atstājot neaizpildītas.</w:t>
      </w:r>
    </w:p>
    <w:p w14:paraId="38A927B6" w14:textId="77777777" w:rsidR="00604239" w:rsidRPr="00852FA0" w:rsidRDefault="00604239" w:rsidP="00604239">
      <w:pPr>
        <w:pStyle w:val="ListParagraph"/>
        <w:tabs>
          <w:tab w:val="left" w:pos="426"/>
        </w:tabs>
        <w:ind w:left="0" w:right="7"/>
        <w:jc w:val="center"/>
        <w:rPr>
          <w:rFonts w:ascii="Times New Roman" w:hAnsi="Times New Roman" w:cs="Times New Roman"/>
          <w:b/>
          <w:bCs/>
        </w:rPr>
      </w:pPr>
      <w:r w:rsidRPr="00852FA0">
        <w:rPr>
          <w:rFonts w:ascii="Times New Roman" w:hAnsi="Times New Roman" w:cs="Times New Roman"/>
          <w:b/>
          <w:bCs/>
        </w:rPr>
        <w:t xml:space="preserve">FINANŠU PIEDĀVĀJUMS </w:t>
      </w:r>
    </w:p>
    <w:p w14:paraId="4C653EF8" w14:textId="20716B9C" w:rsidR="00604239" w:rsidRDefault="00604239" w:rsidP="00604239">
      <w:pPr>
        <w:pStyle w:val="ListParagraph"/>
        <w:tabs>
          <w:tab w:val="left" w:pos="426"/>
        </w:tabs>
        <w:ind w:left="0" w:right="7"/>
        <w:jc w:val="center"/>
        <w:rPr>
          <w:rFonts w:ascii="Times New Roman" w:hAnsi="Times New Roman" w:cs="Times New Roman"/>
          <w:b/>
          <w:bCs/>
        </w:rPr>
      </w:pPr>
      <w:r w:rsidRPr="00852FA0">
        <w:rPr>
          <w:rFonts w:ascii="Times New Roman" w:hAnsi="Times New Roman" w:cs="Times New Roman"/>
          <w:b/>
          <w:bCs/>
        </w:rPr>
        <w:t>1.DAĻA</w:t>
      </w:r>
      <w:r w:rsidR="00645170" w:rsidRPr="00852FA0">
        <w:rPr>
          <w:rFonts w:ascii="Times New Roman" w:hAnsi="Times New Roman" w:cs="Times New Roman"/>
          <w:b/>
          <w:bCs/>
        </w:rPr>
        <w:t xml:space="preserve"> - “ENE</w:t>
      </w:r>
      <w:r w:rsidR="00645170" w:rsidRPr="00645170">
        <w:rPr>
          <w:rFonts w:ascii="Times New Roman" w:hAnsi="Times New Roman" w:cs="Times New Roman"/>
          <w:b/>
          <w:bCs/>
        </w:rPr>
        <w:t>RĢIJAS SISTĒMAS / BATERIJAS”</w:t>
      </w:r>
    </w:p>
    <w:p w14:paraId="6D209773" w14:textId="165EFD35" w:rsidR="00645170" w:rsidRDefault="00645170" w:rsidP="00645170">
      <w:pPr>
        <w:pStyle w:val="ListParagraph"/>
        <w:tabs>
          <w:tab w:val="left" w:pos="426"/>
        </w:tabs>
        <w:ind w:left="0" w:right="7"/>
        <w:rPr>
          <w:rFonts w:ascii="Times New Roman" w:hAnsi="Times New Roman" w:cs="Times New Roman"/>
          <w:b/>
          <w:bCs/>
        </w:rPr>
      </w:pPr>
    </w:p>
    <w:tbl>
      <w:tblPr>
        <w:tblStyle w:val="TableGrid"/>
        <w:tblW w:w="9493" w:type="dxa"/>
        <w:tblLook w:val="04A0" w:firstRow="1" w:lastRow="0" w:firstColumn="1" w:lastColumn="0" w:noHBand="0" w:noVBand="1"/>
      </w:tblPr>
      <w:tblGrid>
        <w:gridCol w:w="515"/>
        <w:gridCol w:w="6993"/>
        <w:gridCol w:w="1985"/>
      </w:tblGrid>
      <w:tr w:rsidR="00645170" w14:paraId="1C5A4F7A" w14:textId="77777777" w:rsidTr="00645170">
        <w:tc>
          <w:tcPr>
            <w:tcW w:w="515" w:type="dxa"/>
          </w:tcPr>
          <w:p w14:paraId="3B352E18" w14:textId="46AF324F"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Nr.</w:t>
            </w:r>
          </w:p>
        </w:tc>
        <w:tc>
          <w:tcPr>
            <w:tcW w:w="6993" w:type="dxa"/>
          </w:tcPr>
          <w:p w14:paraId="023619F3" w14:textId="4032BEB3"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Preces nosaukums</w:t>
            </w:r>
          </w:p>
        </w:tc>
        <w:tc>
          <w:tcPr>
            <w:tcW w:w="1985" w:type="dxa"/>
          </w:tcPr>
          <w:p w14:paraId="708E40D6" w14:textId="7B2FC63A"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 xml:space="preserve">Cena </w:t>
            </w:r>
            <w:r w:rsidR="00A47DF2">
              <w:rPr>
                <w:rFonts w:ascii="Times New Roman" w:hAnsi="Times New Roman" w:cs="Times New Roman"/>
                <w:b/>
                <w:bCs/>
                <w:lang w:val="lv-LV"/>
              </w:rPr>
              <w:t xml:space="preserve">EUR </w:t>
            </w:r>
            <w:r w:rsidRPr="00645170">
              <w:rPr>
                <w:rFonts w:ascii="Times New Roman" w:hAnsi="Times New Roman" w:cs="Times New Roman"/>
                <w:b/>
                <w:bCs/>
                <w:lang w:val="lv-LV"/>
              </w:rPr>
              <w:t xml:space="preserve">(bez PVN) par </w:t>
            </w:r>
            <w:r w:rsidR="00F63E76">
              <w:rPr>
                <w:rFonts w:ascii="Times New Roman" w:hAnsi="Times New Roman" w:cs="Times New Roman"/>
                <w:b/>
                <w:bCs/>
                <w:lang w:val="lv-LV"/>
              </w:rPr>
              <w:t xml:space="preserve">1 </w:t>
            </w:r>
            <w:r w:rsidRPr="00645170">
              <w:rPr>
                <w:rFonts w:ascii="Times New Roman" w:hAnsi="Times New Roman" w:cs="Times New Roman"/>
                <w:b/>
                <w:bCs/>
                <w:lang w:val="lv-LV"/>
              </w:rPr>
              <w:t>vienību</w:t>
            </w:r>
          </w:p>
        </w:tc>
      </w:tr>
      <w:tr w:rsidR="00645170" w14:paraId="39FAE7A7" w14:textId="77777777" w:rsidTr="00645170">
        <w:tc>
          <w:tcPr>
            <w:tcW w:w="515" w:type="dxa"/>
          </w:tcPr>
          <w:p w14:paraId="712E3FA8" w14:textId="27C77CC3" w:rsidR="00645170" w:rsidRPr="00420CBF" w:rsidRDefault="00645170" w:rsidP="00645170">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1.</w:t>
            </w:r>
          </w:p>
        </w:tc>
        <w:tc>
          <w:tcPr>
            <w:tcW w:w="6993" w:type="dxa"/>
          </w:tcPr>
          <w:p w14:paraId="164CF4F6" w14:textId="616E349F"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lang w:val="lv-LV"/>
              </w:rPr>
            </w:pPr>
            <w:r w:rsidRPr="00645170">
              <w:rPr>
                <w:rFonts w:ascii="Times New Roman" w:hAnsi="Times New Roman" w:cs="Times New Roman"/>
                <w:lang w:val="lv-LV"/>
              </w:rPr>
              <w:t>Litija Polimēra (LiPo) akumulators (16000mAh+, 25C+), (pozīcija 038)</w:t>
            </w:r>
          </w:p>
        </w:tc>
        <w:tc>
          <w:tcPr>
            <w:tcW w:w="1985" w:type="dxa"/>
          </w:tcPr>
          <w:p w14:paraId="215E4E9F" w14:textId="77777777"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b/>
                <w:bCs/>
                <w:lang w:val="lv-LV"/>
              </w:rPr>
            </w:pPr>
          </w:p>
        </w:tc>
      </w:tr>
      <w:tr w:rsidR="00645170" w14:paraId="710FE69F" w14:textId="77777777" w:rsidTr="00645170">
        <w:tc>
          <w:tcPr>
            <w:tcW w:w="515" w:type="dxa"/>
          </w:tcPr>
          <w:p w14:paraId="32E0C992" w14:textId="3A2BBA37" w:rsidR="00645170" w:rsidRPr="00420CBF" w:rsidRDefault="00645170" w:rsidP="00645170">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2.</w:t>
            </w:r>
          </w:p>
        </w:tc>
        <w:tc>
          <w:tcPr>
            <w:tcW w:w="6993" w:type="dxa"/>
          </w:tcPr>
          <w:p w14:paraId="74A1C1F9" w14:textId="05E2C1F5"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lang w:val="lv-LV"/>
              </w:rPr>
            </w:pPr>
            <w:r w:rsidRPr="00645170">
              <w:rPr>
                <w:rFonts w:ascii="Times New Roman" w:hAnsi="Times New Roman" w:cs="Times New Roman"/>
                <w:lang w:val="lv-LV"/>
              </w:rPr>
              <w:t>Litija jonu (Li-ion) akumulators 6S2P (9000mAh+, 60A+) (pozīcija 039)</w:t>
            </w:r>
          </w:p>
        </w:tc>
        <w:tc>
          <w:tcPr>
            <w:tcW w:w="1985" w:type="dxa"/>
          </w:tcPr>
          <w:p w14:paraId="7C9B68C9" w14:textId="77777777"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b/>
                <w:bCs/>
                <w:lang w:val="lv-LV"/>
              </w:rPr>
            </w:pPr>
          </w:p>
        </w:tc>
      </w:tr>
      <w:tr w:rsidR="00645170" w14:paraId="1F5BF119" w14:textId="77777777" w:rsidTr="00645170">
        <w:tc>
          <w:tcPr>
            <w:tcW w:w="515" w:type="dxa"/>
          </w:tcPr>
          <w:p w14:paraId="075CBE74" w14:textId="4FA71AC9" w:rsidR="00645170" w:rsidRPr="00420CBF" w:rsidRDefault="00645170" w:rsidP="00645170">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3.</w:t>
            </w:r>
          </w:p>
        </w:tc>
        <w:tc>
          <w:tcPr>
            <w:tcW w:w="6993" w:type="dxa"/>
          </w:tcPr>
          <w:p w14:paraId="0C030FDB" w14:textId="7EF3C5D2"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lang w:val="lv-LV"/>
              </w:rPr>
            </w:pPr>
            <w:r w:rsidRPr="00645170">
              <w:rPr>
                <w:rFonts w:ascii="Times New Roman" w:hAnsi="Times New Roman" w:cs="Times New Roman"/>
                <w:lang w:val="lv-LV"/>
              </w:rPr>
              <w:t>Litija jonu (Li-ion) akumulators 6S3P (13500mAh+, 90A+) (pozīcija 040)</w:t>
            </w:r>
          </w:p>
        </w:tc>
        <w:tc>
          <w:tcPr>
            <w:tcW w:w="1985" w:type="dxa"/>
          </w:tcPr>
          <w:p w14:paraId="6C84025F" w14:textId="77777777"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b/>
                <w:bCs/>
                <w:lang w:val="lv-LV"/>
              </w:rPr>
            </w:pPr>
          </w:p>
        </w:tc>
      </w:tr>
      <w:tr w:rsidR="00645170" w14:paraId="601A2670" w14:textId="77777777" w:rsidTr="00645170">
        <w:tc>
          <w:tcPr>
            <w:tcW w:w="515" w:type="dxa"/>
          </w:tcPr>
          <w:p w14:paraId="311657C2" w14:textId="2A527C56" w:rsidR="00645170" w:rsidRPr="00420CBF" w:rsidRDefault="00645170" w:rsidP="00645170">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4.</w:t>
            </w:r>
          </w:p>
        </w:tc>
        <w:tc>
          <w:tcPr>
            <w:tcW w:w="6993" w:type="dxa"/>
          </w:tcPr>
          <w:p w14:paraId="413185F8" w14:textId="583D2F5A"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lang w:val="lv-LV"/>
              </w:rPr>
            </w:pPr>
            <w:r w:rsidRPr="00645170">
              <w:rPr>
                <w:rFonts w:ascii="Times New Roman" w:hAnsi="Times New Roman" w:cs="Times New Roman"/>
                <w:lang w:val="lv-LV"/>
              </w:rPr>
              <w:t>Litija jonu (Li-ion) akumulators 6S4P (18000mAh+) (pozīcija 041)</w:t>
            </w:r>
          </w:p>
        </w:tc>
        <w:tc>
          <w:tcPr>
            <w:tcW w:w="1985" w:type="dxa"/>
          </w:tcPr>
          <w:p w14:paraId="23ED426D" w14:textId="77777777"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b/>
                <w:bCs/>
                <w:lang w:val="lv-LV"/>
              </w:rPr>
            </w:pPr>
          </w:p>
        </w:tc>
      </w:tr>
      <w:tr w:rsidR="00645170" w14:paraId="56281D6F" w14:textId="77777777" w:rsidTr="00645170">
        <w:tc>
          <w:tcPr>
            <w:tcW w:w="515" w:type="dxa"/>
          </w:tcPr>
          <w:p w14:paraId="7A863A2E" w14:textId="65D329D2" w:rsidR="00645170" w:rsidRPr="00420CBF" w:rsidRDefault="00645170" w:rsidP="00645170">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5.</w:t>
            </w:r>
          </w:p>
        </w:tc>
        <w:tc>
          <w:tcPr>
            <w:tcW w:w="6993" w:type="dxa"/>
          </w:tcPr>
          <w:p w14:paraId="0A7302AE" w14:textId="2691681C"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lang w:val="lv-LV"/>
              </w:rPr>
            </w:pPr>
            <w:r w:rsidRPr="00645170">
              <w:rPr>
                <w:rFonts w:ascii="Times New Roman" w:hAnsi="Times New Roman" w:cs="Times New Roman"/>
                <w:lang w:val="lv-LV"/>
              </w:rPr>
              <w:t>Litija jonu (Li-ion) akumulators 8S3P (13500mAh+, 90A+) (pozīcija 042)</w:t>
            </w:r>
          </w:p>
        </w:tc>
        <w:tc>
          <w:tcPr>
            <w:tcW w:w="1985" w:type="dxa"/>
          </w:tcPr>
          <w:p w14:paraId="793A8C5F" w14:textId="77777777"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b/>
                <w:bCs/>
                <w:lang w:val="lv-LV"/>
              </w:rPr>
            </w:pPr>
          </w:p>
        </w:tc>
      </w:tr>
      <w:tr w:rsidR="00645170" w14:paraId="346F6044" w14:textId="77777777" w:rsidTr="00645170">
        <w:tc>
          <w:tcPr>
            <w:tcW w:w="515" w:type="dxa"/>
          </w:tcPr>
          <w:p w14:paraId="3C71DE69" w14:textId="020249A4" w:rsidR="00645170" w:rsidRPr="00420CBF" w:rsidRDefault="00645170" w:rsidP="00645170">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6.</w:t>
            </w:r>
          </w:p>
        </w:tc>
        <w:tc>
          <w:tcPr>
            <w:tcW w:w="6993" w:type="dxa"/>
          </w:tcPr>
          <w:p w14:paraId="776E3FBA" w14:textId="1EDA3D63"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lang w:val="lv-LV"/>
              </w:rPr>
            </w:pPr>
            <w:r w:rsidRPr="00645170">
              <w:rPr>
                <w:rFonts w:ascii="Times New Roman" w:hAnsi="Times New Roman" w:cs="Times New Roman"/>
                <w:lang w:val="lv-LV"/>
              </w:rPr>
              <w:t>Litija jonu (Li-ion) akumulators 10S3P (13500mAh+) (pozīcija 043)</w:t>
            </w:r>
          </w:p>
        </w:tc>
        <w:tc>
          <w:tcPr>
            <w:tcW w:w="1985" w:type="dxa"/>
          </w:tcPr>
          <w:p w14:paraId="5B8FBDC0" w14:textId="77777777"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b/>
                <w:bCs/>
                <w:lang w:val="lv-LV"/>
              </w:rPr>
            </w:pPr>
          </w:p>
        </w:tc>
      </w:tr>
      <w:tr w:rsidR="00645170" w14:paraId="09CC9793" w14:textId="77777777" w:rsidTr="00645170">
        <w:tc>
          <w:tcPr>
            <w:tcW w:w="515" w:type="dxa"/>
          </w:tcPr>
          <w:p w14:paraId="0C4ADA7F" w14:textId="037D3650" w:rsidR="00645170" w:rsidRPr="00420CBF" w:rsidRDefault="00645170" w:rsidP="00645170">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7.</w:t>
            </w:r>
          </w:p>
        </w:tc>
        <w:tc>
          <w:tcPr>
            <w:tcW w:w="6993" w:type="dxa"/>
          </w:tcPr>
          <w:p w14:paraId="2EACF63B" w14:textId="53B59FCD"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lang w:val="lv-LV"/>
              </w:rPr>
            </w:pPr>
            <w:r w:rsidRPr="00645170">
              <w:rPr>
                <w:rFonts w:ascii="Times New Roman" w:hAnsi="Times New Roman" w:cs="Times New Roman"/>
                <w:lang w:val="lv-LV"/>
              </w:rPr>
              <w:t>Universālais lādētājs - ISDT X16 vai līdzvērtīgs (pozīcija 044)</w:t>
            </w:r>
          </w:p>
        </w:tc>
        <w:tc>
          <w:tcPr>
            <w:tcW w:w="1985" w:type="dxa"/>
          </w:tcPr>
          <w:p w14:paraId="3C6F02D6" w14:textId="77777777"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b/>
                <w:bCs/>
                <w:lang w:val="lv-LV"/>
              </w:rPr>
            </w:pPr>
          </w:p>
        </w:tc>
      </w:tr>
      <w:tr w:rsidR="00645170" w14:paraId="2D8DA33C" w14:textId="77777777" w:rsidTr="00645170">
        <w:tc>
          <w:tcPr>
            <w:tcW w:w="515" w:type="dxa"/>
          </w:tcPr>
          <w:p w14:paraId="645FBBE1" w14:textId="77777777"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b/>
                <w:bCs/>
                <w:lang w:val="lv-LV"/>
              </w:rPr>
            </w:pPr>
          </w:p>
        </w:tc>
        <w:tc>
          <w:tcPr>
            <w:tcW w:w="6993" w:type="dxa"/>
          </w:tcPr>
          <w:p w14:paraId="47B79EA0" w14:textId="757CB34E" w:rsidR="00645170" w:rsidRPr="00645170" w:rsidRDefault="00645170" w:rsidP="00645170">
            <w:pPr>
              <w:pStyle w:val="ListParagraph"/>
              <w:tabs>
                <w:tab w:val="left" w:pos="426"/>
              </w:tabs>
              <w:spacing w:before="60" w:after="60" w:line="276" w:lineRule="auto"/>
              <w:ind w:left="0" w:right="6"/>
              <w:jc w:val="right"/>
              <w:rPr>
                <w:rFonts w:ascii="Times New Roman" w:hAnsi="Times New Roman" w:cs="Times New Roman"/>
                <w:b/>
                <w:bCs/>
                <w:lang w:val="lv-LV"/>
              </w:rPr>
            </w:pPr>
            <w:r w:rsidRPr="00645170">
              <w:rPr>
                <w:rFonts w:ascii="Times New Roman" w:hAnsi="Times New Roman" w:cs="Times New Roman"/>
                <w:b/>
                <w:bCs/>
                <w:lang w:val="lv-LV"/>
              </w:rPr>
              <w:t>Komplekta cena:</w:t>
            </w:r>
          </w:p>
        </w:tc>
        <w:tc>
          <w:tcPr>
            <w:tcW w:w="1985" w:type="dxa"/>
          </w:tcPr>
          <w:p w14:paraId="6A4D2B93" w14:textId="77777777" w:rsidR="00645170" w:rsidRPr="00645170" w:rsidRDefault="00645170" w:rsidP="00645170">
            <w:pPr>
              <w:pStyle w:val="ListParagraph"/>
              <w:tabs>
                <w:tab w:val="left" w:pos="426"/>
              </w:tabs>
              <w:spacing w:before="60" w:after="60" w:line="276" w:lineRule="auto"/>
              <w:ind w:left="0" w:right="6"/>
              <w:rPr>
                <w:rFonts w:ascii="Times New Roman" w:hAnsi="Times New Roman" w:cs="Times New Roman"/>
                <w:b/>
                <w:bCs/>
                <w:lang w:val="lv-LV"/>
              </w:rPr>
            </w:pPr>
          </w:p>
        </w:tc>
      </w:tr>
    </w:tbl>
    <w:p w14:paraId="5524996B" w14:textId="77777777" w:rsidR="00645170" w:rsidRPr="00604239" w:rsidRDefault="00645170" w:rsidP="00645170">
      <w:pPr>
        <w:pStyle w:val="ListParagraph"/>
        <w:tabs>
          <w:tab w:val="left" w:pos="426"/>
        </w:tabs>
        <w:ind w:left="0" w:right="7"/>
        <w:rPr>
          <w:rFonts w:ascii="Times New Roman" w:hAnsi="Times New Roman" w:cs="Times New Roman"/>
          <w:b/>
          <w:bCs/>
        </w:rPr>
      </w:pPr>
    </w:p>
    <w:p w14:paraId="79711786" w14:textId="70A4F9CF" w:rsidR="00774FBE" w:rsidRDefault="00774FBE" w:rsidP="00604239">
      <w:pPr>
        <w:pStyle w:val="ListParagraph"/>
        <w:numPr>
          <w:ilvl w:val="0"/>
          <w:numId w:val="9"/>
        </w:numPr>
        <w:tabs>
          <w:tab w:val="left" w:pos="426"/>
        </w:tabs>
        <w:ind w:right="7"/>
        <w:rPr>
          <w:rFonts w:ascii="Times New Roman" w:hAnsi="Times New Roman" w:cs="Times New Roman"/>
        </w:rPr>
      </w:pPr>
      <w:r>
        <w:rPr>
          <w:rFonts w:ascii="Times New Roman" w:hAnsi="Times New Roman" w:cs="Times New Roman"/>
        </w:rPr>
        <w:t>Cena tiek norādīta par piedāvātās preces vienu vienību, kas atbilst izvirzītajām tehniskajām prasībām;</w:t>
      </w:r>
    </w:p>
    <w:p w14:paraId="26919214" w14:textId="75CAA035" w:rsidR="00604239" w:rsidRPr="00604239" w:rsidRDefault="00604239" w:rsidP="00604239">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rPr>
        <w:t>Cenā jāietver visas ar preces ražošanu un tās piegādi saistītās izmaksas, tai skaitā, bet ne tikai preces vērtība, darbaspēka, transporta, tehnisko palīglīdzekļu</w:t>
      </w:r>
      <w:r w:rsidRPr="00604239">
        <w:rPr>
          <w:rFonts w:ascii="Times New Roman" w:hAnsi="Times New Roman" w:cs="Times New Roman"/>
          <w:spacing w:val="66"/>
        </w:rPr>
        <w:t xml:space="preserve"> </w:t>
      </w:r>
      <w:r w:rsidRPr="00604239">
        <w:rPr>
          <w:rFonts w:ascii="Times New Roman" w:hAnsi="Times New Roman" w:cs="Times New Roman"/>
        </w:rPr>
        <w:t>izmaksas</w:t>
      </w:r>
      <w:r w:rsidRPr="00604239">
        <w:rPr>
          <w:rFonts w:ascii="Times New Roman" w:hAnsi="Times New Roman" w:cs="Times New Roman"/>
          <w:w w:val="105"/>
        </w:rPr>
        <w:t>, kā arī ar risku faktoriem saistītās</w:t>
      </w:r>
      <w:r w:rsidRPr="00604239">
        <w:rPr>
          <w:rFonts w:ascii="Times New Roman" w:hAnsi="Times New Roman" w:cs="Times New Roman"/>
          <w:spacing w:val="1"/>
          <w:w w:val="105"/>
        </w:rPr>
        <w:t xml:space="preserve"> </w:t>
      </w:r>
      <w:r w:rsidRPr="00604239">
        <w:rPr>
          <w:rFonts w:ascii="Times New Roman" w:hAnsi="Times New Roman" w:cs="Times New Roman"/>
          <w:w w:val="105"/>
        </w:rPr>
        <w:t>izmaksas</w:t>
      </w:r>
      <w:r w:rsidRPr="00604239">
        <w:rPr>
          <w:rFonts w:ascii="Times New Roman" w:hAnsi="Times New Roman" w:cs="Times New Roman"/>
          <w:spacing w:val="7"/>
          <w:w w:val="105"/>
        </w:rPr>
        <w:t xml:space="preserve"> </w:t>
      </w:r>
      <w:r w:rsidRPr="00604239">
        <w:rPr>
          <w:rFonts w:ascii="Times New Roman" w:hAnsi="Times New Roman" w:cs="Times New Roman"/>
          <w:w w:val="105"/>
        </w:rPr>
        <w:t>u.c.;</w:t>
      </w:r>
    </w:p>
    <w:p w14:paraId="399DCCC7" w14:textId="77777777" w:rsidR="00604239" w:rsidRPr="00604239" w:rsidRDefault="00604239" w:rsidP="00604239">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w w:val="105"/>
        </w:rPr>
        <w:t>Visām</w:t>
      </w:r>
      <w:r w:rsidRPr="00604239">
        <w:rPr>
          <w:rFonts w:ascii="Times New Roman" w:hAnsi="Times New Roman" w:cs="Times New Roman"/>
          <w:spacing w:val="-6"/>
          <w:w w:val="105"/>
        </w:rPr>
        <w:t xml:space="preserve"> </w:t>
      </w:r>
      <w:r w:rsidRPr="00604239">
        <w:rPr>
          <w:rFonts w:ascii="Times New Roman" w:hAnsi="Times New Roman" w:cs="Times New Roman"/>
          <w:w w:val="105"/>
        </w:rPr>
        <w:t>izmaksām</w:t>
      </w:r>
      <w:r w:rsidRPr="00604239">
        <w:rPr>
          <w:rFonts w:ascii="Times New Roman" w:hAnsi="Times New Roman" w:cs="Times New Roman"/>
          <w:spacing w:val="6"/>
          <w:w w:val="105"/>
        </w:rPr>
        <w:t xml:space="preserve"> </w:t>
      </w:r>
      <w:r w:rsidRPr="00604239">
        <w:rPr>
          <w:rFonts w:ascii="Times New Roman" w:hAnsi="Times New Roman" w:cs="Times New Roman"/>
          <w:w w:val="105"/>
        </w:rPr>
        <w:t>jābūt</w:t>
      </w:r>
      <w:r w:rsidRPr="00604239">
        <w:rPr>
          <w:rFonts w:ascii="Times New Roman" w:hAnsi="Times New Roman" w:cs="Times New Roman"/>
          <w:spacing w:val="-11"/>
          <w:w w:val="105"/>
        </w:rPr>
        <w:t xml:space="preserve"> </w:t>
      </w:r>
      <w:r w:rsidRPr="00604239">
        <w:rPr>
          <w:rFonts w:ascii="Times New Roman" w:hAnsi="Times New Roman" w:cs="Times New Roman"/>
          <w:w w:val="105"/>
        </w:rPr>
        <w:t>uzrādītām</w:t>
      </w:r>
      <w:r w:rsidRPr="00604239">
        <w:rPr>
          <w:rFonts w:ascii="Times New Roman" w:hAnsi="Times New Roman" w:cs="Times New Roman"/>
          <w:spacing w:val="6"/>
          <w:w w:val="105"/>
        </w:rPr>
        <w:t xml:space="preserve"> </w:t>
      </w:r>
      <w:r w:rsidRPr="00604239">
        <w:rPr>
          <w:rFonts w:ascii="Times New Roman" w:hAnsi="Times New Roman" w:cs="Times New Roman"/>
          <w:w w:val="105"/>
        </w:rPr>
        <w:t>euro</w:t>
      </w:r>
      <w:r w:rsidRPr="00604239">
        <w:rPr>
          <w:rFonts w:ascii="Times New Roman" w:hAnsi="Times New Roman" w:cs="Times New Roman"/>
          <w:spacing w:val="-9"/>
          <w:w w:val="105"/>
        </w:rPr>
        <w:t xml:space="preserve"> </w:t>
      </w:r>
      <w:r w:rsidRPr="00604239">
        <w:rPr>
          <w:rFonts w:ascii="Times New Roman" w:hAnsi="Times New Roman" w:cs="Times New Roman"/>
          <w:w w:val="105"/>
        </w:rPr>
        <w:t>(EUR)</w:t>
      </w:r>
      <w:r w:rsidRPr="00604239">
        <w:rPr>
          <w:rFonts w:ascii="Times New Roman" w:hAnsi="Times New Roman" w:cs="Times New Roman"/>
          <w:spacing w:val="3"/>
          <w:w w:val="105"/>
        </w:rPr>
        <w:t xml:space="preserve"> </w:t>
      </w:r>
      <w:r w:rsidRPr="00604239">
        <w:rPr>
          <w:rFonts w:ascii="Times New Roman" w:hAnsi="Times New Roman" w:cs="Times New Roman"/>
          <w:w w:val="105"/>
        </w:rPr>
        <w:t>ar</w:t>
      </w:r>
      <w:r w:rsidRPr="00604239">
        <w:rPr>
          <w:rFonts w:ascii="Times New Roman" w:hAnsi="Times New Roman" w:cs="Times New Roman"/>
          <w:spacing w:val="-5"/>
          <w:w w:val="105"/>
        </w:rPr>
        <w:t xml:space="preserve"> </w:t>
      </w:r>
      <w:r w:rsidRPr="00604239">
        <w:rPr>
          <w:rFonts w:ascii="Times New Roman" w:hAnsi="Times New Roman" w:cs="Times New Roman"/>
          <w:w w:val="105"/>
        </w:rPr>
        <w:t>divām</w:t>
      </w:r>
      <w:r w:rsidRPr="00604239">
        <w:rPr>
          <w:rFonts w:ascii="Times New Roman" w:hAnsi="Times New Roman" w:cs="Times New Roman"/>
          <w:spacing w:val="-6"/>
          <w:w w:val="105"/>
        </w:rPr>
        <w:t xml:space="preserve"> </w:t>
      </w:r>
      <w:r w:rsidRPr="00604239">
        <w:rPr>
          <w:rFonts w:ascii="Times New Roman" w:hAnsi="Times New Roman" w:cs="Times New Roman"/>
          <w:w w:val="105"/>
        </w:rPr>
        <w:t>decimālzīmēm</w:t>
      </w:r>
      <w:r w:rsidRPr="00604239">
        <w:rPr>
          <w:rFonts w:ascii="Times New Roman" w:hAnsi="Times New Roman" w:cs="Times New Roman"/>
          <w:spacing w:val="18"/>
          <w:w w:val="105"/>
        </w:rPr>
        <w:t xml:space="preserve"> </w:t>
      </w:r>
      <w:r w:rsidRPr="00604239">
        <w:rPr>
          <w:rFonts w:ascii="Times New Roman" w:hAnsi="Times New Roman" w:cs="Times New Roman"/>
          <w:w w:val="105"/>
        </w:rPr>
        <w:t>aiz</w:t>
      </w:r>
      <w:r w:rsidRPr="00604239">
        <w:rPr>
          <w:rFonts w:ascii="Times New Roman" w:hAnsi="Times New Roman" w:cs="Times New Roman"/>
          <w:spacing w:val="-8"/>
          <w:w w:val="105"/>
        </w:rPr>
        <w:t xml:space="preserve"> </w:t>
      </w:r>
      <w:r w:rsidRPr="00604239">
        <w:rPr>
          <w:rFonts w:ascii="Times New Roman" w:hAnsi="Times New Roman" w:cs="Times New Roman"/>
          <w:w w:val="105"/>
        </w:rPr>
        <w:t>komata.</w:t>
      </w:r>
    </w:p>
    <w:p w14:paraId="75C5BB04" w14:textId="432E0574" w:rsidR="00604239" w:rsidRDefault="00604239" w:rsidP="00604239">
      <w:pPr>
        <w:pStyle w:val="ListParagraph"/>
        <w:tabs>
          <w:tab w:val="left" w:pos="426"/>
        </w:tabs>
        <w:ind w:left="0" w:right="7"/>
        <w:rPr>
          <w:rFonts w:ascii="Times New Roman" w:hAnsi="Times New Roman" w:cs="Times New Roman"/>
        </w:rPr>
      </w:pPr>
    </w:p>
    <w:p w14:paraId="5793FFDE" w14:textId="77777777" w:rsidR="00852FA0" w:rsidRPr="00604239" w:rsidRDefault="00852FA0" w:rsidP="00604239">
      <w:pPr>
        <w:pStyle w:val="ListParagraph"/>
        <w:tabs>
          <w:tab w:val="left" w:pos="426"/>
        </w:tabs>
        <w:ind w:left="0" w:right="7"/>
        <w:rPr>
          <w:rFonts w:ascii="Times New Roman" w:hAnsi="Times New Roman" w:cs="Times New Roman"/>
        </w:rPr>
      </w:pPr>
    </w:p>
    <w:p w14:paraId="3DA488A8" w14:textId="77777777" w:rsidR="00604239" w:rsidRPr="00852FA0" w:rsidRDefault="00604239" w:rsidP="00604239">
      <w:pPr>
        <w:pStyle w:val="ListParagraph"/>
        <w:tabs>
          <w:tab w:val="left" w:pos="426"/>
        </w:tabs>
        <w:ind w:left="0" w:right="7"/>
        <w:jc w:val="center"/>
        <w:rPr>
          <w:rFonts w:ascii="Times New Roman" w:hAnsi="Times New Roman" w:cs="Times New Roman"/>
          <w:b/>
          <w:bCs/>
        </w:rPr>
      </w:pPr>
      <w:r w:rsidRPr="00852FA0">
        <w:rPr>
          <w:rFonts w:ascii="Times New Roman" w:hAnsi="Times New Roman" w:cs="Times New Roman"/>
          <w:b/>
          <w:bCs/>
        </w:rPr>
        <w:t xml:space="preserve">FINANŠU PIEDĀVĀJUMS </w:t>
      </w:r>
    </w:p>
    <w:p w14:paraId="6C1B66C7" w14:textId="716FB9C0" w:rsidR="00604239" w:rsidRPr="00604239" w:rsidRDefault="005A08C5" w:rsidP="00604239">
      <w:pPr>
        <w:pStyle w:val="ListParagraph"/>
        <w:tabs>
          <w:tab w:val="left" w:pos="426"/>
        </w:tabs>
        <w:ind w:left="0" w:right="7"/>
        <w:jc w:val="center"/>
        <w:rPr>
          <w:rFonts w:ascii="Times New Roman" w:hAnsi="Times New Roman" w:cs="Times New Roman"/>
          <w:b/>
          <w:bCs/>
        </w:rPr>
      </w:pPr>
      <w:r w:rsidRPr="00852FA0">
        <w:rPr>
          <w:rFonts w:ascii="Times New Roman" w:hAnsi="Times New Roman" w:cs="Times New Roman"/>
          <w:b/>
          <w:bCs/>
        </w:rPr>
        <w:t>2.DAĻA - “ELEKTRISKIE SAVIENOJUMI</w:t>
      </w:r>
      <w:r w:rsidRPr="005A08C5">
        <w:rPr>
          <w:rFonts w:ascii="Times New Roman" w:hAnsi="Times New Roman" w:cs="Times New Roman"/>
          <w:b/>
          <w:bCs/>
        </w:rPr>
        <w:t xml:space="preserve"> UN IZOLĀCIJAS MATERIĀLI”</w:t>
      </w:r>
    </w:p>
    <w:p w14:paraId="7242C0A6" w14:textId="68DB6BC8" w:rsidR="00604239" w:rsidRDefault="00604239" w:rsidP="00604239">
      <w:pPr>
        <w:pStyle w:val="ListParagraph"/>
        <w:tabs>
          <w:tab w:val="left" w:pos="426"/>
        </w:tabs>
        <w:ind w:left="0" w:right="7"/>
        <w:rPr>
          <w:rFonts w:ascii="Times New Roman" w:hAnsi="Times New Roman" w:cs="Times New Roman"/>
        </w:rPr>
      </w:pPr>
    </w:p>
    <w:tbl>
      <w:tblPr>
        <w:tblStyle w:val="TableGrid"/>
        <w:tblW w:w="9493" w:type="dxa"/>
        <w:tblLook w:val="04A0" w:firstRow="1" w:lastRow="0" w:firstColumn="1" w:lastColumn="0" w:noHBand="0" w:noVBand="1"/>
      </w:tblPr>
      <w:tblGrid>
        <w:gridCol w:w="515"/>
        <w:gridCol w:w="6993"/>
        <w:gridCol w:w="1985"/>
      </w:tblGrid>
      <w:tr w:rsidR="00CD398A" w:rsidRPr="00420CBF" w14:paraId="3EFA7CF4" w14:textId="77777777" w:rsidTr="00E606E3">
        <w:tc>
          <w:tcPr>
            <w:tcW w:w="515" w:type="dxa"/>
          </w:tcPr>
          <w:p w14:paraId="1BD86CE7" w14:textId="77777777" w:rsidR="00CD398A" w:rsidRPr="00420CBF" w:rsidRDefault="00CD398A" w:rsidP="00E606E3">
            <w:pPr>
              <w:pStyle w:val="ListParagraph"/>
              <w:tabs>
                <w:tab w:val="left" w:pos="426"/>
              </w:tabs>
              <w:spacing w:before="60" w:after="60" w:line="276" w:lineRule="auto"/>
              <w:ind w:left="0" w:right="6"/>
              <w:rPr>
                <w:rFonts w:ascii="Times New Roman" w:hAnsi="Times New Roman" w:cs="Times New Roman"/>
                <w:b/>
                <w:bCs/>
                <w:lang w:val="lv-LV"/>
              </w:rPr>
            </w:pPr>
            <w:r w:rsidRPr="00420CBF">
              <w:rPr>
                <w:rFonts w:ascii="Times New Roman" w:hAnsi="Times New Roman" w:cs="Times New Roman"/>
                <w:b/>
                <w:bCs/>
                <w:lang w:val="lv-LV"/>
              </w:rPr>
              <w:t>Nr.</w:t>
            </w:r>
          </w:p>
        </w:tc>
        <w:tc>
          <w:tcPr>
            <w:tcW w:w="6993" w:type="dxa"/>
          </w:tcPr>
          <w:p w14:paraId="58D688BF" w14:textId="77777777" w:rsidR="00CD398A" w:rsidRPr="00420CBF" w:rsidRDefault="00CD398A" w:rsidP="00E606E3">
            <w:pPr>
              <w:pStyle w:val="ListParagraph"/>
              <w:tabs>
                <w:tab w:val="left" w:pos="426"/>
              </w:tabs>
              <w:spacing w:before="60" w:after="60" w:line="276" w:lineRule="auto"/>
              <w:ind w:left="0" w:right="6"/>
              <w:rPr>
                <w:rFonts w:ascii="Times New Roman" w:hAnsi="Times New Roman" w:cs="Times New Roman"/>
                <w:b/>
                <w:bCs/>
                <w:lang w:val="lv-LV"/>
              </w:rPr>
            </w:pPr>
            <w:r w:rsidRPr="00420CBF">
              <w:rPr>
                <w:rFonts w:ascii="Times New Roman" w:hAnsi="Times New Roman" w:cs="Times New Roman"/>
                <w:b/>
                <w:bCs/>
                <w:lang w:val="lv-LV"/>
              </w:rPr>
              <w:t>Preces nosaukums</w:t>
            </w:r>
          </w:p>
        </w:tc>
        <w:tc>
          <w:tcPr>
            <w:tcW w:w="1985" w:type="dxa"/>
          </w:tcPr>
          <w:p w14:paraId="3948F562" w14:textId="262DEC62" w:rsidR="00CD398A" w:rsidRPr="00420CBF" w:rsidRDefault="00CD398A" w:rsidP="00E606E3">
            <w:pPr>
              <w:pStyle w:val="ListParagraph"/>
              <w:tabs>
                <w:tab w:val="left" w:pos="426"/>
              </w:tabs>
              <w:spacing w:before="60" w:after="60" w:line="276" w:lineRule="auto"/>
              <w:ind w:left="0" w:right="6"/>
              <w:rPr>
                <w:rFonts w:ascii="Times New Roman" w:hAnsi="Times New Roman" w:cs="Times New Roman"/>
                <w:b/>
                <w:bCs/>
                <w:lang w:val="lv-LV"/>
              </w:rPr>
            </w:pPr>
            <w:r w:rsidRPr="00420CBF">
              <w:rPr>
                <w:rFonts w:ascii="Times New Roman" w:hAnsi="Times New Roman" w:cs="Times New Roman"/>
                <w:b/>
                <w:bCs/>
                <w:lang w:val="lv-LV"/>
              </w:rPr>
              <w:t xml:space="preserve">Cena EUR (bez PVN) par </w:t>
            </w:r>
            <w:r w:rsidR="00F63E76" w:rsidRPr="00420CBF">
              <w:rPr>
                <w:rFonts w:ascii="Times New Roman" w:hAnsi="Times New Roman" w:cs="Times New Roman"/>
                <w:b/>
                <w:bCs/>
                <w:lang w:val="lv-LV"/>
              </w:rPr>
              <w:t xml:space="preserve">1 </w:t>
            </w:r>
            <w:r w:rsidRPr="00420CBF">
              <w:rPr>
                <w:rFonts w:ascii="Times New Roman" w:hAnsi="Times New Roman" w:cs="Times New Roman"/>
                <w:b/>
                <w:bCs/>
                <w:lang w:val="lv-LV"/>
              </w:rPr>
              <w:t>vienību</w:t>
            </w:r>
          </w:p>
        </w:tc>
      </w:tr>
      <w:tr w:rsidR="00CD398A" w:rsidRPr="00420CBF" w14:paraId="4E1B5D88" w14:textId="77777777" w:rsidTr="00E606E3">
        <w:tc>
          <w:tcPr>
            <w:tcW w:w="515" w:type="dxa"/>
          </w:tcPr>
          <w:p w14:paraId="2A987A01" w14:textId="77777777" w:rsidR="00CD398A" w:rsidRPr="00420CBF" w:rsidRDefault="00CD398A"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1.</w:t>
            </w:r>
          </w:p>
        </w:tc>
        <w:tc>
          <w:tcPr>
            <w:tcW w:w="6993" w:type="dxa"/>
          </w:tcPr>
          <w:p w14:paraId="368D3847" w14:textId="19F23BF6" w:rsidR="00CD398A" w:rsidRPr="00420CBF" w:rsidRDefault="00F63E76" w:rsidP="00F63E76">
            <w:pPr>
              <w:tabs>
                <w:tab w:val="left" w:pos="426"/>
              </w:tabs>
              <w:spacing w:before="60" w:after="60" w:line="276" w:lineRule="auto"/>
              <w:ind w:right="6"/>
              <w:rPr>
                <w:rFonts w:ascii="Times New Roman" w:hAnsi="Times New Roman" w:cs="Times New Roman"/>
                <w:lang w:val="lv-LV"/>
              </w:rPr>
            </w:pPr>
            <w:r w:rsidRPr="00420CBF">
              <w:rPr>
                <w:rFonts w:ascii="Times New Roman" w:hAnsi="Times New Roman" w:cs="Times New Roman"/>
                <w:lang w:val="lv-LV"/>
              </w:rPr>
              <w:t>XT60 Female Konektor</w:t>
            </w:r>
            <w:r w:rsidR="00D77A51">
              <w:rPr>
                <w:rFonts w:ascii="Times New Roman" w:hAnsi="Times New Roman" w:cs="Times New Roman"/>
                <w:lang w:val="lv-LV"/>
              </w:rPr>
              <w:t>s</w:t>
            </w:r>
            <w:r w:rsidRPr="00420CBF">
              <w:rPr>
                <w:rFonts w:ascii="Times New Roman" w:hAnsi="Times New Roman" w:cs="Times New Roman"/>
                <w:lang w:val="lv-LV"/>
              </w:rPr>
              <w:t xml:space="preserve"> ar Silikona Kabeļiem (Pozīzija 1.1.1)</w:t>
            </w:r>
          </w:p>
        </w:tc>
        <w:tc>
          <w:tcPr>
            <w:tcW w:w="1985" w:type="dxa"/>
          </w:tcPr>
          <w:p w14:paraId="62B4D34F" w14:textId="77777777" w:rsidR="00CD398A" w:rsidRPr="00420CBF" w:rsidRDefault="00CD398A" w:rsidP="00E606E3">
            <w:pPr>
              <w:pStyle w:val="ListParagraph"/>
              <w:tabs>
                <w:tab w:val="left" w:pos="426"/>
              </w:tabs>
              <w:spacing w:before="60" w:after="60" w:line="276" w:lineRule="auto"/>
              <w:ind w:left="0" w:right="6"/>
              <w:rPr>
                <w:rFonts w:ascii="Times New Roman" w:hAnsi="Times New Roman" w:cs="Times New Roman"/>
                <w:lang w:val="lv-LV"/>
              </w:rPr>
            </w:pPr>
          </w:p>
        </w:tc>
      </w:tr>
      <w:tr w:rsidR="00CD398A" w:rsidRPr="00420CBF" w14:paraId="1D6299E2" w14:textId="77777777" w:rsidTr="00E606E3">
        <w:tc>
          <w:tcPr>
            <w:tcW w:w="515" w:type="dxa"/>
          </w:tcPr>
          <w:p w14:paraId="0AE01076" w14:textId="77777777" w:rsidR="00CD398A" w:rsidRPr="00420CBF" w:rsidRDefault="00CD398A"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2.</w:t>
            </w:r>
          </w:p>
        </w:tc>
        <w:tc>
          <w:tcPr>
            <w:tcW w:w="6993" w:type="dxa"/>
          </w:tcPr>
          <w:p w14:paraId="50E4417A" w14:textId="135BDB7A" w:rsidR="00CD398A" w:rsidRPr="00420CBF" w:rsidRDefault="00F63E76" w:rsidP="00F63E76">
            <w:pPr>
              <w:tabs>
                <w:tab w:val="left" w:pos="426"/>
              </w:tabs>
              <w:spacing w:before="60" w:after="60" w:line="276" w:lineRule="auto"/>
              <w:ind w:right="6"/>
              <w:rPr>
                <w:rFonts w:ascii="Times New Roman" w:hAnsi="Times New Roman" w:cs="Times New Roman"/>
                <w:lang w:val="lv-LV"/>
              </w:rPr>
            </w:pPr>
            <w:r w:rsidRPr="00420CBF">
              <w:rPr>
                <w:rFonts w:ascii="Times New Roman" w:hAnsi="Times New Roman" w:cs="Times New Roman"/>
                <w:lang w:val="lv-LV"/>
              </w:rPr>
              <w:t>XT60 Anti-Spark Female Konektor</w:t>
            </w:r>
            <w:r w:rsidR="00D77A51">
              <w:rPr>
                <w:rFonts w:ascii="Times New Roman" w:hAnsi="Times New Roman" w:cs="Times New Roman"/>
                <w:lang w:val="lv-LV"/>
              </w:rPr>
              <w:t>s</w:t>
            </w:r>
            <w:r w:rsidRPr="00420CBF">
              <w:rPr>
                <w:rFonts w:ascii="Times New Roman" w:hAnsi="Times New Roman" w:cs="Times New Roman"/>
                <w:lang w:val="lv-LV"/>
              </w:rPr>
              <w:t xml:space="preserve"> (Pozīcija 1.1.2)</w:t>
            </w:r>
          </w:p>
        </w:tc>
        <w:tc>
          <w:tcPr>
            <w:tcW w:w="1985" w:type="dxa"/>
          </w:tcPr>
          <w:p w14:paraId="5FB0D184" w14:textId="77777777" w:rsidR="00CD398A" w:rsidRPr="00420CBF" w:rsidRDefault="00CD398A" w:rsidP="00E606E3">
            <w:pPr>
              <w:pStyle w:val="ListParagraph"/>
              <w:tabs>
                <w:tab w:val="left" w:pos="426"/>
              </w:tabs>
              <w:spacing w:before="60" w:after="60" w:line="276" w:lineRule="auto"/>
              <w:ind w:left="0" w:right="6"/>
              <w:rPr>
                <w:rFonts w:ascii="Times New Roman" w:hAnsi="Times New Roman" w:cs="Times New Roman"/>
                <w:lang w:val="lv-LV"/>
              </w:rPr>
            </w:pPr>
          </w:p>
        </w:tc>
      </w:tr>
      <w:tr w:rsidR="00CD398A" w:rsidRPr="00420CBF" w14:paraId="611B120A" w14:textId="77777777" w:rsidTr="00E606E3">
        <w:tc>
          <w:tcPr>
            <w:tcW w:w="515" w:type="dxa"/>
          </w:tcPr>
          <w:p w14:paraId="6AB64047" w14:textId="77777777" w:rsidR="00CD398A" w:rsidRPr="00420CBF" w:rsidRDefault="00CD398A"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3.</w:t>
            </w:r>
          </w:p>
        </w:tc>
        <w:tc>
          <w:tcPr>
            <w:tcW w:w="6993" w:type="dxa"/>
          </w:tcPr>
          <w:p w14:paraId="6CCCC114" w14:textId="79652FCB" w:rsidR="00CD398A" w:rsidRPr="00420CBF" w:rsidRDefault="00F63E76" w:rsidP="00F63E76">
            <w:pPr>
              <w:rPr>
                <w:rFonts w:ascii="Times New Roman" w:hAnsi="Times New Roman" w:cs="Times New Roman"/>
                <w:lang w:val="lv-LV"/>
              </w:rPr>
            </w:pPr>
            <w:r w:rsidRPr="00420CBF">
              <w:rPr>
                <w:rFonts w:ascii="Times New Roman" w:eastAsia="Times New Roman" w:hAnsi="Times New Roman" w:cs="Times New Roman"/>
                <w:color w:val="000000"/>
              </w:rPr>
              <w:t>XT90 Female Konektor</w:t>
            </w:r>
            <w:r w:rsidR="00D77A51">
              <w:rPr>
                <w:rFonts w:ascii="Times New Roman" w:eastAsia="Times New Roman" w:hAnsi="Times New Roman" w:cs="Times New Roman"/>
                <w:color w:val="000000"/>
              </w:rPr>
              <w:t>s</w:t>
            </w:r>
            <w:r w:rsidRPr="00420CBF">
              <w:rPr>
                <w:rFonts w:ascii="Times New Roman" w:eastAsia="Times New Roman" w:hAnsi="Times New Roman" w:cs="Times New Roman"/>
                <w:color w:val="000000"/>
              </w:rPr>
              <w:t xml:space="preserve"> (Pozīcija 1.2.1)</w:t>
            </w:r>
          </w:p>
        </w:tc>
        <w:tc>
          <w:tcPr>
            <w:tcW w:w="1985" w:type="dxa"/>
          </w:tcPr>
          <w:p w14:paraId="0617FB94" w14:textId="77777777" w:rsidR="00CD398A" w:rsidRPr="00420CBF" w:rsidRDefault="00CD398A" w:rsidP="00E606E3">
            <w:pPr>
              <w:pStyle w:val="ListParagraph"/>
              <w:tabs>
                <w:tab w:val="left" w:pos="426"/>
              </w:tabs>
              <w:spacing w:before="60" w:after="60" w:line="276" w:lineRule="auto"/>
              <w:ind w:left="0" w:right="6"/>
              <w:rPr>
                <w:rFonts w:ascii="Times New Roman" w:hAnsi="Times New Roman" w:cs="Times New Roman"/>
                <w:lang w:val="lv-LV"/>
              </w:rPr>
            </w:pPr>
          </w:p>
        </w:tc>
      </w:tr>
      <w:tr w:rsidR="00CD398A" w:rsidRPr="00420CBF" w14:paraId="60C9B42B" w14:textId="77777777" w:rsidTr="00E606E3">
        <w:tc>
          <w:tcPr>
            <w:tcW w:w="515" w:type="dxa"/>
          </w:tcPr>
          <w:p w14:paraId="668FE917" w14:textId="77777777" w:rsidR="00CD398A" w:rsidRPr="00420CBF" w:rsidRDefault="00CD398A"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4.</w:t>
            </w:r>
          </w:p>
        </w:tc>
        <w:tc>
          <w:tcPr>
            <w:tcW w:w="6993" w:type="dxa"/>
          </w:tcPr>
          <w:p w14:paraId="39EE00EE" w14:textId="7F6B9420" w:rsidR="00CD398A" w:rsidRPr="00420CBF" w:rsidRDefault="00F63E76" w:rsidP="00F63E76">
            <w:pPr>
              <w:rPr>
                <w:rFonts w:ascii="Times New Roman" w:hAnsi="Times New Roman" w:cs="Times New Roman"/>
                <w:lang w:val="lv-LV"/>
              </w:rPr>
            </w:pPr>
            <w:r w:rsidRPr="00420CBF">
              <w:rPr>
                <w:rFonts w:ascii="Times New Roman" w:eastAsia="Times New Roman" w:hAnsi="Times New Roman" w:cs="Times New Roman"/>
                <w:color w:val="000000"/>
              </w:rPr>
              <w:t>XT90 Anti-Spark Female Konektor</w:t>
            </w:r>
            <w:r w:rsidR="00D77A51">
              <w:rPr>
                <w:rFonts w:ascii="Times New Roman" w:eastAsia="Times New Roman" w:hAnsi="Times New Roman" w:cs="Times New Roman"/>
                <w:color w:val="000000"/>
              </w:rPr>
              <w:t>s</w:t>
            </w:r>
            <w:r w:rsidRPr="00420CBF">
              <w:rPr>
                <w:rFonts w:ascii="Times New Roman" w:eastAsia="Times New Roman" w:hAnsi="Times New Roman" w:cs="Times New Roman"/>
                <w:color w:val="000000"/>
              </w:rPr>
              <w:t xml:space="preserve"> (Pozīcija 1.2.2)</w:t>
            </w:r>
          </w:p>
        </w:tc>
        <w:tc>
          <w:tcPr>
            <w:tcW w:w="1985" w:type="dxa"/>
          </w:tcPr>
          <w:p w14:paraId="7AA681AD" w14:textId="77777777" w:rsidR="00CD398A" w:rsidRPr="00420CBF" w:rsidRDefault="00CD398A" w:rsidP="00E606E3">
            <w:pPr>
              <w:pStyle w:val="ListParagraph"/>
              <w:tabs>
                <w:tab w:val="left" w:pos="426"/>
              </w:tabs>
              <w:spacing w:before="60" w:after="60" w:line="276" w:lineRule="auto"/>
              <w:ind w:left="0" w:right="6"/>
              <w:rPr>
                <w:rFonts w:ascii="Times New Roman" w:hAnsi="Times New Roman" w:cs="Times New Roman"/>
                <w:lang w:val="lv-LV"/>
              </w:rPr>
            </w:pPr>
          </w:p>
        </w:tc>
      </w:tr>
      <w:tr w:rsidR="00CD398A" w:rsidRPr="00420CBF" w14:paraId="495426C4" w14:textId="77777777" w:rsidTr="00E606E3">
        <w:tc>
          <w:tcPr>
            <w:tcW w:w="515" w:type="dxa"/>
          </w:tcPr>
          <w:p w14:paraId="3511CC3C" w14:textId="77777777" w:rsidR="00CD398A" w:rsidRPr="00420CBF" w:rsidRDefault="00CD398A"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5.</w:t>
            </w:r>
          </w:p>
        </w:tc>
        <w:tc>
          <w:tcPr>
            <w:tcW w:w="6993" w:type="dxa"/>
          </w:tcPr>
          <w:p w14:paraId="06D4E1E2" w14:textId="79B41BFF" w:rsidR="00CD398A" w:rsidRPr="00420CBF" w:rsidRDefault="00F63E76" w:rsidP="00F63E76">
            <w:pPr>
              <w:rPr>
                <w:rFonts w:ascii="Times New Roman" w:hAnsi="Times New Roman" w:cs="Times New Roman"/>
                <w:lang w:val="lv-LV"/>
              </w:rPr>
            </w:pPr>
            <w:r w:rsidRPr="00420CBF">
              <w:rPr>
                <w:rFonts w:ascii="Times New Roman" w:eastAsia="Times New Roman" w:hAnsi="Times New Roman" w:cs="Times New Roman"/>
                <w:color w:val="000000"/>
              </w:rPr>
              <w:t>XT90H-F Standarta Konektor</w:t>
            </w:r>
            <w:r w:rsidR="00D77A51">
              <w:rPr>
                <w:rFonts w:ascii="Times New Roman" w:eastAsia="Times New Roman" w:hAnsi="Times New Roman" w:cs="Times New Roman"/>
                <w:color w:val="000000"/>
              </w:rPr>
              <w:t>s</w:t>
            </w:r>
            <w:r w:rsidRPr="00420CBF">
              <w:rPr>
                <w:rFonts w:ascii="Times New Roman" w:eastAsia="Times New Roman" w:hAnsi="Times New Roman" w:cs="Times New Roman"/>
                <w:color w:val="000000"/>
              </w:rPr>
              <w:t xml:space="preserve"> (Pozīcija 1.3.1)</w:t>
            </w:r>
          </w:p>
        </w:tc>
        <w:tc>
          <w:tcPr>
            <w:tcW w:w="1985" w:type="dxa"/>
          </w:tcPr>
          <w:p w14:paraId="2FEA448A" w14:textId="77777777" w:rsidR="00CD398A" w:rsidRPr="00420CBF" w:rsidRDefault="00CD398A" w:rsidP="00E606E3">
            <w:pPr>
              <w:pStyle w:val="ListParagraph"/>
              <w:tabs>
                <w:tab w:val="left" w:pos="426"/>
              </w:tabs>
              <w:spacing w:before="60" w:after="60" w:line="276" w:lineRule="auto"/>
              <w:ind w:left="0" w:right="6"/>
              <w:rPr>
                <w:rFonts w:ascii="Times New Roman" w:hAnsi="Times New Roman" w:cs="Times New Roman"/>
                <w:lang w:val="lv-LV"/>
              </w:rPr>
            </w:pPr>
          </w:p>
        </w:tc>
      </w:tr>
      <w:tr w:rsidR="00CD398A" w:rsidRPr="00420CBF" w14:paraId="620C5E8E" w14:textId="77777777" w:rsidTr="00E606E3">
        <w:tc>
          <w:tcPr>
            <w:tcW w:w="515" w:type="dxa"/>
          </w:tcPr>
          <w:p w14:paraId="3C6015BB" w14:textId="77777777" w:rsidR="00CD398A" w:rsidRPr="00420CBF" w:rsidRDefault="00CD398A"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6.</w:t>
            </w:r>
          </w:p>
        </w:tc>
        <w:tc>
          <w:tcPr>
            <w:tcW w:w="6993" w:type="dxa"/>
          </w:tcPr>
          <w:p w14:paraId="4D2E6952" w14:textId="4152045E" w:rsidR="00CD398A" w:rsidRPr="00420CBF" w:rsidRDefault="00F63E76" w:rsidP="00F63E76">
            <w:pPr>
              <w:rPr>
                <w:rFonts w:ascii="Times New Roman" w:hAnsi="Times New Roman" w:cs="Times New Roman"/>
                <w:lang w:val="lv-LV"/>
              </w:rPr>
            </w:pPr>
            <w:r w:rsidRPr="00420CBF">
              <w:rPr>
                <w:rFonts w:ascii="Times New Roman" w:eastAsia="Times New Roman" w:hAnsi="Times New Roman" w:cs="Times New Roman"/>
                <w:color w:val="000000"/>
              </w:rPr>
              <w:t>XT90H-F Anti-Spark Konektor</w:t>
            </w:r>
            <w:r w:rsidR="00D77A51">
              <w:rPr>
                <w:rFonts w:ascii="Times New Roman" w:eastAsia="Times New Roman" w:hAnsi="Times New Roman" w:cs="Times New Roman"/>
                <w:color w:val="000000"/>
              </w:rPr>
              <w:t>s</w:t>
            </w:r>
            <w:r w:rsidRPr="00420CBF">
              <w:rPr>
                <w:rFonts w:ascii="Times New Roman" w:eastAsia="Times New Roman" w:hAnsi="Times New Roman" w:cs="Times New Roman"/>
                <w:color w:val="000000"/>
              </w:rPr>
              <w:t xml:space="preserve"> (Pozīcija 1.3.2)</w:t>
            </w:r>
          </w:p>
        </w:tc>
        <w:tc>
          <w:tcPr>
            <w:tcW w:w="1985" w:type="dxa"/>
          </w:tcPr>
          <w:p w14:paraId="088B4616" w14:textId="77777777" w:rsidR="00CD398A" w:rsidRPr="00420CBF" w:rsidRDefault="00CD398A" w:rsidP="00E606E3">
            <w:pPr>
              <w:pStyle w:val="ListParagraph"/>
              <w:tabs>
                <w:tab w:val="left" w:pos="426"/>
              </w:tabs>
              <w:spacing w:before="60" w:after="60" w:line="276" w:lineRule="auto"/>
              <w:ind w:left="0" w:right="6"/>
              <w:rPr>
                <w:rFonts w:ascii="Times New Roman" w:hAnsi="Times New Roman" w:cs="Times New Roman"/>
                <w:lang w:val="lv-LV"/>
              </w:rPr>
            </w:pPr>
          </w:p>
        </w:tc>
      </w:tr>
      <w:tr w:rsidR="00F63E76" w:rsidRPr="00420CBF" w14:paraId="57B95D39" w14:textId="77777777" w:rsidTr="00E606E3">
        <w:tc>
          <w:tcPr>
            <w:tcW w:w="515" w:type="dxa"/>
          </w:tcPr>
          <w:p w14:paraId="1C3EED61" w14:textId="72F9462A"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7.</w:t>
            </w:r>
          </w:p>
        </w:tc>
        <w:tc>
          <w:tcPr>
            <w:tcW w:w="6993" w:type="dxa"/>
          </w:tcPr>
          <w:p w14:paraId="35256872" w14:textId="46EB45C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eastAsia="Times New Roman" w:hAnsi="Times New Roman" w:cs="Times New Roman"/>
                <w:color w:val="000000"/>
              </w:rPr>
              <w:t>A150u Female Konektor</w:t>
            </w:r>
            <w:r w:rsidR="00D77A51">
              <w:rPr>
                <w:rFonts w:ascii="Times New Roman" w:eastAsia="Times New Roman" w:hAnsi="Times New Roman" w:cs="Times New Roman"/>
                <w:color w:val="000000"/>
              </w:rPr>
              <w:t>s</w:t>
            </w:r>
            <w:r w:rsidRPr="00420CBF">
              <w:rPr>
                <w:rFonts w:ascii="Times New Roman" w:eastAsia="Times New Roman" w:hAnsi="Times New Roman" w:cs="Times New Roman"/>
                <w:color w:val="000000"/>
              </w:rPr>
              <w:t xml:space="preserve"> (Asimetriska konfigurācija) (Pozīcija 2.1.1)</w:t>
            </w:r>
          </w:p>
        </w:tc>
        <w:tc>
          <w:tcPr>
            <w:tcW w:w="1985" w:type="dxa"/>
          </w:tcPr>
          <w:p w14:paraId="7724BED1"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5B806D98" w14:textId="77777777" w:rsidTr="00E606E3">
        <w:tc>
          <w:tcPr>
            <w:tcW w:w="515" w:type="dxa"/>
          </w:tcPr>
          <w:p w14:paraId="01CF9CBB" w14:textId="651636D9"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lastRenderedPageBreak/>
              <w:t>8.</w:t>
            </w:r>
          </w:p>
        </w:tc>
        <w:tc>
          <w:tcPr>
            <w:tcW w:w="6993" w:type="dxa"/>
          </w:tcPr>
          <w:p w14:paraId="14BC5993" w14:textId="2CCCF29F" w:rsidR="00F63E76" w:rsidRPr="00420CBF" w:rsidRDefault="00F63E76" w:rsidP="00F63E76">
            <w:pPr>
              <w:rPr>
                <w:rFonts w:ascii="Times New Roman" w:hAnsi="Times New Roman" w:cs="Times New Roman"/>
              </w:rPr>
            </w:pPr>
            <w:r w:rsidRPr="00420CBF">
              <w:rPr>
                <w:rFonts w:ascii="Times New Roman" w:eastAsia="Times New Roman" w:hAnsi="Times New Roman" w:cs="Times New Roman"/>
                <w:color w:val="000000"/>
              </w:rPr>
              <w:t>A150u Female Konektor</w:t>
            </w:r>
            <w:r w:rsidR="00D77A51">
              <w:rPr>
                <w:rFonts w:ascii="Times New Roman" w:eastAsia="Times New Roman" w:hAnsi="Times New Roman" w:cs="Times New Roman"/>
                <w:color w:val="000000"/>
              </w:rPr>
              <w:t>s</w:t>
            </w:r>
            <w:r w:rsidRPr="00420CBF">
              <w:rPr>
                <w:rFonts w:ascii="Times New Roman" w:eastAsia="Times New Roman" w:hAnsi="Times New Roman" w:cs="Times New Roman"/>
                <w:color w:val="000000"/>
              </w:rPr>
              <w:t xml:space="preserve"> (Simetriska konfigurācija) (Pozīcija 2.1.2)</w:t>
            </w:r>
          </w:p>
        </w:tc>
        <w:tc>
          <w:tcPr>
            <w:tcW w:w="1985" w:type="dxa"/>
          </w:tcPr>
          <w:p w14:paraId="18C51341"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0EECD320" w14:textId="77777777" w:rsidTr="00E606E3">
        <w:tc>
          <w:tcPr>
            <w:tcW w:w="515" w:type="dxa"/>
          </w:tcPr>
          <w:p w14:paraId="069C60F5" w14:textId="48D516C3"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9.</w:t>
            </w:r>
          </w:p>
        </w:tc>
        <w:tc>
          <w:tcPr>
            <w:tcW w:w="6993" w:type="dxa"/>
          </w:tcPr>
          <w:p w14:paraId="38405A97" w14:textId="6EBF2E65" w:rsidR="00F63E76" w:rsidRPr="00420CBF" w:rsidRDefault="00F63E76" w:rsidP="00F63E76">
            <w:pPr>
              <w:rPr>
                <w:rFonts w:ascii="Times New Roman" w:hAnsi="Times New Roman" w:cs="Times New Roman"/>
                <w:lang w:val="lv-LV"/>
              </w:rPr>
            </w:pPr>
            <w:r w:rsidRPr="00420CBF">
              <w:rPr>
                <w:rFonts w:ascii="Times New Roman" w:eastAsia="Times New Roman" w:hAnsi="Times New Roman" w:cs="Times New Roman"/>
                <w:color w:val="000000"/>
                <w:lang w:val="lv-LV"/>
              </w:rPr>
              <w:t>QS8-S Female konektor</w:t>
            </w:r>
            <w:r w:rsidR="00D77A51">
              <w:rPr>
                <w:rFonts w:ascii="Times New Roman" w:eastAsia="Times New Roman" w:hAnsi="Times New Roman" w:cs="Times New Roman"/>
                <w:color w:val="000000"/>
                <w:lang w:val="lv-LV"/>
              </w:rPr>
              <w:t>s</w:t>
            </w:r>
            <w:r w:rsidRPr="00420CBF">
              <w:rPr>
                <w:rFonts w:ascii="Times New Roman" w:eastAsia="Times New Roman" w:hAnsi="Times New Roman" w:cs="Times New Roman"/>
                <w:color w:val="000000"/>
                <w:lang w:val="lv-LV"/>
              </w:rPr>
              <w:t xml:space="preserve"> ar 8AWG Kabeliem (Pozīcija 3.1.1)</w:t>
            </w:r>
          </w:p>
        </w:tc>
        <w:tc>
          <w:tcPr>
            <w:tcW w:w="1985" w:type="dxa"/>
          </w:tcPr>
          <w:p w14:paraId="17E0320D"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643185FC" w14:textId="77777777" w:rsidTr="00E606E3">
        <w:tc>
          <w:tcPr>
            <w:tcW w:w="515" w:type="dxa"/>
          </w:tcPr>
          <w:p w14:paraId="5444AD32" w14:textId="0CB515A4"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10.</w:t>
            </w:r>
          </w:p>
        </w:tc>
        <w:tc>
          <w:tcPr>
            <w:tcW w:w="6993" w:type="dxa"/>
          </w:tcPr>
          <w:p w14:paraId="69B530C7" w14:textId="0C9B99E8"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QS8-S Female konektor</w:t>
            </w:r>
            <w:r w:rsidR="00D77A51">
              <w:rPr>
                <w:rFonts w:ascii="Times New Roman" w:eastAsia="Times New Roman" w:hAnsi="Times New Roman" w:cs="Times New Roman"/>
                <w:color w:val="000000"/>
                <w:lang w:val="lv-LV"/>
              </w:rPr>
              <w:t>s</w:t>
            </w:r>
            <w:r w:rsidRPr="00420CBF">
              <w:rPr>
                <w:rFonts w:ascii="Times New Roman" w:eastAsia="Times New Roman" w:hAnsi="Times New Roman" w:cs="Times New Roman"/>
                <w:color w:val="000000"/>
                <w:lang w:val="lv-LV"/>
              </w:rPr>
              <w:t xml:space="preserve"> ar 6AWG Kabeliem (Standarta) (Pozīcija 3.1.2)</w:t>
            </w:r>
          </w:p>
        </w:tc>
        <w:tc>
          <w:tcPr>
            <w:tcW w:w="1985" w:type="dxa"/>
          </w:tcPr>
          <w:p w14:paraId="671D256C"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3ED35249" w14:textId="77777777" w:rsidTr="00E606E3">
        <w:tc>
          <w:tcPr>
            <w:tcW w:w="515" w:type="dxa"/>
          </w:tcPr>
          <w:p w14:paraId="3D6E647D" w14:textId="77E61385"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11.</w:t>
            </w:r>
          </w:p>
        </w:tc>
        <w:tc>
          <w:tcPr>
            <w:tcW w:w="6993" w:type="dxa"/>
          </w:tcPr>
          <w:p w14:paraId="4F11F191" w14:textId="75FB4B95"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QS8-S Female konektor</w:t>
            </w:r>
            <w:r w:rsidR="00D77A51">
              <w:rPr>
                <w:rFonts w:ascii="Times New Roman" w:eastAsia="Times New Roman" w:hAnsi="Times New Roman" w:cs="Times New Roman"/>
                <w:color w:val="000000"/>
                <w:lang w:val="lv-LV"/>
              </w:rPr>
              <w:t>s</w:t>
            </w:r>
            <w:r w:rsidRPr="00420CBF">
              <w:rPr>
                <w:rFonts w:ascii="Times New Roman" w:eastAsia="Times New Roman" w:hAnsi="Times New Roman" w:cs="Times New Roman"/>
                <w:color w:val="000000"/>
                <w:lang w:val="lv-LV"/>
              </w:rPr>
              <w:t xml:space="preserve"> ar 6AWG Kabeliem (Asimetriska) (Pozīcija 3.1.3)</w:t>
            </w:r>
          </w:p>
        </w:tc>
        <w:tc>
          <w:tcPr>
            <w:tcW w:w="1985" w:type="dxa"/>
          </w:tcPr>
          <w:p w14:paraId="7E6D3691"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52D7009A" w14:textId="77777777" w:rsidTr="00E606E3">
        <w:tc>
          <w:tcPr>
            <w:tcW w:w="515" w:type="dxa"/>
          </w:tcPr>
          <w:p w14:paraId="75D10C1C" w14:textId="6780FA4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12.</w:t>
            </w:r>
          </w:p>
        </w:tc>
        <w:tc>
          <w:tcPr>
            <w:tcW w:w="6993" w:type="dxa"/>
          </w:tcPr>
          <w:p w14:paraId="6FCA7AD1" w14:textId="528CDBA1"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QS10 Female Konektor</w:t>
            </w:r>
            <w:r w:rsidR="00D77A51">
              <w:rPr>
                <w:rFonts w:ascii="Times New Roman" w:eastAsia="Times New Roman" w:hAnsi="Times New Roman" w:cs="Times New Roman"/>
                <w:color w:val="000000"/>
                <w:lang w:val="lv-LV"/>
              </w:rPr>
              <w:t>s</w:t>
            </w:r>
            <w:r w:rsidRPr="00420CBF">
              <w:rPr>
                <w:rFonts w:ascii="Times New Roman" w:eastAsia="Times New Roman" w:hAnsi="Times New Roman" w:cs="Times New Roman"/>
                <w:color w:val="000000"/>
                <w:lang w:val="lv-LV"/>
              </w:rPr>
              <w:t xml:space="preserve"> (Pozīcija 3.2.1)</w:t>
            </w:r>
          </w:p>
        </w:tc>
        <w:tc>
          <w:tcPr>
            <w:tcW w:w="1985" w:type="dxa"/>
          </w:tcPr>
          <w:p w14:paraId="45D68C73"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42F82C5A" w14:textId="77777777" w:rsidTr="00E606E3">
        <w:tc>
          <w:tcPr>
            <w:tcW w:w="515" w:type="dxa"/>
          </w:tcPr>
          <w:p w14:paraId="7F3F725E" w14:textId="4C7F443E"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13.</w:t>
            </w:r>
          </w:p>
        </w:tc>
        <w:tc>
          <w:tcPr>
            <w:tcW w:w="6993" w:type="dxa"/>
          </w:tcPr>
          <w:p w14:paraId="40138C0A" w14:textId="2821CABB"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Molex Micro-Fit 3.0 Konektor</w:t>
            </w:r>
            <w:r w:rsidR="00D77A51">
              <w:rPr>
                <w:rFonts w:ascii="Times New Roman" w:eastAsia="Times New Roman" w:hAnsi="Times New Roman" w:cs="Times New Roman"/>
                <w:color w:val="000000"/>
                <w:lang w:val="lv-LV"/>
              </w:rPr>
              <w:t>s</w:t>
            </w:r>
            <w:r w:rsidRPr="00420CBF">
              <w:rPr>
                <w:rFonts w:ascii="Times New Roman" w:eastAsia="Times New Roman" w:hAnsi="Times New Roman" w:cs="Times New Roman"/>
                <w:color w:val="000000"/>
                <w:lang w:val="lv-LV"/>
              </w:rPr>
              <w:t xml:space="preserve"> (Pozīcija 4.1.1)</w:t>
            </w:r>
          </w:p>
        </w:tc>
        <w:tc>
          <w:tcPr>
            <w:tcW w:w="1985" w:type="dxa"/>
          </w:tcPr>
          <w:p w14:paraId="48F03A44"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2F7BF57F" w14:textId="77777777" w:rsidTr="00E606E3">
        <w:tc>
          <w:tcPr>
            <w:tcW w:w="515" w:type="dxa"/>
          </w:tcPr>
          <w:p w14:paraId="74044254" w14:textId="63403783"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14.</w:t>
            </w:r>
          </w:p>
        </w:tc>
        <w:tc>
          <w:tcPr>
            <w:tcW w:w="6993" w:type="dxa"/>
          </w:tcPr>
          <w:p w14:paraId="62719344" w14:textId="6FDF6391"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XH 2.54 7-Polu Krāsainie Kabe</w:t>
            </w:r>
            <w:r w:rsidR="00D77A51">
              <w:rPr>
                <w:rFonts w:ascii="Times New Roman" w:eastAsia="Times New Roman" w:hAnsi="Times New Roman" w:cs="Times New Roman"/>
                <w:color w:val="000000"/>
                <w:lang w:val="lv-LV"/>
              </w:rPr>
              <w:t>lis</w:t>
            </w:r>
            <w:r w:rsidRPr="00420CBF">
              <w:rPr>
                <w:rFonts w:ascii="Times New Roman" w:eastAsia="Times New Roman" w:hAnsi="Times New Roman" w:cs="Times New Roman"/>
                <w:color w:val="000000"/>
                <w:lang w:val="lv-LV"/>
              </w:rPr>
              <w:t xml:space="preserve"> (Pozīcija 4.2.1)</w:t>
            </w:r>
          </w:p>
        </w:tc>
        <w:tc>
          <w:tcPr>
            <w:tcW w:w="1985" w:type="dxa"/>
          </w:tcPr>
          <w:p w14:paraId="3A2B7032"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6FEE5CA4" w14:textId="77777777" w:rsidTr="00E606E3">
        <w:tc>
          <w:tcPr>
            <w:tcW w:w="515" w:type="dxa"/>
          </w:tcPr>
          <w:p w14:paraId="2B59737F" w14:textId="2D023F3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15.</w:t>
            </w:r>
          </w:p>
        </w:tc>
        <w:tc>
          <w:tcPr>
            <w:tcW w:w="6993" w:type="dxa"/>
          </w:tcPr>
          <w:p w14:paraId="21B0A11C" w14:textId="39DEEB9E"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XH 2.54 9-Polu Silikona Kabe</w:t>
            </w:r>
            <w:r w:rsidR="00D77A51">
              <w:rPr>
                <w:rFonts w:ascii="Times New Roman" w:eastAsia="Times New Roman" w:hAnsi="Times New Roman" w:cs="Times New Roman"/>
                <w:color w:val="000000"/>
                <w:lang w:val="lv-LV"/>
              </w:rPr>
              <w:t>lis</w:t>
            </w:r>
            <w:r w:rsidRPr="00420CBF">
              <w:rPr>
                <w:rFonts w:ascii="Times New Roman" w:eastAsia="Times New Roman" w:hAnsi="Times New Roman" w:cs="Times New Roman"/>
                <w:color w:val="000000"/>
                <w:lang w:val="lv-LV"/>
              </w:rPr>
              <w:t xml:space="preserve"> (Pozīcija 4.2.2)</w:t>
            </w:r>
          </w:p>
        </w:tc>
        <w:tc>
          <w:tcPr>
            <w:tcW w:w="1985" w:type="dxa"/>
          </w:tcPr>
          <w:p w14:paraId="10217E13"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5F2D1BBB" w14:textId="77777777" w:rsidTr="00E606E3">
        <w:tc>
          <w:tcPr>
            <w:tcW w:w="515" w:type="dxa"/>
          </w:tcPr>
          <w:p w14:paraId="5520F284" w14:textId="683823F8"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16.</w:t>
            </w:r>
          </w:p>
        </w:tc>
        <w:tc>
          <w:tcPr>
            <w:tcW w:w="6993" w:type="dxa"/>
          </w:tcPr>
          <w:p w14:paraId="6C049E13" w14:textId="65470855"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XH 2.54 Daudzpolu Konfigurācijas</w:t>
            </w:r>
            <w:r w:rsidR="00D77A51">
              <w:rPr>
                <w:rFonts w:ascii="Times New Roman" w:eastAsia="Times New Roman" w:hAnsi="Times New Roman" w:cs="Times New Roman"/>
                <w:color w:val="000000"/>
                <w:lang w:val="lv-LV"/>
              </w:rPr>
              <w:t xml:space="preserve"> kabelis</w:t>
            </w:r>
            <w:r w:rsidRPr="00420CBF">
              <w:rPr>
                <w:rFonts w:ascii="Times New Roman" w:eastAsia="Times New Roman" w:hAnsi="Times New Roman" w:cs="Times New Roman"/>
                <w:color w:val="000000"/>
                <w:lang w:val="lv-LV"/>
              </w:rPr>
              <w:t xml:space="preserve"> (Pozīcija 4.2.3)</w:t>
            </w:r>
          </w:p>
        </w:tc>
        <w:tc>
          <w:tcPr>
            <w:tcW w:w="1985" w:type="dxa"/>
          </w:tcPr>
          <w:p w14:paraId="08311CDE"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11CBC038" w14:textId="77777777" w:rsidTr="00E606E3">
        <w:tc>
          <w:tcPr>
            <w:tcW w:w="515" w:type="dxa"/>
          </w:tcPr>
          <w:p w14:paraId="4D95A7E3" w14:textId="6C6C86A0"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17.</w:t>
            </w:r>
          </w:p>
        </w:tc>
        <w:tc>
          <w:tcPr>
            <w:tcW w:w="6993" w:type="dxa"/>
          </w:tcPr>
          <w:p w14:paraId="01569226" w14:textId="122AE6AE"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Niķeļa-Vara Pārvadītājs 2×2 `(Pozīcija 5.1.1)</w:t>
            </w:r>
          </w:p>
        </w:tc>
        <w:tc>
          <w:tcPr>
            <w:tcW w:w="1985" w:type="dxa"/>
          </w:tcPr>
          <w:p w14:paraId="713177BF"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11E33714" w14:textId="77777777" w:rsidTr="00E606E3">
        <w:tc>
          <w:tcPr>
            <w:tcW w:w="515" w:type="dxa"/>
          </w:tcPr>
          <w:p w14:paraId="1B378258" w14:textId="2C3492FE"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18.</w:t>
            </w:r>
          </w:p>
        </w:tc>
        <w:tc>
          <w:tcPr>
            <w:tcW w:w="6993" w:type="dxa"/>
          </w:tcPr>
          <w:p w14:paraId="3B902CBB" w14:textId="2AE1C69D"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Niķeļa-Vara Pārvadītājs 2×3 `(Pozīcija 5.1.2)</w:t>
            </w:r>
          </w:p>
        </w:tc>
        <w:tc>
          <w:tcPr>
            <w:tcW w:w="1985" w:type="dxa"/>
          </w:tcPr>
          <w:p w14:paraId="2510D5B5"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0704CB94" w14:textId="77777777" w:rsidTr="00E606E3">
        <w:tc>
          <w:tcPr>
            <w:tcW w:w="515" w:type="dxa"/>
          </w:tcPr>
          <w:p w14:paraId="0983FE23" w14:textId="7A9F7DBC"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19.</w:t>
            </w:r>
          </w:p>
        </w:tc>
        <w:tc>
          <w:tcPr>
            <w:tcW w:w="6993" w:type="dxa"/>
          </w:tcPr>
          <w:p w14:paraId="27B92F20" w14:textId="25D27E60"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Niķeļa-Vara Pārvadītājs 1×2 `(Pozīcija 5.2.1)</w:t>
            </w:r>
          </w:p>
        </w:tc>
        <w:tc>
          <w:tcPr>
            <w:tcW w:w="1985" w:type="dxa"/>
          </w:tcPr>
          <w:p w14:paraId="0651B120"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5A33DBA0" w14:textId="77777777" w:rsidTr="00E606E3">
        <w:tc>
          <w:tcPr>
            <w:tcW w:w="515" w:type="dxa"/>
          </w:tcPr>
          <w:p w14:paraId="1A3E357B" w14:textId="682EEC8C"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20.</w:t>
            </w:r>
          </w:p>
        </w:tc>
        <w:tc>
          <w:tcPr>
            <w:tcW w:w="6993" w:type="dxa"/>
          </w:tcPr>
          <w:p w14:paraId="5F965EA9" w14:textId="0D3B89A8" w:rsidR="00F63E76" w:rsidRPr="00420CBF" w:rsidRDefault="00F63E76" w:rsidP="00F63E76">
            <w:pPr>
              <w:pStyle w:val="ListParagraph"/>
              <w:tabs>
                <w:tab w:val="left" w:pos="2820"/>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Niķeļa-Vara Pārvadītājs 1×2 `(Pozīcija 5.2.2)</w:t>
            </w:r>
          </w:p>
        </w:tc>
        <w:tc>
          <w:tcPr>
            <w:tcW w:w="1985" w:type="dxa"/>
          </w:tcPr>
          <w:p w14:paraId="26BA7554"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55A4863E" w14:textId="77777777" w:rsidTr="00E606E3">
        <w:tc>
          <w:tcPr>
            <w:tcW w:w="515" w:type="dxa"/>
          </w:tcPr>
          <w:p w14:paraId="0E4DF379" w14:textId="2DC68BF1"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21.</w:t>
            </w:r>
          </w:p>
        </w:tc>
        <w:tc>
          <w:tcPr>
            <w:tcW w:w="6993" w:type="dxa"/>
          </w:tcPr>
          <w:p w14:paraId="5F82177C" w14:textId="21ED382E"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Paplašinātās Konfigurācijas (1×4 līdz 2×18) pārvadītājs (Pozīcija 5.3)</w:t>
            </w:r>
          </w:p>
        </w:tc>
        <w:tc>
          <w:tcPr>
            <w:tcW w:w="1985" w:type="dxa"/>
          </w:tcPr>
          <w:p w14:paraId="1CCBE889"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42878189" w14:textId="77777777" w:rsidTr="00E606E3">
        <w:tc>
          <w:tcPr>
            <w:tcW w:w="515" w:type="dxa"/>
          </w:tcPr>
          <w:p w14:paraId="51C612C8" w14:textId="52800F93"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22.</w:t>
            </w:r>
          </w:p>
        </w:tc>
        <w:tc>
          <w:tcPr>
            <w:tcW w:w="6993" w:type="dxa"/>
          </w:tcPr>
          <w:p w14:paraId="36CB76B9" w14:textId="54426E0F"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Melna Matēta PVC termosarukšanas caurule (Pozīcija 6.1.1)</w:t>
            </w:r>
          </w:p>
        </w:tc>
        <w:tc>
          <w:tcPr>
            <w:tcW w:w="1985" w:type="dxa"/>
          </w:tcPr>
          <w:p w14:paraId="36966402"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179F245C" w14:textId="77777777" w:rsidTr="00E606E3">
        <w:tc>
          <w:tcPr>
            <w:tcW w:w="515" w:type="dxa"/>
          </w:tcPr>
          <w:p w14:paraId="0AEA4907" w14:textId="4FF32F58"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23.</w:t>
            </w:r>
          </w:p>
        </w:tc>
        <w:tc>
          <w:tcPr>
            <w:tcW w:w="6993" w:type="dxa"/>
          </w:tcPr>
          <w:p w14:paraId="59003BBA" w14:textId="4B7F76CC"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Sarkana spīdīga PVC termosarukšanas caurule (Pozīcija 6.1.2)</w:t>
            </w:r>
          </w:p>
        </w:tc>
        <w:tc>
          <w:tcPr>
            <w:tcW w:w="1985" w:type="dxa"/>
          </w:tcPr>
          <w:p w14:paraId="79003286"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0D126F85" w14:textId="77777777" w:rsidTr="00E606E3">
        <w:tc>
          <w:tcPr>
            <w:tcW w:w="515" w:type="dxa"/>
          </w:tcPr>
          <w:p w14:paraId="29F85B04" w14:textId="4CF4E844"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24.</w:t>
            </w:r>
          </w:p>
        </w:tc>
        <w:tc>
          <w:tcPr>
            <w:tcW w:w="6993" w:type="dxa"/>
          </w:tcPr>
          <w:p w14:paraId="37C86E96" w14:textId="105CE67F"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Dažādu krāsu PVC termosarukšanas caurule (Pozīcija 6.1.3)</w:t>
            </w:r>
          </w:p>
        </w:tc>
        <w:tc>
          <w:tcPr>
            <w:tcW w:w="1985" w:type="dxa"/>
          </w:tcPr>
          <w:p w14:paraId="1F474AEF"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27177B23" w14:textId="77777777" w:rsidTr="00E606E3">
        <w:tc>
          <w:tcPr>
            <w:tcW w:w="515" w:type="dxa"/>
          </w:tcPr>
          <w:p w14:paraId="4B1C5817" w14:textId="01A3A743"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25.</w:t>
            </w:r>
          </w:p>
        </w:tc>
        <w:tc>
          <w:tcPr>
            <w:tcW w:w="6993" w:type="dxa"/>
          </w:tcPr>
          <w:p w14:paraId="196C48FE" w14:textId="2E1BF850"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Lielformāta izmēru PVC termosarukšanas caurule (Pozīcija 6.2)</w:t>
            </w:r>
          </w:p>
        </w:tc>
        <w:tc>
          <w:tcPr>
            <w:tcW w:w="1985" w:type="dxa"/>
          </w:tcPr>
          <w:p w14:paraId="6A38FB8F"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307D8B3D" w14:textId="77777777" w:rsidTr="00E606E3">
        <w:tc>
          <w:tcPr>
            <w:tcW w:w="515" w:type="dxa"/>
          </w:tcPr>
          <w:p w14:paraId="0F946001" w14:textId="2E9639C8"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26.</w:t>
            </w:r>
          </w:p>
        </w:tc>
        <w:tc>
          <w:tcPr>
            <w:tcW w:w="6993" w:type="dxa"/>
          </w:tcPr>
          <w:p w14:paraId="4A33C7DA" w14:textId="4E23B3C4"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Barleja papīrs (Pozīcija 6.3.1)</w:t>
            </w:r>
          </w:p>
        </w:tc>
        <w:tc>
          <w:tcPr>
            <w:tcW w:w="1985" w:type="dxa"/>
          </w:tcPr>
          <w:p w14:paraId="3F86C698"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p>
        </w:tc>
      </w:tr>
      <w:tr w:rsidR="00F63E76" w:rsidRPr="00420CBF" w14:paraId="1BC692A4" w14:textId="77777777" w:rsidTr="00E606E3">
        <w:tc>
          <w:tcPr>
            <w:tcW w:w="515" w:type="dxa"/>
          </w:tcPr>
          <w:p w14:paraId="538AA9BC" w14:textId="6E11BB39"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r w:rsidRPr="00420CBF">
              <w:rPr>
                <w:rFonts w:ascii="Times New Roman" w:hAnsi="Times New Roman" w:cs="Times New Roman"/>
              </w:rPr>
              <w:t>27.</w:t>
            </w:r>
          </w:p>
        </w:tc>
        <w:tc>
          <w:tcPr>
            <w:tcW w:w="6993" w:type="dxa"/>
          </w:tcPr>
          <w:p w14:paraId="099E6DB0" w14:textId="362FCAD4" w:rsidR="00F63E76" w:rsidRPr="00420CBF" w:rsidRDefault="00F63E76" w:rsidP="00F63E76">
            <w:pPr>
              <w:pStyle w:val="ListParagraph"/>
              <w:tabs>
                <w:tab w:val="left" w:pos="426"/>
              </w:tabs>
              <w:spacing w:before="60" w:after="60" w:line="276" w:lineRule="auto"/>
              <w:ind w:left="0" w:right="6"/>
              <w:rPr>
                <w:rFonts w:ascii="Times New Roman" w:eastAsia="Times New Roman" w:hAnsi="Times New Roman" w:cs="Times New Roman"/>
                <w:color w:val="000000"/>
                <w:lang w:val="lv-LV"/>
              </w:rPr>
            </w:pPr>
            <w:r w:rsidRPr="00420CBF">
              <w:rPr>
                <w:rFonts w:ascii="Times New Roman" w:eastAsia="Times New Roman" w:hAnsi="Times New Roman" w:cs="Times New Roman"/>
                <w:color w:val="000000"/>
                <w:lang w:val="lv-LV"/>
              </w:rPr>
              <w:t>Šķiedru līmējošā lenta (Pozīcija 6.3.2)</w:t>
            </w:r>
          </w:p>
        </w:tc>
        <w:tc>
          <w:tcPr>
            <w:tcW w:w="1985" w:type="dxa"/>
          </w:tcPr>
          <w:p w14:paraId="1DE2AAFE"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rPr>
            </w:pPr>
          </w:p>
        </w:tc>
      </w:tr>
      <w:tr w:rsidR="00F63E76" w:rsidRPr="00420CBF" w14:paraId="3ABA3B20" w14:textId="77777777" w:rsidTr="00E606E3">
        <w:tc>
          <w:tcPr>
            <w:tcW w:w="515" w:type="dxa"/>
          </w:tcPr>
          <w:p w14:paraId="5B536AB7"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p>
        </w:tc>
        <w:tc>
          <w:tcPr>
            <w:tcW w:w="6993" w:type="dxa"/>
          </w:tcPr>
          <w:p w14:paraId="2A31DA3B" w14:textId="77777777" w:rsidR="00F63E76" w:rsidRPr="00420CBF" w:rsidRDefault="00F63E76" w:rsidP="00F63E76">
            <w:pPr>
              <w:pStyle w:val="ListParagraph"/>
              <w:tabs>
                <w:tab w:val="left" w:pos="426"/>
              </w:tabs>
              <w:spacing w:before="60" w:after="60" w:line="276" w:lineRule="auto"/>
              <w:ind w:left="0" w:right="6"/>
              <w:jc w:val="right"/>
              <w:rPr>
                <w:rFonts w:ascii="Times New Roman" w:hAnsi="Times New Roman" w:cs="Times New Roman"/>
                <w:lang w:val="lv-LV"/>
              </w:rPr>
            </w:pPr>
            <w:r w:rsidRPr="00420CBF">
              <w:rPr>
                <w:rFonts w:ascii="Times New Roman" w:hAnsi="Times New Roman" w:cs="Times New Roman"/>
                <w:lang w:val="lv-LV"/>
              </w:rPr>
              <w:t>Komplekta cena:</w:t>
            </w:r>
          </w:p>
        </w:tc>
        <w:tc>
          <w:tcPr>
            <w:tcW w:w="1985" w:type="dxa"/>
          </w:tcPr>
          <w:p w14:paraId="558DC48D" w14:textId="77777777" w:rsidR="00F63E76" w:rsidRPr="00420CBF" w:rsidRDefault="00F63E76" w:rsidP="00F63E76">
            <w:pPr>
              <w:pStyle w:val="ListParagraph"/>
              <w:tabs>
                <w:tab w:val="left" w:pos="426"/>
              </w:tabs>
              <w:spacing w:before="60" w:after="60" w:line="276" w:lineRule="auto"/>
              <w:ind w:left="0" w:right="6"/>
              <w:rPr>
                <w:rFonts w:ascii="Times New Roman" w:hAnsi="Times New Roman" w:cs="Times New Roman"/>
                <w:lang w:val="lv-LV"/>
              </w:rPr>
            </w:pPr>
          </w:p>
        </w:tc>
      </w:tr>
    </w:tbl>
    <w:p w14:paraId="7C02AD9E" w14:textId="77777777" w:rsidR="00420CBF" w:rsidRDefault="00420CBF" w:rsidP="00420CBF">
      <w:pPr>
        <w:pStyle w:val="ListParagraph"/>
        <w:tabs>
          <w:tab w:val="left" w:pos="426"/>
        </w:tabs>
        <w:ind w:left="720" w:right="7"/>
        <w:rPr>
          <w:rFonts w:ascii="Times New Roman" w:hAnsi="Times New Roman" w:cs="Times New Roman"/>
        </w:rPr>
      </w:pPr>
    </w:p>
    <w:p w14:paraId="07B30D7A" w14:textId="77777777" w:rsidR="00774FBE" w:rsidRDefault="00774FBE" w:rsidP="00774FBE">
      <w:pPr>
        <w:pStyle w:val="ListParagraph"/>
        <w:numPr>
          <w:ilvl w:val="0"/>
          <w:numId w:val="9"/>
        </w:numPr>
        <w:tabs>
          <w:tab w:val="left" w:pos="426"/>
        </w:tabs>
        <w:ind w:right="7"/>
        <w:rPr>
          <w:rFonts w:ascii="Times New Roman" w:hAnsi="Times New Roman" w:cs="Times New Roman"/>
        </w:rPr>
      </w:pPr>
      <w:r>
        <w:rPr>
          <w:rFonts w:ascii="Times New Roman" w:hAnsi="Times New Roman" w:cs="Times New Roman"/>
        </w:rPr>
        <w:t>Cena tiek norādīta par piedāvātās preces vienu vienību, kas atbilst izvirzītajām tehniskajām prasībām;</w:t>
      </w:r>
    </w:p>
    <w:p w14:paraId="3C34B199" w14:textId="00ACB0AE" w:rsidR="00420CBF" w:rsidRPr="00604239" w:rsidRDefault="00420CBF" w:rsidP="00420CBF">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rPr>
        <w:t>Cenā jāietver visas ar preces ražošanu un tās piegādi saistītās izmaksas, tai skaitā, bet ne tikai preces vērtība, darbaspēka, transporta, tehnisko palīglīdzekļu</w:t>
      </w:r>
      <w:r w:rsidRPr="00604239">
        <w:rPr>
          <w:rFonts w:ascii="Times New Roman" w:hAnsi="Times New Roman" w:cs="Times New Roman"/>
          <w:spacing w:val="66"/>
        </w:rPr>
        <w:t xml:space="preserve"> </w:t>
      </w:r>
      <w:r w:rsidRPr="00604239">
        <w:rPr>
          <w:rFonts w:ascii="Times New Roman" w:hAnsi="Times New Roman" w:cs="Times New Roman"/>
        </w:rPr>
        <w:t>izmaksas</w:t>
      </w:r>
      <w:r w:rsidRPr="00604239">
        <w:rPr>
          <w:rFonts w:ascii="Times New Roman" w:hAnsi="Times New Roman" w:cs="Times New Roman"/>
          <w:w w:val="105"/>
        </w:rPr>
        <w:t>, kā arī ar risku faktoriem saistītās</w:t>
      </w:r>
      <w:r w:rsidRPr="00604239">
        <w:rPr>
          <w:rFonts w:ascii="Times New Roman" w:hAnsi="Times New Roman" w:cs="Times New Roman"/>
          <w:spacing w:val="1"/>
          <w:w w:val="105"/>
        </w:rPr>
        <w:t xml:space="preserve"> </w:t>
      </w:r>
      <w:r w:rsidRPr="00604239">
        <w:rPr>
          <w:rFonts w:ascii="Times New Roman" w:hAnsi="Times New Roman" w:cs="Times New Roman"/>
          <w:w w:val="105"/>
        </w:rPr>
        <w:t>izmaksas</w:t>
      </w:r>
      <w:r w:rsidRPr="00604239">
        <w:rPr>
          <w:rFonts w:ascii="Times New Roman" w:hAnsi="Times New Roman" w:cs="Times New Roman"/>
          <w:spacing w:val="7"/>
          <w:w w:val="105"/>
        </w:rPr>
        <w:t xml:space="preserve"> </w:t>
      </w:r>
      <w:r w:rsidRPr="00604239">
        <w:rPr>
          <w:rFonts w:ascii="Times New Roman" w:hAnsi="Times New Roman" w:cs="Times New Roman"/>
          <w:w w:val="105"/>
        </w:rPr>
        <w:t>u.c.;</w:t>
      </w:r>
    </w:p>
    <w:p w14:paraId="4C8E0D9A" w14:textId="77777777" w:rsidR="00420CBF" w:rsidRPr="00604239" w:rsidRDefault="00420CBF" w:rsidP="00420CBF">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w w:val="105"/>
        </w:rPr>
        <w:t>Visām</w:t>
      </w:r>
      <w:r w:rsidRPr="00604239">
        <w:rPr>
          <w:rFonts w:ascii="Times New Roman" w:hAnsi="Times New Roman" w:cs="Times New Roman"/>
          <w:spacing w:val="-6"/>
          <w:w w:val="105"/>
        </w:rPr>
        <w:t xml:space="preserve"> </w:t>
      </w:r>
      <w:r w:rsidRPr="00604239">
        <w:rPr>
          <w:rFonts w:ascii="Times New Roman" w:hAnsi="Times New Roman" w:cs="Times New Roman"/>
          <w:w w:val="105"/>
        </w:rPr>
        <w:t>izmaksām</w:t>
      </w:r>
      <w:r w:rsidRPr="00604239">
        <w:rPr>
          <w:rFonts w:ascii="Times New Roman" w:hAnsi="Times New Roman" w:cs="Times New Roman"/>
          <w:spacing w:val="6"/>
          <w:w w:val="105"/>
        </w:rPr>
        <w:t xml:space="preserve"> </w:t>
      </w:r>
      <w:r w:rsidRPr="00604239">
        <w:rPr>
          <w:rFonts w:ascii="Times New Roman" w:hAnsi="Times New Roman" w:cs="Times New Roman"/>
          <w:w w:val="105"/>
        </w:rPr>
        <w:t>jābūt</w:t>
      </w:r>
      <w:r w:rsidRPr="00604239">
        <w:rPr>
          <w:rFonts w:ascii="Times New Roman" w:hAnsi="Times New Roman" w:cs="Times New Roman"/>
          <w:spacing w:val="-11"/>
          <w:w w:val="105"/>
        </w:rPr>
        <w:t xml:space="preserve"> </w:t>
      </w:r>
      <w:r w:rsidRPr="00604239">
        <w:rPr>
          <w:rFonts w:ascii="Times New Roman" w:hAnsi="Times New Roman" w:cs="Times New Roman"/>
          <w:w w:val="105"/>
        </w:rPr>
        <w:t>uzrādītām</w:t>
      </w:r>
      <w:r w:rsidRPr="00604239">
        <w:rPr>
          <w:rFonts w:ascii="Times New Roman" w:hAnsi="Times New Roman" w:cs="Times New Roman"/>
          <w:spacing w:val="6"/>
          <w:w w:val="105"/>
        </w:rPr>
        <w:t xml:space="preserve"> </w:t>
      </w:r>
      <w:r w:rsidRPr="00604239">
        <w:rPr>
          <w:rFonts w:ascii="Times New Roman" w:hAnsi="Times New Roman" w:cs="Times New Roman"/>
          <w:w w:val="105"/>
        </w:rPr>
        <w:t>euro</w:t>
      </w:r>
      <w:r w:rsidRPr="00604239">
        <w:rPr>
          <w:rFonts w:ascii="Times New Roman" w:hAnsi="Times New Roman" w:cs="Times New Roman"/>
          <w:spacing w:val="-9"/>
          <w:w w:val="105"/>
        </w:rPr>
        <w:t xml:space="preserve"> </w:t>
      </w:r>
      <w:r w:rsidRPr="00604239">
        <w:rPr>
          <w:rFonts w:ascii="Times New Roman" w:hAnsi="Times New Roman" w:cs="Times New Roman"/>
          <w:w w:val="105"/>
        </w:rPr>
        <w:t>(EUR)</w:t>
      </w:r>
      <w:r w:rsidRPr="00604239">
        <w:rPr>
          <w:rFonts w:ascii="Times New Roman" w:hAnsi="Times New Roman" w:cs="Times New Roman"/>
          <w:spacing w:val="3"/>
          <w:w w:val="105"/>
        </w:rPr>
        <w:t xml:space="preserve"> </w:t>
      </w:r>
      <w:r w:rsidRPr="00604239">
        <w:rPr>
          <w:rFonts w:ascii="Times New Roman" w:hAnsi="Times New Roman" w:cs="Times New Roman"/>
          <w:w w:val="105"/>
        </w:rPr>
        <w:t>ar</w:t>
      </w:r>
      <w:r w:rsidRPr="00604239">
        <w:rPr>
          <w:rFonts w:ascii="Times New Roman" w:hAnsi="Times New Roman" w:cs="Times New Roman"/>
          <w:spacing w:val="-5"/>
          <w:w w:val="105"/>
        </w:rPr>
        <w:t xml:space="preserve"> </w:t>
      </w:r>
      <w:r w:rsidRPr="00604239">
        <w:rPr>
          <w:rFonts w:ascii="Times New Roman" w:hAnsi="Times New Roman" w:cs="Times New Roman"/>
          <w:w w:val="105"/>
        </w:rPr>
        <w:t>divām</w:t>
      </w:r>
      <w:r w:rsidRPr="00604239">
        <w:rPr>
          <w:rFonts w:ascii="Times New Roman" w:hAnsi="Times New Roman" w:cs="Times New Roman"/>
          <w:spacing w:val="-6"/>
          <w:w w:val="105"/>
        </w:rPr>
        <w:t xml:space="preserve"> </w:t>
      </w:r>
      <w:r w:rsidRPr="00604239">
        <w:rPr>
          <w:rFonts w:ascii="Times New Roman" w:hAnsi="Times New Roman" w:cs="Times New Roman"/>
          <w:w w:val="105"/>
        </w:rPr>
        <w:t>decimālzīmēm</w:t>
      </w:r>
      <w:r w:rsidRPr="00604239">
        <w:rPr>
          <w:rFonts w:ascii="Times New Roman" w:hAnsi="Times New Roman" w:cs="Times New Roman"/>
          <w:spacing w:val="18"/>
          <w:w w:val="105"/>
        </w:rPr>
        <w:t xml:space="preserve"> </w:t>
      </w:r>
      <w:r w:rsidRPr="00604239">
        <w:rPr>
          <w:rFonts w:ascii="Times New Roman" w:hAnsi="Times New Roman" w:cs="Times New Roman"/>
          <w:w w:val="105"/>
        </w:rPr>
        <w:t>aiz</w:t>
      </w:r>
      <w:r w:rsidRPr="00604239">
        <w:rPr>
          <w:rFonts w:ascii="Times New Roman" w:hAnsi="Times New Roman" w:cs="Times New Roman"/>
          <w:spacing w:val="-8"/>
          <w:w w:val="105"/>
        </w:rPr>
        <w:t xml:space="preserve"> </w:t>
      </w:r>
      <w:r w:rsidRPr="00604239">
        <w:rPr>
          <w:rFonts w:ascii="Times New Roman" w:hAnsi="Times New Roman" w:cs="Times New Roman"/>
          <w:w w:val="105"/>
        </w:rPr>
        <w:t>komata.</w:t>
      </w:r>
    </w:p>
    <w:p w14:paraId="44C2D7A2" w14:textId="01D744FC" w:rsidR="00BC622F" w:rsidRDefault="00BC622F" w:rsidP="00604239">
      <w:pPr>
        <w:pStyle w:val="ListParagraph"/>
        <w:tabs>
          <w:tab w:val="left" w:pos="426"/>
        </w:tabs>
        <w:ind w:left="0" w:right="7"/>
        <w:rPr>
          <w:rFonts w:ascii="Times New Roman" w:hAnsi="Times New Roman" w:cs="Times New Roman"/>
        </w:rPr>
      </w:pPr>
    </w:p>
    <w:p w14:paraId="3A7E36F0" w14:textId="170E624B" w:rsidR="00BC622F" w:rsidRDefault="00BC622F" w:rsidP="00604239">
      <w:pPr>
        <w:pStyle w:val="ListParagraph"/>
        <w:tabs>
          <w:tab w:val="left" w:pos="426"/>
        </w:tabs>
        <w:ind w:left="0" w:right="7"/>
        <w:rPr>
          <w:rFonts w:ascii="Times New Roman" w:hAnsi="Times New Roman" w:cs="Times New Roman"/>
        </w:rPr>
      </w:pPr>
    </w:p>
    <w:p w14:paraId="752B0EAB" w14:textId="77777777" w:rsidR="00420CBF" w:rsidRPr="00852FA0" w:rsidRDefault="00420CBF" w:rsidP="00420CBF">
      <w:pPr>
        <w:pStyle w:val="ListParagraph"/>
        <w:tabs>
          <w:tab w:val="left" w:pos="426"/>
        </w:tabs>
        <w:ind w:left="0" w:right="7"/>
        <w:jc w:val="center"/>
        <w:rPr>
          <w:rFonts w:ascii="Times New Roman" w:hAnsi="Times New Roman" w:cs="Times New Roman"/>
          <w:b/>
          <w:bCs/>
        </w:rPr>
      </w:pPr>
      <w:r w:rsidRPr="00604239">
        <w:rPr>
          <w:rFonts w:ascii="Times New Roman" w:hAnsi="Times New Roman" w:cs="Times New Roman"/>
          <w:b/>
          <w:bCs/>
        </w:rPr>
        <w:t>FIN</w:t>
      </w:r>
      <w:r w:rsidRPr="00852FA0">
        <w:rPr>
          <w:rFonts w:ascii="Times New Roman" w:hAnsi="Times New Roman" w:cs="Times New Roman"/>
          <w:b/>
          <w:bCs/>
        </w:rPr>
        <w:t xml:space="preserve">ANŠU PIEDĀVĀJUMS </w:t>
      </w:r>
    </w:p>
    <w:p w14:paraId="0FDEA9F7" w14:textId="7AAD2857" w:rsidR="00420CBF" w:rsidRDefault="00420CBF" w:rsidP="00420CBF">
      <w:pPr>
        <w:pStyle w:val="ListParagraph"/>
        <w:tabs>
          <w:tab w:val="left" w:pos="426"/>
        </w:tabs>
        <w:ind w:left="0" w:right="7"/>
        <w:jc w:val="center"/>
        <w:rPr>
          <w:rFonts w:ascii="Times New Roman" w:hAnsi="Times New Roman" w:cs="Times New Roman"/>
          <w:b/>
          <w:bCs/>
        </w:rPr>
      </w:pPr>
      <w:r w:rsidRPr="00852FA0">
        <w:rPr>
          <w:rFonts w:ascii="Times New Roman" w:hAnsi="Times New Roman" w:cs="Times New Roman"/>
          <w:b/>
          <w:bCs/>
        </w:rPr>
        <w:t>3.DAĻA - “PROFESIONĀLO</w:t>
      </w:r>
      <w:r>
        <w:rPr>
          <w:rFonts w:ascii="Times New Roman" w:hAnsi="Times New Roman" w:cs="Times New Roman"/>
          <w:b/>
          <w:bCs/>
        </w:rPr>
        <w:t xml:space="preserve"> DRONU KOMPLEKTI</w:t>
      </w:r>
      <w:r w:rsidRPr="00645170">
        <w:rPr>
          <w:rFonts w:ascii="Times New Roman" w:hAnsi="Times New Roman" w:cs="Times New Roman"/>
          <w:b/>
          <w:bCs/>
        </w:rPr>
        <w:t>”</w:t>
      </w:r>
    </w:p>
    <w:p w14:paraId="6C2B154F" w14:textId="77777777" w:rsidR="00420CBF" w:rsidRDefault="00420CBF" w:rsidP="00420CBF">
      <w:pPr>
        <w:pStyle w:val="ListParagraph"/>
        <w:tabs>
          <w:tab w:val="left" w:pos="426"/>
        </w:tabs>
        <w:ind w:left="0" w:right="7"/>
        <w:rPr>
          <w:rFonts w:ascii="Times New Roman" w:hAnsi="Times New Roman" w:cs="Times New Roman"/>
          <w:b/>
          <w:bCs/>
        </w:rPr>
      </w:pPr>
    </w:p>
    <w:tbl>
      <w:tblPr>
        <w:tblStyle w:val="TableGrid"/>
        <w:tblW w:w="9493" w:type="dxa"/>
        <w:tblLook w:val="04A0" w:firstRow="1" w:lastRow="0" w:firstColumn="1" w:lastColumn="0" w:noHBand="0" w:noVBand="1"/>
      </w:tblPr>
      <w:tblGrid>
        <w:gridCol w:w="515"/>
        <w:gridCol w:w="6993"/>
        <w:gridCol w:w="1985"/>
      </w:tblGrid>
      <w:tr w:rsidR="00420CBF" w14:paraId="5BBF16CD" w14:textId="77777777" w:rsidTr="00E606E3">
        <w:tc>
          <w:tcPr>
            <w:tcW w:w="515" w:type="dxa"/>
          </w:tcPr>
          <w:p w14:paraId="4BDD7AD3" w14:textId="77777777" w:rsidR="00420CBF" w:rsidRPr="00645170" w:rsidRDefault="00420CBF"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Nr.</w:t>
            </w:r>
          </w:p>
        </w:tc>
        <w:tc>
          <w:tcPr>
            <w:tcW w:w="6993" w:type="dxa"/>
          </w:tcPr>
          <w:p w14:paraId="0ABDC5B3" w14:textId="77777777" w:rsidR="00420CBF" w:rsidRPr="00645170" w:rsidRDefault="00420CBF"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Preces nosaukums</w:t>
            </w:r>
          </w:p>
        </w:tc>
        <w:tc>
          <w:tcPr>
            <w:tcW w:w="1985" w:type="dxa"/>
          </w:tcPr>
          <w:p w14:paraId="2D561DB9" w14:textId="77777777" w:rsidR="00420CBF" w:rsidRPr="00645170" w:rsidRDefault="00420CBF"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 xml:space="preserve">Cena </w:t>
            </w:r>
            <w:r>
              <w:rPr>
                <w:rFonts w:ascii="Times New Roman" w:hAnsi="Times New Roman" w:cs="Times New Roman"/>
                <w:b/>
                <w:bCs/>
                <w:lang w:val="lv-LV"/>
              </w:rPr>
              <w:t xml:space="preserve">EUR </w:t>
            </w:r>
            <w:r w:rsidRPr="00645170">
              <w:rPr>
                <w:rFonts w:ascii="Times New Roman" w:hAnsi="Times New Roman" w:cs="Times New Roman"/>
                <w:b/>
                <w:bCs/>
                <w:lang w:val="lv-LV"/>
              </w:rPr>
              <w:t xml:space="preserve">(bez PVN) par </w:t>
            </w:r>
            <w:r>
              <w:rPr>
                <w:rFonts w:ascii="Times New Roman" w:hAnsi="Times New Roman" w:cs="Times New Roman"/>
                <w:b/>
                <w:bCs/>
                <w:lang w:val="lv-LV"/>
              </w:rPr>
              <w:t xml:space="preserve">1 </w:t>
            </w:r>
            <w:r w:rsidRPr="00645170">
              <w:rPr>
                <w:rFonts w:ascii="Times New Roman" w:hAnsi="Times New Roman" w:cs="Times New Roman"/>
                <w:b/>
                <w:bCs/>
                <w:lang w:val="lv-LV"/>
              </w:rPr>
              <w:t>vienību</w:t>
            </w:r>
          </w:p>
        </w:tc>
      </w:tr>
      <w:tr w:rsidR="00420CBF" w14:paraId="432824D1" w14:textId="77777777" w:rsidTr="00420CBF">
        <w:trPr>
          <w:trHeight w:val="221"/>
        </w:trPr>
        <w:tc>
          <w:tcPr>
            <w:tcW w:w="515" w:type="dxa"/>
          </w:tcPr>
          <w:p w14:paraId="4CDA9315" w14:textId="77777777" w:rsidR="00420CBF" w:rsidRPr="00420CBF" w:rsidRDefault="00420CBF" w:rsidP="00420CBF">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1.</w:t>
            </w:r>
          </w:p>
        </w:tc>
        <w:tc>
          <w:tcPr>
            <w:tcW w:w="6993" w:type="dxa"/>
          </w:tcPr>
          <w:p w14:paraId="784979F2" w14:textId="70759FC6" w:rsidR="00420CBF" w:rsidRPr="00420CBF" w:rsidRDefault="00420CBF" w:rsidP="00420CBF">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Matrice 350 RTK komplekts (pozīcija 050)</w:t>
            </w:r>
          </w:p>
        </w:tc>
        <w:tc>
          <w:tcPr>
            <w:tcW w:w="1985" w:type="dxa"/>
          </w:tcPr>
          <w:p w14:paraId="35D839A4" w14:textId="77777777" w:rsidR="00420CBF" w:rsidRPr="00645170" w:rsidRDefault="00420CBF" w:rsidP="00420CBF">
            <w:pPr>
              <w:pStyle w:val="ListParagraph"/>
              <w:tabs>
                <w:tab w:val="left" w:pos="426"/>
              </w:tabs>
              <w:spacing w:before="60" w:after="60" w:line="276" w:lineRule="auto"/>
              <w:ind w:left="0" w:right="6"/>
              <w:rPr>
                <w:rFonts w:ascii="Times New Roman" w:hAnsi="Times New Roman" w:cs="Times New Roman"/>
                <w:b/>
                <w:bCs/>
                <w:lang w:val="lv-LV"/>
              </w:rPr>
            </w:pPr>
          </w:p>
        </w:tc>
      </w:tr>
      <w:tr w:rsidR="00420CBF" w14:paraId="78EF40BB" w14:textId="77777777" w:rsidTr="00F376C0">
        <w:tc>
          <w:tcPr>
            <w:tcW w:w="515" w:type="dxa"/>
          </w:tcPr>
          <w:p w14:paraId="76193067" w14:textId="77777777" w:rsidR="00420CBF" w:rsidRPr="00420CBF" w:rsidRDefault="00420CBF" w:rsidP="00420CBF">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2.</w:t>
            </w:r>
          </w:p>
        </w:tc>
        <w:tc>
          <w:tcPr>
            <w:tcW w:w="6993" w:type="dxa"/>
            <w:vAlign w:val="center"/>
          </w:tcPr>
          <w:p w14:paraId="3F62CE63" w14:textId="2094D7B1" w:rsidR="00420CBF" w:rsidRPr="00420CBF" w:rsidRDefault="00420CBF" w:rsidP="00420CBF">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Matrice 400 komplekts (pozīcija 051)</w:t>
            </w:r>
          </w:p>
        </w:tc>
        <w:tc>
          <w:tcPr>
            <w:tcW w:w="1985" w:type="dxa"/>
          </w:tcPr>
          <w:p w14:paraId="4C948641" w14:textId="77777777" w:rsidR="00420CBF" w:rsidRPr="00645170" w:rsidRDefault="00420CBF" w:rsidP="00420CBF">
            <w:pPr>
              <w:pStyle w:val="ListParagraph"/>
              <w:tabs>
                <w:tab w:val="left" w:pos="426"/>
              </w:tabs>
              <w:spacing w:before="60" w:after="60" w:line="276" w:lineRule="auto"/>
              <w:ind w:left="0" w:right="6"/>
              <w:rPr>
                <w:rFonts w:ascii="Times New Roman" w:hAnsi="Times New Roman" w:cs="Times New Roman"/>
                <w:b/>
                <w:bCs/>
                <w:lang w:val="lv-LV"/>
              </w:rPr>
            </w:pPr>
          </w:p>
        </w:tc>
      </w:tr>
      <w:tr w:rsidR="00420CBF" w14:paraId="35CF180C" w14:textId="77777777" w:rsidTr="00234DC5">
        <w:tc>
          <w:tcPr>
            <w:tcW w:w="515" w:type="dxa"/>
          </w:tcPr>
          <w:p w14:paraId="0D932CF7" w14:textId="77777777" w:rsidR="00420CBF" w:rsidRPr="00420CBF" w:rsidRDefault="00420CBF" w:rsidP="00420CBF">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3.</w:t>
            </w:r>
          </w:p>
        </w:tc>
        <w:tc>
          <w:tcPr>
            <w:tcW w:w="6993" w:type="dxa"/>
            <w:vAlign w:val="center"/>
          </w:tcPr>
          <w:p w14:paraId="6230A9EA" w14:textId="192F3D35" w:rsidR="00420CBF" w:rsidRPr="00420CBF" w:rsidRDefault="00420CBF" w:rsidP="00420CBF">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Matrice 400 komplekts (pozīcija 052)</w:t>
            </w:r>
          </w:p>
        </w:tc>
        <w:tc>
          <w:tcPr>
            <w:tcW w:w="1985" w:type="dxa"/>
          </w:tcPr>
          <w:p w14:paraId="7FF359F5" w14:textId="77777777" w:rsidR="00420CBF" w:rsidRPr="00645170" w:rsidRDefault="00420CBF" w:rsidP="00420CBF">
            <w:pPr>
              <w:pStyle w:val="ListParagraph"/>
              <w:tabs>
                <w:tab w:val="left" w:pos="426"/>
              </w:tabs>
              <w:spacing w:before="60" w:after="60" w:line="276" w:lineRule="auto"/>
              <w:ind w:left="0" w:right="6"/>
              <w:rPr>
                <w:rFonts w:ascii="Times New Roman" w:hAnsi="Times New Roman" w:cs="Times New Roman"/>
                <w:b/>
                <w:bCs/>
                <w:lang w:val="lv-LV"/>
              </w:rPr>
            </w:pPr>
          </w:p>
        </w:tc>
      </w:tr>
      <w:tr w:rsidR="00420CBF" w14:paraId="0FF7D57A" w14:textId="77777777" w:rsidTr="00507D7E">
        <w:tc>
          <w:tcPr>
            <w:tcW w:w="515" w:type="dxa"/>
          </w:tcPr>
          <w:p w14:paraId="64DA4A91" w14:textId="77777777" w:rsidR="00420CBF" w:rsidRPr="00420CBF" w:rsidRDefault="00420CBF" w:rsidP="00420CBF">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lastRenderedPageBreak/>
              <w:t>4.</w:t>
            </w:r>
          </w:p>
        </w:tc>
        <w:tc>
          <w:tcPr>
            <w:tcW w:w="6993" w:type="dxa"/>
            <w:vAlign w:val="center"/>
          </w:tcPr>
          <w:p w14:paraId="256B7E16" w14:textId="5CEED5F3" w:rsidR="00420CBF" w:rsidRPr="00420CBF" w:rsidRDefault="00420CBF" w:rsidP="00420CBF">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EVO Max 4N (pozīcija 053)</w:t>
            </w:r>
          </w:p>
        </w:tc>
        <w:tc>
          <w:tcPr>
            <w:tcW w:w="1985" w:type="dxa"/>
          </w:tcPr>
          <w:p w14:paraId="27D0CA91" w14:textId="77777777" w:rsidR="00420CBF" w:rsidRPr="00645170" w:rsidRDefault="00420CBF" w:rsidP="00420CBF">
            <w:pPr>
              <w:pStyle w:val="ListParagraph"/>
              <w:tabs>
                <w:tab w:val="left" w:pos="426"/>
              </w:tabs>
              <w:spacing w:before="60" w:after="60" w:line="276" w:lineRule="auto"/>
              <w:ind w:left="0" w:right="6"/>
              <w:rPr>
                <w:rFonts w:ascii="Times New Roman" w:hAnsi="Times New Roman" w:cs="Times New Roman"/>
                <w:b/>
                <w:bCs/>
                <w:lang w:val="lv-LV"/>
              </w:rPr>
            </w:pPr>
          </w:p>
        </w:tc>
      </w:tr>
      <w:tr w:rsidR="00420CBF" w14:paraId="7560AACF" w14:textId="77777777" w:rsidTr="00595B4C">
        <w:tc>
          <w:tcPr>
            <w:tcW w:w="515" w:type="dxa"/>
          </w:tcPr>
          <w:p w14:paraId="31C550A9" w14:textId="77777777" w:rsidR="00420CBF" w:rsidRPr="00420CBF" w:rsidRDefault="00420CBF" w:rsidP="00420CBF">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5.</w:t>
            </w:r>
          </w:p>
        </w:tc>
        <w:tc>
          <w:tcPr>
            <w:tcW w:w="6993" w:type="dxa"/>
            <w:vAlign w:val="center"/>
          </w:tcPr>
          <w:p w14:paraId="79B424BB" w14:textId="27889BB5" w:rsidR="00420CBF" w:rsidRPr="00420CBF" w:rsidRDefault="00420CBF" w:rsidP="00420CBF">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eastAsia="Times New Roman" w:hAnsi="Times New Roman" w:cs="Times New Roman"/>
                <w:color w:val="000000"/>
                <w:lang w:val="lv-LV"/>
              </w:rPr>
              <w:t>Mavic 4 Pro komplekts (pozīcija 054)</w:t>
            </w:r>
          </w:p>
        </w:tc>
        <w:tc>
          <w:tcPr>
            <w:tcW w:w="1985" w:type="dxa"/>
          </w:tcPr>
          <w:p w14:paraId="0EF202C3" w14:textId="77777777" w:rsidR="00420CBF" w:rsidRPr="00645170" w:rsidRDefault="00420CBF" w:rsidP="00420CBF">
            <w:pPr>
              <w:pStyle w:val="ListParagraph"/>
              <w:tabs>
                <w:tab w:val="left" w:pos="426"/>
              </w:tabs>
              <w:spacing w:before="60" w:after="60" w:line="276" w:lineRule="auto"/>
              <w:ind w:left="0" w:right="6"/>
              <w:rPr>
                <w:rFonts w:ascii="Times New Roman" w:hAnsi="Times New Roman" w:cs="Times New Roman"/>
                <w:b/>
                <w:bCs/>
                <w:lang w:val="lv-LV"/>
              </w:rPr>
            </w:pPr>
          </w:p>
        </w:tc>
      </w:tr>
      <w:tr w:rsidR="00420CBF" w14:paraId="32D3282C" w14:textId="77777777" w:rsidTr="00E606E3">
        <w:tc>
          <w:tcPr>
            <w:tcW w:w="515" w:type="dxa"/>
          </w:tcPr>
          <w:p w14:paraId="49EDE899" w14:textId="77777777" w:rsidR="00420CBF" w:rsidRPr="00645170" w:rsidRDefault="00420CBF" w:rsidP="00E606E3">
            <w:pPr>
              <w:pStyle w:val="ListParagraph"/>
              <w:tabs>
                <w:tab w:val="left" w:pos="426"/>
              </w:tabs>
              <w:spacing w:before="60" w:after="60" w:line="276" w:lineRule="auto"/>
              <w:ind w:left="0" w:right="6"/>
              <w:rPr>
                <w:rFonts w:ascii="Times New Roman" w:hAnsi="Times New Roman" w:cs="Times New Roman"/>
                <w:b/>
                <w:bCs/>
                <w:lang w:val="lv-LV"/>
              </w:rPr>
            </w:pPr>
          </w:p>
        </w:tc>
        <w:tc>
          <w:tcPr>
            <w:tcW w:w="6993" w:type="dxa"/>
          </w:tcPr>
          <w:p w14:paraId="47010D06" w14:textId="77777777" w:rsidR="00420CBF" w:rsidRPr="00645170" w:rsidRDefault="00420CBF" w:rsidP="00E606E3">
            <w:pPr>
              <w:pStyle w:val="ListParagraph"/>
              <w:tabs>
                <w:tab w:val="left" w:pos="426"/>
              </w:tabs>
              <w:spacing w:before="60" w:after="60" w:line="276" w:lineRule="auto"/>
              <w:ind w:left="0" w:right="6"/>
              <w:jc w:val="right"/>
              <w:rPr>
                <w:rFonts w:ascii="Times New Roman" w:hAnsi="Times New Roman" w:cs="Times New Roman"/>
                <w:b/>
                <w:bCs/>
                <w:lang w:val="lv-LV"/>
              </w:rPr>
            </w:pPr>
            <w:r w:rsidRPr="00645170">
              <w:rPr>
                <w:rFonts w:ascii="Times New Roman" w:hAnsi="Times New Roman" w:cs="Times New Roman"/>
                <w:b/>
                <w:bCs/>
                <w:lang w:val="lv-LV"/>
              </w:rPr>
              <w:t>Komplekta cena:</w:t>
            </w:r>
          </w:p>
        </w:tc>
        <w:tc>
          <w:tcPr>
            <w:tcW w:w="1985" w:type="dxa"/>
          </w:tcPr>
          <w:p w14:paraId="0E5D780C" w14:textId="77777777" w:rsidR="00420CBF" w:rsidRPr="00645170" w:rsidRDefault="00420CBF" w:rsidP="00E606E3">
            <w:pPr>
              <w:pStyle w:val="ListParagraph"/>
              <w:tabs>
                <w:tab w:val="left" w:pos="426"/>
              </w:tabs>
              <w:spacing w:before="60" w:after="60" w:line="276" w:lineRule="auto"/>
              <w:ind w:left="0" w:right="6"/>
              <w:rPr>
                <w:rFonts w:ascii="Times New Roman" w:hAnsi="Times New Roman" w:cs="Times New Roman"/>
                <w:b/>
                <w:bCs/>
                <w:lang w:val="lv-LV"/>
              </w:rPr>
            </w:pPr>
          </w:p>
        </w:tc>
      </w:tr>
    </w:tbl>
    <w:p w14:paraId="69B8E238" w14:textId="77777777" w:rsidR="00420CBF" w:rsidRPr="00604239" w:rsidRDefault="00420CBF" w:rsidP="00420CBF">
      <w:pPr>
        <w:pStyle w:val="ListParagraph"/>
        <w:tabs>
          <w:tab w:val="left" w:pos="426"/>
        </w:tabs>
        <w:ind w:left="0" w:right="7"/>
        <w:rPr>
          <w:rFonts w:ascii="Times New Roman" w:hAnsi="Times New Roman" w:cs="Times New Roman"/>
          <w:b/>
          <w:bCs/>
        </w:rPr>
      </w:pPr>
    </w:p>
    <w:p w14:paraId="7B18C5CD" w14:textId="77777777" w:rsidR="00774FBE" w:rsidRDefault="00774FBE" w:rsidP="00774FBE">
      <w:pPr>
        <w:pStyle w:val="ListParagraph"/>
        <w:numPr>
          <w:ilvl w:val="0"/>
          <w:numId w:val="9"/>
        </w:numPr>
        <w:tabs>
          <w:tab w:val="left" w:pos="426"/>
        </w:tabs>
        <w:ind w:right="7"/>
        <w:rPr>
          <w:rFonts w:ascii="Times New Roman" w:hAnsi="Times New Roman" w:cs="Times New Roman"/>
        </w:rPr>
      </w:pPr>
      <w:r>
        <w:rPr>
          <w:rFonts w:ascii="Times New Roman" w:hAnsi="Times New Roman" w:cs="Times New Roman"/>
        </w:rPr>
        <w:t>Cena tiek norādīta par piedāvātās preces vienu vienību, kas atbilst izvirzītajām tehniskajām prasībām;</w:t>
      </w:r>
    </w:p>
    <w:p w14:paraId="74CB6E0F" w14:textId="77777777" w:rsidR="00420CBF" w:rsidRPr="00604239" w:rsidRDefault="00420CBF" w:rsidP="00420CBF">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rPr>
        <w:t>Cenā jāietver visas ar preces ražošanu un tās piegādi saistītās izmaksas, tai skaitā, bet ne tikai preces vērtība, darbaspēka, transporta, tehnisko palīglīdzekļu</w:t>
      </w:r>
      <w:r w:rsidRPr="00604239">
        <w:rPr>
          <w:rFonts w:ascii="Times New Roman" w:hAnsi="Times New Roman" w:cs="Times New Roman"/>
          <w:spacing w:val="66"/>
        </w:rPr>
        <w:t xml:space="preserve"> </w:t>
      </w:r>
      <w:r w:rsidRPr="00604239">
        <w:rPr>
          <w:rFonts w:ascii="Times New Roman" w:hAnsi="Times New Roman" w:cs="Times New Roman"/>
        </w:rPr>
        <w:t>izmaksas</w:t>
      </w:r>
      <w:r w:rsidRPr="00604239">
        <w:rPr>
          <w:rFonts w:ascii="Times New Roman" w:hAnsi="Times New Roman" w:cs="Times New Roman"/>
          <w:w w:val="105"/>
        </w:rPr>
        <w:t>, kā arī ar risku faktoriem saistītās</w:t>
      </w:r>
      <w:r w:rsidRPr="00604239">
        <w:rPr>
          <w:rFonts w:ascii="Times New Roman" w:hAnsi="Times New Roman" w:cs="Times New Roman"/>
          <w:spacing w:val="1"/>
          <w:w w:val="105"/>
        </w:rPr>
        <w:t xml:space="preserve"> </w:t>
      </w:r>
      <w:r w:rsidRPr="00604239">
        <w:rPr>
          <w:rFonts w:ascii="Times New Roman" w:hAnsi="Times New Roman" w:cs="Times New Roman"/>
          <w:w w:val="105"/>
        </w:rPr>
        <w:t>izmaksas</w:t>
      </w:r>
      <w:r w:rsidRPr="00604239">
        <w:rPr>
          <w:rFonts w:ascii="Times New Roman" w:hAnsi="Times New Roman" w:cs="Times New Roman"/>
          <w:spacing w:val="7"/>
          <w:w w:val="105"/>
        </w:rPr>
        <w:t xml:space="preserve"> </w:t>
      </w:r>
      <w:r w:rsidRPr="00604239">
        <w:rPr>
          <w:rFonts w:ascii="Times New Roman" w:hAnsi="Times New Roman" w:cs="Times New Roman"/>
          <w:w w:val="105"/>
        </w:rPr>
        <w:t>u.c.;</w:t>
      </w:r>
    </w:p>
    <w:p w14:paraId="3B4A2EFC" w14:textId="77777777" w:rsidR="00420CBF" w:rsidRPr="00604239" w:rsidRDefault="00420CBF" w:rsidP="00420CBF">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w w:val="105"/>
        </w:rPr>
        <w:t>Visām</w:t>
      </w:r>
      <w:r w:rsidRPr="00604239">
        <w:rPr>
          <w:rFonts w:ascii="Times New Roman" w:hAnsi="Times New Roman" w:cs="Times New Roman"/>
          <w:spacing w:val="-6"/>
          <w:w w:val="105"/>
        </w:rPr>
        <w:t xml:space="preserve"> </w:t>
      </w:r>
      <w:r w:rsidRPr="00604239">
        <w:rPr>
          <w:rFonts w:ascii="Times New Roman" w:hAnsi="Times New Roman" w:cs="Times New Roman"/>
          <w:w w:val="105"/>
        </w:rPr>
        <w:t>izmaksām</w:t>
      </w:r>
      <w:r w:rsidRPr="00604239">
        <w:rPr>
          <w:rFonts w:ascii="Times New Roman" w:hAnsi="Times New Roman" w:cs="Times New Roman"/>
          <w:spacing w:val="6"/>
          <w:w w:val="105"/>
        </w:rPr>
        <w:t xml:space="preserve"> </w:t>
      </w:r>
      <w:r w:rsidRPr="00604239">
        <w:rPr>
          <w:rFonts w:ascii="Times New Roman" w:hAnsi="Times New Roman" w:cs="Times New Roman"/>
          <w:w w:val="105"/>
        </w:rPr>
        <w:t>jābūt</w:t>
      </w:r>
      <w:r w:rsidRPr="00604239">
        <w:rPr>
          <w:rFonts w:ascii="Times New Roman" w:hAnsi="Times New Roman" w:cs="Times New Roman"/>
          <w:spacing w:val="-11"/>
          <w:w w:val="105"/>
        </w:rPr>
        <w:t xml:space="preserve"> </w:t>
      </w:r>
      <w:r w:rsidRPr="00604239">
        <w:rPr>
          <w:rFonts w:ascii="Times New Roman" w:hAnsi="Times New Roman" w:cs="Times New Roman"/>
          <w:w w:val="105"/>
        </w:rPr>
        <w:t>uzrādītām</w:t>
      </w:r>
      <w:r w:rsidRPr="00604239">
        <w:rPr>
          <w:rFonts w:ascii="Times New Roman" w:hAnsi="Times New Roman" w:cs="Times New Roman"/>
          <w:spacing w:val="6"/>
          <w:w w:val="105"/>
        </w:rPr>
        <w:t xml:space="preserve"> </w:t>
      </w:r>
      <w:r w:rsidRPr="00604239">
        <w:rPr>
          <w:rFonts w:ascii="Times New Roman" w:hAnsi="Times New Roman" w:cs="Times New Roman"/>
          <w:w w:val="105"/>
        </w:rPr>
        <w:t>euro</w:t>
      </w:r>
      <w:r w:rsidRPr="00604239">
        <w:rPr>
          <w:rFonts w:ascii="Times New Roman" w:hAnsi="Times New Roman" w:cs="Times New Roman"/>
          <w:spacing w:val="-9"/>
          <w:w w:val="105"/>
        </w:rPr>
        <w:t xml:space="preserve"> </w:t>
      </w:r>
      <w:r w:rsidRPr="00604239">
        <w:rPr>
          <w:rFonts w:ascii="Times New Roman" w:hAnsi="Times New Roman" w:cs="Times New Roman"/>
          <w:w w:val="105"/>
        </w:rPr>
        <w:t>(EUR)</w:t>
      </w:r>
      <w:r w:rsidRPr="00604239">
        <w:rPr>
          <w:rFonts w:ascii="Times New Roman" w:hAnsi="Times New Roman" w:cs="Times New Roman"/>
          <w:spacing w:val="3"/>
          <w:w w:val="105"/>
        </w:rPr>
        <w:t xml:space="preserve"> </w:t>
      </w:r>
      <w:r w:rsidRPr="00604239">
        <w:rPr>
          <w:rFonts w:ascii="Times New Roman" w:hAnsi="Times New Roman" w:cs="Times New Roman"/>
          <w:w w:val="105"/>
        </w:rPr>
        <w:t>ar</w:t>
      </w:r>
      <w:r w:rsidRPr="00604239">
        <w:rPr>
          <w:rFonts w:ascii="Times New Roman" w:hAnsi="Times New Roman" w:cs="Times New Roman"/>
          <w:spacing w:val="-5"/>
          <w:w w:val="105"/>
        </w:rPr>
        <w:t xml:space="preserve"> </w:t>
      </w:r>
      <w:r w:rsidRPr="00604239">
        <w:rPr>
          <w:rFonts w:ascii="Times New Roman" w:hAnsi="Times New Roman" w:cs="Times New Roman"/>
          <w:w w:val="105"/>
        </w:rPr>
        <w:t>divām</w:t>
      </w:r>
      <w:r w:rsidRPr="00604239">
        <w:rPr>
          <w:rFonts w:ascii="Times New Roman" w:hAnsi="Times New Roman" w:cs="Times New Roman"/>
          <w:spacing w:val="-6"/>
          <w:w w:val="105"/>
        </w:rPr>
        <w:t xml:space="preserve"> </w:t>
      </w:r>
      <w:r w:rsidRPr="00604239">
        <w:rPr>
          <w:rFonts w:ascii="Times New Roman" w:hAnsi="Times New Roman" w:cs="Times New Roman"/>
          <w:w w:val="105"/>
        </w:rPr>
        <w:t>decimālzīmēm</w:t>
      </w:r>
      <w:r w:rsidRPr="00604239">
        <w:rPr>
          <w:rFonts w:ascii="Times New Roman" w:hAnsi="Times New Roman" w:cs="Times New Roman"/>
          <w:spacing w:val="18"/>
          <w:w w:val="105"/>
        </w:rPr>
        <w:t xml:space="preserve"> </w:t>
      </w:r>
      <w:r w:rsidRPr="00604239">
        <w:rPr>
          <w:rFonts w:ascii="Times New Roman" w:hAnsi="Times New Roman" w:cs="Times New Roman"/>
          <w:w w:val="105"/>
        </w:rPr>
        <w:t>aiz</w:t>
      </w:r>
      <w:r w:rsidRPr="00604239">
        <w:rPr>
          <w:rFonts w:ascii="Times New Roman" w:hAnsi="Times New Roman" w:cs="Times New Roman"/>
          <w:spacing w:val="-8"/>
          <w:w w:val="105"/>
        </w:rPr>
        <w:t xml:space="preserve"> </w:t>
      </w:r>
      <w:r w:rsidRPr="00604239">
        <w:rPr>
          <w:rFonts w:ascii="Times New Roman" w:hAnsi="Times New Roman" w:cs="Times New Roman"/>
          <w:w w:val="105"/>
        </w:rPr>
        <w:t>komata.</w:t>
      </w:r>
    </w:p>
    <w:p w14:paraId="1DDD9E35" w14:textId="63CBC17C" w:rsidR="00BC622F" w:rsidRDefault="00BC622F" w:rsidP="00604239">
      <w:pPr>
        <w:pStyle w:val="ListParagraph"/>
        <w:tabs>
          <w:tab w:val="left" w:pos="426"/>
        </w:tabs>
        <w:ind w:left="0" w:right="7"/>
        <w:rPr>
          <w:rFonts w:ascii="Times New Roman" w:hAnsi="Times New Roman" w:cs="Times New Roman"/>
        </w:rPr>
      </w:pPr>
    </w:p>
    <w:p w14:paraId="1ACAAA16" w14:textId="77777777" w:rsidR="00852FA0" w:rsidRDefault="00852FA0" w:rsidP="00604239">
      <w:pPr>
        <w:pStyle w:val="ListParagraph"/>
        <w:tabs>
          <w:tab w:val="left" w:pos="426"/>
        </w:tabs>
        <w:ind w:left="0" w:right="7"/>
        <w:rPr>
          <w:rFonts w:ascii="Times New Roman" w:hAnsi="Times New Roman" w:cs="Times New Roman"/>
        </w:rPr>
      </w:pPr>
    </w:p>
    <w:p w14:paraId="7461E9E6" w14:textId="77777777" w:rsidR="00774FBE" w:rsidRPr="00852FA0" w:rsidRDefault="00774FBE" w:rsidP="00774FBE">
      <w:pPr>
        <w:pStyle w:val="ListParagraph"/>
        <w:tabs>
          <w:tab w:val="left" w:pos="426"/>
        </w:tabs>
        <w:ind w:left="0" w:right="7"/>
        <w:jc w:val="center"/>
        <w:rPr>
          <w:rFonts w:ascii="Times New Roman" w:hAnsi="Times New Roman" w:cs="Times New Roman"/>
          <w:b/>
          <w:bCs/>
        </w:rPr>
      </w:pPr>
      <w:r w:rsidRPr="00852FA0">
        <w:rPr>
          <w:rFonts w:ascii="Times New Roman" w:hAnsi="Times New Roman" w:cs="Times New Roman"/>
          <w:b/>
          <w:bCs/>
        </w:rPr>
        <w:t xml:space="preserve">FINANŠU PIEDĀVĀJUMS </w:t>
      </w:r>
    </w:p>
    <w:p w14:paraId="6B571124" w14:textId="1EAB86A6" w:rsidR="00774FBE" w:rsidRPr="00604239" w:rsidRDefault="00774FBE" w:rsidP="00774FBE">
      <w:pPr>
        <w:pStyle w:val="ListParagraph"/>
        <w:tabs>
          <w:tab w:val="left" w:pos="426"/>
        </w:tabs>
        <w:ind w:left="0" w:right="7"/>
        <w:jc w:val="center"/>
        <w:rPr>
          <w:rFonts w:ascii="Times New Roman" w:hAnsi="Times New Roman" w:cs="Times New Roman"/>
          <w:b/>
          <w:bCs/>
        </w:rPr>
      </w:pPr>
      <w:r w:rsidRPr="00852FA0">
        <w:rPr>
          <w:rFonts w:ascii="Times New Roman" w:hAnsi="Times New Roman" w:cs="Times New Roman"/>
          <w:b/>
          <w:bCs/>
        </w:rPr>
        <w:t>4.DAĻA - “ELEKTRONISKĀS KOMPONENTES - PLATES</w:t>
      </w:r>
      <w:r w:rsidRPr="00774FBE">
        <w:rPr>
          <w:rFonts w:ascii="Times New Roman" w:hAnsi="Times New Roman" w:cs="Times New Roman"/>
          <w:b/>
          <w:bCs/>
        </w:rPr>
        <w:t xml:space="preserve"> (SBC, DB MCU), RF MODUĻI UN RADIO IEKĀRTAS</w:t>
      </w:r>
      <w:r w:rsidRPr="005A08C5">
        <w:rPr>
          <w:rFonts w:ascii="Times New Roman" w:hAnsi="Times New Roman" w:cs="Times New Roman"/>
          <w:b/>
          <w:bCs/>
        </w:rPr>
        <w:t>”</w:t>
      </w:r>
    </w:p>
    <w:p w14:paraId="06398433" w14:textId="77777777" w:rsidR="00774FBE" w:rsidRDefault="00774FBE" w:rsidP="00774FBE">
      <w:pPr>
        <w:pStyle w:val="ListParagraph"/>
        <w:tabs>
          <w:tab w:val="left" w:pos="426"/>
        </w:tabs>
        <w:ind w:left="0" w:right="7"/>
        <w:rPr>
          <w:rFonts w:ascii="Times New Roman" w:hAnsi="Times New Roman" w:cs="Times New Roman"/>
        </w:rPr>
      </w:pPr>
    </w:p>
    <w:tbl>
      <w:tblPr>
        <w:tblStyle w:val="TableGrid"/>
        <w:tblW w:w="9493" w:type="dxa"/>
        <w:tblLook w:val="04A0" w:firstRow="1" w:lastRow="0" w:firstColumn="1" w:lastColumn="0" w:noHBand="0" w:noVBand="1"/>
      </w:tblPr>
      <w:tblGrid>
        <w:gridCol w:w="515"/>
        <w:gridCol w:w="6993"/>
        <w:gridCol w:w="1985"/>
      </w:tblGrid>
      <w:tr w:rsidR="00774FBE" w:rsidRPr="00774FBE" w14:paraId="315DDA50" w14:textId="77777777" w:rsidTr="00E606E3">
        <w:tc>
          <w:tcPr>
            <w:tcW w:w="515" w:type="dxa"/>
          </w:tcPr>
          <w:p w14:paraId="67913E37" w14:textId="77777777" w:rsidR="00774FBE" w:rsidRPr="00774FBE" w:rsidRDefault="00774FBE" w:rsidP="00E606E3">
            <w:pPr>
              <w:pStyle w:val="ListParagraph"/>
              <w:tabs>
                <w:tab w:val="left" w:pos="426"/>
              </w:tabs>
              <w:spacing w:before="60" w:after="60" w:line="276" w:lineRule="auto"/>
              <w:ind w:left="0" w:right="6"/>
              <w:rPr>
                <w:rFonts w:ascii="Times New Roman" w:hAnsi="Times New Roman" w:cs="Times New Roman"/>
                <w:b/>
                <w:bCs/>
                <w:lang w:val="lv-LV"/>
              </w:rPr>
            </w:pPr>
            <w:r w:rsidRPr="00774FBE">
              <w:rPr>
                <w:rFonts w:ascii="Times New Roman" w:hAnsi="Times New Roman" w:cs="Times New Roman"/>
                <w:b/>
                <w:bCs/>
                <w:lang w:val="lv-LV"/>
              </w:rPr>
              <w:t>Nr.</w:t>
            </w:r>
          </w:p>
        </w:tc>
        <w:tc>
          <w:tcPr>
            <w:tcW w:w="6993" w:type="dxa"/>
          </w:tcPr>
          <w:p w14:paraId="4A0CABD5" w14:textId="77777777" w:rsidR="00774FBE" w:rsidRPr="00774FBE" w:rsidRDefault="00774FBE" w:rsidP="00E606E3">
            <w:pPr>
              <w:pStyle w:val="ListParagraph"/>
              <w:tabs>
                <w:tab w:val="left" w:pos="426"/>
              </w:tabs>
              <w:spacing w:before="60" w:after="60" w:line="276" w:lineRule="auto"/>
              <w:ind w:left="0" w:right="6"/>
              <w:rPr>
                <w:rFonts w:ascii="Times New Roman" w:hAnsi="Times New Roman" w:cs="Times New Roman"/>
                <w:b/>
                <w:bCs/>
                <w:lang w:val="lv-LV"/>
              </w:rPr>
            </w:pPr>
            <w:r w:rsidRPr="00774FBE">
              <w:rPr>
                <w:rFonts w:ascii="Times New Roman" w:hAnsi="Times New Roman" w:cs="Times New Roman"/>
                <w:b/>
                <w:bCs/>
                <w:lang w:val="lv-LV"/>
              </w:rPr>
              <w:t>Preces nosaukums</w:t>
            </w:r>
          </w:p>
        </w:tc>
        <w:tc>
          <w:tcPr>
            <w:tcW w:w="1985" w:type="dxa"/>
          </w:tcPr>
          <w:p w14:paraId="6328DAC6" w14:textId="77777777" w:rsidR="00774FBE" w:rsidRPr="00774FBE" w:rsidRDefault="00774FBE" w:rsidP="00E606E3">
            <w:pPr>
              <w:pStyle w:val="ListParagraph"/>
              <w:tabs>
                <w:tab w:val="left" w:pos="426"/>
              </w:tabs>
              <w:spacing w:before="60" w:after="60" w:line="276" w:lineRule="auto"/>
              <w:ind w:left="0" w:right="6"/>
              <w:rPr>
                <w:rFonts w:ascii="Times New Roman" w:hAnsi="Times New Roman" w:cs="Times New Roman"/>
                <w:b/>
                <w:bCs/>
                <w:lang w:val="lv-LV"/>
              </w:rPr>
            </w:pPr>
            <w:r w:rsidRPr="00774FBE">
              <w:rPr>
                <w:rFonts w:ascii="Times New Roman" w:hAnsi="Times New Roman" w:cs="Times New Roman"/>
                <w:b/>
                <w:bCs/>
                <w:lang w:val="lv-LV"/>
              </w:rPr>
              <w:t>Cena EUR (bez PVN) par 1 vienību</w:t>
            </w:r>
          </w:p>
        </w:tc>
      </w:tr>
      <w:tr w:rsidR="00774FBE" w:rsidRPr="00774FBE" w14:paraId="65912E60" w14:textId="77777777" w:rsidTr="00E606E3">
        <w:tc>
          <w:tcPr>
            <w:tcW w:w="515" w:type="dxa"/>
          </w:tcPr>
          <w:p w14:paraId="788CF69E"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1.</w:t>
            </w:r>
          </w:p>
        </w:tc>
        <w:tc>
          <w:tcPr>
            <w:tcW w:w="6993" w:type="dxa"/>
          </w:tcPr>
          <w:p w14:paraId="52DDF725" w14:textId="0D295269" w:rsidR="00774FBE" w:rsidRPr="00774FBE" w:rsidRDefault="00774FBE" w:rsidP="00774FBE">
            <w:pPr>
              <w:tabs>
                <w:tab w:val="left" w:pos="426"/>
              </w:tabs>
              <w:spacing w:before="60" w:after="60" w:line="276" w:lineRule="auto"/>
              <w:ind w:right="6"/>
              <w:rPr>
                <w:rFonts w:ascii="Times New Roman" w:hAnsi="Times New Roman" w:cs="Times New Roman"/>
                <w:lang w:val="lv-LV"/>
              </w:rPr>
            </w:pPr>
            <w:r w:rsidRPr="00774FBE">
              <w:rPr>
                <w:rFonts w:ascii="Times New Roman" w:eastAsia="Arial" w:hAnsi="Times New Roman" w:cs="Times New Roman"/>
                <w:color w:val="000000"/>
                <w:lang w:val="lv-LV"/>
              </w:rPr>
              <w:t>Raspberry Pi 5 vai analogs (Pozīcija 055)</w:t>
            </w:r>
          </w:p>
        </w:tc>
        <w:tc>
          <w:tcPr>
            <w:tcW w:w="1985" w:type="dxa"/>
          </w:tcPr>
          <w:p w14:paraId="285F2813"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3B9CE5EE" w14:textId="77777777" w:rsidTr="00465CDB">
        <w:tc>
          <w:tcPr>
            <w:tcW w:w="515" w:type="dxa"/>
          </w:tcPr>
          <w:p w14:paraId="0DAD120A"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2.</w:t>
            </w:r>
          </w:p>
        </w:tc>
        <w:tc>
          <w:tcPr>
            <w:tcW w:w="6993" w:type="dxa"/>
            <w:vAlign w:val="center"/>
          </w:tcPr>
          <w:p w14:paraId="4399B218" w14:textId="7EF9B573" w:rsidR="00774FBE" w:rsidRPr="00774FBE" w:rsidRDefault="00774FBE" w:rsidP="00774FBE">
            <w:pPr>
              <w:tabs>
                <w:tab w:val="left" w:pos="426"/>
              </w:tabs>
              <w:spacing w:before="60" w:after="60" w:line="276" w:lineRule="auto"/>
              <w:ind w:right="6"/>
              <w:rPr>
                <w:rFonts w:ascii="Times New Roman" w:hAnsi="Times New Roman" w:cs="Times New Roman"/>
                <w:lang w:val="lv-LV"/>
              </w:rPr>
            </w:pPr>
            <w:r w:rsidRPr="00774FBE">
              <w:rPr>
                <w:rFonts w:ascii="Times New Roman" w:eastAsia="Times New Roman" w:hAnsi="Times New Roman" w:cs="Times New Roman"/>
                <w:color w:val="000000"/>
                <w:lang w:val="lv-LV"/>
              </w:rPr>
              <w:t>EVAL - ADICUP3029 vai analogs (Pozīcija 056)</w:t>
            </w:r>
          </w:p>
        </w:tc>
        <w:tc>
          <w:tcPr>
            <w:tcW w:w="1985" w:type="dxa"/>
          </w:tcPr>
          <w:p w14:paraId="7A521FDA"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18B789AF" w14:textId="77777777" w:rsidTr="000516F2">
        <w:tc>
          <w:tcPr>
            <w:tcW w:w="515" w:type="dxa"/>
          </w:tcPr>
          <w:p w14:paraId="0D2DBF7E"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3.</w:t>
            </w:r>
          </w:p>
        </w:tc>
        <w:tc>
          <w:tcPr>
            <w:tcW w:w="6993" w:type="dxa"/>
            <w:vAlign w:val="center"/>
          </w:tcPr>
          <w:p w14:paraId="2F180B0F" w14:textId="6FC7EE3A" w:rsidR="00774FBE" w:rsidRPr="00774FBE" w:rsidRDefault="00774FBE" w:rsidP="00774FBE">
            <w:pPr>
              <w:rPr>
                <w:rFonts w:ascii="Times New Roman" w:hAnsi="Times New Roman" w:cs="Times New Roman"/>
                <w:lang w:val="lv-LV"/>
              </w:rPr>
            </w:pPr>
            <w:r w:rsidRPr="00774FBE">
              <w:rPr>
                <w:rFonts w:ascii="Times New Roman" w:eastAsia="Times New Roman" w:hAnsi="Times New Roman" w:cs="Times New Roman"/>
                <w:color w:val="000000"/>
                <w:lang w:val="lv-LV"/>
              </w:rPr>
              <w:t>ESP32-S3-DevKitC-1 vai analogs (Pozīcija 057)</w:t>
            </w:r>
          </w:p>
        </w:tc>
        <w:tc>
          <w:tcPr>
            <w:tcW w:w="1985" w:type="dxa"/>
          </w:tcPr>
          <w:p w14:paraId="486D0076"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6576AD43" w14:textId="77777777" w:rsidTr="00A162E1">
        <w:tc>
          <w:tcPr>
            <w:tcW w:w="515" w:type="dxa"/>
          </w:tcPr>
          <w:p w14:paraId="5429B7BE"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4.</w:t>
            </w:r>
          </w:p>
        </w:tc>
        <w:tc>
          <w:tcPr>
            <w:tcW w:w="6993" w:type="dxa"/>
            <w:vAlign w:val="center"/>
          </w:tcPr>
          <w:p w14:paraId="5F7AE490" w14:textId="23BEF625" w:rsidR="00774FBE" w:rsidRPr="00774FBE" w:rsidRDefault="00774FBE" w:rsidP="00774FBE">
            <w:pPr>
              <w:rPr>
                <w:rFonts w:ascii="Times New Roman" w:hAnsi="Times New Roman" w:cs="Times New Roman"/>
                <w:lang w:val="lv-LV"/>
              </w:rPr>
            </w:pPr>
            <w:r w:rsidRPr="00774FBE">
              <w:rPr>
                <w:rFonts w:ascii="Times New Roman" w:eastAsia="Times New Roman" w:hAnsi="Times New Roman" w:cs="Times New Roman"/>
                <w:color w:val="000000"/>
                <w:lang w:val="lv-LV"/>
              </w:rPr>
              <w:t>nRF5340 DK vai analogs (Pozīcija 058)</w:t>
            </w:r>
          </w:p>
        </w:tc>
        <w:tc>
          <w:tcPr>
            <w:tcW w:w="1985" w:type="dxa"/>
          </w:tcPr>
          <w:p w14:paraId="089F61C6"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037521A2" w14:textId="77777777" w:rsidTr="00002B89">
        <w:tc>
          <w:tcPr>
            <w:tcW w:w="515" w:type="dxa"/>
          </w:tcPr>
          <w:p w14:paraId="14E1D65C"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5.</w:t>
            </w:r>
          </w:p>
        </w:tc>
        <w:tc>
          <w:tcPr>
            <w:tcW w:w="6993" w:type="dxa"/>
            <w:vAlign w:val="center"/>
          </w:tcPr>
          <w:p w14:paraId="36E933EE" w14:textId="533829A4" w:rsidR="00774FBE" w:rsidRPr="00774FBE" w:rsidRDefault="00774FBE" w:rsidP="00774FBE">
            <w:pPr>
              <w:rPr>
                <w:rFonts w:ascii="Times New Roman" w:hAnsi="Times New Roman" w:cs="Times New Roman"/>
                <w:lang w:val="lv-LV"/>
              </w:rPr>
            </w:pPr>
            <w:r w:rsidRPr="00774FBE">
              <w:rPr>
                <w:rFonts w:ascii="Times New Roman" w:eastAsia="Times New Roman" w:hAnsi="Times New Roman" w:cs="Times New Roman"/>
                <w:color w:val="000000"/>
                <w:lang w:val="lv-LV"/>
              </w:rPr>
              <w:t>MIMXRT1060-EVK vai analogs (Pozīcija 059)</w:t>
            </w:r>
          </w:p>
        </w:tc>
        <w:tc>
          <w:tcPr>
            <w:tcW w:w="1985" w:type="dxa"/>
          </w:tcPr>
          <w:p w14:paraId="2B7A0741"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3368DA58" w14:textId="77777777" w:rsidTr="0045063B">
        <w:tc>
          <w:tcPr>
            <w:tcW w:w="515" w:type="dxa"/>
          </w:tcPr>
          <w:p w14:paraId="3F97EF3C"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6.</w:t>
            </w:r>
          </w:p>
        </w:tc>
        <w:tc>
          <w:tcPr>
            <w:tcW w:w="6993" w:type="dxa"/>
            <w:vAlign w:val="center"/>
          </w:tcPr>
          <w:p w14:paraId="42C1B128" w14:textId="2E035912" w:rsidR="00774FBE" w:rsidRPr="00774FBE" w:rsidRDefault="00774FBE" w:rsidP="00774FBE">
            <w:pPr>
              <w:rPr>
                <w:rFonts w:ascii="Times New Roman" w:hAnsi="Times New Roman" w:cs="Times New Roman"/>
                <w:lang w:val="lv-LV"/>
              </w:rPr>
            </w:pPr>
            <w:r w:rsidRPr="00774FBE">
              <w:rPr>
                <w:rFonts w:ascii="Times New Roman" w:eastAsia="Times New Roman" w:hAnsi="Times New Roman" w:cs="Times New Roman"/>
                <w:color w:val="000000"/>
                <w:lang w:val="lv-LV"/>
              </w:rPr>
              <w:t>Robotics RB5 Dev Kit vai analogs (Pozīcija 060)</w:t>
            </w:r>
          </w:p>
        </w:tc>
        <w:tc>
          <w:tcPr>
            <w:tcW w:w="1985" w:type="dxa"/>
          </w:tcPr>
          <w:p w14:paraId="1BB615A3"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6A1D6F99" w14:textId="77777777" w:rsidTr="00D203C2">
        <w:tc>
          <w:tcPr>
            <w:tcW w:w="515" w:type="dxa"/>
          </w:tcPr>
          <w:p w14:paraId="588D2A6C"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7.</w:t>
            </w:r>
          </w:p>
        </w:tc>
        <w:tc>
          <w:tcPr>
            <w:tcW w:w="6993" w:type="dxa"/>
            <w:vAlign w:val="center"/>
          </w:tcPr>
          <w:p w14:paraId="3AA163E0" w14:textId="5C3ACF94"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EFR32xG24 PRO Kit vai analogs (Pozīcija 061)</w:t>
            </w:r>
          </w:p>
        </w:tc>
        <w:tc>
          <w:tcPr>
            <w:tcW w:w="1985" w:type="dxa"/>
          </w:tcPr>
          <w:p w14:paraId="5C815EC4"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3B46403A" w14:textId="77777777" w:rsidTr="00317C02">
        <w:tc>
          <w:tcPr>
            <w:tcW w:w="515" w:type="dxa"/>
          </w:tcPr>
          <w:p w14:paraId="064F3E17"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8.</w:t>
            </w:r>
          </w:p>
        </w:tc>
        <w:tc>
          <w:tcPr>
            <w:tcW w:w="6993" w:type="dxa"/>
            <w:vAlign w:val="center"/>
          </w:tcPr>
          <w:p w14:paraId="290DB559" w14:textId="316B3332" w:rsidR="00774FBE" w:rsidRPr="00774FBE" w:rsidRDefault="00774FBE" w:rsidP="00774FBE">
            <w:pPr>
              <w:rPr>
                <w:rFonts w:ascii="Times New Roman" w:hAnsi="Times New Roman" w:cs="Times New Roman"/>
                <w:lang w:val="lv-LV"/>
              </w:rPr>
            </w:pPr>
            <w:r w:rsidRPr="00774FBE">
              <w:rPr>
                <w:rFonts w:ascii="Times New Roman" w:eastAsia="Times New Roman" w:hAnsi="Times New Roman" w:cs="Times New Roman"/>
                <w:color w:val="000000"/>
                <w:lang w:val="lv-LV"/>
              </w:rPr>
              <w:t>EFM32GG Starter Kit vai analogs (Pozīcija 062)</w:t>
            </w:r>
          </w:p>
        </w:tc>
        <w:tc>
          <w:tcPr>
            <w:tcW w:w="1985" w:type="dxa"/>
          </w:tcPr>
          <w:p w14:paraId="0DF2EBA1"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5ABA33A9" w14:textId="77777777" w:rsidTr="00FD6449">
        <w:tc>
          <w:tcPr>
            <w:tcW w:w="515" w:type="dxa"/>
          </w:tcPr>
          <w:p w14:paraId="111AC884"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9.</w:t>
            </w:r>
          </w:p>
        </w:tc>
        <w:tc>
          <w:tcPr>
            <w:tcW w:w="6993" w:type="dxa"/>
            <w:vAlign w:val="center"/>
          </w:tcPr>
          <w:p w14:paraId="4B8B2274" w14:textId="11FC0C44" w:rsidR="00774FBE" w:rsidRPr="00774FBE" w:rsidRDefault="00774FBE" w:rsidP="00774FBE">
            <w:pPr>
              <w:rPr>
                <w:rFonts w:ascii="Times New Roman" w:hAnsi="Times New Roman" w:cs="Times New Roman"/>
                <w:lang w:val="lv-LV"/>
              </w:rPr>
            </w:pPr>
            <w:r w:rsidRPr="00774FBE">
              <w:rPr>
                <w:rFonts w:ascii="Times New Roman" w:eastAsia="Times New Roman" w:hAnsi="Times New Roman" w:cs="Times New Roman"/>
                <w:color w:val="000000"/>
                <w:lang w:val="lv-LV"/>
              </w:rPr>
              <w:t>STM32F4DISCOVERY vai analogs (Pozīcija 063)</w:t>
            </w:r>
          </w:p>
        </w:tc>
        <w:tc>
          <w:tcPr>
            <w:tcW w:w="1985" w:type="dxa"/>
          </w:tcPr>
          <w:p w14:paraId="33B5A651"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694B1BFA" w14:textId="77777777" w:rsidTr="001C01F5">
        <w:tc>
          <w:tcPr>
            <w:tcW w:w="515" w:type="dxa"/>
          </w:tcPr>
          <w:p w14:paraId="345CCA1D"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10.</w:t>
            </w:r>
          </w:p>
        </w:tc>
        <w:tc>
          <w:tcPr>
            <w:tcW w:w="6993" w:type="dxa"/>
            <w:vAlign w:val="center"/>
          </w:tcPr>
          <w:p w14:paraId="66C28DB4" w14:textId="3B393984"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STM32G474E-EVAL1 vai analogs (Pozīcija 064)</w:t>
            </w:r>
          </w:p>
        </w:tc>
        <w:tc>
          <w:tcPr>
            <w:tcW w:w="1985" w:type="dxa"/>
          </w:tcPr>
          <w:p w14:paraId="50C3240E"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190AC357" w14:textId="77777777" w:rsidTr="00E026BC">
        <w:tc>
          <w:tcPr>
            <w:tcW w:w="515" w:type="dxa"/>
          </w:tcPr>
          <w:p w14:paraId="017D3F6F"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11.</w:t>
            </w:r>
          </w:p>
        </w:tc>
        <w:tc>
          <w:tcPr>
            <w:tcW w:w="6993" w:type="dxa"/>
            <w:vAlign w:val="center"/>
          </w:tcPr>
          <w:p w14:paraId="3CF7313C" w14:textId="457AC918"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STM32H753I-EVAL vai analogs (Pozīcija 065)</w:t>
            </w:r>
          </w:p>
        </w:tc>
        <w:tc>
          <w:tcPr>
            <w:tcW w:w="1985" w:type="dxa"/>
          </w:tcPr>
          <w:p w14:paraId="72288F34"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46DC5C53" w14:textId="77777777" w:rsidTr="00EA563F">
        <w:tc>
          <w:tcPr>
            <w:tcW w:w="515" w:type="dxa"/>
          </w:tcPr>
          <w:p w14:paraId="4CF4A76A"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12.</w:t>
            </w:r>
          </w:p>
        </w:tc>
        <w:tc>
          <w:tcPr>
            <w:tcW w:w="6993" w:type="dxa"/>
            <w:vAlign w:val="center"/>
          </w:tcPr>
          <w:p w14:paraId="60C759EF" w14:textId="66CAAC86"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NUCLEO-H723ZG vai analogs (Pozīcija 066)</w:t>
            </w:r>
          </w:p>
        </w:tc>
        <w:tc>
          <w:tcPr>
            <w:tcW w:w="1985" w:type="dxa"/>
          </w:tcPr>
          <w:p w14:paraId="5AD20A27"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30FF144A" w14:textId="77777777" w:rsidTr="00320E6A">
        <w:tc>
          <w:tcPr>
            <w:tcW w:w="515" w:type="dxa"/>
          </w:tcPr>
          <w:p w14:paraId="0ECEB40C"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13.</w:t>
            </w:r>
          </w:p>
        </w:tc>
        <w:tc>
          <w:tcPr>
            <w:tcW w:w="6993" w:type="dxa"/>
            <w:vAlign w:val="center"/>
          </w:tcPr>
          <w:p w14:paraId="2ADDE64F" w14:textId="254190EC"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NUCLEO-WBA55CG vai analogs (Pozīcija 067)</w:t>
            </w:r>
          </w:p>
        </w:tc>
        <w:tc>
          <w:tcPr>
            <w:tcW w:w="1985" w:type="dxa"/>
          </w:tcPr>
          <w:p w14:paraId="1DD93626"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6876ED3D" w14:textId="77777777" w:rsidTr="00931C40">
        <w:tc>
          <w:tcPr>
            <w:tcW w:w="515" w:type="dxa"/>
          </w:tcPr>
          <w:p w14:paraId="44BA3579"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14.</w:t>
            </w:r>
          </w:p>
        </w:tc>
        <w:tc>
          <w:tcPr>
            <w:tcW w:w="6993" w:type="dxa"/>
            <w:vAlign w:val="center"/>
          </w:tcPr>
          <w:p w14:paraId="36A22D96" w14:textId="0A852AB2"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MSP432 LaunchPad vai analogs (Pozīcija 068)</w:t>
            </w:r>
          </w:p>
        </w:tc>
        <w:tc>
          <w:tcPr>
            <w:tcW w:w="1985" w:type="dxa"/>
          </w:tcPr>
          <w:p w14:paraId="06BBAA0A"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5F9858D0" w14:textId="77777777" w:rsidTr="00EB2426">
        <w:tc>
          <w:tcPr>
            <w:tcW w:w="515" w:type="dxa"/>
          </w:tcPr>
          <w:p w14:paraId="3578326D"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15.</w:t>
            </w:r>
          </w:p>
        </w:tc>
        <w:tc>
          <w:tcPr>
            <w:tcW w:w="6993" w:type="dxa"/>
            <w:vAlign w:val="center"/>
          </w:tcPr>
          <w:p w14:paraId="5F333D56" w14:textId="7C6E6B48"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LAUNCHXL-CC1312R1 vai analogs (Pozīcija 069)</w:t>
            </w:r>
          </w:p>
        </w:tc>
        <w:tc>
          <w:tcPr>
            <w:tcW w:w="1985" w:type="dxa"/>
          </w:tcPr>
          <w:p w14:paraId="4BC4FFDB"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1C4C4A44" w14:textId="77777777" w:rsidTr="00F93FB6">
        <w:tc>
          <w:tcPr>
            <w:tcW w:w="515" w:type="dxa"/>
          </w:tcPr>
          <w:p w14:paraId="7293FEBF"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16.</w:t>
            </w:r>
          </w:p>
        </w:tc>
        <w:tc>
          <w:tcPr>
            <w:tcW w:w="6993" w:type="dxa"/>
            <w:vAlign w:val="center"/>
          </w:tcPr>
          <w:p w14:paraId="32A0E7C3" w14:textId="5D7B6EDA"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EV68D28A vai analogs (Pozīcija 070)</w:t>
            </w:r>
          </w:p>
        </w:tc>
        <w:tc>
          <w:tcPr>
            <w:tcW w:w="1985" w:type="dxa"/>
          </w:tcPr>
          <w:p w14:paraId="61E7FFC6"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64E0E878" w14:textId="77777777" w:rsidTr="000765CD">
        <w:tc>
          <w:tcPr>
            <w:tcW w:w="515" w:type="dxa"/>
          </w:tcPr>
          <w:p w14:paraId="35C9C56E"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17.</w:t>
            </w:r>
          </w:p>
        </w:tc>
        <w:tc>
          <w:tcPr>
            <w:tcW w:w="6993" w:type="dxa"/>
            <w:vAlign w:val="center"/>
          </w:tcPr>
          <w:p w14:paraId="18A7E5AE" w14:textId="2A473261"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nRF9161 DK vai analogs (Pozīcija 071)</w:t>
            </w:r>
          </w:p>
        </w:tc>
        <w:tc>
          <w:tcPr>
            <w:tcW w:w="1985" w:type="dxa"/>
          </w:tcPr>
          <w:p w14:paraId="7C22FA15"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14A1805B" w14:textId="77777777" w:rsidTr="00E2666A">
        <w:tc>
          <w:tcPr>
            <w:tcW w:w="515" w:type="dxa"/>
          </w:tcPr>
          <w:p w14:paraId="234332B7"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18.</w:t>
            </w:r>
          </w:p>
        </w:tc>
        <w:tc>
          <w:tcPr>
            <w:tcW w:w="6993" w:type="dxa"/>
            <w:vAlign w:val="center"/>
          </w:tcPr>
          <w:p w14:paraId="63FD5844" w14:textId="3C04C8D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NRF9161-LACA-R7 vai analogs (Pozīcija 072)</w:t>
            </w:r>
          </w:p>
        </w:tc>
        <w:tc>
          <w:tcPr>
            <w:tcW w:w="1985" w:type="dxa"/>
          </w:tcPr>
          <w:p w14:paraId="093014FA"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386AAEAC" w14:textId="77777777" w:rsidTr="00D43CCF">
        <w:tc>
          <w:tcPr>
            <w:tcW w:w="515" w:type="dxa"/>
          </w:tcPr>
          <w:p w14:paraId="12C5EC1E"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19.</w:t>
            </w:r>
          </w:p>
        </w:tc>
        <w:tc>
          <w:tcPr>
            <w:tcW w:w="6993" w:type="dxa"/>
            <w:vAlign w:val="center"/>
          </w:tcPr>
          <w:p w14:paraId="4DFFF232" w14:textId="0675812E"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HUB8735 Ultra vai analogs (Pozīcija 073)</w:t>
            </w:r>
          </w:p>
        </w:tc>
        <w:tc>
          <w:tcPr>
            <w:tcW w:w="1985" w:type="dxa"/>
          </w:tcPr>
          <w:p w14:paraId="6EFB43F3"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1887573E" w14:textId="77777777" w:rsidTr="000D2FC7">
        <w:tc>
          <w:tcPr>
            <w:tcW w:w="515" w:type="dxa"/>
          </w:tcPr>
          <w:p w14:paraId="6FBBDDD0"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20.</w:t>
            </w:r>
          </w:p>
        </w:tc>
        <w:tc>
          <w:tcPr>
            <w:tcW w:w="6993" w:type="dxa"/>
            <w:vAlign w:val="center"/>
          </w:tcPr>
          <w:p w14:paraId="153972E5" w14:textId="0F30A1BA" w:rsidR="00774FBE" w:rsidRPr="00774FBE" w:rsidRDefault="00774FBE" w:rsidP="00774FBE">
            <w:pPr>
              <w:pStyle w:val="ListParagraph"/>
              <w:tabs>
                <w:tab w:val="left" w:pos="2820"/>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EK-RA8M1 vai analogs (Pozīcija 074)</w:t>
            </w:r>
          </w:p>
        </w:tc>
        <w:tc>
          <w:tcPr>
            <w:tcW w:w="1985" w:type="dxa"/>
          </w:tcPr>
          <w:p w14:paraId="57F97842"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52E87156" w14:textId="77777777" w:rsidTr="00CD0E0E">
        <w:tc>
          <w:tcPr>
            <w:tcW w:w="515" w:type="dxa"/>
          </w:tcPr>
          <w:p w14:paraId="1B2AA225"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lastRenderedPageBreak/>
              <w:t>21.</w:t>
            </w:r>
          </w:p>
        </w:tc>
        <w:tc>
          <w:tcPr>
            <w:tcW w:w="6993" w:type="dxa"/>
            <w:vAlign w:val="center"/>
          </w:tcPr>
          <w:p w14:paraId="4D9B16E5" w14:textId="67B89FEA"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LR1120MB1IPDT1DKS vai analogs (Pozīcija 075)</w:t>
            </w:r>
          </w:p>
        </w:tc>
        <w:tc>
          <w:tcPr>
            <w:tcW w:w="1985" w:type="dxa"/>
          </w:tcPr>
          <w:p w14:paraId="51CA2489"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7F1E2305" w14:textId="77777777" w:rsidTr="00CA3BC5">
        <w:tc>
          <w:tcPr>
            <w:tcW w:w="515" w:type="dxa"/>
          </w:tcPr>
          <w:p w14:paraId="3A50DAB7"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22.</w:t>
            </w:r>
          </w:p>
        </w:tc>
        <w:tc>
          <w:tcPr>
            <w:tcW w:w="6993" w:type="dxa"/>
            <w:vAlign w:val="center"/>
          </w:tcPr>
          <w:p w14:paraId="4AE37C97" w14:textId="459AB58B"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LR1110DVK1TBS vai analogs (Pozīcija 076)</w:t>
            </w:r>
          </w:p>
        </w:tc>
        <w:tc>
          <w:tcPr>
            <w:tcW w:w="1985" w:type="dxa"/>
          </w:tcPr>
          <w:p w14:paraId="142F8C18"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7E4B9AF2" w14:textId="77777777" w:rsidTr="00DA6669">
        <w:tc>
          <w:tcPr>
            <w:tcW w:w="515" w:type="dxa"/>
          </w:tcPr>
          <w:p w14:paraId="423280C2"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23.</w:t>
            </w:r>
          </w:p>
        </w:tc>
        <w:tc>
          <w:tcPr>
            <w:tcW w:w="6993" w:type="dxa"/>
            <w:vAlign w:val="center"/>
          </w:tcPr>
          <w:p w14:paraId="26827BC1" w14:textId="08F7D1D4"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SM1230E868-915A  vai analogs (Pozīcija 077)</w:t>
            </w:r>
          </w:p>
        </w:tc>
        <w:tc>
          <w:tcPr>
            <w:tcW w:w="1985" w:type="dxa"/>
          </w:tcPr>
          <w:p w14:paraId="76D25674"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34EBC611" w14:textId="77777777" w:rsidTr="00563963">
        <w:tc>
          <w:tcPr>
            <w:tcW w:w="515" w:type="dxa"/>
          </w:tcPr>
          <w:p w14:paraId="35842B07"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24.</w:t>
            </w:r>
          </w:p>
        </w:tc>
        <w:tc>
          <w:tcPr>
            <w:tcW w:w="6993" w:type="dxa"/>
            <w:vAlign w:val="center"/>
          </w:tcPr>
          <w:p w14:paraId="2A7381C9" w14:textId="43E93239"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SX1231-31SKB868 vai analogs (Pozīcija 078)</w:t>
            </w:r>
          </w:p>
        </w:tc>
        <w:tc>
          <w:tcPr>
            <w:tcW w:w="1985" w:type="dxa"/>
          </w:tcPr>
          <w:p w14:paraId="2C46D87C"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7D80A766" w14:textId="77777777" w:rsidTr="00B16E3A">
        <w:tc>
          <w:tcPr>
            <w:tcW w:w="515" w:type="dxa"/>
          </w:tcPr>
          <w:p w14:paraId="541A5CC8"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25.</w:t>
            </w:r>
          </w:p>
        </w:tc>
        <w:tc>
          <w:tcPr>
            <w:tcW w:w="6993" w:type="dxa"/>
            <w:vAlign w:val="center"/>
          </w:tcPr>
          <w:p w14:paraId="12663FFF" w14:textId="73F3D3A5"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LR1121DVK1TBKS vai analogs (Pozīcija 079)</w:t>
            </w:r>
          </w:p>
        </w:tc>
        <w:tc>
          <w:tcPr>
            <w:tcW w:w="1985" w:type="dxa"/>
          </w:tcPr>
          <w:p w14:paraId="77B1DD38"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45C30FD5" w14:textId="77777777" w:rsidTr="00AF0A08">
        <w:tc>
          <w:tcPr>
            <w:tcW w:w="515" w:type="dxa"/>
          </w:tcPr>
          <w:p w14:paraId="4BA2F036"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26.</w:t>
            </w:r>
          </w:p>
        </w:tc>
        <w:tc>
          <w:tcPr>
            <w:tcW w:w="6993" w:type="dxa"/>
            <w:vAlign w:val="center"/>
          </w:tcPr>
          <w:p w14:paraId="44E620B5" w14:textId="0B08E4BD"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eastAsia="Times New Roman" w:hAnsi="Times New Roman" w:cs="Times New Roman"/>
                <w:color w:val="000000"/>
                <w:lang w:val="lv-LV"/>
              </w:rPr>
              <w:t>LR1121DVK1TBKS-SMA vai analogs (Pozīcija 080)</w:t>
            </w:r>
          </w:p>
        </w:tc>
        <w:tc>
          <w:tcPr>
            <w:tcW w:w="1985" w:type="dxa"/>
          </w:tcPr>
          <w:p w14:paraId="4B819878"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3074DB21" w14:textId="77777777" w:rsidTr="000157D1">
        <w:tc>
          <w:tcPr>
            <w:tcW w:w="515" w:type="dxa"/>
          </w:tcPr>
          <w:p w14:paraId="674328DB"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27.</w:t>
            </w:r>
          </w:p>
        </w:tc>
        <w:tc>
          <w:tcPr>
            <w:tcW w:w="6993" w:type="dxa"/>
            <w:vAlign w:val="center"/>
          </w:tcPr>
          <w:p w14:paraId="16834888" w14:textId="366AF91F" w:rsidR="00774FBE" w:rsidRPr="00774FBE" w:rsidRDefault="00774FBE" w:rsidP="00774FBE">
            <w:pPr>
              <w:pStyle w:val="ListParagraph"/>
              <w:tabs>
                <w:tab w:val="left" w:pos="426"/>
              </w:tabs>
              <w:spacing w:before="60" w:after="60" w:line="276" w:lineRule="auto"/>
              <w:ind w:left="0" w:right="6"/>
              <w:rPr>
                <w:rFonts w:ascii="Times New Roman" w:eastAsia="Times New Roman" w:hAnsi="Times New Roman" w:cs="Times New Roman"/>
                <w:color w:val="000000"/>
                <w:lang w:val="lv-LV"/>
              </w:rPr>
            </w:pPr>
            <w:r w:rsidRPr="00774FBE">
              <w:rPr>
                <w:rFonts w:ascii="Times New Roman" w:eastAsia="Times New Roman" w:hAnsi="Times New Roman" w:cs="Times New Roman"/>
                <w:color w:val="000000"/>
                <w:lang w:val="lv-LV"/>
              </w:rPr>
              <w:t>BladeRF 2.0 micro vai analogs (Pozīcija 081)</w:t>
            </w:r>
          </w:p>
        </w:tc>
        <w:tc>
          <w:tcPr>
            <w:tcW w:w="1985" w:type="dxa"/>
          </w:tcPr>
          <w:p w14:paraId="45823D42"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5CA605A9" w14:textId="77777777" w:rsidTr="00394EBE">
        <w:tc>
          <w:tcPr>
            <w:tcW w:w="515" w:type="dxa"/>
          </w:tcPr>
          <w:p w14:paraId="364EA319" w14:textId="071F7B1B"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28.</w:t>
            </w:r>
          </w:p>
        </w:tc>
        <w:tc>
          <w:tcPr>
            <w:tcW w:w="6993" w:type="dxa"/>
            <w:vAlign w:val="center"/>
          </w:tcPr>
          <w:p w14:paraId="01D3D672" w14:textId="20B9E905" w:rsidR="00774FBE" w:rsidRPr="00774FBE" w:rsidRDefault="00774FBE" w:rsidP="00774FBE">
            <w:pPr>
              <w:pStyle w:val="ListParagraph"/>
              <w:tabs>
                <w:tab w:val="left" w:pos="426"/>
              </w:tabs>
              <w:spacing w:before="60" w:after="60" w:line="276" w:lineRule="auto"/>
              <w:ind w:left="0" w:right="6"/>
              <w:rPr>
                <w:rFonts w:ascii="Times New Roman" w:eastAsia="Times New Roman" w:hAnsi="Times New Roman" w:cs="Times New Roman"/>
                <w:color w:val="000000"/>
                <w:lang w:val="lv-LV"/>
              </w:rPr>
            </w:pPr>
            <w:r w:rsidRPr="00774FBE">
              <w:rPr>
                <w:rFonts w:ascii="Times New Roman" w:eastAsia="Times New Roman" w:hAnsi="Times New Roman" w:cs="Times New Roman"/>
                <w:color w:val="000000"/>
                <w:lang w:val="lv-LV"/>
              </w:rPr>
              <w:t>HackRF One vai analogs (Pozīcija 082)</w:t>
            </w:r>
          </w:p>
        </w:tc>
        <w:tc>
          <w:tcPr>
            <w:tcW w:w="1985" w:type="dxa"/>
          </w:tcPr>
          <w:p w14:paraId="36D67728"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0BB7E7B1" w14:textId="77777777" w:rsidTr="00AE7B2B">
        <w:tc>
          <w:tcPr>
            <w:tcW w:w="515" w:type="dxa"/>
          </w:tcPr>
          <w:p w14:paraId="509F91FB" w14:textId="4DC4BE25"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29.</w:t>
            </w:r>
          </w:p>
        </w:tc>
        <w:tc>
          <w:tcPr>
            <w:tcW w:w="6993" w:type="dxa"/>
            <w:vAlign w:val="center"/>
          </w:tcPr>
          <w:p w14:paraId="14B01A5C" w14:textId="675953A3" w:rsidR="00774FBE" w:rsidRPr="00774FBE" w:rsidRDefault="00774FBE" w:rsidP="00774FBE">
            <w:pPr>
              <w:pStyle w:val="ListParagraph"/>
              <w:tabs>
                <w:tab w:val="left" w:pos="426"/>
              </w:tabs>
              <w:spacing w:before="60" w:after="60" w:line="276" w:lineRule="auto"/>
              <w:ind w:left="0" w:right="6"/>
              <w:rPr>
                <w:rFonts w:ascii="Times New Roman" w:eastAsia="Times New Roman" w:hAnsi="Times New Roman" w:cs="Times New Roman"/>
                <w:color w:val="000000"/>
                <w:lang w:val="lv-LV"/>
              </w:rPr>
            </w:pPr>
            <w:r w:rsidRPr="00774FBE">
              <w:rPr>
                <w:rFonts w:ascii="Times New Roman" w:eastAsia="Times New Roman" w:hAnsi="Times New Roman" w:cs="Times New Roman"/>
                <w:color w:val="000000"/>
                <w:lang w:val="lv-LV"/>
              </w:rPr>
              <w:t>PlateRF vai analogs (Pozīcija 083)</w:t>
            </w:r>
          </w:p>
        </w:tc>
        <w:tc>
          <w:tcPr>
            <w:tcW w:w="1985" w:type="dxa"/>
          </w:tcPr>
          <w:p w14:paraId="42EFFC89"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32837247" w14:textId="77777777" w:rsidTr="000D1E31">
        <w:tc>
          <w:tcPr>
            <w:tcW w:w="515" w:type="dxa"/>
          </w:tcPr>
          <w:p w14:paraId="47F498E8" w14:textId="3F9FE284"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r w:rsidRPr="00774FBE">
              <w:rPr>
                <w:rFonts w:ascii="Times New Roman" w:hAnsi="Times New Roman" w:cs="Times New Roman"/>
                <w:lang w:val="lv-LV"/>
              </w:rPr>
              <w:t>30</w:t>
            </w:r>
          </w:p>
        </w:tc>
        <w:tc>
          <w:tcPr>
            <w:tcW w:w="6993" w:type="dxa"/>
            <w:vAlign w:val="center"/>
          </w:tcPr>
          <w:p w14:paraId="0D9AD8D2" w14:textId="0092DF18" w:rsidR="00774FBE" w:rsidRPr="00774FBE" w:rsidRDefault="00774FBE" w:rsidP="00774FBE">
            <w:pPr>
              <w:pStyle w:val="ListParagraph"/>
              <w:tabs>
                <w:tab w:val="left" w:pos="426"/>
              </w:tabs>
              <w:spacing w:before="60" w:after="60" w:line="276" w:lineRule="auto"/>
              <w:ind w:left="0" w:right="6"/>
              <w:rPr>
                <w:rFonts w:ascii="Times New Roman" w:eastAsia="Times New Roman" w:hAnsi="Times New Roman" w:cs="Times New Roman"/>
                <w:color w:val="000000"/>
                <w:lang w:val="lv-LV"/>
              </w:rPr>
            </w:pPr>
            <w:r w:rsidRPr="00774FBE">
              <w:rPr>
                <w:rFonts w:ascii="Times New Roman" w:eastAsia="Times New Roman" w:hAnsi="Times New Roman" w:cs="Times New Roman"/>
                <w:color w:val="000000"/>
                <w:lang w:val="lv-LV"/>
              </w:rPr>
              <w:t>AD 9361 vai analogs (Pozīcija 084)</w:t>
            </w:r>
          </w:p>
        </w:tc>
        <w:tc>
          <w:tcPr>
            <w:tcW w:w="1985" w:type="dxa"/>
          </w:tcPr>
          <w:p w14:paraId="087CB048"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r w:rsidR="00774FBE" w:rsidRPr="00774FBE" w14:paraId="093F98C4" w14:textId="77777777" w:rsidTr="00E606E3">
        <w:tc>
          <w:tcPr>
            <w:tcW w:w="515" w:type="dxa"/>
          </w:tcPr>
          <w:p w14:paraId="0E0745C7"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c>
          <w:tcPr>
            <w:tcW w:w="6993" w:type="dxa"/>
          </w:tcPr>
          <w:p w14:paraId="480C8D07" w14:textId="77777777" w:rsidR="00774FBE" w:rsidRPr="00774FBE" w:rsidRDefault="00774FBE" w:rsidP="00774FBE">
            <w:pPr>
              <w:pStyle w:val="ListParagraph"/>
              <w:tabs>
                <w:tab w:val="left" w:pos="426"/>
              </w:tabs>
              <w:spacing w:before="60" w:after="60" w:line="276" w:lineRule="auto"/>
              <w:ind w:left="0" w:right="6"/>
              <w:jc w:val="right"/>
              <w:rPr>
                <w:rFonts w:ascii="Times New Roman" w:hAnsi="Times New Roman" w:cs="Times New Roman"/>
                <w:lang w:val="lv-LV"/>
              </w:rPr>
            </w:pPr>
            <w:r w:rsidRPr="00774FBE">
              <w:rPr>
                <w:rFonts w:ascii="Times New Roman" w:hAnsi="Times New Roman" w:cs="Times New Roman"/>
                <w:lang w:val="lv-LV"/>
              </w:rPr>
              <w:t>Komplekta cena:</w:t>
            </w:r>
          </w:p>
        </w:tc>
        <w:tc>
          <w:tcPr>
            <w:tcW w:w="1985" w:type="dxa"/>
          </w:tcPr>
          <w:p w14:paraId="248B260D" w14:textId="77777777" w:rsidR="00774FBE" w:rsidRPr="00774FBE" w:rsidRDefault="00774FBE" w:rsidP="00774FBE">
            <w:pPr>
              <w:pStyle w:val="ListParagraph"/>
              <w:tabs>
                <w:tab w:val="left" w:pos="426"/>
              </w:tabs>
              <w:spacing w:before="60" w:after="60" w:line="276" w:lineRule="auto"/>
              <w:ind w:left="0" w:right="6"/>
              <w:rPr>
                <w:rFonts w:ascii="Times New Roman" w:hAnsi="Times New Roman" w:cs="Times New Roman"/>
                <w:lang w:val="lv-LV"/>
              </w:rPr>
            </w:pPr>
          </w:p>
        </w:tc>
      </w:tr>
    </w:tbl>
    <w:p w14:paraId="67D45B16" w14:textId="77777777" w:rsidR="00774FBE" w:rsidRDefault="00774FBE" w:rsidP="00774FBE">
      <w:pPr>
        <w:pStyle w:val="ListParagraph"/>
        <w:tabs>
          <w:tab w:val="left" w:pos="426"/>
        </w:tabs>
        <w:ind w:left="720" w:right="7"/>
        <w:rPr>
          <w:rFonts w:ascii="Times New Roman" w:hAnsi="Times New Roman" w:cs="Times New Roman"/>
        </w:rPr>
      </w:pPr>
    </w:p>
    <w:p w14:paraId="00694A6E" w14:textId="77777777" w:rsidR="00774FBE" w:rsidRDefault="00774FBE" w:rsidP="00774FBE">
      <w:pPr>
        <w:pStyle w:val="ListParagraph"/>
        <w:numPr>
          <w:ilvl w:val="0"/>
          <w:numId w:val="9"/>
        </w:numPr>
        <w:tabs>
          <w:tab w:val="left" w:pos="426"/>
        </w:tabs>
        <w:ind w:right="7"/>
        <w:rPr>
          <w:rFonts w:ascii="Times New Roman" w:hAnsi="Times New Roman" w:cs="Times New Roman"/>
        </w:rPr>
      </w:pPr>
      <w:r>
        <w:rPr>
          <w:rFonts w:ascii="Times New Roman" w:hAnsi="Times New Roman" w:cs="Times New Roman"/>
        </w:rPr>
        <w:t>Cena tiek norādīta par piedāvātās preces vienu vienību, kas atbilst izvirzītajām tehniskajām prasībām;</w:t>
      </w:r>
    </w:p>
    <w:p w14:paraId="58B74A8F" w14:textId="77777777" w:rsidR="00774FBE" w:rsidRPr="00604239" w:rsidRDefault="00774FBE" w:rsidP="00774FBE">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rPr>
        <w:t>Cenā jāietver visas ar preces ražošanu un tās piegādi saistītās izmaksas, tai skaitā, bet ne tikai preces vērtība, darbaspēka, transporta, tehnisko palīglīdzekļu</w:t>
      </w:r>
      <w:r w:rsidRPr="00604239">
        <w:rPr>
          <w:rFonts w:ascii="Times New Roman" w:hAnsi="Times New Roman" w:cs="Times New Roman"/>
          <w:spacing w:val="66"/>
        </w:rPr>
        <w:t xml:space="preserve"> </w:t>
      </w:r>
      <w:r w:rsidRPr="00604239">
        <w:rPr>
          <w:rFonts w:ascii="Times New Roman" w:hAnsi="Times New Roman" w:cs="Times New Roman"/>
        </w:rPr>
        <w:t>izmaksas</w:t>
      </w:r>
      <w:r w:rsidRPr="00604239">
        <w:rPr>
          <w:rFonts w:ascii="Times New Roman" w:hAnsi="Times New Roman" w:cs="Times New Roman"/>
          <w:w w:val="105"/>
        </w:rPr>
        <w:t>, kā arī ar risku faktoriem saistītās</w:t>
      </w:r>
      <w:r w:rsidRPr="00604239">
        <w:rPr>
          <w:rFonts w:ascii="Times New Roman" w:hAnsi="Times New Roman" w:cs="Times New Roman"/>
          <w:spacing w:val="1"/>
          <w:w w:val="105"/>
        </w:rPr>
        <w:t xml:space="preserve"> </w:t>
      </w:r>
      <w:r w:rsidRPr="00604239">
        <w:rPr>
          <w:rFonts w:ascii="Times New Roman" w:hAnsi="Times New Roman" w:cs="Times New Roman"/>
          <w:w w:val="105"/>
        </w:rPr>
        <w:t>izmaksas</w:t>
      </w:r>
      <w:r w:rsidRPr="00604239">
        <w:rPr>
          <w:rFonts w:ascii="Times New Roman" w:hAnsi="Times New Roman" w:cs="Times New Roman"/>
          <w:spacing w:val="7"/>
          <w:w w:val="105"/>
        </w:rPr>
        <w:t xml:space="preserve"> </w:t>
      </w:r>
      <w:r w:rsidRPr="00604239">
        <w:rPr>
          <w:rFonts w:ascii="Times New Roman" w:hAnsi="Times New Roman" w:cs="Times New Roman"/>
          <w:w w:val="105"/>
        </w:rPr>
        <w:t>u.c.;</w:t>
      </w:r>
    </w:p>
    <w:p w14:paraId="0AB43B8D" w14:textId="77777777" w:rsidR="00774FBE" w:rsidRPr="00604239" w:rsidRDefault="00774FBE" w:rsidP="00774FBE">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w w:val="105"/>
        </w:rPr>
        <w:t>Visām</w:t>
      </w:r>
      <w:r w:rsidRPr="00604239">
        <w:rPr>
          <w:rFonts w:ascii="Times New Roman" w:hAnsi="Times New Roman" w:cs="Times New Roman"/>
          <w:spacing w:val="-6"/>
          <w:w w:val="105"/>
        </w:rPr>
        <w:t xml:space="preserve"> </w:t>
      </w:r>
      <w:r w:rsidRPr="00604239">
        <w:rPr>
          <w:rFonts w:ascii="Times New Roman" w:hAnsi="Times New Roman" w:cs="Times New Roman"/>
          <w:w w:val="105"/>
        </w:rPr>
        <w:t>izmaksām</w:t>
      </w:r>
      <w:r w:rsidRPr="00604239">
        <w:rPr>
          <w:rFonts w:ascii="Times New Roman" w:hAnsi="Times New Roman" w:cs="Times New Roman"/>
          <w:spacing w:val="6"/>
          <w:w w:val="105"/>
        </w:rPr>
        <w:t xml:space="preserve"> </w:t>
      </w:r>
      <w:r w:rsidRPr="00604239">
        <w:rPr>
          <w:rFonts w:ascii="Times New Roman" w:hAnsi="Times New Roman" w:cs="Times New Roman"/>
          <w:w w:val="105"/>
        </w:rPr>
        <w:t>jābūt</w:t>
      </w:r>
      <w:r w:rsidRPr="00604239">
        <w:rPr>
          <w:rFonts w:ascii="Times New Roman" w:hAnsi="Times New Roman" w:cs="Times New Roman"/>
          <w:spacing w:val="-11"/>
          <w:w w:val="105"/>
        </w:rPr>
        <w:t xml:space="preserve"> </w:t>
      </w:r>
      <w:r w:rsidRPr="00604239">
        <w:rPr>
          <w:rFonts w:ascii="Times New Roman" w:hAnsi="Times New Roman" w:cs="Times New Roman"/>
          <w:w w:val="105"/>
        </w:rPr>
        <w:t>uzrādītām</w:t>
      </w:r>
      <w:r w:rsidRPr="00604239">
        <w:rPr>
          <w:rFonts w:ascii="Times New Roman" w:hAnsi="Times New Roman" w:cs="Times New Roman"/>
          <w:spacing w:val="6"/>
          <w:w w:val="105"/>
        </w:rPr>
        <w:t xml:space="preserve"> </w:t>
      </w:r>
      <w:r w:rsidRPr="00604239">
        <w:rPr>
          <w:rFonts w:ascii="Times New Roman" w:hAnsi="Times New Roman" w:cs="Times New Roman"/>
          <w:w w:val="105"/>
        </w:rPr>
        <w:t>euro</w:t>
      </w:r>
      <w:r w:rsidRPr="00604239">
        <w:rPr>
          <w:rFonts w:ascii="Times New Roman" w:hAnsi="Times New Roman" w:cs="Times New Roman"/>
          <w:spacing w:val="-9"/>
          <w:w w:val="105"/>
        </w:rPr>
        <w:t xml:space="preserve"> </w:t>
      </w:r>
      <w:r w:rsidRPr="00604239">
        <w:rPr>
          <w:rFonts w:ascii="Times New Roman" w:hAnsi="Times New Roman" w:cs="Times New Roman"/>
          <w:w w:val="105"/>
        </w:rPr>
        <w:t>(EUR)</w:t>
      </w:r>
      <w:r w:rsidRPr="00604239">
        <w:rPr>
          <w:rFonts w:ascii="Times New Roman" w:hAnsi="Times New Roman" w:cs="Times New Roman"/>
          <w:spacing w:val="3"/>
          <w:w w:val="105"/>
        </w:rPr>
        <w:t xml:space="preserve"> </w:t>
      </w:r>
      <w:r w:rsidRPr="00604239">
        <w:rPr>
          <w:rFonts w:ascii="Times New Roman" w:hAnsi="Times New Roman" w:cs="Times New Roman"/>
          <w:w w:val="105"/>
        </w:rPr>
        <w:t>ar</w:t>
      </w:r>
      <w:r w:rsidRPr="00604239">
        <w:rPr>
          <w:rFonts w:ascii="Times New Roman" w:hAnsi="Times New Roman" w:cs="Times New Roman"/>
          <w:spacing w:val="-5"/>
          <w:w w:val="105"/>
        </w:rPr>
        <w:t xml:space="preserve"> </w:t>
      </w:r>
      <w:r w:rsidRPr="00604239">
        <w:rPr>
          <w:rFonts w:ascii="Times New Roman" w:hAnsi="Times New Roman" w:cs="Times New Roman"/>
          <w:w w:val="105"/>
        </w:rPr>
        <w:t>divām</w:t>
      </w:r>
      <w:r w:rsidRPr="00604239">
        <w:rPr>
          <w:rFonts w:ascii="Times New Roman" w:hAnsi="Times New Roman" w:cs="Times New Roman"/>
          <w:spacing w:val="-6"/>
          <w:w w:val="105"/>
        </w:rPr>
        <w:t xml:space="preserve"> </w:t>
      </w:r>
      <w:r w:rsidRPr="00604239">
        <w:rPr>
          <w:rFonts w:ascii="Times New Roman" w:hAnsi="Times New Roman" w:cs="Times New Roman"/>
          <w:w w:val="105"/>
        </w:rPr>
        <w:t>decimālzīmēm</w:t>
      </w:r>
      <w:r w:rsidRPr="00604239">
        <w:rPr>
          <w:rFonts w:ascii="Times New Roman" w:hAnsi="Times New Roman" w:cs="Times New Roman"/>
          <w:spacing w:val="18"/>
          <w:w w:val="105"/>
        </w:rPr>
        <w:t xml:space="preserve"> </w:t>
      </w:r>
      <w:r w:rsidRPr="00604239">
        <w:rPr>
          <w:rFonts w:ascii="Times New Roman" w:hAnsi="Times New Roman" w:cs="Times New Roman"/>
          <w:w w:val="105"/>
        </w:rPr>
        <w:t>aiz</w:t>
      </w:r>
      <w:r w:rsidRPr="00604239">
        <w:rPr>
          <w:rFonts w:ascii="Times New Roman" w:hAnsi="Times New Roman" w:cs="Times New Roman"/>
          <w:spacing w:val="-8"/>
          <w:w w:val="105"/>
        </w:rPr>
        <w:t xml:space="preserve"> </w:t>
      </w:r>
      <w:r w:rsidRPr="00604239">
        <w:rPr>
          <w:rFonts w:ascii="Times New Roman" w:hAnsi="Times New Roman" w:cs="Times New Roman"/>
          <w:w w:val="105"/>
        </w:rPr>
        <w:t>komata.</w:t>
      </w:r>
    </w:p>
    <w:p w14:paraId="2EE1C4D8" w14:textId="4B0E31AF" w:rsidR="00774FBE" w:rsidRDefault="00774FBE" w:rsidP="00604239">
      <w:pPr>
        <w:pStyle w:val="ListParagraph"/>
        <w:tabs>
          <w:tab w:val="left" w:pos="426"/>
        </w:tabs>
        <w:ind w:left="0" w:right="7"/>
        <w:rPr>
          <w:rFonts w:ascii="Times New Roman" w:hAnsi="Times New Roman" w:cs="Times New Roman"/>
        </w:rPr>
      </w:pPr>
    </w:p>
    <w:p w14:paraId="7A94EA00" w14:textId="77777777" w:rsidR="00D77A51" w:rsidRDefault="00D77A51" w:rsidP="00604239">
      <w:pPr>
        <w:pStyle w:val="ListParagraph"/>
        <w:tabs>
          <w:tab w:val="left" w:pos="426"/>
        </w:tabs>
        <w:ind w:left="0" w:right="7"/>
        <w:rPr>
          <w:rFonts w:ascii="Times New Roman" w:hAnsi="Times New Roman" w:cs="Times New Roman"/>
        </w:rPr>
      </w:pPr>
    </w:p>
    <w:p w14:paraId="0E3405F6" w14:textId="77777777" w:rsidR="00D77A51" w:rsidRPr="00852FA0" w:rsidRDefault="00D77A51" w:rsidP="00D77A51">
      <w:pPr>
        <w:pStyle w:val="ListParagraph"/>
        <w:tabs>
          <w:tab w:val="left" w:pos="426"/>
        </w:tabs>
        <w:ind w:left="0" w:right="7"/>
        <w:jc w:val="center"/>
        <w:rPr>
          <w:rFonts w:ascii="Times New Roman" w:hAnsi="Times New Roman" w:cs="Times New Roman"/>
          <w:b/>
          <w:bCs/>
        </w:rPr>
      </w:pPr>
      <w:r w:rsidRPr="00604239">
        <w:rPr>
          <w:rFonts w:ascii="Times New Roman" w:hAnsi="Times New Roman" w:cs="Times New Roman"/>
          <w:b/>
          <w:bCs/>
        </w:rPr>
        <w:t>FIN</w:t>
      </w:r>
      <w:r w:rsidRPr="00852FA0">
        <w:rPr>
          <w:rFonts w:ascii="Times New Roman" w:hAnsi="Times New Roman" w:cs="Times New Roman"/>
          <w:b/>
          <w:bCs/>
        </w:rPr>
        <w:t xml:space="preserve">ANŠU PIEDĀVĀJUMS </w:t>
      </w:r>
    </w:p>
    <w:p w14:paraId="7CD563CA" w14:textId="0A2C4A4C" w:rsidR="00D77A51" w:rsidRDefault="00D77A51" w:rsidP="00D77A51">
      <w:pPr>
        <w:pStyle w:val="ListParagraph"/>
        <w:tabs>
          <w:tab w:val="left" w:pos="426"/>
        </w:tabs>
        <w:ind w:left="0" w:right="7"/>
        <w:jc w:val="center"/>
        <w:rPr>
          <w:rFonts w:ascii="Times New Roman" w:hAnsi="Times New Roman" w:cs="Times New Roman"/>
          <w:b/>
          <w:bCs/>
        </w:rPr>
      </w:pPr>
      <w:r>
        <w:rPr>
          <w:rFonts w:ascii="Times New Roman" w:hAnsi="Times New Roman" w:cs="Times New Roman"/>
          <w:b/>
          <w:bCs/>
        </w:rPr>
        <w:t>5</w:t>
      </w:r>
      <w:r w:rsidRPr="00852FA0">
        <w:rPr>
          <w:rFonts w:ascii="Times New Roman" w:hAnsi="Times New Roman" w:cs="Times New Roman"/>
          <w:b/>
          <w:bCs/>
        </w:rPr>
        <w:t>.DAĻA - “</w:t>
      </w:r>
      <w:r w:rsidRPr="00D77A51">
        <w:rPr>
          <w:rFonts w:ascii="Times New Roman" w:hAnsi="Times New Roman" w:cs="Times New Roman"/>
          <w:b/>
          <w:bCs/>
        </w:rPr>
        <w:t>AEROPLATFORMU KONSTRUKCIJAS KOMPONENTES”</w:t>
      </w:r>
    </w:p>
    <w:p w14:paraId="216229C8" w14:textId="77777777" w:rsidR="00D77A51" w:rsidRDefault="00D77A51" w:rsidP="00D77A51">
      <w:pPr>
        <w:pStyle w:val="ListParagraph"/>
        <w:tabs>
          <w:tab w:val="left" w:pos="426"/>
        </w:tabs>
        <w:ind w:left="0" w:right="7"/>
        <w:rPr>
          <w:rFonts w:ascii="Times New Roman" w:hAnsi="Times New Roman" w:cs="Times New Roman"/>
          <w:b/>
          <w:bCs/>
        </w:rPr>
      </w:pPr>
    </w:p>
    <w:tbl>
      <w:tblPr>
        <w:tblStyle w:val="TableGrid"/>
        <w:tblW w:w="9493" w:type="dxa"/>
        <w:tblLook w:val="04A0" w:firstRow="1" w:lastRow="0" w:firstColumn="1" w:lastColumn="0" w:noHBand="0" w:noVBand="1"/>
      </w:tblPr>
      <w:tblGrid>
        <w:gridCol w:w="515"/>
        <w:gridCol w:w="6993"/>
        <w:gridCol w:w="1985"/>
      </w:tblGrid>
      <w:tr w:rsidR="00D77A51" w14:paraId="55F4F58A" w14:textId="77777777" w:rsidTr="00E606E3">
        <w:tc>
          <w:tcPr>
            <w:tcW w:w="515" w:type="dxa"/>
          </w:tcPr>
          <w:p w14:paraId="4DE998A0"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Nr.</w:t>
            </w:r>
          </w:p>
        </w:tc>
        <w:tc>
          <w:tcPr>
            <w:tcW w:w="6993" w:type="dxa"/>
          </w:tcPr>
          <w:p w14:paraId="15910A18"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Preces nosaukums</w:t>
            </w:r>
          </w:p>
        </w:tc>
        <w:tc>
          <w:tcPr>
            <w:tcW w:w="1985" w:type="dxa"/>
          </w:tcPr>
          <w:p w14:paraId="783CF7A2"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 xml:space="preserve">Cena </w:t>
            </w:r>
            <w:r>
              <w:rPr>
                <w:rFonts w:ascii="Times New Roman" w:hAnsi="Times New Roman" w:cs="Times New Roman"/>
                <w:b/>
                <w:bCs/>
                <w:lang w:val="lv-LV"/>
              </w:rPr>
              <w:t xml:space="preserve">EUR </w:t>
            </w:r>
            <w:r w:rsidRPr="00645170">
              <w:rPr>
                <w:rFonts w:ascii="Times New Roman" w:hAnsi="Times New Roman" w:cs="Times New Roman"/>
                <w:b/>
                <w:bCs/>
                <w:lang w:val="lv-LV"/>
              </w:rPr>
              <w:t xml:space="preserve">(bez PVN) par </w:t>
            </w:r>
            <w:r>
              <w:rPr>
                <w:rFonts w:ascii="Times New Roman" w:hAnsi="Times New Roman" w:cs="Times New Roman"/>
                <w:b/>
                <w:bCs/>
                <w:lang w:val="lv-LV"/>
              </w:rPr>
              <w:t xml:space="preserve">1 </w:t>
            </w:r>
            <w:r w:rsidRPr="00645170">
              <w:rPr>
                <w:rFonts w:ascii="Times New Roman" w:hAnsi="Times New Roman" w:cs="Times New Roman"/>
                <w:b/>
                <w:bCs/>
                <w:lang w:val="lv-LV"/>
              </w:rPr>
              <w:t>vienību</w:t>
            </w:r>
          </w:p>
        </w:tc>
      </w:tr>
      <w:tr w:rsidR="00D77A51" w14:paraId="27021F82" w14:textId="77777777" w:rsidTr="00E606E3">
        <w:trPr>
          <w:trHeight w:val="221"/>
        </w:trPr>
        <w:tc>
          <w:tcPr>
            <w:tcW w:w="515" w:type="dxa"/>
          </w:tcPr>
          <w:p w14:paraId="317C9A5B" w14:textId="77777777"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1.</w:t>
            </w:r>
          </w:p>
        </w:tc>
        <w:tc>
          <w:tcPr>
            <w:tcW w:w="6993" w:type="dxa"/>
          </w:tcPr>
          <w:p w14:paraId="143A6C21" w14:textId="550B8AAC"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eastAsia="Times New Roman" w:hAnsi="Times New Roman" w:cs="Times New Roman"/>
                <w:color w:val="000000"/>
                <w:lang w:val="lv-LV"/>
              </w:rPr>
              <w:t>Drona rāmis 10" (Deadcat konfigurācija) (Pozīcija 001)</w:t>
            </w:r>
          </w:p>
        </w:tc>
        <w:tc>
          <w:tcPr>
            <w:tcW w:w="1985" w:type="dxa"/>
          </w:tcPr>
          <w:p w14:paraId="2052E404"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3B20F6FE" w14:textId="77777777" w:rsidTr="00E606E3">
        <w:tc>
          <w:tcPr>
            <w:tcW w:w="515" w:type="dxa"/>
          </w:tcPr>
          <w:p w14:paraId="177F7E98" w14:textId="77777777"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2.</w:t>
            </w:r>
          </w:p>
        </w:tc>
        <w:tc>
          <w:tcPr>
            <w:tcW w:w="6993" w:type="dxa"/>
            <w:vAlign w:val="center"/>
          </w:tcPr>
          <w:p w14:paraId="112841D2" w14:textId="7D5DFCA1"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hAnsi="Times New Roman" w:cs="Times New Roman"/>
                <w:lang w:val="lv-LV"/>
              </w:rPr>
              <w:t>Drona rāmis 13" (kompozītmateriāls) (Pozīcija 002)</w:t>
            </w:r>
          </w:p>
        </w:tc>
        <w:tc>
          <w:tcPr>
            <w:tcW w:w="1985" w:type="dxa"/>
          </w:tcPr>
          <w:p w14:paraId="5071DC65"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3808FBB0" w14:textId="77777777" w:rsidTr="00E606E3">
        <w:tc>
          <w:tcPr>
            <w:tcW w:w="515" w:type="dxa"/>
          </w:tcPr>
          <w:p w14:paraId="7AB0421D" w14:textId="77777777"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3.</w:t>
            </w:r>
          </w:p>
        </w:tc>
        <w:tc>
          <w:tcPr>
            <w:tcW w:w="6993" w:type="dxa"/>
            <w:vAlign w:val="center"/>
          </w:tcPr>
          <w:p w14:paraId="56E55C8D" w14:textId="64C06F26"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hAnsi="Times New Roman" w:cs="Times New Roman"/>
                <w:lang w:val="lv-LV"/>
              </w:rPr>
              <w:t>Drona rāmis 13" (oglekļšķiedra) (Pozīcija 003)</w:t>
            </w:r>
          </w:p>
        </w:tc>
        <w:tc>
          <w:tcPr>
            <w:tcW w:w="1985" w:type="dxa"/>
          </w:tcPr>
          <w:p w14:paraId="381C7D8A"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200D86C0" w14:textId="77777777" w:rsidTr="00E606E3">
        <w:tc>
          <w:tcPr>
            <w:tcW w:w="515" w:type="dxa"/>
          </w:tcPr>
          <w:p w14:paraId="4BAC5FA3" w14:textId="77777777"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4.</w:t>
            </w:r>
          </w:p>
        </w:tc>
        <w:tc>
          <w:tcPr>
            <w:tcW w:w="6993" w:type="dxa"/>
            <w:vAlign w:val="center"/>
          </w:tcPr>
          <w:p w14:paraId="2EDDBBBE" w14:textId="206633C9"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hAnsi="Times New Roman" w:cs="Times New Roman"/>
                <w:lang w:val="lv-LV"/>
              </w:rPr>
              <w:t>Drona rāmis 15" (oglekļšķiedra) (Pozīcija 004)</w:t>
            </w:r>
          </w:p>
        </w:tc>
        <w:tc>
          <w:tcPr>
            <w:tcW w:w="1985" w:type="dxa"/>
          </w:tcPr>
          <w:p w14:paraId="0B784576"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0C36776B" w14:textId="77777777" w:rsidTr="00E606E3">
        <w:tc>
          <w:tcPr>
            <w:tcW w:w="515" w:type="dxa"/>
          </w:tcPr>
          <w:p w14:paraId="67CA0E3E"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c>
          <w:tcPr>
            <w:tcW w:w="6993" w:type="dxa"/>
          </w:tcPr>
          <w:p w14:paraId="4D91423B" w14:textId="77777777" w:rsidR="00D77A51" w:rsidRPr="00645170" w:rsidRDefault="00D77A51" w:rsidP="00E606E3">
            <w:pPr>
              <w:pStyle w:val="ListParagraph"/>
              <w:tabs>
                <w:tab w:val="left" w:pos="426"/>
              </w:tabs>
              <w:spacing w:before="60" w:after="60" w:line="276" w:lineRule="auto"/>
              <w:ind w:left="0" w:right="6"/>
              <w:jc w:val="right"/>
              <w:rPr>
                <w:rFonts w:ascii="Times New Roman" w:hAnsi="Times New Roman" w:cs="Times New Roman"/>
                <w:b/>
                <w:bCs/>
                <w:lang w:val="lv-LV"/>
              </w:rPr>
            </w:pPr>
            <w:r w:rsidRPr="00645170">
              <w:rPr>
                <w:rFonts w:ascii="Times New Roman" w:hAnsi="Times New Roman" w:cs="Times New Roman"/>
                <w:b/>
                <w:bCs/>
                <w:lang w:val="lv-LV"/>
              </w:rPr>
              <w:t>Komplekta cena:</w:t>
            </w:r>
          </w:p>
        </w:tc>
        <w:tc>
          <w:tcPr>
            <w:tcW w:w="1985" w:type="dxa"/>
          </w:tcPr>
          <w:p w14:paraId="58A6A5E0"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r>
    </w:tbl>
    <w:p w14:paraId="208FECB6" w14:textId="77777777" w:rsidR="00D77A51" w:rsidRPr="00604239" w:rsidRDefault="00D77A51" w:rsidP="00D77A51">
      <w:pPr>
        <w:pStyle w:val="ListParagraph"/>
        <w:tabs>
          <w:tab w:val="left" w:pos="426"/>
        </w:tabs>
        <w:ind w:left="0" w:right="7"/>
        <w:rPr>
          <w:rFonts w:ascii="Times New Roman" w:hAnsi="Times New Roman" w:cs="Times New Roman"/>
          <w:b/>
          <w:bCs/>
        </w:rPr>
      </w:pPr>
    </w:p>
    <w:p w14:paraId="4C78B55E" w14:textId="77777777" w:rsidR="00D77A51" w:rsidRDefault="00D77A51" w:rsidP="00D77A51">
      <w:pPr>
        <w:pStyle w:val="ListParagraph"/>
        <w:numPr>
          <w:ilvl w:val="0"/>
          <w:numId w:val="9"/>
        </w:numPr>
        <w:tabs>
          <w:tab w:val="left" w:pos="426"/>
        </w:tabs>
        <w:ind w:right="7"/>
        <w:rPr>
          <w:rFonts w:ascii="Times New Roman" w:hAnsi="Times New Roman" w:cs="Times New Roman"/>
        </w:rPr>
      </w:pPr>
      <w:r>
        <w:rPr>
          <w:rFonts w:ascii="Times New Roman" w:hAnsi="Times New Roman" w:cs="Times New Roman"/>
        </w:rPr>
        <w:t>Cena tiek norādīta par piedāvātās preces vienu vienību, kas atbilst izvirzītajām tehniskajām prasībām;</w:t>
      </w:r>
    </w:p>
    <w:p w14:paraId="4DD2BA47" w14:textId="77777777" w:rsidR="00D77A51" w:rsidRPr="00604239" w:rsidRDefault="00D77A51" w:rsidP="00D77A51">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rPr>
        <w:t>Cenā jāietver visas ar preces ražošanu un tās piegādi saistītās izmaksas, tai skaitā, bet ne tikai preces vērtība, darbaspēka, transporta, tehnisko palīglīdzekļu</w:t>
      </w:r>
      <w:r w:rsidRPr="00604239">
        <w:rPr>
          <w:rFonts w:ascii="Times New Roman" w:hAnsi="Times New Roman" w:cs="Times New Roman"/>
          <w:spacing w:val="66"/>
        </w:rPr>
        <w:t xml:space="preserve"> </w:t>
      </w:r>
      <w:r w:rsidRPr="00604239">
        <w:rPr>
          <w:rFonts w:ascii="Times New Roman" w:hAnsi="Times New Roman" w:cs="Times New Roman"/>
        </w:rPr>
        <w:t>izmaksas</w:t>
      </w:r>
      <w:r w:rsidRPr="00604239">
        <w:rPr>
          <w:rFonts w:ascii="Times New Roman" w:hAnsi="Times New Roman" w:cs="Times New Roman"/>
          <w:w w:val="105"/>
        </w:rPr>
        <w:t>, kā arī ar risku faktoriem saistītās</w:t>
      </w:r>
      <w:r w:rsidRPr="00604239">
        <w:rPr>
          <w:rFonts w:ascii="Times New Roman" w:hAnsi="Times New Roman" w:cs="Times New Roman"/>
          <w:spacing w:val="1"/>
          <w:w w:val="105"/>
        </w:rPr>
        <w:t xml:space="preserve"> </w:t>
      </w:r>
      <w:r w:rsidRPr="00604239">
        <w:rPr>
          <w:rFonts w:ascii="Times New Roman" w:hAnsi="Times New Roman" w:cs="Times New Roman"/>
          <w:w w:val="105"/>
        </w:rPr>
        <w:t>izmaksas</w:t>
      </w:r>
      <w:r w:rsidRPr="00604239">
        <w:rPr>
          <w:rFonts w:ascii="Times New Roman" w:hAnsi="Times New Roman" w:cs="Times New Roman"/>
          <w:spacing w:val="7"/>
          <w:w w:val="105"/>
        </w:rPr>
        <w:t xml:space="preserve"> </w:t>
      </w:r>
      <w:r w:rsidRPr="00604239">
        <w:rPr>
          <w:rFonts w:ascii="Times New Roman" w:hAnsi="Times New Roman" w:cs="Times New Roman"/>
          <w:w w:val="105"/>
        </w:rPr>
        <w:t>u.c.;</w:t>
      </w:r>
    </w:p>
    <w:p w14:paraId="28411B8C" w14:textId="77777777" w:rsidR="00D77A51" w:rsidRPr="00604239" w:rsidRDefault="00D77A51" w:rsidP="00D77A51">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w w:val="105"/>
        </w:rPr>
        <w:t>Visām</w:t>
      </w:r>
      <w:r w:rsidRPr="00604239">
        <w:rPr>
          <w:rFonts w:ascii="Times New Roman" w:hAnsi="Times New Roman" w:cs="Times New Roman"/>
          <w:spacing w:val="-6"/>
          <w:w w:val="105"/>
        </w:rPr>
        <w:t xml:space="preserve"> </w:t>
      </w:r>
      <w:r w:rsidRPr="00604239">
        <w:rPr>
          <w:rFonts w:ascii="Times New Roman" w:hAnsi="Times New Roman" w:cs="Times New Roman"/>
          <w:w w:val="105"/>
        </w:rPr>
        <w:t>izmaksām</w:t>
      </w:r>
      <w:r w:rsidRPr="00604239">
        <w:rPr>
          <w:rFonts w:ascii="Times New Roman" w:hAnsi="Times New Roman" w:cs="Times New Roman"/>
          <w:spacing w:val="6"/>
          <w:w w:val="105"/>
        </w:rPr>
        <w:t xml:space="preserve"> </w:t>
      </w:r>
      <w:r w:rsidRPr="00604239">
        <w:rPr>
          <w:rFonts w:ascii="Times New Roman" w:hAnsi="Times New Roman" w:cs="Times New Roman"/>
          <w:w w:val="105"/>
        </w:rPr>
        <w:t>jābūt</w:t>
      </w:r>
      <w:r w:rsidRPr="00604239">
        <w:rPr>
          <w:rFonts w:ascii="Times New Roman" w:hAnsi="Times New Roman" w:cs="Times New Roman"/>
          <w:spacing w:val="-11"/>
          <w:w w:val="105"/>
        </w:rPr>
        <w:t xml:space="preserve"> </w:t>
      </w:r>
      <w:r w:rsidRPr="00604239">
        <w:rPr>
          <w:rFonts w:ascii="Times New Roman" w:hAnsi="Times New Roman" w:cs="Times New Roman"/>
          <w:w w:val="105"/>
        </w:rPr>
        <w:t>uzrādītām</w:t>
      </w:r>
      <w:r w:rsidRPr="00604239">
        <w:rPr>
          <w:rFonts w:ascii="Times New Roman" w:hAnsi="Times New Roman" w:cs="Times New Roman"/>
          <w:spacing w:val="6"/>
          <w:w w:val="105"/>
        </w:rPr>
        <w:t xml:space="preserve"> </w:t>
      </w:r>
      <w:r w:rsidRPr="00604239">
        <w:rPr>
          <w:rFonts w:ascii="Times New Roman" w:hAnsi="Times New Roman" w:cs="Times New Roman"/>
          <w:w w:val="105"/>
        </w:rPr>
        <w:t>euro</w:t>
      </w:r>
      <w:r w:rsidRPr="00604239">
        <w:rPr>
          <w:rFonts w:ascii="Times New Roman" w:hAnsi="Times New Roman" w:cs="Times New Roman"/>
          <w:spacing w:val="-9"/>
          <w:w w:val="105"/>
        </w:rPr>
        <w:t xml:space="preserve"> </w:t>
      </w:r>
      <w:r w:rsidRPr="00604239">
        <w:rPr>
          <w:rFonts w:ascii="Times New Roman" w:hAnsi="Times New Roman" w:cs="Times New Roman"/>
          <w:w w:val="105"/>
        </w:rPr>
        <w:t>(EUR)</w:t>
      </w:r>
      <w:r w:rsidRPr="00604239">
        <w:rPr>
          <w:rFonts w:ascii="Times New Roman" w:hAnsi="Times New Roman" w:cs="Times New Roman"/>
          <w:spacing w:val="3"/>
          <w:w w:val="105"/>
        </w:rPr>
        <w:t xml:space="preserve"> </w:t>
      </w:r>
      <w:r w:rsidRPr="00604239">
        <w:rPr>
          <w:rFonts w:ascii="Times New Roman" w:hAnsi="Times New Roman" w:cs="Times New Roman"/>
          <w:w w:val="105"/>
        </w:rPr>
        <w:t>ar</w:t>
      </w:r>
      <w:r w:rsidRPr="00604239">
        <w:rPr>
          <w:rFonts w:ascii="Times New Roman" w:hAnsi="Times New Roman" w:cs="Times New Roman"/>
          <w:spacing w:val="-5"/>
          <w:w w:val="105"/>
        </w:rPr>
        <w:t xml:space="preserve"> </w:t>
      </w:r>
      <w:r w:rsidRPr="00604239">
        <w:rPr>
          <w:rFonts w:ascii="Times New Roman" w:hAnsi="Times New Roman" w:cs="Times New Roman"/>
          <w:w w:val="105"/>
        </w:rPr>
        <w:t>divām</w:t>
      </w:r>
      <w:r w:rsidRPr="00604239">
        <w:rPr>
          <w:rFonts w:ascii="Times New Roman" w:hAnsi="Times New Roman" w:cs="Times New Roman"/>
          <w:spacing w:val="-6"/>
          <w:w w:val="105"/>
        </w:rPr>
        <w:t xml:space="preserve"> </w:t>
      </w:r>
      <w:r w:rsidRPr="00604239">
        <w:rPr>
          <w:rFonts w:ascii="Times New Roman" w:hAnsi="Times New Roman" w:cs="Times New Roman"/>
          <w:w w:val="105"/>
        </w:rPr>
        <w:t>decimālzīmēm</w:t>
      </w:r>
      <w:r w:rsidRPr="00604239">
        <w:rPr>
          <w:rFonts w:ascii="Times New Roman" w:hAnsi="Times New Roman" w:cs="Times New Roman"/>
          <w:spacing w:val="18"/>
          <w:w w:val="105"/>
        </w:rPr>
        <w:t xml:space="preserve"> </w:t>
      </w:r>
      <w:r w:rsidRPr="00604239">
        <w:rPr>
          <w:rFonts w:ascii="Times New Roman" w:hAnsi="Times New Roman" w:cs="Times New Roman"/>
          <w:w w:val="105"/>
        </w:rPr>
        <w:t>aiz</w:t>
      </w:r>
      <w:r w:rsidRPr="00604239">
        <w:rPr>
          <w:rFonts w:ascii="Times New Roman" w:hAnsi="Times New Roman" w:cs="Times New Roman"/>
          <w:spacing w:val="-8"/>
          <w:w w:val="105"/>
        </w:rPr>
        <w:t xml:space="preserve"> </w:t>
      </w:r>
      <w:r w:rsidRPr="00604239">
        <w:rPr>
          <w:rFonts w:ascii="Times New Roman" w:hAnsi="Times New Roman" w:cs="Times New Roman"/>
          <w:w w:val="105"/>
        </w:rPr>
        <w:t>komata.</w:t>
      </w:r>
    </w:p>
    <w:p w14:paraId="64CA96F5" w14:textId="77777777" w:rsidR="00D77A51" w:rsidRDefault="00D77A51" w:rsidP="00D77A51">
      <w:pPr>
        <w:pStyle w:val="ListParagraph"/>
        <w:tabs>
          <w:tab w:val="left" w:pos="426"/>
        </w:tabs>
        <w:ind w:left="0" w:right="7"/>
        <w:rPr>
          <w:rFonts w:ascii="Times New Roman" w:hAnsi="Times New Roman" w:cs="Times New Roman"/>
        </w:rPr>
      </w:pPr>
    </w:p>
    <w:p w14:paraId="69CCE45E" w14:textId="5D1123D8" w:rsidR="00774FBE" w:rsidRDefault="00774FBE" w:rsidP="00604239">
      <w:pPr>
        <w:pStyle w:val="ListParagraph"/>
        <w:tabs>
          <w:tab w:val="left" w:pos="426"/>
        </w:tabs>
        <w:ind w:left="0" w:right="7"/>
        <w:rPr>
          <w:rFonts w:ascii="Times New Roman" w:hAnsi="Times New Roman" w:cs="Times New Roman"/>
        </w:rPr>
      </w:pPr>
    </w:p>
    <w:p w14:paraId="7598F66C" w14:textId="08328F17" w:rsidR="00D312ED" w:rsidRDefault="00D312ED" w:rsidP="00604239">
      <w:pPr>
        <w:pStyle w:val="ListParagraph"/>
        <w:tabs>
          <w:tab w:val="left" w:pos="426"/>
        </w:tabs>
        <w:ind w:left="0" w:right="7"/>
        <w:rPr>
          <w:rFonts w:ascii="Times New Roman" w:hAnsi="Times New Roman" w:cs="Times New Roman"/>
        </w:rPr>
      </w:pPr>
    </w:p>
    <w:p w14:paraId="16A81098" w14:textId="48914347" w:rsidR="00D312ED" w:rsidRDefault="00D312ED" w:rsidP="00604239">
      <w:pPr>
        <w:pStyle w:val="ListParagraph"/>
        <w:tabs>
          <w:tab w:val="left" w:pos="426"/>
        </w:tabs>
        <w:ind w:left="0" w:right="7"/>
        <w:rPr>
          <w:rFonts w:ascii="Times New Roman" w:hAnsi="Times New Roman" w:cs="Times New Roman"/>
        </w:rPr>
      </w:pPr>
    </w:p>
    <w:p w14:paraId="07CECD25" w14:textId="23A0A975" w:rsidR="00D312ED" w:rsidRDefault="00D312ED" w:rsidP="00604239">
      <w:pPr>
        <w:pStyle w:val="ListParagraph"/>
        <w:tabs>
          <w:tab w:val="left" w:pos="426"/>
        </w:tabs>
        <w:ind w:left="0" w:right="7"/>
        <w:rPr>
          <w:rFonts w:ascii="Times New Roman" w:hAnsi="Times New Roman" w:cs="Times New Roman"/>
        </w:rPr>
      </w:pPr>
    </w:p>
    <w:p w14:paraId="6591BD00" w14:textId="77777777" w:rsidR="00D312ED" w:rsidRPr="00604239" w:rsidRDefault="00D312ED" w:rsidP="00604239">
      <w:pPr>
        <w:pStyle w:val="ListParagraph"/>
        <w:tabs>
          <w:tab w:val="left" w:pos="426"/>
        </w:tabs>
        <w:ind w:left="0" w:right="7"/>
        <w:rPr>
          <w:rFonts w:ascii="Times New Roman" w:hAnsi="Times New Roman" w:cs="Times New Roman"/>
        </w:rPr>
      </w:pPr>
    </w:p>
    <w:p w14:paraId="080BB87F" w14:textId="77777777" w:rsidR="00D77A51" w:rsidRPr="00852FA0" w:rsidRDefault="00D77A51" w:rsidP="00D77A51">
      <w:pPr>
        <w:pStyle w:val="ListParagraph"/>
        <w:tabs>
          <w:tab w:val="left" w:pos="426"/>
        </w:tabs>
        <w:ind w:left="0" w:right="7"/>
        <w:jc w:val="center"/>
        <w:rPr>
          <w:rFonts w:ascii="Times New Roman" w:hAnsi="Times New Roman" w:cs="Times New Roman"/>
          <w:b/>
          <w:bCs/>
        </w:rPr>
      </w:pPr>
      <w:r w:rsidRPr="00604239">
        <w:rPr>
          <w:rFonts w:ascii="Times New Roman" w:hAnsi="Times New Roman" w:cs="Times New Roman"/>
          <w:b/>
          <w:bCs/>
        </w:rPr>
        <w:lastRenderedPageBreak/>
        <w:t>FIN</w:t>
      </w:r>
      <w:r w:rsidRPr="00852FA0">
        <w:rPr>
          <w:rFonts w:ascii="Times New Roman" w:hAnsi="Times New Roman" w:cs="Times New Roman"/>
          <w:b/>
          <w:bCs/>
        </w:rPr>
        <w:t xml:space="preserve">ANŠU PIEDĀVĀJUMS </w:t>
      </w:r>
    </w:p>
    <w:p w14:paraId="44B18215" w14:textId="4EA741E2" w:rsidR="00D77A51" w:rsidRDefault="00D77A51" w:rsidP="00D77A51">
      <w:pPr>
        <w:pStyle w:val="ListParagraph"/>
        <w:tabs>
          <w:tab w:val="left" w:pos="426"/>
        </w:tabs>
        <w:ind w:left="0" w:right="7"/>
        <w:jc w:val="center"/>
        <w:rPr>
          <w:rFonts w:ascii="Times New Roman" w:hAnsi="Times New Roman" w:cs="Times New Roman"/>
          <w:b/>
          <w:bCs/>
        </w:rPr>
      </w:pPr>
      <w:r>
        <w:rPr>
          <w:rFonts w:ascii="Times New Roman" w:hAnsi="Times New Roman" w:cs="Times New Roman"/>
          <w:b/>
          <w:bCs/>
        </w:rPr>
        <w:t>6</w:t>
      </w:r>
      <w:r w:rsidRPr="00852FA0">
        <w:rPr>
          <w:rFonts w:ascii="Times New Roman" w:hAnsi="Times New Roman" w:cs="Times New Roman"/>
          <w:b/>
          <w:bCs/>
        </w:rPr>
        <w:t>.DAĻA - “</w:t>
      </w:r>
      <w:r w:rsidRPr="00D77A51">
        <w:rPr>
          <w:rFonts w:ascii="Times New Roman" w:hAnsi="Times New Roman" w:cs="Times New Roman"/>
          <w:b/>
          <w:bCs/>
        </w:rPr>
        <w:t>DZINĒJSISTĒMU KOMPONENTES”</w:t>
      </w:r>
    </w:p>
    <w:p w14:paraId="68D82978" w14:textId="77777777" w:rsidR="00D77A51" w:rsidRDefault="00D77A51" w:rsidP="00D77A51">
      <w:pPr>
        <w:pStyle w:val="ListParagraph"/>
        <w:tabs>
          <w:tab w:val="left" w:pos="426"/>
        </w:tabs>
        <w:ind w:left="0" w:right="7"/>
        <w:rPr>
          <w:rFonts w:ascii="Times New Roman" w:hAnsi="Times New Roman" w:cs="Times New Roman"/>
          <w:b/>
          <w:bCs/>
        </w:rPr>
      </w:pPr>
    </w:p>
    <w:tbl>
      <w:tblPr>
        <w:tblStyle w:val="TableGrid"/>
        <w:tblW w:w="9493" w:type="dxa"/>
        <w:tblLook w:val="04A0" w:firstRow="1" w:lastRow="0" w:firstColumn="1" w:lastColumn="0" w:noHBand="0" w:noVBand="1"/>
      </w:tblPr>
      <w:tblGrid>
        <w:gridCol w:w="515"/>
        <w:gridCol w:w="6993"/>
        <w:gridCol w:w="1985"/>
      </w:tblGrid>
      <w:tr w:rsidR="00D77A51" w14:paraId="1A30BC4A" w14:textId="77777777" w:rsidTr="00E606E3">
        <w:tc>
          <w:tcPr>
            <w:tcW w:w="515" w:type="dxa"/>
          </w:tcPr>
          <w:p w14:paraId="47BBCDD7"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Nr.</w:t>
            </w:r>
          </w:p>
        </w:tc>
        <w:tc>
          <w:tcPr>
            <w:tcW w:w="6993" w:type="dxa"/>
          </w:tcPr>
          <w:p w14:paraId="0AD48481"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Preces nosaukums</w:t>
            </w:r>
          </w:p>
        </w:tc>
        <w:tc>
          <w:tcPr>
            <w:tcW w:w="1985" w:type="dxa"/>
          </w:tcPr>
          <w:p w14:paraId="15EC02B6"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 xml:space="preserve">Cena </w:t>
            </w:r>
            <w:r>
              <w:rPr>
                <w:rFonts w:ascii="Times New Roman" w:hAnsi="Times New Roman" w:cs="Times New Roman"/>
                <w:b/>
                <w:bCs/>
                <w:lang w:val="lv-LV"/>
              </w:rPr>
              <w:t xml:space="preserve">EUR </w:t>
            </w:r>
            <w:r w:rsidRPr="00645170">
              <w:rPr>
                <w:rFonts w:ascii="Times New Roman" w:hAnsi="Times New Roman" w:cs="Times New Roman"/>
                <w:b/>
                <w:bCs/>
                <w:lang w:val="lv-LV"/>
              </w:rPr>
              <w:t xml:space="preserve">(bez PVN) par </w:t>
            </w:r>
            <w:r>
              <w:rPr>
                <w:rFonts w:ascii="Times New Roman" w:hAnsi="Times New Roman" w:cs="Times New Roman"/>
                <w:b/>
                <w:bCs/>
                <w:lang w:val="lv-LV"/>
              </w:rPr>
              <w:t xml:space="preserve">1 </w:t>
            </w:r>
            <w:r w:rsidRPr="00645170">
              <w:rPr>
                <w:rFonts w:ascii="Times New Roman" w:hAnsi="Times New Roman" w:cs="Times New Roman"/>
                <w:b/>
                <w:bCs/>
                <w:lang w:val="lv-LV"/>
              </w:rPr>
              <w:t>vienību</w:t>
            </w:r>
          </w:p>
        </w:tc>
      </w:tr>
      <w:tr w:rsidR="00D77A51" w14:paraId="1A3AAC99" w14:textId="77777777" w:rsidTr="00E606E3">
        <w:trPr>
          <w:trHeight w:val="221"/>
        </w:trPr>
        <w:tc>
          <w:tcPr>
            <w:tcW w:w="515" w:type="dxa"/>
          </w:tcPr>
          <w:p w14:paraId="5AB410E3" w14:textId="77777777"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1.</w:t>
            </w:r>
          </w:p>
        </w:tc>
        <w:tc>
          <w:tcPr>
            <w:tcW w:w="6993" w:type="dxa"/>
          </w:tcPr>
          <w:p w14:paraId="48F8C289" w14:textId="22D8DF30"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eastAsia="Times New Roman" w:hAnsi="Times New Roman" w:cs="Times New Roman"/>
                <w:color w:val="000000"/>
                <w:lang w:val="lv-LV"/>
              </w:rPr>
              <w:t>Motors 3120 (500/700KV) (Pozīcija 005)</w:t>
            </w:r>
          </w:p>
        </w:tc>
        <w:tc>
          <w:tcPr>
            <w:tcW w:w="1985" w:type="dxa"/>
          </w:tcPr>
          <w:p w14:paraId="0A4BD518"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60241791" w14:textId="77777777" w:rsidTr="00E606E3">
        <w:tc>
          <w:tcPr>
            <w:tcW w:w="515" w:type="dxa"/>
          </w:tcPr>
          <w:p w14:paraId="57FC29DF" w14:textId="77777777"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2.</w:t>
            </w:r>
          </w:p>
        </w:tc>
        <w:tc>
          <w:tcPr>
            <w:tcW w:w="6993" w:type="dxa"/>
            <w:vAlign w:val="center"/>
          </w:tcPr>
          <w:p w14:paraId="7FDF2401" w14:textId="7A1B0B60"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hAnsi="Times New Roman" w:cs="Times New Roman"/>
                <w:lang w:val="lv-LV"/>
              </w:rPr>
              <w:t>Motors 3120 ar putekļu filtriem (500/700/1000kV) (Pozīcija 006)</w:t>
            </w:r>
          </w:p>
        </w:tc>
        <w:tc>
          <w:tcPr>
            <w:tcW w:w="1985" w:type="dxa"/>
          </w:tcPr>
          <w:p w14:paraId="2E752BF5"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708EB27C" w14:textId="77777777" w:rsidTr="00E606E3">
        <w:tc>
          <w:tcPr>
            <w:tcW w:w="515" w:type="dxa"/>
          </w:tcPr>
          <w:p w14:paraId="63A8ED0A" w14:textId="77777777"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3.</w:t>
            </w:r>
          </w:p>
        </w:tc>
        <w:tc>
          <w:tcPr>
            <w:tcW w:w="6993" w:type="dxa"/>
            <w:vAlign w:val="center"/>
          </w:tcPr>
          <w:p w14:paraId="629A90E4" w14:textId="62E30196"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hAnsi="Times New Roman" w:cs="Times New Roman"/>
                <w:lang w:val="lv-LV"/>
              </w:rPr>
              <w:t>Motors 3520 (420/510KV) (500/700/1000kV) (Pozīcija 007)</w:t>
            </w:r>
            <w:r w:rsidRPr="00D77A51">
              <w:rPr>
                <w:rFonts w:ascii="Times New Roman" w:hAnsi="Times New Roman" w:cs="Times New Roman"/>
                <w:lang w:val="lv-LV"/>
              </w:rPr>
              <w:tab/>
            </w:r>
          </w:p>
        </w:tc>
        <w:tc>
          <w:tcPr>
            <w:tcW w:w="1985" w:type="dxa"/>
          </w:tcPr>
          <w:p w14:paraId="5EB5691F"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3E3D188E" w14:textId="77777777" w:rsidTr="00E606E3">
        <w:tc>
          <w:tcPr>
            <w:tcW w:w="515" w:type="dxa"/>
          </w:tcPr>
          <w:p w14:paraId="2D62324A" w14:textId="77777777" w:rsidR="00D77A51" w:rsidRPr="00D44F4D"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D44F4D">
              <w:rPr>
                <w:rFonts w:ascii="Times New Roman" w:hAnsi="Times New Roman" w:cs="Times New Roman"/>
                <w:lang w:val="lv-LV"/>
              </w:rPr>
              <w:t>4.</w:t>
            </w:r>
          </w:p>
        </w:tc>
        <w:tc>
          <w:tcPr>
            <w:tcW w:w="6993" w:type="dxa"/>
            <w:vAlign w:val="center"/>
          </w:tcPr>
          <w:p w14:paraId="2B300272" w14:textId="3924E335" w:rsidR="00D77A51" w:rsidRPr="00D44F4D"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D44F4D">
              <w:rPr>
                <w:rFonts w:ascii="Times New Roman" w:hAnsi="Times New Roman" w:cs="Times New Roman"/>
                <w:lang w:val="lv-LV"/>
              </w:rPr>
              <w:t>Dažādu konfigurāciju motor</w:t>
            </w:r>
            <w:r w:rsidR="008D7ACA" w:rsidRPr="00D44F4D">
              <w:rPr>
                <w:rFonts w:ascii="Times New Roman" w:hAnsi="Times New Roman" w:cs="Times New Roman"/>
                <w:lang w:val="lv-LV"/>
              </w:rPr>
              <w:t xml:space="preserve">i </w:t>
            </w:r>
            <w:r w:rsidR="008D7ACA" w:rsidRPr="00D44F4D">
              <w:rPr>
                <w:rFonts w:ascii="Times New Roman" w:hAnsi="Times New Roman" w:cs="Times New Roman"/>
              </w:rPr>
              <w:t>4215, 5215, 4210, 4312, 4530</w:t>
            </w:r>
            <w:r w:rsidRPr="00D44F4D">
              <w:rPr>
                <w:rFonts w:ascii="Times New Roman" w:hAnsi="Times New Roman" w:cs="Times New Roman"/>
                <w:lang w:val="lv-LV"/>
              </w:rPr>
              <w:t xml:space="preserve"> (Pozīcija 008)</w:t>
            </w:r>
          </w:p>
        </w:tc>
        <w:tc>
          <w:tcPr>
            <w:tcW w:w="1985" w:type="dxa"/>
          </w:tcPr>
          <w:p w14:paraId="6BDAA6C7"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003AE789" w14:textId="77777777" w:rsidTr="00E606E3">
        <w:tc>
          <w:tcPr>
            <w:tcW w:w="515" w:type="dxa"/>
          </w:tcPr>
          <w:p w14:paraId="78543A39" w14:textId="1B9DE3E1"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rPr>
            </w:pPr>
            <w:r>
              <w:rPr>
                <w:rFonts w:ascii="Times New Roman" w:hAnsi="Times New Roman" w:cs="Times New Roman"/>
              </w:rPr>
              <w:t>5.</w:t>
            </w:r>
          </w:p>
        </w:tc>
        <w:tc>
          <w:tcPr>
            <w:tcW w:w="6993" w:type="dxa"/>
            <w:vAlign w:val="center"/>
          </w:tcPr>
          <w:p w14:paraId="524A890D" w14:textId="1A6BD2D4" w:rsidR="00D77A51" w:rsidRPr="00D77A51" w:rsidRDefault="00D77A51" w:rsidP="00E606E3">
            <w:pPr>
              <w:pStyle w:val="ListParagraph"/>
              <w:tabs>
                <w:tab w:val="left" w:pos="426"/>
              </w:tabs>
              <w:spacing w:before="60" w:after="60" w:line="276" w:lineRule="auto"/>
              <w:ind w:left="0" w:right="6"/>
              <w:rPr>
                <w:rFonts w:ascii="Times New Roman" w:hAnsi="Times New Roman" w:cs="Times New Roman"/>
                <w:highlight w:val="yellow"/>
              </w:rPr>
            </w:pPr>
            <w:r w:rsidRPr="00D77A51">
              <w:rPr>
                <w:rFonts w:ascii="Times New Roman" w:hAnsi="Times New Roman" w:cs="Times New Roman"/>
              </w:rPr>
              <w:t>Motors 2806.5 (1300KV) (Pozīcija 009)</w:t>
            </w:r>
          </w:p>
        </w:tc>
        <w:tc>
          <w:tcPr>
            <w:tcW w:w="1985" w:type="dxa"/>
          </w:tcPr>
          <w:p w14:paraId="1078AABE"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rPr>
            </w:pPr>
          </w:p>
        </w:tc>
      </w:tr>
      <w:tr w:rsidR="00D77A51" w14:paraId="04621279" w14:textId="77777777" w:rsidTr="00E606E3">
        <w:tc>
          <w:tcPr>
            <w:tcW w:w="515" w:type="dxa"/>
          </w:tcPr>
          <w:p w14:paraId="48E3C798"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c>
          <w:tcPr>
            <w:tcW w:w="6993" w:type="dxa"/>
          </w:tcPr>
          <w:p w14:paraId="656CDB0C" w14:textId="77777777" w:rsidR="00D77A51" w:rsidRPr="00645170" w:rsidRDefault="00D77A51" w:rsidP="00E606E3">
            <w:pPr>
              <w:pStyle w:val="ListParagraph"/>
              <w:tabs>
                <w:tab w:val="left" w:pos="426"/>
              </w:tabs>
              <w:spacing w:before="60" w:after="60" w:line="276" w:lineRule="auto"/>
              <w:ind w:left="0" w:right="6"/>
              <w:jc w:val="right"/>
              <w:rPr>
                <w:rFonts w:ascii="Times New Roman" w:hAnsi="Times New Roman" w:cs="Times New Roman"/>
                <w:b/>
                <w:bCs/>
                <w:lang w:val="lv-LV"/>
              </w:rPr>
            </w:pPr>
            <w:r w:rsidRPr="00645170">
              <w:rPr>
                <w:rFonts w:ascii="Times New Roman" w:hAnsi="Times New Roman" w:cs="Times New Roman"/>
                <w:b/>
                <w:bCs/>
                <w:lang w:val="lv-LV"/>
              </w:rPr>
              <w:t>Komplekta cena:</w:t>
            </w:r>
          </w:p>
        </w:tc>
        <w:tc>
          <w:tcPr>
            <w:tcW w:w="1985" w:type="dxa"/>
          </w:tcPr>
          <w:p w14:paraId="1C1C4A7B"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r>
    </w:tbl>
    <w:p w14:paraId="416B71DE" w14:textId="77777777" w:rsidR="00D77A51" w:rsidRPr="00604239" w:rsidRDefault="00D77A51" w:rsidP="00D77A51">
      <w:pPr>
        <w:pStyle w:val="ListParagraph"/>
        <w:tabs>
          <w:tab w:val="left" w:pos="426"/>
        </w:tabs>
        <w:ind w:left="0" w:right="7"/>
        <w:rPr>
          <w:rFonts w:ascii="Times New Roman" w:hAnsi="Times New Roman" w:cs="Times New Roman"/>
          <w:b/>
          <w:bCs/>
        </w:rPr>
      </w:pPr>
    </w:p>
    <w:p w14:paraId="51FC172E" w14:textId="77777777" w:rsidR="00D77A51" w:rsidRDefault="00D77A51" w:rsidP="00D77A51">
      <w:pPr>
        <w:pStyle w:val="ListParagraph"/>
        <w:numPr>
          <w:ilvl w:val="0"/>
          <w:numId w:val="9"/>
        </w:numPr>
        <w:tabs>
          <w:tab w:val="left" w:pos="426"/>
        </w:tabs>
        <w:ind w:right="7"/>
        <w:rPr>
          <w:rFonts w:ascii="Times New Roman" w:hAnsi="Times New Roman" w:cs="Times New Roman"/>
        </w:rPr>
      </w:pPr>
      <w:r>
        <w:rPr>
          <w:rFonts w:ascii="Times New Roman" w:hAnsi="Times New Roman" w:cs="Times New Roman"/>
        </w:rPr>
        <w:t>Cena tiek norādīta par piedāvātās preces vienu vienību, kas atbilst izvirzītajām tehniskajām prasībām;</w:t>
      </w:r>
    </w:p>
    <w:p w14:paraId="4F122F21" w14:textId="77777777" w:rsidR="00D77A51" w:rsidRPr="00604239" w:rsidRDefault="00D77A51" w:rsidP="00D77A51">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rPr>
        <w:t>Cenā jāietver visas ar preces ražošanu un tās piegādi saistītās izmaksas, tai skaitā, bet ne tikai preces vērtība, darbaspēka, transporta, tehnisko palīglīdzekļu</w:t>
      </w:r>
      <w:r w:rsidRPr="00604239">
        <w:rPr>
          <w:rFonts w:ascii="Times New Roman" w:hAnsi="Times New Roman" w:cs="Times New Roman"/>
          <w:spacing w:val="66"/>
        </w:rPr>
        <w:t xml:space="preserve"> </w:t>
      </w:r>
      <w:r w:rsidRPr="00604239">
        <w:rPr>
          <w:rFonts w:ascii="Times New Roman" w:hAnsi="Times New Roman" w:cs="Times New Roman"/>
        </w:rPr>
        <w:t>izmaksas</w:t>
      </w:r>
      <w:r w:rsidRPr="00604239">
        <w:rPr>
          <w:rFonts w:ascii="Times New Roman" w:hAnsi="Times New Roman" w:cs="Times New Roman"/>
          <w:w w:val="105"/>
        </w:rPr>
        <w:t>, kā arī ar risku faktoriem saistītās</w:t>
      </w:r>
      <w:r w:rsidRPr="00604239">
        <w:rPr>
          <w:rFonts w:ascii="Times New Roman" w:hAnsi="Times New Roman" w:cs="Times New Roman"/>
          <w:spacing w:val="1"/>
          <w:w w:val="105"/>
        </w:rPr>
        <w:t xml:space="preserve"> </w:t>
      </w:r>
      <w:r w:rsidRPr="00604239">
        <w:rPr>
          <w:rFonts w:ascii="Times New Roman" w:hAnsi="Times New Roman" w:cs="Times New Roman"/>
          <w:w w:val="105"/>
        </w:rPr>
        <w:t>izmaksas</w:t>
      </w:r>
      <w:r w:rsidRPr="00604239">
        <w:rPr>
          <w:rFonts w:ascii="Times New Roman" w:hAnsi="Times New Roman" w:cs="Times New Roman"/>
          <w:spacing w:val="7"/>
          <w:w w:val="105"/>
        </w:rPr>
        <w:t xml:space="preserve"> </w:t>
      </w:r>
      <w:r w:rsidRPr="00604239">
        <w:rPr>
          <w:rFonts w:ascii="Times New Roman" w:hAnsi="Times New Roman" w:cs="Times New Roman"/>
          <w:w w:val="105"/>
        </w:rPr>
        <w:t>u.c.;</w:t>
      </w:r>
    </w:p>
    <w:p w14:paraId="07A6E2A7" w14:textId="6AB8765D" w:rsidR="00D77A51" w:rsidRPr="00D77A51" w:rsidRDefault="00D77A51" w:rsidP="00D77A51">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w w:val="105"/>
        </w:rPr>
        <w:t>Visām</w:t>
      </w:r>
      <w:r w:rsidRPr="00604239">
        <w:rPr>
          <w:rFonts w:ascii="Times New Roman" w:hAnsi="Times New Roman" w:cs="Times New Roman"/>
          <w:spacing w:val="-6"/>
          <w:w w:val="105"/>
        </w:rPr>
        <w:t xml:space="preserve"> </w:t>
      </w:r>
      <w:r w:rsidRPr="00604239">
        <w:rPr>
          <w:rFonts w:ascii="Times New Roman" w:hAnsi="Times New Roman" w:cs="Times New Roman"/>
          <w:w w:val="105"/>
        </w:rPr>
        <w:t>izmaksām</w:t>
      </w:r>
      <w:r w:rsidRPr="00604239">
        <w:rPr>
          <w:rFonts w:ascii="Times New Roman" w:hAnsi="Times New Roman" w:cs="Times New Roman"/>
          <w:spacing w:val="6"/>
          <w:w w:val="105"/>
        </w:rPr>
        <w:t xml:space="preserve"> </w:t>
      </w:r>
      <w:r w:rsidRPr="00604239">
        <w:rPr>
          <w:rFonts w:ascii="Times New Roman" w:hAnsi="Times New Roman" w:cs="Times New Roman"/>
          <w:w w:val="105"/>
        </w:rPr>
        <w:t>jābūt</w:t>
      </w:r>
      <w:r w:rsidRPr="00604239">
        <w:rPr>
          <w:rFonts w:ascii="Times New Roman" w:hAnsi="Times New Roman" w:cs="Times New Roman"/>
          <w:spacing w:val="-11"/>
          <w:w w:val="105"/>
        </w:rPr>
        <w:t xml:space="preserve"> </w:t>
      </w:r>
      <w:r w:rsidRPr="00604239">
        <w:rPr>
          <w:rFonts w:ascii="Times New Roman" w:hAnsi="Times New Roman" w:cs="Times New Roman"/>
          <w:w w:val="105"/>
        </w:rPr>
        <w:t>uzrādītām</w:t>
      </w:r>
      <w:r w:rsidRPr="00604239">
        <w:rPr>
          <w:rFonts w:ascii="Times New Roman" w:hAnsi="Times New Roman" w:cs="Times New Roman"/>
          <w:spacing w:val="6"/>
          <w:w w:val="105"/>
        </w:rPr>
        <w:t xml:space="preserve"> </w:t>
      </w:r>
      <w:r w:rsidRPr="00604239">
        <w:rPr>
          <w:rFonts w:ascii="Times New Roman" w:hAnsi="Times New Roman" w:cs="Times New Roman"/>
          <w:w w:val="105"/>
        </w:rPr>
        <w:t>euro</w:t>
      </w:r>
      <w:r w:rsidRPr="00604239">
        <w:rPr>
          <w:rFonts w:ascii="Times New Roman" w:hAnsi="Times New Roman" w:cs="Times New Roman"/>
          <w:spacing w:val="-9"/>
          <w:w w:val="105"/>
        </w:rPr>
        <w:t xml:space="preserve"> </w:t>
      </w:r>
      <w:r w:rsidRPr="00604239">
        <w:rPr>
          <w:rFonts w:ascii="Times New Roman" w:hAnsi="Times New Roman" w:cs="Times New Roman"/>
          <w:w w:val="105"/>
        </w:rPr>
        <w:t>(EUR)</w:t>
      </w:r>
      <w:r w:rsidRPr="00604239">
        <w:rPr>
          <w:rFonts w:ascii="Times New Roman" w:hAnsi="Times New Roman" w:cs="Times New Roman"/>
          <w:spacing w:val="3"/>
          <w:w w:val="105"/>
        </w:rPr>
        <w:t xml:space="preserve"> </w:t>
      </w:r>
      <w:r w:rsidRPr="00604239">
        <w:rPr>
          <w:rFonts w:ascii="Times New Roman" w:hAnsi="Times New Roman" w:cs="Times New Roman"/>
          <w:w w:val="105"/>
        </w:rPr>
        <w:t>ar</w:t>
      </w:r>
      <w:r w:rsidRPr="00604239">
        <w:rPr>
          <w:rFonts w:ascii="Times New Roman" w:hAnsi="Times New Roman" w:cs="Times New Roman"/>
          <w:spacing w:val="-5"/>
          <w:w w:val="105"/>
        </w:rPr>
        <w:t xml:space="preserve"> </w:t>
      </w:r>
      <w:r w:rsidRPr="00604239">
        <w:rPr>
          <w:rFonts w:ascii="Times New Roman" w:hAnsi="Times New Roman" w:cs="Times New Roman"/>
          <w:w w:val="105"/>
        </w:rPr>
        <w:t>divām</w:t>
      </w:r>
      <w:r w:rsidRPr="00604239">
        <w:rPr>
          <w:rFonts w:ascii="Times New Roman" w:hAnsi="Times New Roman" w:cs="Times New Roman"/>
          <w:spacing w:val="-6"/>
          <w:w w:val="105"/>
        </w:rPr>
        <w:t xml:space="preserve"> </w:t>
      </w:r>
      <w:r w:rsidRPr="00604239">
        <w:rPr>
          <w:rFonts w:ascii="Times New Roman" w:hAnsi="Times New Roman" w:cs="Times New Roman"/>
          <w:w w:val="105"/>
        </w:rPr>
        <w:t>decimālzīmēm</w:t>
      </w:r>
      <w:r w:rsidRPr="00604239">
        <w:rPr>
          <w:rFonts w:ascii="Times New Roman" w:hAnsi="Times New Roman" w:cs="Times New Roman"/>
          <w:spacing w:val="18"/>
          <w:w w:val="105"/>
        </w:rPr>
        <w:t xml:space="preserve"> </w:t>
      </w:r>
      <w:r w:rsidRPr="00604239">
        <w:rPr>
          <w:rFonts w:ascii="Times New Roman" w:hAnsi="Times New Roman" w:cs="Times New Roman"/>
          <w:w w:val="105"/>
        </w:rPr>
        <w:t>aiz</w:t>
      </w:r>
      <w:r w:rsidRPr="00604239">
        <w:rPr>
          <w:rFonts w:ascii="Times New Roman" w:hAnsi="Times New Roman" w:cs="Times New Roman"/>
          <w:spacing w:val="-8"/>
          <w:w w:val="105"/>
        </w:rPr>
        <w:t xml:space="preserve"> </w:t>
      </w:r>
      <w:r w:rsidRPr="00604239">
        <w:rPr>
          <w:rFonts w:ascii="Times New Roman" w:hAnsi="Times New Roman" w:cs="Times New Roman"/>
          <w:w w:val="105"/>
        </w:rPr>
        <w:t>komata.</w:t>
      </w:r>
    </w:p>
    <w:p w14:paraId="41A1CE36" w14:textId="1DACF66B" w:rsidR="00D77A51" w:rsidRDefault="00D77A51" w:rsidP="00D77A51">
      <w:pPr>
        <w:tabs>
          <w:tab w:val="left" w:pos="426"/>
        </w:tabs>
        <w:ind w:right="7"/>
        <w:rPr>
          <w:rFonts w:ascii="Times New Roman" w:hAnsi="Times New Roman" w:cs="Times New Roman"/>
        </w:rPr>
      </w:pPr>
    </w:p>
    <w:p w14:paraId="2676175D" w14:textId="77777777" w:rsidR="00D77A51" w:rsidRPr="00604239" w:rsidRDefault="00D77A51" w:rsidP="00D77A51">
      <w:pPr>
        <w:pStyle w:val="ListParagraph"/>
        <w:tabs>
          <w:tab w:val="left" w:pos="426"/>
        </w:tabs>
        <w:ind w:left="0" w:right="7"/>
        <w:rPr>
          <w:rFonts w:ascii="Times New Roman" w:hAnsi="Times New Roman" w:cs="Times New Roman"/>
        </w:rPr>
      </w:pPr>
    </w:p>
    <w:p w14:paraId="1B6B2154" w14:textId="77777777" w:rsidR="00D77A51" w:rsidRPr="00852FA0" w:rsidRDefault="00D77A51" w:rsidP="00D77A51">
      <w:pPr>
        <w:pStyle w:val="ListParagraph"/>
        <w:tabs>
          <w:tab w:val="left" w:pos="426"/>
        </w:tabs>
        <w:ind w:left="0" w:right="7"/>
        <w:jc w:val="center"/>
        <w:rPr>
          <w:rFonts w:ascii="Times New Roman" w:hAnsi="Times New Roman" w:cs="Times New Roman"/>
          <w:b/>
          <w:bCs/>
        </w:rPr>
      </w:pPr>
      <w:r w:rsidRPr="00604239">
        <w:rPr>
          <w:rFonts w:ascii="Times New Roman" w:hAnsi="Times New Roman" w:cs="Times New Roman"/>
          <w:b/>
          <w:bCs/>
        </w:rPr>
        <w:t>FIN</w:t>
      </w:r>
      <w:r w:rsidRPr="00852FA0">
        <w:rPr>
          <w:rFonts w:ascii="Times New Roman" w:hAnsi="Times New Roman" w:cs="Times New Roman"/>
          <w:b/>
          <w:bCs/>
        </w:rPr>
        <w:t xml:space="preserve">ANŠU PIEDĀVĀJUMS </w:t>
      </w:r>
    </w:p>
    <w:p w14:paraId="77EA657C" w14:textId="39872F61" w:rsidR="00D77A51" w:rsidRDefault="00D77A51" w:rsidP="00D77A51">
      <w:pPr>
        <w:pStyle w:val="ListParagraph"/>
        <w:tabs>
          <w:tab w:val="left" w:pos="426"/>
        </w:tabs>
        <w:ind w:left="0" w:right="7"/>
        <w:jc w:val="center"/>
        <w:rPr>
          <w:rFonts w:ascii="Times New Roman" w:hAnsi="Times New Roman" w:cs="Times New Roman"/>
          <w:b/>
          <w:bCs/>
        </w:rPr>
      </w:pPr>
      <w:r>
        <w:rPr>
          <w:rFonts w:ascii="Times New Roman" w:hAnsi="Times New Roman" w:cs="Times New Roman"/>
          <w:b/>
          <w:bCs/>
        </w:rPr>
        <w:t>7</w:t>
      </w:r>
      <w:r w:rsidRPr="00852FA0">
        <w:rPr>
          <w:rFonts w:ascii="Times New Roman" w:hAnsi="Times New Roman" w:cs="Times New Roman"/>
          <w:b/>
          <w:bCs/>
        </w:rPr>
        <w:t>.DAĻA - “</w:t>
      </w:r>
      <w:r w:rsidRPr="00D77A51">
        <w:rPr>
          <w:rFonts w:ascii="Times New Roman" w:hAnsi="Times New Roman" w:cs="Times New Roman"/>
          <w:b/>
          <w:bCs/>
        </w:rPr>
        <w:t>PROPELLERU SISTĒMAS”</w:t>
      </w:r>
    </w:p>
    <w:p w14:paraId="76443B4F" w14:textId="77777777" w:rsidR="00D77A51" w:rsidRDefault="00D77A51" w:rsidP="00D77A51">
      <w:pPr>
        <w:pStyle w:val="ListParagraph"/>
        <w:tabs>
          <w:tab w:val="left" w:pos="426"/>
        </w:tabs>
        <w:ind w:left="0" w:right="7"/>
        <w:rPr>
          <w:rFonts w:ascii="Times New Roman" w:hAnsi="Times New Roman" w:cs="Times New Roman"/>
          <w:b/>
          <w:bCs/>
        </w:rPr>
      </w:pPr>
    </w:p>
    <w:tbl>
      <w:tblPr>
        <w:tblStyle w:val="TableGrid"/>
        <w:tblW w:w="9493" w:type="dxa"/>
        <w:tblLook w:val="04A0" w:firstRow="1" w:lastRow="0" w:firstColumn="1" w:lastColumn="0" w:noHBand="0" w:noVBand="1"/>
      </w:tblPr>
      <w:tblGrid>
        <w:gridCol w:w="515"/>
        <w:gridCol w:w="6993"/>
        <w:gridCol w:w="1985"/>
      </w:tblGrid>
      <w:tr w:rsidR="00D77A51" w14:paraId="382D4F2B" w14:textId="77777777" w:rsidTr="00E606E3">
        <w:tc>
          <w:tcPr>
            <w:tcW w:w="515" w:type="dxa"/>
          </w:tcPr>
          <w:p w14:paraId="32A429E1"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Nr.</w:t>
            </w:r>
          </w:p>
        </w:tc>
        <w:tc>
          <w:tcPr>
            <w:tcW w:w="6993" w:type="dxa"/>
          </w:tcPr>
          <w:p w14:paraId="5EE77108"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Preces nosaukums</w:t>
            </w:r>
          </w:p>
        </w:tc>
        <w:tc>
          <w:tcPr>
            <w:tcW w:w="1985" w:type="dxa"/>
          </w:tcPr>
          <w:p w14:paraId="6FE82701"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 xml:space="preserve">Cena </w:t>
            </w:r>
            <w:r>
              <w:rPr>
                <w:rFonts w:ascii="Times New Roman" w:hAnsi="Times New Roman" w:cs="Times New Roman"/>
                <w:b/>
                <w:bCs/>
                <w:lang w:val="lv-LV"/>
              </w:rPr>
              <w:t xml:space="preserve">EUR </w:t>
            </w:r>
            <w:r w:rsidRPr="00645170">
              <w:rPr>
                <w:rFonts w:ascii="Times New Roman" w:hAnsi="Times New Roman" w:cs="Times New Roman"/>
                <w:b/>
                <w:bCs/>
                <w:lang w:val="lv-LV"/>
              </w:rPr>
              <w:t xml:space="preserve">(bez PVN) par </w:t>
            </w:r>
            <w:r>
              <w:rPr>
                <w:rFonts w:ascii="Times New Roman" w:hAnsi="Times New Roman" w:cs="Times New Roman"/>
                <w:b/>
                <w:bCs/>
                <w:lang w:val="lv-LV"/>
              </w:rPr>
              <w:t xml:space="preserve">1 </w:t>
            </w:r>
            <w:r w:rsidRPr="00645170">
              <w:rPr>
                <w:rFonts w:ascii="Times New Roman" w:hAnsi="Times New Roman" w:cs="Times New Roman"/>
                <w:b/>
                <w:bCs/>
                <w:lang w:val="lv-LV"/>
              </w:rPr>
              <w:t>vienību</w:t>
            </w:r>
          </w:p>
        </w:tc>
      </w:tr>
      <w:tr w:rsidR="00D77A51" w14:paraId="7AF6A178" w14:textId="77777777" w:rsidTr="00E606E3">
        <w:trPr>
          <w:trHeight w:val="221"/>
        </w:trPr>
        <w:tc>
          <w:tcPr>
            <w:tcW w:w="515" w:type="dxa"/>
          </w:tcPr>
          <w:p w14:paraId="3D42FD90" w14:textId="77777777"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1.</w:t>
            </w:r>
          </w:p>
        </w:tc>
        <w:tc>
          <w:tcPr>
            <w:tcW w:w="6993" w:type="dxa"/>
          </w:tcPr>
          <w:p w14:paraId="4E064817" w14:textId="04265B8D"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eastAsia="Times New Roman" w:hAnsi="Times New Roman" w:cs="Times New Roman"/>
                <w:color w:val="000000"/>
                <w:lang w:val="lv-LV"/>
              </w:rPr>
              <w:t>Propelleru komplekts 10.5" (Pozīcija 010)</w:t>
            </w:r>
          </w:p>
        </w:tc>
        <w:tc>
          <w:tcPr>
            <w:tcW w:w="1985" w:type="dxa"/>
          </w:tcPr>
          <w:p w14:paraId="62087ED5"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177FC5E7" w14:textId="77777777" w:rsidTr="00E606E3">
        <w:tc>
          <w:tcPr>
            <w:tcW w:w="515" w:type="dxa"/>
          </w:tcPr>
          <w:p w14:paraId="629D6E9B" w14:textId="77777777"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2.</w:t>
            </w:r>
          </w:p>
        </w:tc>
        <w:tc>
          <w:tcPr>
            <w:tcW w:w="6993" w:type="dxa"/>
            <w:vAlign w:val="center"/>
          </w:tcPr>
          <w:p w14:paraId="4CA90D72" w14:textId="597B234A"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hAnsi="Times New Roman" w:cs="Times New Roman"/>
                <w:lang w:val="lv-LV"/>
              </w:rPr>
              <w:t>Propelleru komplekts 13" (Pozīcija 011)</w:t>
            </w:r>
          </w:p>
        </w:tc>
        <w:tc>
          <w:tcPr>
            <w:tcW w:w="1985" w:type="dxa"/>
          </w:tcPr>
          <w:p w14:paraId="0C759FCA"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35E2ECC1" w14:textId="77777777" w:rsidTr="00E606E3">
        <w:tc>
          <w:tcPr>
            <w:tcW w:w="515" w:type="dxa"/>
          </w:tcPr>
          <w:p w14:paraId="1BD7E744" w14:textId="77777777"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3.</w:t>
            </w:r>
          </w:p>
        </w:tc>
        <w:tc>
          <w:tcPr>
            <w:tcW w:w="6993" w:type="dxa"/>
            <w:vAlign w:val="center"/>
          </w:tcPr>
          <w:p w14:paraId="44CFE5F5" w14:textId="6948F98C"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hAnsi="Times New Roman" w:cs="Times New Roman"/>
                <w:lang w:val="lv-LV"/>
              </w:rPr>
              <w:t>Propelleru komplekts 15" (Pozīcija 012)</w:t>
            </w:r>
          </w:p>
        </w:tc>
        <w:tc>
          <w:tcPr>
            <w:tcW w:w="1985" w:type="dxa"/>
          </w:tcPr>
          <w:p w14:paraId="76B5C211"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334A22E6" w14:textId="77777777" w:rsidTr="00E606E3">
        <w:tc>
          <w:tcPr>
            <w:tcW w:w="515" w:type="dxa"/>
          </w:tcPr>
          <w:p w14:paraId="5DA17537" w14:textId="77777777"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4.</w:t>
            </w:r>
          </w:p>
        </w:tc>
        <w:tc>
          <w:tcPr>
            <w:tcW w:w="6993" w:type="dxa"/>
            <w:vAlign w:val="center"/>
          </w:tcPr>
          <w:p w14:paraId="161A954D" w14:textId="3A84A8A1" w:rsidR="00D77A51" w:rsidRPr="00420CBF"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hAnsi="Times New Roman" w:cs="Times New Roman"/>
                <w:lang w:val="lv-LV"/>
              </w:rPr>
              <w:t>Propelleru komplekts Gemfan 7035 (Pozīcija 013)</w:t>
            </w:r>
          </w:p>
        </w:tc>
        <w:tc>
          <w:tcPr>
            <w:tcW w:w="1985" w:type="dxa"/>
          </w:tcPr>
          <w:p w14:paraId="14DE680B"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54DDF7AE" w14:textId="77777777" w:rsidTr="00E606E3">
        <w:tc>
          <w:tcPr>
            <w:tcW w:w="515" w:type="dxa"/>
          </w:tcPr>
          <w:p w14:paraId="2266C540"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c>
          <w:tcPr>
            <w:tcW w:w="6993" w:type="dxa"/>
          </w:tcPr>
          <w:p w14:paraId="5BA9DFFF" w14:textId="77777777" w:rsidR="00D77A51" w:rsidRPr="00645170" w:rsidRDefault="00D77A51" w:rsidP="00E606E3">
            <w:pPr>
              <w:pStyle w:val="ListParagraph"/>
              <w:tabs>
                <w:tab w:val="left" w:pos="426"/>
              </w:tabs>
              <w:spacing w:before="60" w:after="60" w:line="276" w:lineRule="auto"/>
              <w:ind w:left="0" w:right="6"/>
              <w:jc w:val="right"/>
              <w:rPr>
                <w:rFonts w:ascii="Times New Roman" w:hAnsi="Times New Roman" w:cs="Times New Roman"/>
                <w:b/>
                <w:bCs/>
                <w:lang w:val="lv-LV"/>
              </w:rPr>
            </w:pPr>
            <w:r w:rsidRPr="00645170">
              <w:rPr>
                <w:rFonts w:ascii="Times New Roman" w:hAnsi="Times New Roman" w:cs="Times New Roman"/>
                <w:b/>
                <w:bCs/>
                <w:lang w:val="lv-LV"/>
              </w:rPr>
              <w:t>Komplekta cena:</w:t>
            </w:r>
          </w:p>
        </w:tc>
        <w:tc>
          <w:tcPr>
            <w:tcW w:w="1985" w:type="dxa"/>
          </w:tcPr>
          <w:p w14:paraId="1F0318DF"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p>
        </w:tc>
      </w:tr>
    </w:tbl>
    <w:p w14:paraId="6273B1CA" w14:textId="77777777" w:rsidR="00D77A51" w:rsidRPr="00604239" w:rsidRDefault="00D77A51" w:rsidP="00D77A51">
      <w:pPr>
        <w:pStyle w:val="ListParagraph"/>
        <w:tabs>
          <w:tab w:val="left" w:pos="426"/>
        </w:tabs>
        <w:ind w:left="0" w:right="7"/>
        <w:rPr>
          <w:rFonts w:ascii="Times New Roman" w:hAnsi="Times New Roman" w:cs="Times New Roman"/>
          <w:b/>
          <w:bCs/>
        </w:rPr>
      </w:pPr>
    </w:p>
    <w:p w14:paraId="0B787B96" w14:textId="77777777" w:rsidR="00D77A51" w:rsidRDefault="00D77A51" w:rsidP="00D77A51">
      <w:pPr>
        <w:pStyle w:val="ListParagraph"/>
        <w:numPr>
          <w:ilvl w:val="0"/>
          <w:numId w:val="9"/>
        </w:numPr>
        <w:tabs>
          <w:tab w:val="left" w:pos="426"/>
        </w:tabs>
        <w:ind w:right="7"/>
        <w:rPr>
          <w:rFonts w:ascii="Times New Roman" w:hAnsi="Times New Roman" w:cs="Times New Roman"/>
        </w:rPr>
      </w:pPr>
      <w:r>
        <w:rPr>
          <w:rFonts w:ascii="Times New Roman" w:hAnsi="Times New Roman" w:cs="Times New Roman"/>
        </w:rPr>
        <w:t>Cena tiek norādīta par piedāvātās preces vienu vienību, kas atbilst izvirzītajām tehniskajām prasībām;</w:t>
      </w:r>
    </w:p>
    <w:p w14:paraId="2829DDDE" w14:textId="77777777" w:rsidR="00D77A51" w:rsidRPr="00604239" w:rsidRDefault="00D77A51" w:rsidP="00D77A51">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rPr>
        <w:t>Cenā jāietver visas ar preces ražošanu un tās piegādi saistītās izmaksas, tai skaitā, bet ne tikai preces vērtība, darbaspēka, transporta, tehnisko palīglīdzekļu</w:t>
      </w:r>
      <w:r w:rsidRPr="00604239">
        <w:rPr>
          <w:rFonts w:ascii="Times New Roman" w:hAnsi="Times New Roman" w:cs="Times New Roman"/>
          <w:spacing w:val="66"/>
        </w:rPr>
        <w:t xml:space="preserve"> </w:t>
      </w:r>
      <w:r w:rsidRPr="00604239">
        <w:rPr>
          <w:rFonts w:ascii="Times New Roman" w:hAnsi="Times New Roman" w:cs="Times New Roman"/>
        </w:rPr>
        <w:t>izmaksas</w:t>
      </w:r>
      <w:r w:rsidRPr="00604239">
        <w:rPr>
          <w:rFonts w:ascii="Times New Roman" w:hAnsi="Times New Roman" w:cs="Times New Roman"/>
          <w:w w:val="105"/>
        </w:rPr>
        <w:t>, kā arī ar risku faktoriem saistītās</w:t>
      </w:r>
      <w:r w:rsidRPr="00604239">
        <w:rPr>
          <w:rFonts w:ascii="Times New Roman" w:hAnsi="Times New Roman" w:cs="Times New Roman"/>
          <w:spacing w:val="1"/>
          <w:w w:val="105"/>
        </w:rPr>
        <w:t xml:space="preserve"> </w:t>
      </w:r>
      <w:r w:rsidRPr="00604239">
        <w:rPr>
          <w:rFonts w:ascii="Times New Roman" w:hAnsi="Times New Roman" w:cs="Times New Roman"/>
          <w:w w:val="105"/>
        </w:rPr>
        <w:t>izmaksas</w:t>
      </w:r>
      <w:r w:rsidRPr="00604239">
        <w:rPr>
          <w:rFonts w:ascii="Times New Roman" w:hAnsi="Times New Roman" w:cs="Times New Roman"/>
          <w:spacing w:val="7"/>
          <w:w w:val="105"/>
        </w:rPr>
        <w:t xml:space="preserve"> </w:t>
      </w:r>
      <w:r w:rsidRPr="00604239">
        <w:rPr>
          <w:rFonts w:ascii="Times New Roman" w:hAnsi="Times New Roman" w:cs="Times New Roman"/>
          <w:w w:val="105"/>
        </w:rPr>
        <w:t>u.c.;</w:t>
      </w:r>
    </w:p>
    <w:p w14:paraId="69316636" w14:textId="77777777" w:rsidR="00D77A51" w:rsidRPr="00604239" w:rsidRDefault="00D77A51" w:rsidP="00D77A51">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w w:val="105"/>
        </w:rPr>
        <w:t>Visām</w:t>
      </w:r>
      <w:r w:rsidRPr="00604239">
        <w:rPr>
          <w:rFonts w:ascii="Times New Roman" w:hAnsi="Times New Roman" w:cs="Times New Roman"/>
          <w:spacing w:val="-6"/>
          <w:w w:val="105"/>
        </w:rPr>
        <w:t xml:space="preserve"> </w:t>
      </w:r>
      <w:r w:rsidRPr="00604239">
        <w:rPr>
          <w:rFonts w:ascii="Times New Roman" w:hAnsi="Times New Roman" w:cs="Times New Roman"/>
          <w:w w:val="105"/>
        </w:rPr>
        <w:t>izmaksām</w:t>
      </w:r>
      <w:r w:rsidRPr="00604239">
        <w:rPr>
          <w:rFonts w:ascii="Times New Roman" w:hAnsi="Times New Roman" w:cs="Times New Roman"/>
          <w:spacing w:val="6"/>
          <w:w w:val="105"/>
        </w:rPr>
        <w:t xml:space="preserve"> </w:t>
      </w:r>
      <w:r w:rsidRPr="00604239">
        <w:rPr>
          <w:rFonts w:ascii="Times New Roman" w:hAnsi="Times New Roman" w:cs="Times New Roman"/>
          <w:w w:val="105"/>
        </w:rPr>
        <w:t>jābūt</w:t>
      </w:r>
      <w:r w:rsidRPr="00604239">
        <w:rPr>
          <w:rFonts w:ascii="Times New Roman" w:hAnsi="Times New Roman" w:cs="Times New Roman"/>
          <w:spacing w:val="-11"/>
          <w:w w:val="105"/>
        </w:rPr>
        <w:t xml:space="preserve"> </w:t>
      </w:r>
      <w:r w:rsidRPr="00604239">
        <w:rPr>
          <w:rFonts w:ascii="Times New Roman" w:hAnsi="Times New Roman" w:cs="Times New Roman"/>
          <w:w w:val="105"/>
        </w:rPr>
        <w:t>uzrādītām</w:t>
      </w:r>
      <w:r w:rsidRPr="00604239">
        <w:rPr>
          <w:rFonts w:ascii="Times New Roman" w:hAnsi="Times New Roman" w:cs="Times New Roman"/>
          <w:spacing w:val="6"/>
          <w:w w:val="105"/>
        </w:rPr>
        <w:t xml:space="preserve"> </w:t>
      </w:r>
      <w:r w:rsidRPr="00604239">
        <w:rPr>
          <w:rFonts w:ascii="Times New Roman" w:hAnsi="Times New Roman" w:cs="Times New Roman"/>
          <w:w w:val="105"/>
        </w:rPr>
        <w:t>euro</w:t>
      </w:r>
      <w:r w:rsidRPr="00604239">
        <w:rPr>
          <w:rFonts w:ascii="Times New Roman" w:hAnsi="Times New Roman" w:cs="Times New Roman"/>
          <w:spacing w:val="-9"/>
          <w:w w:val="105"/>
        </w:rPr>
        <w:t xml:space="preserve"> </w:t>
      </w:r>
      <w:r w:rsidRPr="00604239">
        <w:rPr>
          <w:rFonts w:ascii="Times New Roman" w:hAnsi="Times New Roman" w:cs="Times New Roman"/>
          <w:w w:val="105"/>
        </w:rPr>
        <w:t>(EUR)</w:t>
      </w:r>
      <w:r w:rsidRPr="00604239">
        <w:rPr>
          <w:rFonts w:ascii="Times New Roman" w:hAnsi="Times New Roman" w:cs="Times New Roman"/>
          <w:spacing w:val="3"/>
          <w:w w:val="105"/>
        </w:rPr>
        <w:t xml:space="preserve"> </w:t>
      </w:r>
      <w:r w:rsidRPr="00604239">
        <w:rPr>
          <w:rFonts w:ascii="Times New Roman" w:hAnsi="Times New Roman" w:cs="Times New Roman"/>
          <w:w w:val="105"/>
        </w:rPr>
        <w:t>ar</w:t>
      </w:r>
      <w:r w:rsidRPr="00604239">
        <w:rPr>
          <w:rFonts w:ascii="Times New Roman" w:hAnsi="Times New Roman" w:cs="Times New Roman"/>
          <w:spacing w:val="-5"/>
          <w:w w:val="105"/>
        </w:rPr>
        <w:t xml:space="preserve"> </w:t>
      </w:r>
      <w:r w:rsidRPr="00604239">
        <w:rPr>
          <w:rFonts w:ascii="Times New Roman" w:hAnsi="Times New Roman" w:cs="Times New Roman"/>
          <w:w w:val="105"/>
        </w:rPr>
        <w:t>divām</w:t>
      </w:r>
      <w:r w:rsidRPr="00604239">
        <w:rPr>
          <w:rFonts w:ascii="Times New Roman" w:hAnsi="Times New Roman" w:cs="Times New Roman"/>
          <w:spacing w:val="-6"/>
          <w:w w:val="105"/>
        </w:rPr>
        <w:t xml:space="preserve"> </w:t>
      </w:r>
      <w:r w:rsidRPr="00604239">
        <w:rPr>
          <w:rFonts w:ascii="Times New Roman" w:hAnsi="Times New Roman" w:cs="Times New Roman"/>
          <w:w w:val="105"/>
        </w:rPr>
        <w:t>decimālzīmēm</w:t>
      </w:r>
      <w:r w:rsidRPr="00604239">
        <w:rPr>
          <w:rFonts w:ascii="Times New Roman" w:hAnsi="Times New Roman" w:cs="Times New Roman"/>
          <w:spacing w:val="18"/>
          <w:w w:val="105"/>
        </w:rPr>
        <w:t xml:space="preserve"> </w:t>
      </w:r>
      <w:r w:rsidRPr="00604239">
        <w:rPr>
          <w:rFonts w:ascii="Times New Roman" w:hAnsi="Times New Roman" w:cs="Times New Roman"/>
          <w:w w:val="105"/>
        </w:rPr>
        <w:t>aiz</w:t>
      </w:r>
      <w:r w:rsidRPr="00604239">
        <w:rPr>
          <w:rFonts w:ascii="Times New Roman" w:hAnsi="Times New Roman" w:cs="Times New Roman"/>
          <w:spacing w:val="-8"/>
          <w:w w:val="105"/>
        </w:rPr>
        <w:t xml:space="preserve"> </w:t>
      </w:r>
      <w:r w:rsidRPr="00604239">
        <w:rPr>
          <w:rFonts w:ascii="Times New Roman" w:hAnsi="Times New Roman" w:cs="Times New Roman"/>
          <w:w w:val="105"/>
        </w:rPr>
        <w:t>komata.</w:t>
      </w:r>
    </w:p>
    <w:p w14:paraId="272B1A48" w14:textId="230C9E7D" w:rsidR="00D77A51" w:rsidRDefault="00D77A51" w:rsidP="00D77A51">
      <w:pPr>
        <w:rPr>
          <w:rFonts w:ascii="Times New Roman" w:hAnsi="Times New Roman" w:cs="Times New Roman"/>
        </w:rPr>
      </w:pPr>
    </w:p>
    <w:p w14:paraId="3628F40F" w14:textId="5C27A456" w:rsidR="00D312ED" w:rsidRDefault="00D312ED" w:rsidP="00D77A51">
      <w:pPr>
        <w:rPr>
          <w:rFonts w:ascii="Times New Roman" w:hAnsi="Times New Roman" w:cs="Times New Roman"/>
        </w:rPr>
      </w:pPr>
    </w:p>
    <w:p w14:paraId="77D85C9E" w14:textId="42661062" w:rsidR="00D312ED" w:rsidRDefault="00D312ED" w:rsidP="00D77A51">
      <w:pPr>
        <w:rPr>
          <w:rFonts w:ascii="Times New Roman" w:hAnsi="Times New Roman" w:cs="Times New Roman"/>
        </w:rPr>
      </w:pPr>
    </w:p>
    <w:p w14:paraId="608F6A86" w14:textId="78F6783C" w:rsidR="00D312ED" w:rsidRDefault="00D312ED" w:rsidP="00D77A51">
      <w:pPr>
        <w:rPr>
          <w:rFonts w:ascii="Times New Roman" w:hAnsi="Times New Roman" w:cs="Times New Roman"/>
        </w:rPr>
      </w:pPr>
    </w:p>
    <w:p w14:paraId="226F82AB" w14:textId="2AF4B11D" w:rsidR="00D312ED" w:rsidRDefault="00D312ED" w:rsidP="00D77A51">
      <w:pPr>
        <w:rPr>
          <w:rFonts w:ascii="Times New Roman" w:hAnsi="Times New Roman" w:cs="Times New Roman"/>
        </w:rPr>
      </w:pPr>
    </w:p>
    <w:p w14:paraId="083B7AF5" w14:textId="6CE8BF2D" w:rsidR="00D312ED" w:rsidRDefault="00D312ED" w:rsidP="00D77A51">
      <w:pPr>
        <w:rPr>
          <w:rFonts w:ascii="Times New Roman" w:hAnsi="Times New Roman" w:cs="Times New Roman"/>
        </w:rPr>
      </w:pPr>
    </w:p>
    <w:p w14:paraId="37FB07B3" w14:textId="77777777" w:rsidR="00D312ED" w:rsidRDefault="00D312ED" w:rsidP="00D77A51">
      <w:pPr>
        <w:rPr>
          <w:rFonts w:ascii="Times New Roman" w:hAnsi="Times New Roman" w:cs="Times New Roman"/>
        </w:rPr>
      </w:pPr>
    </w:p>
    <w:p w14:paraId="59725EDE" w14:textId="77777777" w:rsidR="00D77A51" w:rsidRPr="00604239" w:rsidRDefault="00D77A51" w:rsidP="00D77A51">
      <w:pPr>
        <w:pStyle w:val="ListParagraph"/>
        <w:tabs>
          <w:tab w:val="left" w:pos="426"/>
        </w:tabs>
        <w:ind w:left="0" w:right="7"/>
        <w:rPr>
          <w:rFonts w:ascii="Times New Roman" w:hAnsi="Times New Roman" w:cs="Times New Roman"/>
        </w:rPr>
      </w:pPr>
    </w:p>
    <w:p w14:paraId="13AE5054" w14:textId="77777777" w:rsidR="00D77A51" w:rsidRPr="00852FA0" w:rsidRDefault="00D77A51" w:rsidP="00D77A51">
      <w:pPr>
        <w:pStyle w:val="ListParagraph"/>
        <w:tabs>
          <w:tab w:val="left" w:pos="426"/>
        </w:tabs>
        <w:ind w:left="0" w:right="7"/>
        <w:jc w:val="center"/>
        <w:rPr>
          <w:rFonts w:ascii="Times New Roman" w:hAnsi="Times New Roman" w:cs="Times New Roman"/>
          <w:b/>
          <w:bCs/>
        </w:rPr>
      </w:pPr>
      <w:r w:rsidRPr="00604239">
        <w:rPr>
          <w:rFonts w:ascii="Times New Roman" w:hAnsi="Times New Roman" w:cs="Times New Roman"/>
          <w:b/>
          <w:bCs/>
        </w:rPr>
        <w:lastRenderedPageBreak/>
        <w:t>FIN</w:t>
      </w:r>
      <w:r w:rsidRPr="00852FA0">
        <w:rPr>
          <w:rFonts w:ascii="Times New Roman" w:hAnsi="Times New Roman" w:cs="Times New Roman"/>
          <w:b/>
          <w:bCs/>
        </w:rPr>
        <w:t xml:space="preserve">ANŠU PIEDĀVĀJUMS </w:t>
      </w:r>
    </w:p>
    <w:p w14:paraId="214C6CA7" w14:textId="6C455995" w:rsidR="00D77A51" w:rsidRDefault="00D77A51" w:rsidP="00D77A51">
      <w:pPr>
        <w:pStyle w:val="ListParagraph"/>
        <w:tabs>
          <w:tab w:val="left" w:pos="426"/>
        </w:tabs>
        <w:ind w:left="0" w:right="7"/>
        <w:jc w:val="center"/>
        <w:rPr>
          <w:rFonts w:ascii="Times New Roman" w:hAnsi="Times New Roman" w:cs="Times New Roman"/>
          <w:b/>
          <w:bCs/>
        </w:rPr>
      </w:pPr>
      <w:r>
        <w:rPr>
          <w:rFonts w:ascii="Times New Roman" w:hAnsi="Times New Roman" w:cs="Times New Roman"/>
          <w:b/>
          <w:bCs/>
        </w:rPr>
        <w:t>8</w:t>
      </w:r>
      <w:r w:rsidRPr="00852FA0">
        <w:rPr>
          <w:rFonts w:ascii="Times New Roman" w:hAnsi="Times New Roman" w:cs="Times New Roman"/>
          <w:b/>
          <w:bCs/>
        </w:rPr>
        <w:t>.DAĻA - “</w:t>
      </w:r>
      <w:r w:rsidRPr="00D77A51">
        <w:rPr>
          <w:rFonts w:ascii="Times New Roman" w:hAnsi="Times New Roman" w:cs="Times New Roman"/>
          <w:b/>
          <w:bCs/>
        </w:rPr>
        <w:t>LIDOJUMA VADĪBAS SISTĒMAS””</w:t>
      </w:r>
    </w:p>
    <w:p w14:paraId="0BF0F6BF" w14:textId="77777777" w:rsidR="00D77A51" w:rsidRDefault="00D77A51" w:rsidP="00D77A51">
      <w:pPr>
        <w:pStyle w:val="ListParagraph"/>
        <w:tabs>
          <w:tab w:val="left" w:pos="426"/>
        </w:tabs>
        <w:ind w:left="0" w:right="7"/>
        <w:rPr>
          <w:rFonts w:ascii="Times New Roman" w:hAnsi="Times New Roman" w:cs="Times New Roman"/>
          <w:b/>
          <w:bCs/>
        </w:rPr>
      </w:pPr>
    </w:p>
    <w:tbl>
      <w:tblPr>
        <w:tblStyle w:val="TableGrid"/>
        <w:tblW w:w="9493" w:type="dxa"/>
        <w:tblLook w:val="04A0" w:firstRow="1" w:lastRow="0" w:firstColumn="1" w:lastColumn="0" w:noHBand="0" w:noVBand="1"/>
      </w:tblPr>
      <w:tblGrid>
        <w:gridCol w:w="515"/>
        <w:gridCol w:w="6993"/>
        <w:gridCol w:w="1985"/>
      </w:tblGrid>
      <w:tr w:rsidR="00D77A51" w:rsidRPr="00D77A51" w14:paraId="573CE0DB" w14:textId="77777777" w:rsidTr="00E606E3">
        <w:tc>
          <w:tcPr>
            <w:tcW w:w="515" w:type="dxa"/>
          </w:tcPr>
          <w:p w14:paraId="3636BA14" w14:textId="77777777" w:rsidR="00D77A51" w:rsidRPr="00D77A51"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D77A51">
              <w:rPr>
                <w:rFonts w:ascii="Times New Roman" w:hAnsi="Times New Roman" w:cs="Times New Roman"/>
                <w:b/>
                <w:bCs/>
                <w:lang w:val="lv-LV"/>
              </w:rPr>
              <w:t>Nr.</w:t>
            </w:r>
          </w:p>
        </w:tc>
        <w:tc>
          <w:tcPr>
            <w:tcW w:w="6993" w:type="dxa"/>
          </w:tcPr>
          <w:p w14:paraId="6C8D700C" w14:textId="77777777" w:rsidR="00D77A51" w:rsidRPr="00D77A51"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D77A51">
              <w:rPr>
                <w:rFonts w:ascii="Times New Roman" w:hAnsi="Times New Roman" w:cs="Times New Roman"/>
                <w:b/>
                <w:bCs/>
                <w:lang w:val="lv-LV"/>
              </w:rPr>
              <w:t>Preces nosaukums</w:t>
            </w:r>
          </w:p>
        </w:tc>
        <w:tc>
          <w:tcPr>
            <w:tcW w:w="1985" w:type="dxa"/>
          </w:tcPr>
          <w:p w14:paraId="091073F3" w14:textId="77777777" w:rsidR="00D77A51" w:rsidRPr="00D77A51"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D77A51">
              <w:rPr>
                <w:rFonts w:ascii="Times New Roman" w:hAnsi="Times New Roman" w:cs="Times New Roman"/>
                <w:b/>
                <w:bCs/>
                <w:lang w:val="lv-LV"/>
              </w:rPr>
              <w:t>Cena EUR (bez PVN) par 1 vienību</w:t>
            </w:r>
          </w:p>
        </w:tc>
      </w:tr>
      <w:tr w:rsidR="00D77A51" w:rsidRPr="00D77A51" w14:paraId="1108F814" w14:textId="77777777" w:rsidTr="00E606E3">
        <w:trPr>
          <w:trHeight w:val="221"/>
        </w:trPr>
        <w:tc>
          <w:tcPr>
            <w:tcW w:w="515" w:type="dxa"/>
          </w:tcPr>
          <w:p w14:paraId="558B1882" w14:textId="77777777" w:rsidR="00D77A51" w:rsidRPr="00D77A51"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hAnsi="Times New Roman" w:cs="Times New Roman"/>
                <w:lang w:val="lv-LV"/>
              </w:rPr>
              <w:t>1.</w:t>
            </w:r>
          </w:p>
        </w:tc>
        <w:tc>
          <w:tcPr>
            <w:tcW w:w="6993" w:type="dxa"/>
          </w:tcPr>
          <w:p w14:paraId="54382318" w14:textId="0BC4A214" w:rsidR="00D77A51" w:rsidRPr="00D77A51" w:rsidRDefault="00D77A51" w:rsidP="00E606E3">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hAnsi="Times New Roman" w:cs="Times New Roman"/>
                <w:lang w:val="lv-LV"/>
              </w:rPr>
              <w:t>Integrētais FC+ESC komplekts (Pozīcija 014)</w:t>
            </w:r>
          </w:p>
        </w:tc>
        <w:tc>
          <w:tcPr>
            <w:tcW w:w="1985" w:type="dxa"/>
          </w:tcPr>
          <w:p w14:paraId="08A730D4" w14:textId="77777777" w:rsidR="00D77A51" w:rsidRPr="00D77A51" w:rsidRDefault="00D77A51" w:rsidP="00E606E3">
            <w:pPr>
              <w:pStyle w:val="ListParagraph"/>
              <w:tabs>
                <w:tab w:val="left" w:pos="426"/>
              </w:tabs>
              <w:spacing w:before="60" w:after="60" w:line="276" w:lineRule="auto"/>
              <w:ind w:left="0" w:right="6"/>
              <w:rPr>
                <w:rFonts w:ascii="Times New Roman" w:hAnsi="Times New Roman" w:cs="Times New Roman"/>
                <w:lang w:val="lv-LV"/>
              </w:rPr>
            </w:pPr>
          </w:p>
        </w:tc>
      </w:tr>
      <w:tr w:rsidR="00D77A51" w:rsidRPr="00D77A51" w14:paraId="1F93CC52" w14:textId="77777777" w:rsidTr="00E606E3">
        <w:tc>
          <w:tcPr>
            <w:tcW w:w="515" w:type="dxa"/>
          </w:tcPr>
          <w:p w14:paraId="2021E08C" w14:textId="77777777"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hAnsi="Times New Roman" w:cs="Times New Roman"/>
                <w:lang w:val="lv-LV"/>
              </w:rPr>
              <w:t>2.</w:t>
            </w:r>
          </w:p>
        </w:tc>
        <w:tc>
          <w:tcPr>
            <w:tcW w:w="6993" w:type="dxa"/>
            <w:vAlign w:val="center"/>
          </w:tcPr>
          <w:p w14:paraId="4EB02710" w14:textId="08DC008A"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eastAsia="Times New Roman" w:hAnsi="Times New Roman" w:cs="Times New Roman"/>
                <w:color w:val="000000"/>
              </w:rPr>
              <w:t>Elektronisko ātruma kontrolieru (ESC) sistēma 4-in-1 (8S, 65A) (Pozīcija 015)</w:t>
            </w:r>
          </w:p>
        </w:tc>
        <w:tc>
          <w:tcPr>
            <w:tcW w:w="1985" w:type="dxa"/>
          </w:tcPr>
          <w:p w14:paraId="56D7603C" w14:textId="77777777"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lang w:val="lv-LV"/>
              </w:rPr>
            </w:pPr>
          </w:p>
        </w:tc>
      </w:tr>
      <w:tr w:rsidR="00D77A51" w:rsidRPr="00D77A51" w14:paraId="0A18019E" w14:textId="77777777" w:rsidTr="00E606E3">
        <w:tc>
          <w:tcPr>
            <w:tcW w:w="515" w:type="dxa"/>
          </w:tcPr>
          <w:p w14:paraId="04121632" w14:textId="77777777"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hAnsi="Times New Roman" w:cs="Times New Roman"/>
                <w:lang w:val="lv-LV"/>
              </w:rPr>
              <w:t>3.</w:t>
            </w:r>
          </w:p>
        </w:tc>
        <w:tc>
          <w:tcPr>
            <w:tcW w:w="6993" w:type="dxa"/>
            <w:vAlign w:val="center"/>
          </w:tcPr>
          <w:p w14:paraId="44EA3CAD" w14:textId="3C89192F"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eastAsia="Times New Roman" w:hAnsi="Times New Roman" w:cs="Times New Roman"/>
                <w:color w:val="000000"/>
              </w:rPr>
              <w:t>Elektronisko ātruma kontrolieru (ESC) sistēma 4-in-1 (8S, 80A/90A) (Pozīcija 016)</w:t>
            </w:r>
          </w:p>
        </w:tc>
        <w:tc>
          <w:tcPr>
            <w:tcW w:w="1985" w:type="dxa"/>
          </w:tcPr>
          <w:p w14:paraId="6926A1BF" w14:textId="77777777"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lang w:val="lv-LV"/>
              </w:rPr>
            </w:pPr>
          </w:p>
        </w:tc>
      </w:tr>
      <w:tr w:rsidR="00D77A51" w:rsidRPr="00D77A51" w14:paraId="45B58A23" w14:textId="77777777" w:rsidTr="00E606E3">
        <w:tc>
          <w:tcPr>
            <w:tcW w:w="515" w:type="dxa"/>
          </w:tcPr>
          <w:p w14:paraId="5602CD15" w14:textId="77777777"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hAnsi="Times New Roman" w:cs="Times New Roman"/>
                <w:lang w:val="lv-LV"/>
              </w:rPr>
              <w:t>4.</w:t>
            </w:r>
          </w:p>
        </w:tc>
        <w:tc>
          <w:tcPr>
            <w:tcW w:w="6993" w:type="dxa"/>
            <w:vAlign w:val="center"/>
          </w:tcPr>
          <w:p w14:paraId="448291CB" w14:textId="77911398"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lang w:val="lv-LV"/>
              </w:rPr>
            </w:pPr>
            <w:r w:rsidRPr="00D77A51">
              <w:rPr>
                <w:rFonts w:ascii="Times New Roman" w:eastAsia="Times New Roman" w:hAnsi="Times New Roman" w:cs="Times New Roman"/>
                <w:color w:val="000000"/>
              </w:rPr>
              <w:t>Elektronisko ātruma kontrolieru (ESC) sistēma 4-in-1 (8S, 55A/80A) (Pozīcija 017)</w:t>
            </w:r>
          </w:p>
        </w:tc>
        <w:tc>
          <w:tcPr>
            <w:tcW w:w="1985" w:type="dxa"/>
          </w:tcPr>
          <w:p w14:paraId="601FF98D" w14:textId="77777777"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lang w:val="lv-LV"/>
              </w:rPr>
            </w:pPr>
          </w:p>
        </w:tc>
      </w:tr>
      <w:tr w:rsidR="00D77A51" w:rsidRPr="00D77A51" w14:paraId="4E1B94A0" w14:textId="77777777" w:rsidTr="00E606E3">
        <w:tc>
          <w:tcPr>
            <w:tcW w:w="515" w:type="dxa"/>
          </w:tcPr>
          <w:p w14:paraId="1DD64ED2" w14:textId="726A2E0D"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rPr>
            </w:pPr>
            <w:r w:rsidRPr="00D77A51">
              <w:rPr>
                <w:rFonts w:ascii="Times New Roman" w:hAnsi="Times New Roman" w:cs="Times New Roman"/>
              </w:rPr>
              <w:t>5.</w:t>
            </w:r>
          </w:p>
        </w:tc>
        <w:tc>
          <w:tcPr>
            <w:tcW w:w="6993" w:type="dxa"/>
            <w:vAlign w:val="center"/>
          </w:tcPr>
          <w:p w14:paraId="419A8549" w14:textId="63C46659" w:rsidR="00D77A51" w:rsidRPr="00D77A51" w:rsidRDefault="00D77A51" w:rsidP="00D77A51">
            <w:pPr>
              <w:pStyle w:val="ListParagraph"/>
              <w:tabs>
                <w:tab w:val="left" w:pos="426"/>
              </w:tabs>
              <w:spacing w:before="60" w:after="60" w:line="276" w:lineRule="auto"/>
              <w:ind w:left="0" w:right="6"/>
              <w:rPr>
                <w:rFonts w:ascii="Times New Roman" w:eastAsia="Times New Roman" w:hAnsi="Times New Roman" w:cs="Times New Roman"/>
                <w:color w:val="000000"/>
              </w:rPr>
            </w:pPr>
            <w:r w:rsidRPr="00D77A51">
              <w:rPr>
                <w:rFonts w:ascii="Times New Roman" w:eastAsia="Times New Roman" w:hAnsi="Times New Roman" w:cs="Times New Roman"/>
                <w:color w:val="000000"/>
              </w:rPr>
              <w:t>Elektronisko ātruma kontrolieru (ESC) sistēma 4-in-1 (8S-12S) (Pozīcija 018)</w:t>
            </w:r>
          </w:p>
        </w:tc>
        <w:tc>
          <w:tcPr>
            <w:tcW w:w="1985" w:type="dxa"/>
          </w:tcPr>
          <w:p w14:paraId="5FF827CC" w14:textId="77777777"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rPr>
            </w:pPr>
          </w:p>
        </w:tc>
      </w:tr>
      <w:tr w:rsidR="00D77A51" w:rsidRPr="00D77A51" w14:paraId="13629BE0" w14:textId="77777777" w:rsidTr="00E606E3">
        <w:tc>
          <w:tcPr>
            <w:tcW w:w="515" w:type="dxa"/>
          </w:tcPr>
          <w:p w14:paraId="50FC3BA5" w14:textId="33097BFB"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rPr>
            </w:pPr>
            <w:r w:rsidRPr="00D77A51">
              <w:rPr>
                <w:rFonts w:ascii="Times New Roman" w:hAnsi="Times New Roman" w:cs="Times New Roman"/>
              </w:rPr>
              <w:t>6.</w:t>
            </w:r>
          </w:p>
        </w:tc>
        <w:tc>
          <w:tcPr>
            <w:tcW w:w="6993" w:type="dxa"/>
            <w:vAlign w:val="center"/>
          </w:tcPr>
          <w:p w14:paraId="77890DDE" w14:textId="2DE05038" w:rsidR="00D77A51" w:rsidRPr="00D77A51" w:rsidRDefault="00D77A51" w:rsidP="00D77A51">
            <w:pPr>
              <w:pStyle w:val="ListParagraph"/>
              <w:tabs>
                <w:tab w:val="left" w:pos="426"/>
              </w:tabs>
              <w:spacing w:before="60" w:after="60" w:line="276" w:lineRule="auto"/>
              <w:ind w:left="0" w:right="6"/>
              <w:rPr>
                <w:rFonts w:ascii="Times New Roman" w:eastAsia="Times New Roman" w:hAnsi="Times New Roman" w:cs="Times New Roman"/>
                <w:color w:val="000000"/>
              </w:rPr>
            </w:pPr>
            <w:r w:rsidRPr="00D77A51">
              <w:rPr>
                <w:rFonts w:ascii="Times New Roman" w:eastAsia="Times New Roman" w:hAnsi="Times New Roman" w:cs="Times New Roman"/>
                <w:color w:val="000000"/>
              </w:rPr>
              <w:t>Elektronisko ātruma kontrolieru (ESC) sistēma 4-in-1 (8S-12S, 100A) (Pozīcija 019)</w:t>
            </w:r>
          </w:p>
        </w:tc>
        <w:tc>
          <w:tcPr>
            <w:tcW w:w="1985" w:type="dxa"/>
          </w:tcPr>
          <w:p w14:paraId="5FE5F130" w14:textId="77777777"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rPr>
            </w:pPr>
          </w:p>
        </w:tc>
      </w:tr>
      <w:tr w:rsidR="00D77A51" w:rsidRPr="00D77A51" w14:paraId="73750089" w14:textId="77777777" w:rsidTr="00E606E3">
        <w:tc>
          <w:tcPr>
            <w:tcW w:w="515" w:type="dxa"/>
          </w:tcPr>
          <w:p w14:paraId="319F9360" w14:textId="4FD216EC"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rPr>
            </w:pPr>
            <w:r w:rsidRPr="00D77A51">
              <w:rPr>
                <w:rFonts w:ascii="Times New Roman" w:hAnsi="Times New Roman" w:cs="Times New Roman"/>
              </w:rPr>
              <w:t>7.</w:t>
            </w:r>
          </w:p>
        </w:tc>
        <w:tc>
          <w:tcPr>
            <w:tcW w:w="6993" w:type="dxa"/>
            <w:vAlign w:val="center"/>
          </w:tcPr>
          <w:p w14:paraId="51E59E3E" w14:textId="3C31B1AE" w:rsidR="00D77A51" w:rsidRPr="00D77A51" w:rsidRDefault="00D77A51" w:rsidP="00D77A51">
            <w:pPr>
              <w:pStyle w:val="ListParagraph"/>
              <w:tabs>
                <w:tab w:val="left" w:pos="426"/>
              </w:tabs>
              <w:spacing w:before="60" w:after="60" w:line="276" w:lineRule="auto"/>
              <w:ind w:left="0" w:right="6"/>
              <w:rPr>
                <w:rFonts w:ascii="Times New Roman" w:eastAsia="Times New Roman" w:hAnsi="Times New Roman" w:cs="Times New Roman"/>
                <w:color w:val="000000"/>
              </w:rPr>
            </w:pPr>
            <w:r w:rsidRPr="00D77A51">
              <w:rPr>
                <w:rFonts w:ascii="Times New Roman" w:eastAsia="Times New Roman" w:hAnsi="Times New Roman" w:cs="Times New Roman"/>
                <w:color w:val="000000"/>
              </w:rPr>
              <w:t>Lidojuma kontrolieri</w:t>
            </w:r>
            <w:r>
              <w:rPr>
                <w:rFonts w:ascii="Times New Roman" w:eastAsia="Times New Roman" w:hAnsi="Times New Roman" w:cs="Times New Roman"/>
                <w:color w:val="000000"/>
              </w:rPr>
              <w:t>s</w:t>
            </w:r>
            <w:r w:rsidRPr="00D77A51">
              <w:rPr>
                <w:rFonts w:ascii="Times New Roman" w:eastAsia="Times New Roman" w:hAnsi="Times New Roman" w:cs="Times New Roman"/>
                <w:color w:val="000000"/>
              </w:rPr>
              <w:t xml:space="preserve"> FC (4-8S, STM32F405, 30.5×30.5mm) (Pozīcija 020)</w:t>
            </w:r>
          </w:p>
        </w:tc>
        <w:tc>
          <w:tcPr>
            <w:tcW w:w="1985" w:type="dxa"/>
          </w:tcPr>
          <w:p w14:paraId="70F49E97" w14:textId="77777777"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rPr>
            </w:pPr>
          </w:p>
        </w:tc>
      </w:tr>
      <w:tr w:rsidR="00D77A51" w:rsidRPr="00D77A51" w14:paraId="1743B709" w14:textId="77777777" w:rsidTr="00E606E3">
        <w:tc>
          <w:tcPr>
            <w:tcW w:w="515" w:type="dxa"/>
          </w:tcPr>
          <w:p w14:paraId="48B23AC4" w14:textId="37A3141A" w:rsidR="00D77A51" w:rsidRPr="00D77A51" w:rsidRDefault="00D312ED" w:rsidP="00D77A51">
            <w:pPr>
              <w:pStyle w:val="ListParagraph"/>
              <w:tabs>
                <w:tab w:val="left" w:pos="426"/>
              </w:tabs>
              <w:spacing w:before="60" w:after="60" w:line="276" w:lineRule="auto"/>
              <w:ind w:left="0" w:right="6"/>
              <w:rPr>
                <w:rFonts w:ascii="Times New Roman" w:hAnsi="Times New Roman" w:cs="Times New Roman"/>
              </w:rPr>
            </w:pPr>
            <w:r>
              <w:rPr>
                <w:rFonts w:ascii="Times New Roman" w:hAnsi="Times New Roman" w:cs="Times New Roman"/>
              </w:rPr>
              <w:t>8</w:t>
            </w:r>
            <w:r w:rsidR="00D77A51" w:rsidRPr="00D77A51">
              <w:rPr>
                <w:rFonts w:ascii="Times New Roman" w:hAnsi="Times New Roman" w:cs="Times New Roman"/>
              </w:rPr>
              <w:t>.</w:t>
            </w:r>
          </w:p>
        </w:tc>
        <w:tc>
          <w:tcPr>
            <w:tcW w:w="6993" w:type="dxa"/>
            <w:vAlign w:val="center"/>
          </w:tcPr>
          <w:p w14:paraId="788541D3" w14:textId="41CCADFD" w:rsidR="00D77A51" w:rsidRPr="00D77A51" w:rsidRDefault="00D77A51" w:rsidP="00D77A51">
            <w:pPr>
              <w:pStyle w:val="ListParagraph"/>
              <w:tabs>
                <w:tab w:val="left" w:pos="426"/>
              </w:tabs>
              <w:spacing w:before="60" w:after="60" w:line="276" w:lineRule="auto"/>
              <w:ind w:left="0" w:right="6"/>
              <w:rPr>
                <w:rFonts w:ascii="Times New Roman" w:eastAsia="Times New Roman" w:hAnsi="Times New Roman" w:cs="Times New Roman"/>
                <w:color w:val="000000"/>
              </w:rPr>
            </w:pPr>
            <w:r w:rsidRPr="00D77A51">
              <w:rPr>
                <w:rFonts w:ascii="Times New Roman" w:eastAsia="Times New Roman" w:hAnsi="Times New Roman" w:cs="Times New Roman"/>
                <w:color w:val="000000"/>
              </w:rPr>
              <w:t>Lidojuma kontrolieri</w:t>
            </w:r>
            <w:r>
              <w:rPr>
                <w:rFonts w:ascii="Times New Roman" w:eastAsia="Times New Roman" w:hAnsi="Times New Roman" w:cs="Times New Roman"/>
                <w:color w:val="000000"/>
              </w:rPr>
              <w:t>s</w:t>
            </w:r>
            <w:r w:rsidRPr="00D77A51">
              <w:rPr>
                <w:rFonts w:ascii="Times New Roman" w:eastAsia="Times New Roman" w:hAnsi="Times New Roman" w:cs="Times New Roman"/>
                <w:color w:val="000000"/>
              </w:rPr>
              <w:t xml:space="preserve"> FC (4-6S, STM32F405, 30.5×30.5mm) (Pozīcija 022)</w:t>
            </w:r>
          </w:p>
        </w:tc>
        <w:tc>
          <w:tcPr>
            <w:tcW w:w="1985" w:type="dxa"/>
          </w:tcPr>
          <w:p w14:paraId="2B3B2694" w14:textId="77777777"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rPr>
            </w:pPr>
          </w:p>
        </w:tc>
      </w:tr>
      <w:tr w:rsidR="00D77A51" w:rsidRPr="00D77A51" w14:paraId="1630002C" w14:textId="77777777" w:rsidTr="00E606E3">
        <w:tc>
          <w:tcPr>
            <w:tcW w:w="515" w:type="dxa"/>
          </w:tcPr>
          <w:p w14:paraId="60813A7A" w14:textId="77777777"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lang w:val="lv-LV"/>
              </w:rPr>
            </w:pPr>
          </w:p>
        </w:tc>
        <w:tc>
          <w:tcPr>
            <w:tcW w:w="6993" w:type="dxa"/>
          </w:tcPr>
          <w:p w14:paraId="58AD4B63" w14:textId="77777777" w:rsidR="00D77A51" w:rsidRPr="00D77A51" w:rsidRDefault="00D77A51" w:rsidP="00D77A51">
            <w:pPr>
              <w:pStyle w:val="ListParagraph"/>
              <w:tabs>
                <w:tab w:val="left" w:pos="426"/>
              </w:tabs>
              <w:spacing w:before="60" w:after="60" w:line="276" w:lineRule="auto"/>
              <w:ind w:left="0" w:right="6"/>
              <w:jc w:val="right"/>
              <w:rPr>
                <w:rFonts w:ascii="Times New Roman" w:hAnsi="Times New Roman" w:cs="Times New Roman"/>
                <w:lang w:val="lv-LV"/>
              </w:rPr>
            </w:pPr>
            <w:r w:rsidRPr="00D77A51">
              <w:rPr>
                <w:rFonts w:ascii="Times New Roman" w:hAnsi="Times New Roman" w:cs="Times New Roman"/>
                <w:lang w:val="lv-LV"/>
              </w:rPr>
              <w:t>Komplekta cena:</w:t>
            </w:r>
          </w:p>
        </w:tc>
        <w:tc>
          <w:tcPr>
            <w:tcW w:w="1985" w:type="dxa"/>
          </w:tcPr>
          <w:p w14:paraId="0B31F27B" w14:textId="77777777"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lang w:val="lv-LV"/>
              </w:rPr>
            </w:pPr>
          </w:p>
        </w:tc>
      </w:tr>
    </w:tbl>
    <w:p w14:paraId="4A836742" w14:textId="77777777" w:rsidR="00D77A51" w:rsidRPr="00604239" w:rsidRDefault="00D77A51" w:rsidP="00D77A51">
      <w:pPr>
        <w:pStyle w:val="ListParagraph"/>
        <w:tabs>
          <w:tab w:val="left" w:pos="426"/>
        </w:tabs>
        <w:ind w:left="0" w:right="7"/>
        <w:rPr>
          <w:rFonts w:ascii="Times New Roman" w:hAnsi="Times New Roman" w:cs="Times New Roman"/>
          <w:b/>
          <w:bCs/>
        </w:rPr>
      </w:pPr>
    </w:p>
    <w:p w14:paraId="2E1D2F90" w14:textId="77777777" w:rsidR="00D77A51" w:rsidRDefault="00D77A51" w:rsidP="00D77A51">
      <w:pPr>
        <w:pStyle w:val="ListParagraph"/>
        <w:numPr>
          <w:ilvl w:val="0"/>
          <w:numId w:val="9"/>
        </w:numPr>
        <w:tabs>
          <w:tab w:val="left" w:pos="426"/>
        </w:tabs>
        <w:ind w:right="7"/>
        <w:rPr>
          <w:rFonts w:ascii="Times New Roman" w:hAnsi="Times New Roman" w:cs="Times New Roman"/>
        </w:rPr>
      </w:pPr>
      <w:r>
        <w:rPr>
          <w:rFonts w:ascii="Times New Roman" w:hAnsi="Times New Roman" w:cs="Times New Roman"/>
        </w:rPr>
        <w:t>Cena tiek norādīta par piedāvātās preces vienu vienību, kas atbilst izvirzītajām tehniskajām prasībām;</w:t>
      </w:r>
    </w:p>
    <w:p w14:paraId="30B65FF6" w14:textId="77777777" w:rsidR="00D77A51" w:rsidRPr="00604239" w:rsidRDefault="00D77A51" w:rsidP="00D77A51">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rPr>
        <w:t>Cenā jāietver visas ar preces ražošanu un tās piegādi saistītās izmaksas, tai skaitā, bet ne tikai preces vērtība, darbaspēka, transporta, tehnisko palīglīdzekļu</w:t>
      </w:r>
      <w:r w:rsidRPr="00604239">
        <w:rPr>
          <w:rFonts w:ascii="Times New Roman" w:hAnsi="Times New Roman" w:cs="Times New Roman"/>
          <w:spacing w:val="66"/>
        </w:rPr>
        <w:t xml:space="preserve"> </w:t>
      </w:r>
      <w:r w:rsidRPr="00604239">
        <w:rPr>
          <w:rFonts w:ascii="Times New Roman" w:hAnsi="Times New Roman" w:cs="Times New Roman"/>
        </w:rPr>
        <w:t>izmaksas</w:t>
      </w:r>
      <w:r w:rsidRPr="00604239">
        <w:rPr>
          <w:rFonts w:ascii="Times New Roman" w:hAnsi="Times New Roman" w:cs="Times New Roman"/>
          <w:w w:val="105"/>
        </w:rPr>
        <w:t>, kā arī ar risku faktoriem saistītās</w:t>
      </w:r>
      <w:r w:rsidRPr="00604239">
        <w:rPr>
          <w:rFonts w:ascii="Times New Roman" w:hAnsi="Times New Roman" w:cs="Times New Roman"/>
          <w:spacing w:val="1"/>
          <w:w w:val="105"/>
        </w:rPr>
        <w:t xml:space="preserve"> </w:t>
      </w:r>
      <w:r w:rsidRPr="00604239">
        <w:rPr>
          <w:rFonts w:ascii="Times New Roman" w:hAnsi="Times New Roman" w:cs="Times New Roman"/>
          <w:w w:val="105"/>
        </w:rPr>
        <w:t>izmaksas</w:t>
      </w:r>
      <w:r w:rsidRPr="00604239">
        <w:rPr>
          <w:rFonts w:ascii="Times New Roman" w:hAnsi="Times New Roman" w:cs="Times New Roman"/>
          <w:spacing w:val="7"/>
          <w:w w:val="105"/>
        </w:rPr>
        <w:t xml:space="preserve"> </w:t>
      </w:r>
      <w:r w:rsidRPr="00604239">
        <w:rPr>
          <w:rFonts w:ascii="Times New Roman" w:hAnsi="Times New Roman" w:cs="Times New Roman"/>
          <w:w w:val="105"/>
        </w:rPr>
        <w:t>u.c.;</w:t>
      </w:r>
    </w:p>
    <w:p w14:paraId="5F8C2021" w14:textId="77777777" w:rsidR="00D77A51" w:rsidRPr="00604239" w:rsidRDefault="00D77A51" w:rsidP="00D77A51">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w w:val="105"/>
        </w:rPr>
        <w:t>Visām</w:t>
      </w:r>
      <w:r w:rsidRPr="00604239">
        <w:rPr>
          <w:rFonts w:ascii="Times New Roman" w:hAnsi="Times New Roman" w:cs="Times New Roman"/>
          <w:spacing w:val="-6"/>
          <w:w w:val="105"/>
        </w:rPr>
        <w:t xml:space="preserve"> </w:t>
      </w:r>
      <w:r w:rsidRPr="00604239">
        <w:rPr>
          <w:rFonts w:ascii="Times New Roman" w:hAnsi="Times New Roman" w:cs="Times New Roman"/>
          <w:w w:val="105"/>
        </w:rPr>
        <w:t>izmaksām</w:t>
      </w:r>
      <w:r w:rsidRPr="00604239">
        <w:rPr>
          <w:rFonts w:ascii="Times New Roman" w:hAnsi="Times New Roman" w:cs="Times New Roman"/>
          <w:spacing w:val="6"/>
          <w:w w:val="105"/>
        </w:rPr>
        <w:t xml:space="preserve"> </w:t>
      </w:r>
      <w:r w:rsidRPr="00604239">
        <w:rPr>
          <w:rFonts w:ascii="Times New Roman" w:hAnsi="Times New Roman" w:cs="Times New Roman"/>
          <w:w w:val="105"/>
        </w:rPr>
        <w:t>jābūt</w:t>
      </w:r>
      <w:r w:rsidRPr="00604239">
        <w:rPr>
          <w:rFonts w:ascii="Times New Roman" w:hAnsi="Times New Roman" w:cs="Times New Roman"/>
          <w:spacing w:val="-11"/>
          <w:w w:val="105"/>
        </w:rPr>
        <w:t xml:space="preserve"> </w:t>
      </w:r>
      <w:r w:rsidRPr="00604239">
        <w:rPr>
          <w:rFonts w:ascii="Times New Roman" w:hAnsi="Times New Roman" w:cs="Times New Roman"/>
          <w:w w:val="105"/>
        </w:rPr>
        <w:t>uzrādītām</w:t>
      </w:r>
      <w:r w:rsidRPr="00604239">
        <w:rPr>
          <w:rFonts w:ascii="Times New Roman" w:hAnsi="Times New Roman" w:cs="Times New Roman"/>
          <w:spacing w:val="6"/>
          <w:w w:val="105"/>
        </w:rPr>
        <w:t xml:space="preserve"> </w:t>
      </w:r>
      <w:r w:rsidRPr="00604239">
        <w:rPr>
          <w:rFonts w:ascii="Times New Roman" w:hAnsi="Times New Roman" w:cs="Times New Roman"/>
          <w:w w:val="105"/>
        </w:rPr>
        <w:t>euro</w:t>
      </w:r>
      <w:r w:rsidRPr="00604239">
        <w:rPr>
          <w:rFonts w:ascii="Times New Roman" w:hAnsi="Times New Roman" w:cs="Times New Roman"/>
          <w:spacing w:val="-9"/>
          <w:w w:val="105"/>
        </w:rPr>
        <w:t xml:space="preserve"> </w:t>
      </w:r>
      <w:r w:rsidRPr="00604239">
        <w:rPr>
          <w:rFonts w:ascii="Times New Roman" w:hAnsi="Times New Roman" w:cs="Times New Roman"/>
          <w:w w:val="105"/>
        </w:rPr>
        <w:t>(EUR)</w:t>
      </w:r>
      <w:r w:rsidRPr="00604239">
        <w:rPr>
          <w:rFonts w:ascii="Times New Roman" w:hAnsi="Times New Roman" w:cs="Times New Roman"/>
          <w:spacing w:val="3"/>
          <w:w w:val="105"/>
        </w:rPr>
        <w:t xml:space="preserve"> </w:t>
      </w:r>
      <w:r w:rsidRPr="00604239">
        <w:rPr>
          <w:rFonts w:ascii="Times New Roman" w:hAnsi="Times New Roman" w:cs="Times New Roman"/>
          <w:w w:val="105"/>
        </w:rPr>
        <w:t>ar</w:t>
      </w:r>
      <w:r w:rsidRPr="00604239">
        <w:rPr>
          <w:rFonts w:ascii="Times New Roman" w:hAnsi="Times New Roman" w:cs="Times New Roman"/>
          <w:spacing w:val="-5"/>
          <w:w w:val="105"/>
        </w:rPr>
        <w:t xml:space="preserve"> </w:t>
      </w:r>
      <w:r w:rsidRPr="00604239">
        <w:rPr>
          <w:rFonts w:ascii="Times New Roman" w:hAnsi="Times New Roman" w:cs="Times New Roman"/>
          <w:w w:val="105"/>
        </w:rPr>
        <w:t>divām</w:t>
      </w:r>
      <w:r w:rsidRPr="00604239">
        <w:rPr>
          <w:rFonts w:ascii="Times New Roman" w:hAnsi="Times New Roman" w:cs="Times New Roman"/>
          <w:spacing w:val="-6"/>
          <w:w w:val="105"/>
        </w:rPr>
        <w:t xml:space="preserve"> </w:t>
      </w:r>
      <w:r w:rsidRPr="00604239">
        <w:rPr>
          <w:rFonts w:ascii="Times New Roman" w:hAnsi="Times New Roman" w:cs="Times New Roman"/>
          <w:w w:val="105"/>
        </w:rPr>
        <w:t>decimālzīmēm</w:t>
      </w:r>
      <w:r w:rsidRPr="00604239">
        <w:rPr>
          <w:rFonts w:ascii="Times New Roman" w:hAnsi="Times New Roman" w:cs="Times New Roman"/>
          <w:spacing w:val="18"/>
          <w:w w:val="105"/>
        </w:rPr>
        <w:t xml:space="preserve"> </w:t>
      </w:r>
      <w:r w:rsidRPr="00604239">
        <w:rPr>
          <w:rFonts w:ascii="Times New Roman" w:hAnsi="Times New Roman" w:cs="Times New Roman"/>
          <w:w w:val="105"/>
        </w:rPr>
        <w:t>aiz</w:t>
      </w:r>
      <w:r w:rsidRPr="00604239">
        <w:rPr>
          <w:rFonts w:ascii="Times New Roman" w:hAnsi="Times New Roman" w:cs="Times New Roman"/>
          <w:spacing w:val="-8"/>
          <w:w w:val="105"/>
        </w:rPr>
        <w:t xml:space="preserve"> </w:t>
      </w:r>
      <w:r w:rsidRPr="00604239">
        <w:rPr>
          <w:rFonts w:ascii="Times New Roman" w:hAnsi="Times New Roman" w:cs="Times New Roman"/>
          <w:w w:val="105"/>
        </w:rPr>
        <w:t>komata.</w:t>
      </w:r>
    </w:p>
    <w:p w14:paraId="4DDD3305" w14:textId="39FB2946" w:rsidR="00D77A51" w:rsidRDefault="00D77A51" w:rsidP="00D77A51">
      <w:pPr>
        <w:rPr>
          <w:rFonts w:ascii="Times New Roman" w:hAnsi="Times New Roman" w:cs="Times New Roman"/>
        </w:rPr>
      </w:pPr>
    </w:p>
    <w:p w14:paraId="45A46905" w14:textId="77777777" w:rsidR="00D77A51" w:rsidRPr="00604239" w:rsidRDefault="00D77A51" w:rsidP="00D77A51">
      <w:pPr>
        <w:pStyle w:val="ListParagraph"/>
        <w:tabs>
          <w:tab w:val="left" w:pos="426"/>
        </w:tabs>
        <w:ind w:left="0" w:right="7"/>
        <w:rPr>
          <w:rFonts w:ascii="Times New Roman" w:hAnsi="Times New Roman" w:cs="Times New Roman"/>
        </w:rPr>
      </w:pPr>
    </w:p>
    <w:p w14:paraId="4F5DB823" w14:textId="77777777" w:rsidR="00D77A51" w:rsidRPr="00852FA0" w:rsidRDefault="00D77A51" w:rsidP="00D77A51">
      <w:pPr>
        <w:pStyle w:val="ListParagraph"/>
        <w:tabs>
          <w:tab w:val="left" w:pos="426"/>
        </w:tabs>
        <w:ind w:left="0" w:right="7"/>
        <w:jc w:val="center"/>
        <w:rPr>
          <w:rFonts w:ascii="Times New Roman" w:hAnsi="Times New Roman" w:cs="Times New Roman"/>
          <w:b/>
          <w:bCs/>
        </w:rPr>
      </w:pPr>
      <w:r w:rsidRPr="00604239">
        <w:rPr>
          <w:rFonts w:ascii="Times New Roman" w:hAnsi="Times New Roman" w:cs="Times New Roman"/>
          <w:b/>
          <w:bCs/>
        </w:rPr>
        <w:t>FIN</w:t>
      </w:r>
      <w:r w:rsidRPr="00852FA0">
        <w:rPr>
          <w:rFonts w:ascii="Times New Roman" w:hAnsi="Times New Roman" w:cs="Times New Roman"/>
          <w:b/>
          <w:bCs/>
        </w:rPr>
        <w:t xml:space="preserve">ANŠU PIEDĀVĀJUMS </w:t>
      </w:r>
    </w:p>
    <w:p w14:paraId="596DEFF4" w14:textId="5DF897A6" w:rsidR="00D77A51" w:rsidRDefault="00D77A51" w:rsidP="00D77A51">
      <w:pPr>
        <w:pStyle w:val="ListParagraph"/>
        <w:tabs>
          <w:tab w:val="left" w:pos="426"/>
        </w:tabs>
        <w:ind w:left="0" w:right="7"/>
        <w:jc w:val="center"/>
        <w:rPr>
          <w:rFonts w:ascii="Times New Roman" w:hAnsi="Times New Roman" w:cs="Times New Roman"/>
          <w:b/>
          <w:bCs/>
        </w:rPr>
      </w:pPr>
      <w:r>
        <w:rPr>
          <w:rFonts w:ascii="Times New Roman" w:hAnsi="Times New Roman" w:cs="Times New Roman"/>
          <w:b/>
          <w:bCs/>
        </w:rPr>
        <w:t>9</w:t>
      </w:r>
      <w:r w:rsidRPr="00852FA0">
        <w:rPr>
          <w:rFonts w:ascii="Times New Roman" w:hAnsi="Times New Roman" w:cs="Times New Roman"/>
          <w:b/>
          <w:bCs/>
        </w:rPr>
        <w:t>.DAĻA - “</w:t>
      </w:r>
      <w:r w:rsidRPr="00D77A51">
        <w:rPr>
          <w:rFonts w:ascii="Times New Roman" w:hAnsi="Times New Roman" w:cs="Times New Roman"/>
          <w:b/>
          <w:bCs/>
        </w:rPr>
        <w:t>VIDEO PĀRRAIDES SISTĒMAS”</w:t>
      </w:r>
    </w:p>
    <w:p w14:paraId="699B4A4A" w14:textId="77777777" w:rsidR="00D77A51" w:rsidRDefault="00D77A51" w:rsidP="00D77A51">
      <w:pPr>
        <w:pStyle w:val="ListParagraph"/>
        <w:tabs>
          <w:tab w:val="left" w:pos="426"/>
        </w:tabs>
        <w:ind w:left="0" w:right="7"/>
        <w:rPr>
          <w:rFonts w:ascii="Times New Roman" w:hAnsi="Times New Roman" w:cs="Times New Roman"/>
          <w:b/>
          <w:bCs/>
        </w:rPr>
      </w:pPr>
    </w:p>
    <w:tbl>
      <w:tblPr>
        <w:tblStyle w:val="TableGrid"/>
        <w:tblW w:w="9493" w:type="dxa"/>
        <w:tblLook w:val="04A0" w:firstRow="1" w:lastRow="0" w:firstColumn="1" w:lastColumn="0" w:noHBand="0" w:noVBand="1"/>
      </w:tblPr>
      <w:tblGrid>
        <w:gridCol w:w="515"/>
        <w:gridCol w:w="6993"/>
        <w:gridCol w:w="1985"/>
      </w:tblGrid>
      <w:tr w:rsidR="00D77A51" w14:paraId="301DD937" w14:textId="77777777" w:rsidTr="00E606E3">
        <w:tc>
          <w:tcPr>
            <w:tcW w:w="515" w:type="dxa"/>
          </w:tcPr>
          <w:p w14:paraId="057DF33F"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Nr.</w:t>
            </w:r>
          </w:p>
        </w:tc>
        <w:tc>
          <w:tcPr>
            <w:tcW w:w="6993" w:type="dxa"/>
          </w:tcPr>
          <w:p w14:paraId="4BE95CC0"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Preces nosaukums</w:t>
            </w:r>
          </w:p>
        </w:tc>
        <w:tc>
          <w:tcPr>
            <w:tcW w:w="1985" w:type="dxa"/>
          </w:tcPr>
          <w:p w14:paraId="529819AD"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 xml:space="preserve">Cena </w:t>
            </w:r>
            <w:r>
              <w:rPr>
                <w:rFonts w:ascii="Times New Roman" w:hAnsi="Times New Roman" w:cs="Times New Roman"/>
                <w:b/>
                <w:bCs/>
                <w:lang w:val="lv-LV"/>
              </w:rPr>
              <w:t xml:space="preserve">EUR </w:t>
            </w:r>
            <w:r w:rsidRPr="00645170">
              <w:rPr>
                <w:rFonts w:ascii="Times New Roman" w:hAnsi="Times New Roman" w:cs="Times New Roman"/>
                <w:b/>
                <w:bCs/>
                <w:lang w:val="lv-LV"/>
              </w:rPr>
              <w:t xml:space="preserve">(bez PVN) par </w:t>
            </w:r>
            <w:r>
              <w:rPr>
                <w:rFonts w:ascii="Times New Roman" w:hAnsi="Times New Roman" w:cs="Times New Roman"/>
                <w:b/>
                <w:bCs/>
                <w:lang w:val="lv-LV"/>
              </w:rPr>
              <w:t xml:space="preserve">1 </w:t>
            </w:r>
            <w:r w:rsidRPr="00645170">
              <w:rPr>
                <w:rFonts w:ascii="Times New Roman" w:hAnsi="Times New Roman" w:cs="Times New Roman"/>
                <w:b/>
                <w:bCs/>
                <w:lang w:val="lv-LV"/>
              </w:rPr>
              <w:t>vienību</w:t>
            </w:r>
          </w:p>
        </w:tc>
      </w:tr>
      <w:tr w:rsidR="00D77A51" w14:paraId="5F5CB635" w14:textId="77777777" w:rsidTr="00E606E3">
        <w:trPr>
          <w:trHeight w:val="221"/>
        </w:trPr>
        <w:tc>
          <w:tcPr>
            <w:tcW w:w="515" w:type="dxa"/>
          </w:tcPr>
          <w:p w14:paraId="0422E4E2" w14:textId="77777777" w:rsidR="00D77A51" w:rsidRPr="00420CBF" w:rsidRDefault="00D77A51" w:rsidP="00D77A51">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1.</w:t>
            </w:r>
          </w:p>
        </w:tc>
        <w:tc>
          <w:tcPr>
            <w:tcW w:w="6993" w:type="dxa"/>
          </w:tcPr>
          <w:p w14:paraId="49B353AB" w14:textId="7C9F8695"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bCs/>
                <w:lang w:val="lv-LV"/>
              </w:rPr>
            </w:pPr>
            <w:r w:rsidRPr="00D77A51">
              <w:rPr>
                <w:rFonts w:ascii="Times New Roman" w:eastAsia="Times New Roman" w:hAnsi="Times New Roman" w:cs="Times New Roman"/>
                <w:bCs/>
                <w:color w:val="000000"/>
                <w:lang w:val="lv-LV"/>
              </w:rPr>
              <w:t>Video raidītāj</w:t>
            </w:r>
            <w:r>
              <w:rPr>
                <w:rFonts w:ascii="Times New Roman" w:eastAsia="Times New Roman" w:hAnsi="Times New Roman" w:cs="Times New Roman"/>
                <w:bCs/>
                <w:color w:val="000000"/>
                <w:lang w:val="lv-LV"/>
              </w:rPr>
              <w:t>s</w:t>
            </w:r>
            <w:r w:rsidRPr="00D77A51">
              <w:rPr>
                <w:rFonts w:ascii="Times New Roman" w:eastAsia="Times New Roman" w:hAnsi="Times New Roman" w:cs="Times New Roman"/>
                <w:bCs/>
                <w:color w:val="000000"/>
                <w:lang w:val="lv-LV"/>
              </w:rPr>
              <w:t xml:space="preserve"> VTX (4.9-6GHz, 2.5W, 20x20mm)  (Pozīcija 023)</w:t>
            </w:r>
          </w:p>
        </w:tc>
        <w:tc>
          <w:tcPr>
            <w:tcW w:w="1985" w:type="dxa"/>
          </w:tcPr>
          <w:p w14:paraId="7F9DAF58"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74FD8630" w14:textId="77777777" w:rsidTr="00E0677B">
        <w:tc>
          <w:tcPr>
            <w:tcW w:w="515" w:type="dxa"/>
          </w:tcPr>
          <w:p w14:paraId="02C6F72F" w14:textId="77777777" w:rsidR="00D77A51" w:rsidRPr="00420CBF" w:rsidRDefault="00D77A51" w:rsidP="00D77A51">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2.</w:t>
            </w:r>
          </w:p>
        </w:tc>
        <w:tc>
          <w:tcPr>
            <w:tcW w:w="6993" w:type="dxa"/>
          </w:tcPr>
          <w:p w14:paraId="26057714" w14:textId="7B20FBAF"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bCs/>
                <w:lang w:val="lv-LV"/>
              </w:rPr>
            </w:pPr>
            <w:r w:rsidRPr="00D77A51">
              <w:rPr>
                <w:rFonts w:ascii="Times New Roman" w:eastAsia="Times New Roman" w:hAnsi="Times New Roman" w:cs="Times New Roman"/>
                <w:bCs/>
                <w:color w:val="000000"/>
                <w:lang w:val="lv-LV"/>
              </w:rPr>
              <w:t>Video raidītāj</w:t>
            </w:r>
            <w:r>
              <w:rPr>
                <w:rFonts w:ascii="Times New Roman" w:eastAsia="Times New Roman" w:hAnsi="Times New Roman" w:cs="Times New Roman"/>
                <w:bCs/>
                <w:color w:val="000000"/>
                <w:lang w:val="lv-LV"/>
              </w:rPr>
              <w:t xml:space="preserve">s </w:t>
            </w:r>
            <w:r w:rsidRPr="00D77A51">
              <w:rPr>
                <w:rFonts w:ascii="Times New Roman" w:eastAsia="Times New Roman" w:hAnsi="Times New Roman" w:cs="Times New Roman"/>
                <w:bCs/>
                <w:color w:val="000000"/>
                <w:lang w:val="lv-LV"/>
              </w:rPr>
              <w:t>VTX (4.9-6GHz, 3W, 20x20mm) (Pozīcija 024)</w:t>
            </w:r>
          </w:p>
        </w:tc>
        <w:tc>
          <w:tcPr>
            <w:tcW w:w="1985" w:type="dxa"/>
          </w:tcPr>
          <w:p w14:paraId="3AB60C2A"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4921CC21" w14:textId="77777777" w:rsidTr="0009432E">
        <w:tc>
          <w:tcPr>
            <w:tcW w:w="515" w:type="dxa"/>
          </w:tcPr>
          <w:p w14:paraId="3D11E4F6" w14:textId="77777777" w:rsidR="00D77A51" w:rsidRPr="00420CBF" w:rsidRDefault="00D77A51" w:rsidP="00D77A51">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3.</w:t>
            </w:r>
          </w:p>
        </w:tc>
        <w:tc>
          <w:tcPr>
            <w:tcW w:w="6993" w:type="dxa"/>
          </w:tcPr>
          <w:p w14:paraId="72897F37" w14:textId="560FEE31"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bCs/>
                <w:lang w:val="lv-LV"/>
              </w:rPr>
            </w:pPr>
            <w:r w:rsidRPr="00D77A51">
              <w:rPr>
                <w:rFonts w:ascii="Times New Roman" w:eastAsia="Times New Roman" w:hAnsi="Times New Roman" w:cs="Times New Roman"/>
                <w:bCs/>
                <w:color w:val="000000"/>
                <w:lang w:val="lv-LV"/>
              </w:rPr>
              <w:t>Video raidītāj</w:t>
            </w:r>
            <w:r>
              <w:rPr>
                <w:rFonts w:ascii="Times New Roman" w:eastAsia="Times New Roman" w:hAnsi="Times New Roman" w:cs="Times New Roman"/>
                <w:bCs/>
                <w:color w:val="000000"/>
                <w:lang w:val="lv-LV"/>
              </w:rPr>
              <w:t xml:space="preserve">s </w:t>
            </w:r>
            <w:r w:rsidRPr="00D77A51">
              <w:rPr>
                <w:rFonts w:ascii="Times New Roman" w:eastAsia="Times New Roman" w:hAnsi="Times New Roman" w:cs="Times New Roman"/>
                <w:bCs/>
                <w:color w:val="000000"/>
                <w:lang w:val="lv-LV"/>
              </w:rPr>
              <w:t xml:space="preserve"> VTX (3.3GHz, 4W) (Pozīcija 025)</w:t>
            </w:r>
          </w:p>
        </w:tc>
        <w:tc>
          <w:tcPr>
            <w:tcW w:w="1985" w:type="dxa"/>
          </w:tcPr>
          <w:p w14:paraId="1FE2569F"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4B2F4672" w14:textId="77777777" w:rsidTr="00E606E3">
        <w:tc>
          <w:tcPr>
            <w:tcW w:w="515" w:type="dxa"/>
          </w:tcPr>
          <w:p w14:paraId="30A0FAEF" w14:textId="77777777" w:rsidR="00D77A51" w:rsidRPr="00420CBF" w:rsidRDefault="00D77A51" w:rsidP="00D77A51">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4.</w:t>
            </w:r>
          </w:p>
        </w:tc>
        <w:tc>
          <w:tcPr>
            <w:tcW w:w="6993" w:type="dxa"/>
            <w:vAlign w:val="center"/>
          </w:tcPr>
          <w:p w14:paraId="2AC780B6" w14:textId="1F9DC377"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bCs/>
                <w:lang w:val="lv-LV"/>
              </w:rPr>
            </w:pPr>
            <w:r w:rsidRPr="00D77A51">
              <w:rPr>
                <w:rFonts w:ascii="Times New Roman" w:eastAsia="Times New Roman" w:hAnsi="Times New Roman" w:cs="Times New Roman"/>
                <w:bCs/>
                <w:color w:val="000000"/>
              </w:rPr>
              <w:t>FPV kamera (1/1.8" sensors, 1500TVL) (Pozīcija 026)</w:t>
            </w:r>
          </w:p>
        </w:tc>
        <w:tc>
          <w:tcPr>
            <w:tcW w:w="1985" w:type="dxa"/>
          </w:tcPr>
          <w:p w14:paraId="42A19072"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548CD974" w14:textId="77777777" w:rsidTr="00E606E3">
        <w:tc>
          <w:tcPr>
            <w:tcW w:w="515" w:type="dxa"/>
          </w:tcPr>
          <w:p w14:paraId="10FC01A4" w14:textId="41B124A3" w:rsidR="00D77A51" w:rsidRPr="00420CBF" w:rsidRDefault="00D77A51" w:rsidP="00D77A51">
            <w:pPr>
              <w:pStyle w:val="ListParagraph"/>
              <w:tabs>
                <w:tab w:val="left" w:pos="426"/>
              </w:tabs>
              <w:spacing w:before="60" w:after="60" w:line="276" w:lineRule="auto"/>
              <w:ind w:left="0" w:right="6"/>
              <w:rPr>
                <w:rFonts w:ascii="Times New Roman" w:hAnsi="Times New Roman" w:cs="Times New Roman"/>
              </w:rPr>
            </w:pPr>
            <w:r>
              <w:rPr>
                <w:rFonts w:ascii="Times New Roman" w:hAnsi="Times New Roman" w:cs="Times New Roman"/>
              </w:rPr>
              <w:t>5.</w:t>
            </w:r>
          </w:p>
        </w:tc>
        <w:tc>
          <w:tcPr>
            <w:tcW w:w="6993" w:type="dxa"/>
            <w:vAlign w:val="center"/>
          </w:tcPr>
          <w:p w14:paraId="2ED79C1D" w14:textId="72DEE3DF" w:rsidR="00D77A51" w:rsidRPr="00D77A51" w:rsidRDefault="00D77A51" w:rsidP="00D77A51">
            <w:pPr>
              <w:pStyle w:val="ListParagraph"/>
              <w:tabs>
                <w:tab w:val="left" w:pos="426"/>
              </w:tabs>
              <w:spacing w:before="60" w:after="60" w:line="276" w:lineRule="auto"/>
              <w:ind w:left="0" w:right="6"/>
              <w:rPr>
                <w:rFonts w:ascii="Times New Roman" w:eastAsia="Times New Roman" w:hAnsi="Times New Roman" w:cs="Times New Roman"/>
                <w:bCs/>
                <w:color w:val="000000"/>
              </w:rPr>
            </w:pPr>
            <w:r w:rsidRPr="00D77A51">
              <w:rPr>
                <w:rFonts w:ascii="Times New Roman" w:eastAsia="Times New Roman" w:hAnsi="Times New Roman" w:cs="Times New Roman"/>
                <w:bCs/>
                <w:color w:val="000000"/>
              </w:rPr>
              <w:t>FPV kamera (2" sensors, 1500TVL) (Pozīcija 027)</w:t>
            </w:r>
          </w:p>
        </w:tc>
        <w:tc>
          <w:tcPr>
            <w:tcW w:w="1985" w:type="dxa"/>
          </w:tcPr>
          <w:p w14:paraId="208CCC78"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rPr>
            </w:pPr>
          </w:p>
        </w:tc>
      </w:tr>
      <w:tr w:rsidR="00D77A51" w14:paraId="5CB597CE" w14:textId="77777777" w:rsidTr="00E606E3">
        <w:tc>
          <w:tcPr>
            <w:tcW w:w="515" w:type="dxa"/>
          </w:tcPr>
          <w:p w14:paraId="7B955B7E" w14:textId="3590F37F" w:rsidR="00D77A51" w:rsidRPr="00420CBF" w:rsidRDefault="00D77A51" w:rsidP="00D77A51">
            <w:pPr>
              <w:pStyle w:val="ListParagraph"/>
              <w:tabs>
                <w:tab w:val="left" w:pos="426"/>
              </w:tabs>
              <w:spacing w:before="60" w:after="60" w:line="276" w:lineRule="auto"/>
              <w:ind w:left="0" w:right="6"/>
              <w:rPr>
                <w:rFonts w:ascii="Times New Roman" w:hAnsi="Times New Roman" w:cs="Times New Roman"/>
              </w:rPr>
            </w:pPr>
            <w:r>
              <w:rPr>
                <w:rFonts w:ascii="Times New Roman" w:hAnsi="Times New Roman" w:cs="Times New Roman"/>
              </w:rPr>
              <w:t>6.</w:t>
            </w:r>
          </w:p>
        </w:tc>
        <w:tc>
          <w:tcPr>
            <w:tcW w:w="6993" w:type="dxa"/>
            <w:vAlign w:val="center"/>
          </w:tcPr>
          <w:p w14:paraId="2BE3F4A6" w14:textId="6D109692" w:rsidR="00D77A51" w:rsidRPr="00D77A51" w:rsidRDefault="00D77A51" w:rsidP="00D77A51">
            <w:pPr>
              <w:pStyle w:val="ListParagraph"/>
              <w:tabs>
                <w:tab w:val="left" w:pos="426"/>
              </w:tabs>
              <w:spacing w:before="60" w:after="60" w:line="276" w:lineRule="auto"/>
              <w:ind w:left="0" w:right="6"/>
              <w:rPr>
                <w:rFonts w:ascii="Times New Roman" w:eastAsia="Times New Roman" w:hAnsi="Times New Roman" w:cs="Times New Roman"/>
                <w:bCs/>
                <w:color w:val="000000"/>
              </w:rPr>
            </w:pPr>
            <w:r w:rsidRPr="00D77A51">
              <w:rPr>
                <w:rFonts w:ascii="Times New Roman" w:eastAsia="Times New Roman" w:hAnsi="Times New Roman" w:cs="Times New Roman"/>
                <w:bCs/>
                <w:color w:val="000000"/>
              </w:rPr>
              <w:t>10.2″ monitors (pozīcija 028)</w:t>
            </w:r>
          </w:p>
        </w:tc>
        <w:tc>
          <w:tcPr>
            <w:tcW w:w="1985" w:type="dxa"/>
          </w:tcPr>
          <w:p w14:paraId="632D5227"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rPr>
            </w:pPr>
          </w:p>
        </w:tc>
      </w:tr>
      <w:tr w:rsidR="00D77A51" w14:paraId="141BE23F" w14:textId="77777777" w:rsidTr="00E606E3">
        <w:tc>
          <w:tcPr>
            <w:tcW w:w="515" w:type="dxa"/>
          </w:tcPr>
          <w:p w14:paraId="21BB784E" w14:textId="0CBC9A87" w:rsidR="00D77A51" w:rsidRPr="00420CBF" w:rsidRDefault="00D77A51" w:rsidP="00D77A51">
            <w:pPr>
              <w:pStyle w:val="ListParagraph"/>
              <w:tabs>
                <w:tab w:val="left" w:pos="426"/>
              </w:tabs>
              <w:spacing w:before="60" w:after="60" w:line="276" w:lineRule="auto"/>
              <w:ind w:left="0" w:right="6"/>
              <w:rPr>
                <w:rFonts w:ascii="Times New Roman" w:hAnsi="Times New Roman" w:cs="Times New Roman"/>
              </w:rPr>
            </w:pPr>
            <w:r>
              <w:rPr>
                <w:rFonts w:ascii="Times New Roman" w:hAnsi="Times New Roman" w:cs="Times New Roman"/>
              </w:rPr>
              <w:t>7.</w:t>
            </w:r>
          </w:p>
        </w:tc>
        <w:tc>
          <w:tcPr>
            <w:tcW w:w="6993" w:type="dxa"/>
            <w:vAlign w:val="center"/>
          </w:tcPr>
          <w:p w14:paraId="30031105" w14:textId="24DD2ED9" w:rsidR="00D77A51" w:rsidRPr="00D77A51" w:rsidRDefault="00D77A51" w:rsidP="00D77A51">
            <w:pPr>
              <w:pStyle w:val="ListParagraph"/>
              <w:tabs>
                <w:tab w:val="left" w:pos="426"/>
              </w:tabs>
              <w:spacing w:before="60" w:after="60" w:line="276" w:lineRule="auto"/>
              <w:ind w:left="0" w:right="6"/>
              <w:rPr>
                <w:rFonts w:ascii="Times New Roman" w:eastAsia="Times New Roman" w:hAnsi="Times New Roman" w:cs="Times New Roman"/>
                <w:bCs/>
                <w:color w:val="000000"/>
              </w:rPr>
            </w:pPr>
            <w:r w:rsidRPr="00D77A51">
              <w:rPr>
                <w:rFonts w:ascii="Times New Roman" w:eastAsia="Times New Roman" w:hAnsi="Times New Roman" w:cs="Times New Roman"/>
                <w:bCs/>
                <w:color w:val="000000"/>
              </w:rPr>
              <w:t>FPV brilles (Pozīcija 029)</w:t>
            </w:r>
          </w:p>
        </w:tc>
        <w:tc>
          <w:tcPr>
            <w:tcW w:w="1985" w:type="dxa"/>
          </w:tcPr>
          <w:p w14:paraId="00B0A7A4"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rPr>
            </w:pPr>
          </w:p>
        </w:tc>
      </w:tr>
      <w:tr w:rsidR="00D77A51" w14:paraId="214DBD10" w14:textId="77777777" w:rsidTr="00E606E3">
        <w:tc>
          <w:tcPr>
            <w:tcW w:w="515" w:type="dxa"/>
          </w:tcPr>
          <w:p w14:paraId="6FAE65DE"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c>
          <w:tcPr>
            <w:tcW w:w="6993" w:type="dxa"/>
          </w:tcPr>
          <w:p w14:paraId="1086E96A" w14:textId="77777777" w:rsidR="00D77A51" w:rsidRPr="00645170" w:rsidRDefault="00D77A51" w:rsidP="00D77A51">
            <w:pPr>
              <w:pStyle w:val="ListParagraph"/>
              <w:tabs>
                <w:tab w:val="left" w:pos="426"/>
              </w:tabs>
              <w:spacing w:before="60" w:after="60" w:line="276" w:lineRule="auto"/>
              <w:ind w:left="0" w:right="6"/>
              <w:jc w:val="right"/>
              <w:rPr>
                <w:rFonts w:ascii="Times New Roman" w:hAnsi="Times New Roman" w:cs="Times New Roman"/>
                <w:b/>
                <w:bCs/>
                <w:lang w:val="lv-LV"/>
              </w:rPr>
            </w:pPr>
            <w:r w:rsidRPr="00645170">
              <w:rPr>
                <w:rFonts w:ascii="Times New Roman" w:hAnsi="Times New Roman" w:cs="Times New Roman"/>
                <w:b/>
                <w:bCs/>
                <w:lang w:val="lv-LV"/>
              </w:rPr>
              <w:t>Komplekta cena:</w:t>
            </w:r>
          </w:p>
        </w:tc>
        <w:tc>
          <w:tcPr>
            <w:tcW w:w="1985" w:type="dxa"/>
          </w:tcPr>
          <w:p w14:paraId="22B5536A"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r>
    </w:tbl>
    <w:p w14:paraId="3E5AC117" w14:textId="77777777" w:rsidR="00D77A51" w:rsidRPr="00604239" w:rsidRDefault="00D77A51" w:rsidP="00D77A51">
      <w:pPr>
        <w:pStyle w:val="ListParagraph"/>
        <w:tabs>
          <w:tab w:val="left" w:pos="426"/>
        </w:tabs>
        <w:ind w:left="0" w:right="7"/>
        <w:rPr>
          <w:rFonts w:ascii="Times New Roman" w:hAnsi="Times New Roman" w:cs="Times New Roman"/>
          <w:b/>
          <w:bCs/>
        </w:rPr>
      </w:pPr>
    </w:p>
    <w:p w14:paraId="3AAE64A0" w14:textId="77777777" w:rsidR="00D77A51" w:rsidRDefault="00D77A51" w:rsidP="00D77A51">
      <w:pPr>
        <w:pStyle w:val="ListParagraph"/>
        <w:numPr>
          <w:ilvl w:val="0"/>
          <w:numId w:val="9"/>
        </w:numPr>
        <w:tabs>
          <w:tab w:val="left" w:pos="426"/>
        </w:tabs>
        <w:ind w:right="7"/>
        <w:rPr>
          <w:rFonts w:ascii="Times New Roman" w:hAnsi="Times New Roman" w:cs="Times New Roman"/>
        </w:rPr>
      </w:pPr>
      <w:r>
        <w:rPr>
          <w:rFonts w:ascii="Times New Roman" w:hAnsi="Times New Roman" w:cs="Times New Roman"/>
        </w:rPr>
        <w:t>Cena tiek norādīta par piedāvātās preces vienu vienību, kas atbilst izvirzītajām tehniskajām prasībām;</w:t>
      </w:r>
    </w:p>
    <w:p w14:paraId="4F571CB9" w14:textId="77777777" w:rsidR="00D77A51" w:rsidRPr="00604239" w:rsidRDefault="00D77A51" w:rsidP="00D77A51">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rPr>
        <w:t>Cenā jāietver visas ar preces ražošanu un tās piegādi saistītās izmaksas, tai skaitā, bet ne tikai preces vērtība, darbaspēka, transporta, tehnisko palīglīdzekļu</w:t>
      </w:r>
      <w:r w:rsidRPr="00604239">
        <w:rPr>
          <w:rFonts w:ascii="Times New Roman" w:hAnsi="Times New Roman" w:cs="Times New Roman"/>
          <w:spacing w:val="66"/>
        </w:rPr>
        <w:t xml:space="preserve"> </w:t>
      </w:r>
      <w:r w:rsidRPr="00604239">
        <w:rPr>
          <w:rFonts w:ascii="Times New Roman" w:hAnsi="Times New Roman" w:cs="Times New Roman"/>
        </w:rPr>
        <w:t>izmaksas</w:t>
      </w:r>
      <w:r w:rsidRPr="00604239">
        <w:rPr>
          <w:rFonts w:ascii="Times New Roman" w:hAnsi="Times New Roman" w:cs="Times New Roman"/>
          <w:w w:val="105"/>
        </w:rPr>
        <w:t>, kā arī ar risku faktoriem saistītās</w:t>
      </w:r>
      <w:r w:rsidRPr="00604239">
        <w:rPr>
          <w:rFonts w:ascii="Times New Roman" w:hAnsi="Times New Roman" w:cs="Times New Roman"/>
          <w:spacing w:val="1"/>
          <w:w w:val="105"/>
        </w:rPr>
        <w:t xml:space="preserve"> </w:t>
      </w:r>
      <w:r w:rsidRPr="00604239">
        <w:rPr>
          <w:rFonts w:ascii="Times New Roman" w:hAnsi="Times New Roman" w:cs="Times New Roman"/>
          <w:w w:val="105"/>
        </w:rPr>
        <w:t>izmaksas</w:t>
      </w:r>
      <w:r w:rsidRPr="00604239">
        <w:rPr>
          <w:rFonts w:ascii="Times New Roman" w:hAnsi="Times New Roman" w:cs="Times New Roman"/>
          <w:spacing w:val="7"/>
          <w:w w:val="105"/>
        </w:rPr>
        <w:t xml:space="preserve"> </w:t>
      </w:r>
      <w:r w:rsidRPr="00604239">
        <w:rPr>
          <w:rFonts w:ascii="Times New Roman" w:hAnsi="Times New Roman" w:cs="Times New Roman"/>
          <w:w w:val="105"/>
        </w:rPr>
        <w:t>u.c.;</w:t>
      </w:r>
    </w:p>
    <w:p w14:paraId="5BF5D3CD" w14:textId="77777777" w:rsidR="00D77A51" w:rsidRPr="00604239" w:rsidRDefault="00D77A51" w:rsidP="00D77A51">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w w:val="105"/>
        </w:rPr>
        <w:t>Visām</w:t>
      </w:r>
      <w:r w:rsidRPr="00604239">
        <w:rPr>
          <w:rFonts w:ascii="Times New Roman" w:hAnsi="Times New Roman" w:cs="Times New Roman"/>
          <w:spacing w:val="-6"/>
          <w:w w:val="105"/>
        </w:rPr>
        <w:t xml:space="preserve"> </w:t>
      </w:r>
      <w:r w:rsidRPr="00604239">
        <w:rPr>
          <w:rFonts w:ascii="Times New Roman" w:hAnsi="Times New Roman" w:cs="Times New Roman"/>
          <w:w w:val="105"/>
        </w:rPr>
        <w:t>izmaksām</w:t>
      </w:r>
      <w:r w:rsidRPr="00604239">
        <w:rPr>
          <w:rFonts w:ascii="Times New Roman" w:hAnsi="Times New Roman" w:cs="Times New Roman"/>
          <w:spacing w:val="6"/>
          <w:w w:val="105"/>
        </w:rPr>
        <w:t xml:space="preserve"> </w:t>
      </w:r>
      <w:r w:rsidRPr="00604239">
        <w:rPr>
          <w:rFonts w:ascii="Times New Roman" w:hAnsi="Times New Roman" w:cs="Times New Roman"/>
          <w:w w:val="105"/>
        </w:rPr>
        <w:t>jābūt</w:t>
      </w:r>
      <w:r w:rsidRPr="00604239">
        <w:rPr>
          <w:rFonts w:ascii="Times New Roman" w:hAnsi="Times New Roman" w:cs="Times New Roman"/>
          <w:spacing w:val="-11"/>
          <w:w w:val="105"/>
        </w:rPr>
        <w:t xml:space="preserve"> </w:t>
      </w:r>
      <w:r w:rsidRPr="00604239">
        <w:rPr>
          <w:rFonts w:ascii="Times New Roman" w:hAnsi="Times New Roman" w:cs="Times New Roman"/>
          <w:w w:val="105"/>
        </w:rPr>
        <w:t>uzrādītām</w:t>
      </w:r>
      <w:r w:rsidRPr="00604239">
        <w:rPr>
          <w:rFonts w:ascii="Times New Roman" w:hAnsi="Times New Roman" w:cs="Times New Roman"/>
          <w:spacing w:val="6"/>
          <w:w w:val="105"/>
        </w:rPr>
        <w:t xml:space="preserve"> </w:t>
      </w:r>
      <w:r w:rsidRPr="00604239">
        <w:rPr>
          <w:rFonts w:ascii="Times New Roman" w:hAnsi="Times New Roman" w:cs="Times New Roman"/>
          <w:w w:val="105"/>
        </w:rPr>
        <w:t>euro</w:t>
      </w:r>
      <w:r w:rsidRPr="00604239">
        <w:rPr>
          <w:rFonts w:ascii="Times New Roman" w:hAnsi="Times New Roman" w:cs="Times New Roman"/>
          <w:spacing w:val="-9"/>
          <w:w w:val="105"/>
        </w:rPr>
        <w:t xml:space="preserve"> </w:t>
      </w:r>
      <w:r w:rsidRPr="00604239">
        <w:rPr>
          <w:rFonts w:ascii="Times New Roman" w:hAnsi="Times New Roman" w:cs="Times New Roman"/>
          <w:w w:val="105"/>
        </w:rPr>
        <w:t>(EUR)</w:t>
      </w:r>
      <w:r w:rsidRPr="00604239">
        <w:rPr>
          <w:rFonts w:ascii="Times New Roman" w:hAnsi="Times New Roman" w:cs="Times New Roman"/>
          <w:spacing w:val="3"/>
          <w:w w:val="105"/>
        </w:rPr>
        <w:t xml:space="preserve"> </w:t>
      </w:r>
      <w:r w:rsidRPr="00604239">
        <w:rPr>
          <w:rFonts w:ascii="Times New Roman" w:hAnsi="Times New Roman" w:cs="Times New Roman"/>
          <w:w w:val="105"/>
        </w:rPr>
        <w:t>ar</w:t>
      </w:r>
      <w:r w:rsidRPr="00604239">
        <w:rPr>
          <w:rFonts w:ascii="Times New Roman" w:hAnsi="Times New Roman" w:cs="Times New Roman"/>
          <w:spacing w:val="-5"/>
          <w:w w:val="105"/>
        </w:rPr>
        <w:t xml:space="preserve"> </w:t>
      </w:r>
      <w:r w:rsidRPr="00604239">
        <w:rPr>
          <w:rFonts w:ascii="Times New Roman" w:hAnsi="Times New Roman" w:cs="Times New Roman"/>
          <w:w w:val="105"/>
        </w:rPr>
        <w:t>divām</w:t>
      </w:r>
      <w:r w:rsidRPr="00604239">
        <w:rPr>
          <w:rFonts w:ascii="Times New Roman" w:hAnsi="Times New Roman" w:cs="Times New Roman"/>
          <w:spacing w:val="-6"/>
          <w:w w:val="105"/>
        </w:rPr>
        <w:t xml:space="preserve"> </w:t>
      </w:r>
      <w:r w:rsidRPr="00604239">
        <w:rPr>
          <w:rFonts w:ascii="Times New Roman" w:hAnsi="Times New Roman" w:cs="Times New Roman"/>
          <w:w w:val="105"/>
        </w:rPr>
        <w:t>decimālzīmēm</w:t>
      </w:r>
      <w:r w:rsidRPr="00604239">
        <w:rPr>
          <w:rFonts w:ascii="Times New Roman" w:hAnsi="Times New Roman" w:cs="Times New Roman"/>
          <w:spacing w:val="18"/>
          <w:w w:val="105"/>
        </w:rPr>
        <w:t xml:space="preserve"> </w:t>
      </w:r>
      <w:r w:rsidRPr="00604239">
        <w:rPr>
          <w:rFonts w:ascii="Times New Roman" w:hAnsi="Times New Roman" w:cs="Times New Roman"/>
          <w:w w:val="105"/>
        </w:rPr>
        <w:t>aiz</w:t>
      </w:r>
      <w:r w:rsidRPr="00604239">
        <w:rPr>
          <w:rFonts w:ascii="Times New Roman" w:hAnsi="Times New Roman" w:cs="Times New Roman"/>
          <w:spacing w:val="-8"/>
          <w:w w:val="105"/>
        </w:rPr>
        <w:t xml:space="preserve"> </w:t>
      </w:r>
      <w:r w:rsidRPr="00604239">
        <w:rPr>
          <w:rFonts w:ascii="Times New Roman" w:hAnsi="Times New Roman" w:cs="Times New Roman"/>
          <w:w w:val="105"/>
        </w:rPr>
        <w:t>komata.</w:t>
      </w:r>
    </w:p>
    <w:p w14:paraId="5E1B090B" w14:textId="77777777" w:rsidR="00D312ED" w:rsidRDefault="00D312ED" w:rsidP="00D77A51">
      <w:pPr>
        <w:pStyle w:val="ListParagraph"/>
        <w:tabs>
          <w:tab w:val="left" w:pos="426"/>
        </w:tabs>
        <w:ind w:left="0" w:right="7"/>
        <w:jc w:val="center"/>
        <w:rPr>
          <w:rFonts w:ascii="Times New Roman" w:hAnsi="Times New Roman" w:cs="Times New Roman"/>
          <w:b/>
          <w:bCs/>
        </w:rPr>
      </w:pPr>
    </w:p>
    <w:p w14:paraId="26D0CFEA" w14:textId="77777777" w:rsidR="00D312ED" w:rsidRDefault="00D312ED" w:rsidP="00D77A51">
      <w:pPr>
        <w:pStyle w:val="ListParagraph"/>
        <w:tabs>
          <w:tab w:val="left" w:pos="426"/>
        </w:tabs>
        <w:ind w:left="0" w:right="7"/>
        <w:jc w:val="center"/>
        <w:rPr>
          <w:rFonts w:ascii="Times New Roman" w:hAnsi="Times New Roman" w:cs="Times New Roman"/>
          <w:b/>
          <w:bCs/>
        </w:rPr>
      </w:pPr>
    </w:p>
    <w:p w14:paraId="2A6E2A74" w14:textId="4E36C92E" w:rsidR="00D77A51" w:rsidRPr="00852FA0" w:rsidRDefault="00D77A51" w:rsidP="00D77A51">
      <w:pPr>
        <w:pStyle w:val="ListParagraph"/>
        <w:tabs>
          <w:tab w:val="left" w:pos="426"/>
        </w:tabs>
        <w:ind w:left="0" w:right="7"/>
        <w:jc w:val="center"/>
        <w:rPr>
          <w:rFonts w:ascii="Times New Roman" w:hAnsi="Times New Roman" w:cs="Times New Roman"/>
          <w:b/>
          <w:bCs/>
        </w:rPr>
      </w:pPr>
      <w:r w:rsidRPr="00604239">
        <w:rPr>
          <w:rFonts w:ascii="Times New Roman" w:hAnsi="Times New Roman" w:cs="Times New Roman"/>
          <w:b/>
          <w:bCs/>
        </w:rPr>
        <w:t>FIN</w:t>
      </w:r>
      <w:r w:rsidRPr="00852FA0">
        <w:rPr>
          <w:rFonts w:ascii="Times New Roman" w:hAnsi="Times New Roman" w:cs="Times New Roman"/>
          <w:b/>
          <w:bCs/>
        </w:rPr>
        <w:t xml:space="preserve">ANŠU PIEDĀVĀJUMS </w:t>
      </w:r>
    </w:p>
    <w:p w14:paraId="5F5F6AF2" w14:textId="2D5A7F5E" w:rsidR="00D77A51" w:rsidRDefault="00D77A51" w:rsidP="00D77A51">
      <w:pPr>
        <w:pStyle w:val="ListParagraph"/>
        <w:tabs>
          <w:tab w:val="left" w:pos="426"/>
        </w:tabs>
        <w:ind w:left="0" w:right="7"/>
        <w:jc w:val="center"/>
        <w:rPr>
          <w:rFonts w:ascii="Times New Roman" w:hAnsi="Times New Roman" w:cs="Times New Roman"/>
          <w:b/>
          <w:bCs/>
        </w:rPr>
      </w:pPr>
      <w:r>
        <w:rPr>
          <w:rFonts w:ascii="Times New Roman" w:hAnsi="Times New Roman" w:cs="Times New Roman"/>
          <w:b/>
          <w:bCs/>
        </w:rPr>
        <w:t>10</w:t>
      </w:r>
      <w:r w:rsidRPr="00852FA0">
        <w:rPr>
          <w:rFonts w:ascii="Times New Roman" w:hAnsi="Times New Roman" w:cs="Times New Roman"/>
          <w:b/>
          <w:bCs/>
        </w:rPr>
        <w:t>.DAĻA - “</w:t>
      </w:r>
      <w:r w:rsidRPr="00D77A51">
        <w:rPr>
          <w:rFonts w:ascii="Times New Roman" w:hAnsi="Times New Roman" w:cs="Times New Roman"/>
          <w:b/>
          <w:bCs/>
        </w:rPr>
        <w:t>SAKARU SISTĒMAS”</w:t>
      </w:r>
    </w:p>
    <w:p w14:paraId="6A96B8B4" w14:textId="77777777" w:rsidR="00D77A51" w:rsidRDefault="00D77A51" w:rsidP="00D77A51">
      <w:pPr>
        <w:pStyle w:val="ListParagraph"/>
        <w:tabs>
          <w:tab w:val="left" w:pos="426"/>
        </w:tabs>
        <w:ind w:left="0" w:right="7"/>
        <w:rPr>
          <w:rFonts w:ascii="Times New Roman" w:hAnsi="Times New Roman" w:cs="Times New Roman"/>
          <w:b/>
          <w:bCs/>
        </w:rPr>
      </w:pPr>
    </w:p>
    <w:tbl>
      <w:tblPr>
        <w:tblStyle w:val="TableGrid"/>
        <w:tblW w:w="9493" w:type="dxa"/>
        <w:tblLook w:val="04A0" w:firstRow="1" w:lastRow="0" w:firstColumn="1" w:lastColumn="0" w:noHBand="0" w:noVBand="1"/>
      </w:tblPr>
      <w:tblGrid>
        <w:gridCol w:w="515"/>
        <w:gridCol w:w="6993"/>
        <w:gridCol w:w="1985"/>
      </w:tblGrid>
      <w:tr w:rsidR="00D77A51" w14:paraId="4F6B8824" w14:textId="77777777" w:rsidTr="00E606E3">
        <w:tc>
          <w:tcPr>
            <w:tcW w:w="515" w:type="dxa"/>
          </w:tcPr>
          <w:p w14:paraId="3338B5B9"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Nr.</w:t>
            </w:r>
          </w:p>
        </w:tc>
        <w:tc>
          <w:tcPr>
            <w:tcW w:w="6993" w:type="dxa"/>
          </w:tcPr>
          <w:p w14:paraId="21A03601"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Preces nosaukums</w:t>
            </w:r>
          </w:p>
        </w:tc>
        <w:tc>
          <w:tcPr>
            <w:tcW w:w="1985" w:type="dxa"/>
          </w:tcPr>
          <w:p w14:paraId="1A4475E5"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 xml:space="preserve">Cena </w:t>
            </w:r>
            <w:r>
              <w:rPr>
                <w:rFonts w:ascii="Times New Roman" w:hAnsi="Times New Roman" w:cs="Times New Roman"/>
                <w:b/>
                <w:bCs/>
                <w:lang w:val="lv-LV"/>
              </w:rPr>
              <w:t xml:space="preserve">EUR </w:t>
            </w:r>
            <w:r w:rsidRPr="00645170">
              <w:rPr>
                <w:rFonts w:ascii="Times New Roman" w:hAnsi="Times New Roman" w:cs="Times New Roman"/>
                <w:b/>
                <w:bCs/>
                <w:lang w:val="lv-LV"/>
              </w:rPr>
              <w:t xml:space="preserve">(bez PVN) par </w:t>
            </w:r>
            <w:r>
              <w:rPr>
                <w:rFonts w:ascii="Times New Roman" w:hAnsi="Times New Roman" w:cs="Times New Roman"/>
                <w:b/>
                <w:bCs/>
                <w:lang w:val="lv-LV"/>
              </w:rPr>
              <w:t xml:space="preserve">1 </w:t>
            </w:r>
            <w:r w:rsidRPr="00645170">
              <w:rPr>
                <w:rFonts w:ascii="Times New Roman" w:hAnsi="Times New Roman" w:cs="Times New Roman"/>
                <w:b/>
                <w:bCs/>
                <w:lang w:val="lv-LV"/>
              </w:rPr>
              <w:t>vienību</w:t>
            </w:r>
          </w:p>
        </w:tc>
      </w:tr>
      <w:tr w:rsidR="00D77A51" w14:paraId="2785BF39" w14:textId="77777777" w:rsidTr="00E606E3">
        <w:trPr>
          <w:trHeight w:val="221"/>
        </w:trPr>
        <w:tc>
          <w:tcPr>
            <w:tcW w:w="515" w:type="dxa"/>
          </w:tcPr>
          <w:p w14:paraId="6B529E86" w14:textId="77777777" w:rsidR="00D77A51" w:rsidRPr="00420CBF" w:rsidRDefault="00D77A51" w:rsidP="00D77A51">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1.</w:t>
            </w:r>
          </w:p>
        </w:tc>
        <w:tc>
          <w:tcPr>
            <w:tcW w:w="6993" w:type="dxa"/>
          </w:tcPr>
          <w:p w14:paraId="5B986587" w14:textId="0F1DC38F"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bCs/>
                <w:lang w:val="lv-LV"/>
              </w:rPr>
            </w:pPr>
            <w:r w:rsidRPr="00D77A51">
              <w:rPr>
                <w:rFonts w:ascii="Times New Roman" w:eastAsia="Times New Roman" w:hAnsi="Times New Roman" w:cs="Times New Roman"/>
                <w:bCs/>
                <w:color w:val="000000"/>
                <w:lang w:val="lv-LV"/>
              </w:rPr>
              <w:t>ELRS uztvērēj</w:t>
            </w:r>
            <w:r>
              <w:rPr>
                <w:rFonts w:ascii="Times New Roman" w:eastAsia="Times New Roman" w:hAnsi="Times New Roman" w:cs="Times New Roman"/>
                <w:bCs/>
                <w:color w:val="000000"/>
                <w:lang w:val="lv-LV"/>
              </w:rPr>
              <w:t>s</w:t>
            </w:r>
            <w:r w:rsidRPr="00D77A51">
              <w:rPr>
                <w:rFonts w:ascii="Times New Roman" w:eastAsia="Times New Roman" w:hAnsi="Times New Roman" w:cs="Times New Roman"/>
                <w:bCs/>
                <w:color w:val="000000"/>
                <w:lang w:val="lv-LV"/>
              </w:rPr>
              <w:t xml:space="preserve"> (Pozīcija 030)</w:t>
            </w:r>
          </w:p>
        </w:tc>
        <w:tc>
          <w:tcPr>
            <w:tcW w:w="1985" w:type="dxa"/>
          </w:tcPr>
          <w:p w14:paraId="007BC6C9"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1AE25064" w14:textId="77777777" w:rsidTr="00E606E3">
        <w:tc>
          <w:tcPr>
            <w:tcW w:w="515" w:type="dxa"/>
          </w:tcPr>
          <w:p w14:paraId="5105BC02" w14:textId="77777777" w:rsidR="00D77A51" w:rsidRPr="00420CBF" w:rsidRDefault="00D77A51" w:rsidP="00D77A51">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2.</w:t>
            </w:r>
          </w:p>
        </w:tc>
        <w:tc>
          <w:tcPr>
            <w:tcW w:w="6993" w:type="dxa"/>
          </w:tcPr>
          <w:p w14:paraId="640A76F2" w14:textId="4CEE867B"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bCs/>
                <w:lang w:val="lv-LV"/>
              </w:rPr>
            </w:pPr>
            <w:r w:rsidRPr="00D77A51">
              <w:rPr>
                <w:rFonts w:ascii="Times New Roman" w:eastAsia="Times New Roman" w:hAnsi="Times New Roman" w:cs="Times New Roman"/>
                <w:bCs/>
                <w:color w:val="000000"/>
                <w:lang w:val="lv-LV"/>
              </w:rPr>
              <w:t>ELRS uztvērējs (915MHz) (Pozīcija 031)</w:t>
            </w:r>
          </w:p>
        </w:tc>
        <w:tc>
          <w:tcPr>
            <w:tcW w:w="1985" w:type="dxa"/>
          </w:tcPr>
          <w:p w14:paraId="00821EC0"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603D4F5E" w14:textId="77777777" w:rsidTr="000D148D">
        <w:tc>
          <w:tcPr>
            <w:tcW w:w="515" w:type="dxa"/>
          </w:tcPr>
          <w:p w14:paraId="52DF8C0E" w14:textId="57D4661F" w:rsidR="00D77A51" w:rsidRPr="00420CBF" w:rsidRDefault="00D312ED" w:rsidP="00D77A51">
            <w:pPr>
              <w:pStyle w:val="ListParagraph"/>
              <w:tabs>
                <w:tab w:val="left" w:pos="426"/>
              </w:tabs>
              <w:spacing w:before="60" w:after="60" w:line="276" w:lineRule="auto"/>
              <w:ind w:left="0" w:right="6"/>
              <w:rPr>
                <w:rFonts w:ascii="Times New Roman" w:hAnsi="Times New Roman" w:cs="Times New Roman"/>
                <w:lang w:val="lv-LV"/>
              </w:rPr>
            </w:pPr>
            <w:r>
              <w:rPr>
                <w:rFonts w:ascii="Times New Roman" w:hAnsi="Times New Roman" w:cs="Times New Roman"/>
                <w:lang w:val="lv-LV"/>
              </w:rPr>
              <w:t>3</w:t>
            </w:r>
            <w:r w:rsidR="00D77A51" w:rsidRPr="00420CBF">
              <w:rPr>
                <w:rFonts w:ascii="Times New Roman" w:hAnsi="Times New Roman" w:cs="Times New Roman"/>
                <w:lang w:val="lv-LV"/>
              </w:rPr>
              <w:t>.</w:t>
            </w:r>
          </w:p>
        </w:tc>
        <w:tc>
          <w:tcPr>
            <w:tcW w:w="6993" w:type="dxa"/>
          </w:tcPr>
          <w:p w14:paraId="650CDBA9" w14:textId="1ABD7DFC"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bCs/>
                <w:lang w:val="lv-LV"/>
              </w:rPr>
            </w:pPr>
            <w:r w:rsidRPr="00D77A51">
              <w:rPr>
                <w:rFonts w:ascii="Times New Roman" w:eastAsia="Times New Roman" w:hAnsi="Times New Roman" w:cs="Times New Roman"/>
                <w:bCs/>
                <w:color w:val="000000"/>
                <w:lang w:val="lv-LV"/>
              </w:rPr>
              <w:t>ELRS uztvērējs (2.4GHz) (Pozīcija 033)</w:t>
            </w:r>
          </w:p>
        </w:tc>
        <w:tc>
          <w:tcPr>
            <w:tcW w:w="1985" w:type="dxa"/>
          </w:tcPr>
          <w:p w14:paraId="3953D5C9"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47203C16" w14:textId="77777777" w:rsidTr="00F54C0C">
        <w:tc>
          <w:tcPr>
            <w:tcW w:w="515" w:type="dxa"/>
          </w:tcPr>
          <w:p w14:paraId="5BC11EC6" w14:textId="1CC27165" w:rsidR="00D77A51" w:rsidRPr="00420CBF" w:rsidRDefault="00D312ED" w:rsidP="00D77A51">
            <w:pPr>
              <w:pStyle w:val="ListParagraph"/>
              <w:tabs>
                <w:tab w:val="left" w:pos="426"/>
              </w:tabs>
              <w:spacing w:before="60" w:after="60" w:line="276" w:lineRule="auto"/>
              <w:ind w:left="0" w:right="6"/>
              <w:rPr>
                <w:rFonts w:ascii="Times New Roman" w:hAnsi="Times New Roman" w:cs="Times New Roman"/>
              </w:rPr>
            </w:pPr>
            <w:r>
              <w:rPr>
                <w:rFonts w:ascii="Times New Roman" w:hAnsi="Times New Roman" w:cs="Times New Roman"/>
              </w:rPr>
              <w:t>4</w:t>
            </w:r>
            <w:r w:rsidR="00D77A51">
              <w:rPr>
                <w:rFonts w:ascii="Times New Roman" w:hAnsi="Times New Roman" w:cs="Times New Roman"/>
              </w:rPr>
              <w:t>.</w:t>
            </w:r>
          </w:p>
        </w:tc>
        <w:tc>
          <w:tcPr>
            <w:tcW w:w="6993" w:type="dxa"/>
          </w:tcPr>
          <w:p w14:paraId="1AC6791C" w14:textId="3FACFE65" w:rsidR="00D77A51" w:rsidRPr="00D77A51" w:rsidRDefault="00D77A51" w:rsidP="00D77A51">
            <w:pPr>
              <w:pStyle w:val="ListParagraph"/>
              <w:tabs>
                <w:tab w:val="left" w:pos="426"/>
              </w:tabs>
              <w:spacing w:before="60" w:after="60" w:line="276" w:lineRule="auto"/>
              <w:ind w:left="0" w:right="6"/>
              <w:rPr>
                <w:rFonts w:ascii="Times New Roman" w:eastAsia="Times New Roman" w:hAnsi="Times New Roman" w:cs="Times New Roman"/>
                <w:bCs/>
                <w:color w:val="000000"/>
              </w:rPr>
            </w:pPr>
            <w:r w:rsidRPr="00D77A51">
              <w:rPr>
                <w:rFonts w:ascii="Times New Roman" w:eastAsia="Times New Roman" w:hAnsi="Times New Roman" w:cs="Times New Roman"/>
                <w:bCs/>
                <w:color w:val="000000"/>
                <w:lang w:val="lv-LV"/>
              </w:rPr>
              <w:t>ELRS uztvērējs (dual-band) (Pozīcija 035)</w:t>
            </w:r>
          </w:p>
        </w:tc>
        <w:tc>
          <w:tcPr>
            <w:tcW w:w="1985" w:type="dxa"/>
          </w:tcPr>
          <w:p w14:paraId="4B20DF38"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rPr>
            </w:pPr>
          </w:p>
        </w:tc>
      </w:tr>
      <w:tr w:rsidR="00D77A51" w14:paraId="0E8A39FB" w14:textId="77777777" w:rsidTr="00E606E3">
        <w:tc>
          <w:tcPr>
            <w:tcW w:w="515" w:type="dxa"/>
          </w:tcPr>
          <w:p w14:paraId="3AAE028A" w14:textId="067EE0A2" w:rsidR="00D77A51" w:rsidRPr="00420CBF" w:rsidRDefault="00D312ED" w:rsidP="00D77A51">
            <w:pPr>
              <w:pStyle w:val="ListParagraph"/>
              <w:tabs>
                <w:tab w:val="left" w:pos="426"/>
              </w:tabs>
              <w:spacing w:before="60" w:after="60" w:line="276" w:lineRule="auto"/>
              <w:ind w:left="0" w:right="6"/>
              <w:rPr>
                <w:rFonts w:ascii="Times New Roman" w:hAnsi="Times New Roman" w:cs="Times New Roman"/>
              </w:rPr>
            </w:pPr>
            <w:r>
              <w:rPr>
                <w:rFonts w:ascii="Times New Roman" w:hAnsi="Times New Roman" w:cs="Times New Roman"/>
              </w:rPr>
              <w:t>5</w:t>
            </w:r>
            <w:r w:rsidR="00D77A51">
              <w:rPr>
                <w:rFonts w:ascii="Times New Roman" w:hAnsi="Times New Roman" w:cs="Times New Roman"/>
              </w:rPr>
              <w:t>.</w:t>
            </w:r>
          </w:p>
        </w:tc>
        <w:tc>
          <w:tcPr>
            <w:tcW w:w="6993" w:type="dxa"/>
            <w:vAlign w:val="center"/>
          </w:tcPr>
          <w:p w14:paraId="40A44D36" w14:textId="27D052D6" w:rsidR="00D77A51" w:rsidRPr="00D77A51" w:rsidRDefault="00D77A51" w:rsidP="00D77A51">
            <w:pPr>
              <w:pStyle w:val="ListParagraph"/>
              <w:tabs>
                <w:tab w:val="left" w:pos="426"/>
              </w:tabs>
              <w:spacing w:before="60" w:after="60" w:line="276" w:lineRule="auto"/>
              <w:ind w:left="0" w:right="6"/>
              <w:rPr>
                <w:rFonts w:ascii="Times New Roman" w:eastAsia="Times New Roman" w:hAnsi="Times New Roman" w:cs="Times New Roman"/>
                <w:bCs/>
                <w:color w:val="000000"/>
              </w:rPr>
            </w:pPr>
            <w:r w:rsidRPr="00D77A51">
              <w:rPr>
                <w:rFonts w:ascii="Times New Roman" w:eastAsia="Times New Roman" w:hAnsi="Times New Roman" w:cs="Times New Roman"/>
                <w:bCs/>
                <w:color w:val="000000"/>
              </w:rPr>
              <w:t>Antenu sistēma (5.8GhZ)</w:t>
            </w:r>
          </w:p>
        </w:tc>
        <w:tc>
          <w:tcPr>
            <w:tcW w:w="1985" w:type="dxa"/>
          </w:tcPr>
          <w:p w14:paraId="7A32EBBA"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rPr>
            </w:pPr>
          </w:p>
        </w:tc>
      </w:tr>
      <w:tr w:rsidR="00D77A51" w14:paraId="649EEC3F" w14:textId="77777777" w:rsidTr="00E606E3">
        <w:tc>
          <w:tcPr>
            <w:tcW w:w="515" w:type="dxa"/>
          </w:tcPr>
          <w:p w14:paraId="471340CD" w14:textId="5B14E981" w:rsidR="00D77A51" w:rsidRDefault="00D312ED" w:rsidP="00D77A51">
            <w:pPr>
              <w:pStyle w:val="ListParagraph"/>
              <w:tabs>
                <w:tab w:val="left" w:pos="426"/>
              </w:tabs>
              <w:spacing w:before="60" w:after="60" w:line="276" w:lineRule="auto"/>
              <w:ind w:left="0" w:right="6"/>
              <w:rPr>
                <w:rFonts w:ascii="Times New Roman" w:hAnsi="Times New Roman" w:cs="Times New Roman"/>
              </w:rPr>
            </w:pPr>
            <w:r>
              <w:rPr>
                <w:rFonts w:ascii="Times New Roman" w:hAnsi="Times New Roman" w:cs="Times New Roman"/>
              </w:rPr>
              <w:t>6</w:t>
            </w:r>
            <w:r w:rsidR="00D77A51">
              <w:rPr>
                <w:rFonts w:ascii="Times New Roman" w:hAnsi="Times New Roman" w:cs="Times New Roman"/>
              </w:rPr>
              <w:t>.</w:t>
            </w:r>
          </w:p>
        </w:tc>
        <w:tc>
          <w:tcPr>
            <w:tcW w:w="6993" w:type="dxa"/>
            <w:vAlign w:val="center"/>
          </w:tcPr>
          <w:p w14:paraId="48A9CDD1" w14:textId="0DE691E5" w:rsidR="00D77A51" w:rsidRPr="00D77A51" w:rsidRDefault="00D77A51" w:rsidP="00D77A51">
            <w:pPr>
              <w:pStyle w:val="ListParagraph"/>
              <w:tabs>
                <w:tab w:val="left" w:pos="426"/>
              </w:tabs>
              <w:spacing w:before="60" w:after="60" w:line="276" w:lineRule="auto"/>
              <w:ind w:left="0" w:right="6"/>
              <w:rPr>
                <w:rFonts w:ascii="Times New Roman" w:eastAsia="Times New Roman" w:hAnsi="Times New Roman" w:cs="Times New Roman"/>
                <w:bCs/>
                <w:color w:val="000000"/>
              </w:rPr>
            </w:pPr>
            <w:r w:rsidRPr="00D77A51">
              <w:rPr>
                <w:rFonts w:ascii="Times New Roman" w:eastAsia="Times New Roman" w:hAnsi="Times New Roman" w:cs="Times New Roman"/>
                <w:bCs/>
                <w:color w:val="000000"/>
              </w:rPr>
              <w:t>Antenu sistēma (3.3GhZ)</w:t>
            </w:r>
          </w:p>
        </w:tc>
        <w:tc>
          <w:tcPr>
            <w:tcW w:w="1985" w:type="dxa"/>
          </w:tcPr>
          <w:p w14:paraId="3549A07F"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rPr>
            </w:pPr>
          </w:p>
        </w:tc>
      </w:tr>
      <w:tr w:rsidR="00D77A51" w14:paraId="4549B102" w14:textId="77777777" w:rsidTr="00E606E3">
        <w:tc>
          <w:tcPr>
            <w:tcW w:w="515" w:type="dxa"/>
          </w:tcPr>
          <w:p w14:paraId="67DF0BF4"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c>
          <w:tcPr>
            <w:tcW w:w="6993" w:type="dxa"/>
          </w:tcPr>
          <w:p w14:paraId="72DA6B33" w14:textId="77777777" w:rsidR="00D77A51" w:rsidRPr="00645170" w:rsidRDefault="00D77A51" w:rsidP="00D77A51">
            <w:pPr>
              <w:pStyle w:val="ListParagraph"/>
              <w:tabs>
                <w:tab w:val="left" w:pos="426"/>
              </w:tabs>
              <w:spacing w:before="60" w:after="60" w:line="276" w:lineRule="auto"/>
              <w:ind w:left="0" w:right="6"/>
              <w:jc w:val="right"/>
              <w:rPr>
                <w:rFonts w:ascii="Times New Roman" w:hAnsi="Times New Roman" w:cs="Times New Roman"/>
                <w:b/>
                <w:bCs/>
                <w:lang w:val="lv-LV"/>
              </w:rPr>
            </w:pPr>
            <w:r w:rsidRPr="00645170">
              <w:rPr>
                <w:rFonts w:ascii="Times New Roman" w:hAnsi="Times New Roman" w:cs="Times New Roman"/>
                <w:b/>
                <w:bCs/>
                <w:lang w:val="lv-LV"/>
              </w:rPr>
              <w:t>Komplekta cena:</w:t>
            </w:r>
          </w:p>
        </w:tc>
        <w:tc>
          <w:tcPr>
            <w:tcW w:w="1985" w:type="dxa"/>
          </w:tcPr>
          <w:p w14:paraId="404F8262"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r>
    </w:tbl>
    <w:p w14:paraId="3718778A" w14:textId="77777777" w:rsidR="00D77A51" w:rsidRPr="00604239" w:rsidRDefault="00D77A51" w:rsidP="00D77A51">
      <w:pPr>
        <w:pStyle w:val="ListParagraph"/>
        <w:tabs>
          <w:tab w:val="left" w:pos="426"/>
        </w:tabs>
        <w:ind w:left="0" w:right="7"/>
        <w:rPr>
          <w:rFonts w:ascii="Times New Roman" w:hAnsi="Times New Roman" w:cs="Times New Roman"/>
          <w:b/>
          <w:bCs/>
        </w:rPr>
      </w:pPr>
    </w:p>
    <w:p w14:paraId="40AEAC7E" w14:textId="77777777" w:rsidR="00D77A51" w:rsidRDefault="00D77A51" w:rsidP="00D77A51">
      <w:pPr>
        <w:pStyle w:val="ListParagraph"/>
        <w:numPr>
          <w:ilvl w:val="0"/>
          <w:numId w:val="9"/>
        </w:numPr>
        <w:tabs>
          <w:tab w:val="left" w:pos="426"/>
        </w:tabs>
        <w:ind w:right="7"/>
        <w:rPr>
          <w:rFonts w:ascii="Times New Roman" w:hAnsi="Times New Roman" w:cs="Times New Roman"/>
        </w:rPr>
      </w:pPr>
      <w:r>
        <w:rPr>
          <w:rFonts w:ascii="Times New Roman" w:hAnsi="Times New Roman" w:cs="Times New Roman"/>
        </w:rPr>
        <w:t>Cena tiek norādīta par piedāvātās preces vienu vienību, kas atbilst izvirzītajām tehniskajām prasībām;</w:t>
      </w:r>
    </w:p>
    <w:p w14:paraId="081C42EE" w14:textId="77777777" w:rsidR="00D77A51" w:rsidRPr="00604239" w:rsidRDefault="00D77A51" w:rsidP="00D77A51">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rPr>
        <w:t>Cenā jāietver visas ar preces ražošanu un tās piegādi saistītās izmaksas, tai skaitā, bet ne tikai preces vērtība, darbaspēka, transporta, tehnisko palīglīdzekļu</w:t>
      </w:r>
      <w:r w:rsidRPr="00604239">
        <w:rPr>
          <w:rFonts w:ascii="Times New Roman" w:hAnsi="Times New Roman" w:cs="Times New Roman"/>
          <w:spacing w:val="66"/>
        </w:rPr>
        <w:t xml:space="preserve"> </w:t>
      </w:r>
      <w:r w:rsidRPr="00604239">
        <w:rPr>
          <w:rFonts w:ascii="Times New Roman" w:hAnsi="Times New Roman" w:cs="Times New Roman"/>
        </w:rPr>
        <w:t>izmaksas</w:t>
      </w:r>
      <w:r w:rsidRPr="00604239">
        <w:rPr>
          <w:rFonts w:ascii="Times New Roman" w:hAnsi="Times New Roman" w:cs="Times New Roman"/>
          <w:w w:val="105"/>
        </w:rPr>
        <w:t>, kā arī ar risku faktoriem saistītās</w:t>
      </w:r>
      <w:r w:rsidRPr="00604239">
        <w:rPr>
          <w:rFonts w:ascii="Times New Roman" w:hAnsi="Times New Roman" w:cs="Times New Roman"/>
          <w:spacing w:val="1"/>
          <w:w w:val="105"/>
        </w:rPr>
        <w:t xml:space="preserve"> </w:t>
      </w:r>
      <w:r w:rsidRPr="00604239">
        <w:rPr>
          <w:rFonts w:ascii="Times New Roman" w:hAnsi="Times New Roman" w:cs="Times New Roman"/>
          <w:w w:val="105"/>
        </w:rPr>
        <w:t>izmaksas</w:t>
      </w:r>
      <w:r w:rsidRPr="00604239">
        <w:rPr>
          <w:rFonts w:ascii="Times New Roman" w:hAnsi="Times New Roman" w:cs="Times New Roman"/>
          <w:spacing w:val="7"/>
          <w:w w:val="105"/>
        </w:rPr>
        <w:t xml:space="preserve"> </w:t>
      </w:r>
      <w:r w:rsidRPr="00604239">
        <w:rPr>
          <w:rFonts w:ascii="Times New Roman" w:hAnsi="Times New Roman" w:cs="Times New Roman"/>
          <w:w w:val="105"/>
        </w:rPr>
        <w:t>u.c.;</w:t>
      </w:r>
    </w:p>
    <w:p w14:paraId="3F40602E" w14:textId="77777777" w:rsidR="00D77A51" w:rsidRPr="00604239" w:rsidRDefault="00D77A51" w:rsidP="00D77A51">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w w:val="105"/>
        </w:rPr>
        <w:t>Visām</w:t>
      </w:r>
      <w:r w:rsidRPr="00604239">
        <w:rPr>
          <w:rFonts w:ascii="Times New Roman" w:hAnsi="Times New Roman" w:cs="Times New Roman"/>
          <w:spacing w:val="-6"/>
          <w:w w:val="105"/>
        </w:rPr>
        <w:t xml:space="preserve"> </w:t>
      </w:r>
      <w:r w:rsidRPr="00604239">
        <w:rPr>
          <w:rFonts w:ascii="Times New Roman" w:hAnsi="Times New Roman" w:cs="Times New Roman"/>
          <w:w w:val="105"/>
        </w:rPr>
        <w:t>izmaksām</w:t>
      </w:r>
      <w:r w:rsidRPr="00604239">
        <w:rPr>
          <w:rFonts w:ascii="Times New Roman" w:hAnsi="Times New Roman" w:cs="Times New Roman"/>
          <w:spacing w:val="6"/>
          <w:w w:val="105"/>
        </w:rPr>
        <w:t xml:space="preserve"> </w:t>
      </w:r>
      <w:r w:rsidRPr="00604239">
        <w:rPr>
          <w:rFonts w:ascii="Times New Roman" w:hAnsi="Times New Roman" w:cs="Times New Roman"/>
          <w:w w:val="105"/>
        </w:rPr>
        <w:t>jābūt</w:t>
      </w:r>
      <w:r w:rsidRPr="00604239">
        <w:rPr>
          <w:rFonts w:ascii="Times New Roman" w:hAnsi="Times New Roman" w:cs="Times New Roman"/>
          <w:spacing w:val="-11"/>
          <w:w w:val="105"/>
        </w:rPr>
        <w:t xml:space="preserve"> </w:t>
      </w:r>
      <w:r w:rsidRPr="00604239">
        <w:rPr>
          <w:rFonts w:ascii="Times New Roman" w:hAnsi="Times New Roman" w:cs="Times New Roman"/>
          <w:w w:val="105"/>
        </w:rPr>
        <w:t>uzrādītām</w:t>
      </w:r>
      <w:r w:rsidRPr="00604239">
        <w:rPr>
          <w:rFonts w:ascii="Times New Roman" w:hAnsi="Times New Roman" w:cs="Times New Roman"/>
          <w:spacing w:val="6"/>
          <w:w w:val="105"/>
        </w:rPr>
        <w:t xml:space="preserve"> </w:t>
      </w:r>
      <w:r w:rsidRPr="00604239">
        <w:rPr>
          <w:rFonts w:ascii="Times New Roman" w:hAnsi="Times New Roman" w:cs="Times New Roman"/>
          <w:w w:val="105"/>
        </w:rPr>
        <w:t>euro</w:t>
      </w:r>
      <w:r w:rsidRPr="00604239">
        <w:rPr>
          <w:rFonts w:ascii="Times New Roman" w:hAnsi="Times New Roman" w:cs="Times New Roman"/>
          <w:spacing w:val="-9"/>
          <w:w w:val="105"/>
        </w:rPr>
        <w:t xml:space="preserve"> </w:t>
      </w:r>
      <w:r w:rsidRPr="00604239">
        <w:rPr>
          <w:rFonts w:ascii="Times New Roman" w:hAnsi="Times New Roman" w:cs="Times New Roman"/>
          <w:w w:val="105"/>
        </w:rPr>
        <w:t>(EUR)</w:t>
      </w:r>
      <w:r w:rsidRPr="00604239">
        <w:rPr>
          <w:rFonts w:ascii="Times New Roman" w:hAnsi="Times New Roman" w:cs="Times New Roman"/>
          <w:spacing w:val="3"/>
          <w:w w:val="105"/>
        </w:rPr>
        <w:t xml:space="preserve"> </w:t>
      </w:r>
      <w:r w:rsidRPr="00604239">
        <w:rPr>
          <w:rFonts w:ascii="Times New Roman" w:hAnsi="Times New Roman" w:cs="Times New Roman"/>
          <w:w w:val="105"/>
        </w:rPr>
        <w:t>ar</w:t>
      </w:r>
      <w:r w:rsidRPr="00604239">
        <w:rPr>
          <w:rFonts w:ascii="Times New Roman" w:hAnsi="Times New Roman" w:cs="Times New Roman"/>
          <w:spacing w:val="-5"/>
          <w:w w:val="105"/>
        </w:rPr>
        <w:t xml:space="preserve"> </w:t>
      </w:r>
      <w:r w:rsidRPr="00604239">
        <w:rPr>
          <w:rFonts w:ascii="Times New Roman" w:hAnsi="Times New Roman" w:cs="Times New Roman"/>
          <w:w w:val="105"/>
        </w:rPr>
        <w:t>divām</w:t>
      </w:r>
      <w:r w:rsidRPr="00604239">
        <w:rPr>
          <w:rFonts w:ascii="Times New Roman" w:hAnsi="Times New Roman" w:cs="Times New Roman"/>
          <w:spacing w:val="-6"/>
          <w:w w:val="105"/>
        </w:rPr>
        <w:t xml:space="preserve"> </w:t>
      </w:r>
      <w:r w:rsidRPr="00604239">
        <w:rPr>
          <w:rFonts w:ascii="Times New Roman" w:hAnsi="Times New Roman" w:cs="Times New Roman"/>
          <w:w w:val="105"/>
        </w:rPr>
        <w:t>decimālzīmēm</w:t>
      </w:r>
      <w:r w:rsidRPr="00604239">
        <w:rPr>
          <w:rFonts w:ascii="Times New Roman" w:hAnsi="Times New Roman" w:cs="Times New Roman"/>
          <w:spacing w:val="18"/>
          <w:w w:val="105"/>
        </w:rPr>
        <w:t xml:space="preserve"> </w:t>
      </w:r>
      <w:r w:rsidRPr="00604239">
        <w:rPr>
          <w:rFonts w:ascii="Times New Roman" w:hAnsi="Times New Roman" w:cs="Times New Roman"/>
          <w:w w:val="105"/>
        </w:rPr>
        <w:t>aiz</w:t>
      </w:r>
      <w:r w:rsidRPr="00604239">
        <w:rPr>
          <w:rFonts w:ascii="Times New Roman" w:hAnsi="Times New Roman" w:cs="Times New Roman"/>
          <w:spacing w:val="-8"/>
          <w:w w:val="105"/>
        </w:rPr>
        <w:t xml:space="preserve"> </w:t>
      </w:r>
      <w:r w:rsidRPr="00604239">
        <w:rPr>
          <w:rFonts w:ascii="Times New Roman" w:hAnsi="Times New Roman" w:cs="Times New Roman"/>
          <w:w w:val="105"/>
        </w:rPr>
        <w:t>komata.</w:t>
      </w:r>
    </w:p>
    <w:p w14:paraId="23B695A3" w14:textId="77777777" w:rsidR="00D77A51" w:rsidRDefault="00D77A51" w:rsidP="00D77A51">
      <w:pPr>
        <w:rPr>
          <w:rFonts w:ascii="Times New Roman" w:hAnsi="Times New Roman" w:cs="Times New Roman"/>
        </w:rPr>
      </w:pPr>
    </w:p>
    <w:p w14:paraId="2E974849" w14:textId="77777777" w:rsidR="00D77A51" w:rsidRDefault="00D77A51" w:rsidP="00D77A51">
      <w:pPr>
        <w:rPr>
          <w:rFonts w:ascii="Times New Roman" w:hAnsi="Times New Roman" w:cs="Times New Roman"/>
        </w:rPr>
      </w:pPr>
    </w:p>
    <w:p w14:paraId="2DBBD2B7" w14:textId="77777777" w:rsidR="00D77A51" w:rsidRPr="00852FA0" w:rsidRDefault="00D77A51" w:rsidP="00D77A51">
      <w:pPr>
        <w:pStyle w:val="ListParagraph"/>
        <w:tabs>
          <w:tab w:val="left" w:pos="426"/>
        </w:tabs>
        <w:ind w:left="0" w:right="7"/>
        <w:jc w:val="center"/>
        <w:rPr>
          <w:rFonts w:ascii="Times New Roman" w:hAnsi="Times New Roman" w:cs="Times New Roman"/>
          <w:b/>
          <w:bCs/>
        </w:rPr>
      </w:pPr>
      <w:r w:rsidRPr="00604239">
        <w:rPr>
          <w:rFonts w:ascii="Times New Roman" w:hAnsi="Times New Roman" w:cs="Times New Roman"/>
          <w:b/>
          <w:bCs/>
        </w:rPr>
        <w:t>FIN</w:t>
      </w:r>
      <w:r w:rsidRPr="00852FA0">
        <w:rPr>
          <w:rFonts w:ascii="Times New Roman" w:hAnsi="Times New Roman" w:cs="Times New Roman"/>
          <w:b/>
          <w:bCs/>
        </w:rPr>
        <w:t xml:space="preserve">ANŠU PIEDĀVĀJUMS </w:t>
      </w:r>
    </w:p>
    <w:p w14:paraId="198F866E" w14:textId="1F597568" w:rsidR="00D77A51" w:rsidRDefault="00D77A51" w:rsidP="00D77A51">
      <w:pPr>
        <w:pStyle w:val="ListParagraph"/>
        <w:tabs>
          <w:tab w:val="left" w:pos="426"/>
        </w:tabs>
        <w:ind w:left="0" w:right="7"/>
        <w:jc w:val="center"/>
        <w:rPr>
          <w:rFonts w:ascii="Times New Roman" w:hAnsi="Times New Roman" w:cs="Times New Roman"/>
          <w:b/>
          <w:bCs/>
        </w:rPr>
      </w:pPr>
      <w:r>
        <w:rPr>
          <w:rFonts w:ascii="Times New Roman" w:hAnsi="Times New Roman" w:cs="Times New Roman"/>
          <w:b/>
          <w:bCs/>
        </w:rPr>
        <w:t>11</w:t>
      </w:r>
      <w:r w:rsidRPr="00852FA0">
        <w:rPr>
          <w:rFonts w:ascii="Times New Roman" w:hAnsi="Times New Roman" w:cs="Times New Roman"/>
          <w:b/>
          <w:bCs/>
        </w:rPr>
        <w:t>.DAĻA - “</w:t>
      </w:r>
      <w:r w:rsidRPr="00D77A51">
        <w:rPr>
          <w:rFonts w:ascii="Times New Roman" w:hAnsi="Times New Roman" w:cs="Times New Roman"/>
          <w:b/>
          <w:bCs/>
        </w:rPr>
        <w:t>SAKARU SISTĒMAS - KABEĻI”</w:t>
      </w:r>
    </w:p>
    <w:p w14:paraId="3224FC88" w14:textId="77777777" w:rsidR="00D77A51" w:rsidRDefault="00D77A51" w:rsidP="00D77A51">
      <w:pPr>
        <w:pStyle w:val="ListParagraph"/>
        <w:tabs>
          <w:tab w:val="left" w:pos="426"/>
        </w:tabs>
        <w:ind w:left="0" w:right="7"/>
        <w:rPr>
          <w:rFonts w:ascii="Times New Roman" w:hAnsi="Times New Roman" w:cs="Times New Roman"/>
          <w:b/>
          <w:bCs/>
        </w:rPr>
      </w:pPr>
    </w:p>
    <w:tbl>
      <w:tblPr>
        <w:tblStyle w:val="TableGrid"/>
        <w:tblW w:w="9493" w:type="dxa"/>
        <w:tblLook w:val="04A0" w:firstRow="1" w:lastRow="0" w:firstColumn="1" w:lastColumn="0" w:noHBand="0" w:noVBand="1"/>
      </w:tblPr>
      <w:tblGrid>
        <w:gridCol w:w="515"/>
        <w:gridCol w:w="6993"/>
        <w:gridCol w:w="1985"/>
      </w:tblGrid>
      <w:tr w:rsidR="00D77A51" w14:paraId="0A424946" w14:textId="77777777" w:rsidTr="00E606E3">
        <w:tc>
          <w:tcPr>
            <w:tcW w:w="515" w:type="dxa"/>
          </w:tcPr>
          <w:p w14:paraId="4FF8CDB0"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Nr.</w:t>
            </w:r>
          </w:p>
        </w:tc>
        <w:tc>
          <w:tcPr>
            <w:tcW w:w="6993" w:type="dxa"/>
          </w:tcPr>
          <w:p w14:paraId="16F7C270"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Preces nosaukums</w:t>
            </w:r>
          </w:p>
        </w:tc>
        <w:tc>
          <w:tcPr>
            <w:tcW w:w="1985" w:type="dxa"/>
          </w:tcPr>
          <w:p w14:paraId="39EB12F0" w14:textId="77777777" w:rsidR="00D77A51" w:rsidRPr="00645170" w:rsidRDefault="00D77A51" w:rsidP="00E606E3">
            <w:pPr>
              <w:pStyle w:val="ListParagraph"/>
              <w:tabs>
                <w:tab w:val="left" w:pos="426"/>
              </w:tabs>
              <w:spacing w:before="60" w:after="60" w:line="276" w:lineRule="auto"/>
              <w:ind w:left="0" w:right="6"/>
              <w:rPr>
                <w:rFonts w:ascii="Times New Roman" w:hAnsi="Times New Roman" w:cs="Times New Roman"/>
                <w:b/>
                <w:bCs/>
                <w:lang w:val="lv-LV"/>
              </w:rPr>
            </w:pPr>
            <w:r w:rsidRPr="00645170">
              <w:rPr>
                <w:rFonts w:ascii="Times New Roman" w:hAnsi="Times New Roman" w:cs="Times New Roman"/>
                <w:b/>
                <w:bCs/>
                <w:lang w:val="lv-LV"/>
              </w:rPr>
              <w:t xml:space="preserve">Cena </w:t>
            </w:r>
            <w:r>
              <w:rPr>
                <w:rFonts w:ascii="Times New Roman" w:hAnsi="Times New Roman" w:cs="Times New Roman"/>
                <w:b/>
                <w:bCs/>
                <w:lang w:val="lv-LV"/>
              </w:rPr>
              <w:t xml:space="preserve">EUR </w:t>
            </w:r>
            <w:r w:rsidRPr="00645170">
              <w:rPr>
                <w:rFonts w:ascii="Times New Roman" w:hAnsi="Times New Roman" w:cs="Times New Roman"/>
                <w:b/>
                <w:bCs/>
                <w:lang w:val="lv-LV"/>
              </w:rPr>
              <w:t xml:space="preserve">(bez PVN) par </w:t>
            </w:r>
            <w:r>
              <w:rPr>
                <w:rFonts w:ascii="Times New Roman" w:hAnsi="Times New Roman" w:cs="Times New Roman"/>
                <w:b/>
                <w:bCs/>
                <w:lang w:val="lv-LV"/>
              </w:rPr>
              <w:t xml:space="preserve">1 </w:t>
            </w:r>
            <w:r w:rsidRPr="00645170">
              <w:rPr>
                <w:rFonts w:ascii="Times New Roman" w:hAnsi="Times New Roman" w:cs="Times New Roman"/>
                <w:b/>
                <w:bCs/>
                <w:lang w:val="lv-LV"/>
              </w:rPr>
              <w:t>vienību</w:t>
            </w:r>
          </w:p>
        </w:tc>
      </w:tr>
      <w:tr w:rsidR="00D77A51" w14:paraId="1C990DF7" w14:textId="77777777" w:rsidTr="00E606E3">
        <w:trPr>
          <w:trHeight w:val="221"/>
        </w:trPr>
        <w:tc>
          <w:tcPr>
            <w:tcW w:w="515" w:type="dxa"/>
          </w:tcPr>
          <w:p w14:paraId="2C01ABDE" w14:textId="77777777" w:rsidR="00D77A51" w:rsidRPr="00420CBF" w:rsidRDefault="00D77A51" w:rsidP="00D77A51">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1.</w:t>
            </w:r>
          </w:p>
        </w:tc>
        <w:tc>
          <w:tcPr>
            <w:tcW w:w="6993" w:type="dxa"/>
          </w:tcPr>
          <w:p w14:paraId="572B2848" w14:textId="6CEC6C34"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bCs/>
                <w:lang w:val="lv-LV"/>
              </w:rPr>
            </w:pPr>
            <w:r w:rsidRPr="00D77A51">
              <w:rPr>
                <w:rFonts w:ascii="Times New Roman" w:eastAsia="Times New Roman" w:hAnsi="Times New Roman" w:cs="Times New Roman"/>
                <w:bCs/>
                <w:color w:val="000000"/>
                <w:lang w:val="lv-LV"/>
              </w:rPr>
              <w:t>Optiskās šķiedras kabelis (15km) (Pozīcija 045)</w:t>
            </w:r>
          </w:p>
        </w:tc>
        <w:tc>
          <w:tcPr>
            <w:tcW w:w="1985" w:type="dxa"/>
          </w:tcPr>
          <w:p w14:paraId="2DB53AAF"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4F022DBE" w14:textId="77777777" w:rsidTr="00E606E3">
        <w:tc>
          <w:tcPr>
            <w:tcW w:w="515" w:type="dxa"/>
          </w:tcPr>
          <w:p w14:paraId="36B96DA9" w14:textId="77777777" w:rsidR="00D77A51" w:rsidRPr="00420CBF" w:rsidRDefault="00D77A51" w:rsidP="00D77A51">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2.</w:t>
            </w:r>
          </w:p>
        </w:tc>
        <w:tc>
          <w:tcPr>
            <w:tcW w:w="6993" w:type="dxa"/>
          </w:tcPr>
          <w:p w14:paraId="02B0B754" w14:textId="279E4611"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bCs/>
                <w:lang w:val="lv-LV"/>
              </w:rPr>
            </w:pPr>
            <w:r w:rsidRPr="00D77A51">
              <w:rPr>
                <w:rFonts w:ascii="Times New Roman" w:eastAsia="Times New Roman" w:hAnsi="Times New Roman" w:cs="Times New Roman"/>
                <w:bCs/>
                <w:color w:val="000000"/>
                <w:lang w:val="lv-LV"/>
              </w:rPr>
              <w:t>Optiskās šķiedras kabelis (20km) (Pozīcija 046)</w:t>
            </w:r>
          </w:p>
        </w:tc>
        <w:tc>
          <w:tcPr>
            <w:tcW w:w="1985" w:type="dxa"/>
          </w:tcPr>
          <w:p w14:paraId="5075B734"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24B5F39F" w14:textId="77777777" w:rsidTr="00E606E3">
        <w:tc>
          <w:tcPr>
            <w:tcW w:w="515" w:type="dxa"/>
          </w:tcPr>
          <w:p w14:paraId="21A1B96D" w14:textId="77777777" w:rsidR="00D77A51" w:rsidRPr="00420CBF" w:rsidRDefault="00D77A51" w:rsidP="00D77A51">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3.</w:t>
            </w:r>
          </w:p>
        </w:tc>
        <w:tc>
          <w:tcPr>
            <w:tcW w:w="6993" w:type="dxa"/>
          </w:tcPr>
          <w:p w14:paraId="5453578C" w14:textId="320709F0"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bCs/>
                <w:lang w:val="lv-LV"/>
              </w:rPr>
            </w:pPr>
            <w:r w:rsidRPr="00D77A51">
              <w:rPr>
                <w:rFonts w:ascii="Times New Roman" w:eastAsia="Times New Roman" w:hAnsi="Times New Roman" w:cs="Times New Roman"/>
                <w:bCs/>
                <w:color w:val="000000"/>
                <w:lang w:val="lv-LV"/>
              </w:rPr>
              <w:t>Optiskās šķiedras kabelis (25km) (Pozīcija 047)</w:t>
            </w:r>
          </w:p>
        </w:tc>
        <w:tc>
          <w:tcPr>
            <w:tcW w:w="1985" w:type="dxa"/>
          </w:tcPr>
          <w:p w14:paraId="1C52849B"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65D49C7C" w14:textId="77777777" w:rsidTr="00E606E3">
        <w:tc>
          <w:tcPr>
            <w:tcW w:w="515" w:type="dxa"/>
          </w:tcPr>
          <w:p w14:paraId="734FCEE9" w14:textId="77777777" w:rsidR="00D77A51" w:rsidRPr="00420CBF" w:rsidRDefault="00D77A51" w:rsidP="00D77A51">
            <w:pPr>
              <w:pStyle w:val="ListParagraph"/>
              <w:tabs>
                <w:tab w:val="left" w:pos="426"/>
              </w:tabs>
              <w:spacing w:before="60" w:after="60" w:line="276" w:lineRule="auto"/>
              <w:ind w:left="0" w:right="6"/>
              <w:rPr>
                <w:rFonts w:ascii="Times New Roman" w:hAnsi="Times New Roman" w:cs="Times New Roman"/>
                <w:lang w:val="lv-LV"/>
              </w:rPr>
            </w:pPr>
            <w:r w:rsidRPr="00420CBF">
              <w:rPr>
                <w:rFonts w:ascii="Times New Roman" w:hAnsi="Times New Roman" w:cs="Times New Roman"/>
                <w:lang w:val="lv-LV"/>
              </w:rPr>
              <w:t>4.</w:t>
            </w:r>
          </w:p>
        </w:tc>
        <w:tc>
          <w:tcPr>
            <w:tcW w:w="6993" w:type="dxa"/>
          </w:tcPr>
          <w:p w14:paraId="57C1AAAB" w14:textId="04137CD9" w:rsidR="00D77A51" w:rsidRPr="00D77A51" w:rsidRDefault="00D77A51" w:rsidP="00D77A51">
            <w:pPr>
              <w:pStyle w:val="ListParagraph"/>
              <w:tabs>
                <w:tab w:val="left" w:pos="426"/>
              </w:tabs>
              <w:spacing w:before="60" w:after="60" w:line="276" w:lineRule="auto"/>
              <w:ind w:left="0" w:right="6"/>
              <w:rPr>
                <w:rFonts w:ascii="Times New Roman" w:hAnsi="Times New Roman" w:cs="Times New Roman"/>
                <w:bCs/>
                <w:lang w:val="lv-LV"/>
              </w:rPr>
            </w:pPr>
            <w:r w:rsidRPr="00D77A51">
              <w:rPr>
                <w:rFonts w:ascii="Times New Roman" w:eastAsia="Times New Roman" w:hAnsi="Times New Roman" w:cs="Times New Roman"/>
                <w:bCs/>
                <w:color w:val="000000"/>
                <w:lang w:val="lv-LV"/>
              </w:rPr>
              <w:t>Optiskās šķiedras kabelis (30km) (Pozīcija 048)</w:t>
            </w:r>
          </w:p>
        </w:tc>
        <w:tc>
          <w:tcPr>
            <w:tcW w:w="1985" w:type="dxa"/>
          </w:tcPr>
          <w:p w14:paraId="3BBD3CDC"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r>
      <w:tr w:rsidR="00D77A51" w14:paraId="3F9442B3" w14:textId="77777777" w:rsidTr="00E606E3">
        <w:tc>
          <w:tcPr>
            <w:tcW w:w="515" w:type="dxa"/>
          </w:tcPr>
          <w:p w14:paraId="288435B6" w14:textId="77777777" w:rsidR="00D77A51" w:rsidRPr="00420CBF" w:rsidRDefault="00D77A51" w:rsidP="00D77A51">
            <w:pPr>
              <w:pStyle w:val="ListParagraph"/>
              <w:tabs>
                <w:tab w:val="left" w:pos="426"/>
              </w:tabs>
              <w:spacing w:before="60" w:after="60" w:line="276" w:lineRule="auto"/>
              <w:ind w:left="0" w:right="6"/>
              <w:rPr>
                <w:rFonts w:ascii="Times New Roman" w:hAnsi="Times New Roman" w:cs="Times New Roman"/>
              </w:rPr>
            </w:pPr>
            <w:r>
              <w:rPr>
                <w:rFonts w:ascii="Times New Roman" w:hAnsi="Times New Roman" w:cs="Times New Roman"/>
              </w:rPr>
              <w:t>5.</w:t>
            </w:r>
          </w:p>
        </w:tc>
        <w:tc>
          <w:tcPr>
            <w:tcW w:w="6993" w:type="dxa"/>
          </w:tcPr>
          <w:p w14:paraId="730D59D6" w14:textId="5C387B00" w:rsidR="00D77A51" w:rsidRPr="00D77A51" w:rsidRDefault="00D77A51" w:rsidP="00D77A51">
            <w:pPr>
              <w:pStyle w:val="ListParagraph"/>
              <w:tabs>
                <w:tab w:val="left" w:pos="426"/>
              </w:tabs>
              <w:spacing w:before="60" w:after="60" w:line="276" w:lineRule="auto"/>
              <w:ind w:left="0" w:right="6"/>
              <w:rPr>
                <w:rFonts w:ascii="Times New Roman" w:eastAsia="Times New Roman" w:hAnsi="Times New Roman" w:cs="Times New Roman"/>
                <w:bCs/>
                <w:color w:val="000000"/>
              </w:rPr>
            </w:pPr>
            <w:r w:rsidRPr="00D77A51">
              <w:rPr>
                <w:rFonts w:ascii="Times New Roman" w:eastAsia="Times New Roman" w:hAnsi="Times New Roman" w:cs="Times New Roman"/>
                <w:bCs/>
                <w:color w:val="000000"/>
                <w:lang w:val="lv-LV"/>
              </w:rPr>
              <w:t>Optiskās šķiedras kabelis (40km) (Pozīcija 049)</w:t>
            </w:r>
          </w:p>
        </w:tc>
        <w:tc>
          <w:tcPr>
            <w:tcW w:w="1985" w:type="dxa"/>
          </w:tcPr>
          <w:p w14:paraId="623C54F6"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rPr>
            </w:pPr>
          </w:p>
        </w:tc>
      </w:tr>
      <w:tr w:rsidR="00D77A51" w14:paraId="502BDAFF" w14:textId="77777777" w:rsidTr="00E606E3">
        <w:tc>
          <w:tcPr>
            <w:tcW w:w="515" w:type="dxa"/>
          </w:tcPr>
          <w:p w14:paraId="1898D052"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c>
          <w:tcPr>
            <w:tcW w:w="6993" w:type="dxa"/>
          </w:tcPr>
          <w:p w14:paraId="397C8699" w14:textId="77777777" w:rsidR="00D77A51" w:rsidRPr="00645170" w:rsidRDefault="00D77A51" w:rsidP="00D77A51">
            <w:pPr>
              <w:pStyle w:val="ListParagraph"/>
              <w:tabs>
                <w:tab w:val="left" w:pos="426"/>
              </w:tabs>
              <w:spacing w:before="60" w:after="60" w:line="276" w:lineRule="auto"/>
              <w:ind w:left="0" w:right="6"/>
              <w:jc w:val="right"/>
              <w:rPr>
                <w:rFonts w:ascii="Times New Roman" w:hAnsi="Times New Roman" w:cs="Times New Roman"/>
                <w:b/>
                <w:bCs/>
                <w:lang w:val="lv-LV"/>
              </w:rPr>
            </w:pPr>
            <w:r w:rsidRPr="00645170">
              <w:rPr>
                <w:rFonts w:ascii="Times New Roman" w:hAnsi="Times New Roman" w:cs="Times New Roman"/>
                <w:b/>
                <w:bCs/>
                <w:lang w:val="lv-LV"/>
              </w:rPr>
              <w:t>Komplekta cena:</w:t>
            </w:r>
          </w:p>
        </w:tc>
        <w:tc>
          <w:tcPr>
            <w:tcW w:w="1985" w:type="dxa"/>
          </w:tcPr>
          <w:p w14:paraId="794466E2" w14:textId="77777777" w:rsidR="00D77A51" w:rsidRPr="00645170" w:rsidRDefault="00D77A51" w:rsidP="00D77A51">
            <w:pPr>
              <w:pStyle w:val="ListParagraph"/>
              <w:tabs>
                <w:tab w:val="left" w:pos="426"/>
              </w:tabs>
              <w:spacing w:before="60" w:after="60" w:line="276" w:lineRule="auto"/>
              <w:ind w:left="0" w:right="6"/>
              <w:rPr>
                <w:rFonts w:ascii="Times New Roman" w:hAnsi="Times New Roman" w:cs="Times New Roman"/>
                <w:b/>
                <w:bCs/>
                <w:lang w:val="lv-LV"/>
              </w:rPr>
            </w:pPr>
          </w:p>
        </w:tc>
      </w:tr>
    </w:tbl>
    <w:p w14:paraId="3D7D3BE2" w14:textId="77777777" w:rsidR="00D77A51" w:rsidRPr="00604239" w:rsidRDefault="00D77A51" w:rsidP="00D77A51">
      <w:pPr>
        <w:pStyle w:val="ListParagraph"/>
        <w:tabs>
          <w:tab w:val="left" w:pos="426"/>
        </w:tabs>
        <w:ind w:left="0" w:right="7"/>
        <w:rPr>
          <w:rFonts w:ascii="Times New Roman" w:hAnsi="Times New Roman" w:cs="Times New Roman"/>
          <w:b/>
          <w:bCs/>
        </w:rPr>
      </w:pPr>
    </w:p>
    <w:p w14:paraId="086F1F60" w14:textId="77777777" w:rsidR="00D77A51" w:rsidRDefault="00D77A51" w:rsidP="00D77A51">
      <w:pPr>
        <w:pStyle w:val="ListParagraph"/>
        <w:numPr>
          <w:ilvl w:val="0"/>
          <w:numId w:val="9"/>
        </w:numPr>
        <w:tabs>
          <w:tab w:val="left" w:pos="426"/>
        </w:tabs>
        <w:ind w:right="7"/>
        <w:rPr>
          <w:rFonts w:ascii="Times New Roman" w:hAnsi="Times New Roman" w:cs="Times New Roman"/>
        </w:rPr>
      </w:pPr>
      <w:r>
        <w:rPr>
          <w:rFonts w:ascii="Times New Roman" w:hAnsi="Times New Roman" w:cs="Times New Roman"/>
        </w:rPr>
        <w:t>Cena tiek norādīta par piedāvātās preces vienu vienību, kas atbilst izvirzītajām tehniskajām prasībām;</w:t>
      </w:r>
    </w:p>
    <w:p w14:paraId="2A136A49" w14:textId="77777777" w:rsidR="00D77A51" w:rsidRPr="00604239" w:rsidRDefault="00D77A51" w:rsidP="00D77A51">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rPr>
        <w:lastRenderedPageBreak/>
        <w:t>Cenā jāietver visas ar preces ražošanu un tās piegādi saistītās izmaksas, tai skaitā, bet ne tikai preces vērtība, darbaspēka, transporta, tehnisko palīglīdzekļu</w:t>
      </w:r>
      <w:r w:rsidRPr="00604239">
        <w:rPr>
          <w:rFonts w:ascii="Times New Roman" w:hAnsi="Times New Roman" w:cs="Times New Roman"/>
          <w:spacing w:val="66"/>
        </w:rPr>
        <w:t xml:space="preserve"> </w:t>
      </w:r>
      <w:r w:rsidRPr="00604239">
        <w:rPr>
          <w:rFonts w:ascii="Times New Roman" w:hAnsi="Times New Roman" w:cs="Times New Roman"/>
        </w:rPr>
        <w:t>izmaksas</w:t>
      </w:r>
      <w:r w:rsidRPr="00604239">
        <w:rPr>
          <w:rFonts w:ascii="Times New Roman" w:hAnsi="Times New Roman" w:cs="Times New Roman"/>
          <w:w w:val="105"/>
        </w:rPr>
        <w:t>, kā arī ar risku faktoriem saistītās</w:t>
      </w:r>
      <w:r w:rsidRPr="00604239">
        <w:rPr>
          <w:rFonts w:ascii="Times New Roman" w:hAnsi="Times New Roman" w:cs="Times New Roman"/>
          <w:spacing w:val="1"/>
          <w:w w:val="105"/>
        </w:rPr>
        <w:t xml:space="preserve"> </w:t>
      </w:r>
      <w:r w:rsidRPr="00604239">
        <w:rPr>
          <w:rFonts w:ascii="Times New Roman" w:hAnsi="Times New Roman" w:cs="Times New Roman"/>
          <w:w w:val="105"/>
        </w:rPr>
        <w:t>izmaksas</w:t>
      </w:r>
      <w:r w:rsidRPr="00604239">
        <w:rPr>
          <w:rFonts w:ascii="Times New Roman" w:hAnsi="Times New Roman" w:cs="Times New Roman"/>
          <w:spacing w:val="7"/>
          <w:w w:val="105"/>
        </w:rPr>
        <w:t xml:space="preserve"> </w:t>
      </w:r>
      <w:r w:rsidRPr="00604239">
        <w:rPr>
          <w:rFonts w:ascii="Times New Roman" w:hAnsi="Times New Roman" w:cs="Times New Roman"/>
          <w:w w:val="105"/>
        </w:rPr>
        <w:t>u.c.;</w:t>
      </w:r>
    </w:p>
    <w:p w14:paraId="45E14624" w14:textId="77777777" w:rsidR="00D77A51" w:rsidRPr="00604239" w:rsidRDefault="00D77A51" w:rsidP="00D77A51">
      <w:pPr>
        <w:pStyle w:val="ListParagraph"/>
        <w:numPr>
          <w:ilvl w:val="0"/>
          <w:numId w:val="9"/>
        </w:numPr>
        <w:tabs>
          <w:tab w:val="left" w:pos="426"/>
        </w:tabs>
        <w:ind w:right="7"/>
        <w:rPr>
          <w:rFonts w:ascii="Times New Roman" w:hAnsi="Times New Roman" w:cs="Times New Roman"/>
        </w:rPr>
      </w:pPr>
      <w:r w:rsidRPr="00604239">
        <w:rPr>
          <w:rFonts w:ascii="Times New Roman" w:hAnsi="Times New Roman" w:cs="Times New Roman"/>
          <w:w w:val="105"/>
        </w:rPr>
        <w:t>Visām</w:t>
      </w:r>
      <w:r w:rsidRPr="00604239">
        <w:rPr>
          <w:rFonts w:ascii="Times New Roman" w:hAnsi="Times New Roman" w:cs="Times New Roman"/>
          <w:spacing w:val="-6"/>
          <w:w w:val="105"/>
        </w:rPr>
        <w:t xml:space="preserve"> </w:t>
      </w:r>
      <w:r w:rsidRPr="00604239">
        <w:rPr>
          <w:rFonts w:ascii="Times New Roman" w:hAnsi="Times New Roman" w:cs="Times New Roman"/>
          <w:w w:val="105"/>
        </w:rPr>
        <w:t>izmaksām</w:t>
      </w:r>
      <w:r w:rsidRPr="00604239">
        <w:rPr>
          <w:rFonts w:ascii="Times New Roman" w:hAnsi="Times New Roman" w:cs="Times New Roman"/>
          <w:spacing w:val="6"/>
          <w:w w:val="105"/>
        </w:rPr>
        <w:t xml:space="preserve"> </w:t>
      </w:r>
      <w:r w:rsidRPr="00604239">
        <w:rPr>
          <w:rFonts w:ascii="Times New Roman" w:hAnsi="Times New Roman" w:cs="Times New Roman"/>
          <w:w w:val="105"/>
        </w:rPr>
        <w:t>jābūt</w:t>
      </w:r>
      <w:r w:rsidRPr="00604239">
        <w:rPr>
          <w:rFonts w:ascii="Times New Roman" w:hAnsi="Times New Roman" w:cs="Times New Roman"/>
          <w:spacing w:val="-11"/>
          <w:w w:val="105"/>
        </w:rPr>
        <w:t xml:space="preserve"> </w:t>
      </w:r>
      <w:r w:rsidRPr="00604239">
        <w:rPr>
          <w:rFonts w:ascii="Times New Roman" w:hAnsi="Times New Roman" w:cs="Times New Roman"/>
          <w:w w:val="105"/>
        </w:rPr>
        <w:t>uzrādītām</w:t>
      </w:r>
      <w:r w:rsidRPr="00604239">
        <w:rPr>
          <w:rFonts w:ascii="Times New Roman" w:hAnsi="Times New Roman" w:cs="Times New Roman"/>
          <w:spacing w:val="6"/>
          <w:w w:val="105"/>
        </w:rPr>
        <w:t xml:space="preserve"> </w:t>
      </w:r>
      <w:r w:rsidRPr="00604239">
        <w:rPr>
          <w:rFonts w:ascii="Times New Roman" w:hAnsi="Times New Roman" w:cs="Times New Roman"/>
          <w:w w:val="105"/>
        </w:rPr>
        <w:t>euro</w:t>
      </w:r>
      <w:r w:rsidRPr="00604239">
        <w:rPr>
          <w:rFonts w:ascii="Times New Roman" w:hAnsi="Times New Roman" w:cs="Times New Roman"/>
          <w:spacing w:val="-9"/>
          <w:w w:val="105"/>
        </w:rPr>
        <w:t xml:space="preserve"> </w:t>
      </w:r>
      <w:r w:rsidRPr="00604239">
        <w:rPr>
          <w:rFonts w:ascii="Times New Roman" w:hAnsi="Times New Roman" w:cs="Times New Roman"/>
          <w:w w:val="105"/>
        </w:rPr>
        <w:t>(EUR)</w:t>
      </w:r>
      <w:r w:rsidRPr="00604239">
        <w:rPr>
          <w:rFonts w:ascii="Times New Roman" w:hAnsi="Times New Roman" w:cs="Times New Roman"/>
          <w:spacing w:val="3"/>
          <w:w w:val="105"/>
        </w:rPr>
        <w:t xml:space="preserve"> </w:t>
      </w:r>
      <w:r w:rsidRPr="00604239">
        <w:rPr>
          <w:rFonts w:ascii="Times New Roman" w:hAnsi="Times New Roman" w:cs="Times New Roman"/>
          <w:w w:val="105"/>
        </w:rPr>
        <w:t>ar</w:t>
      </w:r>
      <w:r w:rsidRPr="00604239">
        <w:rPr>
          <w:rFonts w:ascii="Times New Roman" w:hAnsi="Times New Roman" w:cs="Times New Roman"/>
          <w:spacing w:val="-5"/>
          <w:w w:val="105"/>
        </w:rPr>
        <w:t xml:space="preserve"> </w:t>
      </w:r>
      <w:r w:rsidRPr="00604239">
        <w:rPr>
          <w:rFonts w:ascii="Times New Roman" w:hAnsi="Times New Roman" w:cs="Times New Roman"/>
          <w:w w:val="105"/>
        </w:rPr>
        <w:t>divām</w:t>
      </w:r>
      <w:r w:rsidRPr="00604239">
        <w:rPr>
          <w:rFonts w:ascii="Times New Roman" w:hAnsi="Times New Roman" w:cs="Times New Roman"/>
          <w:spacing w:val="-6"/>
          <w:w w:val="105"/>
        </w:rPr>
        <w:t xml:space="preserve"> </w:t>
      </w:r>
      <w:r w:rsidRPr="00604239">
        <w:rPr>
          <w:rFonts w:ascii="Times New Roman" w:hAnsi="Times New Roman" w:cs="Times New Roman"/>
          <w:w w:val="105"/>
        </w:rPr>
        <w:t>decimālzīmēm</w:t>
      </w:r>
      <w:r w:rsidRPr="00604239">
        <w:rPr>
          <w:rFonts w:ascii="Times New Roman" w:hAnsi="Times New Roman" w:cs="Times New Roman"/>
          <w:spacing w:val="18"/>
          <w:w w:val="105"/>
        </w:rPr>
        <w:t xml:space="preserve"> </w:t>
      </w:r>
      <w:r w:rsidRPr="00604239">
        <w:rPr>
          <w:rFonts w:ascii="Times New Roman" w:hAnsi="Times New Roman" w:cs="Times New Roman"/>
          <w:w w:val="105"/>
        </w:rPr>
        <w:t>aiz</w:t>
      </w:r>
      <w:r w:rsidRPr="00604239">
        <w:rPr>
          <w:rFonts w:ascii="Times New Roman" w:hAnsi="Times New Roman" w:cs="Times New Roman"/>
          <w:spacing w:val="-8"/>
          <w:w w:val="105"/>
        </w:rPr>
        <w:t xml:space="preserve"> </w:t>
      </w:r>
      <w:r w:rsidRPr="00604239">
        <w:rPr>
          <w:rFonts w:ascii="Times New Roman" w:hAnsi="Times New Roman" w:cs="Times New Roman"/>
          <w:w w:val="105"/>
        </w:rPr>
        <w:t>komata.</w:t>
      </w:r>
    </w:p>
    <w:p w14:paraId="6F582632" w14:textId="23BE4F5E" w:rsidR="00D77A51" w:rsidRDefault="00D77A51" w:rsidP="00D77A51">
      <w:pPr>
        <w:rPr>
          <w:rFonts w:ascii="Times New Roman" w:hAnsi="Times New Roman" w:cs="Times New Roman"/>
        </w:rPr>
      </w:pPr>
    </w:p>
    <w:p w14:paraId="56F77EB9" w14:textId="77777777" w:rsidR="00D77A51" w:rsidRPr="00604239" w:rsidRDefault="00D77A51" w:rsidP="00D77A51">
      <w:pPr>
        <w:rPr>
          <w:rFonts w:ascii="Times New Roman" w:hAnsi="Times New Roman" w:cs="Times New Roman"/>
        </w:rPr>
      </w:pPr>
    </w:p>
    <w:tbl>
      <w:tblPr>
        <w:tblW w:w="9330" w:type="dxa"/>
        <w:tblLook w:val="04A0" w:firstRow="1" w:lastRow="0" w:firstColumn="1" w:lastColumn="0" w:noHBand="0" w:noVBand="1"/>
      </w:tblPr>
      <w:tblGrid>
        <w:gridCol w:w="2276"/>
        <w:gridCol w:w="2738"/>
        <w:gridCol w:w="1464"/>
        <w:gridCol w:w="2852"/>
      </w:tblGrid>
      <w:tr w:rsidR="00D77A51" w:rsidRPr="00604239" w14:paraId="57BEC979" w14:textId="77777777" w:rsidTr="00D77A51">
        <w:trPr>
          <w:trHeight w:val="840"/>
        </w:trPr>
        <w:tc>
          <w:tcPr>
            <w:tcW w:w="50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B9C0EE1" w14:textId="77777777" w:rsidR="00D77A51" w:rsidRPr="00604239" w:rsidRDefault="00D77A51" w:rsidP="00E606E3">
            <w:pPr>
              <w:jc w:val="center"/>
              <w:rPr>
                <w:rFonts w:ascii="Times New Roman" w:eastAsia="Times New Roman" w:hAnsi="Times New Roman" w:cs="Times New Roman"/>
              </w:rPr>
            </w:pPr>
            <w:r w:rsidRPr="00604239">
              <w:rPr>
                <w:rFonts w:ascii="Times New Roman" w:eastAsia="Times New Roman" w:hAnsi="Times New Roman" w:cs="Times New Roman"/>
              </w:rPr>
              <w:t>______________________</w:t>
            </w:r>
            <w:r w:rsidRPr="00604239">
              <w:rPr>
                <w:rFonts w:ascii="Times New Roman" w:eastAsia="Times New Roman" w:hAnsi="Times New Roman" w:cs="Times New Roman"/>
              </w:rPr>
              <w:br/>
              <w:t xml:space="preserve">     (vārds, uzvārds, amats)</w:t>
            </w:r>
          </w:p>
        </w:tc>
        <w:tc>
          <w:tcPr>
            <w:tcW w:w="431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CF39598" w14:textId="77777777" w:rsidR="00D77A51" w:rsidRPr="00604239" w:rsidRDefault="00D77A51" w:rsidP="00E606E3">
            <w:pPr>
              <w:jc w:val="center"/>
              <w:rPr>
                <w:rFonts w:ascii="Times New Roman" w:eastAsia="Times New Roman" w:hAnsi="Times New Roman" w:cs="Times New Roman"/>
              </w:rPr>
            </w:pPr>
            <w:r w:rsidRPr="00604239">
              <w:rPr>
                <w:rFonts w:ascii="Times New Roman" w:eastAsia="Times New Roman" w:hAnsi="Times New Roman" w:cs="Times New Roman"/>
              </w:rPr>
              <w:t>______________</w:t>
            </w:r>
            <w:r w:rsidRPr="00604239">
              <w:rPr>
                <w:rFonts w:ascii="Times New Roman" w:eastAsia="Times New Roman" w:hAnsi="Times New Roman" w:cs="Times New Roman"/>
              </w:rPr>
              <w:br/>
              <w:t xml:space="preserve">     (paraksts)*</w:t>
            </w:r>
          </w:p>
        </w:tc>
      </w:tr>
      <w:tr w:rsidR="00604239" w:rsidRPr="00604239" w14:paraId="79507B38" w14:textId="77777777" w:rsidTr="00D77A51">
        <w:trPr>
          <w:gridAfter w:val="1"/>
          <w:wAfter w:w="2852" w:type="dxa"/>
          <w:trHeight w:val="199"/>
        </w:trPr>
        <w:tc>
          <w:tcPr>
            <w:tcW w:w="2276" w:type="dxa"/>
            <w:tcBorders>
              <w:top w:val="single" w:sz="4" w:space="0" w:color="auto"/>
              <w:left w:val="nil"/>
              <w:bottom w:val="nil"/>
              <w:right w:val="nil"/>
            </w:tcBorders>
            <w:shd w:val="clear" w:color="auto" w:fill="auto"/>
            <w:noWrap/>
            <w:vAlign w:val="bottom"/>
            <w:hideMark/>
          </w:tcPr>
          <w:p w14:paraId="51C92C19" w14:textId="77777777" w:rsidR="00604239" w:rsidRPr="00604239" w:rsidRDefault="00604239" w:rsidP="000C462B">
            <w:pPr>
              <w:rPr>
                <w:rFonts w:ascii="Times New Roman" w:eastAsia="Times New Roman" w:hAnsi="Times New Roman" w:cs="Times New Roman"/>
              </w:rPr>
            </w:pPr>
          </w:p>
        </w:tc>
        <w:tc>
          <w:tcPr>
            <w:tcW w:w="4202" w:type="dxa"/>
            <w:gridSpan w:val="2"/>
            <w:tcBorders>
              <w:top w:val="single" w:sz="4" w:space="0" w:color="auto"/>
              <w:left w:val="nil"/>
              <w:bottom w:val="nil"/>
              <w:right w:val="nil"/>
            </w:tcBorders>
            <w:shd w:val="clear" w:color="auto" w:fill="auto"/>
            <w:noWrap/>
            <w:vAlign w:val="bottom"/>
            <w:hideMark/>
          </w:tcPr>
          <w:p w14:paraId="2DADA2EF" w14:textId="77777777" w:rsidR="00604239" w:rsidRPr="00604239" w:rsidRDefault="00604239" w:rsidP="000C462B">
            <w:pPr>
              <w:rPr>
                <w:rFonts w:ascii="Times New Roman" w:eastAsia="Times New Roman" w:hAnsi="Times New Roman" w:cs="Times New Roman"/>
              </w:rPr>
            </w:pPr>
          </w:p>
        </w:tc>
      </w:tr>
      <w:tr w:rsidR="00604239" w:rsidRPr="00604239" w14:paraId="0E2C1A21" w14:textId="77777777" w:rsidTr="00D77A51">
        <w:trPr>
          <w:trHeight w:val="889"/>
        </w:trPr>
        <w:tc>
          <w:tcPr>
            <w:tcW w:w="9330" w:type="dxa"/>
            <w:gridSpan w:val="4"/>
            <w:tcBorders>
              <w:top w:val="nil"/>
              <w:left w:val="nil"/>
              <w:bottom w:val="nil"/>
              <w:right w:val="nil"/>
            </w:tcBorders>
            <w:shd w:val="clear" w:color="auto" w:fill="auto"/>
            <w:vAlign w:val="bottom"/>
            <w:hideMark/>
          </w:tcPr>
          <w:p w14:paraId="0BB21536" w14:textId="500B674B" w:rsidR="00604239" w:rsidRDefault="008F1039" w:rsidP="000C462B">
            <w:pPr>
              <w:jc w:val="center"/>
              <w:rPr>
                <w:rFonts w:ascii="Times New Roman" w:eastAsia="Times New Roman" w:hAnsi="Times New Roman" w:cs="Times New Roman"/>
                <w:i/>
                <w:iCs/>
              </w:rPr>
            </w:pPr>
            <w:r>
              <w:br w:type="page"/>
            </w:r>
            <w:r w:rsidR="00604239" w:rsidRPr="00604239">
              <w:rPr>
                <w:rFonts w:ascii="Times New Roman" w:eastAsia="Times New Roman" w:hAnsi="Times New Roman" w:cs="Times New Roman"/>
                <w:i/>
                <w:iCs/>
              </w:rPr>
              <w:t xml:space="preserve">* Ja Pretendents piedāvājuma dokumentus paraksta ar drošu elektronisko parakstu un laika zīmogu, Pretendents to norāda attiecīgā dokumenta paraksta vietā. </w:t>
            </w:r>
          </w:p>
          <w:p w14:paraId="5D66C29D" w14:textId="77777777" w:rsidR="008F1039" w:rsidRDefault="008F1039" w:rsidP="000C462B">
            <w:pPr>
              <w:jc w:val="center"/>
              <w:rPr>
                <w:rFonts w:ascii="Times New Roman" w:eastAsia="Times New Roman" w:hAnsi="Times New Roman" w:cs="Times New Roman"/>
                <w:i/>
                <w:iCs/>
              </w:rPr>
            </w:pPr>
          </w:p>
          <w:p w14:paraId="1F940FBA" w14:textId="49E47B9B" w:rsidR="008F1039" w:rsidRPr="00604239" w:rsidRDefault="008F1039" w:rsidP="000C462B">
            <w:pPr>
              <w:jc w:val="center"/>
              <w:rPr>
                <w:rFonts w:ascii="Times New Roman" w:eastAsia="Times New Roman" w:hAnsi="Times New Roman" w:cs="Times New Roman"/>
                <w:i/>
                <w:iCs/>
              </w:rPr>
            </w:pPr>
          </w:p>
        </w:tc>
      </w:tr>
    </w:tbl>
    <w:p w14:paraId="521988BF" w14:textId="77777777" w:rsidR="008F1039" w:rsidRDefault="008F1039" w:rsidP="00604239">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p>
    <w:p w14:paraId="66E562FC" w14:textId="77777777" w:rsidR="008F1039" w:rsidRDefault="008F1039">
      <w:pPr>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7041E6AF" w14:textId="389FD61A" w:rsidR="00604239" w:rsidRPr="00604239" w:rsidRDefault="00604239" w:rsidP="00604239">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sidRPr="00604239">
        <w:rPr>
          <w:rFonts w:ascii="Times New Roman" w:eastAsia="Times New Roman" w:hAnsi="Times New Roman" w:cs="Times New Roman"/>
          <w:color w:val="000000"/>
        </w:rPr>
        <w:lastRenderedPageBreak/>
        <w:t>4. pielikums</w:t>
      </w:r>
    </w:p>
    <w:p w14:paraId="094B9137" w14:textId="77777777" w:rsidR="008F1039" w:rsidRPr="00EF5A4F" w:rsidRDefault="008F1039" w:rsidP="008F1039">
      <w:pPr>
        <w:jc w:val="right"/>
        <w:rPr>
          <w:rFonts w:ascii="Times New Roman" w:eastAsia="Times New Roman" w:hAnsi="Times New Roman" w:cs="Times New Roman"/>
          <w:color w:val="000000"/>
        </w:rPr>
      </w:pPr>
      <w:r w:rsidRPr="00604239">
        <w:rPr>
          <w:rFonts w:ascii="Times New Roman" w:eastAsia="Times New Roman" w:hAnsi="Times New Roman" w:cs="Times New Roman"/>
          <w:color w:val="000000"/>
        </w:rPr>
        <w:t>IEPIRKUMA</w:t>
      </w:r>
      <w:r>
        <w:rPr>
          <w:rFonts w:ascii="Times New Roman" w:eastAsia="Times New Roman" w:hAnsi="Times New Roman" w:cs="Times New Roman"/>
          <w:color w:val="000000"/>
        </w:rPr>
        <w:t>M</w:t>
      </w:r>
      <w:r w:rsidRPr="00604239">
        <w:rPr>
          <w:rFonts w:ascii="Times New Roman" w:eastAsia="Times New Roman" w:hAnsi="Times New Roman" w:cs="Times New Roman"/>
          <w:color w:val="000000"/>
        </w:rPr>
        <w:br/>
      </w:r>
      <w:r>
        <w:rPr>
          <w:rFonts w:ascii="Times New Roman" w:eastAsia="Times New Roman" w:hAnsi="Times New Roman" w:cs="Times New Roman"/>
          <w:color w:val="000000"/>
        </w:rPr>
        <w:t>“</w:t>
      </w:r>
      <w:r w:rsidRPr="00EF5A4F">
        <w:rPr>
          <w:rFonts w:ascii="Times New Roman" w:eastAsia="Times New Roman" w:hAnsi="Times New Roman" w:cs="Times New Roman"/>
          <w:color w:val="000000"/>
        </w:rPr>
        <w:t>Materiālu un komponenšu iegāde pētniecisko darbu ietvaros</w:t>
      </w:r>
    </w:p>
    <w:p w14:paraId="37712A2D" w14:textId="54C4AA73" w:rsidR="00EF5A4F" w:rsidRDefault="008F1039" w:rsidP="008F1039">
      <w:pPr>
        <w:pBdr>
          <w:top w:val="nil"/>
          <w:left w:val="nil"/>
          <w:bottom w:val="nil"/>
          <w:right w:val="nil"/>
          <w:between w:val="nil"/>
        </w:pBdr>
        <w:tabs>
          <w:tab w:val="center" w:pos="4680"/>
          <w:tab w:val="right" w:pos="9360"/>
        </w:tabs>
        <w:jc w:val="right"/>
        <w:rPr>
          <w:rFonts w:ascii="Times New Roman" w:hAnsi="Times New Roman" w:cs="Times New Roman"/>
        </w:rPr>
      </w:pPr>
      <w:r w:rsidRPr="00EF5A4F">
        <w:rPr>
          <w:rFonts w:ascii="Times New Roman" w:eastAsia="Times New Roman" w:hAnsi="Times New Roman" w:cs="Times New Roman"/>
          <w:color w:val="000000"/>
        </w:rPr>
        <w:t>saistībā ar bezpilota lidaparātu un to saistītā aprīkojuma izstrādi</w:t>
      </w:r>
      <w:r>
        <w:rPr>
          <w:rFonts w:ascii="Times New Roman" w:eastAsia="Times New Roman" w:hAnsi="Times New Roman" w:cs="Times New Roman"/>
          <w:color w:val="000000"/>
        </w:rPr>
        <w:t>”</w:t>
      </w:r>
      <w:r w:rsidRPr="00604239">
        <w:rPr>
          <w:rFonts w:ascii="Times New Roman" w:eastAsia="Times New Roman" w:hAnsi="Times New Roman" w:cs="Times New Roman"/>
          <w:color w:val="000000"/>
        </w:rPr>
        <w:br/>
        <w:t>Identifikācijas Nr.</w:t>
      </w:r>
      <w:r w:rsidRPr="00EF5A4F">
        <w:rPr>
          <w:rFonts w:ascii="Times New Roman" w:hAnsi="Times New Roman" w:cs="Times New Roman"/>
        </w:rPr>
        <w:t>PI_2025/03</w:t>
      </w:r>
    </w:p>
    <w:p w14:paraId="17CBD55F" w14:textId="77777777" w:rsidR="008F1039" w:rsidRPr="00604239" w:rsidRDefault="008F1039" w:rsidP="008F1039">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p>
    <w:p w14:paraId="5B19700E" w14:textId="77777777" w:rsidR="00604239" w:rsidRPr="00604239" w:rsidRDefault="00604239" w:rsidP="00604239">
      <w:pPr>
        <w:spacing w:before="1"/>
        <w:ind w:left="1878"/>
        <w:rPr>
          <w:rFonts w:ascii="Times New Roman" w:eastAsia="Times New Roman" w:hAnsi="Times New Roman" w:cs="Times New Roman"/>
          <w:b/>
        </w:rPr>
      </w:pPr>
      <w:r w:rsidRPr="00604239">
        <w:rPr>
          <w:rFonts w:ascii="Times New Roman" w:eastAsia="Times New Roman" w:hAnsi="Times New Roman" w:cs="Times New Roman"/>
          <w:b/>
        </w:rPr>
        <w:t>Apliecinājums par neatkarīgi izstrādātu piedāvājumu</w:t>
      </w:r>
    </w:p>
    <w:p w14:paraId="79ECB85A" w14:textId="77777777" w:rsidR="00604239" w:rsidRPr="00604239" w:rsidRDefault="00604239" w:rsidP="00604239">
      <w:pPr>
        <w:spacing w:before="6"/>
        <w:rPr>
          <w:rFonts w:ascii="Times New Roman" w:eastAsia="Times New Roman" w:hAnsi="Times New Roman" w:cs="Times New Roman"/>
          <w:b/>
        </w:rPr>
      </w:pPr>
    </w:p>
    <w:p w14:paraId="09694AC9" w14:textId="77777777" w:rsidR="00604239" w:rsidRPr="00604239" w:rsidRDefault="00604239" w:rsidP="00604239">
      <w:pPr>
        <w:tabs>
          <w:tab w:val="left" w:pos="7845"/>
        </w:tabs>
        <w:ind w:left="102"/>
        <w:rPr>
          <w:rFonts w:ascii="Times New Roman" w:eastAsia="Times New Roman" w:hAnsi="Times New Roman" w:cs="Times New Roman"/>
        </w:rPr>
      </w:pPr>
      <w:r w:rsidRPr="00604239">
        <w:rPr>
          <w:rFonts w:ascii="Times New Roman" w:eastAsia="Times New Roman" w:hAnsi="Times New Roman" w:cs="Times New Roman"/>
        </w:rPr>
        <w:t xml:space="preserve">Ar šo, sniedzot izsmeļošu un patiesu informāciju, </w:t>
      </w:r>
      <w:r w:rsidRPr="00604239">
        <w:rPr>
          <w:rFonts w:ascii="Times New Roman" w:eastAsia="Times New Roman" w:hAnsi="Times New Roman" w:cs="Times New Roman"/>
          <w:u w:val="single"/>
        </w:rPr>
        <w:t xml:space="preserve"> </w:t>
      </w:r>
      <w:r w:rsidRPr="00604239">
        <w:rPr>
          <w:rFonts w:ascii="Times New Roman" w:eastAsia="Times New Roman" w:hAnsi="Times New Roman" w:cs="Times New Roman"/>
          <w:u w:val="single"/>
        </w:rPr>
        <w:tab/>
      </w:r>
    </w:p>
    <w:p w14:paraId="2766BEB0" w14:textId="77777777" w:rsidR="00604239" w:rsidRPr="00604239" w:rsidRDefault="00604239" w:rsidP="00604239">
      <w:pPr>
        <w:spacing w:before="1"/>
        <w:ind w:left="5577"/>
        <w:rPr>
          <w:rFonts w:ascii="Times New Roman" w:eastAsia="Times New Roman" w:hAnsi="Times New Roman" w:cs="Times New Roman"/>
          <w:i/>
        </w:rPr>
      </w:pPr>
      <w:r w:rsidRPr="00604239">
        <w:rPr>
          <w:rFonts w:ascii="Times New Roman" w:eastAsia="Times New Roman" w:hAnsi="Times New Roman" w:cs="Times New Roman"/>
          <w:i/>
        </w:rPr>
        <w:t>Pretendenta nosaukums, reģ. Nr.</w:t>
      </w:r>
    </w:p>
    <w:p w14:paraId="2BAE2C39" w14:textId="77777777" w:rsidR="00604239" w:rsidRPr="00604239" w:rsidRDefault="00604239" w:rsidP="00604239">
      <w:pPr>
        <w:ind w:left="102"/>
        <w:rPr>
          <w:rFonts w:ascii="Times New Roman" w:eastAsia="Times New Roman" w:hAnsi="Times New Roman" w:cs="Times New Roman"/>
        </w:rPr>
      </w:pPr>
      <w:r w:rsidRPr="00604239">
        <w:rPr>
          <w:rFonts w:ascii="Times New Roman" w:eastAsia="Times New Roman" w:hAnsi="Times New Roman" w:cs="Times New Roman"/>
        </w:rPr>
        <w:t>(turpmāk – Pretendents) attiecībā uz konkrēto iepirkuma procedūru apliecina, ka:</w:t>
      </w:r>
    </w:p>
    <w:p w14:paraId="53E348B8" w14:textId="77777777" w:rsidR="00604239" w:rsidRPr="00604239" w:rsidRDefault="00604239" w:rsidP="00604239">
      <w:pPr>
        <w:numPr>
          <w:ilvl w:val="0"/>
          <w:numId w:val="10"/>
        </w:numPr>
        <w:tabs>
          <w:tab w:val="left" w:pos="1050"/>
        </w:tabs>
        <w:autoSpaceDE/>
        <w:autoSpaceDN/>
        <w:ind w:firstLine="708"/>
        <w:jc w:val="both"/>
        <w:rPr>
          <w:rFonts w:ascii="Times New Roman" w:eastAsia="Times New Roman" w:hAnsi="Times New Roman" w:cs="Times New Roman"/>
        </w:rPr>
      </w:pPr>
      <w:r w:rsidRPr="00604239">
        <w:rPr>
          <w:rFonts w:ascii="Times New Roman" w:eastAsia="Times New Roman" w:hAnsi="Times New Roman" w:cs="Times New Roman"/>
        </w:rPr>
        <w:t>Pretendents ir iepazinies un piekrīt šī apliecinājuma saturam.</w:t>
      </w:r>
    </w:p>
    <w:p w14:paraId="516995A8" w14:textId="77777777" w:rsidR="00604239" w:rsidRPr="00604239" w:rsidRDefault="00604239" w:rsidP="00604239">
      <w:pPr>
        <w:numPr>
          <w:ilvl w:val="0"/>
          <w:numId w:val="10"/>
        </w:numPr>
        <w:tabs>
          <w:tab w:val="left" w:pos="1041"/>
        </w:tabs>
        <w:autoSpaceDE/>
        <w:autoSpaceDN/>
        <w:ind w:right="167" w:firstLine="708"/>
        <w:jc w:val="both"/>
        <w:rPr>
          <w:rFonts w:ascii="Times New Roman" w:eastAsia="Times New Roman" w:hAnsi="Times New Roman" w:cs="Times New Roman"/>
        </w:rPr>
      </w:pPr>
      <w:r w:rsidRPr="00604239">
        <w:rPr>
          <w:rFonts w:ascii="Times New Roman" w:eastAsia="Times New Roman" w:hAnsi="Times New Roman" w:cs="Times New Roman"/>
        </w:rPr>
        <w:t>Pretendents apzinās savu pienākumu šajā apliecinājumā norādīt pilnīgu, izsmeļošu un patiesu informāciju.</w:t>
      </w:r>
    </w:p>
    <w:p w14:paraId="5A9F2D90" w14:textId="77777777" w:rsidR="00604239" w:rsidRPr="00604239" w:rsidRDefault="00604239" w:rsidP="00604239">
      <w:pPr>
        <w:numPr>
          <w:ilvl w:val="0"/>
          <w:numId w:val="10"/>
        </w:numPr>
        <w:tabs>
          <w:tab w:val="left" w:pos="1113"/>
        </w:tabs>
        <w:autoSpaceDE/>
        <w:autoSpaceDN/>
        <w:ind w:right="173" w:firstLine="708"/>
        <w:jc w:val="both"/>
        <w:rPr>
          <w:rFonts w:ascii="Times New Roman" w:eastAsia="Times New Roman" w:hAnsi="Times New Roman" w:cs="Times New Roman"/>
        </w:rPr>
      </w:pPr>
      <w:r w:rsidRPr="00604239">
        <w:rPr>
          <w:rFonts w:ascii="Times New Roman" w:eastAsia="Times New Roman" w:hAnsi="Times New Roman" w:cs="Times New Roman"/>
        </w:rPr>
        <w:t>Pretendenta iepirkuma piedāvājumu ir parakstījusi/šas pretendenta pilnvarotā/ās persona/s.</w:t>
      </w:r>
    </w:p>
    <w:p w14:paraId="27A3DDDB" w14:textId="77777777" w:rsidR="00604239" w:rsidRPr="00604239" w:rsidRDefault="00604239" w:rsidP="00604239">
      <w:pPr>
        <w:numPr>
          <w:ilvl w:val="0"/>
          <w:numId w:val="10"/>
        </w:numPr>
        <w:tabs>
          <w:tab w:val="left" w:pos="1074"/>
        </w:tabs>
        <w:autoSpaceDE/>
        <w:autoSpaceDN/>
        <w:spacing w:before="3" w:line="276" w:lineRule="auto"/>
        <w:ind w:right="168" w:firstLine="708"/>
        <w:jc w:val="both"/>
        <w:rPr>
          <w:rFonts w:ascii="Times New Roman" w:eastAsia="Times New Roman" w:hAnsi="Times New Roman" w:cs="Times New Roman"/>
        </w:rPr>
      </w:pPr>
      <w:r w:rsidRPr="00604239">
        <w:rPr>
          <w:rFonts w:ascii="Times New Roman" w:eastAsia="Times New Roman" w:hAnsi="Times New Roman" w:cs="Times New Roman"/>
        </w:rPr>
        <w:t>Pretendents informē, ka ir iesniedzis piedāvājumu neatkarīgi no konkurentiem</w:t>
      </w:r>
      <w:r w:rsidRPr="00604239">
        <w:rPr>
          <w:rStyle w:val="FootnoteReference"/>
          <w:rFonts w:ascii="Times New Roman" w:eastAsia="Times New Roman" w:hAnsi="Times New Roman" w:cs="Times New Roman"/>
        </w:rPr>
        <w:footnoteReference w:id="6"/>
      </w:r>
      <w:r w:rsidRPr="00604239">
        <w:rPr>
          <w:rFonts w:ascii="Times New Roman" w:eastAsia="Times New Roman" w:hAnsi="Times New Roman" w:cs="Times New Roman"/>
          <w:vertAlign w:val="superscript"/>
        </w:rPr>
        <w:t xml:space="preserve"> </w:t>
      </w:r>
      <w:r w:rsidRPr="00604239">
        <w:rPr>
          <w:rFonts w:ascii="Times New Roman" w:eastAsia="Times New Roman" w:hAnsi="Times New Roman" w:cs="Times New Roman"/>
        </w:rPr>
        <w:t>un bez konsultācijām, līgumiem vai vienošanām. Pretendentam ne ar vienu konkurentu nav bijusi saziņa attiecībā uz:</w:t>
      </w:r>
    </w:p>
    <w:p w14:paraId="5482EDA7" w14:textId="77777777" w:rsidR="00604239" w:rsidRPr="00604239" w:rsidRDefault="00604239" w:rsidP="00604239">
      <w:pPr>
        <w:numPr>
          <w:ilvl w:val="1"/>
          <w:numId w:val="10"/>
        </w:numPr>
        <w:tabs>
          <w:tab w:val="left" w:pos="1526"/>
        </w:tabs>
        <w:autoSpaceDE/>
        <w:autoSpaceDN/>
        <w:spacing w:line="273" w:lineRule="auto"/>
        <w:ind w:firstLine="10"/>
        <w:jc w:val="both"/>
        <w:rPr>
          <w:rFonts w:ascii="Times New Roman" w:eastAsia="Times New Roman" w:hAnsi="Times New Roman" w:cs="Times New Roman"/>
        </w:rPr>
      </w:pPr>
      <w:r w:rsidRPr="00604239">
        <w:rPr>
          <w:rFonts w:ascii="Times New Roman" w:eastAsia="Times New Roman" w:hAnsi="Times New Roman" w:cs="Times New Roman"/>
        </w:rPr>
        <w:t>cenām;</w:t>
      </w:r>
    </w:p>
    <w:p w14:paraId="3DE40A5E" w14:textId="77777777" w:rsidR="00604239" w:rsidRPr="00604239" w:rsidRDefault="00604239" w:rsidP="00604239">
      <w:pPr>
        <w:numPr>
          <w:ilvl w:val="1"/>
          <w:numId w:val="10"/>
        </w:numPr>
        <w:tabs>
          <w:tab w:val="left" w:pos="1526"/>
        </w:tabs>
        <w:autoSpaceDE/>
        <w:autoSpaceDN/>
        <w:ind w:firstLine="10"/>
        <w:jc w:val="both"/>
        <w:rPr>
          <w:rFonts w:ascii="Times New Roman" w:eastAsia="Times New Roman" w:hAnsi="Times New Roman" w:cs="Times New Roman"/>
        </w:rPr>
      </w:pPr>
      <w:r w:rsidRPr="00604239">
        <w:rPr>
          <w:rFonts w:ascii="Times New Roman" w:eastAsia="Times New Roman" w:hAnsi="Times New Roman" w:cs="Times New Roman"/>
        </w:rPr>
        <w:t>cenas aprēķināšanas metodēm, faktoriem (apstākļiem) vai formulām;</w:t>
      </w:r>
    </w:p>
    <w:p w14:paraId="706E84CC" w14:textId="77777777" w:rsidR="00604239" w:rsidRPr="00604239" w:rsidRDefault="00604239" w:rsidP="00604239">
      <w:pPr>
        <w:numPr>
          <w:ilvl w:val="1"/>
          <w:numId w:val="10"/>
        </w:numPr>
        <w:tabs>
          <w:tab w:val="left" w:pos="1598"/>
        </w:tabs>
        <w:autoSpaceDE/>
        <w:autoSpaceDN/>
        <w:ind w:right="172" w:firstLine="0"/>
        <w:jc w:val="both"/>
        <w:rPr>
          <w:rFonts w:ascii="Times New Roman" w:eastAsia="Times New Roman" w:hAnsi="Times New Roman" w:cs="Times New Roman"/>
        </w:rPr>
      </w:pPr>
      <w:r w:rsidRPr="00604239">
        <w:rPr>
          <w:rFonts w:ascii="Times New Roman" w:eastAsia="Times New Roman" w:hAnsi="Times New Roman" w:cs="Times New Roman"/>
        </w:rPr>
        <w:t>nodomu vai lēmumu piedalīties vai nepiedalīties iepirkumā (iesniegt vai neiesniegt piedāvājumu); vai</w:t>
      </w:r>
    </w:p>
    <w:p w14:paraId="5AE97F58" w14:textId="77777777" w:rsidR="00604239" w:rsidRPr="00604239" w:rsidRDefault="00604239" w:rsidP="00604239">
      <w:pPr>
        <w:numPr>
          <w:ilvl w:val="1"/>
          <w:numId w:val="10"/>
        </w:numPr>
        <w:tabs>
          <w:tab w:val="left" w:pos="1526"/>
        </w:tabs>
        <w:autoSpaceDE/>
        <w:autoSpaceDN/>
        <w:spacing w:before="1"/>
        <w:ind w:firstLine="10"/>
        <w:jc w:val="both"/>
        <w:rPr>
          <w:rFonts w:ascii="Times New Roman" w:eastAsia="Times New Roman" w:hAnsi="Times New Roman" w:cs="Times New Roman"/>
        </w:rPr>
      </w:pPr>
      <w:r w:rsidRPr="00604239">
        <w:rPr>
          <w:rFonts w:ascii="Times New Roman" w:eastAsia="Times New Roman" w:hAnsi="Times New Roman" w:cs="Times New Roman"/>
        </w:rPr>
        <w:t>tādu piedāvājuma iesniegšanu, kas neatbilst iepirkuma prasībām;</w:t>
      </w:r>
    </w:p>
    <w:p w14:paraId="4AC728E9" w14:textId="77777777" w:rsidR="00604239" w:rsidRPr="00604239" w:rsidRDefault="00604239" w:rsidP="00604239">
      <w:pPr>
        <w:numPr>
          <w:ilvl w:val="1"/>
          <w:numId w:val="10"/>
        </w:numPr>
        <w:tabs>
          <w:tab w:val="left" w:pos="1516"/>
        </w:tabs>
        <w:autoSpaceDE/>
        <w:autoSpaceDN/>
        <w:ind w:right="168" w:firstLine="0"/>
        <w:jc w:val="both"/>
        <w:rPr>
          <w:rFonts w:ascii="Times New Roman" w:eastAsia="Times New Roman" w:hAnsi="Times New Roman" w:cs="Times New Roman"/>
        </w:rPr>
      </w:pPr>
      <w:r w:rsidRPr="00604239">
        <w:rPr>
          <w:rFonts w:ascii="Times New Roman" w:eastAsia="Times New Roman" w:hAnsi="Times New Roman" w:cs="Times New Roman"/>
        </w:rPr>
        <w:t>kvalitāti, apjomu, specifikāciju, izpildes, piegādes vai citiem nosacījumiem, kas risināmi neatkarīgi no konkurentiem, tiem produktiem vai pakalpojumiem, uz ko attiecas šis iepirkums.</w:t>
      </w:r>
    </w:p>
    <w:p w14:paraId="55795998" w14:textId="77777777" w:rsidR="00604239" w:rsidRPr="00604239" w:rsidRDefault="00604239" w:rsidP="00604239">
      <w:pPr>
        <w:numPr>
          <w:ilvl w:val="0"/>
          <w:numId w:val="10"/>
        </w:numPr>
        <w:tabs>
          <w:tab w:val="left" w:pos="1036"/>
        </w:tabs>
        <w:autoSpaceDE/>
        <w:autoSpaceDN/>
        <w:ind w:right="168" w:firstLine="708"/>
        <w:jc w:val="both"/>
        <w:rPr>
          <w:rFonts w:ascii="Times New Roman" w:eastAsia="Times New Roman" w:hAnsi="Times New Roman" w:cs="Times New Roman"/>
        </w:rPr>
      </w:pPr>
      <w:r w:rsidRPr="00604239">
        <w:rPr>
          <w:rFonts w:ascii="Times New Roman" w:eastAsia="Times New Roman" w:hAnsi="Times New Roman" w:cs="Times New Roman"/>
        </w:rPr>
        <w:t>Pretendents nav apzināti, tieši vai netieši atklājis un neatklās piedāvājuma noteikumus nevienam konkurentam pirms oficiālā piedāvājumu atvēršanas datuma un laika vai līguma slēgšanas tiesību piešķiršanas.</w:t>
      </w:r>
    </w:p>
    <w:p w14:paraId="2B6F0C17" w14:textId="77777777" w:rsidR="00604239" w:rsidRPr="00604239" w:rsidRDefault="00604239" w:rsidP="00604239">
      <w:pPr>
        <w:numPr>
          <w:ilvl w:val="0"/>
          <w:numId w:val="10"/>
        </w:numPr>
        <w:tabs>
          <w:tab w:val="left" w:pos="1125"/>
        </w:tabs>
        <w:autoSpaceDE/>
        <w:autoSpaceDN/>
        <w:ind w:right="172" w:firstLine="708"/>
        <w:jc w:val="both"/>
        <w:rPr>
          <w:rFonts w:ascii="Times New Roman" w:eastAsia="Times New Roman" w:hAnsi="Times New Roman" w:cs="Times New Roman"/>
        </w:rPr>
      </w:pPr>
      <w:r w:rsidRPr="00604239">
        <w:rPr>
          <w:rFonts w:ascii="Times New Roman" w:eastAsia="Times New Roman" w:hAnsi="Times New Roman" w:cs="Times New Roman"/>
        </w:rPr>
        <w:t>Pretendents apzinās, ka Konkurences likumā noteikta atbildība par aizliegtām vienošanām, paredzot naudas sodu līdz 10% apmēram no pārkāpēja pēdējā finanšu gada neto apgrozījuma un pretendentam var tikt piemērota izslēgšana no dalības iepirkuma procedūrā.</w:t>
      </w:r>
    </w:p>
    <w:p w14:paraId="5E2F8919" w14:textId="77777777" w:rsidR="00604239" w:rsidRPr="00604239" w:rsidRDefault="00604239" w:rsidP="00604239">
      <w:pPr>
        <w:spacing w:before="86" w:line="242" w:lineRule="auto"/>
        <w:ind w:left="102" w:right="315"/>
        <w:rPr>
          <w:rFonts w:ascii="Times New Roman" w:eastAsia="Times New Roman" w:hAnsi="Times New Roman" w:cs="Times New Roman"/>
          <w:vertAlign w:val="superscript"/>
        </w:rPr>
      </w:pPr>
    </w:p>
    <w:p w14:paraId="60AB6D81" w14:textId="77777777" w:rsidR="00604239" w:rsidRPr="00604239" w:rsidRDefault="00604239" w:rsidP="00604239">
      <w:pPr>
        <w:rPr>
          <w:rFonts w:ascii="Times New Roman" w:hAnsi="Times New Roman" w:cs="Times New Roman"/>
        </w:rPr>
      </w:pPr>
    </w:p>
    <w:tbl>
      <w:tblPr>
        <w:tblW w:w="9330" w:type="dxa"/>
        <w:tblLayout w:type="fixed"/>
        <w:tblLook w:val="0400" w:firstRow="0" w:lastRow="0" w:firstColumn="0" w:lastColumn="0" w:noHBand="0" w:noVBand="1"/>
      </w:tblPr>
      <w:tblGrid>
        <w:gridCol w:w="2276"/>
        <w:gridCol w:w="2738"/>
        <w:gridCol w:w="1464"/>
        <w:gridCol w:w="2852"/>
      </w:tblGrid>
      <w:tr w:rsidR="00604239" w:rsidRPr="00604239" w14:paraId="426B9B63" w14:textId="77777777" w:rsidTr="000C462B">
        <w:trPr>
          <w:trHeight w:val="840"/>
        </w:trPr>
        <w:tc>
          <w:tcPr>
            <w:tcW w:w="501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B94DD82" w14:textId="77777777" w:rsidR="00604239" w:rsidRPr="00604239" w:rsidRDefault="00604239" w:rsidP="000C462B">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______________________</w:t>
            </w:r>
            <w:r w:rsidRPr="00604239">
              <w:rPr>
                <w:rFonts w:ascii="Times New Roman" w:eastAsia="Times New Roman" w:hAnsi="Times New Roman" w:cs="Times New Roman"/>
                <w:color w:val="000000"/>
              </w:rPr>
              <w:br/>
              <w:t xml:space="preserve">     (vārds, uzvārds, amats)</w:t>
            </w:r>
          </w:p>
        </w:tc>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902906F" w14:textId="77777777" w:rsidR="00604239" w:rsidRPr="00604239" w:rsidRDefault="00604239" w:rsidP="000C462B">
            <w:pPr>
              <w:jc w:val="center"/>
              <w:rPr>
                <w:rFonts w:ascii="Times New Roman" w:eastAsia="Times New Roman" w:hAnsi="Times New Roman" w:cs="Times New Roman"/>
                <w:color w:val="000000"/>
              </w:rPr>
            </w:pPr>
            <w:r w:rsidRPr="00604239">
              <w:rPr>
                <w:rFonts w:ascii="Times New Roman" w:eastAsia="Times New Roman" w:hAnsi="Times New Roman" w:cs="Times New Roman"/>
                <w:color w:val="000000"/>
              </w:rPr>
              <w:t>______________</w:t>
            </w:r>
            <w:r w:rsidRPr="00604239">
              <w:rPr>
                <w:rFonts w:ascii="Times New Roman" w:eastAsia="Times New Roman" w:hAnsi="Times New Roman" w:cs="Times New Roman"/>
                <w:color w:val="000000"/>
              </w:rPr>
              <w:br/>
              <w:t xml:space="preserve">     (paraksts)*</w:t>
            </w:r>
          </w:p>
        </w:tc>
      </w:tr>
      <w:tr w:rsidR="00604239" w:rsidRPr="00604239" w14:paraId="3557146C" w14:textId="77777777" w:rsidTr="000C462B">
        <w:trPr>
          <w:gridAfter w:val="1"/>
          <w:wAfter w:w="2852" w:type="dxa"/>
          <w:trHeight w:val="199"/>
        </w:trPr>
        <w:tc>
          <w:tcPr>
            <w:tcW w:w="2276" w:type="dxa"/>
            <w:tcBorders>
              <w:top w:val="single" w:sz="4" w:space="0" w:color="000000"/>
              <w:left w:val="nil"/>
              <w:bottom w:val="nil"/>
              <w:right w:val="nil"/>
            </w:tcBorders>
            <w:shd w:val="clear" w:color="auto" w:fill="auto"/>
            <w:vAlign w:val="bottom"/>
          </w:tcPr>
          <w:p w14:paraId="3534ED1F" w14:textId="77777777" w:rsidR="00604239" w:rsidRPr="00604239" w:rsidRDefault="00604239" w:rsidP="000C462B">
            <w:pPr>
              <w:rPr>
                <w:rFonts w:ascii="Times New Roman" w:eastAsia="Times New Roman" w:hAnsi="Times New Roman" w:cs="Times New Roman"/>
              </w:rPr>
            </w:pPr>
          </w:p>
        </w:tc>
        <w:tc>
          <w:tcPr>
            <w:tcW w:w="4202" w:type="dxa"/>
            <w:gridSpan w:val="2"/>
            <w:tcBorders>
              <w:top w:val="single" w:sz="4" w:space="0" w:color="000000"/>
              <w:left w:val="nil"/>
              <w:bottom w:val="nil"/>
              <w:right w:val="nil"/>
            </w:tcBorders>
            <w:shd w:val="clear" w:color="auto" w:fill="auto"/>
            <w:vAlign w:val="bottom"/>
          </w:tcPr>
          <w:p w14:paraId="4A799507" w14:textId="77777777" w:rsidR="00604239" w:rsidRPr="00604239" w:rsidRDefault="00604239" w:rsidP="000C462B">
            <w:pPr>
              <w:rPr>
                <w:rFonts w:ascii="Times New Roman" w:eastAsia="Times New Roman" w:hAnsi="Times New Roman" w:cs="Times New Roman"/>
              </w:rPr>
            </w:pPr>
          </w:p>
        </w:tc>
      </w:tr>
      <w:tr w:rsidR="00604239" w:rsidRPr="00604239" w14:paraId="5796ABCB" w14:textId="77777777" w:rsidTr="000C462B">
        <w:trPr>
          <w:trHeight w:val="889"/>
        </w:trPr>
        <w:tc>
          <w:tcPr>
            <w:tcW w:w="9330" w:type="dxa"/>
            <w:gridSpan w:val="4"/>
            <w:tcBorders>
              <w:top w:val="nil"/>
              <w:left w:val="nil"/>
              <w:bottom w:val="nil"/>
              <w:right w:val="nil"/>
            </w:tcBorders>
            <w:shd w:val="clear" w:color="auto" w:fill="auto"/>
            <w:vAlign w:val="bottom"/>
          </w:tcPr>
          <w:p w14:paraId="68B735C5" w14:textId="77777777" w:rsidR="00604239" w:rsidRPr="00604239" w:rsidRDefault="00604239" w:rsidP="000C462B">
            <w:pPr>
              <w:jc w:val="center"/>
              <w:rPr>
                <w:rFonts w:ascii="Times New Roman" w:eastAsia="Times New Roman" w:hAnsi="Times New Roman" w:cs="Times New Roman"/>
                <w:i/>
                <w:color w:val="000000"/>
              </w:rPr>
            </w:pPr>
            <w:r w:rsidRPr="00604239">
              <w:rPr>
                <w:rFonts w:ascii="Times New Roman" w:eastAsia="Times New Roman" w:hAnsi="Times New Roman" w:cs="Times New Roman"/>
                <w:i/>
                <w:color w:val="000000"/>
              </w:rPr>
              <w:t xml:space="preserve">* Ja Pretendents piedāvājuma dokumentus paraksta ar drošu elektronisko parakstu un laika zīmogu, Pretendents to norāda attiecīgā dokumenta paraksta vietā. </w:t>
            </w:r>
          </w:p>
        </w:tc>
      </w:tr>
    </w:tbl>
    <w:p w14:paraId="4A4973CC" w14:textId="77777777" w:rsidR="00604239" w:rsidRPr="00604239" w:rsidRDefault="00604239" w:rsidP="00604239">
      <w:pPr>
        <w:rPr>
          <w:rFonts w:ascii="Times New Roman" w:hAnsi="Times New Roman" w:cs="Times New Roman"/>
        </w:rPr>
      </w:pPr>
    </w:p>
    <w:p w14:paraId="4CF3295F" w14:textId="77777777" w:rsidR="00604239" w:rsidRPr="00604239" w:rsidRDefault="00604239" w:rsidP="00604239">
      <w:pPr>
        <w:rPr>
          <w:rFonts w:ascii="Times New Roman" w:hAnsi="Times New Roman" w:cs="Times New Roman"/>
        </w:rPr>
      </w:pPr>
    </w:p>
    <w:p w14:paraId="73E87EE5" w14:textId="77777777" w:rsidR="002C195E" w:rsidRPr="00604239" w:rsidRDefault="002C195E">
      <w:pPr>
        <w:rPr>
          <w:rFonts w:ascii="Times New Roman" w:hAnsi="Times New Roman" w:cs="Times New Roman"/>
        </w:rPr>
      </w:pPr>
    </w:p>
    <w:sectPr w:rsidR="002C195E" w:rsidRPr="00604239" w:rsidSect="00D312ED">
      <w:headerReference w:type="default" r:id="rId9"/>
      <w:footerReference w:type="default" r:id="rId10"/>
      <w:headerReference w:type="first" r:id="rId11"/>
      <w:pgSz w:w="11910" w:h="16850"/>
      <w:pgMar w:top="1240" w:right="995" w:bottom="1276" w:left="1440" w:header="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73375" w14:textId="77777777" w:rsidR="00777039" w:rsidRDefault="00777039">
      <w:r>
        <w:separator/>
      </w:r>
    </w:p>
  </w:endnote>
  <w:endnote w:type="continuationSeparator" w:id="0">
    <w:p w14:paraId="0854F861" w14:textId="77777777" w:rsidR="00777039" w:rsidRDefault="0077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931114"/>
      <w:docPartObj>
        <w:docPartGallery w:val="Page Numbers (Bottom of Page)"/>
        <w:docPartUnique/>
      </w:docPartObj>
    </w:sdtPr>
    <w:sdtContent>
      <w:sdt>
        <w:sdtPr>
          <w:id w:val="1728636285"/>
          <w:docPartObj>
            <w:docPartGallery w:val="Page Numbers (Top of Page)"/>
            <w:docPartUnique/>
          </w:docPartObj>
        </w:sdtPr>
        <w:sdtContent>
          <w:p w14:paraId="416C96B6" w14:textId="3142CD4C" w:rsidR="00D312ED" w:rsidRDefault="00D312ED">
            <w:pPr>
              <w:pStyle w:val="Footer"/>
              <w:jc w:val="center"/>
            </w:pPr>
            <w:r w:rsidRPr="00D312ED">
              <w:rPr>
                <w:rFonts w:ascii="Times New Roman" w:hAnsi="Times New Roman" w:cs="Times New Roman"/>
              </w:rPr>
              <w:t xml:space="preserve">Lapa </w:t>
            </w:r>
            <w:r w:rsidRPr="00D312ED">
              <w:rPr>
                <w:rFonts w:ascii="Times New Roman" w:hAnsi="Times New Roman" w:cs="Times New Roman"/>
                <w:b/>
                <w:bCs/>
              </w:rPr>
              <w:fldChar w:fldCharType="begin"/>
            </w:r>
            <w:r w:rsidRPr="00D312ED">
              <w:rPr>
                <w:rFonts w:ascii="Times New Roman" w:hAnsi="Times New Roman" w:cs="Times New Roman"/>
                <w:b/>
                <w:bCs/>
              </w:rPr>
              <w:instrText xml:space="preserve"> PAGE </w:instrText>
            </w:r>
            <w:r w:rsidRPr="00D312ED">
              <w:rPr>
                <w:rFonts w:ascii="Times New Roman" w:hAnsi="Times New Roman" w:cs="Times New Roman"/>
                <w:b/>
                <w:bCs/>
              </w:rPr>
              <w:fldChar w:fldCharType="separate"/>
            </w:r>
            <w:r w:rsidRPr="00D312ED">
              <w:rPr>
                <w:rFonts w:ascii="Times New Roman" w:hAnsi="Times New Roman" w:cs="Times New Roman"/>
                <w:b/>
                <w:bCs/>
                <w:noProof/>
              </w:rPr>
              <w:t>2</w:t>
            </w:r>
            <w:r w:rsidRPr="00D312ED">
              <w:rPr>
                <w:rFonts w:ascii="Times New Roman" w:hAnsi="Times New Roman" w:cs="Times New Roman"/>
                <w:b/>
                <w:bCs/>
              </w:rPr>
              <w:fldChar w:fldCharType="end"/>
            </w:r>
            <w:r w:rsidRPr="00D312ED">
              <w:rPr>
                <w:rFonts w:ascii="Times New Roman" w:hAnsi="Times New Roman" w:cs="Times New Roman"/>
              </w:rPr>
              <w:t xml:space="preserve"> no </w:t>
            </w:r>
            <w:r w:rsidRPr="00D312ED">
              <w:rPr>
                <w:rFonts w:ascii="Times New Roman" w:hAnsi="Times New Roman" w:cs="Times New Roman"/>
                <w:b/>
                <w:bCs/>
              </w:rPr>
              <w:fldChar w:fldCharType="begin"/>
            </w:r>
            <w:r w:rsidRPr="00D312ED">
              <w:rPr>
                <w:rFonts w:ascii="Times New Roman" w:hAnsi="Times New Roman" w:cs="Times New Roman"/>
                <w:b/>
                <w:bCs/>
              </w:rPr>
              <w:instrText xml:space="preserve"> NUMPAGES  </w:instrText>
            </w:r>
            <w:r w:rsidRPr="00D312ED">
              <w:rPr>
                <w:rFonts w:ascii="Times New Roman" w:hAnsi="Times New Roman" w:cs="Times New Roman"/>
                <w:b/>
                <w:bCs/>
              </w:rPr>
              <w:fldChar w:fldCharType="separate"/>
            </w:r>
            <w:r w:rsidRPr="00D312ED">
              <w:rPr>
                <w:rFonts w:ascii="Times New Roman" w:hAnsi="Times New Roman" w:cs="Times New Roman"/>
                <w:b/>
                <w:bCs/>
                <w:noProof/>
              </w:rPr>
              <w:t>2</w:t>
            </w:r>
            <w:r w:rsidRPr="00D312ED">
              <w:rPr>
                <w:rFonts w:ascii="Times New Roman" w:hAnsi="Times New Roman" w:cs="Times New Roman"/>
                <w:b/>
                <w:bCs/>
              </w:rPr>
              <w:fldChar w:fldCharType="end"/>
            </w:r>
          </w:p>
        </w:sdtContent>
      </w:sdt>
    </w:sdtContent>
  </w:sdt>
  <w:p w14:paraId="3BFAF806" w14:textId="66115166" w:rsidR="002C195E" w:rsidRDefault="002C195E">
    <w:pPr>
      <w:pBdr>
        <w:top w:val="nil"/>
        <w:left w:val="nil"/>
        <w:bottom w:val="nil"/>
        <w:right w:val="nil"/>
        <w:between w:val="nil"/>
      </w:pBdr>
      <w:spacing w:line="14" w:lineRule="auto"/>
      <w:rPr>
        <w:color w:val="00000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2C5C0" w14:textId="77777777" w:rsidR="00777039" w:rsidRDefault="00777039">
      <w:r>
        <w:separator/>
      </w:r>
    </w:p>
  </w:footnote>
  <w:footnote w:type="continuationSeparator" w:id="0">
    <w:p w14:paraId="6995831D" w14:textId="77777777" w:rsidR="00777039" w:rsidRDefault="00777039">
      <w:r>
        <w:continuationSeparator/>
      </w:r>
    </w:p>
  </w:footnote>
  <w:footnote w:id="1">
    <w:p w14:paraId="4D3D6DC1" w14:textId="56E05FE6" w:rsidR="00B773B4" w:rsidRDefault="00B773B4" w:rsidP="00B750EE">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16"/>
          <w:szCs w:val="16"/>
        </w:rPr>
        <w:t xml:space="preserve">Projekts tiek īstenots </w:t>
      </w:r>
      <w:r w:rsidR="00B750EE">
        <w:rPr>
          <w:rFonts w:ascii="Times New Roman" w:eastAsia="Times New Roman" w:hAnsi="Times New Roman" w:cs="Times New Roman"/>
          <w:color w:val="000000"/>
          <w:sz w:val="16"/>
          <w:szCs w:val="16"/>
        </w:rPr>
        <w:t xml:space="preserve">saskaņā ar </w:t>
      </w:r>
      <w:r>
        <w:rPr>
          <w:rFonts w:ascii="Times New Roman" w:eastAsia="Times New Roman" w:hAnsi="Times New Roman" w:cs="Times New Roman"/>
          <w:color w:val="000000"/>
          <w:sz w:val="16"/>
          <w:szCs w:val="16"/>
        </w:rPr>
        <w:t>Ministru kabineta 2024. gada 18.janvāra noteikumiem Nr. 32 “Latvijas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otrās kārtas īstenošanas noteikumi”</w:t>
      </w:r>
    </w:p>
  </w:footnote>
  <w:footnote w:id="2">
    <w:p w14:paraId="463108CF" w14:textId="54550AE8" w:rsidR="002C195E" w:rsidRDefault="00654AA4" w:rsidP="00B750EE">
      <w:pPr>
        <w:pBdr>
          <w:top w:val="nil"/>
          <w:left w:val="nil"/>
          <w:bottom w:val="nil"/>
          <w:right w:val="nil"/>
          <w:between w:val="nil"/>
        </w:pBdr>
        <w:jc w:val="both"/>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Projekts tiek īstenots </w:t>
      </w:r>
      <w:r w:rsidR="00B750EE">
        <w:rPr>
          <w:rFonts w:ascii="Times New Roman" w:eastAsia="Times New Roman" w:hAnsi="Times New Roman" w:cs="Times New Roman"/>
          <w:color w:val="000000"/>
          <w:sz w:val="16"/>
          <w:szCs w:val="16"/>
        </w:rPr>
        <w:t xml:space="preserve">saskaņā ar </w:t>
      </w:r>
      <w:r>
        <w:rPr>
          <w:rFonts w:ascii="Times New Roman" w:eastAsia="Times New Roman" w:hAnsi="Times New Roman" w:cs="Times New Roman"/>
          <w:color w:val="000000"/>
          <w:sz w:val="16"/>
          <w:szCs w:val="16"/>
        </w:rPr>
        <w:t>Ministru kabineta 2024. gada 9.janvāra noteikumiem Nr. 34 “Latvijas Atveseļošanas un noturības mehānisma plāna 2.2. reformu un investīciju virziena "Uzņēmumu digitālā transformācija un inovācijas" 2.2.1.3.i. investīcijas "Atbalsts jaunu produktu un pakalpojumu ieviešanai uzņēmējdarbībā" īstenošanas noteikumii”</w:t>
      </w:r>
    </w:p>
  </w:footnote>
  <w:footnote w:id="3">
    <w:p w14:paraId="7EC76558" w14:textId="78D84F85" w:rsidR="00B750EE" w:rsidRDefault="00B750EE" w:rsidP="00B750EE">
      <w:pPr>
        <w:pStyle w:val="FootnoteText"/>
        <w:jc w:val="both"/>
      </w:pPr>
      <w:r>
        <w:rPr>
          <w:rStyle w:val="FootnoteReference"/>
        </w:rPr>
        <w:footnoteRef/>
      </w:r>
      <w:r>
        <w:t xml:space="preserve"> </w:t>
      </w:r>
      <w:r w:rsidRPr="00B750EE">
        <w:rPr>
          <w:rFonts w:ascii="Times New Roman" w:eastAsia="Times New Roman" w:hAnsi="Times New Roman" w:cs="Times New Roman"/>
          <w:color w:val="000000"/>
          <w:sz w:val="16"/>
          <w:szCs w:val="16"/>
        </w:rPr>
        <w:t>Projekts tiek īstenots saskaņā ar Ministru kabineta 2024. gada 22. oktobra noteikumiem Nr. 663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trešās kārtas īstenošanas noteikumi”</w:t>
      </w:r>
    </w:p>
  </w:footnote>
  <w:footnote w:id="4">
    <w:p w14:paraId="45A12376" w14:textId="02052D87" w:rsidR="002C195E" w:rsidRPr="00D312ED" w:rsidRDefault="00654AA4" w:rsidP="00D312ED">
      <w:pPr>
        <w:spacing w:before="57"/>
        <w:jc w:val="both"/>
        <w:rPr>
          <w:rFonts w:ascii="Times New Roman" w:eastAsia="Times New Roman" w:hAnsi="Times New Roman" w:cs="Times New Roman"/>
          <w:sz w:val="16"/>
          <w:szCs w:val="16"/>
        </w:rPr>
      </w:pPr>
      <w:r>
        <w:rPr>
          <w:rStyle w:val="FootnoteReference"/>
        </w:rPr>
        <w:footnoteRef/>
      </w:r>
      <w:r>
        <w:rPr>
          <w:rFonts w:ascii="Times New Roman" w:eastAsia="Times New Roman" w:hAnsi="Times New Roman" w:cs="Times New Roman"/>
          <w:sz w:val="16"/>
          <w:szCs w:val="16"/>
        </w:rPr>
        <w:t xml:space="preserve">https://www.sanctionsmap.eu/#/main?search=%7B%22value%22:%22Pjotr%20Olegovi%C4%8D%20AVEN%22,%22searchType%22:%7B%22id%22:1,%22title%22:%22regimes,%20persons,%20entities%22%7D%7D; https://sankcijas.fid.gov.lv/  https://sanctionssearch.ofac.treas.gov/  </w:t>
      </w:r>
    </w:p>
  </w:footnote>
  <w:footnote w:id="5">
    <w:p w14:paraId="153ACAF5" w14:textId="77777777" w:rsidR="005D6858" w:rsidRPr="00B97467" w:rsidRDefault="005D6858" w:rsidP="00FA58F5">
      <w:pPr>
        <w:pStyle w:val="FootnoteText"/>
        <w:jc w:val="both"/>
      </w:pPr>
      <w:r w:rsidRPr="00FA58F5">
        <w:rPr>
          <w:rFonts w:ascii="Times New Roman" w:eastAsia="Times New Roman" w:hAnsi="Times New Roman" w:cs="Times New Roman"/>
          <w:color w:val="000000"/>
          <w:sz w:val="16"/>
          <w:szCs w:val="16"/>
        </w:rPr>
        <w:footnoteRef/>
      </w:r>
      <w:r w:rsidRPr="00FA58F5">
        <w:rPr>
          <w:rFonts w:ascii="Times New Roman" w:eastAsia="Times New Roman" w:hAnsi="Times New Roman" w:cs="Times New Roman"/>
          <w:color w:val="000000"/>
          <w:sz w:val="16"/>
          <w:szCs w:val="16"/>
        </w:rPr>
        <w:t xml:space="preserve"> 2017. gada 28. februāra Ministru kabineta noteikumu Nr.104 „Noteikumi par iepirkuma procedūru un tās piemērošanas kārtību pasūtītāja finansētiem projektiem” 12.,13. punkta izpratnē.</w:t>
      </w:r>
    </w:p>
  </w:footnote>
  <w:footnote w:id="6">
    <w:p w14:paraId="7EEC25E8" w14:textId="77777777" w:rsidR="00604239" w:rsidRDefault="00604239" w:rsidP="00604239">
      <w:pPr>
        <w:pStyle w:val="FootnoteText"/>
      </w:pPr>
      <w:r>
        <w:rPr>
          <w:rStyle w:val="FootnoteReference"/>
        </w:rPr>
        <w:footnoteRef/>
      </w:r>
      <w:r>
        <w:t xml:space="preserve"> </w:t>
      </w:r>
      <w:r w:rsidRPr="00604239">
        <w:rPr>
          <w:rFonts w:ascii="Times New Roman" w:hAnsi="Times New Roman" w:cs="Times New Roman"/>
        </w:rPr>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655D" w14:textId="4FF07AFC" w:rsidR="002C195E" w:rsidRDefault="002C195E">
    <w:pPr>
      <w:pBdr>
        <w:top w:val="nil"/>
        <w:left w:val="nil"/>
        <w:bottom w:val="nil"/>
        <w:right w:val="nil"/>
        <w:between w:val="nil"/>
      </w:pBdr>
      <w:tabs>
        <w:tab w:val="center" w:pos="4680"/>
        <w:tab w:val="right" w:pos="9360"/>
      </w:tabs>
      <w:jc w:val="center"/>
      <w:rPr>
        <w:color w:val="000000"/>
      </w:rPr>
    </w:pPr>
  </w:p>
  <w:p w14:paraId="177447E7" w14:textId="154CFFBF" w:rsidR="002C195E" w:rsidRDefault="002C195E" w:rsidP="005D6858">
    <w:pPr>
      <w:pBdr>
        <w:top w:val="nil"/>
        <w:left w:val="nil"/>
        <w:bottom w:val="nil"/>
        <w:right w:val="nil"/>
        <w:between w:val="nil"/>
      </w:pBdr>
      <w:tabs>
        <w:tab w:val="center" w:pos="4680"/>
        <w:tab w:val="right" w:pos="936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F528" w14:textId="45FC0872" w:rsidR="005D6858" w:rsidRDefault="005D6858" w:rsidP="005D6858">
    <w:pPr>
      <w:pStyle w:val="Header"/>
      <w:jc w:val="center"/>
    </w:pPr>
    <w:r>
      <w:rPr>
        <w:noProof/>
        <w:color w:val="000000"/>
      </w:rPr>
      <w:drawing>
        <wp:inline distT="0" distB="0" distL="0" distR="0" wp14:anchorId="70DCD0E2" wp14:editId="62465547">
          <wp:extent cx="2065015" cy="116242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5015" cy="116242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6EA6C93"/>
    <w:multiLevelType w:val="multilevel"/>
    <w:tmpl w:val="3072D236"/>
    <w:lvl w:ilvl="0">
      <w:start w:val="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1F690C"/>
    <w:multiLevelType w:val="multilevel"/>
    <w:tmpl w:val="6E202AF0"/>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76278F0"/>
    <w:multiLevelType w:val="multilevel"/>
    <w:tmpl w:val="C6181460"/>
    <w:lvl w:ilvl="0">
      <w:start w:val="4"/>
      <w:numFmt w:val="decimal"/>
      <w:lvlText w:val="%1."/>
      <w:lvlJc w:val="left"/>
      <w:pPr>
        <w:ind w:left="360" w:hanging="360"/>
      </w:pPr>
    </w:lvl>
    <w:lvl w:ilvl="1">
      <w:start w:val="1"/>
      <w:numFmt w:val="decimal"/>
      <w:lvlText w:val="%1.%2."/>
      <w:lvlJc w:val="left"/>
      <w:pPr>
        <w:ind w:left="720" w:hanging="360"/>
      </w:p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FD3508B"/>
    <w:multiLevelType w:val="multilevel"/>
    <w:tmpl w:val="5B38D25C"/>
    <w:lvl w:ilvl="0">
      <w:start w:val="1"/>
      <w:numFmt w:val="decimal"/>
      <w:lvlText w:val="%1."/>
      <w:lvlJc w:val="left"/>
      <w:pPr>
        <w:ind w:left="978" w:hanging="721"/>
      </w:pPr>
      <w:rPr>
        <w:rFonts w:ascii="Times New Roman" w:eastAsia="Times New Roman" w:hAnsi="Times New Roman" w:cs="Times New Roman"/>
        <w:b/>
        <w:sz w:val="22"/>
        <w:szCs w:val="22"/>
      </w:rPr>
    </w:lvl>
    <w:lvl w:ilvl="1">
      <w:start w:val="1"/>
      <w:numFmt w:val="decimal"/>
      <w:lvlText w:val="%1.%2."/>
      <w:lvlJc w:val="left"/>
      <w:pPr>
        <w:ind w:left="978" w:hanging="721"/>
      </w:pPr>
      <w:rPr>
        <w:rFonts w:ascii="Times New Roman" w:eastAsia="Times New Roman" w:hAnsi="Times New Roman" w:cs="Times New Roman"/>
        <w:sz w:val="22"/>
        <w:szCs w:val="22"/>
      </w:rPr>
    </w:lvl>
    <w:lvl w:ilvl="2">
      <w:numFmt w:val="bullet"/>
      <w:lvlText w:val="•"/>
      <w:lvlJc w:val="left"/>
      <w:pPr>
        <w:ind w:left="1974" w:hanging="721"/>
      </w:pPr>
    </w:lvl>
    <w:lvl w:ilvl="3">
      <w:numFmt w:val="bullet"/>
      <w:lvlText w:val="•"/>
      <w:lvlJc w:val="left"/>
      <w:pPr>
        <w:ind w:left="2968" w:hanging="721"/>
      </w:pPr>
    </w:lvl>
    <w:lvl w:ilvl="4">
      <w:numFmt w:val="bullet"/>
      <w:lvlText w:val="•"/>
      <w:lvlJc w:val="left"/>
      <w:pPr>
        <w:ind w:left="3963" w:hanging="720"/>
      </w:pPr>
    </w:lvl>
    <w:lvl w:ilvl="5">
      <w:numFmt w:val="bullet"/>
      <w:lvlText w:val="•"/>
      <w:lvlJc w:val="left"/>
      <w:pPr>
        <w:ind w:left="4957" w:hanging="721"/>
      </w:pPr>
    </w:lvl>
    <w:lvl w:ilvl="6">
      <w:numFmt w:val="bullet"/>
      <w:lvlText w:val="•"/>
      <w:lvlJc w:val="left"/>
      <w:pPr>
        <w:ind w:left="5952" w:hanging="721"/>
      </w:pPr>
    </w:lvl>
    <w:lvl w:ilvl="7">
      <w:numFmt w:val="bullet"/>
      <w:lvlText w:val="•"/>
      <w:lvlJc w:val="left"/>
      <w:pPr>
        <w:ind w:left="6946" w:hanging="721"/>
      </w:pPr>
    </w:lvl>
    <w:lvl w:ilvl="8">
      <w:numFmt w:val="bullet"/>
      <w:lvlText w:val="•"/>
      <w:lvlJc w:val="left"/>
      <w:pPr>
        <w:ind w:left="7941" w:hanging="721"/>
      </w:pPr>
    </w:lvl>
  </w:abstractNum>
  <w:abstractNum w:abstractNumId="5" w15:restartNumberingAfterBreak="0">
    <w:nsid w:val="1AC82D68"/>
    <w:multiLevelType w:val="hybridMultilevel"/>
    <w:tmpl w:val="38487D5C"/>
    <w:lvl w:ilvl="0" w:tplc="F1D8AD56">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15:restartNumberingAfterBreak="0">
    <w:nsid w:val="35DF5F30"/>
    <w:multiLevelType w:val="multilevel"/>
    <w:tmpl w:val="0F244ED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E015192"/>
    <w:multiLevelType w:val="hybridMultilevel"/>
    <w:tmpl w:val="1C2AD9DE"/>
    <w:lvl w:ilvl="0" w:tplc="5CCEDB78">
      <w:start w:val="10"/>
      <w:numFmt w:val="bullet"/>
      <w:lvlText w:val="-"/>
      <w:lvlJc w:val="left"/>
      <w:pPr>
        <w:ind w:left="360" w:hanging="360"/>
      </w:pPr>
      <w:rPr>
        <w:rFonts w:ascii="Tahoma" w:eastAsia="Times New Roman" w:hAnsi="Tahoma" w:cs="Tahoma"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537D26F0"/>
    <w:multiLevelType w:val="multilevel"/>
    <w:tmpl w:val="1420918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D0F4B5C"/>
    <w:multiLevelType w:val="multilevel"/>
    <w:tmpl w:val="AA6459A8"/>
    <w:lvl w:ilvl="0">
      <w:start w:val="1"/>
      <w:numFmt w:val="decimal"/>
      <w:lvlText w:val="%1."/>
      <w:lvlJc w:val="left"/>
      <w:pPr>
        <w:ind w:left="102" w:hanging="240"/>
      </w:pPr>
      <w:rPr>
        <w:u w:val="none"/>
      </w:rPr>
    </w:lvl>
    <w:lvl w:ilvl="1">
      <w:start w:val="1"/>
      <w:numFmt w:val="decimal"/>
      <w:lvlText w:val="%1.%2."/>
      <w:lvlJc w:val="left"/>
      <w:pPr>
        <w:ind w:left="1095" w:hanging="420"/>
      </w:pPr>
      <w:rPr>
        <w:u w:val="none"/>
      </w:rPr>
    </w:lvl>
    <w:lvl w:ilvl="2">
      <w:numFmt w:val="bullet"/>
      <w:lvlText w:val="•"/>
      <w:lvlJc w:val="left"/>
      <w:pPr>
        <w:ind w:left="2016" w:hanging="420"/>
      </w:pPr>
      <w:rPr>
        <w:u w:val="none"/>
      </w:rPr>
    </w:lvl>
    <w:lvl w:ilvl="3">
      <w:numFmt w:val="bullet"/>
      <w:lvlText w:val="•"/>
      <w:lvlJc w:val="left"/>
      <w:pPr>
        <w:ind w:left="2932" w:hanging="420"/>
      </w:pPr>
      <w:rPr>
        <w:u w:val="none"/>
      </w:rPr>
    </w:lvl>
    <w:lvl w:ilvl="4">
      <w:numFmt w:val="bullet"/>
      <w:lvlText w:val="•"/>
      <w:lvlJc w:val="left"/>
      <w:pPr>
        <w:ind w:left="3848" w:hanging="420"/>
      </w:pPr>
      <w:rPr>
        <w:u w:val="none"/>
      </w:rPr>
    </w:lvl>
    <w:lvl w:ilvl="5">
      <w:numFmt w:val="bullet"/>
      <w:lvlText w:val="•"/>
      <w:lvlJc w:val="left"/>
      <w:pPr>
        <w:ind w:left="4765" w:hanging="420"/>
      </w:pPr>
      <w:rPr>
        <w:u w:val="none"/>
      </w:rPr>
    </w:lvl>
    <w:lvl w:ilvl="6">
      <w:numFmt w:val="bullet"/>
      <w:lvlText w:val="•"/>
      <w:lvlJc w:val="left"/>
      <w:pPr>
        <w:ind w:left="5681" w:hanging="420"/>
      </w:pPr>
      <w:rPr>
        <w:u w:val="none"/>
      </w:rPr>
    </w:lvl>
    <w:lvl w:ilvl="7">
      <w:numFmt w:val="bullet"/>
      <w:lvlText w:val="•"/>
      <w:lvlJc w:val="left"/>
      <w:pPr>
        <w:ind w:left="6597" w:hanging="420"/>
      </w:pPr>
      <w:rPr>
        <w:u w:val="none"/>
      </w:rPr>
    </w:lvl>
    <w:lvl w:ilvl="8">
      <w:numFmt w:val="bullet"/>
      <w:lvlText w:val="•"/>
      <w:lvlJc w:val="left"/>
      <w:pPr>
        <w:ind w:left="7513" w:hanging="420"/>
      </w:pPr>
      <w:rPr>
        <w:u w:val="none"/>
      </w:rPr>
    </w:lvl>
  </w:abstractNum>
  <w:abstractNum w:abstractNumId="10" w15:restartNumberingAfterBreak="0">
    <w:nsid w:val="5D137559"/>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1" w15:restartNumberingAfterBreak="0">
    <w:nsid w:val="6BA90917"/>
    <w:multiLevelType w:val="hybridMultilevel"/>
    <w:tmpl w:val="90DEFB74"/>
    <w:lvl w:ilvl="0" w:tplc="C1F8C41A">
      <w:start w:val="3"/>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31360"/>
    <w:multiLevelType w:val="multilevel"/>
    <w:tmpl w:val="EC1C6CF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6557ABB"/>
    <w:multiLevelType w:val="multilevel"/>
    <w:tmpl w:val="5A2CB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2C2B80"/>
    <w:multiLevelType w:val="multilevel"/>
    <w:tmpl w:val="21CA85B0"/>
    <w:lvl w:ilvl="0">
      <w:start w:val="10"/>
      <w:numFmt w:val="bullet"/>
      <w:lvlText w:val="-"/>
      <w:lvlJc w:val="left"/>
      <w:pPr>
        <w:ind w:left="360" w:hanging="360"/>
      </w:pPr>
      <w:rPr>
        <w:rFonts w:ascii="Tahoma" w:eastAsia="Times New Roman" w:hAnsi="Tahoma" w:cs="Tahoma" w:hint="default"/>
      </w:rPr>
    </w:lvl>
    <w:lvl w:ilvl="1">
      <w:start w:val="1"/>
      <w:numFmt w:val="decimal"/>
      <w:lvlText w:val="%1.%2."/>
      <w:lvlJc w:val="left"/>
      <w:pPr>
        <w:ind w:left="720" w:hanging="360"/>
      </w:p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4"/>
  </w:num>
  <w:num w:numId="2">
    <w:abstractNumId w:val="2"/>
  </w:num>
  <w:num w:numId="3">
    <w:abstractNumId w:val="6"/>
  </w:num>
  <w:num w:numId="4">
    <w:abstractNumId w:val="13"/>
  </w:num>
  <w:num w:numId="5">
    <w:abstractNumId w:val="12"/>
  </w:num>
  <w:num w:numId="6">
    <w:abstractNumId w:val="8"/>
  </w:num>
  <w:num w:numId="7">
    <w:abstractNumId w:val="0"/>
  </w:num>
  <w:num w:numId="8">
    <w:abstractNumId w:val="1"/>
  </w:num>
  <w:num w:numId="9">
    <w:abstractNumId w:val="11"/>
  </w:num>
  <w:num w:numId="10">
    <w:abstractNumId w:val="9"/>
  </w:num>
  <w:num w:numId="11">
    <w:abstractNumId w:val="3"/>
  </w:num>
  <w:num w:numId="12">
    <w:abstractNumId w:val="14"/>
  </w:num>
  <w:num w:numId="13">
    <w:abstractNumId w:val="7"/>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95E"/>
    <w:rsid w:val="00027470"/>
    <w:rsid w:val="00052722"/>
    <w:rsid w:val="0006225F"/>
    <w:rsid w:val="00072500"/>
    <w:rsid w:val="000C1FBA"/>
    <w:rsid w:val="00115951"/>
    <w:rsid w:val="001528B7"/>
    <w:rsid w:val="001661E0"/>
    <w:rsid w:val="001F1DC3"/>
    <w:rsid w:val="00243913"/>
    <w:rsid w:val="00274D41"/>
    <w:rsid w:val="00291B75"/>
    <w:rsid w:val="00293B05"/>
    <w:rsid w:val="002C195E"/>
    <w:rsid w:val="002E777D"/>
    <w:rsid w:val="002F50DB"/>
    <w:rsid w:val="00300358"/>
    <w:rsid w:val="00361808"/>
    <w:rsid w:val="003667D6"/>
    <w:rsid w:val="00386DD9"/>
    <w:rsid w:val="003C334E"/>
    <w:rsid w:val="00420CBF"/>
    <w:rsid w:val="00433674"/>
    <w:rsid w:val="00473741"/>
    <w:rsid w:val="00505F65"/>
    <w:rsid w:val="00520DD0"/>
    <w:rsid w:val="0052641F"/>
    <w:rsid w:val="00552F89"/>
    <w:rsid w:val="00561201"/>
    <w:rsid w:val="00565486"/>
    <w:rsid w:val="00591FE8"/>
    <w:rsid w:val="005A08C5"/>
    <w:rsid w:val="005D6858"/>
    <w:rsid w:val="005F1BD2"/>
    <w:rsid w:val="005F25E3"/>
    <w:rsid w:val="00604239"/>
    <w:rsid w:val="0060440E"/>
    <w:rsid w:val="00645170"/>
    <w:rsid w:val="00654AA4"/>
    <w:rsid w:val="00676456"/>
    <w:rsid w:val="006F380C"/>
    <w:rsid w:val="007222C6"/>
    <w:rsid w:val="00750AC6"/>
    <w:rsid w:val="00751D4C"/>
    <w:rsid w:val="00774FBE"/>
    <w:rsid w:val="00777039"/>
    <w:rsid w:val="007B031F"/>
    <w:rsid w:val="007C252D"/>
    <w:rsid w:val="0081583C"/>
    <w:rsid w:val="008343D0"/>
    <w:rsid w:val="00837639"/>
    <w:rsid w:val="00852FA0"/>
    <w:rsid w:val="008C51B3"/>
    <w:rsid w:val="008C7B63"/>
    <w:rsid w:val="008D2F14"/>
    <w:rsid w:val="008D4783"/>
    <w:rsid w:val="008D7ACA"/>
    <w:rsid w:val="008F1039"/>
    <w:rsid w:val="008F4575"/>
    <w:rsid w:val="00900DC3"/>
    <w:rsid w:val="00942999"/>
    <w:rsid w:val="0099167E"/>
    <w:rsid w:val="009C2401"/>
    <w:rsid w:val="009C6279"/>
    <w:rsid w:val="009D34EA"/>
    <w:rsid w:val="009D3C06"/>
    <w:rsid w:val="00A032F0"/>
    <w:rsid w:val="00A44046"/>
    <w:rsid w:val="00A47DF2"/>
    <w:rsid w:val="00A64F8F"/>
    <w:rsid w:val="00AF3961"/>
    <w:rsid w:val="00B14106"/>
    <w:rsid w:val="00B20E87"/>
    <w:rsid w:val="00B534AA"/>
    <w:rsid w:val="00B750EE"/>
    <w:rsid w:val="00B773B4"/>
    <w:rsid w:val="00B858FD"/>
    <w:rsid w:val="00B86BA8"/>
    <w:rsid w:val="00B92451"/>
    <w:rsid w:val="00BB4584"/>
    <w:rsid w:val="00BC622F"/>
    <w:rsid w:val="00BE2D19"/>
    <w:rsid w:val="00BE3D31"/>
    <w:rsid w:val="00C21383"/>
    <w:rsid w:val="00C533C5"/>
    <w:rsid w:val="00CC1AB6"/>
    <w:rsid w:val="00CD398A"/>
    <w:rsid w:val="00D312ED"/>
    <w:rsid w:val="00D36B3A"/>
    <w:rsid w:val="00D44F4D"/>
    <w:rsid w:val="00D57BD0"/>
    <w:rsid w:val="00D77A51"/>
    <w:rsid w:val="00DC7A9A"/>
    <w:rsid w:val="00DD5E12"/>
    <w:rsid w:val="00E002D2"/>
    <w:rsid w:val="00E62E6E"/>
    <w:rsid w:val="00E9431A"/>
    <w:rsid w:val="00EB1285"/>
    <w:rsid w:val="00ED24EA"/>
    <w:rsid w:val="00EF5A4F"/>
    <w:rsid w:val="00F63E76"/>
    <w:rsid w:val="00F7297D"/>
    <w:rsid w:val="00FA58F5"/>
    <w:rsid w:val="00FB10B0"/>
    <w:rsid w:val="00FB3CA9"/>
    <w:rsid w:val="00FE2DAE"/>
    <w:rsid w:val="00FE586E"/>
    <w:rsid w:val="00FF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9D37E"/>
  <w15:docId w15:val="{8800ADF5-8AE9-4F80-A2F9-9F900B7D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FF1"/>
    <w:pPr>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link w:val="Heading9Char"/>
    <w:uiPriority w:val="1"/>
    <w:qFormat/>
    <w:rsid w:val="007D7FF1"/>
    <w:pPr>
      <w:ind w:left="256"/>
      <w:outlineLvl w:val="8"/>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9Char">
    <w:name w:val="Heading 9 Char"/>
    <w:basedOn w:val="DefaultParagraphFont"/>
    <w:link w:val="Heading9"/>
    <w:uiPriority w:val="1"/>
    <w:rsid w:val="007D7FF1"/>
    <w:rPr>
      <w:rFonts w:ascii="Verdana" w:eastAsia="Verdana" w:hAnsi="Verdana" w:cs="Verdana"/>
      <w:b/>
      <w:bCs/>
      <w:kern w:val="0"/>
      <w:sz w:val="19"/>
      <w:szCs w:val="19"/>
      <w:lang w:val="lv-LV"/>
    </w:rPr>
  </w:style>
  <w:style w:type="paragraph" w:styleId="BodyText">
    <w:name w:val="Body Text"/>
    <w:basedOn w:val="Normal"/>
    <w:link w:val="BodyTextChar"/>
    <w:uiPriority w:val="1"/>
    <w:qFormat/>
    <w:rsid w:val="007D7FF1"/>
    <w:rPr>
      <w:sz w:val="19"/>
      <w:szCs w:val="19"/>
    </w:rPr>
  </w:style>
  <w:style w:type="character" w:customStyle="1" w:styleId="BodyTextChar">
    <w:name w:val="Body Text Char"/>
    <w:basedOn w:val="DefaultParagraphFont"/>
    <w:link w:val="BodyText"/>
    <w:uiPriority w:val="1"/>
    <w:rsid w:val="007D7FF1"/>
    <w:rPr>
      <w:rFonts w:ascii="Verdana" w:eastAsia="Verdana" w:hAnsi="Verdana" w:cs="Verdana"/>
      <w:kern w:val="0"/>
      <w:sz w:val="19"/>
      <w:szCs w:val="19"/>
      <w:lang w:val="lv-LV"/>
    </w:rPr>
  </w:style>
  <w:style w:type="paragraph" w:styleId="ListParagraph">
    <w:name w:val="List Paragraph"/>
    <w:basedOn w:val="Normal"/>
    <w:uiPriority w:val="1"/>
    <w:qFormat/>
    <w:rsid w:val="007D7FF1"/>
    <w:pPr>
      <w:ind w:left="256"/>
      <w:jc w:val="both"/>
    </w:pPr>
  </w:style>
  <w:style w:type="paragraph" w:styleId="FootnoteText">
    <w:name w:val="footnote text"/>
    <w:basedOn w:val="Normal"/>
    <w:link w:val="FootnoteTextChar"/>
    <w:uiPriority w:val="99"/>
    <w:semiHidden/>
    <w:unhideWhenUsed/>
    <w:rsid w:val="007D7FF1"/>
    <w:rPr>
      <w:sz w:val="20"/>
      <w:szCs w:val="20"/>
    </w:rPr>
  </w:style>
  <w:style w:type="character" w:customStyle="1" w:styleId="FootnoteTextChar">
    <w:name w:val="Footnote Text Char"/>
    <w:basedOn w:val="DefaultParagraphFont"/>
    <w:link w:val="FootnoteText"/>
    <w:uiPriority w:val="99"/>
    <w:semiHidden/>
    <w:rsid w:val="007D7FF1"/>
    <w:rPr>
      <w:rFonts w:ascii="Verdana" w:eastAsia="Verdana" w:hAnsi="Verdana" w:cs="Verdana"/>
      <w:kern w:val="0"/>
      <w:sz w:val="20"/>
      <w:szCs w:val="20"/>
      <w:lang w:val="lv-LV"/>
    </w:rPr>
  </w:style>
  <w:style w:type="character" w:styleId="FootnoteReference">
    <w:name w:val="footnote reference"/>
    <w:basedOn w:val="DefaultParagraphFont"/>
    <w:uiPriority w:val="99"/>
    <w:semiHidden/>
    <w:unhideWhenUsed/>
    <w:rsid w:val="007D7FF1"/>
    <w:rPr>
      <w:vertAlign w:val="superscript"/>
    </w:rPr>
  </w:style>
  <w:style w:type="character" w:styleId="CommentReference">
    <w:name w:val="annotation reference"/>
    <w:basedOn w:val="DefaultParagraphFont"/>
    <w:uiPriority w:val="99"/>
    <w:semiHidden/>
    <w:unhideWhenUsed/>
    <w:rsid w:val="00971D51"/>
    <w:rPr>
      <w:sz w:val="16"/>
      <w:szCs w:val="16"/>
    </w:rPr>
  </w:style>
  <w:style w:type="paragraph" w:styleId="CommentText">
    <w:name w:val="annotation text"/>
    <w:basedOn w:val="Normal"/>
    <w:link w:val="CommentTextChar"/>
    <w:uiPriority w:val="99"/>
    <w:semiHidden/>
    <w:unhideWhenUsed/>
    <w:rsid w:val="00971D51"/>
    <w:rPr>
      <w:sz w:val="20"/>
      <w:szCs w:val="20"/>
    </w:rPr>
  </w:style>
  <w:style w:type="character" w:customStyle="1" w:styleId="CommentTextChar">
    <w:name w:val="Comment Text Char"/>
    <w:basedOn w:val="DefaultParagraphFont"/>
    <w:link w:val="CommentText"/>
    <w:uiPriority w:val="99"/>
    <w:semiHidden/>
    <w:rsid w:val="00971D51"/>
    <w:rPr>
      <w:rFonts w:ascii="Verdana" w:eastAsia="Verdana" w:hAnsi="Verdana" w:cs="Verdana"/>
      <w:kern w:val="0"/>
      <w:sz w:val="20"/>
      <w:szCs w:val="20"/>
      <w:lang w:val="lv-LV"/>
    </w:rPr>
  </w:style>
  <w:style w:type="paragraph" w:styleId="CommentSubject">
    <w:name w:val="annotation subject"/>
    <w:basedOn w:val="CommentText"/>
    <w:next w:val="CommentText"/>
    <w:link w:val="CommentSubjectChar"/>
    <w:uiPriority w:val="99"/>
    <w:semiHidden/>
    <w:unhideWhenUsed/>
    <w:rsid w:val="00971D51"/>
    <w:rPr>
      <w:b/>
      <w:bCs/>
    </w:rPr>
  </w:style>
  <w:style w:type="character" w:customStyle="1" w:styleId="CommentSubjectChar">
    <w:name w:val="Comment Subject Char"/>
    <w:basedOn w:val="CommentTextChar"/>
    <w:link w:val="CommentSubject"/>
    <w:uiPriority w:val="99"/>
    <w:semiHidden/>
    <w:rsid w:val="00971D51"/>
    <w:rPr>
      <w:rFonts w:ascii="Verdana" w:eastAsia="Verdana" w:hAnsi="Verdana" w:cs="Verdana"/>
      <w:b/>
      <w:bCs/>
      <w:kern w:val="0"/>
      <w:sz w:val="20"/>
      <w:szCs w:val="20"/>
      <w:lang w:val="lv-LV"/>
    </w:rPr>
  </w:style>
  <w:style w:type="character" w:styleId="Hyperlink">
    <w:name w:val="Hyperlink"/>
    <w:basedOn w:val="DefaultParagraphFont"/>
    <w:uiPriority w:val="99"/>
    <w:unhideWhenUsed/>
    <w:rsid w:val="009435C9"/>
    <w:rPr>
      <w:color w:val="0563C1" w:themeColor="hyperlink"/>
      <w:u w:val="single"/>
    </w:rPr>
  </w:style>
  <w:style w:type="character" w:styleId="UnresolvedMention">
    <w:name w:val="Unresolved Mention"/>
    <w:basedOn w:val="DefaultParagraphFont"/>
    <w:uiPriority w:val="99"/>
    <w:semiHidden/>
    <w:unhideWhenUsed/>
    <w:rsid w:val="0031511C"/>
    <w:rPr>
      <w:color w:val="605E5C"/>
      <w:shd w:val="clear" w:color="auto" w:fill="E1DFDD"/>
    </w:rPr>
  </w:style>
  <w:style w:type="paragraph" w:styleId="Header">
    <w:name w:val="header"/>
    <w:basedOn w:val="Normal"/>
    <w:link w:val="HeaderChar"/>
    <w:uiPriority w:val="99"/>
    <w:unhideWhenUsed/>
    <w:rsid w:val="00397984"/>
    <w:pPr>
      <w:tabs>
        <w:tab w:val="center" w:pos="4680"/>
        <w:tab w:val="right" w:pos="9360"/>
      </w:tabs>
    </w:pPr>
  </w:style>
  <w:style w:type="character" w:customStyle="1" w:styleId="HeaderChar">
    <w:name w:val="Header Char"/>
    <w:basedOn w:val="DefaultParagraphFont"/>
    <w:link w:val="Header"/>
    <w:uiPriority w:val="99"/>
    <w:rsid w:val="00397984"/>
    <w:rPr>
      <w:rFonts w:ascii="Verdana" w:eastAsia="Verdana" w:hAnsi="Verdana" w:cs="Verdana"/>
      <w:kern w:val="0"/>
      <w:lang w:val="lv-LV"/>
    </w:rPr>
  </w:style>
  <w:style w:type="paragraph" w:styleId="Footer">
    <w:name w:val="footer"/>
    <w:basedOn w:val="Normal"/>
    <w:link w:val="FooterChar"/>
    <w:uiPriority w:val="99"/>
    <w:unhideWhenUsed/>
    <w:rsid w:val="00397984"/>
    <w:pPr>
      <w:tabs>
        <w:tab w:val="center" w:pos="4680"/>
        <w:tab w:val="right" w:pos="9360"/>
      </w:tabs>
    </w:pPr>
  </w:style>
  <w:style w:type="character" w:customStyle="1" w:styleId="FooterChar">
    <w:name w:val="Footer Char"/>
    <w:basedOn w:val="DefaultParagraphFont"/>
    <w:link w:val="Footer"/>
    <w:uiPriority w:val="99"/>
    <w:rsid w:val="00397984"/>
    <w:rPr>
      <w:rFonts w:ascii="Verdana" w:eastAsia="Verdana" w:hAnsi="Verdana" w:cs="Verdana"/>
      <w:kern w:val="0"/>
      <w:lang w:val="lv-LV"/>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
    <w:uiPriority w:val="1"/>
    <w:qFormat/>
    <w:rsid w:val="005D6858"/>
    <w:pPr>
      <w:adjustRightInd w:val="0"/>
      <w:spacing w:before="101"/>
      <w:ind w:left="100"/>
    </w:pPr>
    <w:rPr>
      <w:rFonts w:ascii="Times New Roman" w:eastAsiaTheme="minorEastAsia" w:hAnsi="Times New Roman" w:cs="Times New Roman"/>
      <w:sz w:val="24"/>
      <w:szCs w:val="24"/>
      <w:lang w:val="en-US"/>
      <w14:ligatures w14:val="standardContextual"/>
    </w:rPr>
  </w:style>
  <w:style w:type="table" w:styleId="TableGrid">
    <w:name w:val="Table Grid"/>
    <w:basedOn w:val="TableNormal"/>
    <w:uiPriority w:val="39"/>
    <w:rsid w:val="00604239"/>
    <w:pPr>
      <w:widowControl/>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ifMGQWbCdHt+iw+gEMp3hCeQJg==">CgMxLjAyCGguZ2pkZ3hzOAByITF0dlhOSUtVR3FMV2hkSV92bU5taWxQRXBuWVh1M2xXLQ==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D9F150-C856-4EBD-8923-3C631B7D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59</Pages>
  <Words>64824</Words>
  <Characters>36950</Characters>
  <Application>Microsoft Office Word</Application>
  <DocSecurity>0</DocSecurity>
  <Lines>307</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Vineta Šadrovika</dc:creator>
  <cp:lastModifiedBy>Edmunds Piekis</cp:lastModifiedBy>
  <cp:revision>5</cp:revision>
  <dcterms:created xsi:type="dcterms:W3CDTF">2025-09-10T12:08:00Z</dcterms:created>
  <dcterms:modified xsi:type="dcterms:W3CDTF">2025-09-11T06:16:00Z</dcterms:modified>
</cp:coreProperties>
</file>