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64A946F2" w14:textId="77777777" w:rsidR="00DC6F27" w:rsidRPr="00B22DDC" w:rsidRDefault="00DC6F27" w:rsidP="00DC6F27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bookmarkStart w:id="0" w:name="_Hlk209124737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pārstrādes procesa iekārtas iegāde</w:t>
      </w:r>
    </w:p>
    <w:bookmarkEnd w:id="0"/>
    <w:p w14:paraId="4D13A30E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5A862D6E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6889B205" w14:textId="77777777" w:rsidR="00DC6F27" w:rsidRPr="00B22DDC" w:rsidRDefault="00DC6F27" w:rsidP="00DC6F2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156"/>
      <w:r w:rsidRPr="00B22DDC">
        <w:rPr>
          <w:rFonts w:cstheme="minorHAnsi"/>
          <w:color w:val="000000" w:themeColor="text1"/>
          <w:sz w:val="20"/>
          <w:szCs w:val="20"/>
        </w:rPr>
        <w:t>Apliecinām, ka esam iepazinušies ar iepirkuma nolikuma nosacījumiem un iesniegtais piedāvājums sagatavots atbilstoši nolikuma prasībām</w:t>
      </w:r>
    </w:p>
    <w:p w14:paraId="057F5A96" w14:textId="77777777" w:rsidR="00DC6F27" w:rsidRPr="00B22DDC" w:rsidRDefault="00DC6F27" w:rsidP="00DC6F2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2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1"/>
    <w:bookmarkEnd w:id="2"/>
    <w:p w14:paraId="01C2EE22" w14:textId="77777777" w:rsidR="00DC6F27" w:rsidRPr="00B22DDC" w:rsidRDefault="00DC6F27" w:rsidP="00DC6F2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DC6F27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2025-09-19T11:40:00Z</dcterms:modified>
</cp:coreProperties>
</file>