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D24FE" w14:textId="46BD922C" w:rsidR="007A035C" w:rsidRDefault="007A035C"/>
    <w:p w14:paraId="0E10FA5F" w14:textId="77777777" w:rsidR="00634626" w:rsidRPr="006A2D00" w:rsidRDefault="00634626" w:rsidP="00634626">
      <w:pPr>
        <w:pStyle w:val="BodyText"/>
        <w:rPr>
          <w:sz w:val="28"/>
        </w:rPr>
      </w:pPr>
    </w:p>
    <w:p w14:paraId="3C61B6AD" w14:textId="77777777" w:rsidR="00634626" w:rsidRPr="006A2D00" w:rsidRDefault="00634626" w:rsidP="00634626">
      <w:pPr>
        <w:pStyle w:val="BodyText"/>
        <w:rPr>
          <w:sz w:val="28"/>
        </w:rPr>
      </w:pPr>
    </w:p>
    <w:p w14:paraId="0BA9CC1D" w14:textId="77777777" w:rsidR="00634626" w:rsidRPr="006A2D00" w:rsidRDefault="00634626" w:rsidP="00634626">
      <w:pPr>
        <w:pStyle w:val="BodyText"/>
        <w:spacing w:before="263"/>
        <w:rPr>
          <w:sz w:val="28"/>
        </w:rPr>
      </w:pPr>
    </w:p>
    <w:p w14:paraId="0C083008" w14:textId="77777777" w:rsidR="00634626" w:rsidRPr="006A2D00" w:rsidRDefault="00634626" w:rsidP="00634626">
      <w:pPr>
        <w:pStyle w:val="BodyText"/>
        <w:spacing w:before="263"/>
        <w:rPr>
          <w:sz w:val="28"/>
        </w:rPr>
      </w:pPr>
    </w:p>
    <w:p w14:paraId="31275EED" w14:textId="77777777" w:rsidR="00634626" w:rsidRPr="006A2D00" w:rsidRDefault="00634626" w:rsidP="00634626">
      <w:pPr>
        <w:pStyle w:val="BodyText"/>
        <w:spacing w:before="263"/>
        <w:rPr>
          <w:sz w:val="28"/>
        </w:rPr>
      </w:pPr>
    </w:p>
    <w:p w14:paraId="70F6E15A" w14:textId="77777777" w:rsidR="00634626" w:rsidRPr="006A2D00" w:rsidRDefault="00634626" w:rsidP="00634626">
      <w:pPr>
        <w:pStyle w:val="BodyText"/>
        <w:spacing w:before="2"/>
        <w:rPr>
          <w:b/>
          <w:sz w:val="28"/>
        </w:rPr>
      </w:pPr>
    </w:p>
    <w:p w14:paraId="4A3032A1" w14:textId="28CA7CB9" w:rsidR="00634626" w:rsidRPr="005078F2" w:rsidRDefault="00E87534" w:rsidP="00634626">
      <w:pPr>
        <w:spacing w:before="320"/>
        <w:ind w:left="993"/>
        <w:jc w:val="center"/>
        <w:rPr>
          <w:b/>
          <w:bCs/>
          <w:i/>
          <w:sz w:val="28"/>
        </w:rPr>
      </w:pPr>
      <w:r>
        <w:rPr>
          <w:b/>
          <w:bCs/>
          <w:i/>
          <w:sz w:val="28"/>
        </w:rPr>
        <w:t>PURCHASE OF WHEY AND WATER TANKS</w:t>
      </w:r>
    </w:p>
    <w:p w14:paraId="36132AEC" w14:textId="77777777" w:rsidR="00634626" w:rsidRDefault="00634626" w:rsidP="00634626">
      <w:pPr>
        <w:spacing w:before="320"/>
        <w:ind w:left="993"/>
        <w:jc w:val="center"/>
        <w:rPr>
          <w:b/>
          <w:spacing w:val="-2"/>
          <w:sz w:val="28"/>
        </w:rPr>
      </w:pPr>
    </w:p>
    <w:p w14:paraId="2CBC80BF" w14:textId="77777777" w:rsidR="00E87534" w:rsidRPr="006A2D00" w:rsidRDefault="00E87534" w:rsidP="00E87534">
      <w:pPr>
        <w:spacing w:before="320"/>
        <w:ind w:left="993"/>
        <w:jc w:val="center"/>
        <w:rPr>
          <w:b/>
          <w:sz w:val="28"/>
        </w:rPr>
      </w:pPr>
      <w:bookmarkStart w:id="0" w:name="_Hlk209209952"/>
      <w:r>
        <w:rPr>
          <w:b/>
          <w:spacing w:val="-2"/>
          <w:sz w:val="28"/>
        </w:rPr>
        <w:t>TENDER REGULATIONS</w:t>
      </w:r>
    </w:p>
    <w:p w14:paraId="56A3E6B8" w14:textId="77777777" w:rsidR="00E87534" w:rsidRPr="006A2D00" w:rsidRDefault="00E87534" w:rsidP="00E87534">
      <w:pPr>
        <w:pStyle w:val="BodyText"/>
        <w:jc w:val="center"/>
        <w:rPr>
          <w:b/>
          <w:sz w:val="28"/>
        </w:rPr>
      </w:pPr>
    </w:p>
    <w:p w14:paraId="68D6F7AF" w14:textId="77777777" w:rsidR="00E87534" w:rsidRPr="006A2D00" w:rsidRDefault="00E87534" w:rsidP="00E87534">
      <w:pPr>
        <w:pStyle w:val="BodyText"/>
        <w:jc w:val="center"/>
        <w:rPr>
          <w:b/>
          <w:sz w:val="28"/>
        </w:rPr>
      </w:pPr>
    </w:p>
    <w:p w14:paraId="19E8E26C" w14:textId="77777777" w:rsidR="00E87534" w:rsidRPr="006A2D00" w:rsidRDefault="00E87534" w:rsidP="00E87534">
      <w:pPr>
        <w:pStyle w:val="BodyText"/>
        <w:rPr>
          <w:b/>
          <w:sz w:val="28"/>
        </w:rPr>
      </w:pPr>
    </w:p>
    <w:p w14:paraId="164307A7" w14:textId="77777777" w:rsidR="00E87534" w:rsidRPr="006A2D00" w:rsidRDefault="00E87534" w:rsidP="00E87534">
      <w:pPr>
        <w:pStyle w:val="BodyText"/>
        <w:rPr>
          <w:b/>
          <w:sz w:val="28"/>
        </w:rPr>
      </w:pPr>
    </w:p>
    <w:p w14:paraId="248950E9" w14:textId="77777777" w:rsidR="00E87534" w:rsidRPr="006A2D00" w:rsidRDefault="00E87534" w:rsidP="00E87534">
      <w:pPr>
        <w:pStyle w:val="BodyText"/>
        <w:spacing w:before="92"/>
        <w:rPr>
          <w:b/>
          <w:sz w:val="28"/>
        </w:rPr>
      </w:pPr>
    </w:p>
    <w:p w14:paraId="42F1B9CF" w14:textId="77777777" w:rsidR="00E87534" w:rsidRPr="006A2D00" w:rsidRDefault="00E87534" w:rsidP="00E87534">
      <w:pPr>
        <w:pStyle w:val="BodyText"/>
        <w:rPr>
          <w:b/>
          <w:sz w:val="28"/>
        </w:rPr>
      </w:pPr>
    </w:p>
    <w:p w14:paraId="4E7218C2" w14:textId="77777777" w:rsidR="00E87534" w:rsidRPr="006A2D00" w:rsidRDefault="00E87534" w:rsidP="00E87534">
      <w:pPr>
        <w:pStyle w:val="BodyText"/>
        <w:rPr>
          <w:b/>
          <w:sz w:val="28"/>
        </w:rPr>
      </w:pPr>
    </w:p>
    <w:p w14:paraId="0A2CAD29" w14:textId="77777777" w:rsidR="00E87534" w:rsidRPr="006A2D00" w:rsidRDefault="00E87534" w:rsidP="00E87534">
      <w:pPr>
        <w:pStyle w:val="BodyText"/>
        <w:rPr>
          <w:b/>
          <w:sz w:val="28"/>
        </w:rPr>
      </w:pPr>
    </w:p>
    <w:p w14:paraId="6EFBB9D6" w14:textId="77777777" w:rsidR="00E87534" w:rsidRPr="006A2D00" w:rsidRDefault="00E87534" w:rsidP="00E87534">
      <w:pPr>
        <w:pStyle w:val="BodyText"/>
        <w:rPr>
          <w:b/>
          <w:sz w:val="28"/>
        </w:rPr>
      </w:pPr>
    </w:p>
    <w:p w14:paraId="4A152C92" w14:textId="77777777" w:rsidR="00E87534" w:rsidRPr="006A2D00" w:rsidRDefault="00E87534" w:rsidP="00E87534">
      <w:pPr>
        <w:pStyle w:val="BodyText"/>
        <w:rPr>
          <w:b/>
          <w:sz w:val="28"/>
        </w:rPr>
      </w:pPr>
    </w:p>
    <w:p w14:paraId="295BB12F" w14:textId="77777777" w:rsidR="00E87534" w:rsidRPr="006A2D00" w:rsidRDefault="00E87534" w:rsidP="00E87534">
      <w:pPr>
        <w:pStyle w:val="BodyText"/>
        <w:rPr>
          <w:b/>
          <w:sz w:val="28"/>
        </w:rPr>
      </w:pPr>
    </w:p>
    <w:p w14:paraId="3DA9313D" w14:textId="77777777" w:rsidR="00E87534" w:rsidRPr="006A2D00" w:rsidRDefault="00E87534" w:rsidP="00E87534">
      <w:pPr>
        <w:pStyle w:val="BodyText"/>
        <w:rPr>
          <w:b/>
          <w:sz w:val="28"/>
        </w:rPr>
      </w:pPr>
    </w:p>
    <w:p w14:paraId="1ED2D0D9" w14:textId="77777777" w:rsidR="00E87534" w:rsidRPr="006A2D00" w:rsidRDefault="00E87534" w:rsidP="00E87534">
      <w:pPr>
        <w:pStyle w:val="BodyText"/>
        <w:rPr>
          <w:b/>
          <w:sz w:val="28"/>
        </w:rPr>
      </w:pPr>
    </w:p>
    <w:p w14:paraId="18A2C696" w14:textId="77777777" w:rsidR="00E87534" w:rsidRPr="006A2D00" w:rsidRDefault="00E87534" w:rsidP="00E87534">
      <w:pPr>
        <w:pStyle w:val="BodyText"/>
        <w:rPr>
          <w:b/>
          <w:sz w:val="28"/>
        </w:rPr>
      </w:pPr>
    </w:p>
    <w:p w14:paraId="37A93359" w14:textId="77777777" w:rsidR="00E87534" w:rsidRPr="006A2D00" w:rsidRDefault="00E87534" w:rsidP="00E87534">
      <w:pPr>
        <w:pStyle w:val="BodyText"/>
        <w:rPr>
          <w:b/>
          <w:sz w:val="28"/>
        </w:rPr>
      </w:pPr>
    </w:p>
    <w:p w14:paraId="7123A26A" w14:textId="77777777" w:rsidR="00E87534" w:rsidRPr="006A2D00" w:rsidRDefault="00E87534" w:rsidP="00E87534">
      <w:pPr>
        <w:pStyle w:val="BodyText"/>
        <w:rPr>
          <w:b/>
          <w:sz w:val="28"/>
        </w:rPr>
      </w:pPr>
    </w:p>
    <w:p w14:paraId="7F1AA87A" w14:textId="77777777" w:rsidR="00E87534" w:rsidRPr="006A2D00" w:rsidRDefault="00E87534" w:rsidP="00E87534">
      <w:pPr>
        <w:pStyle w:val="BodyText"/>
        <w:rPr>
          <w:b/>
          <w:sz w:val="28"/>
        </w:rPr>
      </w:pPr>
    </w:p>
    <w:p w14:paraId="3CBE46C8" w14:textId="77777777" w:rsidR="00E87534" w:rsidRPr="006A2D00" w:rsidRDefault="00E87534" w:rsidP="00E87534">
      <w:pPr>
        <w:pStyle w:val="BodyText"/>
        <w:rPr>
          <w:b/>
          <w:sz w:val="28"/>
        </w:rPr>
      </w:pPr>
    </w:p>
    <w:p w14:paraId="6AAE473D" w14:textId="77777777" w:rsidR="00E87534" w:rsidRPr="006A2D00" w:rsidRDefault="00E87534" w:rsidP="00E87534">
      <w:pPr>
        <w:pStyle w:val="BodyText"/>
        <w:rPr>
          <w:b/>
          <w:sz w:val="28"/>
        </w:rPr>
      </w:pPr>
    </w:p>
    <w:p w14:paraId="3AEFCE2B" w14:textId="77777777" w:rsidR="00E87534" w:rsidRPr="006A2D00" w:rsidRDefault="00E87534" w:rsidP="00E87534">
      <w:pPr>
        <w:pStyle w:val="BodyText"/>
        <w:rPr>
          <w:b/>
          <w:sz w:val="28"/>
        </w:rPr>
      </w:pPr>
    </w:p>
    <w:p w14:paraId="1CC52DC0" w14:textId="77777777" w:rsidR="00E87534" w:rsidRPr="006A2D00" w:rsidRDefault="00E87534" w:rsidP="00E87534">
      <w:pPr>
        <w:pStyle w:val="BodyText"/>
        <w:rPr>
          <w:b/>
          <w:sz w:val="28"/>
        </w:rPr>
      </w:pPr>
    </w:p>
    <w:p w14:paraId="5378E854" w14:textId="77777777" w:rsidR="00E87534" w:rsidRPr="006A2D00" w:rsidRDefault="00E87534" w:rsidP="00E87534">
      <w:pPr>
        <w:pStyle w:val="BodyText"/>
        <w:rPr>
          <w:b/>
          <w:sz w:val="28"/>
        </w:rPr>
      </w:pPr>
    </w:p>
    <w:p w14:paraId="6075C697" w14:textId="77777777" w:rsidR="00E87534" w:rsidRPr="006A2D00" w:rsidRDefault="00E87534" w:rsidP="00E87534">
      <w:pPr>
        <w:pStyle w:val="BodyText"/>
        <w:rPr>
          <w:b/>
          <w:sz w:val="28"/>
        </w:rPr>
      </w:pPr>
    </w:p>
    <w:p w14:paraId="21507429" w14:textId="77777777" w:rsidR="00E87534" w:rsidRPr="006A2D00" w:rsidRDefault="00E87534" w:rsidP="00E87534">
      <w:pPr>
        <w:ind w:left="993" w:right="5"/>
        <w:jc w:val="center"/>
        <w:rPr>
          <w:sz w:val="24"/>
        </w:rPr>
      </w:pPr>
      <w:r w:rsidRPr="006A2D00">
        <w:rPr>
          <w:sz w:val="24"/>
        </w:rPr>
        <w:t>Riga, 2025</w:t>
      </w:r>
    </w:p>
    <w:p w14:paraId="5A2573E7" w14:textId="77777777" w:rsidR="00E87534" w:rsidRPr="006A2D00" w:rsidRDefault="00E87534" w:rsidP="00E87534">
      <w:pPr>
        <w:rPr>
          <w:rFonts w:cstheme="minorHAnsi"/>
          <w:b/>
          <w:bCs/>
          <w:color w:val="000000" w:themeColor="text1"/>
          <w:sz w:val="20"/>
          <w:szCs w:val="20"/>
        </w:rPr>
      </w:pPr>
      <w:r w:rsidRPr="006A2D00">
        <w:rPr>
          <w:rFonts w:cstheme="minorHAnsi"/>
          <w:color w:val="000000" w:themeColor="text1"/>
          <w:sz w:val="20"/>
          <w:szCs w:val="20"/>
        </w:rPr>
        <w:br w:type="page"/>
      </w:r>
      <w:r w:rsidRPr="006A2D00">
        <w:rPr>
          <w:rFonts w:cstheme="minorHAnsi"/>
          <w:b/>
          <w:bCs/>
          <w:color w:val="000000" w:themeColor="text1"/>
          <w:sz w:val="20"/>
          <w:szCs w:val="20"/>
        </w:rPr>
        <w:lastRenderedPageBreak/>
        <w:t>GENERAL INFORMATION</w:t>
      </w:r>
    </w:p>
    <w:p w14:paraId="69DC4619" w14:textId="77777777" w:rsidR="00E87534" w:rsidRPr="006A2D00" w:rsidRDefault="00E87534" w:rsidP="00E87534">
      <w:pPr>
        <w:rPr>
          <w:rFonts w:cstheme="minorHAnsi"/>
          <w:color w:val="000000" w:themeColor="text1"/>
          <w:sz w:val="20"/>
          <w:szCs w:val="20"/>
        </w:rPr>
      </w:pPr>
    </w:p>
    <w:p w14:paraId="427A1D7A" w14:textId="77777777" w:rsidR="00E87534" w:rsidRPr="006A2D00" w:rsidRDefault="00E87534" w:rsidP="00E87534">
      <w:pPr>
        <w:rPr>
          <w:rFonts w:cstheme="minorHAnsi"/>
          <w:color w:val="000000" w:themeColor="text1"/>
          <w:sz w:val="20"/>
          <w:szCs w:val="20"/>
        </w:rPr>
      </w:pPr>
      <w:r>
        <w:rPr>
          <w:rFonts w:cstheme="minorHAnsi"/>
          <w:b/>
          <w:bCs/>
          <w:color w:val="000000" w:themeColor="text1"/>
          <w:sz w:val="20"/>
          <w:szCs w:val="20"/>
        </w:rPr>
        <w:t>TENDER</w:t>
      </w:r>
      <w:r w:rsidRPr="006A2D00">
        <w:rPr>
          <w:rFonts w:cstheme="minorHAnsi"/>
          <w:b/>
          <w:bCs/>
          <w:color w:val="000000" w:themeColor="text1"/>
          <w:sz w:val="20"/>
          <w:szCs w:val="20"/>
        </w:rPr>
        <w:t xml:space="preserve"> name</w:t>
      </w:r>
      <w:r w:rsidRPr="006A2D00">
        <w:rPr>
          <w:rFonts w:cstheme="minorHAnsi"/>
          <w:color w:val="000000" w:themeColor="text1"/>
          <w:sz w:val="20"/>
          <w:szCs w:val="20"/>
        </w:rPr>
        <w:t>: “</w:t>
      </w:r>
      <w:r w:rsidRPr="002772E6">
        <w:rPr>
          <w:rFonts w:cstheme="minorHAnsi"/>
          <w:color w:val="000000" w:themeColor="text1"/>
          <w:sz w:val="20"/>
          <w:szCs w:val="20"/>
        </w:rPr>
        <w:t>Purchase of whey separator</w:t>
      </w:r>
      <w:r w:rsidRPr="006A2D00">
        <w:rPr>
          <w:rFonts w:cstheme="minorHAnsi"/>
          <w:color w:val="000000" w:themeColor="text1"/>
          <w:sz w:val="20"/>
          <w:szCs w:val="20"/>
        </w:rPr>
        <w:t xml:space="preserve">” (hereinafter – </w:t>
      </w:r>
      <w:r>
        <w:rPr>
          <w:rFonts w:cstheme="minorHAnsi"/>
          <w:color w:val="000000" w:themeColor="text1"/>
          <w:sz w:val="20"/>
          <w:szCs w:val="20"/>
        </w:rPr>
        <w:t>TENDER</w:t>
      </w:r>
      <w:r w:rsidRPr="006A2D00">
        <w:rPr>
          <w:rFonts w:cstheme="minorHAnsi"/>
          <w:color w:val="000000" w:themeColor="text1"/>
          <w:sz w:val="20"/>
          <w:szCs w:val="20"/>
        </w:rPr>
        <w:t>).</w:t>
      </w:r>
    </w:p>
    <w:p w14:paraId="61C9967A" w14:textId="77777777" w:rsidR="00E87534" w:rsidRDefault="00E87534" w:rsidP="00E87534">
      <w:pPr>
        <w:rPr>
          <w:rFonts w:cstheme="minorHAnsi"/>
          <w:b/>
          <w:bCs/>
          <w:color w:val="000000" w:themeColor="text1"/>
          <w:sz w:val="20"/>
          <w:szCs w:val="20"/>
        </w:rPr>
      </w:pPr>
      <w:r w:rsidRPr="006A2D00">
        <w:rPr>
          <w:rFonts w:cstheme="minorHAnsi"/>
          <w:b/>
          <w:bCs/>
          <w:color w:val="000000" w:themeColor="text1"/>
          <w:sz w:val="20"/>
          <w:szCs w:val="20"/>
        </w:rPr>
        <w:t>Customer:</w:t>
      </w:r>
    </w:p>
    <w:p w14:paraId="0D9EB944" w14:textId="77777777" w:rsidR="00E87534" w:rsidRPr="006A2D00" w:rsidRDefault="00E87534" w:rsidP="00E87534">
      <w:pPr>
        <w:rPr>
          <w:rFonts w:cstheme="minorHAnsi"/>
          <w:color w:val="000000" w:themeColor="text1"/>
          <w:sz w:val="20"/>
          <w:szCs w:val="20"/>
        </w:rPr>
      </w:pPr>
      <w:r w:rsidRPr="00C624DF">
        <w:rPr>
          <w:rFonts w:cstheme="minorHAnsi"/>
          <w:b/>
          <w:bCs/>
          <w:color w:val="000000" w:themeColor="text1"/>
          <w:sz w:val="20"/>
          <w:szCs w:val="20"/>
        </w:rPr>
        <w:t>Latvian Milk Ltd.</w:t>
      </w:r>
      <w:r w:rsidRPr="006A2D00">
        <w:rPr>
          <w:rFonts w:cstheme="minorHAnsi"/>
          <w:color w:val="000000" w:themeColor="text1"/>
          <w:sz w:val="20"/>
          <w:szCs w:val="20"/>
        </w:rPr>
        <w:br/>
        <w:t>Taxpayer number: LV40103343655 Legal address: Langervaldes street 7 Jelgava, LV- 3002, Latvia Actual address: Langervaldes street 7 Jelgava, LV- 3002, Latvia</w:t>
      </w:r>
    </w:p>
    <w:p w14:paraId="1D360B3F" w14:textId="77777777" w:rsidR="00E87534" w:rsidRDefault="00E87534" w:rsidP="00E87534">
      <w:pPr>
        <w:rPr>
          <w:rFonts w:cstheme="minorHAnsi"/>
          <w:b/>
          <w:bCs/>
          <w:color w:val="000000" w:themeColor="text1"/>
          <w:sz w:val="20"/>
          <w:szCs w:val="20"/>
        </w:rPr>
      </w:pPr>
      <w:r w:rsidRPr="006A2D00">
        <w:rPr>
          <w:rFonts w:cstheme="minorHAnsi"/>
          <w:b/>
          <w:bCs/>
          <w:color w:val="000000" w:themeColor="text1"/>
          <w:sz w:val="20"/>
          <w:szCs w:val="20"/>
        </w:rPr>
        <w:t>Customer contact person:</w:t>
      </w:r>
    </w:p>
    <w:p w14:paraId="3D5A2370" w14:textId="77777777" w:rsidR="00E87534" w:rsidRPr="006A2D00" w:rsidRDefault="00E87534" w:rsidP="00E87534">
      <w:pPr>
        <w:rPr>
          <w:rFonts w:cstheme="minorHAnsi"/>
          <w:color w:val="000000" w:themeColor="text1"/>
          <w:sz w:val="20"/>
          <w:szCs w:val="20"/>
        </w:rPr>
      </w:pPr>
      <w:bookmarkStart w:id="1" w:name="_Hlk209183580"/>
      <w:r w:rsidRPr="001A33C8">
        <w:rPr>
          <w:rFonts w:cstheme="minorHAnsi"/>
          <w:color w:val="000000" w:themeColor="text1"/>
          <w:sz w:val="20"/>
          <w:szCs w:val="20"/>
        </w:rPr>
        <w:t>Jānis Platbārdis, Sales Manager (Jānis)Tel.: +371 25474795E-mail address: janis.platbardis@lvpiens.lv</w:t>
      </w:r>
    </w:p>
    <w:bookmarkEnd w:id="1"/>
    <w:p w14:paraId="460E5854" w14:textId="77777777" w:rsidR="00E87534" w:rsidRPr="006A2D00" w:rsidRDefault="00E87534" w:rsidP="00E87534">
      <w:pPr>
        <w:jc w:val="both"/>
        <w:rPr>
          <w:rFonts w:cstheme="minorHAnsi"/>
          <w:color w:val="000000" w:themeColor="text1"/>
          <w:sz w:val="20"/>
          <w:szCs w:val="20"/>
        </w:rPr>
      </w:pPr>
      <w:r w:rsidRPr="006A2D00">
        <w:rPr>
          <w:rFonts w:cstheme="minorHAnsi"/>
          <w:color w:val="000000" w:themeColor="text1"/>
          <w:sz w:val="20"/>
          <w:szCs w:val="20"/>
        </w:rPr>
        <w:t xml:space="preserve">The Customer's contact person ensures the exchange of information between the Customer and </w:t>
      </w:r>
      <w:r>
        <w:rPr>
          <w:rFonts w:cstheme="minorHAnsi"/>
          <w:color w:val="000000" w:themeColor="text1"/>
          <w:sz w:val="20"/>
          <w:szCs w:val="20"/>
        </w:rPr>
        <w:t xml:space="preserve">THE PARTICIPANT </w:t>
      </w:r>
      <w:r w:rsidRPr="006A2D00">
        <w:rPr>
          <w:rFonts w:cstheme="minorHAnsi"/>
          <w:color w:val="000000" w:themeColor="text1"/>
          <w:sz w:val="20"/>
          <w:szCs w:val="20"/>
        </w:rPr>
        <w:t xml:space="preserve">during the </w:t>
      </w:r>
      <w:r>
        <w:rPr>
          <w:rFonts w:cstheme="minorHAnsi"/>
          <w:color w:val="000000" w:themeColor="text1"/>
          <w:sz w:val="20"/>
          <w:szCs w:val="20"/>
        </w:rPr>
        <w:t>TENDER</w:t>
      </w:r>
      <w:r w:rsidRPr="006A2D00">
        <w:rPr>
          <w:rFonts w:cstheme="minorHAnsi"/>
          <w:color w:val="000000" w:themeColor="text1"/>
          <w:sz w:val="20"/>
          <w:szCs w:val="20"/>
        </w:rPr>
        <w:t xml:space="preserve"> </w:t>
      </w:r>
      <w:r>
        <w:rPr>
          <w:rFonts w:cstheme="minorHAnsi"/>
          <w:color w:val="000000" w:themeColor="text1"/>
          <w:sz w:val="20"/>
          <w:szCs w:val="20"/>
        </w:rPr>
        <w:t>p</w:t>
      </w:r>
      <w:r w:rsidRPr="006A2D00">
        <w:rPr>
          <w:rFonts w:cstheme="minorHAnsi"/>
          <w:color w:val="000000" w:themeColor="text1"/>
          <w:sz w:val="20"/>
          <w:szCs w:val="20"/>
        </w:rPr>
        <w:t xml:space="preserve">rocedure in accordance with the provisions of the </w:t>
      </w:r>
      <w:r>
        <w:rPr>
          <w:rFonts w:cstheme="minorHAnsi"/>
          <w:color w:val="000000" w:themeColor="text1"/>
          <w:sz w:val="20"/>
          <w:szCs w:val="20"/>
        </w:rPr>
        <w:t>TENDER REGULATIONS</w:t>
      </w:r>
      <w:r w:rsidRPr="006A2D00">
        <w:rPr>
          <w:rFonts w:cstheme="minorHAnsi"/>
          <w:color w:val="000000" w:themeColor="text1"/>
          <w:sz w:val="20"/>
          <w:szCs w:val="20"/>
        </w:rPr>
        <w:t xml:space="preserve"> and the </w:t>
      </w:r>
      <w:r>
        <w:rPr>
          <w:rFonts w:cstheme="minorHAnsi"/>
          <w:color w:val="000000" w:themeColor="text1"/>
          <w:sz w:val="20"/>
          <w:szCs w:val="20"/>
        </w:rPr>
        <w:t xml:space="preserve">TENDER </w:t>
      </w:r>
      <w:r w:rsidRPr="006A2D00">
        <w:rPr>
          <w:rFonts w:cstheme="minorHAnsi"/>
          <w:color w:val="000000" w:themeColor="text1"/>
          <w:sz w:val="20"/>
          <w:szCs w:val="20"/>
        </w:rPr>
        <w:t>specified in regulatory enactments.</w:t>
      </w:r>
    </w:p>
    <w:p w14:paraId="2F5F63C9" w14:textId="77777777" w:rsidR="00E87534" w:rsidRDefault="00E87534" w:rsidP="00E87534">
      <w:pPr>
        <w:jc w:val="both"/>
        <w:rPr>
          <w:rFonts w:cstheme="minorHAnsi"/>
          <w:b/>
          <w:bCs/>
          <w:color w:val="000000" w:themeColor="text1"/>
          <w:sz w:val="20"/>
          <w:szCs w:val="20"/>
        </w:rPr>
      </w:pPr>
      <w:r w:rsidRPr="006A2D00">
        <w:rPr>
          <w:rFonts w:cstheme="minorHAnsi"/>
          <w:b/>
          <w:bCs/>
          <w:color w:val="000000" w:themeColor="text1"/>
          <w:sz w:val="20"/>
          <w:szCs w:val="20"/>
        </w:rPr>
        <w:t xml:space="preserve">Type of </w:t>
      </w:r>
      <w:r>
        <w:rPr>
          <w:rFonts w:cstheme="minorHAnsi"/>
          <w:b/>
          <w:bCs/>
          <w:color w:val="000000" w:themeColor="text1"/>
          <w:sz w:val="20"/>
          <w:szCs w:val="20"/>
        </w:rPr>
        <w:t>TENDER</w:t>
      </w:r>
      <w:r w:rsidRPr="006A2D00">
        <w:rPr>
          <w:rFonts w:cstheme="minorHAnsi"/>
          <w:b/>
          <w:bCs/>
          <w:color w:val="000000" w:themeColor="text1"/>
          <w:sz w:val="20"/>
          <w:szCs w:val="20"/>
        </w:rPr>
        <w:t xml:space="preserve"> procedure:</w:t>
      </w:r>
    </w:p>
    <w:p w14:paraId="7983E49E" w14:textId="77777777" w:rsidR="00E87534" w:rsidRPr="00C624DF" w:rsidRDefault="00E87534" w:rsidP="00E87534">
      <w:pPr>
        <w:jc w:val="both"/>
        <w:rPr>
          <w:rFonts w:cstheme="minorHAnsi"/>
          <w:b/>
          <w:bCs/>
          <w:color w:val="000000" w:themeColor="text1"/>
          <w:sz w:val="20"/>
          <w:szCs w:val="20"/>
        </w:rPr>
      </w:pPr>
      <w:r w:rsidRPr="006A2D00">
        <w:rPr>
          <w:rFonts w:cstheme="minorHAnsi"/>
          <w:color w:val="000000" w:themeColor="text1"/>
          <w:sz w:val="20"/>
          <w:szCs w:val="20"/>
        </w:rPr>
        <w:t xml:space="preserve">An open </w:t>
      </w:r>
      <w:r>
        <w:rPr>
          <w:rFonts w:cstheme="minorHAnsi"/>
          <w:color w:val="000000" w:themeColor="text1"/>
          <w:sz w:val="20"/>
          <w:szCs w:val="20"/>
        </w:rPr>
        <w:t>TENDER</w:t>
      </w:r>
      <w:r w:rsidRPr="006A2D00">
        <w:rPr>
          <w:rFonts w:cstheme="minorHAnsi"/>
          <w:color w:val="000000" w:themeColor="text1"/>
          <w:sz w:val="20"/>
          <w:szCs w:val="20"/>
        </w:rPr>
        <w:t xml:space="preserve"> is being conducted in accordance with the laws and </w:t>
      </w:r>
      <w:r>
        <w:rPr>
          <w:rFonts w:cstheme="minorHAnsi"/>
          <w:color w:val="000000" w:themeColor="text1"/>
          <w:sz w:val="20"/>
          <w:szCs w:val="20"/>
        </w:rPr>
        <w:t>TENDER REGULATIONS</w:t>
      </w:r>
      <w:r w:rsidRPr="006A2D00">
        <w:rPr>
          <w:rFonts w:cstheme="minorHAnsi"/>
          <w:color w:val="000000" w:themeColor="text1"/>
          <w:sz w:val="20"/>
          <w:szCs w:val="20"/>
        </w:rPr>
        <w:t xml:space="preserve"> of the Republic of Latvia and Cabinet of Ministers Regulation No. 558 of September 4, 2018 “Procedures for the Development and Preparation of Documents”.</w:t>
      </w:r>
    </w:p>
    <w:p w14:paraId="53E66FFE" w14:textId="77777777" w:rsidR="00E87534" w:rsidRPr="006A2D00" w:rsidRDefault="00E87534" w:rsidP="00E87534">
      <w:pPr>
        <w:rPr>
          <w:rFonts w:cstheme="minorHAnsi"/>
          <w:color w:val="000000" w:themeColor="text1"/>
          <w:sz w:val="20"/>
          <w:szCs w:val="20"/>
        </w:rPr>
      </w:pPr>
      <w:r w:rsidRPr="006A2D00">
        <w:rPr>
          <w:rFonts w:cstheme="minorHAnsi"/>
          <w:b/>
          <w:bCs/>
          <w:color w:val="000000" w:themeColor="text1"/>
          <w:sz w:val="20"/>
          <w:szCs w:val="20"/>
        </w:rPr>
        <w:t xml:space="preserve">Rights and obligations of the Commission, suppliers and </w:t>
      </w:r>
      <w:r>
        <w:rPr>
          <w:rFonts w:cstheme="minorHAnsi"/>
          <w:b/>
          <w:bCs/>
          <w:color w:val="000000" w:themeColor="text1"/>
          <w:sz w:val="20"/>
          <w:szCs w:val="20"/>
        </w:rPr>
        <w:t xml:space="preserve">PARTICIPANTS </w:t>
      </w:r>
      <w:r w:rsidRPr="006A2D00">
        <w:rPr>
          <w:rFonts w:cstheme="minorHAnsi"/>
          <w:b/>
          <w:bCs/>
          <w:color w:val="000000" w:themeColor="text1"/>
          <w:sz w:val="20"/>
          <w:szCs w:val="20"/>
        </w:rPr>
        <w:t>:</w:t>
      </w:r>
      <w:r w:rsidRPr="006A2D00">
        <w:rPr>
          <w:rFonts w:cstheme="minorHAnsi"/>
          <w:color w:val="000000" w:themeColor="text1"/>
          <w:sz w:val="20"/>
          <w:szCs w:val="20"/>
        </w:rPr>
        <w:br/>
        <w:t xml:space="preserve">Determined in accordance with the regulatory enactments of the Republic of Latvia governing </w:t>
      </w:r>
      <w:r>
        <w:rPr>
          <w:rFonts w:cstheme="minorHAnsi"/>
          <w:color w:val="000000" w:themeColor="text1"/>
          <w:sz w:val="20"/>
          <w:szCs w:val="20"/>
        </w:rPr>
        <w:t>TENDER</w:t>
      </w:r>
      <w:r w:rsidRPr="006A2D00">
        <w:rPr>
          <w:rFonts w:cstheme="minorHAnsi"/>
          <w:color w:val="000000" w:themeColor="text1"/>
          <w:sz w:val="20"/>
          <w:szCs w:val="20"/>
        </w:rPr>
        <w:t xml:space="preserve"> procedures, Cabinet of Ministers Regulation No. 104, and the requirements of these </w:t>
      </w:r>
      <w:r>
        <w:rPr>
          <w:rFonts w:cstheme="minorHAnsi"/>
          <w:color w:val="000000" w:themeColor="text1"/>
          <w:sz w:val="20"/>
          <w:szCs w:val="20"/>
        </w:rPr>
        <w:t>TENDER REGULATIONS</w:t>
      </w:r>
      <w:r w:rsidRPr="006A2D00">
        <w:rPr>
          <w:rFonts w:cstheme="minorHAnsi"/>
          <w:color w:val="000000" w:themeColor="text1"/>
          <w:sz w:val="20"/>
          <w:szCs w:val="20"/>
        </w:rPr>
        <w:t>.</w:t>
      </w:r>
    </w:p>
    <w:p w14:paraId="4A634102" w14:textId="77777777" w:rsidR="00E87534" w:rsidRPr="006A2D00" w:rsidRDefault="00E87534" w:rsidP="00E87534">
      <w:pPr>
        <w:rPr>
          <w:rFonts w:cstheme="minorHAnsi"/>
          <w:color w:val="000000" w:themeColor="text1"/>
          <w:sz w:val="20"/>
          <w:szCs w:val="20"/>
        </w:rPr>
      </w:pPr>
    </w:p>
    <w:p w14:paraId="5CC1CC7B" w14:textId="77777777" w:rsidR="00E87534" w:rsidRPr="006A2D00" w:rsidRDefault="00E87534" w:rsidP="00E87534">
      <w:pPr>
        <w:rPr>
          <w:rFonts w:cstheme="minorHAnsi"/>
          <w:color w:val="000000" w:themeColor="text1"/>
          <w:sz w:val="20"/>
          <w:szCs w:val="20"/>
        </w:rPr>
      </w:pPr>
    </w:p>
    <w:p w14:paraId="11CE73F6" w14:textId="77777777" w:rsidR="00E87534" w:rsidRPr="006A2D00" w:rsidRDefault="00E87534" w:rsidP="00E87534">
      <w:pPr>
        <w:jc w:val="center"/>
        <w:rPr>
          <w:rFonts w:cstheme="minorHAnsi"/>
          <w:b/>
          <w:bCs/>
          <w:color w:val="000000" w:themeColor="text1"/>
          <w:sz w:val="20"/>
          <w:szCs w:val="20"/>
        </w:rPr>
      </w:pPr>
      <w:r w:rsidRPr="006A2D00">
        <w:rPr>
          <w:rFonts w:cstheme="minorHAnsi"/>
          <w:b/>
          <w:bCs/>
          <w:color w:val="000000" w:themeColor="text1"/>
          <w:sz w:val="20"/>
          <w:szCs w:val="20"/>
        </w:rPr>
        <w:t xml:space="preserve">SUBJECT OF THE </w:t>
      </w:r>
      <w:r>
        <w:rPr>
          <w:rFonts w:cstheme="minorHAnsi"/>
          <w:b/>
          <w:bCs/>
          <w:color w:val="000000" w:themeColor="text1"/>
          <w:sz w:val="20"/>
          <w:szCs w:val="20"/>
        </w:rPr>
        <w:t>TENDER</w:t>
      </w:r>
    </w:p>
    <w:p w14:paraId="38435FB6" w14:textId="77777777" w:rsidR="00E87534" w:rsidRPr="006A2D00" w:rsidRDefault="00E87534" w:rsidP="00E87534">
      <w:pPr>
        <w:rPr>
          <w:rFonts w:cstheme="minorHAnsi"/>
          <w:color w:val="000000" w:themeColor="text1"/>
          <w:sz w:val="20"/>
          <w:szCs w:val="20"/>
        </w:rPr>
      </w:pPr>
      <w:r>
        <w:rPr>
          <w:rFonts w:cstheme="minorHAnsi"/>
          <w:color w:val="000000" w:themeColor="text1"/>
          <w:sz w:val="20"/>
          <w:szCs w:val="20"/>
        </w:rPr>
        <w:t>Purchase of whey processing equipment in accordance with the TECHNICAL SPECIFICATION (Annex 2) and the requirements of the TENDER REGULATIONS.</w:t>
      </w:r>
    </w:p>
    <w:p w14:paraId="0BBB9D91" w14:textId="77777777" w:rsidR="00E87534" w:rsidRPr="006A2D00" w:rsidRDefault="00E87534" w:rsidP="00E87534">
      <w:pPr>
        <w:jc w:val="both"/>
        <w:rPr>
          <w:rFonts w:cstheme="minorHAnsi"/>
          <w:color w:val="000000" w:themeColor="text1"/>
          <w:sz w:val="20"/>
          <w:szCs w:val="20"/>
        </w:rPr>
      </w:pPr>
      <w:r w:rsidRPr="006A2D00">
        <w:rPr>
          <w:rFonts w:cstheme="minorHAnsi"/>
          <w:color w:val="000000" w:themeColor="text1"/>
          <w:sz w:val="20"/>
          <w:szCs w:val="20"/>
        </w:rPr>
        <w:t>All equipment must be marked with their make and model, a detailed description of the kit(s) must be provided, if the reference “kit” is used, must be CE marked and comply with the safety and regulatory requirements of the European Union. All necessary documentation, such as declarations of conformity, equipment passports, instructions, user manuals, etc., must be provided with the equipment delivery.</w:t>
      </w:r>
    </w:p>
    <w:p w14:paraId="37986BFD" w14:textId="77777777" w:rsidR="00E87534" w:rsidRPr="006A2D00" w:rsidRDefault="00E87534" w:rsidP="00E87534">
      <w:pPr>
        <w:rPr>
          <w:rFonts w:cstheme="minorHAnsi"/>
          <w:color w:val="000000" w:themeColor="text1"/>
          <w:sz w:val="20"/>
          <w:szCs w:val="20"/>
        </w:rPr>
      </w:pPr>
      <w:r w:rsidRPr="006A2D00">
        <w:rPr>
          <w:rFonts w:cstheme="minorHAnsi"/>
          <w:color w:val="000000" w:themeColor="text1"/>
          <w:sz w:val="20"/>
          <w:szCs w:val="20"/>
        </w:rPr>
        <w:t xml:space="preserve">The subject of the </w:t>
      </w:r>
      <w:r>
        <w:rPr>
          <w:rFonts w:cstheme="minorHAnsi"/>
          <w:color w:val="000000" w:themeColor="text1"/>
          <w:sz w:val="20"/>
          <w:szCs w:val="20"/>
        </w:rPr>
        <w:t>TENDER</w:t>
      </w:r>
      <w:r w:rsidRPr="006A2D00">
        <w:rPr>
          <w:rFonts w:cstheme="minorHAnsi"/>
          <w:color w:val="000000" w:themeColor="text1"/>
          <w:sz w:val="20"/>
          <w:szCs w:val="20"/>
        </w:rPr>
        <w:t xml:space="preserve"> cannot be divided into parts.</w:t>
      </w:r>
    </w:p>
    <w:p w14:paraId="6D73981B" w14:textId="77777777" w:rsidR="00E87534" w:rsidRPr="006A2D00" w:rsidRDefault="00E87534" w:rsidP="00E87534">
      <w:pPr>
        <w:rPr>
          <w:rFonts w:cstheme="minorHAnsi"/>
          <w:color w:val="000000" w:themeColor="text1"/>
          <w:sz w:val="20"/>
          <w:szCs w:val="20"/>
        </w:rPr>
      </w:pPr>
      <w:r>
        <w:rPr>
          <w:rFonts w:cstheme="minorHAnsi"/>
          <w:color w:val="000000" w:themeColor="text1"/>
          <w:sz w:val="20"/>
          <w:szCs w:val="20"/>
        </w:rPr>
        <w:t>THE PARTICIPANT</w:t>
      </w:r>
      <w:r w:rsidRPr="006A2D00">
        <w:rPr>
          <w:rFonts w:cstheme="minorHAnsi"/>
          <w:color w:val="000000" w:themeColor="text1"/>
          <w:sz w:val="20"/>
          <w:szCs w:val="20"/>
        </w:rPr>
        <w:t>cannot submit variants of the offer.</w:t>
      </w:r>
    </w:p>
    <w:p w14:paraId="069F43CA" w14:textId="77777777" w:rsidR="00E87534" w:rsidRPr="001A33C8" w:rsidRDefault="00E87534" w:rsidP="00E87534">
      <w:pPr>
        <w:rPr>
          <w:rFonts w:cstheme="minorHAnsi"/>
          <w:b/>
          <w:bCs/>
          <w:color w:val="000000" w:themeColor="text1"/>
          <w:sz w:val="20"/>
          <w:szCs w:val="20"/>
        </w:rPr>
      </w:pPr>
      <w:bookmarkStart w:id="2" w:name="_Hlk209183601"/>
      <w:r>
        <w:rPr>
          <w:rFonts w:cstheme="minorHAnsi"/>
          <w:b/>
          <w:bCs/>
          <w:color w:val="000000" w:themeColor="text1"/>
          <w:sz w:val="20"/>
          <w:szCs w:val="20"/>
        </w:rPr>
        <w:t>TENDER</w:t>
      </w:r>
      <w:r w:rsidRPr="00C624DF">
        <w:rPr>
          <w:rFonts w:cstheme="minorHAnsi"/>
          <w:b/>
          <w:bCs/>
          <w:color w:val="000000" w:themeColor="text1"/>
          <w:sz w:val="20"/>
          <w:szCs w:val="20"/>
        </w:rPr>
        <w:t xml:space="preserve"> contract </w:t>
      </w:r>
      <w:r>
        <w:rPr>
          <w:rFonts w:cstheme="minorHAnsi"/>
          <w:b/>
          <w:bCs/>
          <w:color w:val="000000" w:themeColor="text1"/>
          <w:sz w:val="20"/>
          <w:szCs w:val="20"/>
        </w:rPr>
        <w:t>completion</w:t>
      </w:r>
      <w:r w:rsidRPr="00C624DF">
        <w:rPr>
          <w:rFonts w:cstheme="minorHAnsi"/>
          <w:b/>
          <w:bCs/>
          <w:color w:val="000000" w:themeColor="text1"/>
          <w:sz w:val="20"/>
          <w:szCs w:val="20"/>
        </w:rPr>
        <w:t xml:space="preserve"> deadline</w:t>
      </w:r>
      <w:r w:rsidRPr="006A2D00">
        <w:rPr>
          <w:rFonts w:cstheme="minorHAnsi"/>
          <w:color w:val="000000" w:themeColor="text1"/>
          <w:sz w:val="20"/>
          <w:szCs w:val="20"/>
        </w:rPr>
        <w:t>: The offer must be completed by August 31, 2027 at the latest.</w:t>
      </w:r>
    </w:p>
    <w:p w14:paraId="26F85927" w14:textId="77777777" w:rsidR="00E87534" w:rsidRPr="001A33C8" w:rsidRDefault="00E87534" w:rsidP="00E87534">
      <w:pPr>
        <w:rPr>
          <w:rFonts w:cstheme="minorHAnsi"/>
          <w:color w:val="000000" w:themeColor="text1"/>
          <w:sz w:val="20"/>
          <w:szCs w:val="20"/>
        </w:rPr>
      </w:pPr>
      <w:r w:rsidRPr="001A33C8">
        <w:rPr>
          <w:rFonts w:cstheme="minorHAnsi"/>
          <w:color w:val="000000" w:themeColor="text1"/>
          <w:sz w:val="20"/>
          <w:szCs w:val="20"/>
        </w:rPr>
        <w:t>Location of the contract object: Langervaldes Street 7, Jelgava, LV-3002, Latvia.</w:t>
      </w:r>
    </w:p>
    <w:p w14:paraId="2080EC8F" w14:textId="77777777" w:rsidR="00E87534" w:rsidRPr="006A2D00" w:rsidRDefault="00E87534" w:rsidP="00E87534">
      <w:pPr>
        <w:rPr>
          <w:rFonts w:cstheme="minorHAnsi"/>
          <w:color w:val="000000" w:themeColor="text1"/>
          <w:sz w:val="20"/>
          <w:szCs w:val="20"/>
        </w:rPr>
      </w:pPr>
      <w:r w:rsidRPr="001A33C8">
        <w:rPr>
          <w:rFonts w:cstheme="minorHAnsi"/>
          <w:b/>
          <w:bCs/>
          <w:color w:val="000000" w:themeColor="text1"/>
          <w:sz w:val="20"/>
          <w:szCs w:val="20"/>
        </w:rPr>
        <w:t>Offer validity period</w:t>
      </w:r>
      <w:r w:rsidRPr="001A33C8">
        <w:rPr>
          <w:rFonts w:cstheme="minorHAnsi"/>
          <w:color w:val="000000" w:themeColor="text1"/>
          <w:sz w:val="20"/>
          <w:szCs w:val="20"/>
        </w:rPr>
        <w:t xml:space="preserve">: The offer must be valid until the conclusion of the </w:t>
      </w:r>
      <w:r>
        <w:rPr>
          <w:rFonts w:cstheme="minorHAnsi"/>
          <w:color w:val="000000" w:themeColor="text1"/>
          <w:sz w:val="20"/>
          <w:szCs w:val="20"/>
        </w:rPr>
        <w:t>TENDER</w:t>
      </w:r>
      <w:r w:rsidRPr="001A33C8">
        <w:rPr>
          <w:rFonts w:cstheme="minorHAnsi"/>
          <w:color w:val="000000" w:themeColor="text1"/>
          <w:sz w:val="20"/>
          <w:szCs w:val="20"/>
        </w:rPr>
        <w:t xml:space="preserve"> contract, indicatively until March 15, 2026 after the decision of the fund administration body on the approval of the project.</w:t>
      </w:r>
    </w:p>
    <w:p w14:paraId="0CFFF70E" w14:textId="77777777" w:rsidR="00E87534" w:rsidRDefault="00E87534" w:rsidP="00E87534">
      <w:pPr>
        <w:rPr>
          <w:rFonts w:cstheme="minorHAnsi"/>
          <w:color w:val="000000" w:themeColor="text1"/>
          <w:sz w:val="20"/>
          <w:szCs w:val="20"/>
        </w:rPr>
      </w:pPr>
      <w:r>
        <w:rPr>
          <w:rFonts w:cstheme="minorHAnsi"/>
          <w:b/>
          <w:bCs/>
          <w:color w:val="000000" w:themeColor="text1"/>
          <w:sz w:val="20"/>
          <w:szCs w:val="20"/>
        </w:rPr>
        <w:t>Offer</w:t>
      </w:r>
      <w:r w:rsidRPr="00C624DF">
        <w:rPr>
          <w:rFonts w:cstheme="minorHAnsi"/>
          <w:b/>
          <w:bCs/>
          <w:color w:val="000000" w:themeColor="text1"/>
          <w:sz w:val="20"/>
          <w:szCs w:val="20"/>
        </w:rPr>
        <w:t xml:space="preserve"> selection criteria</w:t>
      </w:r>
      <w:r w:rsidRPr="006A2D00">
        <w:rPr>
          <w:rFonts w:cstheme="minorHAnsi"/>
          <w:color w:val="000000" w:themeColor="text1"/>
          <w:sz w:val="20"/>
          <w:szCs w:val="20"/>
        </w:rPr>
        <w:t>:</w:t>
      </w:r>
    </w:p>
    <w:p w14:paraId="52B5840A" w14:textId="77777777" w:rsidR="00E87534" w:rsidRDefault="00E87534" w:rsidP="00E87534">
      <w:pPr>
        <w:pStyle w:val="ListParagraph"/>
        <w:numPr>
          <w:ilvl w:val="0"/>
          <w:numId w:val="7"/>
        </w:numPr>
        <w:rPr>
          <w:rFonts w:cstheme="minorHAnsi"/>
          <w:color w:val="000000" w:themeColor="text1"/>
          <w:sz w:val="20"/>
          <w:szCs w:val="20"/>
        </w:rPr>
      </w:pPr>
      <w:r w:rsidRPr="00C624DF">
        <w:rPr>
          <w:rFonts w:cstheme="minorHAnsi"/>
          <w:color w:val="000000" w:themeColor="text1"/>
          <w:sz w:val="20"/>
          <w:szCs w:val="20"/>
        </w:rPr>
        <w:t xml:space="preserve">An offer that meets all the requirements of the </w:t>
      </w:r>
      <w:r>
        <w:rPr>
          <w:rFonts w:cstheme="minorHAnsi"/>
          <w:color w:val="000000" w:themeColor="text1"/>
          <w:sz w:val="20"/>
          <w:szCs w:val="20"/>
        </w:rPr>
        <w:t>TENDER REGULATIONS</w:t>
      </w:r>
      <w:r w:rsidRPr="00C624DF">
        <w:rPr>
          <w:rFonts w:cstheme="minorHAnsi"/>
          <w:color w:val="000000" w:themeColor="text1"/>
          <w:sz w:val="20"/>
          <w:szCs w:val="20"/>
        </w:rPr>
        <w:t xml:space="preserve"> and</w:t>
      </w:r>
    </w:p>
    <w:p w14:paraId="18975711" w14:textId="77777777" w:rsidR="00E87534" w:rsidRPr="00C624DF" w:rsidRDefault="00E87534" w:rsidP="00E87534">
      <w:pPr>
        <w:pStyle w:val="ListParagraph"/>
        <w:numPr>
          <w:ilvl w:val="0"/>
          <w:numId w:val="7"/>
        </w:numPr>
        <w:rPr>
          <w:rFonts w:cstheme="minorHAnsi"/>
          <w:color w:val="000000" w:themeColor="text1"/>
          <w:sz w:val="20"/>
          <w:szCs w:val="20"/>
        </w:rPr>
      </w:pPr>
      <w:r>
        <w:rPr>
          <w:rFonts w:cstheme="minorHAnsi"/>
          <w:color w:val="000000" w:themeColor="text1"/>
          <w:sz w:val="20"/>
          <w:szCs w:val="20"/>
        </w:rPr>
        <w:t>Offer with the lowest contract price excluding VAT.</w:t>
      </w:r>
    </w:p>
    <w:p w14:paraId="00F3DC14" w14:textId="77777777" w:rsidR="00E87534" w:rsidRDefault="00E87534" w:rsidP="00E87534">
      <w:pPr>
        <w:rPr>
          <w:rFonts w:cstheme="minorHAnsi"/>
          <w:color w:val="000000" w:themeColor="text1"/>
          <w:sz w:val="20"/>
          <w:szCs w:val="20"/>
        </w:rPr>
      </w:pPr>
      <w:r w:rsidRPr="006A2D00">
        <w:rPr>
          <w:rFonts w:cstheme="minorHAnsi"/>
          <w:color w:val="000000" w:themeColor="text1"/>
          <w:sz w:val="20"/>
          <w:szCs w:val="20"/>
        </w:rPr>
        <w:t>Other rules:</w:t>
      </w:r>
    </w:p>
    <w:p w14:paraId="264EA7E2" w14:textId="77777777" w:rsidR="00E87534" w:rsidRPr="001A33C8" w:rsidRDefault="00E87534" w:rsidP="00E87534">
      <w:pPr>
        <w:rPr>
          <w:rFonts w:cstheme="minorHAnsi"/>
          <w:color w:val="000000" w:themeColor="text1"/>
          <w:sz w:val="20"/>
          <w:szCs w:val="20"/>
        </w:rPr>
      </w:pPr>
      <w:r w:rsidRPr="006A2D00">
        <w:rPr>
          <w:rFonts w:cstheme="minorHAnsi"/>
          <w:color w:val="000000" w:themeColor="text1"/>
          <w:sz w:val="20"/>
          <w:szCs w:val="20"/>
        </w:rPr>
        <w:lastRenderedPageBreak/>
        <w:t xml:space="preserve">In the execution of the contract, an advance payment of no more than 30% (thirty percent) of the total amount of the </w:t>
      </w:r>
      <w:r>
        <w:rPr>
          <w:rFonts w:cstheme="minorHAnsi"/>
          <w:color w:val="000000" w:themeColor="text1"/>
          <w:sz w:val="20"/>
          <w:szCs w:val="20"/>
        </w:rPr>
        <w:t>TENDER</w:t>
      </w:r>
      <w:r w:rsidRPr="006A2D00">
        <w:rPr>
          <w:rFonts w:cstheme="minorHAnsi"/>
          <w:color w:val="000000" w:themeColor="text1"/>
          <w:sz w:val="20"/>
          <w:szCs w:val="20"/>
        </w:rPr>
        <w:t xml:space="preserve"> contract is provided - a bank guarantee or an insurance company.</w:t>
      </w:r>
    </w:p>
    <w:p w14:paraId="328B60EB" w14:textId="77777777" w:rsidR="00E87534" w:rsidRPr="00604F46" w:rsidRDefault="00E87534" w:rsidP="00E87534">
      <w:pPr>
        <w:rPr>
          <w:rFonts w:cstheme="minorHAnsi"/>
          <w:color w:val="000000" w:themeColor="text1"/>
          <w:sz w:val="20"/>
          <w:szCs w:val="20"/>
        </w:rPr>
      </w:pPr>
      <w:r w:rsidRPr="001A33C8">
        <w:rPr>
          <w:rFonts w:cstheme="minorHAnsi"/>
          <w:color w:val="000000" w:themeColor="text1"/>
          <w:sz w:val="20"/>
          <w:szCs w:val="20"/>
        </w:rPr>
        <w:t>The warranty period is 24 (twenty-four) months after commissioning.</w:t>
      </w:r>
    </w:p>
    <w:bookmarkEnd w:id="2"/>
    <w:p w14:paraId="2811F838" w14:textId="77777777" w:rsidR="00E87534" w:rsidRPr="00604F46" w:rsidRDefault="00E87534" w:rsidP="00E87534">
      <w:pPr>
        <w:rPr>
          <w:rFonts w:cstheme="minorHAnsi"/>
          <w:b/>
          <w:bCs/>
          <w:color w:val="000000" w:themeColor="text1"/>
          <w:sz w:val="20"/>
          <w:szCs w:val="20"/>
        </w:rPr>
      </w:pPr>
    </w:p>
    <w:p w14:paraId="546C3A32" w14:textId="77777777" w:rsidR="00E87534" w:rsidRPr="00604F46" w:rsidRDefault="00E87534" w:rsidP="00E87534">
      <w:pPr>
        <w:rPr>
          <w:rFonts w:cstheme="minorHAnsi"/>
          <w:b/>
          <w:bCs/>
          <w:color w:val="000000" w:themeColor="text1"/>
          <w:sz w:val="20"/>
          <w:szCs w:val="20"/>
        </w:rPr>
      </w:pPr>
    </w:p>
    <w:p w14:paraId="57017B0C" w14:textId="77777777" w:rsidR="00E87534" w:rsidRPr="00604F46" w:rsidRDefault="00E87534" w:rsidP="00E87534">
      <w:pPr>
        <w:jc w:val="center"/>
        <w:rPr>
          <w:rFonts w:cstheme="minorHAnsi"/>
          <w:b/>
          <w:bCs/>
          <w:color w:val="000000" w:themeColor="text1"/>
          <w:sz w:val="20"/>
          <w:szCs w:val="20"/>
        </w:rPr>
      </w:pPr>
      <w:r w:rsidRPr="00604F46">
        <w:rPr>
          <w:rFonts w:cstheme="minorHAnsi"/>
          <w:b/>
          <w:bCs/>
          <w:color w:val="000000" w:themeColor="text1"/>
          <w:sz w:val="20"/>
          <w:szCs w:val="20"/>
        </w:rPr>
        <w:t>INFORMATION EXCHANGE</w:t>
      </w:r>
    </w:p>
    <w:p w14:paraId="6EDA6CA6" w14:textId="77777777" w:rsidR="00E87534" w:rsidRPr="006A2D00" w:rsidRDefault="00E87534" w:rsidP="00E87534">
      <w:pPr>
        <w:rPr>
          <w:rFonts w:cstheme="minorHAnsi"/>
          <w:color w:val="000000" w:themeColor="text1"/>
          <w:sz w:val="20"/>
          <w:szCs w:val="20"/>
        </w:rPr>
      </w:pPr>
      <w:r w:rsidRPr="00604F46">
        <w:rPr>
          <w:rFonts w:cstheme="minorHAnsi"/>
          <w:color w:val="000000" w:themeColor="text1"/>
          <w:sz w:val="20"/>
          <w:szCs w:val="20"/>
        </w:rPr>
        <w:t xml:space="preserve">Information about the announced </w:t>
      </w:r>
      <w:r>
        <w:rPr>
          <w:rFonts w:cstheme="minorHAnsi"/>
          <w:color w:val="000000" w:themeColor="text1"/>
          <w:sz w:val="20"/>
          <w:szCs w:val="20"/>
        </w:rPr>
        <w:t>TENDER</w:t>
      </w:r>
      <w:r w:rsidRPr="00604F46">
        <w:rPr>
          <w:rFonts w:cstheme="minorHAnsi"/>
          <w:color w:val="000000" w:themeColor="text1"/>
          <w:sz w:val="20"/>
          <w:szCs w:val="20"/>
        </w:rPr>
        <w:t xml:space="preserve"> is published in the </w:t>
      </w:r>
      <w:r>
        <w:rPr>
          <w:rFonts w:cstheme="minorHAnsi"/>
          <w:color w:val="000000" w:themeColor="text1"/>
          <w:sz w:val="20"/>
          <w:szCs w:val="20"/>
        </w:rPr>
        <w:t xml:space="preserve">official public TENDER portal - </w:t>
      </w:r>
      <w:r w:rsidRPr="00604F46">
        <w:rPr>
          <w:rFonts w:cstheme="minorHAnsi"/>
          <w:color w:val="000000" w:themeColor="text1"/>
          <w:sz w:val="20"/>
          <w:szCs w:val="20"/>
        </w:rPr>
        <w:t xml:space="preserve">IUB. The </w:t>
      </w:r>
      <w:r>
        <w:rPr>
          <w:rFonts w:cstheme="minorHAnsi"/>
          <w:color w:val="000000" w:themeColor="text1"/>
          <w:sz w:val="20"/>
          <w:szCs w:val="20"/>
        </w:rPr>
        <w:t>TENDER</w:t>
      </w:r>
      <w:r w:rsidRPr="00604F46">
        <w:rPr>
          <w:rFonts w:cstheme="minorHAnsi"/>
          <w:color w:val="000000" w:themeColor="text1"/>
          <w:sz w:val="20"/>
          <w:szCs w:val="20"/>
        </w:rPr>
        <w:t xml:space="preserve"> is open from 22.09.2025 to 22.10.2025, during working hours from 9:00 to 17:00 (GMT +2 time zone).</w:t>
      </w:r>
    </w:p>
    <w:p w14:paraId="4C870EB8" w14:textId="77777777" w:rsidR="00E87534" w:rsidRPr="006A2D00" w:rsidRDefault="00E87534" w:rsidP="00E87534">
      <w:pPr>
        <w:rPr>
          <w:rFonts w:cstheme="minorHAnsi"/>
          <w:color w:val="000000" w:themeColor="text1"/>
          <w:sz w:val="20"/>
          <w:szCs w:val="20"/>
        </w:rPr>
      </w:pPr>
      <w:r w:rsidRPr="006A2D00">
        <w:rPr>
          <w:rFonts w:cstheme="minorHAnsi"/>
          <w:color w:val="000000" w:themeColor="text1"/>
          <w:sz w:val="20"/>
          <w:szCs w:val="20"/>
        </w:rPr>
        <w:t xml:space="preserve">The </w:t>
      </w:r>
      <w:r>
        <w:rPr>
          <w:rFonts w:cstheme="minorHAnsi"/>
          <w:color w:val="000000" w:themeColor="text1"/>
          <w:sz w:val="20"/>
          <w:szCs w:val="20"/>
        </w:rPr>
        <w:t>TENDER REGULATIONS</w:t>
      </w:r>
      <w:r w:rsidRPr="006A2D00">
        <w:rPr>
          <w:rFonts w:cstheme="minorHAnsi"/>
          <w:color w:val="000000" w:themeColor="text1"/>
          <w:sz w:val="20"/>
          <w:szCs w:val="20"/>
        </w:rPr>
        <w:t xml:space="preserve"> and all necessary documents are available on the iub.gov.lv portal.</w:t>
      </w:r>
    </w:p>
    <w:p w14:paraId="744C90C4" w14:textId="77777777" w:rsidR="00E87534" w:rsidRPr="006A2D00" w:rsidRDefault="00E87534" w:rsidP="00E87534">
      <w:pPr>
        <w:jc w:val="both"/>
        <w:rPr>
          <w:rFonts w:cstheme="minorHAnsi"/>
          <w:color w:val="000000" w:themeColor="text1"/>
          <w:sz w:val="20"/>
          <w:szCs w:val="20"/>
        </w:rPr>
      </w:pPr>
      <w:r w:rsidRPr="006A2D00">
        <w:rPr>
          <w:rFonts w:cstheme="minorHAnsi"/>
          <w:color w:val="000000" w:themeColor="text1"/>
          <w:sz w:val="20"/>
          <w:szCs w:val="20"/>
        </w:rPr>
        <w:t xml:space="preserve">Communication and receipt of the necessary information shall be carried out in Latvian or English by e-mail or telephone. If the interested supplier or </w:t>
      </w:r>
      <w:r>
        <w:rPr>
          <w:rFonts w:cstheme="minorHAnsi"/>
          <w:color w:val="000000" w:themeColor="text1"/>
          <w:sz w:val="20"/>
          <w:szCs w:val="20"/>
        </w:rPr>
        <w:t>THE PARTICIPANT</w:t>
      </w:r>
      <w:r w:rsidRPr="006A2D00">
        <w:rPr>
          <w:rFonts w:cstheme="minorHAnsi"/>
          <w:color w:val="000000" w:themeColor="text1"/>
          <w:sz w:val="20"/>
          <w:szCs w:val="20"/>
        </w:rPr>
        <w:t xml:space="preserve"> has requested additional information or asked a question about the </w:t>
      </w:r>
      <w:r>
        <w:rPr>
          <w:rFonts w:cstheme="minorHAnsi"/>
          <w:color w:val="000000" w:themeColor="text1"/>
          <w:sz w:val="20"/>
          <w:szCs w:val="20"/>
        </w:rPr>
        <w:t>TENDER REGULATIONS</w:t>
      </w:r>
      <w:r w:rsidRPr="006A2D00">
        <w:rPr>
          <w:rFonts w:cstheme="minorHAnsi"/>
          <w:color w:val="000000" w:themeColor="text1"/>
          <w:sz w:val="20"/>
          <w:szCs w:val="20"/>
        </w:rPr>
        <w:t xml:space="preserve"> in a timely manner, the Customer shall provide a response within 5 (five) working days from the date of receipt of the request or question, but no later than 5 (five) days before the deadline for submission of </w:t>
      </w:r>
      <w:r>
        <w:rPr>
          <w:rFonts w:cstheme="minorHAnsi"/>
          <w:color w:val="000000" w:themeColor="text1"/>
          <w:sz w:val="20"/>
          <w:szCs w:val="20"/>
        </w:rPr>
        <w:t>TENDER</w:t>
      </w:r>
      <w:r w:rsidRPr="006A2D00">
        <w:rPr>
          <w:rFonts w:cstheme="minorHAnsi"/>
          <w:color w:val="000000" w:themeColor="text1"/>
          <w:sz w:val="20"/>
          <w:szCs w:val="20"/>
        </w:rPr>
        <w:t>.</w:t>
      </w:r>
    </w:p>
    <w:p w14:paraId="385AACEF" w14:textId="77777777" w:rsidR="00E87534" w:rsidRPr="00E67F1D" w:rsidRDefault="00E87534" w:rsidP="00E87534">
      <w:pPr>
        <w:rPr>
          <w:rFonts w:cstheme="minorHAnsi"/>
          <w:color w:val="000000" w:themeColor="text1"/>
          <w:sz w:val="20"/>
          <w:szCs w:val="20"/>
          <w:lang w:val="en-GB"/>
        </w:rPr>
      </w:pPr>
      <w:r w:rsidRPr="00E67F1D">
        <w:rPr>
          <w:rFonts w:cstheme="minorHAnsi"/>
          <w:color w:val="000000" w:themeColor="text1"/>
          <w:sz w:val="20"/>
          <w:szCs w:val="20"/>
          <w:lang w:val="en-GB"/>
        </w:rPr>
        <w:t>A negotiation procedure may be envisaged.</w:t>
      </w:r>
    </w:p>
    <w:p w14:paraId="09A91EE0" w14:textId="77777777" w:rsidR="00E87534" w:rsidRPr="00E67F1D" w:rsidRDefault="00E87534" w:rsidP="00E87534">
      <w:pPr>
        <w:rPr>
          <w:rFonts w:cstheme="minorHAnsi"/>
          <w:color w:val="000000" w:themeColor="text1"/>
          <w:sz w:val="20"/>
          <w:szCs w:val="20"/>
          <w:lang w:val="en-GB"/>
        </w:rPr>
      </w:pPr>
      <w:r w:rsidRPr="00E67F1D">
        <w:rPr>
          <w:rFonts w:cstheme="minorHAnsi"/>
          <w:color w:val="000000" w:themeColor="text1"/>
          <w:sz w:val="20"/>
          <w:szCs w:val="20"/>
          <w:lang w:val="en-GB"/>
        </w:rPr>
        <w:t>A meeting of interested suppliers is not scheduled.</w:t>
      </w:r>
    </w:p>
    <w:p w14:paraId="381226E1" w14:textId="77777777" w:rsidR="00E87534" w:rsidRPr="00E67F1D" w:rsidRDefault="00E87534" w:rsidP="00E87534">
      <w:pPr>
        <w:rPr>
          <w:rFonts w:cstheme="minorHAnsi"/>
          <w:color w:val="000000" w:themeColor="text1"/>
          <w:sz w:val="20"/>
          <w:szCs w:val="20"/>
          <w:lang w:val="en-GB"/>
        </w:rPr>
      </w:pPr>
      <w:r w:rsidRPr="00E67F1D">
        <w:rPr>
          <w:rFonts w:cstheme="minorHAnsi"/>
          <w:color w:val="000000" w:themeColor="text1"/>
          <w:sz w:val="20"/>
          <w:szCs w:val="20"/>
          <w:lang w:val="en-GB"/>
        </w:rPr>
        <w:t>Interested suppliers may be asked to clarify their offers during the negotiation procedure.</w:t>
      </w:r>
    </w:p>
    <w:p w14:paraId="2B6A65B9" w14:textId="77777777" w:rsidR="00E87534" w:rsidRPr="006A2D00" w:rsidRDefault="00E87534" w:rsidP="00E87534">
      <w:pPr>
        <w:rPr>
          <w:rFonts w:cstheme="minorHAnsi"/>
          <w:color w:val="000000" w:themeColor="text1"/>
          <w:sz w:val="20"/>
          <w:szCs w:val="20"/>
        </w:rPr>
      </w:pPr>
      <w:r w:rsidRPr="00E67F1D">
        <w:rPr>
          <w:rFonts w:cstheme="minorHAnsi"/>
          <w:color w:val="000000" w:themeColor="text1"/>
          <w:sz w:val="20"/>
          <w:szCs w:val="20"/>
          <w:lang w:val="en-GB"/>
        </w:rPr>
        <w:t>If the revised offer is not received within the specified deadline, the evaluation will continue based on the existing information.</w:t>
      </w:r>
    </w:p>
    <w:p w14:paraId="2BCD37D6" w14:textId="77777777" w:rsidR="00E87534" w:rsidRPr="006A2D00" w:rsidRDefault="00E87534" w:rsidP="00E87534">
      <w:pPr>
        <w:rPr>
          <w:rFonts w:cstheme="minorHAnsi"/>
          <w:color w:val="000000" w:themeColor="text1"/>
          <w:sz w:val="20"/>
          <w:szCs w:val="20"/>
        </w:rPr>
      </w:pPr>
    </w:p>
    <w:p w14:paraId="7AE3C71C" w14:textId="77777777" w:rsidR="00E87534" w:rsidRPr="006A2D00" w:rsidRDefault="00E87534" w:rsidP="00E87534">
      <w:pPr>
        <w:jc w:val="center"/>
        <w:rPr>
          <w:rFonts w:cstheme="minorHAnsi"/>
          <w:b/>
          <w:bCs/>
          <w:color w:val="000000" w:themeColor="text1"/>
          <w:sz w:val="20"/>
          <w:szCs w:val="20"/>
        </w:rPr>
      </w:pPr>
      <w:r>
        <w:rPr>
          <w:rFonts w:cstheme="minorHAnsi"/>
          <w:b/>
          <w:bCs/>
          <w:color w:val="000000" w:themeColor="text1"/>
          <w:sz w:val="20"/>
          <w:szCs w:val="20"/>
        </w:rPr>
        <w:t>OFFER</w:t>
      </w:r>
      <w:r w:rsidRPr="006A2D00">
        <w:rPr>
          <w:rFonts w:cstheme="minorHAnsi"/>
          <w:b/>
          <w:bCs/>
          <w:color w:val="000000" w:themeColor="text1"/>
          <w:sz w:val="20"/>
          <w:szCs w:val="20"/>
        </w:rPr>
        <w:t xml:space="preserve"> SUBMISSION AND OPENING DEADLINES</w:t>
      </w:r>
    </w:p>
    <w:p w14:paraId="0F5A6A1F" w14:textId="77777777" w:rsidR="00E87534" w:rsidRPr="00D77E63" w:rsidRDefault="00E87534" w:rsidP="00E87534">
      <w:pPr>
        <w:rPr>
          <w:rFonts w:cstheme="minorHAnsi"/>
          <w:color w:val="EE0000"/>
          <w:sz w:val="20"/>
          <w:szCs w:val="20"/>
        </w:rPr>
      </w:pPr>
      <w:r w:rsidRPr="006A2D00">
        <w:rPr>
          <w:rFonts w:cstheme="minorHAnsi"/>
          <w:color w:val="000000" w:themeColor="text1"/>
          <w:sz w:val="20"/>
          <w:szCs w:val="20"/>
        </w:rPr>
        <w:t>The offer must be submitted by 22.10.2025, at 17:00 (GMT +2 time zone), by sending it to the e-mail address gerold.harms@lvpiens.lv , signed with a secure electronic signature.</w:t>
      </w:r>
    </w:p>
    <w:p w14:paraId="1AA5DEF0" w14:textId="77777777" w:rsidR="00E87534" w:rsidRPr="006A2D00" w:rsidRDefault="00E87534" w:rsidP="00E87534">
      <w:pPr>
        <w:rPr>
          <w:rFonts w:cstheme="minorHAnsi"/>
          <w:color w:val="000000" w:themeColor="text1"/>
          <w:sz w:val="20"/>
          <w:szCs w:val="20"/>
        </w:rPr>
      </w:pPr>
      <w:r>
        <w:rPr>
          <w:rFonts w:cstheme="minorHAnsi"/>
          <w:color w:val="000000" w:themeColor="text1"/>
          <w:sz w:val="20"/>
          <w:szCs w:val="20"/>
        </w:rPr>
        <w:t>Offer</w:t>
      </w:r>
      <w:r w:rsidRPr="006A2D00">
        <w:rPr>
          <w:rFonts w:cstheme="minorHAnsi"/>
          <w:color w:val="000000" w:themeColor="text1"/>
          <w:sz w:val="20"/>
          <w:szCs w:val="20"/>
        </w:rPr>
        <w:t>s submitted after the deadline will be considered non-compliant and rejected.</w:t>
      </w:r>
    </w:p>
    <w:p w14:paraId="68664F16" w14:textId="77777777" w:rsidR="00E87534" w:rsidRPr="003F194D" w:rsidRDefault="00E87534" w:rsidP="00E87534">
      <w:pPr>
        <w:rPr>
          <w:rFonts w:cstheme="minorHAnsi"/>
          <w:color w:val="000000" w:themeColor="text1"/>
          <w:sz w:val="20"/>
          <w:szCs w:val="20"/>
        </w:rPr>
      </w:pPr>
      <w:r w:rsidRPr="003F194D">
        <w:rPr>
          <w:rFonts w:cstheme="minorHAnsi"/>
          <w:color w:val="000000" w:themeColor="text1"/>
          <w:sz w:val="20"/>
          <w:szCs w:val="20"/>
        </w:rPr>
        <w:t xml:space="preserve">The opening of </w:t>
      </w:r>
      <w:r>
        <w:rPr>
          <w:rFonts w:cstheme="minorHAnsi"/>
          <w:color w:val="000000" w:themeColor="text1"/>
          <w:sz w:val="20"/>
          <w:szCs w:val="20"/>
        </w:rPr>
        <w:t>offer</w:t>
      </w:r>
      <w:r w:rsidRPr="003F194D">
        <w:rPr>
          <w:rFonts w:cstheme="minorHAnsi"/>
          <w:color w:val="000000" w:themeColor="text1"/>
          <w:sz w:val="20"/>
          <w:szCs w:val="20"/>
        </w:rPr>
        <w:t xml:space="preserve">s is a closed procedure that takes place according to the internal procedures of the </w:t>
      </w:r>
      <w:r>
        <w:rPr>
          <w:rFonts w:cstheme="minorHAnsi"/>
          <w:color w:val="000000" w:themeColor="text1"/>
          <w:sz w:val="20"/>
          <w:szCs w:val="20"/>
        </w:rPr>
        <w:t>Customer</w:t>
      </w:r>
      <w:r w:rsidRPr="003F194D">
        <w:rPr>
          <w:rFonts w:cstheme="minorHAnsi"/>
          <w:color w:val="000000" w:themeColor="text1"/>
          <w:sz w:val="20"/>
          <w:szCs w:val="20"/>
        </w:rPr>
        <w:t>.</w:t>
      </w:r>
    </w:p>
    <w:p w14:paraId="37F4FE25" w14:textId="77777777" w:rsidR="00E87534" w:rsidRPr="006A2D00" w:rsidRDefault="00E87534" w:rsidP="00E87534">
      <w:pPr>
        <w:rPr>
          <w:rFonts w:cstheme="minorHAnsi"/>
          <w:color w:val="000000" w:themeColor="text1"/>
          <w:sz w:val="20"/>
          <w:szCs w:val="20"/>
        </w:rPr>
      </w:pPr>
      <w:r>
        <w:rPr>
          <w:rFonts w:cstheme="minorHAnsi"/>
          <w:color w:val="000000" w:themeColor="text1"/>
          <w:sz w:val="20"/>
          <w:szCs w:val="20"/>
        </w:rPr>
        <w:t xml:space="preserve">PARTICIPANTS </w:t>
      </w:r>
      <w:r w:rsidRPr="003F194D">
        <w:rPr>
          <w:rFonts w:cstheme="minorHAnsi"/>
          <w:color w:val="000000" w:themeColor="text1"/>
          <w:sz w:val="20"/>
          <w:szCs w:val="20"/>
        </w:rPr>
        <w:t xml:space="preserve"> are not invited to participate in the </w:t>
      </w:r>
      <w:r>
        <w:rPr>
          <w:rFonts w:cstheme="minorHAnsi"/>
          <w:color w:val="000000" w:themeColor="text1"/>
          <w:sz w:val="20"/>
          <w:szCs w:val="20"/>
        </w:rPr>
        <w:t>offer</w:t>
      </w:r>
      <w:r w:rsidRPr="003F194D">
        <w:rPr>
          <w:rFonts w:cstheme="minorHAnsi"/>
          <w:color w:val="000000" w:themeColor="text1"/>
          <w:sz w:val="20"/>
          <w:szCs w:val="20"/>
        </w:rPr>
        <w:t xml:space="preserve"> opening process.</w:t>
      </w:r>
    </w:p>
    <w:p w14:paraId="4CC6B4A5" w14:textId="77777777" w:rsidR="00E87534" w:rsidRPr="006A2D00" w:rsidRDefault="00E87534" w:rsidP="00E87534">
      <w:pPr>
        <w:rPr>
          <w:rFonts w:cstheme="minorHAnsi"/>
          <w:color w:val="000000" w:themeColor="text1"/>
          <w:sz w:val="20"/>
          <w:szCs w:val="20"/>
        </w:rPr>
      </w:pPr>
    </w:p>
    <w:p w14:paraId="7E0D0AA9" w14:textId="77777777" w:rsidR="00E87534" w:rsidRPr="006A2D00" w:rsidRDefault="00E87534" w:rsidP="00E87534">
      <w:pPr>
        <w:jc w:val="center"/>
        <w:rPr>
          <w:rFonts w:cstheme="minorHAnsi"/>
          <w:b/>
          <w:bCs/>
          <w:color w:val="000000" w:themeColor="text1"/>
          <w:sz w:val="20"/>
          <w:szCs w:val="20"/>
        </w:rPr>
      </w:pPr>
      <w:bookmarkStart w:id="3" w:name="_Hlk209122168"/>
      <w:r w:rsidRPr="006A2D00">
        <w:rPr>
          <w:rFonts w:cstheme="minorHAnsi"/>
          <w:b/>
          <w:bCs/>
          <w:color w:val="000000" w:themeColor="text1"/>
          <w:sz w:val="20"/>
          <w:szCs w:val="20"/>
        </w:rPr>
        <w:t>REQUIREMENTS FOR PREPARATION AND FORMATION OF THE OFFER</w:t>
      </w:r>
    </w:p>
    <w:bookmarkEnd w:id="3"/>
    <w:p w14:paraId="555EE4BD" w14:textId="77777777" w:rsidR="00E87534" w:rsidRPr="006A2D00" w:rsidRDefault="00E87534" w:rsidP="00E87534">
      <w:pPr>
        <w:rPr>
          <w:rFonts w:cstheme="minorHAnsi"/>
          <w:color w:val="000000" w:themeColor="text1"/>
          <w:sz w:val="20"/>
          <w:szCs w:val="20"/>
        </w:rPr>
      </w:pPr>
      <w:r w:rsidRPr="006A2D00">
        <w:rPr>
          <w:rFonts w:cstheme="minorHAnsi"/>
          <w:color w:val="000000" w:themeColor="text1"/>
          <w:sz w:val="20"/>
          <w:szCs w:val="20"/>
        </w:rPr>
        <w:t>The offer must be submitted electronically, observing the following requirements:</w:t>
      </w:r>
    </w:p>
    <w:p w14:paraId="3479FD81" w14:textId="77777777" w:rsidR="00E87534" w:rsidRPr="006A2D00" w:rsidRDefault="00E87534" w:rsidP="00E87534">
      <w:pPr>
        <w:numPr>
          <w:ilvl w:val="0"/>
          <w:numId w:val="1"/>
        </w:numPr>
        <w:jc w:val="both"/>
        <w:rPr>
          <w:rFonts w:cstheme="minorHAnsi"/>
          <w:color w:val="000000" w:themeColor="text1"/>
          <w:sz w:val="20"/>
          <w:szCs w:val="20"/>
        </w:rPr>
      </w:pPr>
      <w:r w:rsidRPr="006A2D00">
        <w:rPr>
          <w:rFonts w:cstheme="minorHAnsi"/>
          <w:color w:val="000000" w:themeColor="text1"/>
          <w:sz w:val="20"/>
          <w:szCs w:val="20"/>
        </w:rPr>
        <w:t>The offer must be drawn up in accordance with the requirements of Cabinet Regulation No. 558 of September 4, 2018 “Procedures for the Development and Preparation of Documents”.</w:t>
      </w:r>
    </w:p>
    <w:p w14:paraId="46FF0558" w14:textId="77777777" w:rsidR="00E87534" w:rsidRPr="006A2D00" w:rsidRDefault="00E87534" w:rsidP="00E87534">
      <w:pPr>
        <w:numPr>
          <w:ilvl w:val="0"/>
          <w:numId w:val="1"/>
        </w:numPr>
        <w:jc w:val="both"/>
        <w:rPr>
          <w:rFonts w:cstheme="minorHAnsi"/>
          <w:color w:val="000000" w:themeColor="text1"/>
          <w:sz w:val="20"/>
          <w:szCs w:val="20"/>
        </w:rPr>
      </w:pPr>
      <w:r w:rsidRPr="006A2D00">
        <w:rPr>
          <w:rFonts w:cstheme="minorHAnsi"/>
          <w:color w:val="000000" w:themeColor="text1"/>
          <w:sz w:val="20"/>
          <w:szCs w:val="20"/>
        </w:rPr>
        <w:t>The offer must be signed by an authorized official or a person authorized by him/her. If the offer or its documents are signed by an authorized person, a duly executed document certifying the right to sign must be attached.</w:t>
      </w:r>
    </w:p>
    <w:p w14:paraId="407CE5BF" w14:textId="77777777" w:rsidR="00E87534" w:rsidRPr="006A2D00" w:rsidRDefault="00E87534" w:rsidP="00E87534">
      <w:pPr>
        <w:numPr>
          <w:ilvl w:val="0"/>
          <w:numId w:val="1"/>
        </w:numPr>
        <w:jc w:val="both"/>
        <w:rPr>
          <w:rFonts w:cstheme="minorHAnsi"/>
          <w:color w:val="000000" w:themeColor="text1"/>
          <w:sz w:val="20"/>
          <w:szCs w:val="20"/>
        </w:rPr>
      </w:pPr>
      <w:r w:rsidRPr="006A2D00">
        <w:rPr>
          <w:rFonts w:cstheme="minorHAnsi"/>
          <w:color w:val="000000" w:themeColor="text1"/>
          <w:sz w:val="20"/>
          <w:szCs w:val="20"/>
        </w:rPr>
        <w:t>If the offer is submitted by a group of legal entities, a partnership or another legal association, the offer shall be signed by all persons belonging to the group.</w:t>
      </w:r>
    </w:p>
    <w:p w14:paraId="1286B5FE" w14:textId="77777777" w:rsidR="00E87534" w:rsidRPr="006A2D00" w:rsidRDefault="00E87534" w:rsidP="00E87534">
      <w:pPr>
        <w:numPr>
          <w:ilvl w:val="0"/>
          <w:numId w:val="1"/>
        </w:numPr>
        <w:jc w:val="both"/>
        <w:rPr>
          <w:rFonts w:cstheme="minorHAnsi"/>
          <w:color w:val="000000" w:themeColor="text1"/>
          <w:sz w:val="20"/>
          <w:szCs w:val="20"/>
        </w:rPr>
      </w:pPr>
      <w:r w:rsidRPr="006A2D00">
        <w:rPr>
          <w:rFonts w:cstheme="minorHAnsi"/>
          <w:color w:val="000000" w:themeColor="text1"/>
          <w:sz w:val="20"/>
          <w:szCs w:val="20"/>
        </w:rPr>
        <w:t xml:space="preserve">The offer must be prepared in Latvian </w:t>
      </w:r>
      <w:r>
        <w:rPr>
          <w:rFonts w:cstheme="minorHAnsi"/>
          <w:color w:val="000000" w:themeColor="text1"/>
          <w:sz w:val="20"/>
          <w:szCs w:val="20"/>
        </w:rPr>
        <w:t xml:space="preserve">and English </w:t>
      </w:r>
      <w:r w:rsidRPr="006A2D00">
        <w:rPr>
          <w:rFonts w:cstheme="minorHAnsi"/>
          <w:color w:val="000000" w:themeColor="text1"/>
          <w:sz w:val="20"/>
          <w:szCs w:val="20"/>
        </w:rPr>
        <w:t xml:space="preserve">in computer-typed form. </w:t>
      </w:r>
    </w:p>
    <w:p w14:paraId="55009070" w14:textId="77777777" w:rsidR="00E87534" w:rsidRPr="006A2D00" w:rsidRDefault="00E87534" w:rsidP="00E87534">
      <w:pPr>
        <w:numPr>
          <w:ilvl w:val="0"/>
          <w:numId w:val="1"/>
        </w:numPr>
        <w:jc w:val="both"/>
        <w:rPr>
          <w:rFonts w:cstheme="minorHAnsi"/>
          <w:color w:val="000000" w:themeColor="text1"/>
          <w:sz w:val="20"/>
          <w:szCs w:val="20"/>
        </w:rPr>
      </w:pPr>
      <w:r w:rsidRPr="006A2D00">
        <w:rPr>
          <w:rFonts w:cstheme="minorHAnsi"/>
          <w:color w:val="000000" w:themeColor="text1"/>
          <w:sz w:val="20"/>
          <w:szCs w:val="20"/>
        </w:rPr>
        <w:lastRenderedPageBreak/>
        <w:t xml:space="preserve">The offer must be submitted for the entire volume of the </w:t>
      </w:r>
      <w:r>
        <w:rPr>
          <w:rFonts w:cstheme="minorHAnsi"/>
          <w:color w:val="000000" w:themeColor="text1"/>
          <w:sz w:val="20"/>
          <w:szCs w:val="20"/>
        </w:rPr>
        <w:t>TENDER</w:t>
      </w:r>
      <w:r w:rsidRPr="006A2D00">
        <w:rPr>
          <w:rFonts w:cstheme="minorHAnsi"/>
          <w:color w:val="000000" w:themeColor="text1"/>
          <w:sz w:val="20"/>
          <w:szCs w:val="20"/>
        </w:rPr>
        <w:t xml:space="preserve"> subject, using the offer forms and annexes No. 1, No. 2, No. 3, No. 4 and No. 5 prepared by the </w:t>
      </w:r>
      <w:r>
        <w:rPr>
          <w:rFonts w:cstheme="minorHAnsi"/>
          <w:color w:val="000000" w:themeColor="text1"/>
          <w:sz w:val="20"/>
          <w:szCs w:val="20"/>
        </w:rPr>
        <w:t>Customer</w:t>
      </w:r>
      <w:r w:rsidRPr="006A2D00">
        <w:rPr>
          <w:rFonts w:cstheme="minorHAnsi"/>
          <w:color w:val="000000" w:themeColor="text1"/>
          <w:sz w:val="20"/>
          <w:szCs w:val="20"/>
        </w:rPr>
        <w:t>, except for information that is not required.</w:t>
      </w:r>
    </w:p>
    <w:p w14:paraId="11B1F740" w14:textId="77777777" w:rsidR="00E87534" w:rsidRPr="006A2D00" w:rsidRDefault="00E87534" w:rsidP="00E87534">
      <w:pPr>
        <w:numPr>
          <w:ilvl w:val="0"/>
          <w:numId w:val="1"/>
        </w:numPr>
        <w:jc w:val="both"/>
        <w:rPr>
          <w:rFonts w:cstheme="minorHAnsi"/>
          <w:color w:val="000000" w:themeColor="text1"/>
          <w:sz w:val="20"/>
          <w:szCs w:val="20"/>
        </w:rPr>
      </w:pPr>
      <w:r w:rsidRPr="006A2D00">
        <w:rPr>
          <w:rFonts w:cstheme="minorHAnsi"/>
          <w:color w:val="000000" w:themeColor="text1"/>
          <w:sz w:val="20"/>
          <w:szCs w:val="20"/>
        </w:rPr>
        <w:t xml:space="preserve">The offer must contain all the information required by the </w:t>
      </w:r>
      <w:r>
        <w:rPr>
          <w:rFonts w:cstheme="minorHAnsi"/>
          <w:color w:val="000000" w:themeColor="text1"/>
          <w:sz w:val="20"/>
          <w:szCs w:val="20"/>
        </w:rPr>
        <w:t>TENDER REGULATIONS</w:t>
      </w:r>
      <w:r w:rsidRPr="006A2D00">
        <w:rPr>
          <w:rFonts w:cstheme="minorHAnsi"/>
          <w:color w:val="000000" w:themeColor="text1"/>
          <w:sz w:val="20"/>
          <w:szCs w:val="20"/>
        </w:rPr>
        <w:t xml:space="preserve"> in writing, otherwise the offer will be considered non-compliant and will not be evaluated.</w:t>
      </w:r>
    </w:p>
    <w:p w14:paraId="73670E91" w14:textId="77777777" w:rsidR="00E87534" w:rsidRPr="006A2D00" w:rsidRDefault="00E87534" w:rsidP="00E87534">
      <w:pPr>
        <w:numPr>
          <w:ilvl w:val="0"/>
          <w:numId w:val="1"/>
        </w:numPr>
        <w:jc w:val="both"/>
        <w:rPr>
          <w:rFonts w:cstheme="minorHAnsi"/>
          <w:color w:val="000000" w:themeColor="text1"/>
          <w:sz w:val="20"/>
          <w:szCs w:val="20"/>
        </w:rPr>
      </w:pPr>
      <w:r w:rsidRPr="006A2D00">
        <w:rPr>
          <w:rFonts w:cstheme="minorHAnsi"/>
          <w:color w:val="000000" w:themeColor="text1"/>
          <w:sz w:val="20"/>
          <w:szCs w:val="20"/>
        </w:rPr>
        <w:t>Submitted offers become the property of the Customer.</w:t>
      </w:r>
    </w:p>
    <w:p w14:paraId="53A6B2FB" w14:textId="77777777" w:rsidR="00E87534" w:rsidRPr="006A2D00" w:rsidRDefault="00E87534" w:rsidP="00E87534">
      <w:pPr>
        <w:numPr>
          <w:ilvl w:val="0"/>
          <w:numId w:val="1"/>
        </w:numPr>
        <w:jc w:val="both"/>
        <w:rPr>
          <w:rFonts w:cstheme="minorHAnsi"/>
          <w:color w:val="000000" w:themeColor="text1"/>
          <w:sz w:val="20"/>
          <w:szCs w:val="20"/>
        </w:rPr>
      </w:pPr>
      <w:r w:rsidRPr="006A2D00">
        <w:rPr>
          <w:rFonts w:cstheme="minorHAnsi"/>
          <w:color w:val="000000" w:themeColor="text1"/>
          <w:sz w:val="20"/>
          <w:szCs w:val="20"/>
        </w:rPr>
        <w:t>The offer must not contain computer viruses or other harmful software, nor must it be damaged or incorrectly encrypted. If the offer contains any of these risks, it will not be considered.</w:t>
      </w:r>
    </w:p>
    <w:p w14:paraId="3D2D2D03" w14:textId="77777777" w:rsidR="00E87534" w:rsidRPr="006A2D00" w:rsidRDefault="00E87534" w:rsidP="00E87534">
      <w:pPr>
        <w:numPr>
          <w:ilvl w:val="0"/>
          <w:numId w:val="1"/>
        </w:numPr>
        <w:jc w:val="both"/>
        <w:rPr>
          <w:rFonts w:cstheme="minorHAnsi"/>
          <w:color w:val="000000" w:themeColor="text1"/>
          <w:sz w:val="20"/>
          <w:szCs w:val="20"/>
        </w:rPr>
      </w:pPr>
      <w:r w:rsidRPr="006A2D00">
        <w:rPr>
          <w:rFonts w:cstheme="minorHAnsi"/>
          <w:color w:val="000000" w:themeColor="text1"/>
          <w:sz w:val="20"/>
          <w:szCs w:val="20"/>
        </w:rPr>
        <w:t xml:space="preserve">Information that is a trade secret in accordance with Article 19 of the Commercial Law or is considered confidential must be specified by </w:t>
      </w:r>
      <w:r>
        <w:rPr>
          <w:rFonts w:cstheme="minorHAnsi"/>
          <w:color w:val="000000" w:themeColor="text1"/>
          <w:sz w:val="20"/>
          <w:szCs w:val="20"/>
        </w:rPr>
        <w:t xml:space="preserve">THE PARTICIPANT </w:t>
      </w:r>
      <w:r w:rsidRPr="006A2D00">
        <w:rPr>
          <w:rFonts w:cstheme="minorHAnsi"/>
          <w:color w:val="000000" w:themeColor="text1"/>
          <w:sz w:val="20"/>
          <w:szCs w:val="20"/>
        </w:rPr>
        <w:t>in the offer. Trade secret or confidential information cannot be information that is determined by regulatory enactments to be generally available.</w:t>
      </w:r>
    </w:p>
    <w:p w14:paraId="0924A02A" w14:textId="77777777" w:rsidR="00E87534" w:rsidRPr="006A2D00" w:rsidRDefault="00E87534" w:rsidP="00E87534">
      <w:pPr>
        <w:rPr>
          <w:rFonts w:cstheme="minorHAnsi"/>
          <w:b/>
          <w:bCs/>
          <w:color w:val="000000" w:themeColor="text1"/>
          <w:sz w:val="20"/>
          <w:szCs w:val="20"/>
        </w:rPr>
      </w:pPr>
    </w:p>
    <w:p w14:paraId="5D211717" w14:textId="77777777" w:rsidR="00E87534" w:rsidRPr="006A2D00" w:rsidRDefault="00E87534" w:rsidP="00E87534">
      <w:pPr>
        <w:jc w:val="center"/>
        <w:rPr>
          <w:rFonts w:cstheme="minorHAnsi"/>
          <w:b/>
          <w:bCs/>
          <w:color w:val="000000" w:themeColor="text1"/>
          <w:sz w:val="20"/>
          <w:szCs w:val="20"/>
        </w:rPr>
      </w:pPr>
      <w:r w:rsidRPr="006A2D00">
        <w:rPr>
          <w:rFonts w:cstheme="minorHAnsi"/>
          <w:b/>
          <w:bCs/>
          <w:color w:val="000000" w:themeColor="text1"/>
          <w:sz w:val="20"/>
          <w:szCs w:val="20"/>
        </w:rPr>
        <w:t xml:space="preserve">REQUIREMENTS FOR </w:t>
      </w:r>
      <w:r>
        <w:rPr>
          <w:rFonts w:cstheme="minorHAnsi"/>
          <w:b/>
          <w:bCs/>
          <w:color w:val="000000" w:themeColor="text1"/>
          <w:sz w:val="20"/>
          <w:szCs w:val="20"/>
        </w:rPr>
        <w:t xml:space="preserve">PARTICIPANTS </w:t>
      </w:r>
    </w:p>
    <w:p w14:paraId="597FB129" w14:textId="77777777" w:rsidR="00E87534" w:rsidRPr="006A2D00" w:rsidRDefault="00E87534" w:rsidP="00E87534">
      <w:pPr>
        <w:rPr>
          <w:rFonts w:cstheme="minorHAnsi"/>
          <w:color w:val="000000" w:themeColor="text1"/>
          <w:sz w:val="20"/>
          <w:szCs w:val="20"/>
        </w:rPr>
      </w:pPr>
      <w:r w:rsidRPr="006A2D00">
        <w:rPr>
          <w:rFonts w:cstheme="minorHAnsi"/>
          <w:color w:val="000000" w:themeColor="text1"/>
          <w:sz w:val="20"/>
          <w:szCs w:val="20"/>
        </w:rPr>
        <w:t xml:space="preserve">Conditions for participation of </w:t>
      </w:r>
      <w:r>
        <w:rPr>
          <w:rFonts w:cstheme="minorHAnsi"/>
          <w:color w:val="000000" w:themeColor="text1"/>
          <w:sz w:val="20"/>
          <w:szCs w:val="20"/>
        </w:rPr>
        <w:t xml:space="preserve">PARTICIPANTS </w:t>
      </w:r>
      <w:r w:rsidRPr="006A2D00">
        <w:rPr>
          <w:rFonts w:cstheme="minorHAnsi"/>
          <w:color w:val="000000" w:themeColor="text1"/>
          <w:sz w:val="20"/>
          <w:szCs w:val="20"/>
        </w:rPr>
        <w:t xml:space="preserve"> in the </w:t>
      </w:r>
      <w:r>
        <w:rPr>
          <w:rFonts w:cstheme="minorHAnsi"/>
          <w:color w:val="000000" w:themeColor="text1"/>
          <w:sz w:val="20"/>
          <w:szCs w:val="20"/>
        </w:rPr>
        <w:t>TENDER</w:t>
      </w:r>
      <w:r w:rsidRPr="006A2D00">
        <w:rPr>
          <w:rFonts w:cstheme="minorHAnsi"/>
          <w:color w:val="000000" w:themeColor="text1"/>
          <w:sz w:val="20"/>
          <w:szCs w:val="20"/>
        </w:rPr>
        <w:t xml:space="preserve"> </w:t>
      </w:r>
      <w:r>
        <w:rPr>
          <w:rFonts w:cstheme="minorHAnsi"/>
          <w:color w:val="000000" w:themeColor="text1"/>
          <w:sz w:val="20"/>
          <w:szCs w:val="20"/>
        </w:rPr>
        <w:t>p</w:t>
      </w:r>
      <w:r w:rsidRPr="006A2D00">
        <w:rPr>
          <w:rFonts w:cstheme="minorHAnsi"/>
          <w:color w:val="000000" w:themeColor="text1"/>
          <w:sz w:val="20"/>
          <w:szCs w:val="20"/>
        </w:rPr>
        <w:t>rocedure:</w:t>
      </w:r>
    </w:p>
    <w:p w14:paraId="12BC49A3" w14:textId="77777777" w:rsidR="00E87534" w:rsidRPr="003F194D" w:rsidRDefault="00E87534" w:rsidP="00E87534">
      <w:pPr>
        <w:numPr>
          <w:ilvl w:val="0"/>
          <w:numId w:val="2"/>
        </w:numPr>
        <w:jc w:val="both"/>
        <w:rPr>
          <w:rFonts w:cstheme="minorHAnsi"/>
          <w:color w:val="000000" w:themeColor="text1"/>
          <w:sz w:val="20"/>
          <w:szCs w:val="20"/>
        </w:rPr>
      </w:pPr>
      <w:r>
        <w:rPr>
          <w:rFonts w:cstheme="minorHAnsi"/>
          <w:color w:val="000000" w:themeColor="text1"/>
          <w:sz w:val="20"/>
          <w:szCs w:val="20"/>
        </w:rPr>
        <w:t>THE PARTICIPANT</w:t>
      </w:r>
      <w:r w:rsidRPr="006A2D00">
        <w:rPr>
          <w:rFonts w:cstheme="minorHAnsi"/>
          <w:color w:val="000000" w:themeColor="text1"/>
          <w:sz w:val="20"/>
          <w:szCs w:val="20"/>
        </w:rPr>
        <w:t>must be registered in the Register of Enterprises of the Republic of Latvia or an equivalent register abroad.</w:t>
      </w:r>
    </w:p>
    <w:p w14:paraId="5C61C097" w14:textId="77777777" w:rsidR="00E87534" w:rsidRPr="006A2D00" w:rsidRDefault="00E87534" w:rsidP="00E87534">
      <w:pPr>
        <w:numPr>
          <w:ilvl w:val="0"/>
          <w:numId w:val="2"/>
        </w:numPr>
        <w:jc w:val="both"/>
        <w:rPr>
          <w:rFonts w:cstheme="minorHAnsi"/>
          <w:color w:val="000000" w:themeColor="text1"/>
          <w:sz w:val="20"/>
          <w:szCs w:val="20"/>
        </w:rPr>
      </w:pPr>
      <w:r w:rsidRPr="006A2D00">
        <w:rPr>
          <w:rFonts w:cstheme="minorHAnsi"/>
          <w:color w:val="000000" w:themeColor="text1"/>
          <w:sz w:val="20"/>
          <w:szCs w:val="20"/>
        </w:rPr>
        <w:t xml:space="preserve">If a </w:t>
      </w:r>
      <w:r>
        <w:rPr>
          <w:rFonts w:cstheme="minorHAnsi"/>
          <w:color w:val="000000" w:themeColor="text1"/>
          <w:sz w:val="20"/>
          <w:szCs w:val="20"/>
        </w:rPr>
        <w:t>offer</w:t>
      </w:r>
      <w:r w:rsidRPr="006A2D00">
        <w:rPr>
          <w:rFonts w:cstheme="minorHAnsi"/>
          <w:color w:val="000000" w:themeColor="text1"/>
          <w:sz w:val="20"/>
          <w:szCs w:val="20"/>
        </w:rPr>
        <w:t xml:space="preserve"> is submitted by a group of persons, </w:t>
      </w:r>
      <w:r>
        <w:rPr>
          <w:rFonts w:cstheme="minorHAnsi"/>
          <w:color w:val="000000" w:themeColor="text1"/>
          <w:sz w:val="20"/>
          <w:szCs w:val="20"/>
        </w:rPr>
        <w:t xml:space="preserve">THE PARTICIPANT </w:t>
      </w:r>
      <w:r w:rsidRPr="006A2D00">
        <w:rPr>
          <w:rFonts w:cstheme="minorHAnsi"/>
          <w:color w:val="000000" w:themeColor="text1"/>
          <w:sz w:val="20"/>
          <w:szCs w:val="20"/>
        </w:rPr>
        <w:t xml:space="preserve">must complete the section in Annex </w:t>
      </w:r>
      <w:r>
        <w:rPr>
          <w:rFonts w:cstheme="minorHAnsi"/>
          <w:color w:val="000000" w:themeColor="text1"/>
          <w:sz w:val="20"/>
          <w:szCs w:val="20"/>
        </w:rPr>
        <w:t>1</w:t>
      </w:r>
      <w:r w:rsidRPr="006A2D00">
        <w:rPr>
          <w:rFonts w:cstheme="minorHAnsi"/>
          <w:color w:val="000000" w:themeColor="text1"/>
          <w:sz w:val="20"/>
          <w:szCs w:val="20"/>
        </w:rPr>
        <w:t xml:space="preserve"> “</w:t>
      </w:r>
      <w:r>
        <w:rPr>
          <w:rFonts w:cstheme="minorHAnsi"/>
          <w:color w:val="000000" w:themeColor="text1"/>
          <w:sz w:val="20"/>
          <w:szCs w:val="20"/>
        </w:rPr>
        <w:t>INFORMATION ABOUT THE PARTICIPANT</w:t>
      </w:r>
      <w:r w:rsidRPr="006A2D00">
        <w:rPr>
          <w:rFonts w:cstheme="minorHAnsi"/>
          <w:color w:val="000000" w:themeColor="text1"/>
          <w:sz w:val="20"/>
          <w:szCs w:val="20"/>
        </w:rPr>
        <w:t>” regarding the members of the supplier association and attach an agreement signed by all members of the group. The agreement must state:</w:t>
      </w:r>
    </w:p>
    <w:p w14:paraId="2D263A8C" w14:textId="77777777" w:rsidR="00E87534" w:rsidRPr="006A2D00" w:rsidRDefault="00E87534" w:rsidP="00E87534">
      <w:pPr>
        <w:numPr>
          <w:ilvl w:val="1"/>
          <w:numId w:val="8"/>
        </w:numPr>
        <w:jc w:val="both"/>
        <w:rPr>
          <w:rFonts w:cstheme="minorHAnsi"/>
          <w:color w:val="000000" w:themeColor="text1"/>
          <w:sz w:val="20"/>
          <w:szCs w:val="20"/>
        </w:rPr>
      </w:pPr>
      <w:r w:rsidRPr="006A2D00">
        <w:rPr>
          <w:rFonts w:cstheme="minorHAnsi"/>
          <w:color w:val="000000" w:themeColor="text1"/>
          <w:sz w:val="20"/>
          <w:szCs w:val="20"/>
        </w:rPr>
        <w:t>Responsibility of each group member for the performance of the Agreement (individually and jointly).</w:t>
      </w:r>
    </w:p>
    <w:p w14:paraId="2EA0D099" w14:textId="77777777" w:rsidR="00E87534" w:rsidRPr="006A2D00" w:rsidRDefault="00E87534" w:rsidP="00E87534">
      <w:pPr>
        <w:numPr>
          <w:ilvl w:val="1"/>
          <w:numId w:val="8"/>
        </w:numPr>
        <w:jc w:val="both"/>
        <w:rPr>
          <w:rFonts w:cstheme="minorHAnsi"/>
          <w:color w:val="000000" w:themeColor="text1"/>
          <w:sz w:val="20"/>
          <w:szCs w:val="20"/>
        </w:rPr>
      </w:pPr>
      <w:r w:rsidRPr="006A2D00">
        <w:rPr>
          <w:rFonts w:cstheme="minorHAnsi"/>
          <w:color w:val="000000" w:themeColor="text1"/>
          <w:sz w:val="20"/>
          <w:szCs w:val="20"/>
        </w:rPr>
        <w:t xml:space="preserve">The main member, who is authorized to sign the offer, the Agreement and other documents, receive and issue orders on behalf of the group members, as well as receive payments from the </w:t>
      </w:r>
      <w:r>
        <w:rPr>
          <w:rFonts w:cstheme="minorHAnsi"/>
          <w:color w:val="000000" w:themeColor="text1"/>
          <w:sz w:val="20"/>
          <w:szCs w:val="20"/>
        </w:rPr>
        <w:t>Customer</w:t>
      </w:r>
      <w:r w:rsidRPr="006A2D00">
        <w:rPr>
          <w:rFonts w:cstheme="minorHAnsi"/>
          <w:color w:val="000000" w:themeColor="text1"/>
          <w:sz w:val="20"/>
          <w:szCs w:val="20"/>
        </w:rPr>
        <w:t>.</w:t>
      </w:r>
    </w:p>
    <w:p w14:paraId="6A6F38D9" w14:textId="77777777" w:rsidR="00E87534" w:rsidRPr="006A2D00" w:rsidRDefault="00E87534" w:rsidP="00E87534">
      <w:pPr>
        <w:numPr>
          <w:ilvl w:val="1"/>
          <w:numId w:val="8"/>
        </w:numPr>
        <w:jc w:val="both"/>
        <w:rPr>
          <w:rFonts w:cstheme="minorHAnsi"/>
          <w:color w:val="000000" w:themeColor="text1"/>
          <w:sz w:val="20"/>
          <w:szCs w:val="20"/>
        </w:rPr>
      </w:pPr>
      <w:r w:rsidRPr="006A2D00">
        <w:rPr>
          <w:rFonts w:cstheme="minorHAnsi"/>
          <w:color w:val="000000" w:themeColor="text1"/>
          <w:sz w:val="20"/>
          <w:szCs w:val="20"/>
        </w:rPr>
        <w:t>The share of work to be performed by each group member (in percentage).</w:t>
      </w:r>
    </w:p>
    <w:p w14:paraId="47E4D0AC" w14:textId="77777777" w:rsidR="00E87534" w:rsidRPr="006A2D00" w:rsidRDefault="00E87534" w:rsidP="00E87534">
      <w:pPr>
        <w:numPr>
          <w:ilvl w:val="0"/>
          <w:numId w:val="2"/>
        </w:numPr>
        <w:rPr>
          <w:rFonts w:cstheme="minorHAnsi"/>
          <w:color w:val="000000" w:themeColor="text1"/>
          <w:sz w:val="20"/>
          <w:szCs w:val="20"/>
        </w:rPr>
      </w:pPr>
      <w:r>
        <w:rPr>
          <w:rFonts w:cstheme="minorHAnsi"/>
          <w:color w:val="000000" w:themeColor="text1"/>
          <w:sz w:val="20"/>
          <w:szCs w:val="20"/>
        </w:rPr>
        <w:t>THE PARTICIPANT</w:t>
      </w:r>
      <w:r w:rsidRPr="006A2D00">
        <w:rPr>
          <w:rFonts w:cstheme="minorHAnsi"/>
          <w:color w:val="000000" w:themeColor="text1"/>
          <w:sz w:val="20"/>
          <w:szCs w:val="20"/>
        </w:rPr>
        <w:t xml:space="preserve">may rely on the economic, financial or technical capabilities of other persons, if this is necessary for the performance of the Contract. In such a case, information must be provided about the person on whose capabilities </w:t>
      </w:r>
      <w:r>
        <w:rPr>
          <w:rFonts w:cstheme="minorHAnsi"/>
          <w:color w:val="000000" w:themeColor="text1"/>
          <w:sz w:val="20"/>
          <w:szCs w:val="20"/>
        </w:rPr>
        <w:t>THE PARTICIPANT</w:t>
      </w:r>
      <w:r w:rsidRPr="006A2D00">
        <w:rPr>
          <w:rFonts w:cstheme="minorHAnsi"/>
          <w:color w:val="000000" w:themeColor="text1"/>
          <w:sz w:val="20"/>
          <w:szCs w:val="20"/>
        </w:rPr>
        <w:t>relies, and a written agreement in free form on cooperation with this person in the performance of a specific Contract must be submitted.</w:t>
      </w:r>
    </w:p>
    <w:p w14:paraId="30262948" w14:textId="77777777" w:rsidR="00E87534" w:rsidRPr="006A2D00" w:rsidRDefault="00E87534" w:rsidP="00E87534">
      <w:pPr>
        <w:numPr>
          <w:ilvl w:val="0"/>
          <w:numId w:val="2"/>
        </w:numPr>
        <w:jc w:val="both"/>
        <w:rPr>
          <w:rFonts w:cstheme="minorHAnsi"/>
          <w:color w:val="000000" w:themeColor="text1"/>
          <w:sz w:val="20"/>
          <w:szCs w:val="20"/>
        </w:rPr>
      </w:pPr>
      <w:r>
        <w:rPr>
          <w:rFonts w:cstheme="minorHAnsi"/>
          <w:color w:val="000000" w:themeColor="text1"/>
          <w:sz w:val="20"/>
          <w:szCs w:val="20"/>
        </w:rPr>
        <w:t>THE PARTICIPANT</w:t>
      </w:r>
      <w:r w:rsidRPr="006A2D00">
        <w:rPr>
          <w:rFonts w:cstheme="minorHAnsi"/>
          <w:color w:val="000000" w:themeColor="text1"/>
          <w:sz w:val="20"/>
          <w:szCs w:val="20"/>
        </w:rPr>
        <w:t>may engage subcontractors for the performance of the Contract, if necessary. In such a case, the section “Information on subcontractors” of Annex 1 “</w:t>
      </w:r>
      <w:r>
        <w:rPr>
          <w:rFonts w:cstheme="minorHAnsi"/>
          <w:color w:val="000000" w:themeColor="text1"/>
          <w:sz w:val="20"/>
          <w:szCs w:val="20"/>
        </w:rPr>
        <w:t>INFORMATION ABOUT THE PARTICIPANT</w:t>
      </w:r>
      <w:r w:rsidRPr="006A2D00">
        <w:rPr>
          <w:rFonts w:cstheme="minorHAnsi"/>
          <w:color w:val="000000" w:themeColor="text1"/>
          <w:sz w:val="20"/>
          <w:szCs w:val="20"/>
        </w:rPr>
        <w:t>” must be completed and the following must be indicated:</w:t>
      </w:r>
    </w:p>
    <w:p w14:paraId="430A7DFB" w14:textId="77777777" w:rsidR="00E87534" w:rsidRPr="006A2D00" w:rsidRDefault="00E87534" w:rsidP="00E87534">
      <w:pPr>
        <w:numPr>
          <w:ilvl w:val="1"/>
          <w:numId w:val="9"/>
        </w:numPr>
        <w:jc w:val="both"/>
        <w:rPr>
          <w:rFonts w:cstheme="minorHAnsi"/>
          <w:color w:val="000000" w:themeColor="text1"/>
          <w:sz w:val="20"/>
          <w:szCs w:val="20"/>
        </w:rPr>
      </w:pPr>
      <w:r w:rsidRPr="006A2D00">
        <w:rPr>
          <w:rFonts w:cstheme="minorHAnsi"/>
          <w:color w:val="000000" w:themeColor="text1"/>
          <w:sz w:val="20"/>
          <w:szCs w:val="20"/>
        </w:rPr>
        <w:t>A list of all subcontractors whose services are to be provided are worth at least EUR 50,000.</w:t>
      </w:r>
    </w:p>
    <w:p w14:paraId="048FE353" w14:textId="77777777" w:rsidR="00E87534" w:rsidRPr="006A2D00" w:rsidRDefault="00E87534" w:rsidP="00E87534">
      <w:pPr>
        <w:numPr>
          <w:ilvl w:val="1"/>
          <w:numId w:val="9"/>
        </w:numPr>
        <w:jc w:val="both"/>
        <w:rPr>
          <w:rFonts w:cstheme="minorHAnsi"/>
          <w:color w:val="000000" w:themeColor="text1"/>
          <w:sz w:val="20"/>
          <w:szCs w:val="20"/>
        </w:rPr>
      </w:pPr>
      <w:r w:rsidRPr="006A2D00">
        <w:rPr>
          <w:rFonts w:cstheme="minorHAnsi"/>
          <w:color w:val="000000" w:themeColor="text1"/>
          <w:sz w:val="20"/>
          <w:szCs w:val="20"/>
        </w:rPr>
        <w:t>Each subcontractor must indicate the name of the part of the offer to be transferred for execution in accordance with the technical specification, the percentage of the total offer price and the monetary value.</w:t>
      </w:r>
    </w:p>
    <w:p w14:paraId="1F10922A" w14:textId="77777777" w:rsidR="00E87534" w:rsidRPr="00E767A2" w:rsidRDefault="00E87534" w:rsidP="00E87534">
      <w:pPr>
        <w:numPr>
          <w:ilvl w:val="1"/>
          <w:numId w:val="9"/>
        </w:numPr>
        <w:jc w:val="both"/>
        <w:rPr>
          <w:rFonts w:cstheme="minorHAnsi"/>
          <w:color w:val="000000" w:themeColor="text1"/>
          <w:sz w:val="20"/>
          <w:szCs w:val="20"/>
        </w:rPr>
      </w:pPr>
      <w:r w:rsidRPr="006A2D00">
        <w:rPr>
          <w:rFonts w:cstheme="minorHAnsi"/>
          <w:color w:val="000000" w:themeColor="text1"/>
          <w:sz w:val="20"/>
          <w:szCs w:val="20"/>
        </w:rPr>
        <w:t>A subcontractor's confirmation of readiness to participate in the performance of the Contract must be submitted.</w:t>
      </w:r>
    </w:p>
    <w:p w14:paraId="59C412C6" w14:textId="77777777" w:rsidR="00E87534" w:rsidRPr="006A2D00" w:rsidRDefault="00E87534" w:rsidP="00E87534">
      <w:pPr>
        <w:rPr>
          <w:rFonts w:cstheme="minorHAnsi"/>
          <w:color w:val="000000" w:themeColor="text1"/>
          <w:sz w:val="20"/>
          <w:szCs w:val="20"/>
          <w:lang w:val="en-GB"/>
        </w:rPr>
      </w:pPr>
      <w:r w:rsidRPr="006A2D00">
        <w:rPr>
          <w:rFonts w:cstheme="minorHAnsi"/>
          <w:b/>
          <w:bCs/>
          <w:color w:val="000000" w:themeColor="text1"/>
          <w:sz w:val="20"/>
          <w:szCs w:val="20"/>
          <w:lang w:val="en-GB"/>
        </w:rPr>
        <w:t xml:space="preserve">Documents to be submitted by the </w:t>
      </w:r>
      <w:r>
        <w:rPr>
          <w:rFonts w:cstheme="minorHAnsi"/>
          <w:b/>
          <w:bCs/>
          <w:color w:val="000000" w:themeColor="text1"/>
          <w:sz w:val="20"/>
          <w:szCs w:val="20"/>
          <w:lang w:val="en-GB"/>
        </w:rPr>
        <w:t>THE PARTICIPANT</w:t>
      </w:r>
      <w:r w:rsidRPr="006A2D00">
        <w:rPr>
          <w:rFonts w:cstheme="minorHAnsi"/>
          <w:b/>
          <w:bCs/>
          <w:color w:val="000000" w:themeColor="text1"/>
          <w:sz w:val="20"/>
          <w:szCs w:val="20"/>
          <w:lang w:val="en-GB"/>
        </w:rPr>
        <w:t>:</w:t>
      </w:r>
    </w:p>
    <w:tbl>
      <w:tblPr>
        <w:tblStyle w:val="TableGrid"/>
        <w:tblW w:w="0" w:type="auto"/>
        <w:tblLook w:val="04A0" w:firstRow="1" w:lastRow="0" w:firstColumn="1" w:lastColumn="0" w:noHBand="0" w:noVBand="1"/>
      </w:tblPr>
      <w:tblGrid>
        <w:gridCol w:w="1673"/>
        <w:gridCol w:w="4088"/>
        <w:gridCol w:w="3301"/>
      </w:tblGrid>
      <w:tr w:rsidR="00E87534" w:rsidRPr="006A2D00" w14:paraId="5693CFC7" w14:textId="77777777" w:rsidTr="00973DAB">
        <w:tc>
          <w:tcPr>
            <w:tcW w:w="0" w:type="auto"/>
            <w:hideMark/>
          </w:tcPr>
          <w:p w14:paraId="521114A3" w14:textId="77777777" w:rsidR="00E87534" w:rsidRPr="006A2D00" w:rsidRDefault="00E87534" w:rsidP="00973DAB">
            <w:pPr>
              <w:spacing w:after="160" w:line="259" w:lineRule="auto"/>
              <w:rPr>
                <w:rFonts w:cstheme="minorHAnsi"/>
                <w:b/>
                <w:bCs/>
                <w:color w:val="000000" w:themeColor="text1"/>
                <w:sz w:val="20"/>
                <w:szCs w:val="20"/>
                <w:lang w:val="en-GB"/>
              </w:rPr>
            </w:pPr>
            <w:r w:rsidRPr="006A2D00">
              <w:rPr>
                <w:rFonts w:cstheme="minorHAnsi"/>
                <w:b/>
                <w:bCs/>
                <w:color w:val="000000" w:themeColor="text1"/>
                <w:sz w:val="20"/>
                <w:szCs w:val="20"/>
                <w:lang w:val="en-GB"/>
              </w:rPr>
              <w:t>Requirement</w:t>
            </w:r>
          </w:p>
        </w:tc>
        <w:tc>
          <w:tcPr>
            <w:tcW w:w="0" w:type="auto"/>
            <w:hideMark/>
          </w:tcPr>
          <w:p w14:paraId="7451A1D4" w14:textId="77777777" w:rsidR="00E87534" w:rsidRPr="006A2D00" w:rsidRDefault="00E87534" w:rsidP="00973DAB">
            <w:pPr>
              <w:spacing w:after="160" w:line="259" w:lineRule="auto"/>
              <w:rPr>
                <w:rFonts w:cstheme="minorHAnsi"/>
                <w:b/>
                <w:bCs/>
                <w:color w:val="000000" w:themeColor="text1"/>
                <w:sz w:val="20"/>
                <w:szCs w:val="20"/>
                <w:lang w:val="en-GB"/>
              </w:rPr>
            </w:pPr>
            <w:r w:rsidRPr="006A2D00">
              <w:rPr>
                <w:rFonts w:cstheme="minorHAnsi"/>
                <w:b/>
                <w:bCs/>
                <w:color w:val="000000" w:themeColor="text1"/>
                <w:sz w:val="20"/>
                <w:szCs w:val="20"/>
                <w:lang w:val="en-GB"/>
              </w:rPr>
              <w:t>Description</w:t>
            </w:r>
          </w:p>
        </w:tc>
        <w:tc>
          <w:tcPr>
            <w:tcW w:w="0" w:type="auto"/>
            <w:hideMark/>
          </w:tcPr>
          <w:p w14:paraId="7ABA4271" w14:textId="77777777" w:rsidR="00E87534" w:rsidRPr="006A2D00" w:rsidRDefault="00E87534" w:rsidP="00973DAB">
            <w:pPr>
              <w:spacing w:after="160" w:line="259" w:lineRule="auto"/>
              <w:rPr>
                <w:rFonts w:cstheme="minorHAnsi"/>
                <w:b/>
                <w:bCs/>
                <w:color w:val="000000" w:themeColor="text1"/>
                <w:sz w:val="20"/>
                <w:szCs w:val="20"/>
                <w:lang w:val="en-GB"/>
              </w:rPr>
            </w:pPr>
            <w:r w:rsidRPr="006A2D00">
              <w:rPr>
                <w:rFonts w:cstheme="minorHAnsi"/>
                <w:b/>
                <w:bCs/>
                <w:color w:val="000000" w:themeColor="text1"/>
                <w:sz w:val="20"/>
                <w:szCs w:val="20"/>
                <w:lang w:val="en-GB"/>
              </w:rPr>
              <w:t>Document to be submitted</w:t>
            </w:r>
          </w:p>
        </w:tc>
      </w:tr>
      <w:tr w:rsidR="00E87534" w:rsidRPr="006A2D00" w14:paraId="6842EA3F" w14:textId="77777777" w:rsidTr="00973DAB">
        <w:tc>
          <w:tcPr>
            <w:tcW w:w="0" w:type="auto"/>
            <w:hideMark/>
          </w:tcPr>
          <w:p w14:paraId="7F96E054" w14:textId="77777777" w:rsidR="00E87534" w:rsidRPr="006A2D00" w:rsidRDefault="00E87534" w:rsidP="00973DAB">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lastRenderedPageBreak/>
              <w:t xml:space="preserve">Information about the </w:t>
            </w:r>
            <w:r>
              <w:rPr>
                <w:rFonts w:cstheme="minorHAnsi"/>
                <w:color w:val="000000" w:themeColor="text1"/>
                <w:sz w:val="20"/>
                <w:szCs w:val="20"/>
                <w:lang w:val="en-GB"/>
              </w:rPr>
              <w:t>THE PARTICIPANT</w:t>
            </w:r>
          </w:p>
        </w:tc>
        <w:tc>
          <w:tcPr>
            <w:tcW w:w="0" w:type="auto"/>
            <w:hideMark/>
          </w:tcPr>
          <w:p w14:paraId="5A28EAF4" w14:textId="77777777" w:rsidR="00E87534" w:rsidRPr="006A2D00" w:rsidRDefault="00E87534" w:rsidP="00973DAB">
            <w:pPr>
              <w:spacing w:after="160" w:line="259" w:lineRule="auto"/>
              <w:rPr>
                <w:rFonts w:cstheme="minorHAnsi"/>
                <w:color w:val="000000" w:themeColor="text1"/>
                <w:sz w:val="20"/>
                <w:szCs w:val="20"/>
                <w:lang w:val="en-GB"/>
              </w:rPr>
            </w:pPr>
            <w:r>
              <w:rPr>
                <w:rFonts w:cstheme="minorHAnsi"/>
                <w:color w:val="000000" w:themeColor="text1"/>
                <w:sz w:val="20"/>
                <w:szCs w:val="20"/>
                <w:lang w:val="en-GB"/>
              </w:rPr>
              <w:t>THE PARTICIPANT</w:t>
            </w:r>
            <w:r w:rsidRPr="006A2D00">
              <w:rPr>
                <w:rFonts w:cstheme="minorHAnsi"/>
                <w:color w:val="000000" w:themeColor="text1"/>
                <w:sz w:val="20"/>
                <w:szCs w:val="20"/>
                <w:lang w:val="en-GB"/>
              </w:rPr>
              <w:t xml:space="preserve">'s name, registration number, VAT number, legal and actual address, details of the authorized signatory and confirmation of compliance with the terms of the </w:t>
            </w:r>
            <w:r>
              <w:rPr>
                <w:rFonts w:cstheme="minorHAnsi"/>
                <w:color w:val="000000" w:themeColor="text1"/>
                <w:sz w:val="20"/>
                <w:szCs w:val="20"/>
                <w:lang w:val="en-GB"/>
              </w:rPr>
              <w:t>TENDER REGULATIONS</w:t>
            </w:r>
            <w:r w:rsidRPr="006A2D00">
              <w:rPr>
                <w:rFonts w:cstheme="minorHAnsi"/>
                <w:color w:val="000000" w:themeColor="text1"/>
                <w:sz w:val="20"/>
                <w:szCs w:val="20"/>
                <w:lang w:val="en-GB"/>
              </w:rPr>
              <w:t>.</w:t>
            </w:r>
          </w:p>
        </w:tc>
        <w:tc>
          <w:tcPr>
            <w:tcW w:w="0" w:type="auto"/>
            <w:hideMark/>
          </w:tcPr>
          <w:p w14:paraId="6ECA76F8" w14:textId="77777777" w:rsidR="00E87534" w:rsidRPr="006A2D00" w:rsidRDefault="00E87534" w:rsidP="00973DAB">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 xml:space="preserve">Annex 1 “INFORMATION ABOUT THE </w:t>
            </w:r>
            <w:r>
              <w:rPr>
                <w:rFonts w:cstheme="minorHAnsi"/>
                <w:color w:val="000000" w:themeColor="text1"/>
                <w:sz w:val="20"/>
                <w:szCs w:val="20"/>
                <w:lang w:val="en-GB"/>
              </w:rPr>
              <w:t>THE PARTICIPANT</w:t>
            </w:r>
            <w:r w:rsidRPr="006A2D00">
              <w:rPr>
                <w:rFonts w:cstheme="minorHAnsi"/>
                <w:color w:val="000000" w:themeColor="text1"/>
                <w:sz w:val="20"/>
                <w:szCs w:val="20"/>
                <w:lang w:val="en-GB"/>
              </w:rPr>
              <w:t>”</w:t>
            </w:r>
          </w:p>
        </w:tc>
      </w:tr>
      <w:tr w:rsidR="00E87534" w:rsidRPr="006A2D00" w14:paraId="2B8BEE2F" w14:textId="77777777" w:rsidTr="00973DAB">
        <w:tc>
          <w:tcPr>
            <w:tcW w:w="0" w:type="auto"/>
            <w:hideMark/>
          </w:tcPr>
          <w:p w14:paraId="6A21714A" w14:textId="77777777" w:rsidR="00E87534" w:rsidRPr="006A2D00" w:rsidRDefault="00E87534" w:rsidP="00973DAB">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Technical compliance</w:t>
            </w:r>
          </w:p>
        </w:tc>
        <w:tc>
          <w:tcPr>
            <w:tcW w:w="0" w:type="auto"/>
            <w:hideMark/>
          </w:tcPr>
          <w:p w14:paraId="20040E22" w14:textId="77777777" w:rsidR="00E87534" w:rsidRPr="006A2D00" w:rsidRDefault="00E87534" w:rsidP="00973DAB">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Compliance of the equipment with the requirements of the Technical Specification (model, brand, year of manufacture, CE marking, documentation, dimensions, materials, automation requirements).</w:t>
            </w:r>
          </w:p>
        </w:tc>
        <w:tc>
          <w:tcPr>
            <w:tcW w:w="0" w:type="auto"/>
            <w:hideMark/>
          </w:tcPr>
          <w:p w14:paraId="569EF78E" w14:textId="77777777" w:rsidR="00E87534" w:rsidRPr="006A2D00" w:rsidRDefault="00E87534" w:rsidP="00973DAB">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Annex 2 “</w:t>
            </w:r>
            <w:r>
              <w:rPr>
                <w:rFonts w:cstheme="minorHAnsi"/>
                <w:color w:val="000000" w:themeColor="text1"/>
                <w:sz w:val="20"/>
                <w:szCs w:val="20"/>
                <w:lang w:val="en-GB"/>
              </w:rPr>
              <w:t>TECHNICAL SPECIFICATION</w:t>
            </w:r>
            <w:r w:rsidRPr="006A2D00">
              <w:rPr>
                <w:rFonts w:cstheme="minorHAnsi"/>
                <w:color w:val="000000" w:themeColor="text1"/>
                <w:sz w:val="20"/>
                <w:szCs w:val="20"/>
                <w:lang w:val="en-GB"/>
              </w:rPr>
              <w:t>”</w:t>
            </w:r>
          </w:p>
        </w:tc>
      </w:tr>
      <w:tr w:rsidR="00E87534" w:rsidRPr="006A2D00" w14:paraId="123A8137" w14:textId="77777777" w:rsidTr="00973DAB">
        <w:tc>
          <w:tcPr>
            <w:tcW w:w="0" w:type="auto"/>
            <w:hideMark/>
          </w:tcPr>
          <w:p w14:paraId="323D549F" w14:textId="77777777" w:rsidR="00E87534" w:rsidRPr="006A2D00" w:rsidRDefault="00E87534" w:rsidP="00973DAB">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Financial offer</w:t>
            </w:r>
          </w:p>
        </w:tc>
        <w:tc>
          <w:tcPr>
            <w:tcW w:w="0" w:type="auto"/>
            <w:hideMark/>
          </w:tcPr>
          <w:p w14:paraId="75E41F8A" w14:textId="77777777" w:rsidR="00E87534" w:rsidRPr="006A2D00" w:rsidRDefault="00E87534" w:rsidP="00973DAB">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 xml:space="preserve">Contract price excluding VAT, VAT tax (if applicable) and total contract price including VAT, including all costs related to the subject of the </w:t>
            </w:r>
            <w:r>
              <w:rPr>
                <w:rFonts w:cstheme="minorHAnsi"/>
                <w:color w:val="000000" w:themeColor="text1"/>
                <w:sz w:val="20"/>
                <w:szCs w:val="20"/>
                <w:lang w:val="en-GB"/>
              </w:rPr>
              <w:t>TENDER</w:t>
            </w:r>
            <w:r w:rsidRPr="006A2D00">
              <w:rPr>
                <w:rFonts w:cstheme="minorHAnsi"/>
                <w:color w:val="000000" w:themeColor="text1"/>
                <w:sz w:val="20"/>
                <w:szCs w:val="20"/>
                <w:lang w:val="en-GB"/>
              </w:rPr>
              <w:t xml:space="preserve"> (equipment price, delivery, installation, commissioning, testing, training).</w:t>
            </w:r>
          </w:p>
        </w:tc>
        <w:tc>
          <w:tcPr>
            <w:tcW w:w="0" w:type="auto"/>
            <w:hideMark/>
          </w:tcPr>
          <w:p w14:paraId="4B9AF1C9" w14:textId="77777777" w:rsidR="00E87534" w:rsidRPr="006A2D00" w:rsidRDefault="00E87534" w:rsidP="00973DAB">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Annex 3 “FINANCIAL OFFER”</w:t>
            </w:r>
          </w:p>
        </w:tc>
      </w:tr>
      <w:tr w:rsidR="00E87534" w:rsidRPr="006A2D00" w14:paraId="3C82F26E" w14:textId="77777777" w:rsidTr="00973DAB">
        <w:tc>
          <w:tcPr>
            <w:tcW w:w="0" w:type="auto"/>
            <w:hideMark/>
          </w:tcPr>
          <w:p w14:paraId="697BE29C" w14:textId="77777777" w:rsidR="00E87534" w:rsidRPr="006A2D00" w:rsidRDefault="00E87534" w:rsidP="00973DAB">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Experience</w:t>
            </w:r>
          </w:p>
        </w:tc>
        <w:tc>
          <w:tcPr>
            <w:tcW w:w="0" w:type="auto"/>
            <w:hideMark/>
          </w:tcPr>
          <w:p w14:paraId="50B16D63" w14:textId="77777777" w:rsidR="00E87534" w:rsidRPr="006A2D00" w:rsidRDefault="00E87534" w:rsidP="00973DAB">
            <w:pPr>
              <w:spacing w:after="160" w:line="259" w:lineRule="auto"/>
              <w:rPr>
                <w:rFonts w:cstheme="minorHAnsi"/>
                <w:color w:val="000000" w:themeColor="text1"/>
                <w:sz w:val="20"/>
                <w:szCs w:val="20"/>
                <w:lang w:val="en-GB"/>
              </w:rPr>
            </w:pPr>
            <w:r>
              <w:rPr>
                <w:rFonts w:cstheme="minorHAnsi"/>
                <w:color w:val="000000" w:themeColor="text1"/>
                <w:sz w:val="20"/>
                <w:szCs w:val="20"/>
                <w:lang w:val="en-GB"/>
              </w:rPr>
              <w:t>THE PARTICIPANT</w:t>
            </w:r>
            <w:r w:rsidRPr="006A2D00">
              <w:rPr>
                <w:rFonts w:cstheme="minorHAnsi"/>
                <w:color w:val="000000" w:themeColor="text1"/>
                <w:sz w:val="20"/>
                <w:szCs w:val="20"/>
                <w:lang w:val="en-GB"/>
              </w:rPr>
              <w:t xml:space="preserve">must have at least 1 (one) year of experience in a field related to </w:t>
            </w:r>
            <w:r>
              <w:rPr>
                <w:rFonts w:cstheme="minorHAnsi"/>
                <w:color w:val="000000" w:themeColor="text1"/>
                <w:sz w:val="20"/>
                <w:szCs w:val="20"/>
                <w:lang w:val="en-GB"/>
              </w:rPr>
              <w:t>TENDER</w:t>
            </w:r>
            <w:r w:rsidRPr="006A2D00">
              <w:rPr>
                <w:rFonts w:cstheme="minorHAnsi"/>
                <w:color w:val="000000" w:themeColor="text1"/>
                <w:sz w:val="20"/>
                <w:szCs w:val="20"/>
                <w:lang w:val="en-GB"/>
              </w:rPr>
              <w:t>.</w:t>
            </w:r>
          </w:p>
        </w:tc>
        <w:tc>
          <w:tcPr>
            <w:tcW w:w="0" w:type="auto"/>
            <w:hideMark/>
          </w:tcPr>
          <w:p w14:paraId="41BE4C53" w14:textId="77777777" w:rsidR="00E87534" w:rsidRPr="006A2D00" w:rsidRDefault="00E87534" w:rsidP="00973DAB">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Annex 4 “</w:t>
            </w:r>
            <w:r w:rsidRPr="00C72B5D">
              <w:rPr>
                <w:rFonts w:cstheme="minorHAnsi"/>
                <w:color w:val="000000" w:themeColor="text1"/>
                <w:sz w:val="20"/>
                <w:szCs w:val="20"/>
                <w:lang w:val="en-GB"/>
              </w:rPr>
              <w:t>DECLARATIONS AND WARRANTIES</w:t>
            </w:r>
            <w:r w:rsidRPr="006A2D00">
              <w:rPr>
                <w:rFonts w:cstheme="minorHAnsi"/>
                <w:color w:val="000000" w:themeColor="text1"/>
                <w:sz w:val="20"/>
                <w:szCs w:val="20"/>
                <w:lang w:val="en-GB"/>
              </w:rPr>
              <w:t>”</w:t>
            </w:r>
          </w:p>
        </w:tc>
      </w:tr>
      <w:tr w:rsidR="00E87534" w:rsidRPr="006A2D00" w14:paraId="0CC6EC52" w14:textId="77777777" w:rsidTr="00973DAB">
        <w:tc>
          <w:tcPr>
            <w:tcW w:w="0" w:type="auto"/>
            <w:hideMark/>
          </w:tcPr>
          <w:p w14:paraId="069B3D7B" w14:textId="77777777" w:rsidR="00E87534" w:rsidRPr="006A2D00" w:rsidRDefault="00E87534" w:rsidP="00973DAB">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Registration</w:t>
            </w:r>
          </w:p>
        </w:tc>
        <w:tc>
          <w:tcPr>
            <w:tcW w:w="0" w:type="auto"/>
            <w:hideMark/>
          </w:tcPr>
          <w:p w14:paraId="0C925128" w14:textId="77777777" w:rsidR="00E87534" w:rsidRPr="006A2D00" w:rsidRDefault="00E87534" w:rsidP="00973DAB">
            <w:pPr>
              <w:spacing w:after="160" w:line="259" w:lineRule="auto"/>
              <w:rPr>
                <w:rFonts w:cstheme="minorHAnsi"/>
                <w:color w:val="000000" w:themeColor="text1"/>
                <w:sz w:val="20"/>
                <w:szCs w:val="20"/>
                <w:lang w:val="en-GB"/>
              </w:rPr>
            </w:pPr>
            <w:r>
              <w:rPr>
                <w:rFonts w:cstheme="minorHAnsi"/>
                <w:color w:val="000000" w:themeColor="text1"/>
                <w:sz w:val="20"/>
                <w:szCs w:val="20"/>
                <w:lang w:val="en-GB"/>
              </w:rPr>
              <w:t>THE PARTICIPANT</w:t>
            </w:r>
            <w:r w:rsidRPr="006A2D00">
              <w:rPr>
                <w:rFonts w:cstheme="minorHAnsi"/>
                <w:color w:val="000000" w:themeColor="text1"/>
                <w:sz w:val="20"/>
                <w:szCs w:val="20"/>
                <w:lang w:val="en-GB"/>
              </w:rPr>
              <w:t xml:space="preserve">must not be registered in low-tax or tax-free countries or territories mentioned in the laws and </w:t>
            </w:r>
            <w:r>
              <w:rPr>
                <w:rFonts w:cstheme="minorHAnsi"/>
                <w:color w:val="000000" w:themeColor="text1"/>
                <w:sz w:val="20"/>
                <w:szCs w:val="20"/>
                <w:lang w:val="en-GB"/>
              </w:rPr>
              <w:t>TENDER REGULATIONS</w:t>
            </w:r>
            <w:r w:rsidRPr="006A2D00">
              <w:rPr>
                <w:rFonts w:cstheme="minorHAnsi"/>
                <w:color w:val="000000" w:themeColor="text1"/>
                <w:sz w:val="20"/>
                <w:szCs w:val="20"/>
                <w:lang w:val="en-GB"/>
              </w:rPr>
              <w:t xml:space="preserve"> of the Republic of Latvia.</w:t>
            </w:r>
          </w:p>
        </w:tc>
        <w:tc>
          <w:tcPr>
            <w:tcW w:w="0" w:type="auto"/>
            <w:hideMark/>
          </w:tcPr>
          <w:p w14:paraId="64402B38" w14:textId="77777777" w:rsidR="00E87534" w:rsidRPr="006A2D00" w:rsidRDefault="00E87534" w:rsidP="00973DAB">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Annex 4 “</w:t>
            </w:r>
            <w:r w:rsidRPr="00C72B5D">
              <w:rPr>
                <w:rFonts w:cstheme="minorHAnsi"/>
                <w:color w:val="000000" w:themeColor="text1"/>
                <w:sz w:val="20"/>
                <w:szCs w:val="20"/>
                <w:lang w:val="en-GB"/>
              </w:rPr>
              <w:t>DECLARATIONS AND WARRANTIES</w:t>
            </w:r>
            <w:r w:rsidRPr="006A2D00">
              <w:rPr>
                <w:rFonts w:cstheme="minorHAnsi"/>
                <w:color w:val="000000" w:themeColor="text1"/>
                <w:sz w:val="20"/>
                <w:szCs w:val="20"/>
                <w:lang w:val="en-GB"/>
              </w:rPr>
              <w:t>”</w:t>
            </w:r>
          </w:p>
        </w:tc>
      </w:tr>
      <w:tr w:rsidR="00E87534" w:rsidRPr="006A2D00" w14:paraId="71F6BB9A" w14:textId="77777777" w:rsidTr="00973DAB">
        <w:tc>
          <w:tcPr>
            <w:tcW w:w="0" w:type="auto"/>
            <w:hideMark/>
          </w:tcPr>
          <w:p w14:paraId="4664CB9F" w14:textId="77777777" w:rsidR="00E87534" w:rsidRPr="006A2D00" w:rsidRDefault="00E87534" w:rsidP="00973DAB">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Insolvency and economic activity</w:t>
            </w:r>
          </w:p>
        </w:tc>
        <w:tc>
          <w:tcPr>
            <w:tcW w:w="0" w:type="auto"/>
            <w:hideMark/>
          </w:tcPr>
          <w:p w14:paraId="23E477B1" w14:textId="77777777" w:rsidR="00E87534" w:rsidRPr="006A2D00" w:rsidRDefault="00E87534" w:rsidP="00973DAB">
            <w:pPr>
              <w:spacing w:after="160" w:line="259" w:lineRule="auto"/>
              <w:rPr>
                <w:rFonts w:cstheme="minorHAnsi"/>
                <w:color w:val="000000" w:themeColor="text1"/>
                <w:sz w:val="20"/>
                <w:szCs w:val="20"/>
                <w:lang w:val="en-GB"/>
              </w:rPr>
            </w:pPr>
            <w:r>
              <w:rPr>
                <w:rFonts w:cstheme="minorHAnsi"/>
                <w:color w:val="000000" w:themeColor="text1"/>
                <w:sz w:val="20"/>
                <w:szCs w:val="20"/>
                <w:lang w:val="en-GB"/>
              </w:rPr>
              <w:t>THE PARTICIPANT</w:t>
            </w:r>
            <w:r w:rsidRPr="006A2D00">
              <w:rPr>
                <w:rFonts w:cstheme="minorHAnsi"/>
                <w:color w:val="000000" w:themeColor="text1"/>
                <w:sz w:val="20"/>
                <w:szCs w:val="20"/>
                <w:lang w:val="en-GB"/>
              </w:rPr>
              <w:t>must not have been declared bankrupt, or have their business activities suspended or terminated.</w:t>
            </w:r>
          </w:p>
        </w:tc>
        <w:tc>
          <w:tcPr>
            <w:tcW w:w="0" w:type="auto"/>
            <w:hideMark/>
          </w:tcPr>
          <w:p w14:paraId="0ED08E7B" w14:textId="77777777" w:rsidR="00E87534" w:rsidRPr="006A2D00" w:rsidRDefault="00E87534" w:rsidP="00973DAB">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Annex 4 “</w:t>
            </w:r>
            <w:r w:rsidRPr="00C72B5D">
              <w:rPr>
                <w:rFonts w:cstheme="minorHAnsi"/>
                <w:color w:val="000000" w:themeColor="text1"/>
                <w:sz w:val="20"/>
                <w:szCs w:val="20"/>
                <w:lang w:val="en-GB"/>
              </w:rPr>
              <w:t>DECLARATIONS AND WARRANTIES</w:t>
            </w:r>
            <w:r w:rsidRPr="006A2D00">
              <w:rPr>
                <w:rFonts w:cstheme="minorHAnsi"/>
                <w:color w:val="000000" w:themeColor="text1"/>
                <w:sz w:val="20"/>
                <w:szCs w:val="20"/>
                <w:lang w:val="en-GB"/>
              </w:rPr>
              <w:t>”</w:t>
            </w:r>
          </w:p>
        </w:tc>
      </w:tr>
      <w:tr w:rsidR="00E87534" w:rsidRPr="006A2D00" w14:paraId="115FDA4C" w14:textId="77777777" w:rsidTr="00973DAB">
        <w:tc>
          <w:tcPr>
            <w:tcW w:w="0" w:type="auto"/>
            <w:hideMark/>
          </w:tcPr>
          <w:p w14:paraId="2188089F" w14:textId="77777777" w:rsidR="00E87534" w:rsidRPr="006A2D00" w:rsidRDefault="00E87534" w:rsidP="00973DAB">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Tax debts</w:t>
            </w:r>
          </w:p>
        </w:tc>
        <w:tc>
          <w:tcPr>
            <w:tcW w:w="0" w:type="auto"/>
            <w:hideMark/>
          </w:tcPr>
          <w:p w14:paraId="7ABF7108" w14:textId="77777777" w:rsidR="00E87534" w:rsidRPr="006A2D00" w:rsidRDefault="00E87534" w:rsidP="00973DAB">
            <w:pPr>
              <w:spacing w:after="160" w:line="259" w:lineRule="auto"/>
              <w:rPr>
                <w:rFonts w:cstheme="minorHAnsi"/>
                <w:color w:val="000000" w:themeColor="text1"/>
                <w:sz w:val="20"/>
                <w:szCs w:val="20"/>
                <w:lang w:val="en-GB"/>
              </w:rPr>
            </w:pPr>
            <w:r>
              <w:rPr>
                <w:rFonts w:cstheme="minorHAnsi"/>
                <w:color w:val="000000" w:themeColor="text1"/>
                <w:sz w:val="20"/>
                <w:szCs w:val="20"/>
                <w:lang w:val="en-GB"/>
              </w:rPr>
              <w:t>THE PARTICIPANT</w:t>
            </w:r>
            <w:r w:rsidRPr="006A2D00">
              <w:rPr>
                <w:rFonts w:cstheme="minorHAnsi"/>
                <w:color w:val="000000" w:themeColor="text1"/>
                <w:sz w:val="20"/>
                <w:szCs w:val="20"/>
                <w:lang w:val="en-GB"/>
              </w:rPr>
              <w:t>must not have tax debts exceeding 150 EUR in the countries where its business is registered.</w:t>
            </w:r>
          </w:p>
        </w:tc>
        <w:tc>
          <w:tcPr>
            <w:tcW w:w="0" w:type="auto"/>
            <w:hideMark/>
          </w:tcPr>
          <w:p w14:paraId="1D6045BB" w14:textId="77777777" w:rsidR="00E87534" w:rsidRPr="006A2D00" w:rsidRDefault="00E87534" w:rsidP="00973DAB">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Annex 4 “</w:t>
            </w:r>
            <w:r w:rsidRPr="00C72B5D">
              <w:rPr>
                <w:rFonts w:cstheme="minorHAnsi"/>
                <w:color w:val="000000" w:themeColor="text1"/>
                <w:sz w:val="20"/>
                <w:szCs w:val="20"/>
                <w:lang w:val="en-GB"/>
              </w:rPr>
              <w:t>DECLARATIONS AND WARRANTIES</w:t>
            </w:r>
            <w:r w:rsidRPr="006A2D00">
              <w:rPr>
                <w:rFonts w:cstheme="minorHAnsi"/>
                <w:color w:val="000000" w:themeColor="text1"/>
                <w:sz w:val="20"/>
                <w:szCs w:val="20"/>
                <w:lang w:val="en-GB"/>
              </w:rPr>
              <w:t>”</w:t>
            </w:r>
          </w:p>
        </w:tc>
      </w:tr>
      <w:tr w:rsidR="00E87534" w:rsidRPr="006A2D00" w14:paraId="30CB27A6" w14:textId="77777777" w:rsidTr="00973DAB">
        <w:tc>
          <w:tcPr>
            <w:tcW w:w="0" w:type="auto"/>
            <w:hideMark/>
          </w:tcPr>
          <w:p w14:paraId="25465467" w14:textId="77777777" w:rsidR="00E87534" w:rsidRPr="006A2D00" w:rsidRDefault="00E87534" w:rsidP="00973DAB">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Turnover</w:t>
            </w:r>
          </w:p>
        </w:tc>
        <w:tc>
          <w:tcPr>
            <w:tcW w:w="0" w:type="auto"/>
            <w:hideMark/>
          </w:tcPr>
          <w:p w14:paraId="1620AF24" w14:textId="77777777" w:rsidR="00E87534" w:rsidRPr="00604F46" w:rsidRDefault="00E87534" w:rsidP="00973DAB">
            <w:pPr>
              <w:spacing w:after="160" w:line="259" w:lineRule="auto"/>
              <w:rPr>
                <w:rFonts w:cstheme="minorHAnsi"/>
                <w:color w:val="000000" w:themeColor="text1"/>
                <w:sz w:val="20"/>
                <w:szCs w:val="20"/>
                <w:lang w:val="en-GB"/>
              </w:rPr>
            </w:pPr>
            <w:r w:rsidRPr="00604F46">
              <w:rPr>
                <w:rFonts w:cstheme="minorHAnsi"/>
                <w:color w:val="000000" w:themeColor="text1"/>
                <w:sz w:val="20"/>
                <w:szCs w:val="20"/>
                <w:lang w:val="en-GB"/>
              </w:rPr>
              <w:t xml:space="preserve">The </w:t>
            </w:r>
            <w:r>
              <w:rPr>
                <w:rFonts w:cstheme="minorHAnsi"/>
                <w:color w:val="000000" w:themeColor="text1"/>
                <w:sz w:val="20"/>
                <w:szCs w:val="20"/>
                <w:lang w:val="en-GB"/>
              </w:rPr>
              <w:t>THE PARTICIPANT</w:t>
            </w:r>
            <w:r w:rsidRPr="00604F46">
              <w:rPr>
                <w:rFonts w:cstheme="minorHAnsi"/>
                <w:color w:val="000000" w:themeColor="text1"/>
                <w:sz w:val="20"/>
                <w:szCs w:val="20"/>
                <w:lang w:val="en-GB"/>
              </w:rPr>
              <w:t xml:space="preserve">'s turnover in the last closed annual report must be at least 500% of the </w:t>
            </w:r>
            <w:r>
              <w:rPr>
                <w:rFonts w:cstheme="minorHAnsi"/>
                <w:color w:val="000000" w:themeColor="text1"/>
                <w:sz w:val="20"/>
                <w:szCs w:val="20"/>
                <w:lang w:val="en-GB"/>
              </w:rPr>
              <w:t>offer</w:t>
            </w:r>
            <w:r w:rsidRPr="00604F46">
              <w:rPr>
                <w:rFonts w:cstheme="minorHAnsi"/>
                <w:color w:val="000000" w:themeColor="text1"/>
                <w:sz w:val="20"/>
                <w:szCs w:val="20"/>
                <w:lang w:val="en-GB"/>
              </w:rPr>
              <w:t xml:space="preserve"> amount.</w:t>
            </w:r>
          </w:p>
        </w:tc>
        <w:tc>
          <w:tcPr>
            <w:tcW w:w="0" w:type="auto"/>
            <w:hideMark/>
          </w:tcPr>
          <w:p w14:paraId="7EEBA2A2" w14:textId="77777777" w:rsidR="00E87534" w:rsidRPr="006A2D00" w:rsidRDefault="00E87534" w:rsidP="00973DAB">
            <w:pPr>
              <w:spacing w:after="160" w:line="259" w:lineRule="auto"/>
              <w:rPr>
                <w:rFonts w:cstheme="minorHAnsi"/>
                <w:color w:val="000000" w:themeColor="text1"/>
                <w:sz w:val="20"/>
                <w:szCs w:val="20"/>
                <w:lang w:val="en-GB"/>
              </w:rPr>
            </w:pPr>
            <w:r w:rsidRPr="00C72B5D">
              <w:rPr>
                <w:rFonts w:cstheme="minorHAnsi"/>
                <w:color w:val="000000" w:themeColor="text1"/>
                <w:sz w:val="20"/>
                <w:szCs w:val="20"/>
                <w:lang w:val="en-GB"/>
              </w:rPr>
              <w:t xml:space="preserve">Annex 4 “DECLARATIONS AND WARRANTIES” </w:t>
            </w:r>
            <w:r w:rsidRPr="006A2D00">
              <w:rPr>
                <w:rFonts w:cstheme="minorHAnsi"/>
                <w:color w:val="000000" w:themeColor="text1"/>
                <w:sz w:val="20"/>
                <w:szCs w:val="20"/>
                <w:lang w:val="en-GB"/>
              </w:rPr>
              <w:t>(indicating turnover)</w:t>
            </w:r>
          </w:p>
        </w:tc>
      </w:tr>
      <w:tr w:rsidR="00E87534" w:rsidRPr="006A2D00" w14:paraId="73D3059E" w14:textId="77777777" w:rsidTr="00973DAB">
        <w:tc>
          <w:tcPr>
            <w:tcW w:w="0" w:type="auto"/>
            <w:hideMark/>
          </w:tcPr>
          <w:p w14:paraId="7CBCDC73" w14:textId="77777777" w:rsidR="00E87534" w:rsidRPr="006A2D00" w:rsidRDefault="00E87534" w:rsidP="00973DAB">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Experience of similar contracts</w:t>
            </w:r>
          </w:p>
        </w:tc>
        <w:tc>
          <w:tcPr>
            <w:tcW w:w="0" w:type="auto"/>
            <w:hideMark/>
          </w:tcPr>
          <w:p w14:paraId="74621D1D" w14:textId="77777777" w:rsidR="00E87534" w:rsidRPr="00604F46" w:rsidRDefault="00E87534" w:rsidP="00973DAB">
            <w:pPr>
              <w:spacing w:after="160" w:line="259" w:lineRule="auto"/>
              <w:rPr>
                <w:rFonts w:cstheme="minorHAnsi"/>
                <w:color w:val="000000" w:themeColor="text1"/>
                <w:sz w:val="20"/>
                <w:szCs w:val="20"/>
                <w:lang w:val="en-GB"/>
              </w:rPr>
            </w:pPr>
            <w:r>
              <w:rPr>
                <w:rFonts w:cstheme="minorHAnsi"/>
                <w:color w:val="000000" w:themeColor="text1"/>
                <w:sz w:val="20"/>
                <w:szCs w:val="20"/>
                <w:lang w:val="en-GB"/>
              </w:rPr>
              <w:t>THE PARTICIPANT</w:t>
            </w:r>
            <w:r w:rsidRPr="00604F46">
              <w:rPr>
                <w:rFonts w:cstheme="minorHAnsi"/>
                <w:color w:val="000000" w:themeColor="text1"/>
                <w:sz w:val="20"/>
                <w:szCs w:val="20"/>
                <w:lang w:val="en-GB"/>
              </w:rPr>
              <w:t xml:space="preserve">has implemented at least 1 (one) similar supply contract in the field related to </w:t>
            </w:r>
            <w:r>
              <w:rPr>
                <w:rFonts w:cstheme="minorHAnsi"/>
                <w:color w:val="000000" w:themeColor="text1"/>
                <w:sz w:val="20"/>
                <w:szCs w:val="20"/>
                <w:lang w:val="en-GB"/>
              </w:rPr>
              <w:t>TENDER</w:t>
            </w:r>
            <w:r w:rsidRPr="00604F46">
              <w:rPr>
                <w:rFonts w:cstheme="minorHAnsi"/>
                <w:color w:val="000000" w:themeColor="text1"/>
                <w:sz w:val="20"/>
                <w:szCs w:val="20"/>
                <w:lang w:val="en-GB"/>
              </w:rPr>
              <w:t xml:space="preserve"> in the last 36 months.</w:t>
            </w:r>
          </w:p>
        </w:tc>
        <w:tc>
          <w:tcPr>
            <w:tcW w:w="0" w:type="auto"/>
            <w:hideMark/>
          </w:tcPr>
          <w:p w14:paraId="7303CCC1" w14:textId="77777777" w:rsidR="00E87534" w:rsidRPr="006A2D00" w:rsidRDefault="00E87534" w:rsidP="00973DAB">
            <w:pPr>
              <w:spacing w:after="160" w:line="259" w:lineRule="auto"/>
              <w:rPr>
                <w:rFonts w:cstheme="minorHAnsi"/>
                <w:color w:val="000000" w:themeColor="text1"/>
                <w:sz w:val="20"/>
                <w:szCs w:val="20"/>
                <w:lang w:val="en-GB"/>
              </w:rPr>
            </w:pPr>
            <w:r w:rsidRPr="00C72B5D">
              <w:rPr>
                <w:rFonts w:cstheme="minorHAnsi"/>
                <w:color w:val="000000" w:themeColor="text1"/>
                <w:sz w:val="20"/>
                <w:szCs w:val="20"/>
                <w:lang w:val="en-GB"/>
              </w:rPr>
              <w:t xml:space="preserve">Annex 4 “DECLARATIONS AND WARRANTIES” </w:t>
            </w:r>
            <w:r w:rsidRPr="006A2D00">
              <w:rPr>
                <w:rFonts w:cstheme="minorHAnsi"/>
                <w:color w:val="000000" w:themeColor="text1"/>
                <w:sz w:val="20"/>
                <w:szCs w:val="20"/>
                <w:lang w:val="en-GB"/>
              </w:rPr>
              <w:t>(indicating the name of the customer, the make and model of the supplied equipment, the year, month and address of delivery)</w:t>
            </w:r>
          </w:p>
        </w:tc>
      </w:tr>
      <w:tr w:rsidR="00E87534" w:rsidRPr="006A2D00" w14:paraId="658B2C19" w14:textId="77777777" w:rsidTr="00973DAB">
        <w:tc>
          <w:tcPr>
            <w:tcW w:w="0" w:type="auto"/>
            <w:hideMark/>
          </w:tcPr>
          <w:p w14:paraId="018B61D5" w14:textId="77777777" w:rsidR="00E87534" w:rsidRPr="006A2D00" w:rsidRDefault="00E87534" w:rsidP="00973DAB">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Service response time</w:t>
            </w:r>
          </w:p>
        </w:tc>
        <w:tc>
          <w:tcPr>
            <w:tcW w:w="0" w:type="auto"/>
            <w:hideMark/>
          </w:tcPr>
          <w:p w14:paraId="5B34DD5A" w14:textId="77777777" w:rsidR="00E87534" w:rsidRPr="00604F46" w:rsidRDefault="00E87534" w:rsidP="00973DAB">
            <w:pPr>
              <w:spacing w:after="160" w:line="259" w:lineRule="auto"/>
              <w:rPr>
                <w:rFonts w:cstheme="minorHAnsi"/>
                <w:color w:val="000000" w:themeColor="text1"/>
                <w:sz w:val="20"/>
                <w:szCs w:val="20"/>
                <w:lang w:val="en-GB"/>
              </w:rPr>
            </w:pPr>
            <w:r w:rsidRPr="00604F46">
              <w:rPr>
                <w:rFonts w:cstheme="minorHAnsi"/>
                <w:color w:val="000000" w:themeColor="text1"/>
                <w:sz w:val="20"/>
                <w:szCs w:val="20"/>
                <w:lang w:val="en-GB"/>
              </w:rPr>
              <w:t>The service response time must be ensured within 72 hours of receiving the Customer's information, and problems must be resolved no later than within 30 days (for major equipment components).</w:t>
            </w:r>
          </w:p>
        </w:tc>
        <w:tc>
          <w:tcPr>
            <w:tcW w:w="0" w:type="auto"/>
            <w:hideMark/>
          </w:tcPr>
          <w:p w14:paraId="161CAFA6" w14:textId="77777777" w:rsidR="00E87534" w:rsidRPr="006A2D00" w:rsidRDefault="00E87534" w:rsidP="00973DAB">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Annex 4 “</w:t>
            </w:r>
            <w:r w:rsidRPr="00C72B5D">
              <w:rPr>
                <w:rFonts w:cstheme="minorHAnsi"/>
                <w:color w:val="000000" w:themeColor="text1"/>
                <w:sz w:val="20"/>
                <w:szCs w:val="20"/>
                <w:lang w:val="en-GB"/>
              </w:rPr>
              <w:t>DECLARATIONS AND WARRANTIES</w:t>
            </w:r>
            <w:r w:rsidRPr="006A2D00">
              <w:rPr>
                <w:rFonts w:cstheme="minorHAnsi"/>
                <w:color w:val="000000" w:themeColor="text1"/>
                <w:sz w:val="20"/>
                <w:szCs w:val="20"/>
                <w:lang w:val="en-GB"/>
              </w:rPr>
              <w:t>”</w:t>
            </w:r>
          </w:p>
        </w:tc>
      </w:tr>
      <w:tr w:rsidR="00E87534" w:rsidRPr="006A2D00" w14:paraId="57252B2D" w14:textId="77777777" w:rsidTr="00973DAB">
        <w:tc>
          <w:tcPr>
            <w:tcW w:w="0" w:type="auto"/>
            <w:hideMark/>
          </w:tcPr>
          <w:p w14:paraId="2727AF26" w14:textId="77777777" w:rsidR="00E87534" w:rsidRPr="006A2D00" w:rsidRDefault="00E87534" w:rsidP="00973DAB">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Equipment compliance</w:t>
            </w:r>
          </w:p>
        </w:tc>
        <w:tc>
          <w:tcPr>
            <w:tcW w:w="0" w:type="auto"/>
            <w:hideMark/>
          </w:tcPr>
          <w:p w14:paraId="38770625" w14:textId="77777777" w:rsidR="00E87534" w:rsidRPr="00604F46" w:rsidRDefault="00E87534" w:rsidP="00973DAB">
            <w:pPr>
              <w:spacing w:after="160" w:line="259" w:lineRule="auto"/>
              <w:rPr>
                <w:rFonts w:cstheme="minorHAnsi"/>
                <w:color w:val="000000" w:themeColor="text1"/>
                <w:sz w:val="20"/>
                <w:szCs w:val="20"/>
                <w:lang w:val="en-GB"/>
              </w:rPr>
            </w:pPr>
            <w:r w:rsidRPr="00604F46">
              <w:rPr>
                <w:rFonts w:cstheme="minorHAnsi"/>
                <w:color w:val="000000" w:themeColor="text1"/>
                <w:sz w:val="20"/>
                <w:szCs w:val="20"/>
                <w:lang w:val="en-GB"/>
              </w:rPr>
              <w:t xml:space="preserve">The parameters and quality of the equipment comply with the requirements of the </w:t>
            </w:r>
            <w:r>
              <w:rPr>
                <w:rFonts w:cstheme="minorHAnsi"/>
                <w:color w:val="000000" w:themeColor="text1"/>
                <w:sz w:val="20"/>
                <w:szCs w:val="20"/>
                <w:lang w:val="en-GB"/>
              </w:rPr>
              <w:t>TENDER REGULATIONS</w:t>
            </w:r>
            <w:r w:rsidRPr="00604F46">
              <w:rPr>
                <w:rFonts w:cstheme="minorHAnsi"/>
                <w:color w:val="000000" w:themeColor="text1"/>
                <w:sz w:val="20"/>
                <w:szCs w:val="20"/>
                <w:lang w:val="en-GB"/>
              </w:rPr>
              <w:t>, including the CE marking and the requirements of European Union safety and regulatory acts.</w:t>
            </w:r>
          </w:p>
        </w:tc>
        <w:tc>
          <w:tcPr>
            <w:tcW w:w="0" w:type="auto"/>
            <w:hideMark/>
          </w:tcPr>
          <w:p w14:paraId="49337BE7" w14:textId="77777777" w:rsidR="00E87534" w:rsidRPr="006A2D00" w:rsidRDefault="00E87534" w:rsidP="00973DAB">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Annex 4 “</w:t>
            </w:r>
            <w:r w:rsidRPr="00C72B5D">
              <w:rPr>
                <w:rFonts w:cstheme="minorHAnsi"/>
                <w:color w:val="000000" w:themeColor="text1"/>
                <w:sz w:val="20"/>
                <w:szCs w:val="20"/>
                <w:lang w:val="en-GB"/>
              </w:rPr>
              <w:t>DECLARATIONS AND WARRANTIES</w:t>
            </w:r>
            <w:r w:rsidRPr="006A2D00">
              <w:rPr>
                <w:rFonts w:cstheme="minorHAnsi"/>
                <w:color w:val="000000" w:themeColor="text1"/>
                <w:sz w:val="20"/>
                <w:szCs w:val="20"/>
                <w:lang w:val="en-GB"/>
              </w:rPr>
              <w:t>”</w:t>
            </w:r>
          </w:p>
        </w:tc>
      </w:tr>
      <w:tr w:rsidR="00E87534" w:rsidRPr="006A2D00" w14:paraId="2892A3DA" w14:textId="77777777" w:rsidTr="00973DAB">
        <w:tc>
          <w:tcPr>
            <w:tcW w:w="0" w:type="auto"/>
            <w:hideMark/>
          </w:tcPr>
          <w:p w14:paraId="47F64A85" w14:textId="77777777" w:rsidR="00E87534" w:rsidRPr="006A2D00" w:rsidRDefault="00E87534" w:rsidP="00973DAB">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lastRenderedPageBreak/>
              <w:t>Independent offer</w:t>
            </w:r>
          </w:p>
        </w:tc>
        <w:tc>
          <w:tcPr>
            <w:tcW w:w="0" w:type="auto"/>
            <w:hideMark/>
          </w:tcPr>
          <w:p w14:paraId="4E959CBE" w14:textId="77777777" w:rsidR="00E87534" w:rsidRPr="006A2D00" w:rsidRDefault="00E87534" w:rsidP="00973DAB">
            <w:pPr>
              <w:spacing w:after="160" w:line="259" w:lineRule="auto"/>
              <w:rPr>
                <w:rFonts w:cstheme="minorHAnsi"/>
                <w:color w:val="000000" w:themeColor="text1"/>
                <w:sz w:val="20"/>
                <w:szCs w:val="20"/>
                <w:lang w:val="en-GB"/>
              </w:rPr>
            </w:pPr>
            <w:r>
              <w:rPr>
                <w:rFonts w:cstheme="minorHAnsi"/>
                <w:color w:val="000000" w:themeColor="text1"/>
                <w:sz w:val="20"/>
                <w:szCs w:val="20"/>
                <w:lang w:val="en-GB"/>
              </w:rPr>
              <w:t>THE PARTICIPANT</w:t>
            </w:r>
            <w:r w:rsidRPr="006A2D00">
              <w:rPr>
                <w:rFonts w:cstheme="minorHAnsi"/>
                <w:color w:val="000000" w:themeColor="text1"/>
                <w:sz w:val="20"/>
                <w:szCs w:val="20"/>
                <w:lang w:val="en-GB"/>
              </w:rPr>
              <w:t>certifies that the offer has been prepared independently of competitors, without consultations, contracts or agreements regarding prices, quality or other conditions.</w:t>
            </w:r>
          </w:p>
        </w:tc>
        <w:tc>
          <w:tcPr>
            <w:tcW w:w="0" w:type="auto"/>
            <w:hideMark/>
          </w:tcPr>
          <w:p w14:paraId="5CAB095A" w14:textId="77777777" w:rsidR="00E87534" w:rsidRPr="006A2D00" w:rsidRDefault="00E87534" w:rsidP="00973DAB">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Annex 5 “</w:t>
            </w:r>
            <w:r w:rsidRPr="00C72B5D">
              <w:rPr>
                <w:rFonts w:cstheme="minorHAnsi"/>
                <w:color w:val="000000" w:themeColor="text1"/>
                <w:sz w:val="20"/>
                <w:szCs w:val="20"/>
                <w:lang w:val="en-GB"/>
              </w:rPr>
              <w:t>CONFIRMATION OF INDEPENDENTLY DEVELOPED OFFER</w:t>
            </w:r>
            <w:r w:rsidRPr="006A2D00">
              <w:rPr>
                <w:rFonts w:cstheme="minorHAnsi"/>
                <w:color w:val="000000" w:themeColor="text1"/>
                <w:sz w:val="20"/>
                <w:szCs w:val="20"/>
                <w:lang w:val="en-GB"/>
              </w:rPr>
              <w:t>”</w:t>
            </w:r>
          </w:p>
        </w:tc>
      </w:tr>
    </w:tbl>
    <w:p w14:paraId="1CA4BA17" w14:textId="77777777" w:rsidR="00E87534" w:rsidRDefault="00E87534" w:rsidP="00E87534">
      <w:pPr>
        <w:rPr>
          <w:rFonts w:cstheme="minorHAnsi"/>
          <w:color w:val="000000" w:themeColor="text1"/>
          <w:sz w:val="20"/>
          <w:szCs w:val="20"/>
          <w:lang w:val="en-GB"/>
        </w:rPr>
      </w:pPr>
    </w:p>
    <w:p w14:paraId="7683BA4D" w14:textId="77777777" w:rsidR="00E87534" w:rsidRPr="006A2D00" w:rsidRDefault="00E87534" w:rsidP="00E87534">
      <w:pPr>
        <w:rPr>
          <w:rFonts w:cstheme="minorHAnsi"/>
          <w:color w:val="000000" w:themeColor="text1"/>
          <w:sz w:val="20"/>
          <w:szCs w:val="20"/>
          <w:lang w:val="en-GB"/>
        </w:rPr>
      </w:pPr>
      <w:r w:rsidRPr="006A2D00">
        <w:rPr>
          <w:rFonts w:cstheme="minorHAnsi"/>
          <w:color w:val="000000" w:themeColor="text1"/>
          <w:sz w:val="20"/>
          <w:szCs w:val="20"/>
          <w:lang w:val="en-GB"/>
        </w:rPr>
        <w:t xml:space="preserve">If a </w:t>
      </w:r>
      <w:r>
        <w:rPr>
          <w:rFonts w:cstheme="minorHAnsi"/>
          <w:color w:val="000000" w:themeColor="text1"/>
          <w:sz w:val="20"/>
          <w:szCs w:val="20"/>
          <w:lang w:val="en-GB"/>
        </w:rPr>
        <w:t>offer</w:t>
      </w:r>
      <w:r w:rsidRPr="006A2D00">
        <w:rPr>
          <w:rFonts w:cstheme="minorHAnsi"/>
          <w:color w:val="000000" w:themeColor="text1"/>
          <w:sz w:val="20"/>
          <w:szCs w:val="20"/>
          <w:lang w:val="en-GB"/>
        </w:rPr>
        <w:t xml:space="preserve"> is submitted by a group of persons, all requirements referred to in this section apply to each member of the group separately, except for the turnover requirement, which may be met jointly.</w:t>
      </w:r>
    </w:p>
    <w:p w14:paraId="368F13C9" w14:textId="77777777" w:rsidR="00E87534" w:rsidRPr="006A2D00" w:rsidRDefault="00E87534" w:rsidP="00E87534">
      <w:pPr>
        <w:rPr>
          <w:rFonts w:cstheme="minorHAnsi"/>
          <w:color w:val="000000" w:themeColor="text1"/>
          <w:sz w:val="20"/>
          <w:szCs w:val="20"/>
        </w:rPr>
      </w:pPr>
    </w:p>
    <w:p w14:paraId="29F6CA95" w14:textId="77777777" w:rsidR="00E87534" w:rsidRPr="006A2D00" w:rsidRDefault="00E87534" w:rsidP="00E87534">
      <w:pPr>
        <w:jc w:val="center"/>
        <w:rPr>
          <w:rFonts w:cstheme="minorHAnsi"/>
          <w:b/>
          <w:bCs/>
          <w:color w:val="000000" w:themeColor="text1"/>
          <w:sz w:val="20"/>
          <w:szCs w:val="20"/>
        </w:rPr>
      </w:pPr>
      <w:r w:rsidRPr="006A2D00">
        <w:rPr>
          <w:rFonts w:cstheme="minorHAnsi"/>
          <w:b/>
          <w:bCs/>
          <w:color w:val="000000" w:themeColor="text1"/>
          <w:sz w:val="20"/>
          <w:szCs w:val="20"/>
        </w:rPr>
        <w:t>DOCUMENTS TO BE SUBMITTED</w:t>
      </w:r>
    </w:p>
    <w:p w14:paraId="7BC67152" w14:textId="77777777" w:rsidR="00E87534" w:rsidRPr="006A2D00" w:rsidRDefault="00E87534" w:rsidP="00E87534">
      <w:pPr>
        <w:jc w:val="both"/>
        <w:rPr>
          <w:rFonts w:cstheme="minorHAnsi"/>
          <w:color w:val="000000" w:themeColor="text1"/>
          <w:sz w:val="20"/>
          <w:szCs w:val="20"/>
        </w:rPr>
      </w:pPr>
      <w:r>
        <w:rPr>
          <w:rFonts w:cstheme="minorHAnsi"/>
          <w:color w:val="000000" w:themeColor="text1"/>
          <w:sz w:val="20"/>
          <w:szCs w:val="20"/>
        </w:rPr>
        <w:t>THE PARTICIPANT</w:t>
      </w:r>
      <w:r w:rsidRPr="006A2D00">
        <w:rPr>
          <w:rFonts w:cstheme="minorHAnsi"/>
          <w:color w:val="000000" w:themeColor="text1"/>
          <w:sz w:val="20"/>
          <w:szCs w:val="20"/>
        </w:rPr>
        <w:t xml:space="preserve">must submit the following documents that meet the requirements of the </w:t>
      </w:r>
      <w:r>
        <w:rPr>
          <w:rFonts w:cstheme="minorHAnsi"/>
          <w:color w:val="000000" w:themeColor="text1"/>
          <w:sz w:val="20"/>
          <w:szCs w:val="20"/>
        </w:rPr>
        <w:t>TENDER REGULATIONS</w:t>
      </w:r>
      <w:r w:rsidRPr="006A2D00">
        <w:rPr>
          <w:rFonts w:cstheme="minorHAnsi"/>
          <w:color w:val="000000" w:themeColor="text1"/>
          <w:sz w:val="20"/>
          <w:szCs w:val="20"/>
        </w:rPr>
        <w:t>:</w:t>
      </w:r>
    </w:p>
    <w:p w14:paraId="06F643AA" w14:textId="77777777" w:rsidR="00E87534" w:rsidRPr="006A2D00" w:rsidRDefault="00E87534" w:rsidP="00E87534">
      <w:pPr>
        <w:numPr>
          <w:ilvl w:val="0"/>
          <w:numId w:val="3"/>
        </w:numPr>
        <w:jc w:val="both"/>
        <w:rPr>
          <w:rFonts w:cstheme="minorHAnsi"/>
          <w:color w:val="000000" w:themeColor="text1"/>
          <w:sz w:val="20"/>
          <w:szCs w:val="20"/>
        </w:rPr>
      </w:pPr>
      <w:r>
        <w:rPr>
          <w:rFonts w:cstheme="minorHAnsi"/>
          <w:color w:val="000000" w:themeColor="text1"/>
          <w:sz w:val="20"/>
          <w:szCs w:val="20"/>
        </w:rPr>
        <w:t>THE PARTICIPANT</w:t>
      </w:r>
      <w:r w:rsidRPr="006A2D00">
        <w:rPr>
          <w:rFonts w:cstheme="minorHAnsi"/>
          <w:color w:val="000000" w:themeColor="text1"/>
          <w:sz w:val="20"/>
          <w:szCs w:val="20"/>
        </w:rPr>
        <w:t xml:space="preserve">'s application, completed in accordance with Annex 1 "INFORMATION ABOUT THE </w:t>
      </w:r>
      <w:r>
        <w:rPr>
          <w:rFonts w:cstheme="minorHAnsi"/>
          <w:color w:val="000000" w:themeColor="text1"/>
          <w:sz w:val="20"/>
          <w:szCs w:val="20"/>
        </w:rPr>
        <w:t>THE PARTICIPANT</w:t>
      </w:r>
      <w:r w:rsidRPr="006A2D00">
        <w:rPr>
          <w:rFonts w:cstheme="minorHAnsi"/>
          <w:color w:val="000000" w:themeColor="text1"/>
          <w:sz w:val="20"/>
          <w:szCs w:val="20"/>
        </w:rPr>
        <w:t>".</w:t>
      </w:r>
    </w:p>
    <w:p w14:paraId="308E8163" w14:textId="77777777" w:rsidR="00E87534" w:rsidRPr="006A2D00" w:rsidRDefault="00E87534" w:rsidP="00E87534">
      <w:pPr>
        <w:numPr>
          <w:ilvl w:val="0"/>
          <w:numId w:val="3"/>
        </w:numPr>
        <w:jc w:val="both"/>
        <w:rPr>
          <w:rFonts w:cstheme="minorHAnsi"/>
          <w:color w:val="000000" w:themeColor="text1"/>
          <w:sz w:val="20"/>
          <w:szCs w:val="20"/>
        </w:rPr>
      </w:pPr>
      <w:r w:rsidRPr="006A2D00">
        <w:rPr>
          <w:rFonts w:cstheme="minorHAnsi"/>
          <w:color w:val="000000" w:themeColor="text1"/>
          <w:sz w:val="20"/>
          <w:szCs w:val="20"/>
        </w:rPr>
        <w:t>Technical offer, prepared in accordance with Annex 2 “TECHNICAL SPECIFICATION”.</w:t>
      </w:r>
    </w:p>
    <w:p w14:paraId="66068862" w14:textId="77777777" w:rsidR="00E87534" w:rsidRPr="006A2D00" w:rsidRDefault="00E87534" w:rsidP="00E87534">
      <w:pPr>
        <w:numPr>
          <w:ilvl w:val="0"/>
          <w:numId w:val="3"/>
        </w:numPr>
        <w:jc w:val="both"/>
        <w:rPr>
          <w:rFonts w:cstheme="minorHAnsi"/>
          <w:color w:val="000000" w:themeColor="text1"/>
          <w:sz w:val="20"/>
          <w:szCs w:val="20"/>
        </w:rPr>
      </w:pPr>
      <w:r w:rsidRPr="006A2D00">
        <w:rPr>
          <w:rFonts w:cstheme="minorHAnsi"/>
          <w:color w:val="000000" w:themeColor="text1"/>
          <w:sz w:val="20"/>
          <w:szCs w:val="20"/>
        </w:rPr>
        <w:t>Financial offer, prepared in accordance with Annex 3 “FINANCIAL OFFER”, indicating the contract price excluding VAT, VAT tax (if applicable) and the total contract price including VAT.</w:t>
      </w:r>
    </w:p>
    <w:p w14:paraId="23AAF424" w14:textId="77777777" w:rsidR="00E87534" w:rsidRPr="006A2D00" w:rsidRDefault="00E87534" w:rsidP="00E87534">
      <w:pPr>
        <w:numPr>
          <w:ilvl w:val="0"/>
          <w:numId w:val="3"/>
        </w:numPr>
        <w:jc w:val="both"/>
        <w:rPr>
          <w:rFonts w:cstheme="minorHAnsi"/>
          <w:color w:val="000000" w:themeColor="text1"/>
          <w:sz w:val="20"/>
          <w:szCs w:val="20"/>
        </w:rPr>
      </w:pPr>
      <w:r>
        <w:rPr>
          <w:rFonts w:cstheme="minorHAnsi"/>
          <w:color w:val="000000" w:themeColor="text1"/>
          <w:sz w:val="20"/>
          <w:szCs w:val="20"/>
        </w:rPr>
        <w:t>D</w:t>
      </w:r>
      <w:r w:rsidRPr="00C72B5D">
        <w:rPr>
          <w:rFonts w:cstheme="minorHAnsi"/>
          <w:color w:val="000000" w:themeColor="text1"/>
          <w:sz w:val="20"/>
          <w:szCs w:val="20"/>
        </w:rPr>
        <w:t>eclarations and warranties</w:t>
      </w:r>
      <w:r w:rsidRPr="006A2D00">
        <w:rPr>
          <w:rFonts w:cstheme="minorHAnsi"/>
          <w:color w:val="000000" w:themeColor="text1"/>
          <w:sz w:val="20"/>
          <w:szCs w:val="20"/>
        </w:rPr>
        <w:t>, completed in accordance with Annex 4 “</w:t>
      </w:r>
      <w:r>
        <w:rPr>
          <w:rFonts w:cstheme="minorHAnsi"/>
          <w:color w:val="000000" w:themeColor="text1"/>
          <w:sz w:val="20"/>
          <w:szCs w:val="20"/>
        </w:rPr>
        <w:t>D</w:t>
      </w:r>
      <w:r w:rsidRPr="00C72B5D">
        <w:rPr>
          <w:rFonts w:cstheme="minorHAnsi"/>
          <w:color w:val="000000" w:themeColor="text1"/>
          <w:sz w:val="20"/>
          <w:szCs w:val="20"/>
          <w:lang w:val="en-GB"/>
        </w:rPr>
        <w:t>ECLARATIONS AND WARRANTIES</w:t>
      </w:r>
      <w:r w:rsidRPr="006A2D00">
        <w:rPr>
          <w:rFonts w:cstheme="minorHAnsi"/>
          <w:color w:val="000000" w:themeColor="text1"/>
          <w:sz w:val="20"/>
          <w:szCs w:val="20"/>
        </w:rPr>
        <w:t>”.</w:t>
      </w:r>
    </w:p>
    <w:p w14:paraId="7064C910" w14:textId="77777777" w:rsidR="00E87534" w:rsidRPr="006A2D00" w:rsidRDefault="00E87534" w:rsidP="00E87534">
      <w:pPr>
        <w:numPr>
          <w:ilvl w:val="0"/>
          <w:numId w:val="3"/>
        </w:numPr>
        <w:jc w:val="both"/>
        <w:rPr>
          <w:rFonts w:cstheme="minorHAnsi"/>
          <w:color w:val="000000" w:themeColor="text1"/>
          <w:sz w:val="20"/>
          <w:szCs w:val="20"/>
        </w:rPr>
      </w:pPr>
      <w:r>
        <w:rPr>
          <w:rFonts w:cstheme="minorHAnsi"/>
          <w:color w:val="000000" w:themeColor="text1"/>
          <w:sz w:val="20"/>
          <w:szCs w:val="20"/>
        </w:rPr>
        <w:t>C</w:t>
      </w:r>
      <w:r w:rsidRPr="00C72B5D">
        <w:rPr>
          <w:rFonts w:cstheme="minorHAnsi"/>
          <w:color w:val="000000" w:themeColor="text1"/>
          <w:sz w:val="20"/>
          <w:szCs w:val="20"/>
        </w:rPr>
        <w:t>onfirmation of independently developed offer</w:t>
      </w:r>
      <w:r w:rsidRPr="006A2D00">
        <w:rPr>
          <w:rFonts w:cstheme="minorHAnsi"/>
          <w:color w:val="000000" w:themeColor="text1"/>
          <w:sz w:val="20"/>
          <w:szCs w:val="20"/>
        </w:rPr>
        <w:t>, completed in accordance with Annex 5 “</w:t>
      </w:r>
      <w:r>
        <w:rPr>
          <w:rFonts w:cstheme="minorHAnsi"/>
          <w:color w:val="000000" w:themeColor="text1"/>
          <w:sz w:val="20"/>
          <w:szCs w:val="20"/>
        </w:rPr>
        <w:t>C</w:t>
      </w:r>
      <w:r w:rsidRPr="00C72B5D">
        <w:rPr>
          <w:rFonts w:cstheme="minorHAnsi"/>
          <w:color w:val="000000" w:themeColor="text1"/>
          <w:sz w:val="20"/>
          <w:szCs w:val="20"/>
        </w:rPr>
        <w:t>ONFIRMATION OF INDEPENDENTLY DEVELOPED OFFER</w:t>
      </w:r>
      <w:r w:rsidRPr="006A2D00">
        <w:rPr>
          <w:rFonts w:cstheme="minorHAnsi"/>
          <w:color w:val="000000" w:themeColor="text1"/>
          <w:sz w:val="20"/>
          <w:szCs w:val="20"/>
        </w:rPr>
        <w:t>”.</w:t>
      </w:r>
    </w:p>
    <w:p w14:paraId="65826FA9" w14:textId="77777777" w:rsidR="00E87534" w:rsidRPr="003F194D" w:rsidRDefault="00E87534" w:rsidP="00E87534">
      <w:pPr>
        <w:numPr>
          <w:ilvl w:val="0"/>
          <w:numId w:val="3"/>
        </w:numPr>
        <w:jc w:val="both"/>
        <w:rPr>
          <w:rFonts w:cstheme="minorHAnsi"/>
          <w:color w:val="000000" w:themeColor="text1"/>
          <w:sz w:val="20"/>
          <w:szCs w:val="20"/>
        </w:rPr>
      </w:pPr>
      <w:r w:rsidRPr="003F194D">
        <w:rPr>
          <w:rFonts w:cstheme="minorHAnsi"/>
          <w:color w:val="000000" w:themeColor="text1"/>
          <w:sz w:val="20"/>
          <w:szCs w:val="20"/>
        </w:rPr>
        <w:t xml:space="preserve">If a </w:t>
      </w:r>
      <w:r>
        <w:rPr>
          <w:rFonts w:cstheme="minorHAnsi"/>
          <w:color w:val="000000" w:themeColor="text1"/>
          <w:sz w:val="20"/>
          <w:szCs w:val="20"/>
        </w:rPr>
        <w:t>offer</w:t>
      </w:r>
      <w:r w:rsidRPr="003F194D">
        <w:rPr>
          <w:rFonts w:cstheme="minorHAnsi"/>
          <w:color w:val="000000" w:themeColor="text1"/>
          <w:sz w:val="20"/>
          <w:szCs w:val="20"/>
        </w:rPr>
        <w:t xml:space="preserve"> is submitted by a group of persons, an agreement signed by all group members must be attached, indicating the responsibilities of each member, the main member, and the percentage of work to be performed.</w:t>
      </w:r>
    </w:p>
    <w:p w14:paraId="5802822E" w14:textId="77777777" w:rsidR="00E87534" w:rsidRPr="003F194D" w:rsidRDefault="00E87534" w:rsidP="00E87534">
      <w:pPr>
        <w:numPr>
          <w:ilvl w:val="0"/>
          <w:numId w:val="3"/>
        </w:numPr>
        <w:jc w:val="both"/>
        <w:rPr>
          <w:rFonts w:cstheme="minorHAnsi"/>
          <w:color w:val="000000" w:themeColor="text1"/>
          <w:sz w:val="20"/>
          <w:szCs w:val="20"/>
        </w:rPr>
      </w:pPr>
      <w:r w:rsidRPr="003F194D">
        <w:rPr>
          <w:rFonts w:cstheme="minorHAnsi"/>
          <w:color w:val="000000" w:themeColor="text1"/>
          <w:sz w:val="20"/>
          <w:szCs w:val="20"/>
        </w:rPr>
        <w:t xml:space="preserve">If </w:t>
      </w:r>
      <w:r>
        <w:rPr>
          <w:rFonts w:cstheme="minorHAnsi"/>
          <w:color w:val="000000" w:themeColor="text1"/>
          <w:sz w:val="20"/>
          <w:szCs w:val="20"/>
        </w:rPr>
        <w:t xml:space="preserve">THE PARTICIPANT </w:t>
      </w:r>
      <w:r w:rsidRPr="003F194D">
        <w:rPr>
          <w:rFonts w:cstheme="minorHAnsi"/>
          <w:color w:val="000000" w:themeColor="text1"/>
          <w:sz w:val="20"/>
          <w:szCs w:val="20"/>
        </w:rPr>
        <w:t>relies on the economic, financial or technical capabilities of another person, a written agreement in free form on cooperation with this person must be submitted.</w:t>
      </w:r>
    </w:p>
    <w:p w14:paraId="73490C1A" w14:textId="77777777" w:rsidR="00E87534" w:rsidRPr="003F194D" w:rsidRDefault="00E87534" w:rsidP="00E87534">
      <w:pPr>
        <w:numPr>
          <w:ilvl w:val="0"/>
          <w:numId w:val="3"/>
        </w:numPr>
        <w:jc w:val="both"/>
        <w:rPr>
          <w:rFonts w:cstheme="minorHAnsi"/>
          <w:color w:val="000000" w:themeColor="text1"/>
          <w:sz w:val="20"/>
          <w:szCs w:val="20"/>
        </w:rPr>
      </w:pPr>
      <w:r w:rsidRPr="003F194D">
        <w:rPr>
          <w:rFonts w:cstheme="minorHAnsi"/>
          <w:color w:val="000000" w:themeColor="text1"/>
          <w:sz w:val="20"/>
          <w:szCs w:val="20"/>
        </w:rPr>
        <w:t>If it is intended to attract subcontractors whose services are worth at least EUR 50,000, a list of subcontractors and a certificate of readiness to participate in the performance of the Agreement must be submitted.</w:t>
      </w:r>
    </w:p>
    <w:p w14:paraId="54624924" w14:textId="77777777" w:rsidR="00E87534" w:rsidRPr="006A2D00" w:rsidRDefault="00E87534" w:rsidP="00E87534">
      <w:pPr>
        <w:numPr>
          <w:ilvl w:val="0"/>
          <w:numId w:val="3"/>
        </w:numPr>
        <w:jc w:val="both"/>
        <w:rPr>
          <w:rFonts w:cstheme="minorHAnsi"/>
          <w:color w:val="000000" w:themeColor="text1"/>
          <w:sz w:val="20"/>
          <w:szCs w:val="20"/>
        </w:rPr>
      </w:pPr>
      <w:r w:rsidRPr="006A2D00">
        <w:rPr>
          <w:rFonts w:cstheme="minorHAnsi"/>
          <w:color w:val="000000" w:themeColor="text1"/>
          <w:sz w:val="20"/>
          <w:szCs w:val="20"/>
        </w:rPr>
        <w:t>If the offer is signed by an authorized person, a properly executed document certifying the right to sign must be attached.</w:t>
      </w:r>
    </w:p>
    <w:p w14:paraId="599CC21E" w14:textId="77777777" w:rsidR="00E87534" w:rsidRPr="006A2D00" w:rsidRDefault="00E87534" w:rsidP="00E87534">
      <w:pPr>
        <w:numPr>
          <w:ilvl w:val="0"/>
          <w:numId w:val="3"/>
        </w:numPr>
        <w:jc w:val="both"/>
        <w:rPr>
          <w:rFonts w:cstheme="minorHAnsi"/>
          <w:color w:val="000000" w:themeColor="text1"/>
          <w:sz w:val="20"/>
          <w:szCs w:val="20"/>
        </w:rPr>
      </w:pPr>
      <w:r>
        <w:rPr>
          <w:rFonts w:cstheme="minorHAnsi"/>
          <w:color w:val="000000" w:themeColor="text1"/>
          <w:sz w:val="20"/>
          <w:szCs w:val="20"/>
        </w:rPr>
        <w:t>THE PARTICIPANT</w:t>
      </w:r>
      <w:r w:rsidRPr="006A2D00">
        <w:rPr>
          <w:rFonts w:cstheme="minorHAnsi"/>
          <w:color w:val="000000" w:themeColor="text1"/>
          <w:sz w:val="20"/>
          <w:szCs w:val="20"/>
        </w:rPr>
        <w:t xml:space="preserve">may submit other documents that, at the </w:t>
      </w:r>
      <w:r>
        <w:rPr>
          <w:rFonts w:cstheme="minorHAnsi"/>
          <w:color w:val="000000" w:themeColor="text1"/>
          <w:sz w:val="20"/>
          <w:szCs w:val="20"/>
        </w:rPr>
        <w:t>THE PARTICIPANT</w:t>
      </w:r>
      <w:r w:rsidRPr="006A2D00">
        <w:rPr>
          <w:rFonts w:cstheme="minorHAnsi"/>
          <w:color w:val="000000" w:themeColor="text1"/>
          <w:sz w:val="20"/>
          <w:szCs w:val="20"/>
        </w:rPr>
        <w:t xml:space="preserve">'s discretion, confirm its or the </w:t>
      </w:r>
      <w:r>
        <w:rPr>
          <w:rFonts w:cstheme="minorHAnsi"/>
          <w:color w:val="000000" w:themeColor="text1"/>
          <w:sz w:val="20"/>
          <w:szCs w:val="20"/>
        </w:rPr>
        <w:t>offers</w:t>
      </w:r>
      <w:r w:rsidRPr="006A2D00">
        <w:rPr>
          <w:rFonts w:cstheme="minorHAnsi"/>
          <w:color w:val="000000" w:themeColor="text1"/>
          <w:sz w:val="20"/>
          <w:szCs w:val="20"/>
        </w:rPr>
        <w:t xml:space="preserve">'s compliance with the requirements of the </w:t>
      </w:r>
      <w:r>
        <w:rPr>
          <w:rFonts w:cstheme="minorHAnsi"/>
          <w:color w:val="000000" w:themeColor="text1"/>
          <w:sz w:val="20"/>
          <w:szCs w:val="20"/>
        </w:rPr>
        <w:t>TENDER REGULATIONS</w:t>
      </w:r>
      <w:r w:rsidRPr="006A2D00">
        <w:rPr>
          <w:rFonts w:cstheme="minorHAnsi"/>
          <w:color w:val="000000" w:themeColor="text1"/>
          <w:sz w:val="20"/>
          <w:szCs w:val="20"/>
        </w:rPr>
        <w:t>, but are not specifically listed.</w:t>
      </w:r>
    </w:p>
    <w:p w14:paraId="6DCFE325" w14:textId="77777777" w:rsidR="00E87534" w:rsidRPr="006A2D00" w:rsidRDefault="00E87534" w:rsidP="00E87534">
      <w:pPr>
        <w:rPr>
          <w:rFonts w:cstheme="minorHAnsi"/>
          <w:b/>
          <w:bCs/>
          <w:color w:val="000000" w:themeColor="text1"/>
          <w:sz w:val="20"/>
          <w:szCs w:val="20"/>
        </w:rPr>
      </w:pPr>
    </w:p>
    <w:p w14:paraId="5B49F202" w14:textId="77777777" w:rsidR="00E87534" w:rsidRPr="006A2D00" w:rsidRDefault="00E87534" w:rsidP="00E87534">
      <w:pPr>
        <w:jc w:val="center"/>
        <w:rPr>
          <w:rFonts w:cstheme="minorHAnsi"/>
          <w:b/>
          <w:bCs/>
          <w:color w:val="000000" w:themeColor="text1"/>
          <w:sz w:val="20"/>
          <w:szCs w:val="20"/>
        </w:rPr>
      </w:pPr>
      <w:r w:rsidRPr="006A2D00">
        <w:rPr>
          <w:rFonts w:cstheme="minorHAnsi"/>
          <w:b/>
          <w:bCs/>
          <w:color w:val="000000" w:themeColor="text1"/>
          <w:sz w:val="20"/>
          <w:szCs w:val="20"/>
        </w:rPr>
        <w:t xml:space="preserve">CRITERIA AND PROCEDURE FOR EVALUATING </w:t>
      </w:r>
      <w:r>
        <w:rPr>
          <w:rFonts w:cstheme="minorHAnsi"/>
          <w:b/>
          <w:bCs/>
          <w:color w:val="000000" w:themeColor="text1"/>
          <w:sz w:val="20"/>
          <w:szCs w:val="20"/>
        </w:rPr>
        <w:t>OFFER</w:t>
      </w:r>
      <w:r w:rsidRPr="006A2D00">
        <w:rPr>
          <w:rFonts w:cstheme="minorHAnsi"/>
          <w:b/>
          <w:bCs/>
          <w:color w:val="000000" w:themeColor="text1"/>
          <w:sz w:val="20"/>
          <w:szCs w:val="20"/>
        </w:rPr>
        <w:t>S</w:t>
      </w:r>
    </w:p>
    <w:p w14:paraId="3ED62266" w14:textId="77777777" w:rsidR="00E87534" w:rsidRDefault="00E87534" w:rsidP="00E87534">
      <w:pPr>
        <w:rPr>
          <w:rFonts w:cstheme="minorHAnsi"/>
          <w:color w:val="000000" w:themeColor="text1"/>
          <w:sz w:val="20"/>
          <w:szCs w:val="20"/>
        </w:rPr>
      </w:pPr>
      <w:r w:rsidRPr="006A2D00">
        <w:rPr>
          <w:rFonts w:cstheme="minorHAnsi"/>
          <w:color w:val="000000" w:themeColor="text1"/>
          <w:sz w:val="20"/>
          <w:szCs w:val="20"/>
        </w:rPr>
        <w:t xml:space="preserve">The evaluation of the offers is carried out by the </w:t>
      </w:r>
      <w:r>
        <w:rPr>
          <w:rFonts w:cstheme="minorHAnsi"/>
          <w:color w:val="000000" w:themeColor="text1"/>
          <w:sz w:val="20"/>
          <w:szCs w:val="20"/>
        </w:rPr>
        <w:t>Customer</w:t>
      </w:r>
      <w:r w:rsidRPr="006A2D00">
        <w:rPr>
          <w:rFonts w:cstheme="minorHAnsi"/>
          <w:color w:val="000000" w:themeColor="text1"/>
          <w:sz w:val="20"/>
          <w:szCs w:val="20"/>
        </w:rPr>
        <w:t>'s commission in a closed session.</w:t>
      </w:r>
    </w:p>
    <w:p w14:paraId="37F27D92" w14:textId="77777777" w:rsidR="00E87534" w:rsidRPr="006A2D00" w:rsidRDefault="00E87534" w:rsidP="00E87534">
      <w:pPr>
        <w:rPr>
          <w:rFonts w:cstheme="minorHAnsi"/>
          <w:color w:val="000000" w:themeColor="text1"/>
          <w:sz w:val="20"/>
          <w:szCs w:val="20"/>
        </w:rPr>
      </w:pPr>
      <w:r w:rsidRPr="006A2D00">
        <w:rPr>
          <w:rFonts w:cstheme="minorHAnsi"/>
          <w:color w:val="000000" w:themeColor="text1"/>
          <w:sz w:val="20"/>
          <w:szCs w:val="20"/>
        </w:rPr>
        <w:br/>
      </w:r>
      <w:r>
        <w:rPr>
          <w:rFonts w:cstheme="minorHAnsi"/>
          <w:color w:val="000000" w:themeColor="text1"/>
          <w:sz w:val="20"/>
          <w:szCs w:val="20"/>
        </w:rPr>
        <w:t>Offer</w:t>
      </w:r>
      <w:r w:rsidRPr="006A2D00">
        <w:rPr>
          <w:rFonts w:cstheme="minorHAnsi"/>
          <w:color w:val="000000" w:themeColor="text1"/>
          <w:sz w:val="20"/>
          <w:szCs w:val="20"/>
        </w:rPr>
        <w:t xml:space="preserve"> selection criteria:</w:t>
      </w:r>
    </w:p>
    <w:p w14:paraId="6CC80DB2" w14:textId="77777777" w:rsidR="00E87534" w:rsidRPr="006A2D00" w:rsidRDefault="00E87534" w:rsidP="00E87534">
      <w:pPr>
        <w:numPr>
          <w:ilvl w:val="0"/>
          <w:numId w:val="4"/>
        </w:numPr>
        <w:rPr>
          <w:rFonts w:cstheme="minorHAnsi"/>
          <w:color w:val="000000" w:themeColor="text1"/>
          <w:sz w:val="20"/>
          <w:szCs w:val="20"/>
        </w:rPr>
      </w:pPr>
      <w:r w:rsidRPr="006A2D00">
        <w:rPr>
          <w:rFonts w:cstheme="minorHAnsi"/>
          <w:color w:val="000000" w:themeColor="text1"/>
          <w:sz w:val="20"/>
          <w:szCs w:val="20"/>
        </w:rPr>
        <w:t xml:space="preserve">Compliance of the offer with all requirements of the </w:t>
      </w:r>
      <w:r>
        <w:rPr>
          <w:rFonts w:cstheme="minorHAnsi"/>
          <w:color w:val="000000" w:themeColor="text1"/>
          <w:sz w:val="20"/>
          <w:szCs w:val="20"/>
        </w:rPr>
        <w:t>TENDER REGULATIONS</w:t>
      </w:r>
      <w:r w:rsidRPr="006A2D00">
        <w:rPr>
          <w:rFonts w:cstheme="minorHAnsi"/>
          <w:color w:val="000000" w:themeColor="text1"/>
          <w:sz w:val="20"/>
          <w:szCs w:val="20"/>
        </w:rPr>
        <w:t>.</w:t>
      </w:r>
    </w:p>
    <w:p w14:paraId="51C266B1" w14:textId="77777777" w:rsidR="00E87534" w:rsidRPr="006A2D00" w:rsidRDefault="00E87534" w:rsidP="00E87534">
      <w:pPr>
        <w:numPr>
          <w:ilvl w:val="0"/>
          <w:numId w:val="4"/>
        </w:numPr>
        <w:rPr>
          <w:rFonts w:cstheme="minorHAnsi"/>
          <w:color w:val="000000" w:themeColor="text1"/>
          <w:sz w:val="20"/>
          <w:szCs w:val="20"/>
        </w:rPr>
      </w:pPr>
      <w:r w:rsidRPr="006A2D00">
        <w:rPr>
          <w:rFonts w:cstheme="minorHAnsi"/>
          <w:color w:val="000000" w:themeColor="text1"/>
          <w:sz w:val="20"/>
          <w:szCs w:val="20"/>
        </w:rPr>
        <w:t>Offer with the lowest purchase contract price excluding VAT.</w:t>
      </w:r>
    </w:p>
    <w:p w14:paraId="29EA660D" w14:textId="77777777" w:rsidR="00E87534" w:rsidRPr="006A2D00" w:rsidRDefault="00E87534" w:rsidP="00E87534">
      <w:pPr>
        <w:jc w:val="both"/>
        <w:rPr>
          <w:rFonts w:cstheme="minorHAnsi"/>
          <w:color w:val="000000" w:themeColor="text1"/>
          <w:sz w:val="20"/>
          <w:szCs w:val="20"/>
        </w:rPr>
      </w:pPr>
      <w:r w:rsidRPr="006A2D00">
        <w:rPr>
          <w:rFonts w:cstheme="minorHAnsi"/>
          <w:color w:val="000000" w:themeColor="text1"/>
          <w:sz w:val="20"/>
          <w:szCs w:val="20"/>
        </w:rPr>
        <w:lastRenderedPageBreak/>
        <w:t>The evaluation of offers takes place in three stages, with each subsequent stage evaluating only those offers that have not been rejected in the previous stage:</w:t>
      </w:r>
    </w:p>
    <w:p w14:paraId="2059BAB8" w14:textId="77777777" w:rsidR="00E87534" w:rsidRPr="003F194D" w:rsidRDefault="00E87534" w:rsidP="00E87534">
      <w:pPr>
        <w:numPr>
          <w:ilvl w:val="0"/>
          <w:numId w:val="5"/>
        </w:numPr>
        <w:jc w:val="both"/>
        <w:rPr>
          <w:rFonts w:cstheme="minorHAnsi"/>
          <w:color w:val="000000" w:themeColor="text1"/>
          <w:sz w:val="20"/>
          <w:szCs w:val="20"/>
        </w:rPr>
      </w:pPr>
      <w:r w:rsidRPr="006A2D00">
        <w:rPr>
          <w:rFonts w:cstheme="minorHAnsi"/>
          <w:b/>
          <w:bCs/>
          <w:color w:val="000000" w:themeColor="text1"/>
          <w:sz w:val="20"/>
          <w:szCs w:val="20"/>
        </w:rPr>
        <w:t xml:space="preserve">Verification of the </w:t>
      </w:r>
      <w:r>
        <w:rPr>
          <w:rFonts w:cstheme="minorHAnsi"/>
          <w:b/>
          <w:bCs/>
          <w:color w:val="000000" w:themeColor="text1"/>
          <w:sz w:val="20"/>
          <w:szCs w:val="20"/>
        </w:rPr>
        <w:t>TENDER</w:t>
      </w:r>
      <w:r w:rsidRPr="006A2D00">
        <w:rPr>
          <w:rFonts w:cstheme="minorHAnsi"/>
          <w:b/>
          <w:bCs/>
          <w:color w:val="000000" w:themeColor="text1"/>
          <w:sz w:val="20"/>
          <w:szCs w:val="20"/>
        </w:rPr>
        <w:t xml:space="preserve"> presentation and </w:t>
      </w:r>
      <w:r>
        <w:rPr>
          <w:rFonts w:cstheme="minorHAnsi"/>
          <w:b/>
          <w:bCs/>
          <w:color w:val="000000" w:themeColor="text1"/>
          <w:sz w:val="20"/>
          <w:szCs w:val="20"/>
        </w:rPr>
        <w:t>THE PARTICIPANT</w:t>
      </w:r>
      <w:r w:rsidRPr="006A2D00">
        <w:rPr>
          <w:rFonts w:cstheme="minorHAnsi"/>
          <w:b/>
          <w:bCs/>
          <w:color w:val="000000" w:themeColor="text1"/>
          <w:sz w:val="20"/>
          <w:szCs w:val="20"/>
        </w:rPr>
        <w:t xml:space="preserve"> selection documents (stage 1):</w:t>
      </w:r>
    </w:p>
    <w:p w14:paraId="2D5CEEF3" w14:textId="77777777" w:rsidR="00E87534" w:rsidRPr="006A2D00" w:rsidRDefault="00E87534" w:rsidP="00E87534">
      <w:pPr>
        <w:ind w:left="720"/>
        <w:jc w:val="both"/>
        <w:rPr>
          <w:rFonts w:cstheme="minorHAnsi"/>
          <w:color w:val="000000" w:themeColor="text1"/>
          <w:sz w:val="20"/>
          <w:szCs w:val="20"/>
        </w:rPr>
      </w:pPr>
      <w:r w:rsidRPr="006A2D00">
        <w:rPr>
          <w:rFonts w:cstheme="minorHAnsi"/>
          <w:color w:val="000000" w:themeColor="text1"/>
          <w:sz w:val="20"/>
          <w:szCs w:val="20"/>
        </w:rPr>
        <w:t xml:space="preserve">The Commission assesses whether the offer has been prepared and presented in accordance with the requirements of the </w:t>
      </w:r>
      <w:r>
        <w:rPr>
          <w:rFonts w:cstheme="minorHAnsi"/>
          <w:color w:val="000000" w:themeColor="text1"/>
          <w:sz w:val="20"/>
          <w:szCs w:val="20"/>
        </w:rPr>
        <w:t>TENDER REGULATIONS</w:t>
      </w:r>
      <w:r w:rsidRPr="006A2D00">
        <w:rPr>
          <w:rFonts w:cstheme="minorHAnsi"/>
          <w:color w:val="000000" w:themeColor="text1"/>
          <w:sz w:val="20"/>
          <w:szCs w:val="20"/>
        </w:rPr>
        <w:t xml:space="preserve">, whether all the specified documents have been submitted and whether they meet the requirements for the selection and qualification of </w:t>
      </w:r>
      <w:r>
        <w:rPr>
          <w:rFonts w:cstheme="minorHAnsi"/>
          <w:color w:val="000000" w:themeColor="text1"/>
          <w:sz w:val="20"/>
          <w:szCs w:val="20"/>
        </w:rPr>
        <w:t xml:space="preserve">PARTICIPANTS </w:t>
      </w:r>
      <w:r w:rsidRPr="006A2D00">
        <w:rPr>
          <w:rFonts w:cstheme="minorHAnsi"/>
          <w:color w:val="000000" w:themeColor="text1"/>
          <w:sz w:val="20"/>
          <w:szCs w:val="20"/>
        </w:rPr>
        <w:t xml:space="preserve">. If the offer does not meet the presentation requirements or any of the required documents are missing, the Commission decides on further consideration of the offer. If the information or document is unclear or incomplete, the Commission may request </w:t>
      </w:r>
      <w:r>
        <w:rPr>
          <w:rFonts w:cstheme="minorHAnsi"/>
          <w:color w:val="000000" w:themeColor="text1"/>
          <w:sz w:val="20"/>
          <w:szCs w:val="20"/>
        </w:rPr>
        <w:t xml:space="preserve">THE PARTICIPANT </w:t>
      </w:r>
      <w:r w:rsidRPr="006A2D00">
        <w:rPr>
          <w:rFonts w:cstheme="minorHAnsi"/>
          <w:color w:val="000000" w:themeColor="text1"/>
          <w:sz w:val="20"/>
          <w:szCs w:val="20"/>
        </w:rPr>
        <w:t xml:space="preserve">to explain or supplement it, ensuring equal treatment of all </w:t>
      </w:r>
      <w:r>
        <w:rPr>
          <w:rFonts w:cstheme="minorHAnsi"/>
          <w:color w:val="000000" w:themeColor="text1"/>
          <w:sz w:val="20"/>
          <w:szCs w:val="20"/>
        </w:rPr>
        <w:t xml:space="preserve">PARTICIPANTS </w:t>
      </w:r>
      <w:r w:rsidRPr="006A2D00">
        <w:rPr>
          <w:rFonts w:cstheme="minorHAnsi"/>
          <w:color w:val="000000" w:themeColor="text1"/>
          <w:sz w:val="20"/>
          <w:szCs w:val="20"/>
        </w:rPr>
        <w:t xml:space="preserve">. If </w:t>
      </w:r>
      <w:r>
        <w:rPr>
          <w:rFonts w:cstheme="minorHAnsi"/>
          <w:color w:val="000000" w:themeColor="text1"/>
          <w:sz w:val="20"/>
          <w:szCs w:val="20"/>
        </w:rPr>
        <w:t xml:space="preserve">THE PARTICIPANT </w:t>
      </w:r>
      <w:r w:rsidRPr="006A2D00">
        <w:rPr>
          <w:rFonts w:cstheme="minorHAnsi"/>
          <w:color w:val="000000" w:themeColor="text1"/>
          <w:sz w:val="20"/>
          <w:szCs w:val="20"/>
        </w:rPr>
        <w:t xml:space="preserve">does not meet the qualification requirements or has not submitted all the required documents, it is excluded from further participation in the </w:t>
      </w:r>
      <w:r>
        <w:rPr>
          <w:rFonts w:cstheme="minorHAnsi"/>
          <w:color w:val="000000" w:themeColor="text1"/>
          <w:sz w:val="20"/>
          <w:szCs w:val="20"/>
        </w:rPr>
        <w:t>TENDER</w:t>
      </w:r>
      <w:r w:rsidRPr="006A2D00">
        <w:rPr>
          <w:rFonts w:cstheme="minorHAnsi"/>
          <w:color w:val="000000" w:themeColor="text1"/>
          <w:sz w:val="20"/>
          <w:szCs w:val="20"/>
        </w:rPr>
        <w:t>, and its offer is not considered further.</w:t>
      </w:r>
    </w:p>
    <w:p w14:paraId="6147AC67" w14:textId="77777777" w:rsidR="00E87534" w:rsidRPr="003B0212" w:rsidRDefault="00E87534" w:rsidP="00E87534">
      <w:pPr>
        <w:numPr>
          <w:ilvl w:val="0"/>
          <w:numId w:val="5"/>
        </w:numPr>
        <w:jc w:val="both"/>
        <w:rPr>
          <w:rFonts w:cstheme="minorHAnsi"/>
          <w:color w:val="000000" w:themeColor="text1"/>
          <w:sz w:val="20"/>
          <w:szCs w:val="20"/>
        </w:rPr>
      </w:pPr>
      <w:r w:rsidRPr="006A2D00">
        <w:rPr>
          <w:rFonts w:cstheme="minorHAnsi"/>
          <w:b/>
          <w:bCs/>
          <w:color w:val="000000" w:themeColor="text1"/>
          <w:sz w:val="20"/>
          <w:szCs w:val="20"/>
        </w:rPr>
        <w:t>Technical offer compliance check (stage 2):</w:t>
      </w:r>
    </w:p>
    <w:p w14:paraId="15ADDA3D" w14:textId="77777777" w:rsidR="00E87534" w:rsidRPr="006A2D00" w:rsidRDefault="00E87534" w:rsidP="00E87534">
      <w:pPr>
        <w:ind w:left="720"/>
        <w:jc w:val="both"/>
        <w:rPr>
          <w:rFonts w:cstheme="minorHAnsi"/>
          <w:color w:val="000000" w:themeColor="text1"/>
          <w:sz w:val="20"/>
          <w:szCs w:val="20"/>
        </w:rPr>
      </w:pPr>
      <w:r w:rsidRPr="006A2D00">
        <w:rPr>
          <w:rFonts w:cstheme="minorHAnsi"/>
          <w:color w:val="000000" w:themeColor="text1"/>
          <w:sz w:val="20"/>
          <w:szCs w:val="20"/>
        </w:rPr>
        <w:t xml:space="preserve">The Commission assesses whether </w:t>
      </w:r>
      <w:r>
        <w:rPr>
          <w:rFonts w:cstheme="minorHAnsi"/>
          <w:color w:val="000000" w:themeColor="text1"/>
          <w:sz w:val="20"/>
          <w:szCs w:val="20"/>
        </w:rPr>
        <w:t xml:space="preserve">THE PARTICIPANT </w:t>
      </w:r>
      <w:r w:rsidRPr="006A2D00">
        <w:rPr>
          <w:rFonts w:cstheme="minorHAnsi"/>
          <w:color w:val="000000" w:themeColor="text1"/>
          <w:sz w:val="20"/>
          <w:szCs w:val="20"/>
        </w:rPr>
        <w:t xml:space="preserve">has submitted a technical offer and whether it is able to provide the service in accordance with the requirements of the Technical Specification and the deadlines for completion. The Commission may request clarification of the information included in the technical offer. If </w:t>
      </w:r>
      <w:r>
        <w:rPr>
          <w:rFonts w:cstheme="minorHAnsi"/>
          <w:color w:val="000000" w:themeColor="text1"/>
          <w:sz w:val="20"/>
          <w:szCs w:val="20"/>
        </w:rPr>
        <w:t xml:space="preserve">THE PARTICIPANT </w:t>
      </w:r>
      <w:r w:rsidRPr="006A2D00">
        <w:rPr>
          <w:rFonts w:cstheme="minorHAnsi"/>
          <w:color w:val="000000" w:themeColor="text1"/>
          <w:sz w:val="20"/>
          <w:szCs w:val="20"/>
        </w:rPr>
        <w:t xml:space="preserve">does not meet any of the requirements or cannot explain the technical offer, it is excluded from further participation in the </w:t>
      </w:r>
      <w:r>
        <w:rPr>
          <w:rFonts w:cstheme="minorHAnsi"/>
          <w:color w:val="000000" w:themeColor="text1"/>
          <w:sz w:val="20"/>
          <w:szCs w:val="20"/>
        </w:rPr>
        <w:t>TENDER</w:t>
      </w:r>
      <w:r w:rsidRPr="006A2D00">
        <w:rPr>
          <w:rFonts w:cstheme="minorHAnsi"/>
          <w:color w:val="000000" w:themeColor="text1"/>
          <w:sz w:val="20"/>
          <w:szCs w:val="20"/>
        </w:rPr>
        <w:t>, and its offer is not considered further.</w:t>
      </w:r>
    </w:p>
    <w:p w14:paraId="499A2270" w14:textId="77777777" w:rsidR="00E87534" w:rsidRPr="003B0212" w:rsidRDefault="00E87534" w:rsidP="00E87534">
      <w:pPr>
        <w:numPr>
          <w:ilvl w:val="0"/>
          <w:numId w:val="5"/>
        </w:numPr>
        <w:jc w:val="both"/>
        <w:rPr>
          <w:rFonts w:cstheme="minorHAnsi"/>
          <w:color w:val="000000" w:themeColor="text1"/>
          <w:sz w:val="20"/>
          <w:szCs w:val="20"/>
        </w:rPr>
      </w:pPr>
      <w:r w:rsidRPr="006A2D00">
        <w:rPr>
          <w:rFonts w:cstheme="minorHAnsi"/>
          <w:b/>
          <w:bCs/>
          <w:color w:val="000000" w:themeColor="text1"/>
          <w:sz w:val="20"/>
          <w:szCs w:val="20"/>
        </w:rPr>
        <w:t xml:space="preserve">Evaluation of the most economically advantageous </w:t>
      </w:r>
      <w:r>
        <w:rPr>
          <w:rFonts w:cstheme="minorHAnsi"/>
          <w:b/>
          <w:bCs/>
          <w:color w:val="000000" w:themeColor="text1"/>
          <w:sz w:val="20"/>
          <w:szCs w:val="20"/>
        </w:rPr>
        <w:t>offer</w:t>
      </w:r>
      <w:r w:rsidRPr="006A2D00">
        <w:rPr>
          <w:rFonts w:cstheme="minorHAnsi"/>
          <w:b/>
          <w:bCs/>
          <w:color w:val="000000" w:themeColor="text1"/>
          <w:sz w:val="20"/>
          <w:szCs w:val="20"/>
        </w:rPr>
        <w:t xml:space="preserve"> (stage 3):</w:t>
      </w:r>
    </w:p>
    <w:p w14:paraId="3927F915" w14:textId="77777777" w:rsidR="00E87534" w:rsidRPr="006A2D00" w:rsidRDefault="00E87534" w:rsidP="00E87534">
      <w:pPr>
        <w:ind w:left="709"/>
        <w:jc w:val="both"/>
        <w:rPr>
          <w:rFonts w:cstheme="minorHAnsi"/>
          <w:color w:val="000000" w:themeColor="text1"/>
          <w:sz w:val="20"/>
          <w:szCs w:val="20"/>
        </w:rPr>
      </w:pPr>
      <w:r w:rsidRPr="006A2D00">
        <w:rPr>
          <w:rFonts w:cstheme="minorHAnsi"/>
          <w:color w:val="000000" w:themeColor="text1"/>
          <w:sz w:val="20"/>
          <w:szCs w:val="20"/>
        </w:rPr>
        <w:t>The Commission evaluates financial offers by checking whether they meet the characteristics of an apparently unreasonably low offer, which increases the risk of the Contracting Authority or is incompatible with the principle of free and fair competition. Such characteristics include:</w:t>
      </w:r>
    </w:p>
    <w:p w14:paraId="4D8B5EAA" w14:textId="77777777" w:rsidR="00E87534" w:rsidRPr="006A2D00" w:rsidRDefault="00E87534" w:rsidP="00E87534">
      <w:pPr>
        <w:numPr>
          <w:ilvl w:val="1"/>
          <w:numId w:val="10"/>
        </w:numPr>
        <w:rPr>
          <w:rFonts w:cstheme="minorHAnsi"/>
          <w:color w:val="000000" w:themeColor="text1"/>
          <w:sz w:val="20"/>
          <w:szCs w:val="20"/>
        </w:rPr>
      </w:pPr>
      <w:r w:rsidRPr="006A2D00">
        <w:rPr>
          <w:rFonts w:cstheme="minorHAnsi"/>
          <w:color w:val="000000" w:themeColor="text1"/>
          <w:sz w:val="20"/>
          <w:szCs w:val="20"/>
        </w:rPr>
        <w:t>The price is significantly lower than that indicated in other offers.</w:t>
      </w:r>
    </w:p>
    <w:p w14:paraId="76BB76E5" w14:textId="77777777" w:rsidR="00E87534" w:rsidRDefault="00E87534" w:rsidP="00E87534">
      <w:pPr>
        <w:numPr>
          <w:ilvl w:val="1"/>
          <w:numId w:val="10"/>
        </w:numPr>
        <w:rPr>
          <w:rFonts w:cstheme="minorHAnsi"/>
          <w:color w:val="000000" w:themeColor="text1"/>
          <w:sz w:val="20"/>
          <w:szCs w:val="20"/>
        </w:rPr>
      </w:pPr>
      <w:r w:rsidRPr="006A2D00">
        <w:rPr>
          <w:rFonts w:cstheme="minorHAnsi"/>
          <w:color w:val="000000" w:themeColor="text1"/>
          <w:sz w:val="20"/>
          <w:szCs w:val="20"/>
        </w:rPr>
        <w:t>The price does not comply with regulatory requirements.</w:t>
      </w:r>
      <w:r w:rsidRPr="006A2D00">
        <w:rPr>
          <w:rFonts w:cstheme="minorHAnsi"/>
          <w:color w:val="000000" w:themeColor="text1"/>
          <w:sz w:val="20"/>
          <w:szCs w:val="20"/>
        </w:rPr>
        <w:br/>
      </w:r>
    </w:p>
    <w:p w14:paraId="10CD38EA" w14:textId="77777777" w:rsidR="00E87534" w:rsidRDefault="00E87534" w:rsidP="00E87534">
      <w:pPr>
        <w:ind w:left="709"/>
        <w:rPr>
          <w:rFonts w:cstheme="minorHAnsi"/>
          <w:color w:val="000000" w:themeColor="text1"/>
          <w:sz w:val="20"/>
          <w:szCs w:val="20"/>
        </w:rPr>
      </w:pPr>
      <w:r w:rsidRPr="006A2D00">
        <w:rPr>
          <w:rFonts w:cstheme="minorHAnsi"/>
          <w:color w:val="000000" w:themeColor="text1"/>
          <w:sz w:val="20"/>
          <w:szCs w:val="20"/>
        </w:rPr>
        <w:t xml:space="preserve">If the Commission determines that the offer may be unreasonably low, it shall request </w:t>
      </w:r>
      <w:r>
        <w:rPr>
          <w:rFonts w:cstheme="minorHAnsi"/>
          <w:color w:val="000000" w:themeColor="text1"/>
          <w:sz w:val="20"/>
          <w:szCs w:val="20"/>
        </w:rPr>
        <w:t xml:space="preserve">THE PARTICIPANT </w:t>
      </w:r>
      <w:r w:rsidRPr="006A2D00">
        <w:rPr>
          <w:rFonts w:cstheme="minorHAnsi"/>
          <w:color w:val="000000" w:themeColor="text1"/>
          <w:sz w:val="20"/>
          <w:szCs w:val="20"/>
        </w:rPr>
        <w:t xml:space="preserve">to provide a detailed explanation of the terms of the offer. The Commission shall select the offer with the lowest price that meets all the requirements of the </w:t>
      </w:r>
      <w:r>
        <w:rPr>
          <w:rFonts w:cstheme="minorHAnsi"/>
          <w:color w:val="000000" w:themeColor="text1"/>
          <w:sz w:val="20"/>
          <w:szCs w:val="20"/>
        </w:rPr>
        <w:t>TENDER REGULATIONS</w:t>
      </w:r>
      <w:r w:rsidRPr="006A2D00">
        <w:rPr>
          <w:rFonts w:cstheme="minorHAnsi"/>
          <w:color w:val="000000" w:themeColor="text1"/>
          <w:sz w:val="20"/>
          <w:szCs w:val="20"/>
        </w:rPr>
        <w:t xml:space="preserve"> and shall recognize it as the most advantageous offer.</w:t>
      </w:r>
    </w:p>
    <w:p w14:paraId="2C0D1717" w14:textId="77777777" w:rsidR="00E87534" w:rsidRPr="006A2D00" w:rsidRDefault="00E87534" w:rsidP="00E87534">
      <w:pPr>
        <w:ind w:left="709"/>
        <w:rPr>
          <w:rFonts w:cstheme="minorHAnsi"/>
          <w:color w:val="000000" w:themeColor="text1"/>
          <w:sz w:val="20"/>
          <w:szCs w:val="20"/>
        </w:rPr>
      </w:pPr>
      <w:r w:rsidRPr="006A2D00">
        <w:rPr>
          <w:rFonts w:cstheme="minorHAnsi"/>
          <w:color w:val="000000" w:themeColor="text1"/>
          <w:sz w:val="20"/>
          <w:szCs w:val="20"/>
        </w:rPr>
        <w:t xml:space="preserve">If several offers have the same price, the Commission shall select the offer whose </w:t>
      </w:r>
      <w:r>
        <w:rPr>
          <w:rFonts w:cstheme="minorHAnsi"/>
          <w:color w:val="000000" w:themeColor="text1"/>
          <w:sz w:val="20"/>
          <w:szCs w:val="20"/>
        </w:rPr>
        <w:t>THE PARTICIPANT</w:t>
      </w:r>
      <w:r w:rsidRPr="006A2D00">
        <w:rPr>
          <w:rFonts w:cstheme="minorHAnsi"/>
          <w:color w:val="000000" w:themeColor="text1"/>
          <w:sz w:val="20"/>
          <w:szCs w:val="20"/>
        </w:rPr>
        <w:t xml:space="preserve"> demonstrates greater experience in the execution of similar supply contracts.</w:t>
      </w:r>
    </w:p>
    <w:p w14:paraId="0D3B9C09" w14:textId="77777777" w:rsidR="00E87534" w:rsidRPr="006A2D00" w:rsidRDefault="00E87534" w:rsidP="00E87534">
      <w:pPr>
        <w:rPr>
          <w:rFonts w:cstheme="minorHAnsi"/>
          <w:b/>
          <w:bCs/>
          <w:color w:val="000000" w:themeColor="text1"/>
          <w:sz w:val="20"/>
          <w:szCs w:val="20"/>
        </w:rPr>
      </w:pPr>
    </w:p>
    <w:p w14:paraId="42DDAE1B" w14:textId="77777777" w:rsidR="00E87534" w:rsidRPr="006A2D00" w:rsidRDefault="00E87534" w:rsidP="00E87534">
      <w:pPr>
        <w:jc w:val="center"/>
        <w:rPr>
          <w:rFonts w:cstheme="minorHAnsi"/>
          <w:b/>
          <w:bCs/>
          <w:color w:val="000000" w:themeColor="text1"/>
          <w:sz w:val="20"/>
          <w:szCs w:val="20"/>
        </w:rPr>
      </w:pPr>
      <w:r w:rsidRPr="006A2D00">
        <w:rPr>
          <w:rFonts w:cstheme="minorHAnsi"/>
          <w:b/>
          <w:bCs/>
          <w:color w:val="000000" w:themeColor="text1"/>
          <w:sz w:val="20"/>
          <w:szCs w:val="20"/>
        </w:rPr>
        <w:t>EXCLUSION CONDITIONS</w:t>
      </w:r>
    </w:p>
    <w:p w14:paraId="4D6D1B6C" w14:textId="77777777" w:rsidR="00E87534" w:rsidRPr="006A2D00" w:rsidRDefault="00E87534" w:rsidP="00E87534">
      <w:pPr>
        <w:jc w:val="both"/>
        <w:rPr>
          <w:rFonts w:cstheme="minorHAnsi"/>
          <w:color w:val="000000" w:themeColor="text1"/>
          <w:sz w:val="20"/>
          <w:szCs w:val="20"/>
        </w:rPr>
      </w:pPr>
      <w:r w:rsidRPr="006A2D00">
        <w:rPr>
          <w:rFonts w:cstheme="minorHAnsi"/>
          <w:color w:val="000000" w:themeColor="text1"/>
          <w:sz w:val="20"/>
          <w:szCs w:val="20"/>
        </w:rPr>
        <w:t xml:space="preserve">The Commission shall carry out a check on </w:t>
      </w:r>
      <w:r>
        <w:rPr>
          <w:rFonts w:cstheme="minorHAnsi"/>
          <w:color w:val="000000" w:themeColor="text1"/>
          <w:sz w:val="20"/>
          <w:szCs w:val="20"/>
        </w:rPr>
        <w:t xml:space="preserve">THE PARTICIPANT </w:t>
      </w:r>
      <w:r w:rsidRPr="006A2D00">
        <w:rPr>
          <w:rFonts w:cstheme="minorHAnsi"/>
          <w:color w:val="000000" w:themeColor="text1"/>
          <w:sz w:val="20"/>
          <w:szCs w:val="20"/>
        </w:rPr>
        <w:t xml:space="preserve">to whom the contract should be awarded, as well as on the persons on whose capacities </w:t>
      </w:r>
      <w:r>
        <w:rPr>
          <w:rFonts w:cstheme="minorHAnsi"/>
          <w:color w:val="000000" w:themeColor="text1"/>
          <w:sz w:val="20"/>
          <w:szCs w:val="20"/>
        </w:rPr>
        <w:t xml:space="preserve">THE PARTICIPANT </w:t>
      </w:r>
      <w:r w:rsidRPr="006A2D00">
        <w:rPr>
          <w:rFonts w:cstheme="minorHAnsi"/>
          <w:color w:val="000000" w:themeColor="text1"/>
          <w:sz w:val="20"/>
          <w:szCs w:val="20"/>
        </w:rPr>
        <w:t>relies and on the subcontractors involved whose work volume exceeds EUR 50,000, to ensure that they are not subject to the following exclusion conditions:</w:t>
      </w:r>
    </w:p>
    <w:p w14:paraId="6DC1E15D" w14:textId="77777777" w:rsidR="00E87534" w:rsidRPr="006A2D00" w:rsidRDefault="00E87534" w:rsidP="00E87534">
      <w:pPr>
        <w:numPr>
          <w:ilvl w:val="0"/>
          <w:numId w:val="6"/>
        </w:numPr>
        <w:jc w:val="both"/>
        <w:rPr>
          <w:rFonts w:cstheme="minorHAnsi"/>
          <w:color w:val="000000" w:themeColor="text1"/>
          <w:sz w:val="20"/>
          <w:szCs w:val="20"/>
        </w:rPr>
      </w:pPr>
      <w:r>
        <w:rPr>
          <w:rFonts w:cstheme="minorHAnsi"/>
          <w:color w:val="000000" w:themeColor="text1"/>
          <w:sz w:val="20"/>
          <w:szCs w:val="20"/>
        </w:rPr>
        <w:t xml:space="preserve">THE PARTICIPANT </w:t>
      </w:r>
      <w:r w:rsidRPr="006A2D00">
        <w:rPr>
          <w:rFonts w:cstheme="minorHAnsi"/>
          <w:color w:val="000000" w:themeColor="text1"/>
          <w:sz w:val="20"/>
          <w:szCs w:val="20"/>
        </w:rPr>
        <w:t>has tax debts exceeding EUR 150 in the countries where its business is registered.</w:t>
      </w:r>
    </w:p>
    <w:p w14:paraId="41EF928A" w14:textId="77777777" w:rsidR="00E87534" w:rsidRPr="006A2D00" w:rsidRDefault="00E87534" w:rsidP="00E87534">
      <w:pPr>
        <w:numPr>
          <w:ilvl w:val="0"/>
          <w:numId w:val="6"/>
        </w:numPr>
        <w:jc w:val="both"/>
        <w:rPr>
          <w:rFonts w:cstheme="minorHAnsi"/>
          <w:color w:val="000000" w:themeColor="text1"/>
          <w:sz w:val="20"/>
          <w:szCs w:val="20"/>
        </w:rPr>
      </w:pPr>
      <w:r>
        <w:rPr>
          <w:rFonts w:cstheme="minorHAnsi"/>
          <w:color w:val="000000" w:themeColor="text1"/>
          <w:sz w:val="20"/>
          <w:szCs w:val="20"/>
        </w:rPr>
        <w:t xml:space="preserve">THE PARTICIPANT </w:t>
      </w:r>
      <w:r w:rsidRPr="006A2D00">
        <w:rPr>
          <w:rFonts w:cstheme="minorHAnsi"/>
          <w:color w:val="000000" w:themeColor="text1"/>
          <w:sz w:val="20"/>
          <w:szCs w:val="20"/>
        </w:rPr>
        <w:t>has been declared bankrupt, has suspended or terminated its business activities, or is being liquidated.</w:t>
      </w:r>
    </w:p>
    <w:p w14:paraId="1ED58563" w14:textId="77777777" w:rsidR="00E87534" w:rsidRPr="006A2D00" w:rsidRDefault="00E87534" w:rsidP="00E87534">
      <w:pPr>
        <w:numPr>
          <w:ilvl w:val="0"/>
          <w:numId w:val="6"/>
        </w:numPr>
        <w:jc w:val="both"/>
        <w:rPr>
          <w:rFonts w:cstheme="minorHAnsi"/>
          <w:color w:val="000000" w:themeColor="text1"/>
          <w:sz w:val="20"/>
          <w:szCs w:val="20"/>
        </w:rPr>
      </w:pPr>
      <w:r>
        <w:rPr>
          <w:rFonts w:cstheme="minorHAnsi"/>
          <w:color w:val="000000" w:themeColor="text1"/>
          <w:sz w:val="20"/>
          <w:szCs w:val="20"/>
        </w:rPr>
        <w:lastRenderedPageBreak/>
        <w:t xml:space="preserve">THE PARTICIPANT </w:t>
      </w:r>
      <w:r w:rsidRPr="006A2D00">
        <w:rPr>
          <w:rFonts w:cstheme="minorHAnsi"/>
          <w:color w:val="000000" w:themeColor="text1"/>
          <w:sz w:val="20"/>
          <w:szCs w:val="20"/>
        </w:rPr>
        <w:t>is registered in low-tax or tax-free countries or territories mentioned in the regulatory enactments of the Republic of Latvia.</w:t>
      </w:r>
    </w:p>
    <w:p w14:paraId="006AE4DC" w14:textId="77777777" w:rsidR="00E87534" w:rsidRPr="006A2D00" w:rsidRDefault="00E87534" w:rsidP="00E87534">
      <w:pPr>
        <w:numPr>
          <w:ilvl w:val="0"/>
          <w:numId w:val="6"/>
        </w:numPr>
        <w:jc w:val="both"/>
        <w:rPr>
          <w:rFonts w:cstheme="minorHAnsi"/>
          <w:color w:val="000000" w:themeColor="text1"/>
          <w:sz w:val="20"/>
          <w:szCs w:val="20"/>
        </w:rPr>
      </w:pPr>
      <w:r>
        <w:rPr>
          <w:rFonts w:cstheme="minorHAnsi"/>
          <w:color w:val="000000" w:themeColor="text1"/>
          <w:sz w:val="20"/>
          <w:szCs w:val="20"/>
        </w:rPr>
        <w:t xml:space="preserve">THE PARTICIPANT </w:t>
      </w:r>
      <w:r w:rsidRPr="006A2D00">
        <w:rPr>
          <w:rFonts w:cstheme="minorHAnsi"/>
          <w:color w:val="000000" w:themeColor="text1"/>
          <w:sz w:val="20"/>
          <w:szCs w:val="20"/>
        </w:rPr>
        <w:t>has provided false information or documents, or has not submitted all the required information or documents.</w:t>
      </w:r>
    </w:p>
    <w:p w14:paraId="1FDA80C0" w14:textId="77777777" w:rsidR="00E87534" w:rsidRPr="006A2D00" w:rsidRDefault="00E87534" w:rsidP="00E87534">
      <w:pPr>
        <w:numPr>
          <w:ilvl w:val="0"/>
          <w:numId w:val="6"/>
        </w:numPr>
        <w:jc w:val="both"/>
        <w:rPr>
          <w:rFonts w:cstheme="minorHAnsi"/>
          <w:color w:val="000000" w:themeColor="text1"/>
          <w:sz w:val="20"/>
          <w:szCs w:val="20"/>
        </w:rPr>
      </w:pPr>
      <w:r>
        <w:rPr>
          <w:rFonts w:cstheme="minorHAnsi"/>
          <w:color w:val="000000" w:themeColor="text1"/>
          <w:sz w:val="20"/>
          <w:szCs w:val="20"/>
        </w:rPr>
        <w:t xml:space="preserve">THE PARTICIPANT </w:t>
      </w:r>
      <w:r w:rsidRPr="006A2D00">
        <w:rPr>
          <w:rFonts w:cstheme="minorHAnsi"/>
          <w:color w:val="000000" w:themeColor="text1"/>
          <w:sz w:val="20"/>
          <w:szCs w:val="20"/>
        </w:rPr>
        <w:t xml:space="preserve">does not meet the qualification requirements of the </w:t>
      </w:r>
      <w:r>
        <w:rPr>
          <w:rFonts w:cstheme="minorHAnsi"/>
          <w:color w:val="000000" w:themeColor="text1"/>
          <w:sz w:val="20"/>
          <w:szCs w:val="20"/>
        </w:rPr>
        <w:t>TENDER REGULATIONS</w:t>
      </w:r>
      <w:r w:rsidRPr="006A2D00">
        <w:rPr>
          <w:rFonts w:cstheme="minorHAnsi"/>
          <w:color w:val="000000" w:themeColor="text1"/>
          <w:sz w:val="20"/>
          <w:szCs w:val="20"/>
        </w:rPr>
        <w:t xml:space="preserve"> or the offer does not meet the requirements of the </w:t>
      </w:r>
      <w:r>
        <w:rPr>
          <w:rFonts w:cstheme="minorHAnsi"/>
          <w:color w:val="000000" w:themeColor="text1"/>
          <w:sz w:val="20"/>
          <w:szCs w:val="20"/>
        </w:rPr>
        <w:t>TENDER REGULATIONS</w:t>
      </w:r>
      <w:r w:rsidRPr="006A2D00">
        <w:rPr>
          <w:rFonts w:cstheme="minorHAnsi"/>
          <w:color w:val="000000" w:themeColor="text1"/>
          <w:sz w:val="20"/>
          <w:szCs w:val="20"/>
        </w:rPr>
        <w:t>.</w:t>
      </w:r>
    </w:p>
    <w:p w14:paraId="1C89FB67" w14:textId="77777777" w:rsidR="00E87534" w:rsidRPr="006A2D00" w:rsidRDefault="00E87534" w:rsidP="00E87534">
      <w:pPr>
        <w:numPr>
          <w:ilvl w:val="0"/>
          <w:numId w:val="6"/>
        </w:numPr>
        <w:jc w:val="both"/>
        <w:rPr>
          <w:rFonts w:cstheme="minorHAnsi"/>
          <w:color w:val="000000" w:themeColor="text1"/>
          <w:sz w:val="20"/>
          <w:szCs w:val="20"/>
        </w:rPr>
      </w:pPr>
      <w:r w:rsidRPr="006A2D00">
        <w:rPr>
          <w:rFonts w:cstheme="minorHAnsi"/>
          <w:color w:val="000000" w:themeColor="text1"/>
          <w:sz w:val="20"/>
          <w:szCs w:val="20"/>
        </w:rPr>
        <w:t xml:space="preserve">The offer has not been drawn up or submitted in accordance with the requirements or deadlines of the </w:t>
      </w:r>
      <w:r>
        <w:rPr>
          <w:rFonts w:cstheme="minorHAnsi"/>
          <w:color w:val="000000" w:themeColor="text1"/>
          <w:sz w:val="20"/>
          <w:szCs w:val="20"/>
        </w:rPr>
        <w:t>TENDER REGULATIONS</w:t>
      </w:r>
      <w:r w:rsidRPr="006A2D00">
        <w:rPr>
          <w:rFonts w:cstheme="minorHAnsi"/>
          <w:color w:val="000000" w:themeColor="text1"/>
          <w:sz w:val="20"/>
          <w:szCs w:val="20"/>
        </w:rPr>
        <w:t>.</w:t>
      </w:r>
    </w:p>
    <w:p w14:paraId="747E5F7E" w14:textId="77777777" w:rsidR="00E87534" w:rsidRPr="006A2D00" w:rsidRDefault="00E87534" w:rsidP="00E87534">
      <w:pPr>
        <w:numPr>
          <w:ilvl w:val="0"/>
          <w:numId w:val="6"/>
        </w:numPr>
        <w:jc w:val="both"/>
        <w:rPr>
          <w:rFonts w:cstheme="minorHAnsi"/>
          <w:color w:val="000000" w:themeColor="text1"/>
          <w:sz w:val="20"/>
          <w:szCs w:val="20"/>
        </w:rPr>
      </w:pPr>
      <w:r>
        <w:rPr>
          <w:rFonts w:cstheme="minorHAnsi"/>
          <w:color w:val="000000" w:themeColor="text1"/>
          <w:sz w:val="20"/>
          <w:szCs w:val="20"/>
        </w:rPr>
        <w:t>THE PARTICIPANT</w:t>
      </w:r>
      <w:r w:rsidRPr="006A2D00">
        <w:rPr>
          <w:rFonts w:cstheme="minorHAnsi"/>
          <w:color w:val="000000" w:themeColor="text1"/>
          <w:sz w:val="20"/>
          <w:szCs w:val="20"/>
        </w:rPr>
        <w:t>has not provided the requested clarifying information or documents within the time limit set in the negotiated procedure (if the negotiated procedure is applied).</w:t>
      </w:r>
    </w:p>
    <w:p w14:paraId="2F224864" w14:textId="77777777" w:rsidR="00E87534" w:rsidRDefault="00E87534" w:rsidP="00E87534">
      <w:pPr>
        <w:jc w:val="both"/>
        <w:rPr>
          <w:rFonts w:cstheme="minorHAnsi"/>
          <w:color w:val="000000" w:themeColor="text1"/>
          <w:sz w:val="20"/>
          <w:szCs w:val="20"/>
        </w:rPr>
      </w:pPr>
      <w:r w:rsidRPr="006A2D00">
        <w:rPr>
          <w:rFonts w:cstheme="minorHAnsi"/>
          <w:color w:val="000000" w:themeColor="text1"/>
          <w:sz w:val="20"/>
          <w:szCs w:val="20"/>
        </w:rPr>
        <w:t xml:space="preserve">If the Commission finds any of the above exclusion conditions, it shall request </w:t>
      </w:r>
      <w:r>
        <w:rPr>
          <w:rFonts w:cstheme="minorHAnsi"/>
          <w:color w:val="000000" w:themeColor="text1"/>
          <w:sz w:val="20"/>
          <w:szCs w:val="20"/>
        </w:rPr>
        <w:t xml:space="preserve">THE PARTICIPANT </w:t>
      </w:r>
      <w:r w:rsidRPr="006A2D00">
        <w:rPr>
          <w:rFonts w:cstheme="minorHAnsi"/>
          <w:color w:val="000000" w:themeColor="text1"/>
          <w:sz w:val="20"/>
          <w:szCs w:val="20"/>
        </w:rPr>
        <w:t xml:space="preserve">to submit, within a specified period, certificates, explanations or evidence from competent authorities, certifying the </w:t>
      </w:r>
      <w:r>
        <w:rPr>
          <w:rFonts w:cstheme="minorHAnsi"/>
          <w:color w:val="000000" w:themeColor="text1"/>
          <w:sz w:val="20"/>
          <w:szCs w:val="20"/>
        </w:rPr>
        <w:t>THE PARTICIPANT</w:t>
      </w:r>
      <w:r w:rsidRPr="006A2D00">
        <w:rPr>
          <w:rFonts w:cstheme="minorHAnsi"/>
          <w:color w:val="000000" w:themeColor="text1"/>
          <w:sz w:val="20"/>
          <w:szCs w:val="20"/>
        </w:rPr>
        <w:t xml:space="preserve">'s reliability and the absence of the aforementioned conditions. </w:t>
      </w:r>
    </w:p>
    <w:p w14:paraId="513FFDDE" w14:textId="77777777" w:rsidR="00E87534" w:rsidRPr="006A2D00" w:rsidRDefault="00E87534" w:rsidP="00E87534">
      <w:pPr>
        <w:jc w:val="both"/>
        <w:rPr>
          <w:rFonts w:cstheme="minorHAnsi"/>
          <w:color w:val="000000" w:themeColor="text1"/>
          <w:sz w:val="20"/>
          <w:szCs w:val="20"/>
        </w:rPr>
      </w:pPr>
      <w:r w:rsidRPr="006A2D00">
        <w:rPr>
          <w:rFonts w:cstheme="minorHAnsi"/>
          <w:color w:val="000000" w:themeColor="text1"/>
          <w:sz w:val="20"/>
          <w:szCs w:val="20"/>
        </w:rPr>
        <w:t xml:space="preserve">If </w:t>
      </w:r>
      <w:r>
        <w:rPr>
          <w:rFonts w:cstheme="minorHAnsi"/>
          <w:color w:val="000000" w:themeColor="text1"/>
          <w:sz w:val="20"/>
          <w:szCs w:val="20"/>
        </w:rPr>
        <w:t xml:space="preserve">THE PARTICIPANT </w:t>
      </w:r>
      <w:r w:rsidRPr="006A2D00">
        <w:rPr>
          <w:rFonts w:cstheme="minorHAnsi"/>
          <w:color w:val="000000" w:themeColor="text1"/>
          <w:sz w:val="20"/>
          <w:szCs w:val="20"/>
        </w:rPr>
        <w:t xml:space="preserve">fails to comply with this, it shall be excluded from participation in the </w:t>
      </w:r>
      <w:r>
        <w:rPr>
          <w:rFonts w:cstheme="minorHAnsi"/>
          <w:color w:val="000000" w:themeColor="text1"/>
          <w:sz w:val="20"/>
          <w:szCs w:val="20"/>
        </w:rPr>
        <w:t>TENDER</w:t>
      </w:r>
      <w:r w:rsidRPr="006A2D00">
        <w:rPr>
          <w:rFonts w:cstheme="minorHAnsi"/>
          <w:color w:val="000000" w:themeColor="text1"/>
          <w:sz w:val="20"/>
          <w:szCs w:val="20"/>
        </w:rPr>
        <w:t>.</w:t>
      </w:r>
    </w:p>
    <w:p w14:paraId="1EFB09D0" w14:textId="77777777" w:rsidR="00E87534" w:rsidRPr="006A2D00" w:rsidRDefault="00E87534" w:rsidP="00E87534">
      <w:pPr>
        <w:rPr>
          <w:rFonts w:cstheme="minorHAnsi"/>
          <w:b/>
          <w:bCs/>
          <w:color w:val="000000" w:themeColor="text1"/>
          <w:sz w:val="20"/>
          <w:szCs w:val="20"/>
        </w:rPr>
      </w:pPr>
    </w:p>
    <w:p w14:paraId="1FB43413" w14:textId="77777777" w:rsidR="00E87534" w:rsidRPr="006A2D00" w:rsidRDefault="00E87534" w:rsidP="00E87534">
      <w:pPr>
        <w:jc w:val="center"/>
        <w:rPr>
          <w:rFonts w:cstheme="minorHAnsi"/>
          <w:b/>
          <w:bCs/>
          <w:color w:val="000000" w:themeColor="text1"/>
          <w:sz w:val="20"/>
          <w:szCs w:val="20"/>
        </w:rPr>
      </w:pPr>
      <w:r w:rsidRPr="006A2D00">
        <w:rPr>
          <w:rFonts w:cstheme="minorHAnsi"/>
          <w:b/>
          <w:bCs/>
          <w:color w:val="000000" w:themeColor="text1"/>
          <w:sz w:val="20"/>
          <w:szCs w:val="20"/>
        </w:rPr>
        <w:t>DECISION MAKING</w:t>
      </w:r>
    </w:p>
    <w:p w14:paraId="5F3E89A1" w14:textId="77777777" w:rsidR="00E87534" w:rsidRPr="006A2D00" w:rsidRDefault="00E87534" w:rsidP="00E87534">
      <w:pPr>
        <w:jc w:val="both"/>
        <w:rPr>
          <w:rFonts w:cstheme="minorHAnsi"/>
          <w:color w:val="000000" w:themeColor="text1"/>
          <w:sz w:val="20"/>
          <w:szCs w:val="20"/>
        </w:rPr>
      </w:pPr>
      <w:r w:rsidRPr="006A2D00">
        <w:rPr>
          <w:rFonts w:cstheme="minorHAnsi"/>
          <w:color w:val="000000" w:themeColor="text1"/>
          <w:sz w:val="20"/>
          <w:szCs w:val="20"/>
        </w:rPr>
        <w:t xml:space="preserve">If the Commission determines that </w:t>
      </w:r>
      <w:r>
        <w:rPr>
          <w:rFonts w:cstheme="minorHAnsi"/>
          <w:color w:val="000000" w:themeColor="text1"/>
          <w:sz w:val="20"/>
          <w:szCs w:val="20"/>
        </w:rPr>
        <w:t xml:space="preserve">THE PARTICIPANT </w:t>
      </w:r>
      <w:r w:rsidRPr="006A2D00">
        <w:rPr>
          <w:rFonts w:cstheme="minorHAnsi"/>
          <w:color w:val="000000" w:themeColor="text1"/>
          <w:sz w:val="20"/>
          <w:szCs w:val="20"/>
        </w:rPr>
        <w:t xml:space="preserve">who should be awarded the Contract is not subject to the exclusion conditions and there are no circumstances that would prevent participation in the </w:t>
      </w:r>
      <w:r>
        <w:rPr>
          <w:rFonts w:cstheme="minorHAnsi"/>
          <w:color w:val="000000" w:themeColor="text1"/>
          <w:sz w:val="20"/>
          <w:szCs w:val="20"/>
        </w:rPr>
        <w:t>TENDER</w:t>
      </w:r>
      <w:r w:rsidRPr="006A2D00">
        <w:rPr>
          <w:rFonts w:cstheme="minorHAnsi"/>
          <w:color w:val="000000" w:themeColor="text1"/>
          <w:sz w:val="20"/>
          <w:szCs w:val="20"/>
        </w:rPr>
        <w:t xml:space="preserve">, this </w:t>
      </w:r>
      <w:r>
        <w:rPr>
          <w:rFonts w:cstheme="minorHAnsi"/>
          <w:color w:val="000000" w:themeColor="text1"/>
          <w:sz w:val="20"/>
          <w:szCs w:val="20"/>
        </w:rPr>
        <w:t>THE PARTICIPANT</w:t>
      </w:r>
      <w:r w:rsidRPr="006A2D00">
        <w:rPr>
          <w:rFonts w:cstheme="minorHAnsi"/>
          <w:color w:val="000000" w:themeColor="text1"/>
          <w:sz w:val="20"/>
          <w:szCs w:val="20"/>
        </w:rPr>
        <w:t xml:space="preserve"> is recognized as the winner of the </w:t>
      </w:r>
      <w:r>
        <w:rPr>
          <w:rFonts w:cstheme="minorHAnsi"/>
          <w:color w:val="000000" w:themeColor="text1"/>
          <w:sz w:val="20"/>
          <w:szCs w:val="20"/>
        </w:rPr>
        <w:t>TENDER</w:t>
      </w:r>
      <w:r w:rsidRPr="006A2D00">
        <w:rPr>
          <w:rFonts w:cstheme="minorHAnsi"/>
          <w:color w:val="000000" w:themeColor="text1"/>
          <w:sz w:val="20"/>
          <w:szCs w:val="20"/>
        </w:rPr>
        <w:t>.</w:t>
      </w:r>
    </w:p>
    <w:p w14:paraId="7D32BF53" w14:textId="77777777" w:rsidR="00E87534" w:rsidRPr="006A2D00" w:rsidRDefault="00E87534" w:rsidP="00E87534">
      <w:pPr>
        <w:jc w:val="both"/>
        <w:rPr>
          <w:rFonts w:cstheme="minorHAnsi"/>
          <w:color w:val="000000" w:themeColor="text1"/>
          <w:sz w:val="20"/>
          <w:szCs w:val="20"/>
        </w:rPr>
      </w:pPr>
      <w:r w:rsidRPr="006A2D00">
        <w:rPr>
          <w:rFonts w:cstheme="minorHAnsi"/>
          <w:color w:val="000000" w:themeColor="text1"/>
          <w:sz w:val="20"/>
          <w:szCs w:val="20"/>
        </w:rPr>
        <w:t xml:space="preserve">If the conditions for exclusion apply to a </w:t>
      </w:r>
      <w:r>
        <w:rPr>
          <w:rFonts w:cstheme="minorHAnsi"/>
          <w:color w:val="000000" w:themeColor="text1"/>
          <w:sz w:val="20"/>
          <w:szCs w:val="20"/>
        </w:rPr>
        <w:t>THE PARTICIPANT</w:t>
      </w:r>
      <w:r w:rsidRPr="006A2D00">
        <w:rPr>
          <w:rFonts w:cstheme="minorHAnsi"/>
          <w:color w:val="000000" w:themeColor="text1"/>
          <w:sz w:val="20"/>
          <w:szCs w:val="20"/>
        </w:rPr>
        <w:t xml:space="preserve"> and it has not submitted the requested information or evidence within the specified period, the Commission shall exclude it from participation in the </w:t>
      </w:r>
      <w:r>
        <w:rPr>
          <w:rFonts w:cstheme="minorHAnsi"/>
          <w:color w:val="000000" w:themeColor="text1"/>
          <w:sz w:val="20"/>
          <w:szCs w:val="20"/>
        </w:rPr>
        <w:t>TENDER</w:t>
      </w:r>
      <w:r w:rsidRPr="006A2D00">
        <w:rPr>
          <w:rFonts w:cstheme="minorHAnsi"/>
          <w:color w:val="000000" w:themeColor="text1"/>
          <w:sz w:val="20"/>
          <w:szCs w:val="20"/>
        </w:rPr>
        <w:t xml:space="preserve"> and evaluate the next </w:t>
      </w:r>
      <w:r>
        <w:rPr>
          <w:rFonts w:cstheme="minorHAnsi"/>
          <w:color w:val="000000" w:themeColor="text1"/>
          <w:sz w:val="20"/>
          <w:szCs w:val="20"/>
        </w:rPr>
        <w:t>THE PARTICIPANT</w:t>
      </w:r>
      <w:r w:rsidRPr="006A2D00">
        <w:rPr>
          <w:rFonts w:cstheme="minorHAnsi"/>
          <w:color w:val="000000" w:themeColor="text1"/>
          <w:sz w:val="20"/>
          <w:szCs w:val="20"/>
        </w:rPr>
        <w:t xml:space="preserve"> who has offered the lowest price and meets the requirements of the </w:t>
      </w:r>
      <w:r>
        <w:rPr>
          <w:rFonts w:cstheme="minorHAnsi"/>
          <w:color w:val="000000" w:themeColor="text1"/>
          <w:sz w:val="20"/>
          <w:szCs w:val="20"/>
        </w:rPr>
        <w:t>TENDER REGULATIONS</w:t>
      </w:r>
      <w:r w:rsidRPr="006A2D00">
        <w:rPr>
          <w:rFonts w:cstheme="minorHAnsi"/>
          <w:color w:val="000000" w:themeColor="text1"/>
          <w:sz w:val="20"/>
          <w:szCs w:val="20"/>
        </w:rPr>
        <w:t>.</w:t>
      </w:r>
    </w:p>
    <w:p w14:paraId="1EE2CB31" w14:textId="77777777" w:rsidR="00E87534" w:rsidRDefault="00E87534" w:rsidP="00E87534">
      <w:pPr>
        <w:jc w:val="both"/>
        <w:rPr>
          <w:rFonts w:cstheme="minorHAnsi"/>
          <w:color w:val="000000" w:themeColor="text1"/>
          <w:sz w:val="20"/>
          <w:szCs w:val="20"/>
        </w:rPr>
      </w:pPr>
      <w:r>
        <w:rPr>
          <w:rFonts w:cstheme="minorHAnsi"/>
          <w:color w:val="000000" w:themeColor="text1"/>
          <w:sz w:val="20"/>
          <w:szCs w:val="20"/>
        </w:rPr>
        <w:t xml:space="preserve">PARTICIPANTS </w:t>
      </w:r>
      <w:r w:rsidRPr="006A2D00">
        <w:rPr>
          <w:rFonts w:cstheme="minorHAnsi"/>
          <w:color w:val="000000" w:themeColor="text1"/>
          <w:sz w:val="20"/>
          <w:szCs w:val="20"/>
        </w:rPr>
        <w:t xml:space="preserve"> who have submitted </w:t>
      </w:r>
      <w:r>
        <w:rPr>
          <w:rFonts w:cstheme="minorHAnsi"/>
          <w:color w:val="000000" w:themeColor="text1"/>
          <w:sz w:val="20"/>
          <w:szCs w:val="20"/>
        </w:rPr>
        <w:t>offer</w:t>
      </w:r>
      <w:r w:rsidRPr="006A2D00">
        <w:rPr>
          <w:rFonts w:cstheme="minorHAnsi"/>
          <w:color w:val="000000" w:themeColor="text1"/>
          <w:sz w:val="20"/>
          <w:szCs w:val="20"/>
        </w:rPr>
        <w:t xml:space="preserve">s will be informed in writing about the results of the </w:t>
      </w:r>
      <w:r>
        <w:rPr>
          <w:rFonts w:cstheme="minorHAnsi"/>
          <w:color w:val="000000" w:themeColor="text1"/>
          <w:sz w:val="20"/>
          <w:szCs w:val="20"/>
        </w:rPr>
        <w:t>TENDER</w:t>
      </w:r>
      <w:r w:rsidRPr="006A2D00">
        <w:rPr>
          <w:rFonts w:cstheme="minorHAnsi"/>
          <w:color w:val="000000" w:themeColor="text1"/>
          <w:sz w:val="20"/>
          <w:szCs w:val="20"/>
        </w:rPr>
        <w:t>. Notification of the winner will be sent to the email address.</w:t>
      </w:r>
    </w:p>
    <w:p w14:paraId="7D99C9F9" w14:textId="77777777" w:rsidR="00E87534" w:rsidRPr="006A2D00" w:rsidRDefault="00E87534" w:rsidP="00E87534">
      <w:pPr>
        <w:jc w:val="both"/>
        <w:rPr>
          <w:rFonts w:cstheme="minorHAnsi"/>
          <w:color w:val="000000" w:themeColor="text1"/>
          <w:sz w:val="20"/>
          <w:szCs w:val="20"/>
        </w:rPr>
      </w:pPr>
      <w:r w:rsidRPr="006A2D00">
        <w:rPr>
          <w:rFonts w:cstheme="minorHAnsi"/>
          <w:color w:val="000000" w:themeColor="text1"/>
          <w:sz w:val="20"/>
          <w:szCs w:val="20"/>
        </w:rPr>
        <w:br/>
        <w:t xml:space="preserve">The Customer reserves the right to terminate the </w:t>
      </w:r>
      <w:r>
        <w:rPr>
          <w:rFonts w:cstheme="minorHAnsi"/>
          <w:color w:val="000000" w:themeColor="text1"/>
          <w:sz w:val="20"/>
          <w:szCs w:val="20"/>
        </w:rPr>
        <w:t>TENDER</w:t>
      </w:r>
      <w:r w:rsidRPr="006A2D00">
        <w:rPr>
          <w:rFonts w:cstheme="minorHAnsi"/>
          <w:color w:val="000000" w:themeColor="text1"/>
          <w:sz w:val="20"/>
          <w:szCs w:val="20"/>
        </w:rPr>
        <w:t xml:space="preserve"> at any stage prior to the conclusion of the Contract.</w:t>
      </w:r>
    </w:p>
    <w:p w14:paraId="0FE657FC" w14:textId="77777777" w:rsidR="00E87534" w:rsidRPr="006A2D00" w:rsidRDefault="00E87534" w:rsidP="00E87534">
      <w:pPr>
        <w:rPr>
          <w:rFonts w:cstheme="minorHAnsi"/>
          <w:b/>
          <w:bCs/>
          <w:color w:val="000000" w:themeColor="text1"/>
          <w:sz w:val="20"/>
          <w:szCs w:val="20"/>
        </w:rPr>
      </w:pPr>
    </w:p>
    <w:p w14:paraId="12CA2236" w14:textId="77777777" w:rsidR="00E87534" w:rsidRPr="006A2D00" w:rsidRDefault="00E87534" w:rsidP="00E87534">
      <w:pPr>
        <w:rPr>
          <w:rFonts w:cstheme="minorHAnsi"/>
          <w:b/>
          <w:bCs/>
          <w:color w:val="000000" w:themeColor="text1"/>
          <w:sz w:val="20"/>
          <w:szCs w:val="20"/>
        </w:rPr>
      </w:pPr>
    </w:p>
    <w:p w14:paraId="6F8F25EA" w14:textId="77777777" w:rsidR="00E87534" w:rsidRPr="0044149C" w:rsidRDefault="00E87534" w:rsidP="00E87534">
      <w:pPr>
        <w:jc w:val="center"/>
        <w:rPr>
          <w:rFonts w:cstheme="minorHAnsi"/>
          <w:b/>
          <w:bCs/>
          <w:color w:val="000000" w:themeColor="text1"/>
          <w:sz w:val="20"/>
          <w:szCs w:val="20"/>
        </w:rPr>
      </w:pPr>
      <w:r>
        <w:rPr>
          <w:rFonts w:cstheme="minorHAnsi"/>
          <w:b/>
          <w:bCs/>
          <w:color w:val="000000" w:themeColor="text1"/>
          <w:sz w:val="20"/>
          <w:szCs w:val="20"/>
        </w:rPr>
        <w:t>TENDER</w:t>
      </w:r>
      <w:r w:rsidRPr="0044149C">
        <w:rPr>
          <w:rFonts w:cstheme="minorHAnsi"/>
          <w:b/>
          <w:bCs/>
          <w:color w:val="000000" w:themeColor="text1"/>
          <w:sz w:val="20"/>
          <w:szCs w:val="20"/>
        </w:rPr>
        <w:t xml:space="preserve"> CONTRACT</w:t>
      </w:r>
    </w:p>
    <w:p w14:paraId="61AE79F7" w14:textId="77777777" w:rsidR="00E87534" w:rsidRPr="006A2D00" w:rsidRDefault="00E87534" w:rsidP="00E87534">
      <w:pPr>
        <w:jc w:val="both"/>
        <w:rPr>
          <w:rFonts w:cstheme="minorHAnsi"/>
          <w:color w:val="000000" w:themeColor="text1"/>
          <w:sz w:val="20"/>
          <w:szCs w:val="20"/>
        </w:rPr>
      </w:pPr>
      <w:r w:rsidRPr="006A2D00">
        <w:rPr>
          <w:rFonts w:cstheme="minorHAnsi"/>
          <w:color w:val="000000" w:themeColor="text1"/>
          <w:sz w:val="20"/>
          <w:szCs w:val="20"/>
        </w:rPr>
        <w:t xml:space="preserve">As a result of the </w:t>
      </w:r>
      <w:r>
        <w:rPr>
          <w:rFonts w:cstheme="minorHAnsi"/>
          <w:color w:val="000000" w:themeColor="text1"/>
          <w:sz w:val="20"/>
          <w:szCs w:val="20"/>
        </w:rPr>
        <w:t>TENDER</w:t>
      </w:r>
      <w:r w:rsidRPr="006A2D00">
        <w:rPr>
          <w:rFonts w:cstheme="minorHAnsi"/>
          <w:color w:val="000000" w:themeColor="text1"/>
          <w:sz w:val="20"/>
          <w:szCs w:val="20"/>
        </w:rPr>
        <w:t xml:space="preserve"> procedure, the Customer will conclude a Contract with </w:t>
      </w:r>
      <w:r>
        <w:rPr>
          <w:rFonts w:cstheme="minorHAnsi"/>
          <w:color w:val="000000" w:themeColor="text1"/>
          <w:sz w:val="20"/>
          <w:szCs w:val="20"/>
        </w:rPr>
        <w:t xml:space="preserve">THE PARTICIPANT </w:t>
      </w:r>
      <w:r w:rsidRPr="006A2D00">
        <w:rPr>
          <w:rFonts w:cstheme="minorHAnsi"/>
          <w:color w:val="000000" w:themeColor="text1"/>
          <w:sz w:val="20"/>
          <w:szCs w:val="20"/>
        </w:rPr>
        <w:t xml:space="preserve">whose offer meets all the requirements of the </w:t>
      </w:r>
      <w:r>
        <w:rPr>
          <w:rFonts w:cstheme="minorHAnsi"/>
          <w:color w:val="000000" w:themeColor="text1"/>
          <w:sz w:val="20"/>
          <w:szCs w:val="20"/>
        </w:rPr>
        <w:t>TENDER REGULATIONS</w:t>
      </w:r>
      <w:r w:rsidRPr="006A2D00">
        <w:rPr>
          <w:rFonts w:cstheme="minorHAnsi"/>
          <w:color w:val="000000" w:themeColor="text1"/>
          <w:sz w:val="20"/>
          <w:szCs w:val="20"/>
        </w:rPr>
        <w:t xml:space="preserve"> and offers the lowest price excluding VAT, based on the submitted offer and in accordance with the provisions of the </w:t>
      </w:r>
      <w:r>
        <w:rPr>
          <w:rFonts w:cstheme="minorHAnsi"/>
          <w:color w:val="000000" w:themeColor="text1"/>
          <w:sz w:val="20"/>
          <w:szCs w:val="20"/>
        </w:rPr>
        <w:t>TENDER REGULATIONS</w:t>
      </w:r>
      <w:r w:rsidRPr="006A2D00">
        <w:rPr>
          <w:rFonts w:cstheme="minorHAnsi"/>
          <w:color w:val="000000" w:themeColor="text1"/>
          <w:sz w:val="20"/>
          <w:szCs w:val="20"/>
        </w:rPr>
        <w:t>.</w:t>
      </w:r>
    </w:p>
    <w:p w14:paraId="7D89F196" w14:textId="77777777" w:rsidR="00E87534" w:rsidRPr="00604F46" w:rsidRDefault="00E87534" w:rsidP="00E87534">
      <w:pPr>
        <w:jc w:val="both"/>
        <w:rPr>
          <w:rFonts w:cstheme="minorHAnsi"/>
          <w:color w:val="000000" w:themeColor="text1"/>
          <w:sz w:val="20"/>
          <w:szCs w:val="20"/>
        </w:rPr>
      </w:pPr>
      <w:r w:rsidRPr="006A2D00">
        <w:rPr>
          <w:rFonts w:cstheme="minorHAnsi"/>
          <w:color w:val="000000" w:themeColor="text1"/>
          <w:sz w:val="20"/>
          <w:szCs w:val="20"/>
        </w:rPr>
        <w:t>Payment procedure provided for in the Contract: Advance payment, if provided, shall not exceed 30% of the total Contract amount.</w:t>
      </w:r>
    </w:p>
    <w:p w14:paraId="3006072C" w14:textId="77777777" w:rsidR="00E87534" w:rsidRPr="00604F46" w:rsidRDefault="00E87534" w:rsidP="00E87534">
      <w:pPr>
        <w:jc w:val="both"/>
        <w:rPr>
          <w:rFonts w:cstheme="minorHAnsi"/>
          <w:color w:val="000000" w:themeColor="text1"/>
          <w:sz w:val="20"/>
          <w:szCs w:val="20"/>
        </w:rPr>
      </w:pPr>
      <w:r w:rsidRPr="00604F46">
        <w:rPr>
          <w:rFonts w:cstheme="minorHAnsi"/>
          <w:color w:val="000000" w:themeColor="text1"/>
          <w:sz w:val="20"/>
          <w:szCs w:val="20"/>
        </w:rPr>
        <w:t xml:space="preserve">After the conclusion of the </w:t>
      </w:r>
      <w:r>
        <w:rPr>
          <w:rFonts w:cstheme="minorHAnsi"/>
          <w:color w:val="000000" w:themeColor="text1"/>
          <w:sz w:val="20"/>
          <w:szCs w:val="20"/>
        </w:rPr>
        <w:t>TENDER</w:t>
      </w:r>
      <w:r w:rsidRPr="00604F46">
        <w:rPr>
          <w:rFonts w:cstheme="minorHAnsi"/>
          <w:color w:val="000000" w:themeColor="text1"/>
          <w:sz w:val="20"/>
          <w:szCs w:val="20"/>
        </w:rPr>
        <w:t xml:space="preserve"> procedure, the Commission prepares and sends a notification of the results to the e-mail address.</w:t>
      </w:r>
    </w:p>
    <w:p w14:paraId="724DEA3D" w14:textId="77777777" w:rsidR="00E87534" w:rsidRPr="006A2D00" w:rsidRDefault="00E87534" w:rsidP="00E87534">
      <w:pPr>
        <w:jc w:val="both"/>
        <w:rPr>
          <w:rFonts w:cstheme="minorHAnsi"/>
          <w:color w:val="000000" w:themeColor="text1"/>
          <w:sz w:val="20"/>
          <w:szCs w:val="20"/>
        </w:rPr>
      </w:pPr>
      <w:r w:rsidRPr="00604F46">
        <w:rPr>
          <w:rFonts w:cstheme="minorHAnsi"/>
          <w:color w:val="000000" w:themeColor="text1"/>
          <w:sz w:val="20"/>
          <w:szCs w:val="20"/>
        </w:rPr>
        <w:t xml:space="preserve">If the selected </w:t>
      </w:r>
      <w:r>
        <w:rPr>
          <w:rFonts w:cstheme="minorHAnsi"/>
          <w:color w:val="000000" w:themeColor="text1"/>
          <w:sz w:val="20"/>
          <w:szCs w:val="20"/>
        </w:rPr>
        <w:t>THE PARTICIPANT</w:t>
      </w:r>
      <w:r w:rsidRPr="00604F46">
        <w:rPr>
          <w:rFonts w:cstheme="minorHAnsi"/>
          <w:color w:val="000000" w:themeColor="text1"/>
          <w:sz w:val="20"/>
          <w:szCs w:val="20"/>
        </w:rPr>
        <w:t xml:space="preserve"> refuses to conclude the Contract, the Contracting Authority shall conclude the Contract with the next </w:t>
      </w:r>
      <w:r>
        <w:rPr>
          <w:rFonts w:cstheme="minorHAnsi"/>
          <w:color w:val="000000" w:themeColor="text1"/>
          <w:sz w:val="20"/>
          <w:szCs w:val="20"/>
        </w:rPr>
        <w:t>THE PARTICIPANT</w:t>
      </w:r>
      <w:r w:rsidRPr="00604F46">
        <w:rPr>
          <w:rFonts w:cstheme="minorHAnsi"/>
          <w:color w:val="000000" w:themeColor="text1"/>
          <w:sz w:val="20"/>
          <w:szCs w:val="20"/>
        </w:rPr>
        <w:t xml:space="preserve"> who has offered the lowest price and meets the requirements of the </w:t>
      </w:r>
      <w:r>
        <w:rPr>
          <w:rFonts w:cstheme="minorHAnsi"/>
          <w:color w:val="000000" w:themeColor="text1"/>
          <w:sz w:val="20"/>
          <w:szCs w:val="20"/>
        </w:rPr>
        <w:t>TENDER REGULATIONS</w:t>
      </w:r>
      <w:r w:rsidRPr="00604F46">
        <w:rPr>
          <w:rFonts w:cstheme="minorHAnsi"/>
          <w:color w:val="000000" w:themeColor="text1"/>
          <w:sz w:val="20"/>
          <w:szCs w:val="20"/>
        </w:rPr>
        <w:t xml:space="preserve">, or terminate the </w:t>
      </w:r>
      <w:r>
        <w:rPr>
          <w:rFonts w:cstheme="minorHAnsi"/>
          <w:color w:val="000000" w:themeColor="text1"/>
          <w:sz w:val="20"/>
          <w:szCs w:val="20"/>
        </w:rPr>
        <w:t>TENDER</w:t>
      </w:r>
      <w:r w:rsidRPr="00604F46">
        <w:rPr>
          <w:rFonts w:cstheme="minorHAnsi"/>
          <w:color w:val="000000" w:themeColor="text1"/>
          <w:sz w:val="20"/>
          <w:szCs w:val="20"/>
        </w:rPr>
        <w:t xml:space="preserve"> </w:t>
      </w:r>
      <w:r>
        <w:rPr>
          <w:rFonts w:cstheme="minorHAnsi"/>
          <w:color w:val="000000" w:themeColor="text1"/>
          <w:sz w:val="20"/>
          <w:szCs w:val="20"/>
        </w:rPr>
        <w:t>p</w:t>
      </w:r>
      <w:r w:rsidRPr="00604F46">
        <w:rPr>
          <w:rFonts w:cstheme="minorHAnsi"/>
          <w:color w:val="000000" w:themeColor="text1"/>
          <w:sz w:val="20"/>
          <w:szCs w:val="20"/>
        </w:rPr>
        <w:t>rocedure.</w:t>
      </w:r>
    </w:p>
    <w:p w14:paraId="32201C66" w14:textId="77777777" w:rsidR="00E87534" w:rsidRPr="006A2D00" w:rsidRDefault="00E87534" w:rsidP="00E87534">
      <w:pPr>
        <w:jc w:val="both"/>
        <w:rPr>
          <w:rFonts w:cstheme="minorHAnsi"/>
          <w:color w:val="000000" w:themeColor="text1"/>
          <w:sz w:val="20"/>
          <w:szCs w:val="20"/>
        </w:rPr>
      </w:pPr>
      <w:r w:rsidRPr="006A2D00">
        <w:rPr>
          <w:rFonts w:cstheme="minorHAnsi"/>
          <w:color w:val="000000" w:themeColor="text1"/>
          <w:sz w:val="20"/>
          <w:szCs w:val="20"/>
        </w:rPr>
        <w:t xml:space="preserve">The replacement of personnel or subcontractors involved in the performance of the contract, if any, shall be carried out in accordance with the procedure specified in regulatory enactments. The </w:t>
      </w:r>
      <w:r>
        <w:rPr>
          <w:rFonts w:cstheme="minorHAnsi"/>
          <w:color w:val="000000" w:themeColor="text1"/>
          <w:sz w:val="20"/>
          <w:szCs w:val="20"/>
        </w:rPr>
        <w:t>Customer</w:t>
      </w:r>
      <w:r w:rsidRPr="006A2D00">
        <w:rPr>
          <w:rFonts w:cstheme="minorHAnsi"/>
          <w:color w:val="000000" w:themeColor="text1"/>
          <w:sz w:val="20"/>
          <w:szCs w:val="20"/>
        </w:rPr>
        <w:t xml:space="preserve"> shall </w:t>
      </w:r>
      <w:r w:rsidRPr="006A2D00">
        <w:rPr>
          <w:rFonts w:cstheme="minorHAnsi"/>
          <w:color w:val="000000" w:themeColor="text1"/>
          <w:sz w:val="20"/>
          <w:szCs w:val="20"/>
        </w:rPr>
        <w:lastRenderedPageBreak/>
        <w:t>make a decision on the replacement of personnel or subcontractors or the involvement of new subcontractors no later than 5 (five) working days after receipt of the necessary information and documents.</w:t>
      </w:r>
    </w:p>
    <w:p w14:paraId="14EE40CF" w14:textId="77777777" w:rsidR="00E87534" w:rsidRDefault="00E87534" w:rsidP="00E87534">
      <w:pPr>
        <w:jc w:val="both"/>
        <w:rPr>
          <w:rFonts w:cstheme="minorHAnsi"/>
          <w:color w:val="000000" w:themeColor="text1"/>
          <w:sz w:val="20"/>
          <w:szCs w:val="20"/>
        </w:rPr>
      </w:pPr>
      <w:r w:rsidRPr="006A2D00">
        <w:rPr>
          <w:rFonts w:cstheme="minorHAnsi"/>
          <w:color w:val="000000" w:themeColor="text1"/>
          <w:sz w:val="20"/>
          <w:szCs w:val="20"/>
        </w:rPr>
        <w:t xml:space="preserve">The </w:t>
      </w:r>
      <w:r>
        <w:rPr>
          <w:rFonts w:cstheme="minorHAnsi"/>
          <w:color w:val="000000" w:themeColor="text1"/>
          <w:sz w:val="20"/>
          <w:szCs w:val="20"/>
        </w:rPr>
        <w:t>THE PARTICIPANT</w:t>
      </w:r>
      <w:r w:rsidRPr="006A2D00">
        <w:rPr>
          <w:rFonts w:cstheme="minorHAnsi"/>
          <w:color w:val="000000" w:themeColor="text1"/>
          <w:sz w:val="20"/>
          <w:szCs w:val="20"/>
        </w:rPr>
        <w:t xml:space="preserve">'s objections to the terms of the Agreement must be expressed during the preparation of the </w:t>
      </w:r>
      <w:r>
        <w:rPr>
          <w:rFonts w:cstheme="minorHAnsi"/>
          <w:color w:val="000000" w:themeColor="text1"/>
          <w:sz w:val="20"/>
          <w:szCs w:val="20"/>
        </w:rPr>
        <w:t>offer</w:t>
      </w:r>
      <w:r w:rsidRPr="006A2D00">
        <w:rPr>
          <w:rFonts w:cstheme="minorHAnsi"/>
          <w:color w:val="000000" w:themeColor="text1"/>
          <w:sz w:val="20"/>
          <w:szCs w:val="20"/>
        </w:rPr>
        <w:t xml:space="preserve">s, until the deadline for submission of </w:t>
      </w:r>
      <w:r>
        <w:rPr>
          <w:rFonts w:cstheme="minorHAnsi"/>
          <w:color w:val="000000" w:themeColor="text1"/>
          <w:sz w:val="20"/>
          <w:szCs w:val="20"/>
        </w:rPr>
        <w:t>offer</w:t>
      </w:r>
      <w:r w:rsidRPr="006A2D00">
        <w:rPr>
          <w:rFonts w:cstheme="minorHAnsi"/>
          <w:color w:val="000000" w:themeColor="text1"/>
          <w:sz w:val="20"/>
          <w:szCs w:val="20"/>
        </w:rPr>
        <w:t>s.</w:t>
      </w:r>
    </w:p>
    <w:p w14:paraId="1339112E" w14:textId="77777777" w:rsidR="00E87534" w:rsidRPr="006A2D00" w:rsidRDefault="00E87534" w:rsidP="00E87534">
      <w:pPr>
        <w:rPr>
          <w:rFonts w:cstheme="minorHAnsi"/>
          <w:color w:val="000000" w:themeColor="text1"/>
          <w:sz w:val="20"/>
          <w:szCs w:val="20"/>
        </w:rPr>
      </w:pPr>
    </w:p>
    <w:bookmarkEnd w:id="0"/>
    <w:p w14:paraId="4A507A9E" w14:textId="548230F1" w:rsidR="00634626" w:rsidRPr="006A2D00" w:rsidRDefault="00634626" w:rsidP="00E87534">
      <w:pPr>
        <w:spacing w:before="320"/>
        <w:ind w:left="993"/>
        <w:jc w:val="center"/>
        <w:rPr>
          <w:rFonts w:cstheme="minorHAnsi"/>
          <w:color w:val="000000" w:themeColor="text1"/>
          <w:sz w:val="20"/>
          <w:szCs w:val="20"/>
        </w:rPr>
      </w:pPr>
    </w:p>
    <w:sectPr w:rsidR="00634626" w:rsidRPr="006A2D00" w:rsidSect="00E87534">
      <w:pgSz w:w="11906" w:h="16838"/>
      <w:pgMar w:top="1134" w:right="1133" w:bottom="1134" w:left="1701" w:header="72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D2ED9"/>
    <w:multiLevelType w:val="multilevel"/>
    <w:tmpl w:val="22D49D8E"/>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644A1C"/>
    <w:multiLevelType w:val="multilevel"/>
    <w:tmpl w:val="8EC22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237DF6"/>
    <w:multiLevelType w:val="multilevel"/>
    <w:tmpl w:val="59380C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940143"/>
    <w:multiLevelType w:val="multilevel"/>
    <w:tmpl w:val="22D49D8E"/>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0901DD"/>
    <w:multiLevelType w:val="multilevel"/>
    <w:tmpl w:val="43AA5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576F53"/>
    <w:multiLevelType w:val="multilevel"/>
    <w:tmpl w:val="2F96D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756B0F"/>
    <w:multiLevelType w:val="hybridMultilevel"/>
    <w:tmpl w:val="59DCD4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9C1612F"/>
    <w:multiLevelType w:val="multilevel"/>
    <w:tmpl w:val="45DEE6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8176501"/>
    <w:multiLevelType w:val="multilevel"/>
    <w:tmpl w:val="45AA0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DCF3338"/>
    <w:multiLevelType w:val="multilevel"/>
    <w:tmpl w:val="22D49D8E"/>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3992269">
    <w:abstractNumId w:val="4"/>
  </w:num>
  <w:num w:numId="2" w16cid:durableId="1527330900">
    <w:abstractNumId w:val="2"/>
  </w:num>
  <w:num w:numId="3" w16cid:durableId="979578075">
    <w:abstractNumId w:val="5"/>
  </w:num>
  <w:num w:numId="4" w16cid:durableId="2124687545">
    <w:abstractNumId w:val="1"/>
  </w:num>
  <w:num w:numId="5" w16cid:durableId="64575459">
    <w:abstractNumId w:val="7"/>
  </w:num>
  <w:num w:numId="6" w16cid:durableId="1822305984">
    <w:abstractNumId w:val="8"/>
  </w:num>
  <w:num w:numId="7" w16cid:durableId="1827044110">
    <w:abstractNumId w:val="6"/>
  </w:num>
  <w:num w:numId="8" w16cid:durableId="392697453">
    <w:abstractNumId w:val="3"/>
  </w:num>
  <w:num w:numId="9" w16cid:durableId="27075399">
    <w:abstractNumId w:val="0"/>
  </w:num>
  <w:num w:numId="10" w16cid:durableId="10455940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626"/>
    <w:rsid w:val="00002076"/>
    <w:rsid w:val="00034983"/>
    <w:rsid w:val="000F01CC"/>
    <w:rsid w:val="00112807"/>
    <w:rsid w:val="00301347"/>
    <w:rsid w:val="003349AA"/>
    <w:rsid w:val="00365E3A"/>
    <w:rsid w:val="00373839"/>
    <w:rsid w:val="003E0C06"/>
    <w:rsid w:val="004F479B"/>
    <w:rsid w:val="005C1914"/>
    <w:rsid w:val="00603F93"/>
    <w:rsid w:val="00634626"/>
    <w:rsid w:val="006439AC"/>
    <w:rsid w:val="007935A0"/>
    <w:rsid w:val="007A035C"/>
    <w:rsid w:val="007B4DBD"/>
    <w:rsid w:val="00935F95"/>
    <w:rsid w:val="00987EAB"/>
    <w:rsid w:val="009931E0"/>
    <w:rsid w:val="009B5A0A"/>
    <w:rsid w:val="00A04BEC"/>
    <w:rsid w:val="00B40F8F"/>
    <w:rsid w:val="00C26B16"/>
    <w:rsid w:val="00C72147"/>
    <w:rsid w:val="00C85772"/>
    <w:rsid w:val="00D36445"/>
    <w:rsid w:val="00D80CE1"/>
    <w:rsid w:val="00E25686"/>
    <w:rsid w:val="00E87534"/>
    <w:rsid w:val="00EA6002"/>
    <w:rsid w:val="00F96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79C0F"/>
  <w15:chartTrackingRefBased/>
  <w15:docId w15:val="{5D56CD6F-AC4C-4BC2-916F-E45F23978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626"/>
    <w:rPr>
      <w:noProof/>
      <w:kern w:val="0"/>
      <w:lang w:val="lv-LV"/>
      <w14:ligatures w14:val="none"/>
    </w:rPr>
  </w:style>
  <w:style w:type="paragraph" w:styleId="Heading1">
    <w:name w:val="heading 1"/>
    <w:basedOn w:val="Normal"/>
    <w:next w:val="Normal"/>
    <w:link w:val="Heading1Char"/>
    <w:uiPriority w:val="9"/>
    <w:qFormat/>
    <w:rsid w:val="006346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46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46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46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46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46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46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46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46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626"/>
    <w:rPr>
      <w:rFonts w:asciiTheme="majorHAnsi" w:eastAsiaTheme="majorEastAsia" w:hAnsiTheme="majorHAnsi" w:cstheme="majorBidi"/>
      <w:noProof/>
      <w:color w:val="0F4761" w:themeColor="accent1" w:themeShade="BF"/>
      <w:sz w:val="40"/>
      <w:szCs w:val="40"/>
      <w:lang w:val="lv-LV"/>
    </w:rPr>
  </w:style>
  <w:style w:type="character" w:customStyle="1" w:styleId="Heading2Char">
    <w:name w:val="Heading 2 Char"/>
    <w:basedOn w:val="DefaultParagraphFont"/>
    <w:link w:val="Heading2"/>
    <w:uiPriority w:val="9"/>
    <w:semiHidden/>
    <w:rsid w:val="00634626"/>
    <w:rPr>
      <w:rFonts w:asciiTheme="majorHAnsi" w:eastAsiaTheme="majorEastAsia" w:hAnsiTheme="majorHAnsi" w:cstheme="majorBidi"/>
      <w:noProof/>
      <w:color w:val="0F4761" w:themeColor="accent1" w:themeShade="BF"/>
      <w:sz w:val="32"/>
      <w:szCs w:val="32"/>
      <w:lang w:val="lv-LV"/>
    </w:rPr>
  </w:style>
  <w:style w:type="character" w:customStyle="1" w:styleId="Heading3Char">
    <w:name w:val="Heading 3 Char"/>
    <w:basedOn w:val="DefaultParagraphFont"/>
    <w:link w:val="Heading3"/>
    <w:uiPriority w:val="9"/>
    <w:semiHidden/>
    <w:rsid w:val="00634626"/>
    <w:rPr>
      <w:rFonts w:eastAsiaTheme="majorEastAsia" w:cstheme="majorBidi"/>
      <w:noProof/>
      <w:color w:val="0F4761" w:themeColor="accent1" w:themeShade="BF"/>
      <w:sz w:val="28"/>
      <w:szCs w:val="28"/>
      <w:lang w:val="lv-LV"/>
    </w:rPr>
  </w:style>
  <w:style w:type="character" w:customStyle="1" w:styleId="Heading4Char">
    <w:name w:val="Heading 4 Char"/>
    <w:basedOn w:val="DefaultParagraphFont"/>
    <w:link w:val="Heading4"/>
    <w:uiPriority w:val="9"/>
    <w:semiHidden/>
    <w:rsid w:val="00634626"/>
    <w:rPr>
      <w:rFonts w:eastAsiaTheme="majorEastAsia" w:cstheme="majorBidi"/>
      <w:i/>
      <w:iCs/>
      <w:noProof/>
      <w:color w:val="0F4761" w:themeColor="accent1" w:themeShade="BF"/>
      <w:lang w:val="lv-LV"/>
    </w:rPr>
  </w:style>
  <w:style w:type="character" w:customStyle="1" w:styleId="Heading5Char">
    <w:name w:val="Heading 5 Char"/>
    <w:basedOn w:val="DefaultParagraphFont"/>
    <w:link w:val="Heading5"/>
    <w:uiPriority w:val="9"/>
    <w:semiHidden/>
    <w:rsid w:val="00634626"/>
    <w:rPr>
      <w:rFonts w:eastAsiaTheme="majorEastAsia" w:cstheme="majorBidi"/>
      <w:noProof/>
      <w:color w:val="0F4761" w:themeColor="accent1" w:themeShade="BF"/>
      <w:lang w:val="lv-LV"/>
    </w:rPr>
  </w:style>
  <w:style w:type="character" w:customStyle="1" w:styleId="Heading6Char">
    <w:name w:val="Heading 6 Char"/>
    <w:basedOn w:val="DefaultParagraphFont"/>
    <w:link w:val="Heading6"/>
    <w:uiPriority w:val="9"/>
    <w:semiHidden/>
    <w:rsid w:val="00634626"/>
    <w:rPr>
      <w:rFonts w:eastAsiaTheme="majorEastAsia" w:cstheme="majorBidi"/>
      <w:i/>
      <w:iCs/>
      <w:noProof/>
      <w:color w:val="595959" w:themeColor="text1" w:themeTint="A6"/>
      <w:lang w:val="lv-LV"/>
    </w:rPr>
  </w:style>
  <w:style w:type="character" w:customStyle="1" w:styleId="Heading7Char">
    <w:name w:val="Heading 7 Char"/>
    <w:basedOn w:val="DefaultParagraphFont"/>
    <w:link w:val="Heading7"/>
    <w:uiPriority w:val="9"/>
    <w:semiHidden/>
    <w:rsid w:val="00634626"/>
    <w:rPr>
      <w:rFonts w:eastAsiaTheme="majorEastAsia" w:cstheme="majorBidi"/>
      <w:noProof/>
      <w:color w:val="595959" w:themeColor="text1" w:themeTint="A6"/>
      <w:lang w:val="lv-LV"/>
    </w:rPr>
  </w:style>
  <w:style w:type="character" w:customStyle="1" w:styleId="Heading8Char">
    <w:name w:val="Heading 8 Char"/>
    <w:basedOn w:val="DefaultParagraphFont"/>
    <w:link w:val="Heading8"/>
    <w:uiPriority w:val="9"/>
    <w:semiHidden/>
    <w:rsid w:val="00634626"/>
    <w:rPr>
      <w:rFonts w:eastAsiaTheme="majorEastAsia" w:cstheme="majorBidi"/>
      <w:i/>
      <w:iCs/>
      <w:noProof/>
      <w:color w:val="272727" w:themeColor="text1" w:themeTint="D8"/>
      <w:lang w:val="lv-LV"/>
    </w:rPr>
  </w:style>
  <w:style w:type="character" w:customStyle="1" w:styleId="Heading9Char">
    <w:name w:val="Heading 9 Char"/>
    <w:basedOn w:val="DefaultParagraphFont"/>
    <w:link w:val="Heading9"/>
    <w:uiPriority w:val="9"/>
    <w:semiHidden/>
    <w:rsid w:val="00634626"/>
    <w:rPr>
      <w:rFonts w:eastAsiaTheme="majorEastAsia" w:cstheme="majorBidi"/>
      <w:noProof/>
      <w:color w:val="272727" w:themeColor="text1" w:themeTint="D8"/>
      <w:lang w:val="lv-LV"/>
    </w:rPr>
  </w:style>
  <w:style w:type="paragraph" w:styleId="Title">
    <w:name w:val="Title"/>
    <w:basedOn w:val="Normal"/>
    <w:next w:val="Normal"/>
    <w:link w:val="TitleChar"/>
    <w:uiPriority w:val="10"/>
    <w:qFormat/>
    <w:rsid w:val="006346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4626"/>
    <w:rPr>
      <w:rFonts w:asciiTheme="majorHAnsi" w:eastAsiaTheme="majorEastAsia" w:hAnsiTheme="majorHAnsi" w:cstheme="majorBidi"/>
      <w:noProof/>
      <w:spacing w:val="-10"/>
      <w:kern w:val="28"/>
      <w:sz w:val="56"/>
      <w:szCs w:val="56"/>
      <w:lang w:val="lv-LV"/>
    </w:rPr>
  </w:style>
  <w:style w:type="paragraph" w:styleId="Subtitle">
    <w:name w:val="Subtitle"/>
    <w:basedOn w:val="Normal"/>
    <w:next w:val="Normal"/>
    <w:link w:val="SubtitleChar"/>
    <w:uiPriority w:val="11"/>
    <w:qFormat/>
    <w:rsid w:val="006346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4626"/>
    <w:rPr>
      <w:rFonts w:eastAsiaTheme="majorEastAsia" w:cstheme="majorBidi"/>
      <w:noProof/>
      <w:color w:val="595959" w:themeColor="text1" w:themeTint="A6"/>
      <w:spacing w:val="15"/>
      <w:sz w:val="28"/>
      <w:szCs w:val="28"/>
      <w:lang w:val="lv-LV"/>
    </w:rPr>
  </w:style>
  <w:style w:type="paragraph" w:styleId="Quote">
    <w:name w:val="Quote"/>
    <w:basedOn w:val="Normal"/>
    <w:next w:val="Normal"/>
    <w:link w:val="QuoteChar"/>
    <w:uiPriority w:val="29"/>
    <w:qFormat/>
    <w:rsid w:val="00634626"/>
    <w:pPr>
      <w:spacing w:before="160"/>
      <w:jc w:val="center"/>
    </w:pPr>
    <w:rPr>
      <w:i/>
      <w:iCs/>
      <w:color w:val="404040" w:themeColor="text1" w:themeTint="BF"/>
    </w:rPr>
  </w:style>
  <w:style w:type="character" w:customStyle="1" w:styleId="QuoteChar">
    <w:name w:val="Quote Char"/>
    <w:basedOn w:val="DefaultParagraphFont"/>
    <w:link w:val="Quote"/>
    <w:uiPriority w:val="29"/>
    <w:rsid w:val="00634626"/>
    <w:rPr>
      <w:i/>
      <w:iCs/>
      <w:noProof/>
      <w:color w:val="404040" w:themeColor="text1" w:themeTint="BF"/>
      <w:lang w:val="lv-LV"/>
    </w:rPr>
  </w:style>
  <w:style w:type="paragraph" w:styleId="ListParagraph">
    <w:name w:val="List Paragraph"/>
    <w:basedOn w:val="Normal"/>
    <w:uiPriority w:val="1"/>
    <w:qFormat/>
    <w:rsid w:val="00634626"/>
    <w:pPr>
      <w:ind w:left="720"/>
      <w:contextualSpacing/>
    </w:pPr>
  </w:style>
  <w:style w:type="character" w:styleId="IntenseEmphasis">
    <w:name w:val="Intense Emphasis"/>
    <w:basedOn w:val="DefaultParagraphFont"/>
    <w:uiPriority w:val="21"/>
    <w:qFormat/>
    <w:rsid w:val="00634626"/>
    <w:rPr>
      <w:i/>
      <w:iCs/>
      <w:color w:val="0F4761" w:themeColor="accent1" w:themeShade="BF"/>
    </w:rPr>
  </w:style>
  <w:style w:type="paragraph" w:styleId="IntenseQuote">
    <w:name w:val="Intense Quote"/>
    <w:basedOn w:val="Normal"/>
    <w:next w:val="Normal"/>
    <w:link w:val="IntenseQuoteChar"/>
    <w:uiPriority w:val="30"/>
    <w:qFormat/>
    <w:rsid w:val="006346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4626"/>
    <w:rPr>
      <w:i/>
      <w:iCs/>
      <w:noProof/>
      <w:color w:val="0F4761" w:themeColor="accent1" w:themeShade="BF"/>
      <w:lang w:val="lv-LV"/>
    </w:rPr>
  </w:style>
  <w:style w:type="character" w:styleId="IntenseReference">
    <w:name w:val="Intense Reference"/>
    <w:basedOn w:val="DefaultParagraphFont"/>
    <w:uiPriority w:val="32"/>
    <w:qFormat/>
    <w:rsid w:val="00634626"/>
    <w:rPr>
      <w:b/>
      <w:bCs/>
      <w:smallCaps/>
      <w:color w:val="0F4761" w:themeColor="accent1" w:themeShade="BF"/>
      <w:spacing w:val="5"/>
    </w:rPr>
  </w:style>
  <w:style w:type="table" w:styleId="TableGrid">
    <w:name w:val="Table Grid"/>
    <w:basedOn w:val="TableNormal"/>
    <w:uiPriority w:val="39"/>
    <w:rsid w:val="0063462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63462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34626"/>
    <w:rPr>
      <w:rFonts w:ascii="Times New Roman" w:eastAsia="Times New Roman" w:hAnsi="Times New Roman" w:cs="Times New Roman"/>
      <w:noProof/>
      <w:kern w:val="0"/>
      <w:sz w:val="24"/>
      <w:szCs w:val="24"/>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2938</Words>
  <Characters>16751</Characters>
  <DocSecurity>0</DocSecurity>
  <Lines>139</Lines>
  <Paragraphs>39</Paragraphs>
  <ScaleCrop>false</ScaleCrop>
  <Company/>
  <LinksUpToDate>false</LinksUpToDate>
  <CharactersWithSpaces>19650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2025-09-19T11:45:00Z</dcterms:created>
  <dcterms:modified xsi:type="dcterms:W3CDTF">2025-09-19T18:33:00Z</dcterms:modified>
</cp:coreProperties>
</file>