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2B90A" w14:textId="2D2292BA" w:rsidR="000B0AA3" w:rsidRPr="002274F2" w:rsidRDefault="00D01D3A">
      <w:pPr>
        <w:pStyle w:val="Title"/>
        <w:rPr>
          <w:rFonts w:ascii="Times New Roman" w:hAnsi="Times New Roman" w:cs="Times New Roman"/>
        </w:rPr>
      </w:pPr>
      <w:r w:rsidRPr="002274F2">
        <w:rPr>
          <w:rFonts w:ascii="Times New Roman" w:hAnsi="Times New Roman" w:cs="Times New Roman"/>
          <w:w w:val="105"/>
        </w:rPr>
        <w:t>IEPIRKUMA</w:t>
      </w:r>
      <w:r w:rsidR="00A515C3" w:rsidRPr="002274F2">
        <w:rPr>
          <w:rFonts w:ascii="Times New Roman" w:hAnsi="Times New Roman" w:cs="Times New Roman"/>
          <w:w w:val="105"/>
        </w:rPr>
        <w:t xml:space="preserve"> NR.</w:t>
      </w:r>
      <w:r w:rsidR="005B1F2C">
        <w:rPr>
          <w:rFonts w:ascii="Times New Roman" w:hAnsi="Times New Roman" w:cs="Times New Roman"/>
          <w:w w:val="105"/>
        </w:rPr>
        <w:t>2</w:t>
      </w:r>
      <w:r w:rsidR="008A5AD3" w:rsidRPr="002274F2">
        <w:rPr>
          <w:rFonts w:ascii="Times New Roman" w:hAnsi="Times New Roman" w:cs="Times New Roman"/>
          <w:w w:val="105"/>
          <w:lang w:val="ru-RU"/>
        </w:rPr>
        <w:t>/202</w:t>
      </w:r>
      <w:r w:rsidR="000D2821" w:rsidRPr="002274F2">
        <w:rPr>
          <w:rFonts w:ascii="Times New Roman" w:hAnsi="Times New Roman" w:cs="Times New Roman"/>
          <w:w w:val="105"/>
        </w:rPr>
        <w:t>5</w:t>
      </w:r>
      <w:r w:rsidR="00676A28" w:rsidRPr="002274F2">
        <w:rPr>
          <w:rFonts w:ascii="Times New Roman" w:hAnsi="Times New Roman" w:cs="Times New Roman"/>
          <w:w w:val="105"/>
        </w:rPr>
        <w:t xml:space="preserve"> </w:t>
      </w:r>
      <w:r w:rsidR="00A515C3" w:rsidRPr="002274F2">
        <w:rPr>
          <w:rFonts w:ascii="Times New Roman" w:hAnsi="Times New Roman" w:cs="Times New Roman"/>
          <w:w w:val="105"/>
        </w:rPr>
        <w:t>NOLIKUMS</w:t>
      </w:r>
    </w:p>
    <w:p w14:paraId="2BA16470" w14:textId="446EA92B" w:rsidR="000B0AA3" w:rsidRPr="002274F2" w:rsidRDefault="00000000">
      <w:pPr>
        <w:pStyle w:val="Heading1"/>
        <w:spacing w:before="4" w:line="232" w:lineRule="auto"/>
        <w:rPr>
          <w:rFonts w:ascii="Times New Roman" w:hAnsi="Times New Roman" w:cs="Times New Roman"/>
        </w:rPr>
      </w:pPr>
      <w:r w:rsidRPr="002274F2">
        <w:rPr>
          <w:rFonts w:ascii="Times New Roman" w:hAnsi="Times New Roman" w:cs="Times New Roman"/>
          <w:w w:val="90"/>
        </w:rPr>
        <w:t>par</w:t>
      </w:r>
      <w:r w:rsidRPr="002274F2">
        <w:rPr>
          <w:rFonts w:ascii="Times New Roman" w:hAnsi="Times New Roman" w:cs="Times New Roman"/>
          <w:spacing w:val="-27"/>
          <w:w w:val="90"/>
        </w:rPr>
        <w:t xml:space="preserve"> </w:t>
      </w:r>
      <w:r w:rsidR="00B02E34" w:rsidRPr="00B02E34">
        <w:rPr>
          <w:rFonts w:ascii="Times New Roman" w:hAnsi="Times New Roman" w:cs="Times New Roman"/>
          <w:w w:val="90"/>
          <w:u w:val="single"/>
        </w:rPr>
        <w:t>Fasēšanas iekārta</w:t>
      </w:r>
      <w:r w:rsidR="00B02E34">
        <w:rPr>
          <w:rFonts w:ascii="Times New Roman" w:hAnsi="Times New Roman" w:cs="Times New Roman"/>
          <w:w w:val="90"/>
          <w:u w:val="single"/>
        </w:rPr>
        <w:t xml:space="preserve">s </w:t>
      </w:r>
      <w:r w:rsidR="00B02E34" w:rsidRPr="00B02E34">
        <w:rPr>
          <w:rFonts w:ascii="Times New Roman" w:hAnsi="Times New Roman" w:cs="Times New Roman"/>
          <w:w w:val="90"/>
          <w:u w:val="single"/>
        </w:rPr>
        <w:t>taukainiem produktiem</w:t>
      </w:r>
      <w:r w:rsidR="00B02E34">
        <w:rPr>
          <w:rFonts w:ascii="Times New Roman" w:hAnsi="Times New Roman" w:cs="Times New Roman"/>
          <w:w w:val="90"/>
          <w:u w:val="single"/>
        </w:rPr>
        <w:t xml:space="preserve"> iegādi</w:t>
      </w:r>
      <w:r w:rsidR="00381991" w:rsidRPr="002274F2">
        <w:rPr>
          <w:rFonts w:ascii="Times New Roman" w:hAnsi="Times New Roman" w:cs="Times New Roman"/>
          <w:w w:val="90"/>
          <w:u w:val="single"/>
        </w:rPr>
        <w:t xml:space="preserve"> </w:t>
      </w:r>
      <w:r w:rsidRPr="002274F2">
        <w:rPr>
          <w:rFonts w:ascii="Times New Roman" w:hAnsi="Times New Roman" w:cs="Times New Roman"/>
          <w:w w:val="90"/>
        </w:rPr>
        <w:t>Eiropas</w:t>
      </w:r>
      <w:r w:rsidRPr="002274F2">
        <w:rPr>
          <w:rFonts w:ascii="Times New Roman" w:hAnsi="Times New Roman" w:cs="Times New Roman"/>
          <w:spacing w:val="-27"/>
          <w:w w:val="90"/>
        </w:rPr>
        <w:t xml:space="preserve"> </w:t>
      </w:r>
      <w:r w:rsidRPr="002274F2">
        <w:rPr>
          <w:rFonts w:ascii="Times New Roman" w:hAnsi="Times New Roman" w:cs="Times New Roman"/>
          <w:w w:val="90"/>
        </w:rPr>
        <w:t>Lauksaimniecības</w:t>
      </w:r>
      <w:r w:rsidRPr="002274F2">
        <w:rPr>
          <w:rFonts w:ascii="Times New Roman" w:hAnsi="Times New Roman" w:cs="Times New Roman"/>
          <w:spacing w:val="-27"/>
          <w:w w:val="90"/>
        </w:rPr>
        <w:t xml:space="preserve"> </w:t>
      </w:r>
      <w:r w:rsidRPr="002274F2">
        <w:rPr>
          <w:rFonts w:ascii="Times New Roman" w:hAnsi="Times New Roman" w:cs="Times New Roman"/>
          <w:w w:val="90"/>
        </w:rPr>
        <w:t>fonda</w:t>
      </w:r>
      <w:r w:rsidRPr="002274F2">
        <w:rPr>
          <w:rFonts w:ascii="Times New Roman" w:hAnsi="Times New Roman" w:cs="Times New Roman"/>
          <w:spacing w:val="-26"/>
          <w:w w:val="90"/>
        </w:rPr>
        <w:t xml:space="preserve"> </w:t>
      </w:r>
      <w:r w:rsidRPr="002274F2">
        <w:rPr>
          <w:rFonts w:ascii="Times New Roman" w:hAnsi="Times New Roman" w:cs="Times New Roman"/>
          <w:w w:val="90"/>
        </w:rPr>
        <w:t xml:space="preserve">lauku </w:t>
      </w:r>
      <w:r w:rsidRPr="002274F2">
        <w:rPr>
          <w:rFonts w:ascii="Times New Roman" w:hAnsi="Times New Roman" w:cs="Times New Roman"/>
        </w:rPr>
        <w:t>attīstībai</w:t>
      </w:r>
      <w:r w:rsidRPr="002274F2">
        <w:rPr>
          <w:rFonts w:ascii="Times New Roman" w:hAnsi="Times New Roman" w:cs="Times New Roman"/>
          <w:spacing w:val="-10"/>
        </w:rPr>
        <w:t xml:space="preserve"> </w:t>
      </w:r>
      <w:r w:rsidRPr="002274F2">
        <w:rPr>
          <w:rFonts w:ascii="Times New Roman" w:hAnsi="Times New Roman" w:cs="Times New Roman"/>
        </w:rPr>
        <w:t>(ELFLA)</w:t>
      </w:r>
    </w:p>
    <w:p w14:paraId="6996F22E" w14:textId="77777777" w:rsidR="000B0AA3" w:rsidRPr="002274F2" w:rsidRDefault="00000000">
      <w:pPr>
        <w:spacing w:line="270" w:lineRule="exact"/>
        <w:ind w:left="395" w:right="292"/>
        <w:jc w:val="center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pasākuma „Ieguldījumi materiālajos aktīvos”</w:t>
      </w:r>
    </w:p>
    <w:p w14:paraId="5ED5B237" w14:textId="1C11D6C9" w:rsidR="000B0AA3" w:rsidRPr="002274F2" w:rsidRDefault="00000000">
      <w:pPr>
        <w:spacing w:line="272" w:lineRule="exact"/>
        <w:ind w:left="395" w:right="290"/>
        <w:jc w:val="center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w w:val="95"/>
          <w:sz w:val="24"/>
          <w:szCs w:val="24"/>
        </w:rPr>
        <w:t>apakšpasākuma „Atbalsts ieguldījumiem pārstrādē” (pasākuma kods – 4.2.) ietvaros</w:t>
      </w:r>
    </w:p>
    <w:p w14:paraId="4722CA36" w14:textId="77777777" w:rsidR="000B0AA3" w:rsidRPr="002274F2" w:rsidRDefault="000B0AA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E5B32B2" w14:textId="77777777" w:rsidR="008A5AD3" w:rsidRPr="002274F2" w:rsidRDefault="008A5AD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CB4587B" w14:textId="77777777" w:rsidR="000B0AA3" w:rsidRPr="002274F2" w:rsidRDefault="00000000">
      <w:pPr>
        <w:pStyle w:val="BodyText"/>
        <w:spacing w:before="193" w:line="250" w:lineRule="exact"/>
        <w:ind w:left="22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w w:val="95"/>
          <w:sz w:val="24"/>
          <w:szCs w:val="24"/>
        </w:rPr>
        <w:t>Baložos</w:t>
      </w:r>
    </w:p>
    <w:p w14:paraId="382A23FE" w14:textId="72E80099" w:rsidR="008A5AD3" w:rsidRPr="002274F2" w:rsidRDefault="000D2821" w:rsidP="00D01D3A">
      <w:pPr>
        <w:pStyle w:val="BodyText"/>
        <w:spacing w:line="250" w:lineRule="exact"/>
        <w:ind w:left="223"/>
        <w:rPr>
          <w:rFonts w:ascii="Times New Roman" w:hAnsi="Times New Roman" w:cs="Times New Roman"/>
          <w:w w:val="95"/>
          <w:sz w:val="24"/>
          <w:szCs w:val="24"/>
        </w:rPr>
      </w:pPr>
      <w:r w:rsidRPr="002274F2">
        <w:rPr>
          <w:rFonts w:ascii="Times New Roman" w:hAnsi="Times New Roman" w:cs="Times New Roman"/>
          <w:w w:val="95"/>
          <w:sz w:val="24"/>
          <w:szCs w:val="24"/>
        </w:rPr>
        <w:t>2025. gada 10.oktobrī</w:t>
      </w:r>
    </w:p>
    <w:p w14:paraId="694E4278" w14:textId="5BB48A4A" w:rsidR="000B0AA3" w:rsidRPr="002274F2" w:rsidRDefault="00D01D3A" w:rsidP="00D01D3A">
      <w:pPr>
        <w:pStyle w:val="BodyText"/>
        <w:spacing w:line="250" w:lineRule="exact"/>
        <w:ind w:left="22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w w:val="95"/>
          <w:sz w:val="24"/>
          <w:szCs w:val="24"/>
        </w:rPr>
        <w:br/>
      </w:r>
      <w:r w:rsidRPr="002274F2">
        <w:rPr>
          <w:rFonts w:ascii="Times New Roman" w:hAnsi="Times New Roman" w:cs="Times New Roman"/>
          <w:w w:val="95"/>
          <w:sz w:val="24"/>
          <w:szCs w:val="24"/>
        </w:rPr>
        <w:br/>
      </w:r>
      <w:r w:rsidRPr="002274F2">
        <w:rPr>
          <w:rFonts w:ascii="Times New Roman" w:hAnsi="Times New Roman" w:cs="Times New Roman"/>
          <w:w w:val="90"/>
          <w:sz w:val="24"/>
          <w:szCs w:val="24"/>
        </w:rPr>
        <w:t>Pasūtītājs: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ab/>
      </w:r>
      <w:r w:rsidRPr="002274F2">
        <w:rPr>
          <w:rFonts w:ascii="Times New Roman" w:hAnsi="Times New Roman" w:cs="Times New Roman"/>
          <w:sz w:val="24"/>
          <w:szCs w:val="24"/>
        </w:rPr>
        <w:t>SIA „BALTĀS</w:t>
      </w:r>
      <w:r w:rsidRPr="002274F2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NAKTIS”</w:t>
      </w:r>
    </w:p>
    <w:p w14:paraId="7A58E1F0" w14:textId="77777777" w:rsidR="000B0AA3" w:rsidRPr="002274F2" w:rsidRDefault="00000000">
      <w:pPr>
        <w:pStyle w:val="BodyText"/>
        <w:spacing w:before="57" w:line="250" w:lineRule="exact"/>
        <w:ind w:left="454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Vienotais reģistrācijas Nr.: 40003258600</w:t>
      </w:r>
    </w:p>
    <w:p w14:paraId="3EE0A70E" w14:textId="77777777" w:rsidR="000B0AA3" w:rsidRPr="002274F2" w:rsidRDefault="00000000">
      <w:pPr>
        <w:pStyle w:val="BodyText"/>
        <w:spacing w:before="1" w:line="235" w:lineRule="auto"/>
        <w:ind w:left="4543" w:right="33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w w:val="90"/>
          <w:sz w:val="24"/>
          <w:szCs w:val="24"/>
        </w:rPr>
        <w:t>Bērzu</w:t>
      </w:r>
      <w:r w:rsidRPr="002274F2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iela</w:t>
      </w:r>
      <w:r w:rsidRPr="002274F2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14,</w:t>
      </w:r>
      <w:r w:rsidRPr="002274F2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Baloži,</w:t>
      </w:r>
      <w:r w:rsidRPr="002274F2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Ķekavas</w:t>
      </w:r>
      <w:r w:rsidRPr="002274F2">
        <w:rPr>
          <w:rFonts w:ascii="Times New Roman" w:hAnsi="Times New Roman" w:cs="Times New Roman"/>
          <w:spacing w:val="-23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novads,</w:t>
      </w:r>
      <w:r w:rsidRPr="002274F2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Latvija,</w:t>
      </w:r>
      <w:r w:rsidRPr="002274F2">
        <w:rPr>
          <w:rFonts w:ascii="Times New Roman" w:hAnsi="Times New Roman" w:cs="Times New Roman"/>
          <w:spacing w:val="-24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 xml:space="preserve">LV-2112 </w:t>
      </w:r>
      <w:r w:rsidRPr="002274F2">
        <w:rPr>
          <w:rFonts w:ascii="Times New Roman" w:hAnsi="Times New Roman" w:cs="Times New Roman"/>
          <w:sz w:val="24"/>
          <w:szCs w:val="24"/>
        </w:rPr>
        <w:t>Tālrunis: (+371)</w:t>
      </w:r>
      <w:r w:rsidRPr="002274F2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67602190</w:t>
      </w:r>
    </w:p>
    <w:p w14:paraId="1F21875B" w14:textId="77777777" w:rsidR="000B0AA3" w:rsidRPr="002274F2" w:rsidRDefault="000B0AA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75D977A" w14:textId="134DB9FD" w:rsidR="000B0AA3" w:rsidRPr="00B02E34" w:rsidRDefault="00A515C3" w:rsidP="00A0560F">
      <w:pPr>
        <w:pStyle w:val="Heading2"/>
        <w:numPr>
          <w:ilvl w:val="0"/>
          <w:numId w:val="5"/>
        </w:numPr>
        <w:tabs>
          <w:tab w:val="left" w:pos="650"/>
          <w:tab w:val="left" w:pos="651"/>
          <w:tab w:val="left" w:pos="4543"/>
        </w:tabs>
        <w:spacing w:before="2"/>
        <w:ind w:left="650" w:hanging="428"/>
        <w:rPr>
          <w:rFonts w:ascii="Times New Roman" w:hAnsi="Times New Roman" w:cs="Times New Roman"/>
          <w:sz w:val="24"/>
          <w:szCs w:val="24"/>
        </w:rPr>
      </w:pPr>
      <w:r w:rsidRPr="00B02E34">
        <w:rPr>
          <w:rFonts w:ascii="Times New Roman" w:hAnsi="Times New Roman" w:cs="Times New Roman"/>
          <w:w w:val="95"/>
          <w:sz w:val="24"/>
          <w:szCs w:val="24"/>
        </w:rPr>
        <w:t>Cenas aptaujas</w:t>
      </w:r>
      <w:r w:rsidRPr="00B02E34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B02E34">
        <w:rPr>
          <w:rFonts w:ascii="Times New Roman" w:hAnsi="Times New Roman" w:cs="Times New Roman"/>
          <w:w w:val="95"/>
          <w:sz w:val="24"/>
          <w:szCs w:val="24"/>
        </w:rPr>
        <w:t>priekšmets:</w:t>
      </w:r>
      <w:r w:rsidRPr="00B02E34">
        <w:rPr>
          <w:rFonts w:ascii="Times New Roman" w:hAnsi="Times New Roman" w:cs="Times New Roman"/>
          <w:b w:val="0"/>
          <w:w w:val="95"/>
          <w:sz w:val="24"/>
          <w:szCs w:val="24"/>
        </w:rPr>
        <w:tab/>
      </w:r>
      <w:r w:rsidR="00B02E34" w:rsidRPr="00B02E34">
        <w:rPr>
          <w:rFonts w:ascii="Times New Roman" w:hAnsi="Times New Roman" w:cs="Times New Roman"/>
          <w:bCs w:val="0"/>
          <w:w w:val="95"/>
          <w:sz w:val="24"/>
          <w:szCs w:val="24"/>
        </w:rPr>
        <w:t>Fasēšanas iekārta</w:t>
      </w:r>
      <w:r w:rsidR="00B02E34">
        <w:rPr>
          <w:rFonts w:ascii="Times New Roman" w:hAnsi="Times New Roman" w:cs="Times New Roman"/>
          <w:bCs w:val="0"/>
          <w:w w:val="95"/>
          <w:sz w:val="24"/>
          <w:szCs w:val="24"/>
        </w:rPr>
        <w:t xml:space="preserve"> </w:t>
      </w:r>
      <w:r w:rsidR="00B02E34" w:rsidRPr="00B02E34">
        <w:rPr>
          <w:rFonts w:ascii="Times New Roman" w:hAnsi="Times New Roman" w:cs="Times New Roman"/>
          <w:bCs w:val="0"/>
          <w:w w:val="95"/>
          <w:sz w:val="24"/>
          <w:szCs w:val="24"/>
        </w:rPr>
        <w:t>taukainiem produktiem</w:t>
      </w:r>
    </w:p>
    <w:p w14:paraId="74693321" w14:textId="77777777" w:rsidR="00B02E34" w:rsidRPr="00B02E34" w:rsidRDefault="00B02E34" w:rsidP="00B02E34">
      <w:pPr>
        <w:pStyle w:val="Heading2"/>
        <w:tabs>
          <w:tab w:val="left" w:pos="650"/>
          <w:tab w:val="left" w:pos="651"/>
          <w:tab w:val="left" w:pos="4543"/>
        </w:tabs>
        <w:spacing w:before="2"/>
        <w:ind w:left="650" w:firstLine="0"/>
        <w:rPr>
          <w:rFonts w:ascii="Times New Roman" w:hAnsi="Times New Roman" w:cs="Times New Roman"/>
          <w:sz w:val="24"/>
          <w:szCs w:val="24"/>
        </w:rPr>
      </w:pPr>
    </w:p>
    <w:p w14:paraId="6C88F750" w14:textId="77777777" w:rsidR="000B0AA3" w:rsidRPr="002274F2" w:rsidRDefault="00000000">
      <w:pPr>
        <w:pStyle w:val="ListParagraph"/>
        <w:numPr>
          <w:ilvl w:val="0"/>
          <w:numId w:val="5"/>
        </w:numPr>
        <w:tabs>
          <w:tab w:val="left" w:pos="655"/>
          <w:tab w:val="left" w:pos="656"/>
          <w:tab w:val="left" w:pos="4543"/>
        </w:tabs>
        <w:ind w:hanging="43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Līguma</w:t>
      </w:r>
      <w:r w:rsidRPr="002274F2">
        <w:rPr>
          <w:rFonts w:ascii="Times New Roman" w:hAnsi="Times New Roman" w:cs="Times New Roman"/>
          <w:b/>
          <w:spacing w:val="-30"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izpildes</w:t>
      </w:r>
      <w:r w:rsidRPr="002274F2">
        <w:rPr>
          <w:rFonts w:ascii="Times New Roman" w:hAnsi="Times New Roman" w:cs="Times New Roman"/>
          <w:b/>
          <w:spacing w:val="-29"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vieta:</w:t>
      </w:r>
      <w:r w:rsidRPr="002274F2">
        <w:rPr>
          <w:rFonts w:ascii="Times New Roman" w:hAnsi="Times New Roman" w:cs="Times New Roman"/>
          <w:w w:val="95"/>
          <w:sz w:val="24"/>
          <w:szCs w:val="24"/>
        </w:rPr>
        <w:tab/>
      </w:r>
      <w:r w:rsidRPr="002274F2">
        <w:rPr>
          <w:rFonts w:ascii="Times New Roman" w:hAnsi="Times New Roman" w:cs="Times New Roman"/>
          <w:sz w:val="24"/>
          <w:szCs w:val="24"/>
        </w:rPr>
        <w:t>Bērzu</w:t>
      </w:r>
      <w:r w:rsidRPr="002274F2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iela</w:t>
      </w:r>
      <w:r w:rsidRPr="002274F2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14,</w:t>
      </w:r>
      <w:r w:rsidRPr="002274F2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Baloži,</w:t>
      </w:r>
      <w:r w:rsidRPr="002274F2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Ķekavas</w:t>
      </w:r>
      <w:r w:rsidRPr="002274F2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novads,</w:t>
      </w:r>
      <w:r w:rsidRPr="002274F2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Latvija</w:t>
      </w:r>
    </w:p>
    <w:p w14:paraId="5D84A9A7" w14:textId="77777777" w:rsidR="000B0AA3" w:rsidRPr="002274F2" w:rsidRDefault="000B0AA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456D5398" w14:textId="339AD87F" w:rsidR="000B0AA3" w:rsidRPr="002274F2" w:rsidRDefault="00000000">
      <w:pPr>
        <w:pStyle w:val="ListParagraph"/>
        <w:numPr>
          <w:ilvl w:val="0"/>
          <w:numId w:val="5"/>
        </w:numPr>
        <w:tabs>
          <w:tab w:val="left" w:pos="655"/>
          <w:tab w:val="left" w:pos="656"/>
          <w:tab w:val="left" w:pos="4543"/>
        </w:tabs>
        <w:ind w:hanging="43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b/>
          <w:w w:val="90"/>
          <w:sz w:val="24"/>
          <w:szCs w:val="24"/>
        </w:rPr>
        <w:t>Piedāvājuma</w:t>
      </w:r>
      <w:r w:rsidRPr="002274F2">
        <w:rPr>
          <w:rFonts w:ascii="Times New Roman" w:hAnsi="Times New Roman" w:cs="Times New Roman"/>
          <w:b/>
          <w:spacing w:val="-23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0"/>
          <w:sz w:val="24"/>
          <w:szCs w:val="24"/>
        </w:rPr>
        <w:t>iesniegšanas</w:t>
      </w:r>
      <w:r w:rsidRPr="002274F2">
        <w:rPr>
          <w:rFonts w:ascii="Times New Roman" w:hAnsi="Times New Roman" w:cs="Times New Roman"/>
          <w:b/>
          <w:spacing w:val="-24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0"/>
          <w:sz w:val="24"/>
          <w:szCs w:val="24"/>
        </w:rPr>
        <w:t>termiņš: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ab/>
      </w:r>
      <w:r w:rsidRPr="002274F2">
        <w:rPr>
          <w:rFonts w:ascii="Times New Roman" w:hAnsi="Times New Roman" w:cs="Times New Roman"/>
          <w:w w:val="95"/>
          <w:sz w:val="24"/>
          <w:szCs w:val="24"/>
        </w:rPr>
        <w:t>līdz</w:t>
      </w:r>
      <w:r w:rsidR="000D2821" w:rsidRPr="002274F2">
        <w:rPr>
          <w:rFonts w:ascii="Times New Roman" w:hAnsi="Times New Roman" w:cs="Times New Roman"/>
          <w:w w:val="95"/>
          <w:sz w:val="24"/>
          <w:szCs w:val="24"/>
        </w:rPr>
        <w:t xml:space="preserve"> IUB publikācijā noteiktajam datumam</w:t>
      </w:r>
    </w:p>
    <w:p w14:paraId="0E2CC597" w14:textId="77777777" w:rsidR="000B0AA3" w:rsidRPr="002274F2" w:rsidRDefault="000B0AA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DCE0D42" w14:textId="112B00D3" w:rsidR="000B0AA3" w:rsidRPr="002274F2" w:rsidRDefault="00000000" w:rsidP="002274F2">
      <w:pPr>
        <w:pStyle w:val="ListParagraph"/>
        <w:numPr>
          <w:ilvl w:val="0"/>
          <w:numId w:val="5"/>
        </w:numPr>
        <w:tabs>
          <w:tab w:val="left" w:pos="655"/>
          <w:tab w:val="left" w:pos="656"/>
          <w:tab w:val="left" w:pos="4543"/>
        </w:tabs>
        <w:ind w:hanging="433"/>
        <w:rPr>
          <w:rFonts w:ascii="Times New Roman" w:hAnsi="Times New Roman" w:cs="Times New Roman"/>
          <w:b/>
          <w:bCs/>
          <w:sz w:val="24"/>
          <w:szCs w:val="24"/>
        </w:rPr>
      </w:pPr>
      <w:r w:rsidRPr="002274F2">
        <w:rPr>
          <w:rFonts w:ascii="Times New Roman" w:hAnsi="Times New Roman" w:cs="Times New Roman"/>
          <w:b/>
          <w:w w:val="90"/>
          <w:sz w:val="24"/>
          <w:szCs w:val="24"/>
        </w:rPr>
        <w:t>Piedāvājuma</w:t>
      </w:r>
      <w:r w:rsidRPr="002274F2">
        <w:rPr>
          <w:rFonts w:ascii="Times New Roman" w:hAnsi="Times New Roman" w:cs="Times New Roman"/>
          <w:b/>
          <w:spacing w:val="-24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0"/>
          <w:sz w:val="24"/>
          <w:szCs w:val="24"/>
        </w:rPr>
        <w:t>iesniegšanas</w:t>
      </w:r>
      <w:r w:rsidRPr="002274F2">
        <w:rPr>
          <w:rFonts w:ascii="Times New Roman" w:hAnsi="Times New Roman" w:cs="Times New Roman"/>
          <w:b/>
          <w:spacing w:val="-26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0"/>
          <w:sz w:val="24"/>
          <w:szCs w:val="24"/>
        </w:rPr>
        <w:t>vieta: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ab/>
      </w:r>
      <w:r w:rsidR="00660AE0" w:rsidRPr="002274F2">
        <w:rPr>
          <w:rFonts w:ascii="Times New Roman" w:hAnsi="Times New Roman" w:cs="Times New Roman"/>
          <w:w w:val="95"/>
          <w:sz w:val="24"/>
          <w:szCs w:val="24"/>
        </w:rPr>
        <w:t xml:space="preserve">elektroniski uz e-pastu </w:t>
      </w:r>
      <w:hyperlink r:id="rId5" w:history="1">
        <w:r w:rsidR="00660AE0" w:rsidRPr="002274F2">
          <w:rPr>
            <w:rStyle w:val="Hyperlink"/>
            <w:rFonts w:ascii="Times New Roman" w:hAnsi="Times New Roman" w:cs="Times New Roman"/>
            <w:w w:val="95"/>
            <w:sz w:val="24"/>
            <w:szCs w:val="24"/>
          </w:rPr>
          <w:t>aleksejs.dmitricenkovs@mario.lv</w:t>
        </w:r>
      </w:hyperlink>
      <w:r w:rsidR="00660AE0" w:rsidRPr="002274F2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8A5AD3" w:rsidRPr="002274F2">
        <w:rPr>
          <w:rFonts w:ascii="Times New Roman" w:hAnsi="Times New Roman" w:cs="Times New Roman"/>
          <w:b/>
          <w:bCs/>
          <w:w w:val="95"/>
          <w:sz w:val="24"/>
          <w:szCs w:val="24"/>
        </w:rPr>
        <w:t>ar</w:t>
      </w:r>
      <w:r w:rsidR="002274F2">
        <w:rPr>
          <w:rFonts w:ascii="Times New Roman" w:hAnsi="Times New Roman" w:cs="Times New Roman"/>
          <w:b/>
          <w:bCs/>
          <w:w w:val="95"/>
          <w:sz w:val="24"/>
          <w:szCs w:val="24"/>
        </w:rPr>
        <w:t xml:space="preserve"> </w:t>
      </w:r>
      <w:r w:rsidR="008A5AD3" w:rsidRPr="002274F2">
        <w:rPr>
          <w:rFonts w:ascii="Times New Roman" w:hAnsi="Times New Roman" w:cs="Times New Roman"/>
          <w:b/>
          <w:bCs/>
          <w:sz w:val="24"/>
          <w:szCs w:val="24"/>
        </w:rPr>
        <w:t>elektronisku parakstu un parakstītu pielikumu Nr.1</w:t>
      </w:r>
    </w:p>
    <w:p w14:paraId="4CFA29BA" w14:textId="77777777" w:rsidR="008A5AD3" w:rsidRPr="002274F2" w:rsidRDefault="008A5AD3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E9E9A" w14:textId="62D29055" w:rsidR="000B0AA3" w:rsidRDefault="00000000" w:rsidP="00B02E34">
      <w:pPr>
        <w:pStyle w:val="Heading2"/>
        <w:numPr>
          <w:ilvl w:val="0"/>
          <w:numId w:val="5"/>
        </w:numPr>
        <w:tabs>
          <w:tab w:val="left" w:pos="654"/>
          <w:tab w:val="left" w:pos="656"/>
        </w:tabs>
        <w:ind w:hanging="43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Tehniskā</w:t>
      </w:r>
      <w:r w:rsidRPr="002274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specifikācija:</w:t>
      </w:r>
      <w:r w:rsidR="008A5AD3" w:rsidRPr="002274F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3E2C720E" w14:textId="77777777" w:rsidR="00B02E34" w:rsidRDefault="00B02E34" w:rsidP="00B02E3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6E6F9AB" w14:textId="77777777" w:rsidR="00B02E34" w:rsidRPr="00393F4F" w:rsidRDefault="00B02E34" w:rsidP="00B02E34">
      <w:pPr>
        <w:ind w:left="360"/>
        <w:rPr>
          <w:rFonts w:ascii="Times New Roman" w:hAnsi="Times New Roman" w:cs="Times New Roman"/>
        </w:rPr>
      </w:pPr>
      <w:r w:rsidRPr="00393F4F">
        <w:rPr>
          <w:rFonts w:ascii="Times New Roman" w:hAnsi="Times New Roman" w:cs="Times New Roman"/>
          <w:b/>
          <w:bCs/>
        </w:rPr>
        <w:t>Dozatora tips:</w:t>
      </w:r>
      <w:r w:rsidRPr="00393F4F">
        <w:rPr>
          <w:rFonts w:ascii="Times New Roman" w:hAnsi="Times New Roman" w:cs="Times New Roman"/>
        </w:rPr>
        <w:t xml:space="preserve"> Svaru lineārais dozators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2454"/>
        <w:gridCol w:w="6308"/>
      </w:tblGrid>
      <w:tr w:rsidR="00B02E34" w:rsidRPr="00393F4F" w14:paraId="1889F44F" w14:textId="77777777" w:rsidTr="0044202F">
        <w:tc>
          <w:tcPr>
            <w:tcW w:w="0" w:type="auto"/>
            <w:shd w:val="clear" w:color="auto" w:fill="FDE9D9" w:themeFill="accent6" w:themeFillTint="33"/>
            <w:vAlign w:val="center"/>
            <w:hideMark/>
          </w:tcPr>
          <w:p w14:paraId="0604D68A" w14:textId="77777777" w:rsidR="00B02E34" w:rsidRPr="00393F4F" w:rsidRDefault="00B02E34" w:rsidP="0044202F">
            <w:pPr>
              <w:spacing w:after="160" w:line="259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3F4F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  <w:hideMark/>
          </w:tcPr>
          <w:p w14:paraId="02A70F34" w14:textId="77777777" w:rsidR="00B02E34" w:rsidRPr="00393F4F" w:rsidRDefault="00B02E34" w:rsidP="0044202F">
            <w:pPr>
              <w:spacing w:after="160" w:line="259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3F4F">
              <w:rPr>
                <w:rFonts w:ascii="Times New Roman" w:hAnsi="Times New Roman" w:cs="Times New Roman"/>
                <w:b/>
                <w:bCs/>
              </w:rPr>
              <w:t>Parametrs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  <w:hideMark/>
          </w:tcPr>
          <w:p w14:paraId="5DFEF1AA" w14:textId="77777777" w:rsidR="00B02E34" w:rsidRPr="00393F4F" w:rsidRDefault="00B02E34" w:rsidP="0044202F">
            <w:pPr>
              <w:spacing w:after="160" w:line="259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93F4F">
              <w:rPr>
                <w:rFonts w:ascii="Times New Roman" w:hAnsi="Times New Roman" w:cs="Times New Roman"/>
                <w:b/>
                <w:bCs/>
              </w:rPr>
              <w:t>Prasība</w:t>
            </w:r>
          </w:p>
        </w:tc>
      </w:tr>
      <w:tr w:rsidR="00B02E34" w:rsidRPr="00393F4F" w14:paraId="1DA68AC7" w14:textId="77777777" w:rsidTr="0044202F">
        <w:tc>
          <w:tcPr>
            <w:tcW w:w="0" w:type="auto"/>
            <w:vAlign w:val="center"/>
            <w:hideMark/>
          </w:tcPr>
          <w:p w14:paraId="7F6E343E" w14:textId="77777777" w:rsidR="00B02E34" w:rsidRPr="00393F4F" w:rsidRDefault="00B02E34" w:rsidP="0044202F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393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1D71B8B" w14:textId="77777777" w:rsidR="00B02E34" w:rsidRPr="00393F4F" w:rsidRDefault="00B02E34" w:rsidP="0044202F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393F4F">
              <w:rPr>
                <w:rFonts w:ascii="Times New Roman" w:hAnsi="Times New Roman" w:cs="Times New Roman"/>
              </w:rPr>
              <w:t>Nolūks</w:t>
            </w:r>
          </w:p>
        </w:tc>
        <w:tc>
          <w:tcPr>
            <w:tcW w:w="0" w:type="auto"/>
            <w:vAlign w:val="center"/>
            <w:hideMark/>
          </w:tcPr>
          <w:p w14:paraId="7448886C" w14:textId="77777777" w:rsidR="00B02E34" w:rsidRPr="00393F4F" w:rsidRDefault="00B02E34" w:rsidP="0044202F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393F4F">
              <w:rPr>
                <w:rFonts w:ascii="Times New Roman" w:hAnsi="Times New Roman" w:cs="Times New Roman"/>
              </w:rPr>
              <w:t>Fasēt eļļā apstrādātus grauzdiņus un kukurūzu patēriņa iepakojumā</w:t>
            </w:r>
          </w:p>
        </w:tc>
      </w:tr>
      <w:tr w:rsidR="00B02E34" w:rsidRPr="00393F4F" w14:paraId="28AE7442" w14:textId="77777777" w:rsidTr="0044202F">
        <w:tc>
          <w:tcPr>
            <w:tcW w:w="0" w:type="auto"/>
            <w:vAlign w:val="center"/>
            <w:hideMark/>
          </w:tcPr>
          <w:p w14:paraId="1926AB5E" w14:textId="77777777" w:rsidR="00B02E34" w:rsidRPr="00393F4F" w:rsidRDefault="00B02E34" w:rsidP="0044202F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393F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B88FC07" w14:textId="77777777" w:rsidR="00B02E34" w:rsidRPr="00393F4F" w:rsidRDefault="00B02E34" w:rsidP="0044202F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393F4F">
              <w:rPr>
                <w:rFonts w:ascii="Times New Roman" w:hAnsi="Times New Roman" w:cs="Times New Roman"/>
              </w:rPr>
              <w:t>Produkta tips</w:t>
            </w:r>
          </w:p>
        </w:tc>
        <w:tc>
          <w:tcPr>
            <w:tcW w:w="0" w:type="auto"/>
            <w:vAlign w:val="center"/>
            <w:hideMark/>
          </w:tcPr>
          <w:p w14:paraId="5139924D" w14:textId="77777777" w:rsidR="00B02E34" w:rsidRPr="00393F4F" w:rsidRDefault="00B02E34" w:rsidP="0044202F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393F4F">
              <w:rPr>
                <w:rFonts w:ascii="Times New Roman" w:hAnsi="Times New Roman" w:cs="Times New Roman"/>
              </w:rPr>
              <w:t>Birstošs, taukains, frakcija 5–50 mm, iespējamas garšvielas</w:t>
            </w:r>
          </w:p>
        </w:tc>
      </w:tr>
      <w:tr w:rsidR="00B02E34" w:rsidRPr="00393F4F" w14:paraId="60F2FF3E" w14:textId="77777777" w:rsidTr="0044202F">
        <w:tc>
          <w:tcPr>
            <w:tcW w:w="0" w:type="auto"/>
            <w:vAlign w:val="center"/>
            <w:hideMark/>
          </w:tcPr>
          <w:p w14:paraId="47AECB1D" w14:textId="77777777" w:rsidR="00B02E34" w:rsidRPr="00393F4F" w:rsidRDefault="00B02E34" w:rsidP="0044202F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393F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7B2E7C9" w14:textId="77777777" w:rsidR="00B02E34" w:rsidRPr="00393F4F" w:rsidRDefault="00B02E34" w:rsidP="0044202F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393F4F">
              <w:rPr>
                <w:rFonts w:ascii="Times New Roman" w:hAnsi="Times New Roman" w:cs="Times New Roman"/>
              </w:rPr>
              <w:t>Produkta temperatūra</w:t>
            </w:r>
          </w:p>
        </w:tc>
        <w:tc>
          <w:tcPr>
            <w:tcW w:w="0" w:type="auto"/>
            <w:vAlign w:val="center"/>
            <w:hideMark/>
          </w:tcPr>
          <w:p w14:paraId="4572D21A" w14:textId="77777777" w:rsidR="00B02E34" w:rsidRPr="00393F4F" w:rsidRDefault="00B02E34" w:rsidP="0044202F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393F4F">
              <w:rPr>
                <w:rFonts w:ascii="Times New Roman" w:hAnsi="Times New Roman" w:cs="Times New Roman"/>
              </w:rPr>
              <w:t>+10°C līdz +25°C</w:t>
            </w:r>
          </w:p>
        </w:tc>
      </w:tr>
      <w:tr w:rsidR="00B02E34" w:rsidRPr="00393F4F" w14:paraId="3CEA86DA" w14:textId="77777777" w:rsidTr="0044202F">
        <w:tc>
          <w:tcPr>
            <w:tcW w:w="0" w:type="auto"/>
            <w:vAlign w:val="center"/>
            <w:hideMark/>
          </w:tcPr>
          <w:p w14:paraId="6536D885" w14:textId="77777777" w:rsidR="00B02E34" w:rsidRPr="00393F4F" w:rsidRDefault="00B02E34" w:rsidP="0044202F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393F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41D4ED8" w14:textId="77777777" w:rsidR="00B02E34" w:rsidRPr="00393F4F" w:rsidRDefault="00B02E34" w:rsidP="0044202F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393F4F">
              <w:rPr>
                <w:rFonts w:ascii="Times New Roman" w:hAnsi="Times New Roman" w:cs="Times New Roman"/>
              </w:rPr>
              <w:t>Dozatora tips</w:t>
            </w:r>
          </w:p>
        </w:tc>
        <w:tc>
          <w:tcPr>
            <w:tcW w:w="0" w:type="auto"/>
            <w:vAlign w:val="center"/>
            <w:hideMark/>
          </w:tcPr>
          <w:p w14:paraId="736676DA" w14:textId="77777777" w:rsidR="00B02E34" w:rsidRPr="00393F4F" w:rsidRDefault="00B02E34" w:rsidP="0044202F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393F4F">
              <w:rPr>
                <w:rFonts w:ascii="Times New Roman" w:hAnsi="Times New Roman" w:cs="Times New Roman"/>
              </w:rPr>
              <w:t>Svaru lineārais dozators ar vibrācijas padevi</w:t>
            </w:r>
          </w:p>
        </w:tc>
      </w:tr>
      <w:tr w:rsidR="00B02E34" w:rsidRPr="00393F4F" w14:paraId="4AC63AA1" w14:textId="77777777" w:rsidTr="0044202F">
        <w:tc>
          <w:tcPr>
            <w:tcW w:w="0" w:type="auto"/>
            <w:vAlign w:val="center"/>
            <w:hideMark/>
          </w:tcPr>
          <w:p w14:paraId="0C442434" w14:textId="77777777" w:rsidR="00B02E34" w:rsidRPr="00393F4F" w:rsidRDefault="00B02E34" w:rsidP="0044202F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393F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D2D8B8D" w14:textId="77777777" w:rsidR="00B02E34" w:rsidRPr="00393F4F" w:rsidRDefault="00B02E34" w:rsidP="0044202F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393F4F">
              <w:rPr>
                <w:rFonts w:ascii="Times New Roman" w:hAnsi="Times New Roman" w:cs="Times New Roman"/>
              </w:rPr>
              <w:t>Dozatora materiāls</w:t>
            </w:r>
          </w:p>
        </w:tc>
        <w:tc>
          <w:tcPr>
            <w:tcW w:w="0" w:type="auto"/>
            <w:vAlign w:val="center"/>
            <w:hideMark/>
          </w:tcPr>
          <w:p w14:paraId="474F5D97" w14:textId="77777777" w:rsidR="00B02E34" w:rsidRPr="00393F4F" w:rsidRDefault="00B02E34" w:rsidP="0044202F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393F4F">
              <w:rPr>
                <w:rFonts w:ascii="Times New Roman" w:hAnsi="Times New Roman" w:cs="Times New Roman"/>
              </w:rPr>
              <w:t xml:space="preserve">Nerūsējošais tērauds AISI 304 ar </w:t>
            </w:r>
            <w:proofErr w:type="spellStart"/>
            <w:r w:rsidRPr="00393F4F">
              <w:rPr>
                <w:rFonts w:ascii="Times New Roman" w:hAnsi="Times New Roman" w:cs="Times New Roman"/>
              </w:rPr>
              <w:t>pretlipšanas</w:t>
            </w:r>
            <w:proofErr w:type="spellEnd"/>
            <w:r w:rsidRPr="00393F4F">
              <w:rPr>
                <w:rFonts w:ascii="Times New Roman" w:hAnsi="Times New Roman" w:cs="Times New Roman"/>
              </w:rPr>
              <w:t xml:space="preserve"> pārklājumu</w:t>
            </w:r>
          </w:p>
        </w:tc>
      </w:tr>
      <w:tr w:rsidR="00B02E34" w:rsidRPr="00393F4F" w14:paraId="4EA8655E" w14:textId="77777777" w:rsidTr="0044202F">
        <w:tc>
          <w:tcPr>
            <w:tcW w:w="0" w:type="auto"/>
            <w:vAlign w:val="center"/>
            <w:hideMark/>
          </w:tcPr>
          <w:p w14:paraId="31C404FC" w14:textId="77777777" w:rsidR="00B02E34" w:rsidRPr="00393F4F" w:rsidRDefault="00B02E34" w:rsidP="0044202F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393F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80010DC" w14:textId="77777777" w:rsidR="00B02E34" w:rsidRPr="00393F4F" w:rsidRDefault="00B02E34" w:rsidP="0044202F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393F4F">
              <w:rPr>
                <w:rFonts w:ascii="Times New Roman" w:hAnsi="Times New Roman" w:cs="Times New Roman"/>
              </w:rPr>
              <w:t>Dozēšanas diapazons</w:t>
            </w:r>
          </w:p>
        </w:tc>
        <w:tc>
          <w:tcPr>
            <w:tcW w:w="0" w:type="auto"/>
            <w:vAlign w:val="center"/>
            <w:hideMark/>
          </w:tcPr>
          <w:p w14:paraId="4593B58B" w14:textId="77777777" w:rsidR="00B02E34" w:rsidRPr="00393F4F" w:rsidRDefault="00B02E34" w:rsidP="0044202F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393F4F">
              <w:rPr>
                <w:rFonts w:ascii="Times New Roman" w:hAnsi="Times New Roman" w:cs="Times New Roman"/>
              </w:rPr>
              <w:t>20 g – 300 g</w:t>
            </w:r>
          </w:p>
        </w:tc>
      </w:tr>
      <w:tr w:rsidR="00B02E34" w:rsidRPr="00393F4F" w14:paraId="50D2E9D5" w14:textId="77777777" w:rsidTr="0044202F">
        <w:tc>
          <w:tcPr>
            <w:tcW w:w="0" w:type="auto"/>
            <w:vAlign w:val="center"/>
            <w:hideMark/>
          </w:tcPr>
          <w:p w14:paraId="2D45B91E" w14:textId="77777777" w:rsidR="00B02E34" w:rsidRPr="00393F4F" w:rsidRDefault="00B02E34" w:rsidP="0044202F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393F4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6DB71F0" w14:textId="77777777" w:rsidR="00B02E34" w:rsidRPr="00393F4F" w:rsidRDefault="00B02E34" w:rsidP="0044202F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393F4F">
              <w:rPr>
                <w:rFonts w:ascii="Times New Roman" w:hAnsi="Times New Roman" w:cs="Times New Roman"/>
              </w:rPr>
              <w:t>Dozēšanas precizitāte</w:t>
            </w:r>
          </w:p>
        </w:tc>
        <w:tc>
          <w:tcPr>
            <w:tcW w:w="0" w:type="auto"/>
            <w:vAlign w:val="center"/>
            <w:hideMark/>
          </w:tcPr>
          <w:p w14:paraId="0BAEED51" w14:textId="77777777" w:rsidR="00B02E34" w:rsidRPr="00393F4F" w:rsidRDefault="00B02E34" w:rsidP="0044202F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393F4F">
              <w:rPr>
                <w:rFonts w:ascii="Times New Roman" w:hAnsi="Times New Roman" w:cs="Times New Roman"/>
              </w:rPr>
              <w:t>±2%</w:t>
            </w:r>
          </w:p>
        </w:tc>
      </w:tr>
      <w:tr w:rsidR="00B02E34" w:rsidRPr="00393F4F" w14:paraId="7A8BF665" w14:textId="77777777" w:rsidTr="0044202F">
        <w:tc>
          <w:tcPr>
            <w:tcW w:w="0" w:type="auto"/>
            <w:vAlign w:val="center"/>
            <w:hideMark/>
          </w:tcPr>
          <w:p w14:paraId="46616D11" w14:textId="77777777" w:rsidR="00B02E34" w:rsidRPr="00393F4F" w:rsidRDefault="00B02E34" w:rsidP="0044202F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393F4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2A1F31A" w14:textId="77777777" w:rsidR="00B02E34" w:rsidRPr="00393F4F" w:rsidRDefault="00B02E34" w:rsidP="0044202F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393F4F">
              <w:rPr>
                <w:rFonts w:ascii="Times New Roman" w:hAnsi="Times New Roman" w:cs="Times New Roman"/>
              </w:rPr>
              <w:t>Iepakojuma materiāls</w:t>
            </w:r>
          </w:p>
        </w:tc>
        <w:tc>
          <w:tcPr>
            <w:tcW w:w="0" w:type="auto"/>
            <w:vAlign w:val="center"/>
            <w:hideMark/>
          </w:tcPr>
          <w:p w14:paraId="39F802B0" w14:textId="77777777" w:rsidR="00B02E34" w:rsidRPr="00393F4F" w:rsidRDefault="00B02E34" w:rsidP="0044202F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2933EC">
              <w:rPr>
                <w:rFonts w:ascii="Times New Roman" w:hAnsi="Times New Roman" w:cs="Times New Roman"/>
              </w:rPr>
              <w:t>PA/PE, PET/PE, EVOH</w:t>
            </w:r>
            <w:r w:rsidRPr="002933EC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393F4F">
              <w:rPr>
                <w:rFonts w:ascii="Times New Roman" w:hAnsi="Times New Roman" w:cs="Times New Roman"/>
              </w:rPr>
              <w:t>BOPP, laminēta plēve</w:t>
            </w:r>
          </w:p>
        </w:tc>
      </w:tr>
      <w:tr w:rsidR="00B02E34" w:rsidRPr="00393F4F" w14:paraId="564F40F8" w14:textId="77777777" w:rsidTr="0044202F">
        <w:tc>
          <w:tcPr>
            <w:tcW w:w="0" w:type="auto"/>
            <w:vAlign w:val="center"/>
            <w:hideMark/>
          </w:tcPr>
          <w:p w14:paraId="66788670" w14:textId="77777777" w:rsidR="00B02E34" w:rsidRPr="00393F4F" w:rsidRDefault="00B02E34" w:rsidP="0044202F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393F4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8CA595E" w14:textId="77777777" w:rsidR="00B02E34" w:rsidRPr="00393F4F" w:rsidRDefault="00B02E34" w:rsidP="0044202F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393F4F">
              <w:rPr>
                <w:rFonts w:ascii="Times New Roman" w:hAnsi="Times New Roman" w:cs="Times New Roman"/>
              </w:rPr>
              <w:t>Plēves platums</w:t>
            </w:r>
          </w:p>
        </w:tc>
        <w:tc>
          <w:tcPr>
            <w:tcW w:w="0" w:type="auto"/>
            <w:vAlign w:val="center"/>
            <w:hideMark/>
          </w:tcPr>
          <w:p w14:paraId="45D34D74" w14:textId="77777777" w:rsidR="00B02E34" w:rsidRPr="00393F4F" w:rsidRDefault="00B02E34" w:rsidP="0044202F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393F4F">
              <w:rPr>
                <w:rFonts w:ascii="Times New Roman" w:hAnsi="Times New Roman" w:cs="Times New Roman"/>
              </w:rPr>
              <w:t>Līdz 300 mm</w:t>
            </w:r>
          </w:p>
        </w:tc>
      </w:tr>
      <w:tr w:rsidR="00B02E34" w:rsidRPr="00393F4F" w14:paraId="3EB627A8" w14:textId="77777777" w:rsidTr="0044202F">
        <w:tc>
          <w:tcPr>
            <w:tcW w:w="0" w:type="auto"/>
            <w:vAlign w:val="center"/>
            <w:hideMark/>
          </w:tcPr>
          <w:p w14:paraId="397C3E2A" w14:textId="77777777" w:rsidR="00B02E34" w:rsidRPr="00393F4F" w:rsidRDefault="00B02E34" w:rsidP="0044202F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393F4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E69A374" w14:textId="77777777" w:rsidR="00B02E34" w:rsidRPr="00393F4F" w:rsidRDefault="00B02E34" w:rsidP="0044202F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Jauda</w:t>
            </w:r>
          </w:p>
        </w:tc>
        <w:tc>
          <w:tcPr>
            <w:tcW w:w="0" w:type="auto"/>
            <w:vAlign w:val="center"/>
            <w:hideMark/>
          </w:tcPr>
          <w:p w14:paraId="65B07CF1" w14:textId="77777777" w:rsidR="00B02E34" w:rsidRPr="00393F4F" w:rsidRDefault="00B02E34" w:rsidP="0044202F">
            <w:pPr>
              <w:spacing w:after="160" w:line="259" w:lineRule="auto"/>
              <w:ind w:left="360"/>
              <w:rPr>
                <w:rFonts w:ascii="Times New Roman" w:hAnsi="Times New Roman" w:cs="Times New Roman"/>
              </w:rPr>
            </w:pPr>
            <w:r w:rsidRPr="00393F4F">
              <w:rPr>
                <w:rFonts w:ascii="Times New Roman" w:hAnsi="Times New Roman" w:cs="Times New Roman"/>
              </w:rPr>
              <w:t>15–35 iepakojumi/min (atkarībā no devas un produkta)</w:t>
            </w:r>
          </w:p>
        </w:tc>
      </w:tr>
    </w:tbl>
    <w:p w14:paraId="4B252E78" w14:textId="77777777" w:rsidR="00B02E34" w:rsidRDefault="00B02E34" w:rsidP="00B02E34">
      <w:pPr>
        <w:ind w:left="360"/>
        <w:rPr>
          <w:rFonts w:ascii="Times New Roman" w:hAnsi="Times New Roman" w:cs="Times New Roman"/>
          <w:b/>
          <w:bCs/>
        </w:rPr>
      </w:pPr>
    </w:p>
    <w:p w14:paraId="6D1C2667" w14:textId="07C9288C" w:rsidR="00B02E34" w:rsidRPr="00393F4F" w:rsidRDefault="00B02E34" w:rsidP="00B02E34">
      <w:pPr>
        <w:ind w:left="360"/>
        <w:rPr>
          <w:rFonts w:ascii="Times New Roman" w:hAnsi="Times New Roman" w:cs="Times New Roman"/>
          <w:b/>
          <w:bCs/>
        </w:rPr>
      </w:pPr>
      <w:r w:rsidRPr="00393F4F">
        <w:rPr>
          <w:rFonts w:ascii="Times New Roman" w:hAnsi="Times New Roman" w:cs="Times New Roman"/>
          <w:b/>
          <w:bCs/>
        </w:rPr>
        <w:t>Funkcionālās īpašības</w:t>
      </w:r>
    </w:p>
    <w:p w14:paraId="6BFA3D78" w14:textId="77777777" w:rsidR="00B02E34" w:rsidRPr="00393F4F" w:rsidRDefault="00B02E34" w:rsidP="00B02E34">
      <w:pPr>
        <w:widowControl/>
        <w:numPr>
          <w:ilvl w:val="0"/>
          <w:numId w:val="16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393F4F">
        <w:rPr>
          <w:rFonts w:ascii="Times New Roman" w:hAnsi="Times New Roman" w:cs="Times New Roman"/>
        </w:rPr>
        <w:t>Automātiska grauzdiņu padeve un dozēšana ar augstu precizitāti</w:t>
      </w:r>
    </w:p>
    <w:p w14:paraId="7A150EC4" w14:textId="77777777" w:rsidR="00B02E34" w:rsidRPr="00393F4F" w:rsidRDefault="00B02E34" w:rsidP="00B02E34">
      <w:pPr>
        <w:widowControl/>
        <w:numPr>
          <w:ilvl w:val="0"/>
          <w:numId w:val="16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393F4F">
        <w:rPr>
          <w:rFonts w:ascii="Times New Roman" w:hAnsi="Times New Roman" w:cs="Times New Roman"/>
        </w:rPr>
        <w:t>Vibrācijas padeves sistēma vienmērīgai produkta sadalei</w:t>
      </w:r>
    </w:p>
    <w:p w14:paraId="14E45DE2" w14:textId="77777777" w:rsidR="00B02E34" w:rsidRPr="00393F4F" w:rsidRDefault="00B02E34" w:rsidP="00B02E34">
      <w:pPr>
        <w:widowControl/>
        <w:numPr>
          <w:ilvl w:val="0"/>
          <w:numId w:val="16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393F4F">
        <w:rPr>
          <w:rFonts w:ascii="Times New Roman" w:hAnsi="Times New Roman" w:cs="Times New Roman"/>
        </w:rPr>
        <w:t>Katras devas svaru kontrole ar kalibrēšanas iespējām</w:t>
      </w:r>
    </w:p>
    <w:p w14:paraId="17F25124" w14:textId="77777777" w:rsidR="00B02E34" w:rsidRPr="00393F4F" w:rsidRDefault="00B02E34" w:rsidP="00B02E34">
      <w:pPr>
        <w:widowControl/>
        <w:numPr>
          <w:ilvl w:val="0"/>
          <w:numId w:val="16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393F4F">
        <w:rPr>
          <w:rFonts w:ascii="Times New Roman" w:hAnsi="Times New Roman" w:cs="Times New Roman"/>
        </w:rPr>
        <w:lastRenderedPageBreak/>
        <w:t>Dozas izsniegšana iepakojumā ar minimālu produkta bojājumu</w:t>
      </w:r>
    </w:p>
    <w:p w14:paraId="461F81BC" w14:textId="77777777" w:rsidR="00B02E34" w:rsidRPr="00393F4F" w:rsidRDefault="00B02E34" w:rsidP="00B02E34">
      <w:pPr>
        <w:widowControl/>
        <w:numPr>
          <w:ilvl w:val="0"/>
          <w:numId w:val="16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393F4F">
        <w:rPr>
          <w:rFonts w:ascii="Times New Roman" w:hAnsi="Times New Roman" w:cs="Times New Roman"/>
        </w:rPr>
        <w:t>Sensoru vadības panelis ar latviešu valodas interfeisu</w:t>
      </w:r>
    </w:p>
    <w:p w14:paraId="41C0D0DB" w14:textId="77777777" w:rsidR="00B02E34" w:rsidRPr="00393F4F" w:rsidRDefault="00B02E34" w:rsidP="00B02E34">
      <w:pPr>
        <w:widowControl/>
        <w:numPr>
          <w:ilvl w:val="0"/>
          <w:numId w:val="16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393F4F">
        <w:rPr>
          <w:rFonts w:ascii="Times New Roman" w:hAnsi="Times New Roman" w:cs="Times New Roman"/>
        </w:rPr>
        <w:t>Iespēja regulēt devu un fasēšanas ātrumu</w:t>
      </w:r>
    </w:p>
    <w:p w14:paraId="1D1926F2" w14:textId="77777777" w:rsidR="00B02E34" w:rsidRPr="00393F4F" w:rsidRDefault="00B02E34" w:rsidP="00B02E34">
      <w:pPr>
        <w:widowControl/>
        <w:numPr>
          <w:ilvl w:val="0"/>
          <w:numId w:val="16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393F4F">
        <w:rPr>
          <w:rFonts w:ascii="Times New Roman" w:hAnsi="Times New Roman" w:cs="Times New Roman"/>
        </w:rPr>
        <w:t xml:space="preserve">Integrācija ar </w:t>
      </w:r>
      <w:proofErr w:type="spellStart"/>
      <w:r w:rsidRPr="00393F4F">
        <w:rPr>
          <w:rFonts w:ascii="Times New Roman" w:hAnsi="Times New Roman" w:cs="Times New Roman"/>
        </w:rPr>
        <w:t>etiķetēšanas</w:t>
      </w:r>
      <w:proofErr w:type="spellEnd"/>
      <w:r w:rsidRPr="00393F4F">
        <w:rPr>
          <w:rFonts w:ascii="Times New Roman" w:hAnsi="Times New Roman" w:cs="Times New Roman"/>
        </w:rPr>
        <w:t xml:space="preserve"> iekārtu</w:t>
      </w:r>
    </w:p>
    <w:p w14:paraId="68F7CD08" w14:textId="77777777" w:rsidR="00B02E34" w:rsidRPr="00393F4F" w:rsidRDefault="00B02E34" w:rsidP="00B02E34">
      <w:pPr>
        <w:widowControl/>
        <w:numPr>
          <w:ilvl w:val="0"/>
          <w:numId w:val="16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393F4F">
        <w:rPr>
          <w:rFonts w:ascii="Times New Roman" w:hAnsi="Times New Roman" w:cs="Times New Roman"/>
        </w:rPr>
        <w:t>Iepakoto vienību skaitītājs</w:t>
      </w:r>
    </w:p>
    <w:p w14:paraId="058191D0" w14:textId="77777777" w:rsidR="00B02E34" w:rsidRPr="00393F4F" w:rsidRDefault="00B02E34" w:rsidP="00B02E34">
      <w:pPr>
        <w:widowControl/>
        <w:numPr>
          <w:ilvl w:val="0"/>
          <w:numId w:val="16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393F4F">
        <w:rPr>
          <w:rFonts w:ascii="Times New Roman" w:hAnsi="Times New Roman" w:cs="Times New Roman"/>
        </w:rPr>
        <w:t>Avārijas apstādināšanas un operatora aizsardzības sistēma</w:t>
      </w:r>
    </w:p>
    <w:p w14:paraId="56C38D3C" w14:textId="77777777" w:rsidR="00B02E34" w:rsidRPr="00393F4F" w:rsidRDefault="00B02E34" w:rsidP="00B02E34">
      <w:pPr>
        <w:ind w:left="360"/>
        <w:rPr>
          <w:rFonts w:ascii="Times New Roman" w:hAnsi="Times New Roman" w:cs="Times New Roman"/>
          <w:b/>
          <w:bCs/>
        </w:rPr>
      </w:pPr>
      <w:r w:rsidRPr="00393F4F">
        <w:rPr>
          <w:rFonts w:ascii="Times New Roman" w:hAnsi="Times New Roman" w:cs="Times New Roman"/>
          <w:b/>
          <w:bCs/>
        </w:rPr>
        <w:t>Ekspluatācijas īpašības</w:t>
      </w:r>
    </w:p>
    <w:p w14:paraId="270E2B3D" w14:textId="77777777" w:rsidR="00B02E34" w:rsidRPr="00393F4F" w:rsidRDefault="00B02E34" w:rsidP="00B02E34">
      <w:pPr>
        <w:widowControl/>
        <w:numPr>
          <w:ilvl w:val="0"/>
          <w:numId w:val="17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393F4F">
        <w:rPr>
          <w:rFonts w:ascii="Times New Roman" w:hAnsi="Times New Roman" w:cs="Times New Roman"/>
        </w:rPr>
        <w:t>Elektroapgāde: 220 V, 50 Hz</w:t>
      </w:r>
    </w:p>
    <w:p w14:paraId="659D80F9" w14:textId="77777777" w:rsidR="00B02E34" w:rsidRPr="00393F4F" w:rsidRDefault="00B02E34" w:rsidP="00B02E34">
      <w:pPr>
        <w:widowControl/>
        <w:numPr>
          <w:ilvl w:val="0"/>
          <w:numId w:val="17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393F4F">
        <w:rPr>
          <w:rFonts w:ascii="Times New Roman" w:hAnsi="Times New Roman" w:cs="Times New Roman"/>
        </w:rPr>
        <w:t>Patērētā jauda: līdz 2.5 kW</w:t>
      </w:r>
    </w:p>
    <w:p w14:paraId="6669CB0A" w14:textId="77777777" w:rsidR="00B02E34" w:rsidRPr="00393F4F" w:rsidRDefault="00B02E34" w:rsidP="00B02E34">
      <w:pPr>
        <w:widowControl/>
        <w:numPr>
          <w:ilvl w:val="0"/>
          <w:numId w:val="17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393F4F">
        <w:rPr>
          <w:rFonts w:ascii="Times New Roman" w:hAnsi="Times New Roman" w:cs="Times New Roman"/>
        </w:rPr>
        <w:t>Ekspluatācijas apstākļi: apkārtējās vides temperatūra no +10°C līdz +40°C</w:t>
      </w:r>
    </w:p>
    <w:p w14:paraId="039F1EC5" w14:textId="77777777" w:rsidR="00B02E34" w:rsidRPr="00393F4F" w:rsidRDefault="00B02E34" w:rsidP="00B02E34">
      <w:pPr>
        <w:ind w:left="360"/>
        <w:rPr>
          <w:rFonts w:ascii="Times New Roman" w:hAnsi="Times New Roman" w:cs="Times New Roman"/>
          <w:b/>
          <w:bCs/>
        </w:rPr>
      </w:pPr>
      <w:r w:rsidRPr="00393F4F">
        <w:rPr>
          <w:rFonts w:ascii="Times New Roman" w:hAnsi="Times New Roman" w:cs="Times New Roman"/>
          <w:b/>
          <w:bCs/>
        </w:rPr>
        <w:t>Papildu prasības</w:t>
      </w:r>
    </w:p>
    <w:p w14:paraId="0A6C20C5" w14:textId="77777777" w:rsidR="00B02E34" w:rsidRPr="00393F4F" w:rsidRDefault="00B02E34" w:rsidP="00B02E34">
      <w:pPr>
        <w:widowControl/>
        <w:numPr>
          <w:ilvl w:val="0"/>
          <w:numId w:val="18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393F4F">
        <w:rPr>
          <w:rFonts w:ascii="Times New Roman" w:hAnsi="Times New Roman" w:cs="Times New Roman"/>
        </w:rPr>
        <w:t>Atbilstība sanitārajiem normatīviem</w:t>
      </w:r>
    </w:p>
    <w:p w14:paraId="7131D7B1" w14:textId="77777777" w:rsidR="00B02E34" w:rsidRPr="00393F4F" w:rsidRDefault="00B02E34" w:rsidP="00B02E34">
      <w:pPr>
        <w:widowControl/>
        <w:numPr>
          <w:ilvl w:val="0"/>
          <w:numId w:val="18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393F4F">
        <w:rPr>
          <w:rFonts w:ascii="Times New Roman" w:hAnsi="Times New Roman" w:cs="Times New Roman"/>
        </w:rPr>
        <w:t>Vienkārša izjaukšana un tīrīšana</w:t>
      </w:r>
    </w:p>
    <w:p w14:paraId="202C8F00" w14:textId="77777777" w:rsidR="00B02E34" w:rsidRPr="00393F4F" w:rsidRDefault="00B02E34" w:rsidP="00B02E34">
      <w:pPr>
        <w:widowControl/>
        <w:numPr>
          <w:ilvl w:val="0"/>
          <w:numId w:val="18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393F4F">
        <w:rPr>
          <w:rFonts w:ascii="Times New Roman" w:hAnsi="Times New Roman" w:cs="Times New Roman"/>
        </w:rPr>
        <w:t>Iespēja integrēt ražošanas līnijā</w:t>
      </w:r>
    </w:p>
    <w:p w14:paraId="6876A37A" w14:textId="77777777" w:rsidR="00B02E34" w:rsidRPr="00393F4F" w:rsidRDefault="00B02E34" w:rsidP="00B02E34">
      <w:pPr>
        <w:widowControl/>
        <w:numPr>
          <w:ilvl w:val="0"/>
          <w:numId w:val="18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393F4F">
        <w:rPr>
          <w:rFonts w:ascii="Times New Roman" w:hAnsi="Times New Roman" w:cs="Times New Roman"/>
        </w:rPr>
        <w:t>Garantija vismaz 12 mēneši</w:t>
      </w:r>
    </w:p>
    <w:p w14:paraId="2A6A6D2B" w14:textId="77777777" w:rsidR="00B02E34" w:rsidRPr="00393F4F" w:rsidRDefault="00B02E34" w:rsidP="00B02E34">
      <w:pPr>
        <w:widowControl/>
        <w:numPr>
          <w:ilvl w:val="0"/>
          <w:numId w:val="18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393F4F">
        <w:rPr>
          <w:rFonts w:ascii="Times New Roman" w:hAnsi="Times New Roman" w:cs="Times New Roman"/>
        </w:rPr>
        <w:t>Personāla apmācība un tehniskais atbalsts</w:t>
      </w:r>
    </w:p>
    <w:p w14:paraId="4FEAC909" w14:textId="77777777" w:rsidR="00B02E34" w:rsidRPr="00393F4F" w:rsidRDefault="00B02E34" w:rsidP="00B02E34">
      <w:pPr>
        <w:widowControl/>
        <w:numPr>
          <w:ilvl w:val="0"/>
          <w:numId w:val="18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393F4F">
        <w:rPr>
          <w:rFonts w:ascii="Times New Roman" w:hAnsi="Times New Roman" w:cs="Times New Roman"/>
        </w:rPr>
        <w:t>CE marķējums, ietverot:</w:t>
      </w:r>
    </w:p>
    <w:p w14:paraId="7D2F43DE" w14:textId="77777777" w:rsidR="00B02E34" w:rsidRPr="00393F4F" w:rsidRDefault="00B02E34" w:rsidP="00B02E34">
      <w:pPr>
        <w:widowControl/>
        <w:numPr>
          <w:ilvl w:val="1"/>
          <w:numId w:val="18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393F4F">
        <w:rPr>
          <w:rFonts w:ascii="Times New Roman" w:hAnsi="Times New Roman" w:cs="Times New Roman"/>
        </w:rPr>
        <w:t>Direktīva 2006/42/EK — mašīnu drošība</w:t>
      </w:r>
    </w:p>
    <w:p w14:paraId="194BA78B" w14:textId="77777777" w:rsidR="00B02E34" w:rsidRPr="00393F4F" w:rsidRDefault="00B02E34" w:rsidP="00B02E34">
      <w:pPr>
        <w:widowControl/>
        <w:numPr>
          <w:ilvl w:val="1"/>
          <w:numId w:val="18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393F4F">
        <w:rPr>
          <w:rFonts w:ascii="Times New Roman" w:hAnsi="Times New Roman" w:cs="Times New Roman"/>
        </w:rPr>
        <w:t>EN ISO 12100 — risku novērtēšana</w:t>
      </w:r>
    </w:p>
    <w:p w14:paraId="066737C5" w14:textId="77777777" w:rsidR="00B02E34" w:rsidRPr="00393F4F" w:rsidRDefault="00B02E34" w:rsidP="00B02E34">
      <w:pPr>
        <w:widowControl/>
        <w:numPr>
          <w:ilvl w:val="1"/>
          <w:numId w:val="18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393F4F">
        <w:rPr>
          <w:rFonts w:ascii="Times New Roman" w:hAnsi="Times New Roman" w:cs="Times New Roman"/>
        </w:rPr>
        <w:t xml:space="preserve">EN ISO 14120 — </w:t>
      </w:r>
      <w:proofErr w:type="spellStart"/>
      <w:r w:rsidRPr="00393F4F">
        <w:rPr>
          <w:rFonts w:ascii="Times New Roman" w:hAnsi="Times New Roman" w:cs="Times New Roman"/>
        </w:rPr>
        <w:t>aizsargnožogojumi</w:t>
      </w:r>
      <w:proofErr w:type="spellEnd"/>
    </w:p>
    <w:p w14:paraId="40D343DA" w14:textId="77777777" w:rsidR="00B02E34" w:rsidRPr="00393F4F" w:rsidRDefault="00B02E34" w:rsidP="00B02E34">
      <w:pPr>
        <w:widowControl/>
        <w:numPr>
          <w:ilvl w:val="1"/>
          <w:numId w:val="18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393F4F">
        <w:rPr>
          <w:rFonts w:ascii="Times New Roman" w:hAnsi="Times New Roman" w:cs="Times New Roman"/>
        </w:rPr>
        <w:t>EN ISO 13857 — droši attālumi</w:t>
      </w:r>
    </w:p>
    <w:p w14:paraId="03DEE062" w14:textId="77777777" w:rsidR="00B02E34" w:rsidRPr="00393F4F" w:rsidRDefault="00B02E34" w:rsidP="00B02E34">
      <w:pPr>
        <w:widowControl/>
        <w:numPr>
          <w:ilvl w:val="1"/>
          <w:numId w:val="18"/>
        </w:numPr>
        <w:autoSpaceDE/>
        <w:autoSpaceDN/>
        <w:spacing w:after="160" w:line="259" w:lineRule="auto"/>
        <w:rPr>
          <w:rFonts w:ascii="Times New Roman" w:hAnsi="Times New Roman" w:cs="Times New Roman"/>
        </w:rPr>
      </w:pPr>
      <w:r w:rsidRPr="00393F4F">
        <w:rPr>
          <w:rFonts w:ascii="Times New Roman" w:hAnsi="Times New Roman" w:cs="Times New Roman"/>
        </w:rPr>
        <w:t>EN 60204-1 — mašīnu elektriskā aprīkojuma drošība</w:t>
      </w:r>
    </w:p>
    <w:p w14:paraId="66356C66" w14:textId="159970A1" w:rsidR="000B0AA3" w:rsidRPr="00B02E34" w:rsidRDefault="00B02E34" w:rsidP="00992E3C">
      <w:pPr>
        <w:widowControl/>
        <w:numPr>
          <w:ilvl w:val="0"/>
          <w:numId w:val="18"/>
        </w:numPr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02E34">
        <w:rPr>
          <w:rFonts w:ascii="Times New Roman" w:hAnsi="Times New Roman" w:cs="Times New Roman"/>
        </w:rPr>
        <w:t>Higiēnas standarti: Iekārtai jābūt konstruētai, ņemot vērā higiēnas prasības, lai samazinātu piesārņojuma riskus (bioloģiskos, fiziskos, ķīmiskos) un atvieglotu tīrīšanu</w:t>
      </w:r>
    </w:p>
    <w:p w14:paraId="2A8C803D" w14:textId="38F6E416" w:rsidR="000B0AA3" w:rsidRPr="002274F2" w:rsidRDefault="00000000">
      <w:pPr>
        <w:pStyle w:val="ListParagraph"/>
        <w:numPr>
          <w:ilvl w:val="0"/>
          <w:numId w:val="5"/>
        </w:numPr>
        <w:tabs>
          <w:tab w:val="left" w:pos="655"/>
          <w:tab w:val="left" w:pos="656"/>
          <w:tab w:val="left" w:pos="4543"/>
        </w:tabs>
        <w:spacing w:before="201"/>
        <w:ind w:hanging="43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Līguma</w:t>
      </w:r>
      <w:r w:rsidRPr="002274F2">
        <w:rPr>
          <w:rFonts w:ascii="Times New Roman" w:hAnsi="Times New Roman" w:cs="Times New Roman"/>
          <w:b/>
          <w:spacing w:val="-33"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izpildes</w:t>
      </w:r>
      <w:r w:rsidRPr="002274F2">
        <w:rPr>
          <w:rFonts w:ascii="Times New Roman" w:hAnsi="Times New Roman" w:cs="Times New Roman"/>
          <w:b/>
          <w:spacing w:val="-31"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termiņš:</w:t>
      </w:r>
      <w:r w:rsidRPr="002274F2">
        <w:rPr>
          <w:rFonts w:ascii="Times New Roman" w:hAnsi="Times New Roman" w:cs="Times New Roman"/>
          <w:w w:val="95"/>
          <w:sz w:val="24"/>
          <w:szCs w:val="24"/>
        </w:rPr>
        <w:tab/>
      </w:r>
      <w:r w:rsidR="000D2821" w:rsidRPr="002274F2">
        <w:rPr>
          <w:rFonts w:ascii="Times New Roman" w:hAnsi="Times New Roman" w:cs="Times New Roman"/>
          <w:sz w:val="24"/>
          <w:szCs w:val="24"/>
        </w:rPr>
        <w:t>18 mēneši</w:t>
      </w:r>
    </w:p>
    <w:p w14:paraId="6B206F50" w14:textId="77777777" w:rsidR="000B0AA3" w:rsidRPr="002274F2" w:rsidRDefault="000B0AA3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p w14:paraId="565B3105" w14:textId="67FC4ABB" w:rsidR="000B0AA3" w:rsidRPr="002274F2" w:rsidRDefault="00000000">
      <w:pPr>
        <w:pStyle w:val="ListParagraph"/>
        <w:numPr>
          <w:ilvl w:val="0"/>
          <w:numId w:val="5"/>
        </w:numPr>
        <w:tabs>
          <w:tab w:val="left" w:pos="650"/>
          <w:tab w:val="left" w:pos="651"/>
          <w:tab w:val="left" w:pos="4617"/>
        </w:tabs>
        <w:spacing w:line="235" w:lineRule="auto"/>
        <w:ind w:left="4617" w:right="317" w:hanging="4395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Garantijas</w:t>
      </w:r>
      <w:r w:rsidR="00035EFB" w:rsidRPr="002274F2">
        <w:rPr>
          <w:rFonts w:ascii="Times New Roman" w:hAnsi="Times New Roman" w:cs="Times New Roman"/>
          <w:b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spacing w:val="-40"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b/>
          <w:w w:val="95"/>
          <w:sz w:val="24"/>
          <w:szCs w:val="24"/>
        </w:rPr>
        <w:t>laiks:</w:t>
      </w:r>
      <w:r w:rsidRPr="002274F2">
        <w:rPr>
          <w:rFonts w:ascii="Times New Roman" w:hAnsi="Times New Roman" w:cs="Times New Roman"/>
          <w:w w:val="95"/>
          <w:sz w:val="24"/>
          <w:szCs w:val="24"/>
        </w:rPr>
        <w:tab/>
      </w:r>
      <w:r w:rsidRPr="002274F2">
        <w:rPr>
          <w:rFonts w:ascii="Times New Roman" w:hAnsi="Times New Roman" w:cs="Times New Roman"/>
          <w:w w:val="85"/>
          <w:sz w:val="24"/>
          <w:szCs w:val="24"/>
        </w:rPr>
        <w:t>vismaz</w:t>
      </w:r>
      <w:r w:rsidRPr="002274F2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="000D2821" w:rsidRPr="002274F2">
        <w:rPr>
          <w:rFonts w:ascii="Times New Roman" w:hAnsi="Times New Roman" w:cs="Times New Roman"/>
          <w:w w:val="85"/>
          <w:sz w:val="24"/>
          <w:szCs w:val="24"/>
        </w:rPr>
        <w:t>24</w:t>
      </w:r>
      <w:r w:rsidRPr="002274F2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85"/>
          <w:sz w:val="24"/>
          <w:szCs w:val="24"/>
        </w:rPr>
        <w:t>(</w:t>
      </w:r>
      <w:r w:rsidR="000D2821" w:rsidRPr="002274F2">
        <w:rPr>
          <w:rFonts w:ascii="Times New Roman" w:hAnsi="Times New Roman" w:cs="Times New Roman"/>
          <w:w w:val="85"/>
          <w:sz w:val="24"/>
          <w:szCs w:val="24"/>
        </w:rPr>
        <w:t>divdesmit četri</w:t>
      </w:r>
      <w:r w:rsidRPr="002274F2">
        <w:rPr>
          <w:rFonts w:ascii="Times New Roman" w:hAnsi="Times New Roman" w:cs="Times New Roman"/>
          <w:w w:val="85"/>
          <w:sz w:val="24"/>
          <w:szCs w:val="24"/>
        </w:rPr>
        <w:t>)</w:t>
      </w:r>
      <w:r w:rsidRPr="002274F2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85"/>
          <w:sz w:val="24"/>
          <w:szCs w:val="24"/>
        </w:rPr>
        <w:t>mēneši</w:t>
      </w:r>
      <w:r w:rsidRPr="002274F2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85"/>
          <w:sz w:val="24"/>
          <w:szCs w:val="24"/>
        </w:rPr>
        <w:t>pēc</w:t>
      </w:r>
      <w:r w:rsidRPr="002274F2">
        <w:rPr>
          <w:rFonts w:ascii="Times New Roman" w:hAnsi="Times New Roman" w:cs="Times New Roman"/>
          <w:spacing w:val="-11"/>
          <w:w w:val="8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85"/>
          <w:sz w:val="24"/>
          <w:szCs w:val="24"/>
        </w:rPr>
        <w:t>iepirkuma</w:t>
      </w:r>
      <w:r w:rsidRPr="002274F2">
        <w:rPr>
          <w:rFonts w:ascii="Times New Roman" w:hAnsi="Times New Roman" w:cs="Times New Roman"/>
          <w:spacing w:val="-10"/>
          <w:w w:val="8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85"/>
          <w:sz w:val="24"/>
          <w:szCs w:val="24"/>
        </w:rPr>
        <w:t xml:space="preserve">priekšmeta </w:t>
      </w:r>
      <w:r w:rsidRPr="002274F2">
        <w:rPr>
          <w:rFonts w:ascii="Times New Roman" w:hAnsi="Times New Roman" w:cs="Times New Roman"/>
          <w:w w:val="95"/>
          <w:sz w:val="24"/>
          <w:szCs w:val="24"/>
        </w:rPr>
        <w:t>nodošanas</w:t>
      </w:r>
      <w:r w:rsidRPr="002274F2">
        <w:rPr>
          <w:rFonts w:ascii="Times New Roman" w:hAnsi="Times New Roman" w:cs="Times New Roman"/>
          <w:spacing w:val="-8"/>
          <w:w w:val="9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5"/>
          <w:sz w:val="24"/>
          <w:szCs w:val="24"/>
        </w:rPr>
        <w:t>ekspluatācijā.</w:t>
      </w:r>
    </w:p>
    <w:p w14:paraId="21FA9F3B" w14:textId="77777777" w:rsidR="000B0AA3" w:rsidRPr="002274F2" w:rsidRDefault="000B0AA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6BB601E" w14:textId="77777777" w:rsidR="000B0AA3" w:rsidRPr="002274F2" w:rsidRDefault="00000000">
      <w:pPr>
        <w:pStyle w:val="Heading2"/>
        <w:numPr>
          <w:ilvl w:val="0"/>
          <w:numId w:val="5"/>
        </w:numPr>
        <w:tabs>
          <w:tab w:val="left" w:pos="655"/>
          <w:tab w:val="left" w:pos="656"/>
        </w:tabs>
        <w:ind w:hanging="433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Piedāvājumu vērtēšana un</w:t>
      </w:r>
      <w:r w:rsidRPr="002274F2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izvēle:</w:t>
      </w:r>
    </w:p>
    <w:p w14:paraId="7D6335E3" w14:textId="77777777" w:rsidR="000B0AA3" w:rsidRPr="002274F2" w:rsidRDefault="000B0AA3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14:paraId="6601C979" w14:textId="77777777" w:rsidR="00E76080" w:rsidRPr="002274F2" w:rsidRDefault="00000000" w:rsidP="00E76080">
      <w:pPr>
        <w:pStyle w:val="ListParagraph"/>
        <w:numPr>
          <w:ilvl w:val="1"/>
          <w:numId w:val="5"/>
        </w:numPr>
        <w:tabs>
          <w:tab w:val="left" w:pos="1124"/>
        </w:tabs>
        <w:spacing w:line="237" w:lineRule="auto"/>
        <w:ind w:right="597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w w:val="90"/>
          <w:sz w:val="24"/>
          <w:szCs w:val="24"/>
        </w:rPr>
        <w:t>Tiks</w:t>
      </w:r>
      <w:r w:rsidRPr="002274F2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izvēlēts</w:t>
      </w:r>
      <w:r w:rsidRPr="002274F2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iepirkuma</w:t>
      </w:r>
      <w:r w:rsidRPr="002274F2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procedūras</w:t>
      </w:r>
      <w:r w:rsidRPr="002274F2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nolikumā</w:t>
      </w:r>
      <w:r w:rsidRPr="002274F2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un</w:t>
      </w:r>
      <w:r w:rsidRPr="002274F2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tehniskajā</w:t>
      </w:r>
      <w:r w:rsidRPr="002274F2">
        <w:rPr>
          <w:rFonts w:ascii="Times New Roman" w:hAnsi="Times New Roman" w:cs="Times New Roman"/>
          <w:spacing w:val="-28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specifikācijā</w:t>
      </w:r>
      <w:r w:rsidRPr="002274F2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>izvirzītajām</w:t>
      </w:r>
      <w:r w:rsidRPr="002274F2">
        <w:rPr>
          <w:rFonts w:ascii="Times New Roman" w:hAnsi="Times New Roman" w:cs="Times New Roman"/>
          <w:spacing w:val="-29"/>
          <w:w w:val="90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w w:val="90"/>
          <w:sz w:val="24"/>
          <w:szCs w:val="24"/>
        </w:rPr>
        <w:t xml:space="preserve">prasībām </w:t>
      </w:r>
      <w:r w:rsidRPr="002274F2">
        <w:rPr>
          <w:rFonts w:ascii="Times New Roman" w:hAnsi="Times New Roman" w:cs="Times New Roman"/>
          <w:sz w:val="24"/>
          <w:szCs w:val="24"/>
        </w:rPr>
        <w:t>atbilstošs</w:t>
      </w:r>
      <w:r w:rsidRPr="002274F2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piedāvājum.</w:t>
      </w:r>
    </w:p>
    <w:p w14:paraId="1F53F3D4" w14:textId="024D2E9C" w:rsidR="00E76080" w:rsidRPr="002274F2" w:rsidRDefault="00E76080" w:rsidP="00E76080">
      <w:pPr>
        <w:pStyle w:val="ListParagraph"/>
        <w:numPr>
          <w:ilvl w:val="1"/>
          <w:numId w:val="5"/>
        </w:numPr>
        <w:tabs>
          <w:tab w:val="left" w:pos="1124"/>
        </w:tabs>
        <w:spacing w:line="237" w:lineRule="auto"/>
        <w:ind w:right="597"/>
        <w:rPr>
          <w:rFonts w:ascii="Times New Roman" w:hAnsi="Times New Roman" w:cs="Times New Roman"/>
          <w:w w:val="90"/>
          <w:sz w:val="24"/>
          <w:szCs w:val="24"/>
        </w:rPr>
      </w:pPr>
      <w:r w:rsidRPr="002274F2">
        <w:rPr>
          <w:rFonts w:ascii="Times New Roman" w:hAnsi="Times New Roman" w:cs="Times New Roman"/>
          <w:w w:val="90"/>
          <w:sz w:val="24"/>
          <w:szCs w:val="24"/>
        </w:rPr>
        <w:t>Par uzvarētāju tiks atzīts tas pretendents, kurš būs iesniedzis ekonomiski visizdevīgāko piedāvājumu un kas vislabāk apmierinās Pasūtītāja izvirzītās tehniskās prasības.</w:t>
      </w:r>
    </w:p>
    <w:p w14:paraId="66944850" w14:textId="77777777" w:rsidR="00720B77" w:rsidRPr="002274F2" w:rsidRDefault="00720B77" w:rsidP="00720B77">
      <w:pPr>
        <w:tabs>
          <w:tab w:val="left" w:pos="423"/>
        </w:tabs>
        <w:rPr>
          <w:rFonts w:ascii="Times New Roman" w:hAnsi="Times New Roman" w:cs="Times New Roman"/>
          <w:sz w:val="24"/>
          <w:szCs w:val="24"/>
        </w:rPr>
      </w:pPr>
    </w:p>
    <w:p w14:paraId="4850D8F4" w14:textId="222AA2E1" w:rsidR="00720B77" w:rsidRPr="002274F2" w:rsidRDefault="00720B77" w:rsidP="00720B77">
      <w:pPr>
        <w:tabs>
          <w:tab w:val="left" w:pos="423"/>
        </w:tabs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9. Piedāvājuma</w:t>
      </w:r>
      <w:r w:rsidRPr="002274F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derīguma</w:t>
      </w:r>
      <w:r w:rsidRPr="002274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termiņš:</w:t>
      </w:r>
      <w:r w:rsidRPr="002274F2">
        <w:rPr>
          <w:rFonts w:ascii="Times New Roman" w:hAnsi="Times New Roman" w:cs="Times New Roman"/>
          <w:spacing w:val="-3"/>
          <w:sz w:val="24"/>
          <w:szCs w:val="24"/>
        </w:rPr>
        <w:t xml:space="preserve"> 30.11.2026.</w:t>
      </w:r>
    </w:p>
    <w:p w14:paraId="23CB5D86" w14:textId="77777777" w:rsidR="00720B77" w:rsidRPr="002274F2" w:rsidRDefault="00720B77" w:rsidP="00720B77">
      <w:pPr>
        <w:tabs>
          <w:tab w:val="left" w:pos="423"/>
        </w:tabs>
        <w:spacing w:before="1"/>
        <w:rPr>
          <w:rFonts w:ascii="Times New Roman" w:hAnsi="Times New Roman" w:cs="Times New Roman"/>
          <w:sz w:val="24"/>
          <w:szCs w:val="24"/>
        </w:rPr>
      </w:pPr>
    </w:p>
    <w:p w14:paraId="5B2170D1" w14:textId="6BEF2601" w:rsidR="00720B77" w:rsidRPr="002274F2" w:rsidRDefault="00720B77" w:rsidP="00720B77">
      <w:pPr>
        <w:tabs>
          <w:tab w:val="left" w:pos="423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10. Prasības</w:t>
      </w:r>
      <w:r w:rsidRPr="002274F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pacing w:val="-2"/>
          <w:sz w:val="24"/>
          <w:szCs w:val="24"/>
        </w:rPr>
        <w:t>pretendentam:</w:t>
      </w:r>
    </w:p>
    <w:p w14:paraId="2CF1DEEA" w14:textId="57C135CD" w:rsidR="00720B77" w:rsidRPr="002274F2" w:rsidRDefault="00720B77" w:rsidP="00720B77">
      <w:pPr>
        <w:pStyle w:val="BodyText"/>
        <w:spacing w:before="17"/>
        <w:ind w:left="140" w:right="142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Piegādātājam jābūt vismaz 1 gada pieredzei attiecīgajā jomā. Kopā ar piedāvājumu jāiesniedz Pretendenta kvalifikācijas apraksts iepirkuma jomā.</w:t>
      </w:r>
    </w:p>
    <w:p w14:paraId="56017A71" w14:textId="77777777" w:rsidR="00720B77" w:rsidRPr="002274F2" w:rsidRDefault="00720B77" w:rsidP="00720B77">
      <w:pPr>
        <w:pStyle w:val="BodyText"/>
        <w:spacing w:before="21"/>
        <w:rPr>
          <w:rFonts w:ascii="Times New Roman" w:hAnsi="Times New Roman" w:cs="Times New Roman"/>
          <w:sz w:val="24"/>
          <w:szCs w:val="24"/>
        </w:rPr>
      </w:pPr>
    </w:p>
    <w:p w14:paraId="11C32D2D" w14:textId="37744C95" w:rsidR="00720B77" w:rsidRPr="002274F2" w:rsidRDefault="00720B77" w:rsidP="00720B77">
      <w:pPr>
        <w:tabs>
          <w:tab w:val="left" w:pos="4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11. Iekārtu</w:t>
      </w:r>
      <w:r w:rsidRPr="002274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pacing w:val="-2"/>
          <w:sz w:val="24"/>
          <w:szCs w:val="24"/>
        </w:rPr>
        <w:t>cena:</w:t>
      </w:r>
    </w:p>
    <w:p w14:paraId="07A8CEF3" w14:textId="77777777" w:rsidR="00720B77" w:rsidRPr="002274F2" w:rsidRDefault="00720B77" w:rsidP="00720B77">
      <w:pPr>
        <w:pStyle w:val="BodyText"/>
        <w:spacing w:before="18" w:line="259" w:lineRule="auto"/>
        <w:ind w:left="140" w:right="142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 xml:space="preserve">Pretendenta piedāvājumā cenas norādāmas eiro (EUR) atbilstoši iepirkuma priekšmeta tehniskās </w:t>
      </w:r>
      <w:r w:rsidRPr="002274F2">
        <w:rPr>
          <w:rFonts w:ascii="Times New Roman" w:hAnsi="Times New Roman" w:cs="Times New Roman"/>
          <w:sz w:val="24"/>
          <w:szCs w:val="24"/>
        </w:rPr>
        <w:lastRenderedPageBreak/>
        <w:t>apraksta prasībām, atsevišķi izdalot pievienotās vērtības nodokli (PVN), ja tas piemērojams.</w:t>
      </w:r>
      <w:r w:rsidRPr="002274F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Iekārtas piegādei līdz projekta realizācijas vietai un uzstādīšanai jābūt iekļautai iekārtas cenā.</w:t>
      </w:r>
    </w:p>
    <w:p w14:paraId="6FE41795" w14:textId="77777777" w:rsidR="000B0AA3" w:rsidRPr="002274F2" w:rsidRDefault="000B0AA3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14:paraId="0CB28C3E" w14:textId="3AD5D600" w:rsidR="00720B77" w:rsidRPr="002274F2" w:rsidRDefault="00720B77" w:rsidP="00720B77">
      <w:pPr>
        <w:tabs>
          <w:tab w:val="left" w:pos="849"/>
        </w:tabs>
        <w:spacing w:before="33" w:line="259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12. Piedāvājumam pievieno Apliecinājumu par neatkarīgi izstrādātu piedāvājumu (pielikumā).</w:t>
      </w:r>
    </w:p>
    <w:p w14:paraId="743898EF" w14:textId="77777777" w:rsidR="00720B77" w:rsidRPr="002274F2" w:rsidRDefault="00720B77" w:rsidP="00720B77">
      <w:pPr>
        <w:tabs>
          <w:tab w:val="left" w:pos="849"/>
        </w:tabs>
        <w:spacing w:before="33" w:line="259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</w:p>
    <w:p w14:paraId="559A3397" w14:textId="3F1DA92D" w:rsidR="008A5AD3" w:rsidRPr="002274F2" w:rsidRDefault="00720B77" w:rsidP="00720B77">
      <w:pPr>
        <w:tabs>
          <w:tab w:val="left" w:pos="849"/>
        </w:tabs>
        <w:spacing w:before="33" w:line="259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13. Piedāvājums jāiesniedz līdz Iepirkumu uzraudzības biroja mājaslapā publicētajā sludinājumā minētajam piedāvājumu iesniegšanas datumam nosūtot uz šajā nolikumā norādīto e-pastu. Piedāvājumam ir jābūt apliecinātam ar drošu elektronisko parakstu.</w:t>
      </w:r>
    </w:p>
    <w:p w14:paraId="6BA0F7A8" w14:textId="1949D37B" w:rsidR="00720B77" w:rsidRPr="002274F2" w:rsidRDefault="00720B77">
      <w:pPr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br w:type="page"/>
      </w:r>
    </w:p>
    <w:p w14:paraId="4042DB71" w14:textId="77777777" w:rsidR="00720B77" w:rsidRPr="002274F2" w:rsidRDefault="00720B77" w:rsidP="00720B77">
      <w:pPr>
        <w:tabs>
          <w:tab w:val="left" w:pos="849"/>
        </w:tabs>
        <w:spacing w:before="33" w:line="259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</w:p>
    <w:p w14:paraId="59C82E54" w14:textId="77777777" w:rsidR="008A5AD3" w:rsidRPr="002274F2" w:rsidRDefault="008A5AD3">
      <w:pPr>
        <w:pStyle w:val="BodyText"/>
        <w:spacing w:before="3"/>
        <w:rPr>
          <w:rFonts w:ascii="Times New Roman" w:hAnsi="Times New Roman" w:cs="Times New Roman"/>
          <w:sz w:val="24"/>
          <w:szCs w:val="24"/>
        </w:rPr>
      </w:pPr>
    </w:p>
    <w:p w14:paraId="19300566" w14:textId="4FED4AB4" w:rsidR="00524669" w:rsidRPr="002274F2" w:rsidRDefault="00524669" w:rsidP="00524669">
      <w:pPr>
        <w:jc w:val="right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eastAsia="Calibri" w:hAnsi="Times New Roman" w:cs="Times New Roman"/>
          <w:bCs/>
          <w:sz w:val="24"/>
          <w:szCs w:val="24"/>
        </w:rPr>
        <w:t xml:space="preserve">1. Pielikums </w:t>
      </w:r>
      <w:r w:rsidRPr="002274F2">
        <w:rPr>
          <w:rFonts w:ascii="Times New Roman" w:hAnsi="Times New Roman" w:cs="Times New Roman"/>
          <w:sz w:val="24"/>
          <w:szCs w:val="24"/>
        </w:rPr>
        <w:t>Apliecinājuma paraugs</w:t>
      </w:r>
    </w:p>
    <w:p w14:paraId="624BE14F" w14:textId="77777777" w:rsidR="00524669" w:rsidRPr="002274F2" w:rsidRDefault="00524669" w:rsidP="00524669">
      <w:pPr>
        <w:jc w:val="right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Pielikums</w:t>
      </w:r>
      <w:r w:rsidRPr="002274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Nr.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74F2">
        <w:rPr>
          <w:rFonts w:ascii="Times New Roman" w:hAnsi="Times New Roman" w:cs="Times New Roman"/>
          <w:spacing w:val="-1"/>
          <w:sz w:val="24"/>
          <w:szCs w:val="24"/>
        </w:rPr>
        <w:t xml:space="preserve">iepirkumam </w:t>
      </w:r>
      <w:r w:rsidRPr="002274F2">
        <w:rPr>
          <w:rFonts w:ascii="Times New Roman" w:hAnsi="Times New Roman" w:cs="Times New Roman"/>
          <w:sz w:val="24"/>
          <w:szCs w:val="24"/>
        </w:rPr>
        <w:t>Nr.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40F89F0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32B87CB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80534CA" w14:textId="044A9756" w:rsidR="00524669" w:rsidRPr="002274F2" w:rsidRDefault="00524669" w:rsidP="00524669">
      <w:pPr>
        <w:pStyle w:val="BodyText"/>
        <w:spacing w:before="8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1FF54E" wp14:editId="3BF36A87">
                <wp:simplePos x="0" y="0"/>
                <wp:positionH relativeFrom="page">
                  <wp:posOffset>4860925</wp:posOffset>
                </wp:positionH>
                <wp:positionV relativeFrom="paragraph">
                  <wp:posOffset>230505</wp:posOffset>
                </wp:positionV>
                <wp:extent cx="1981200" cy="1270"/>
                <wp:effectExtent l="12700" t="10160" r="6350" b="7620"/>
                <wp:wrapTopAndBottom/>
                <wp:docPr id="1199531838" name="Brīvform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7655 7655"/>
                            <a:gd name="T1" fmla="*/ T0 w 3120"/>
                            <a:gd name="T2" fmla="+- 0 10775 7655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7A92D91" id="Brīvforma: forma 3" o:spid="_x0000_s1026" style="position:absolute;margin-left:382.75pt;margin-top:18.15pt;width:15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14:paraId="6AC6EC24" w14:textId="77777777" w:rsidR="00524669" w:rsidRPr="002274F2" w:rsidRDefault="00524669" w:rsidP="00524669">
      <w:pPr>
        <w:spacing w:line="247" w:lineRule="exact"/>
        <w:ind w:right="167"/>
        <w:jc w:val="right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/Pasūtītāja nosaukums/</w:t>
      </w:r>
    </w:p>
    <w:p w14:paraId="6C5E1B35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7146C373" w14:textId="77777777" w:rsidR="00524669" w:rsidRPr="002274F2" w:rsidRDefault="00524669" w:rsidP="00524669">
      <w:pPr>
        <w:pStyle w:val="BodyText"/>
        <w:spacing w:before="4"/>
        <w:rPr>
          <w:rFonts w:ascii="Times New Roman" w:hAnsi="Times New Roman" w:cs="Times New Roman"/>
          <w:sz w:val="24"/>
          <w:szCs w:val="24"/>
        </w:rPr>
      </w:pPr>
    </w:p>
    <w:p w14:paraId="42C51514" w14:textId="77777777" w:rsidR="00524669" w:rsidRPr="002274F2" w:rsidRDefault="00524669" w:rsidP="00524669">
      <w:pPr>
        <w:pStyle w:val="Title"/>
        <w:rPr>
          <w:rFonts w:ascii="Times New Roman" w:hAnsi="Times New Roman" w:cs="Times New Roman"/>
        </w:rPr>
      </w:pPr>
      <w:r w:rsidRPr="002274F2">
        <w:rPr>
          <w:rFonts w:ascii="Times New Roman" w:hAnsi="Times New Roman" w:cs="Times New Roman"/>
        </w:rPr>
        <w:t>Apliecinājums par neatkarīgi izstrādātu piedāvājumu</w:t>
      </w:r>
    </w:p>
    <w:p w14:paraId="1DC67550" w14:textId="77777777" w:rsidR="00524669" w:rsidRPr="002274F2" w:rsidRDefault="00524669" w:rsidP="00524669">
      <w:pPr>
        <w:pStyle w:val="BodyText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14:paraId="618F37C1" w14:textId="77777777" w:rsidR="00524669" w:rsidRPr="002274F2" w:rsidRDefault="00524669" w:rsidP="00524669">
      <w:pPr>
        <w:pStyle w:val="BodyText"/>
        <w:tabs>
          <w:tab w:val="left" w:pos="7845"/>
        </w:tabs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Ar šo, sniedzot izsmeļošu un patiesu</w:t>
      </w:r>
      <w:r w:rsidRPr="002274F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informāciju,</w:t>
      </w:r>
      <w:r w:rsidRPr="002274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E5AE212" w14:textId="77777777" w:rsidR="00524669" w:rsidRPr="002274F2" w:rsidRDefault="00524669" w:rsidP="00524669">
      <w:pPr>
        <w:spacing w:before="1"/>
        <w:ind w:left="5577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Pretendenta nosaukums, reģ. Nr.</w:t>
      </w:r>
    </w:p>
    <w:p w14:paraId="0F9FA927" w14:textId="77777777" w:rsidR="00524669" w:rsidRPr="002274F2" w:rsidRDefault="00524669" w:rsidP="00524669">
      <w:pPr>
        <w:pStyle w:val="BodyText"/>
        <w:ind w:left="102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(turpmāk – Pretendents) attiecībā uz konkrēto iepirkuma procedūru apliecina,</w:t>
      </w:r>
      <w:r w:rsidRPr="002274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ka:</w:t>
      </w:r>
    </w:p>
    <w:p w14:paraId="7B29041F" w14:textId="77777777" w:rsidR="00524669" w:rsidRPr="002274F2" w:rsidRDefault="00524669" w:rsidP="00524669">
      <w:pPr>
        <w:pStyle w:val="ListParagraph"/>
        <w:numPr>
          <w:ilvl w:val="0"/>
          <w:numId w:val="9"/>
        </w:numPr>
        <w:tabs>
          <w:tab w:val="left" w:pos="1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Pretendents ir iepazinies un piekrīt šī apliecinājuma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saturam.</w:t>
      </w:r>
    </w:p>
    <w:p w14:paraId="6F9019FC" w14:textId="77777777" w:rsidR="00524669" w:rsidRPr="002274F2" w:rsidRDefault="00524669" w:rsidP="00524669">
      <w:pPr>
        <w:pStyle w:val="ListParagraph"/>
        <w:numPr>
          <w:ilvl w:val="0"/>
          <w:numId w:val="9"/>
        </w:numPr>
        <w:tabs>
          <w:tab w:val="left" w:pos="1041"/>
        </w:tabs>
        <w:ind w:left="102" w:right="167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Pretendents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apzinās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savu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pienākumu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šajā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apliecinājumā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norādīt</w:t>
      </w:r>
      <w:r w:rsidRPr="002274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pilnīgu,</w:t>
      </w:r>
      <w:r w:rsidRPr="002274F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izsmeļošu</w:t>
      </w:r>
      <w:r w:rsidRPr="002274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un patiesu</w:t>
      </w:r>
      <w:r w:rsidRPr="002274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informāciju.</w:t>
      </w:r>
    </w:p>
    <w:p w14:paraId="0641DB27" w14:textId="77777777" w:rsidR="00524669" w:rsidRPr="002274F2" w:rsidRDefault="00524669" w:rsidP="00524669">
      <w:pPr>
        <w:pStyle w:val="ListParagraph"/>
        <w:numPr>
          <w:ilvl w:val="0"/>
          <w:numId w:val="9"/>
        </w:numPr>
        <w:tabs>
          <w:tab w:val="left" w:pos="1113"/>
        </w:tabs>
        <w:ind w:left="102" w:right="173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Pretendenta iepirkuma piedāvājumu ir parakstījusi/</w:t>
      </w:r>
      <w:proofErr w:type="spellStart"/>
      <w:r w:rsidRPr="002274F2">
        <w:rPr>
          <w:rFonts w:ascii="Times New Roman" w:hAnsi="Times New Roman" w:cs="Times New Roman"/>
          <w:sz w:val="24"/>
          <w:szCs w:val="24"/>
        </w:rPr>
        <w:t>šas</w:t>
      </w:r>
      <w:proofErr w:type="spellEnd"/>
      <w:r w:rsidRPr="002274F2">
        <w:rPr>
          <w:rFonts w:ascii="Times New Roman" w:hAnsi="Times New Roman" w:cs="Times New Roman"/>
          <w:sz w:val="24"/>
          <w:szCs w:val="24"/>
        </w:rPr>
        <w:t xml:space="preserve"> pretendenta pilnvarotā/</w:t>
      </w:r>
      <w:proofErr w:type="spellStart"/>
      <w:r w:rsidRPr="002274F2">
        <w:rPr>
          <w:rFonts w:ascii="Times New Roman" w:hAnsi="Times New Roman" w:cs="Times New Roman"/>
          <w:sz w:val="24"/>
          <w:szCs w:val="24"/>
        </w:rPr>
        <w:t>ās</w:t>
      </w:r>
      <w:proofErr w:type="spellEnd"/>
      <w:r w:rsidRPr="002274F2">
        <w:rPr>
          <w:rFonts w:ascii="Times New Roman" w:hAnsi="Times New Roman" w:cs="Times New Roman"/>
          <w:sz w:val="24"/>
          <w:szCs w:val="24"/>
        </w:rPr>
        <w:t xml:space="preserve"> persona/s.</w:t>
      </w:r>
    </w:p>
    <w:p w14:paraId="27810B5C" w14:textId="77777777" w:rsidR="00524669" w:rsidRPr="002274F2" w:rsidRDefault="00524669" w:rsidP="00524669">
      <w:pPr>
        <w:pStyle w:val="ListParagraph"/>
        <w:numPr>
          <w:ilvl w:val="0"/>
          <w:numId w:val="9"/>
        </w:numPr>
        <w:tabs>
          <w:tab w:val="left" w:pos="1074"/>
        </w:tabs>
        <w:ind w:left="102" w:right="168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Pretendents informē, ka ir iesniedzis piedāvājumu neatkarīgi no konkurentiem</w:t>
      </w:r>
      <w:r w:rsidRPr="002274F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274F2">
        <w:rPr>
          <w:rFonts w:ascii="Times New Roman" w:hAnsi="Times New Roman" w:cs="Times New Roman"/>
          <w:sz w:val="24"/>
          <w:szCs w:val="24"/>
        </w:rPr>
        <w:t xml:space="preserve"> un bez konsultācijām, līgumiem vai vienošanām. Pretendentam ne ar vienu konkurentu nav bijusi saziņa attiecībā</w:t>
      </w:r>
      <w:r w:rsidRPr="002274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uz:</w:t>
      </w:r>
    </w:p>
    <w:p w14:paraId="1C9D9800" w14:textId="77777777" w:rsidR="00524669" w:rsidRPr="002274F2" w:rsidRDefault="00524669" w:rsidP="00524669">
      <w:pPr>
        <w:pStyle w:val="ListParagraph"/>
        <w:numPr>
          <w:ilvl w:val="1"/>
          <w:numId w:val="9"/>
        </w:numPr>
        <w:tabs>
          <w:tab w:val="left" w:pos="1526"/>
        </w:tabs>
        <w:ind w:hanging="421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cenām;</w:t>
      </w:r>
    </w:p>
    <w:p w14:paraId="64DCE7BA" w14:textId="77777777" w:rsidR="00524669" w:rsidRPr="002274F2" w:rsidRDefault="00524669" w:rsidP="00524669">
      <w:pPr>
        <w:pStyle w:val="ListParagraph"/>
        <w:numPr>
          <w:ilvl w:val="1"/>
          <w:numId w:val="9"/>
        </w:numPr>
        <w:tabs>
          <w:tab w:val="left" w:pos="1526"/>
        </w:tabs>
        <w:ind w:hanging="421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cenas aprēķināšanas metodēm, faktoriem (apstākļiem) vai</w:t>
      </w:r>
      <w:r w:rsidRPr="002274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formulām;</w:t>
      </w:r>
    </w:p>
    <w:p w14:paraId="09B2BF76" w14:textId="77777777" w:rsidR="00524669" w:rsidRPr="002274F2" w:rsidRDefault="00524669" w:rsidP="00524669">
      <w:pPr>
        <w:pStyle w:val="ListParagraph"/>
        <w:numPr>
          <w:ilvl w:val="1"/>
          <w:numId w:val="9"/>
        </w:numPr>
        <w:tabs>
          <w:tab w:val="left" w:pos="1598"/>
        </w:tabs>
        <w:ind w:left="1095" w:right="172" w:firstLine="0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nodomu vai lēmumu piedalīties vai nepiedalīties iepirkumā (iesniegt vai neiesniegt piedāvājumu);</w:t>
      </w:r>
      <w:r w:rsidRPr="002274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vai</w:t>
      </w:r>
    </w:p>
    <w:p w14:paraId="2967D322" w14:textId="77777777" w:rsidR="00524669" w:rsidRPr="002274F2" w:rsidRDefault="00524669" w:rsidP="00524669">
      <w:pPr>
        <w:pStyle w:val="ListParagraph"/>
        <w:numPr>
          <w:ilvl w:val="1"/>
          <w:numId w:val="9"/>
        </w:numPr>
        <w:tabs>
          <w:tab w:val="left" w:pos="1526"/>
        </w:tabs>
        <w:spacing w:before="1"/>
        <w:ind w:hanging="421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tādu piedāvājuma iesniegšanu, kas neatbilst iepirkuma</w:t>
      </w:r>
      <w:r w:rsidRPr="002274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prasībām;</w:t>
      </w:r>
    </w:p>
    <w:p w14:paraId="0F1B7AD9" w14:textId="77777777" w:rsidR="00524669" w:rsidRPr="002274F2" w:rsidRDefault="00524669" w:rsidP="00524669">
      <w:pPr>
        <w:pStyle w:val="ListParagraph"/>
        <w:numPr>
          <w:ilvl w:val="1"/>
          <w:numId w:val="9"/>
        </w:numPr>
        <w:tabs>
          <w:tab w:val="left" w:pos="1516"/>
        </w:tabs>
        <w:ind w:left="1095" w:right="1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kvalitāti, apjomu, specifikāciju, izpildes, piegādes vai citiem nosacījumiem, kas risināmi neatkarīgi no konkurentiem, tiem produktiem vai pakalpojumiem, uz ko attiecas šis</w:t>
      </w:r>
      <w:r w:rsidRPr="002274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iepirkums.</w:t>
      </w:r>
    </w:p>
    <w:p w14:paraId="2C4492DA" w14:textId="77777777" w:rsidR="00524669" w:rsidRPr="002274F2" w:rsidRDefault="00524669" w:rsidP="00524669">
      <w:pPr>
        <w:pStyle w:val="ListParagraph"/>
        <w:numPr>
          <w:ilvl w:val="0"/>
          <w:numId w:val="9"/>
        </w:numPr>
        <w:tabs>
          <w:tab w:val="left" w:pos="1036"/>
        </w:tabs>
        <w:ind w:left="102" w:right="168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Pretendents</w:t>
      </w:r>
      <w:r w:rsidRPr="002274F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nav</w:t>
      </w:r>
      <w:r w:rsidRPr="002274F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apzināti,</w:t>
      </w:r>
      <w:r w:rsidRPr="002274F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tieši</w:t>
      </w:r>
      <w:r w:rsidRPr="002274F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vai</w:t>
      </w:r>
      <w:r w:rsidRPr="002274F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netieši</w:t>
      </w:r>
      <w:r w:rsidRPr="002274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atklājis</w:t>
      </w:r>
      <w:r w:rsidRPr="002274F2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un</w:t>
      </w:r>
      <w:r w:rsidRPr="002274F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neatklās</w:t>
      </w:r>
      <w:r w:rsidRPr="002274F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piedāvājuma</w:t>
      </w:r>
      <w:r w:rsidRPr="002274F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noteikumus nevienam konkurentam pirms oficiālā piedāvājumu atvēršanas datuma un laika vai līguma slēgšanas tiesību</w:t>
      </w:r>
      <w:r w:rsidRPr="002274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piešķiršanas.</w:t>
      </w:r>
    </w:p>
    <w:p w14:paraId="5DC27BA0" w14:textId="77777777" w:rsidR="00524669" w:rsidRPr="002274F2" w:rsidRDefault="00524669" w:rsidP="00524669">
      <w:pPr>
        <w:pStyle w:val="ListParagraph"/>
        <w:numPr>
          <w:ilvl w:val="0"/>
          <w:numId w:val="9"/>
        </w:numPr>
        <w:tabs>
          <w:tab w:val="left" w:pos="1125"/>
        </w:tabs>
        <w:ind w:left="102" w:right="172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</w:t>
      </w:r>
      <w:r w:rsidRPr="002274F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</w:rPr>
        <w:t>procedūrā.</w:t>
      </w:r>
    </w:p>
    <w:p w14:paraId="090D9F71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AAA5E42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4EEEA43" w14:textId="77777777" w:rsidR="00524669" w:rsidRPr="002274F2" w:rsidRDefault="00524669" w:rsidP="00524669">
      <w:pPr>
        <w:pStyle w:val="BodyText"/>
        <w:tabs>
          <w:tab w:val="left" w:pos="2582"/>
        </w:tabs>
        <w:spacing w:before="1"/>
        <w:ind w:left="102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Datums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274F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C9DCF79" w14:textId="3C9F245E" w:rsidR="00524669" w:rsidRPr="002274F2" w:rsidRDefault="00524669" w:rsidP="00524669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8128314" wp14:editId="2B7B84B7">
                <wp:simplePos x="0" y="0"/>
                <wp:positionH relativeFrom="page">
                  <wp:posOffset>5021580</wp:posOffset>
                </wp:positionH>
                <wp:positionV relativeFrom="paragraph">
                  <wp:posOffset>179070</wp:posOffset>
                </wp:positionV>
                <wp:extent cx="1260475" cy="6350"/>
                <wp:effectExtent l="1905" t="1270" r="4445" b="1905"/>
                <wp:wrapTopAndBottom/>
                <wp:docPr id="914031944" name="Taisnstūr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4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A1A5BE3" id="Taisnstūris 2" o:spid="_x0000_s1026" style="position:absolute;margin-left:395.4pt;margin-top:14.1pt;width:99.2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D2D4B91" w14:textId="77777777" w:rsidR="00524669" w:rsidRPr="002274F2" w:rsidRDefault="00524669" w:rsidP="00524669">
      <w:pPr>
        <w:pStyle w:val="BodyText"/>
        <w:spacing w:line="241" w:lineRule="exact"/>
        <w:ind w:right="1646"/>
        <w:jc w:val="right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sz w:val="24"/>
          <w:szCs w:val="24"/>
        </w:rPr>
        <w:t>Paraksts</w:t>
      </w:r>
    </w:p>
    <w:p w14:paraId="5DB8E832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19B09CEF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7813D57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41AF525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93B4B4F" w14:textId="77777777" w:rsidR="00524669" w:rsidRPr="002274F2" w:rsidRDefault="00524669" w:rsidP="0052466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2C4D863" w14:textId="6A6DE7A3" w:rsidR="00524669" w:rsidRPr="002274F2" w:rsidRDefault="00524669" w:rsidP="00524669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  <w:r w:rsidRPr="002274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93B9CFC" wp14:editId="38CB4DA1">
                <wp:simplePos x="0" y="0"/>
                <wp:positionH relativeFrom="page">
                  <wp:posOffset>1080770</wp:posOffset>
                </wp:positionH>
                <wp:positionV relativeFrom="paragraph">
                  <wp:posOffset>165100</wp:posOffset>
                </wp:positionV>
                <wp:extent cx="1828800" cy="8890"/>
                <wp:effectExtent l="4445" t="0" r="0" b="4445"/>
                <wp:wrapTopAndBottom/>
                <wp:docPr id="262312139" name="Taisnstūr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6CFD0C9" id="Taisnstūris 1" o:spid="_x0000_s1026" style="position:absolute;margin-left:85.1pt;margin-top:13pt;width:2in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ykP+e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4AE1AC4" w14:textId="77777777" w:rsidR="00524669" w:rsidRPr="002274F2" w:rsidRDefault="00524669" w:rsidP="00524669">
      <w:pPr>
        <w:spacing w:before="110" w:line="242" w:lineRule="auto"/>
        <w:ind w:left="102" w:right="315"/>
        <w:jc w:val="both"/>
        <w:rPr>
          <w:rFonts w:ascii="Times New Roman" w:hAnsi="Times New Roman" w:cs="Times New Roman"/>
          <w:sz w:val="20"/>
          <w:szCs w:val="20"/>
        </w:rPr>
      </w:pPr>
      <w:r w:rsidRPr="002274F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274F2">
        <w:rPr>
          <w:rFonts w:ascii="Times New Roman" w:hAnsi="Times New Roman" w:cs="Times New Roman"/>
          <w:sz w:val="20"/>
          <w:szCs w:val="20"/>
        </w:rPr>
        <w:t xml:space="preserve"> Šī apliecinājuma kontekstā ar terminu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  <w:p w14:paraId="6645B202" w14:textId="77777777" w:rsidR="00524669" w:rsidRPr="002274F2" w:rsidRDefault="00524669" w:rsidP="0052466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D9BB20" w14:textId="08F50A62" w:rsidR="000B0AA3" w:rsidRPr="002274F2" w:rsidRDefault="000B0AA3">
      <w:pPr>
        <w:spacing w:before="86"/>
        <w:ind w:left="223"/>
        <w:rPr>
          <w:rFonts w:ascii="Times New Roman" w:hAnsi="Times New Roman" w:cs="Times New Roman"/>
          <w:sz w:val="24"/>
          <w:szCs w:val="24"/>
        </w:rPr>
      </w:pPr>
    </w:p>
    <w:sectPr w:rsidR="000B0AA3" w:rsidRPr="002274F2">
      <w:pgSz w:w="11900" w:h="16840"/>
      <w:pgMar w:top="1060" w:right="11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7F4"/>
    <w:multiLevelType w:val="multilevel"/>
    <w:tmpl w:val="99DA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C6E16"/>
    <w:multiLevelType w:val="hybridMultilevel"/>
    <w:tmpl w:val="9A28770C"/>
    <w:lvl w:ilvl="0" w:tplc="0426000F">
      <w:start w:val="1"/>
      <w:numFmt w:val="decimal"/>
      <w:lvlText w:val="%1."/>
      <w:lvlJc w:val="left"/>
      <w:pPr>
        <w:ind w:left="8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8" w:hanging="360"/>
      </w:pPr>
    </w:lvl>
    <w:lvl w:ilvl="2" w:tplc="FFFFFFFF" w:tentative="1">
      <w:start w:val="1"/>
      <w:numFmt w:val="lowerRoman"/>
      <w:lvlText w:val="%3."/>
      <w:lvlJc w:val="right"/>
      <w:pPr>
        <w:ind w:left="1908" w:hanging="180"/>
      </w:pPr>
    </w:lvl>
    <w:lvl w:ilvl="3" w:tplc="FFFFFFFF" w:tentative="1">
      <w:start w:val="1"/>
      <w:numFmt w:val="decimal"/>
      <w:lvlText w:val="%4."/>
      <w:lvlJc w:val="left"/>
      <w:pPr>
        <w:ind w:left="2628" w:hanging="360"/>
      </w:pPr>
    </w:lvl>
    <w:lvl w:ilvl="4" w:tplc="FFFFFFFF" w:tentative="1">
      <w:start w:val="1"/>
      <w:numFmt w:val="lowerLetter"/>
      <w:lvlText w:val="%5."/>
      <w:lvlJc w:val="left"/>
      <w:pPr>
        <w:ind w:left="3348" w:hanging="360"/>
      </w:pPr>
    </w:lvl>
    <w:lvl w:ilvl="5" w:tplc="FFFFFFFF" w:tentative="1">
      <w:start w:val="1"/>
      <w:numFmt w:val="lowerRoman"/>
      <w:lvlText w:val="%6."/>
      <w:lvlJc w:val="right"/>
      <w:pPr>
        <w:ind w:left="4068" w:hanging="180"/>
      </w:pPr>
    </w:lvl>
    <w:lvl w:ilvl="6" w:tplc="FFFFFFFF" w:tentative="1">
      <w:start w:val="1"/>
      <w:numFmt w:val="decimal"/>
      <w:lvlText w:val="%7."/>
      <w:lvlJc w:val="left"/>
      <w:pPr>
        <w:ind w:left="4788" w:hanging="360"/>
      </w:pPr>
    </w:lvl>
    <w:lvl w:ilvl="7" w:tplc="FFFFFFFF" w:tentative="1">
      <w:start w:val="1"/>
      <w:numFmt w:val="lowerLetter"/>
      <w:lvlText w:val="%8."/>
      <w:lvlJc w:val="left"/>
      <w:pPr>
        <w:ind w:left="5508" w:hanging="360"/>
      </w:pPr>
    </w:lvl>
    <w:lvl w:ilvl="8" w:tplc="FFFFFFFF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2C544CC7"/>
    <w:multiLevelType w:val="hybridMultilevel"/>
    <w:tmpl w:val="768C384C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2E967564"/>
    <w:multiLevelType w:val="multilevel"/>
    <w:tmpl w:val="BC64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B22FE0"/>
    <w:multiLevelType w:val="multilevel"/>
    <w:tmpl w:val="DB503B8E"/>
    <w:lvl w:ilvl="0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52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389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259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128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998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868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737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607" w:hanging="420"/>
      </w:pPr>
      <w:rPr>
        <w:rFonts w:hint="default"/>
        <w:lang w:val="lv-LV" w:eastAsia="en-US" w:bidi="ar-SA"/>
      </w:rPr>
    </w:lvl>
  </w:abstractNum>
  <w:abstractNum w:abstractNumId="5" w15:restartNumberingAfterBreak="0">
    <w:nsid w:val="374D30C2"/>
    <w:multiLevelType w:val="hybridMultilevel"/>
    <w:tmpl w:val="7CC638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101F4"/>
    <w:multiLevelType w:val="hybridMultilevel"/>
    <w:tmpl w:val="3F0E61D6"/>
    <w:lvl w:ilvl="0" w:tplc="BE2C25FE">
      <w:numFmt w:val="bullet"/>
      <w:lvlText w:val="-"/>
      <w:lvlJc w:val="left"/>
      <w:pPr>
        <w:ind w:left="830" w:hanging="360"/>
      </w:pPr>
      <w:rPr>
        <w:rFonts w:ascii="Arial" w:eastAsia="Arial" w:hAnsi="Arial" w:cs="Arial" w:hint="default"/>
        <w:w w:val="93"/>
        <w:sz w:val="20"/>
        <w:szCs w:val="20"/>
        <w:lang w:val="lv-LV" w:eastAsia="en-US" w:bidi="ar-SA"/>
      </w:rPr>
    </w:lvl>
    <w:lvl w:ilvl="1" w:tplc="C428D160">
      <w:numFmt w:val="bullet"/>
      <w:lvlText w:val="•"/>
      <w:lvlJc w:val="left"/>
      <w:pPr>
        <w:ind w:left="1382" w:hanging="360"/>
      </w:pPr>
      <w:rPr>
        <w:rFonts w:hint="default"/>
        <w:lang w:val="lv-LV" w:eastAsia="en-US" w:bidi="ar-SA"/>
      </w:rPr>
    </w:lvl>
    <w:lvl w:ilvl="2" w:tplc="D4DA5BC4">
      <w:numFmt w:val="bullet"/>
      <w:lvlText w:val="•"/>
      <w:lvlJc w:val="left"/>
      <w:pPr>
        <w:ind w:left="1924" w:hanging="360"/>
      </w:pPr>
      <w:rPr>
        <w:rFonts w:hint="default"/>
        <w:lang w:val="lv-LV" w:eastAsia="en-US" w:bidi="ar-SA"/>
      </w:rPr>
    </w:lvl>
    <w:lvl w:ilvl="3" w:tplc="CE6CB20A">
      <w:numFmt w:val="bullet"/>
      <w:lvlText w:val="•"/>
      <w:lvlJc w:val="left"/>
      <w:pPr>
        <w:ind w:left="2466" w:hanging="360"/>
      </w:pPr>
      <w:rPr>
        <w:rFonts w:hint="default"/>
        <w:lang w:val="lv-LV" w:eastAsia="en-US" w:bidi="ar-SA"/>
      </w:rPr>
    </w:lvl>
    <w:lvl w:ilvl="4" w:tplc="B440A950">
      <w:numFmt w:val="bullet"/>
      <w:lvlText w:val="•"/>
      <w:lvlJc w:val="left"/>
      <w:pPr>
        <w:ind w:left="3009" w:hanging="360"/>
      </w:pPr>
      <w:rPr>
        <w:rFonts w:hint="default"/>
        <w:lang w:val="lv-LV" w:eastAsia="en-US" w:bidi="ar-SA"/>
      </w:rPr>
    </w:lvl>
    <w:lvl w:ilvl="5" w:tplc="D922660E">
      <w:numFmt w:val="bullet"/>
      <w:lvlText w:val="•"/>
      <w:lvlJc w:val="left"/>
      <w:pPr>
        <w:ind w:left="3551" w:hanging="360"/>
      </w:pPr>
      <w:rPr>
        <w:rFonts w:hint="default"/>
        <w:lang w:val="lv-LV" w:eastAsia="en-US" w:bidi="ar-SA"/>
      </w:rPr>
    </w:lvl>
    <w:lvl w:ilvl="6" w:tplc="BC1E7386">
      <w:numFmt w:val="bullet"/>
      <w:lvlText w:val="•"/>
      <w:lvlJc w:val="left"/>
      <w:pPr>
        <w:ind w:left="4093" w:hanging="360"/>
      </w:pPr>
      <w:rPr>
        <w:rFonts w:hint="default"/>
        <w:lang w:val="lv-LV" w:eastAsia="en-US" w:bidi="ar-SA"/>
      </w:rPr>
    </w:lvl>
    <w:lvl w:ilvl="7" w:tplc="35A45C70">
      <w:numFmt w:val="bullet"/>
      <w:lvlText w:val="•"/>
      <w:lvlJc w:val="left"/>
      <w:pPr>
        <w:ind w:left="4636" w:hanging="360"/>
      </w:pPr>
      <w:rPr>
        <w:rFonts w:hint="default"/>
        <w:lang w:val="lv-LV" w:eastAsia="en-US" w:bidi="ar-SA"/>
      </w:rPr>
    </w:lvl>
    <w:lvl w:ilvl="8" w:tplc="C73CE7C8">
      <w:numFmt w:val="bullet"/>
      <w:lvlText w:val="•"/>
      <w:lvlJc w:val="left"/>
      <w:pPr>
        <w:ind w:left="5178" w:hanging="360"/>
      </w:pPr>
      <w:rPr>
        <w:rFonts w:hint="default"/>
        <w:lang w:val="lv-LV" w:eastAsia="en-US" w:bidi="ar-SA"/>
      </w:rPr>
    </w:lvl>
  </w:abstractNum>
  <w:abstractNum w:abstractNumId="7" w15:restartNumberingAfterBreak="0">
    <w:nsid w:val="39287EA0"/>
    <w:multiLevelType w:val="hybridMultilevel"/>
    <w:tmpl w:val="447A643A"/>
    <w:lvl w:ilvl="0" w:tplc="8C8AEB5E">
      <w:numFmt w:val="bullet"/>
      <w:lvlText w:val="-"/>
      <w:lvlJc w:val="left"/>
      <w:pPr>
        <w:ind w:left="943" w:hanging="360"/>
      </w:pPr>
      <w:rPr>
        <w:rFonts w:ascii="Arial" w:eastAsia="Arial" w:hAnsi="Arial" w:cs="Arial" w:hint="default"/>
        <w:w w:val="94"/>
        <w:sz w:val="22"/>
        <w:szCs w:val="22"/>
        <w:lang w:val="lv-LV" w:eastAsia="en-US" w:bidi="ar-SA"/>
      </w:rPr>
    </w:lvl>
    <w:lvl w:ilvl="1" w:tplc="F9FA8B26">
      <w:numFmt w:val="bullet"/>
      <w:lvlText w:val="•"/>
      <w:lvlJc w:val="left"/>
      <w:pPr>
        <w:ind w:left="1810" w:hanging="360"/>
      </w:pPr>
      <w:rPr>
        <w:rFonts w:hint="default"/>
        <w:lang w:val="lv-LV" w:eastAsia="en-US" w:bidi="ar-SA"/>
      </w:rPr>
    </w:lvl>
    <w:lvl w:ilvl="2" w:tplc="A1A84882">
      <w:numFmt w:val="bullet"/>
      <w:lvlText w:val="•"/>
      <w:lvlJc w:val="left"/>
      <w:pPr>
        <w:ind w:left="2680" w:hanging="360"/>
      </w:pPr>
      <w:rPr>
        <w:rFonts w:hint="default"/>
        <w:lang w:val="lv-LV" w:eastAsia="en-US" w:bidi="ar-SA"/>
      </w:rPr>
    </w:lvl>
    <w:lvl w:ilvl="3" w:tplc="152C9CAA">
      <w:numFmt w:val="bullet"/>
      <w:lvlText w:val="•"/>
      <w:lvlJc w:val="left"/>
      <w:pPr>
        <w:ind w:left="3550" w:hanging="360"/>
      </w:pPr>
      <w:rPr>
        <w:rFonts w:hint="default"/>
        <w:lang w:val="lv-LV" w:eastAsia="en-US" w:bidi="ar-SA"/>
      </w:rPr>
    </w:lvl>
    <w:lvl w:ilvl="4" w:tplc="B8F0738C">
      <w:numFmt w:val="bullet"/>
      <w:lvlText w:val="•"/>
      <w:lvlJc w:val="left"/>
      <w:pPr>
        <w:ind w:left="4420" w:hanging="360"/>
      </w:pPr>
      <w:rPr>
        <w:rFonts w:hint="default"/>
        <w:lang w:val="lv-LV" w:eastAsia="en-US" w:bidi="ar-SA"/>
      </w:rPr>
    </w:lvl>
    <w:lvl w:ilvl="5" w:tplc="4E36E30E">
      <w:numFmt w:val="bullet"/>
      <w:lvlText w:val="•"/>
      <w:lvlJc w:val="left"/>
      <w:pPr>
        <w:ind w:left="5290" w:hanging="360"/>
      </w:pPr>
      <w:rPr>
        <w:rFonts w:hint="default"/>
        <w:lang w:val="lv-LV" w:eastAsia="en-US" w:bidi="ar-SA"/>
      </w:rPr>
    </w:lvl>
    <w:lvl w:ilvl="6" w:tplc="3568271C">
      <w:numFmt w:val="bullet"/>
      <w:lvlText w:val="•"/>
      <w:lvlJc w:val="left"/>
      <w:pPr>
        <w:ind w:left="6160" w:hanging="360"/>
      </w:pPr>
      <w:rPr>
        <w:rFonts w:hint="default"/>
        <w:lang w:val="lv-LV" w:eastAsia="en-US" w:bidi="ar-SA"/>
      </w:rPr>
    </w:lvl>
    <w:lvl w:ilvl="7" w:tplc="CD18C614">
      <w:numFmt w:val="bullet"/>
      <w:lvlText w:val="•"/>
      <w:lvlJc w:val="left"/>
      <w:pPr>
        <w:ind w:left="7030" w:hanging="360"/>
      </w:pPr>
      <w:rPr>
        <w:rFonts w:hint="default"/>
        <w:lang w:val="lv-LV" w:eastAsia="en-US" w:bidi="ar-SA"/>
      </w:rPr>
    </w:lvl>
    <w:lvl w:ilvl="8" w:tplc="61380A2A">
      <w:numFmt w:val="bullet"/>
      <w:lvlText w:val="•"/>
      <w:lvlJc w:val="left"/>
      <w:pPr>
        <w:ind w:left="7900" w:hanging="360"/>
      </w:pPr>
      <w:rPr>
        <w:rFonts w:hint="default"/>
        <w:lang w:val="lv-LV" w:eastAsia="en-US" w:bidi="ar-SA"/>
      </w:rPr>
    </w:lvl>
  </w:abstractNum>
  <w:abstractNum w:abstractNumId="8" w15:restartNumberingAfterBreak="0">
    <w:nsid w:val="417A1760"/>
    <w:multiLevelType w:val="hybridMultilevel"/>
    <w:tmpl w:val="C3400AC4"/>
    <w:lvl w:ilvl="0" w:tplc="0426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 w15:restartNumberingAfterBreak="0">
    <w:nsid w:val="63A457FC"/>
    <w:multiLevelType w:val="hybridMultilevel"/>
    <w:tmpl w:val="4F72300C"/>
    <w:lvl w:ilvl="0" w:tplc="B81A3136">
      <w:start w:val="1"/>
      <w:numFmt w:val="upperRoman"/>
      <w:lvlText w:val="%1."/>
      <w:lvlJc w:val="left"/>
      <w:pPr>
        <w:ind w:left="828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88" w:hanging="360"/>
      </w:pPr>
    </w:lvl>
    <w:lvl w:ilvl="2" w:tplc="0426001B" w:tentative="1">
      <w:start w:val="1"/>
      <w:numFmt w:val="lowerRoman"/>
      <w:lvlText w:val="%3."/>
      <w:lvlJc w:val="right"/>
      <w:pPr>
        <w:ind w:left="1908" w:hanging="180"/>
      </w:pPr>
    </w:lvl>
    <w:lvl w:ilvl="3" w:tplc="0426000F" w:tentative="1">
      <w:start w:val="1"/>
      <w:numFmt w:val="decimal"/>
      <w:lvlText w:val="%4."/>
      <w:lvlJc w:val="left"/>
      <w:pPr>
        <w:ind w:left="2628" w:hanging="360"/>
      </w:pPr>
    </w:lvl>
    <w:lvl w:ilvl="4" w:tplc="04260019" w:tentative="1">
      <w:start w:val="1"/>
      <w:numFmt w:val="lowerLetter"/>
      <w:lvlText w:val="%5."/>
      <w:lvlJc w:val="left"/>
      <w:pPr>
        <w:ind w:left="3348" w:hanging="360"/>
      </w:pPr>
    </w:lvl>
    <w:lvl w:ilvl="5" w:tplc="0426001B" w:tentative="1">
      <w:start w:val="1"/>
      <w:numFmt w:val="lowerRoman"/>
      <w:lvlText w:val="%6."/>
      <w:lvlJc w:val="right"/>
      <w:pPr>
        <w:ind w:left="4068" w:hanging="180"/>
      </w:pPr>
    </w:lvl>
    <w:lvl w:ilvl="6" w:tplc="0426000F" w:tentative="1">
      <w:start w:val="1"/>
      <w:numFmt w:val="decimal"/>
      <w:lvlText w:val="%7."/>
      <w:lvlJc w:val="left"/>
      <w:pPr>
        <w:ind w:left="4788" w:hanging="360"/>
      </w:pPr>
    </w:lvl>
    <w:lvl w:ilvl="7" w:tplc="04260019" w:tentative="1">
      <w:start w:val="1"/>
      <w:numFmt w:val="lowerLetter"/>
      <w:lvlText w:val="%8."/>
      <w:lvlJc w:val="left"/>
      <w:pPr>
        <w:ind w:left="5508" w:hanging="360"/>
      </w:pPr>
    </w:lvl>
    <w:lvl w:ilvl="8" w:tplc="0426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0" w15:restartNumberingAfterBreak="0">
    <w:nsid w:val="6736502A"/>
    <w:multiLevelType w:val="multilevel"/>
    <w:tmpl w:val="28E8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A30B72"/>
    <w:multiLevelType w:val="hybridMultilevel"/>
    <w:tmpl w:val="956E2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14027"/>
    <w:multiLevelType w:val="multilevel"/>
    <w:tmpl w:val="AACCDCCA"/>
    <w:lvl w:ilvl="0">
      <w:start w:val="1"/>
      <w:numFmt w:val="decimal"/>
      <w:lvlText w:val="%1"/>
      <w:lvlJc w:val="left"/>
      <w:pPr>
        <w:ind w:left="655" w:hanging="432"/>
      </w:pPr>
      <w:rPr>
        <w:rFonts w:ascii="Arial" w:eastAsia="Arial" w:hAnsi="Arial" w:cs="Arial" w:hint="default"/>
        <w:b/>
        <w:bCs/>
        <w:w w:val="71"/>
        <w:sz w:val="22"/>
        <w:szCs w:val="22"/>
        <w:lang w:val="lv-LV" w:eastAsia="en-US" w:bidi="ar-SA"/>
      </w:rPr>
    </w:lvl>
    <w:lvl w:ilvl="1">
      <w:start w:val="1"/>
      <w:numFmt w:val="decimal"/>
      <w:lvlText w:val="%1.%2"/>
      <w:lvlJc w:val="left"/>
      <w:pPr>
        <w:ind w:left="1123" w:hanging="540"/>
      </w:pPr>
      <w:rPr>
        <w:rFonts w:ascii="Arial" w:eastAsia="Arial" w:hAnsi="Arial" w:cs="Arial" w:hint="default"/>
        <w:spacing w:val="-1"/>
        <w:w w:val="78"/>
        <w:sz w:val="22"/>
        <w:szCs w:val="22"/>
        <w:lang w:val="lv-LV" w:eastAsia="en-US" w:bidi="ar-SA"/>
      </w:rPr>
    </w:lvl>
    <w:lvl w:ilvl="2">
      <w:start w:val="1"/>
      <w:numFmt w:val="decimal"/>
      <w:lvlText w:val="%1.%2.%3"/>
      <w:lvlJc w:val="left"/>
      <w:pPr>
        <w:ind w:left="1663" w:hanging="720"/>
      </w:pPr>
      <w:rPr>
        <w:rFonts w:ascii="Arial" w:eastAsia="Arial" w:hAnsi="Arial" w:cs="Arial" w:hint="default"/>
        <w:spacing w:val="-1"/>
        <w:w w:val="78"/>
        <w:sz w:val="22"/>
        <w:szCs w:val="22"/>
        <w:lang w:val="lv-LV" w:eastAsia="en-US" w:bidi="ar-SA"/>
      </w:rPr>
    </w:lvl>
    <w:lvl w:ilvl="3">
      <w:numFmt w:val="bullet"/>
      <w:lvlText w:val="•"/>
      <w:lvlJc w:val="left"/>
      <w:pPr>
        <w:ind w:left="2657" w:hanging="7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655" w:hanging="7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652" w:hanging="7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650" w:hanging="7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47" w:hanging="7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645" w:hanging="720"/>
      </w:pPr>
      <w:rPr>
        <w:rFonts w:hint="default"/>
        <w:lang w:val="lv-LV" w:eastAsia="en-US" w:bidi="ar-SA"/>
      </w:rPr>
    </w:lvl>
  </w:abstractNum>
  <w:abstractNum w:abstractNumId="13" w15:restartNumberingAfterBreak="0">
    <w:nsid w:val="74C632BD"/>
    <w:multiLevelType w:val="multilevel"/>
    <w:tmpl w:val="6B2C190C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0"/>
        <w:szCs w:val="20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861" w:hanging="437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99"/>
        <w:sz w:val="20"/>
        <w:szCs w:val="20"/>
        <w:lang w:val="lv-LV" w:eastAsia="en-US" w:bidi="ar-SA"/>
      </w:rPr>
    </w:lvl>
    <w:lvl w:ilvl="2">
      <w:numFmt w:val="bullet"/>
      <w:lvlText w:val=""/>
      <w:lvlJc w:val="left"/>
      <w:pPr>
        <w:ind w:left="113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lv-LV" w:eastAsia="en-US" w:bidi="ar-SA"/>
      </w:rPr>
    </w:lvl>
    <w:lvl w:ilvl="3">
      <w:numFmt w:val="bullet"/>
      <w:lvlText w:val="•"/>
      <w:lvlJc w:val="left"/>
      <w:pPr>
        <w:ind w:left="2237" w:hanging="286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335" w:hanging="286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433" w:hanging="286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531" w:hanging="286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29" w:hanging="286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726" w:hanging="286"/>
      </w:pPr>
      <w:rPr>
        <w:rFonts w:hint="default"/>
        <w:lang w:val="lv-LV" w:eastAsia="en-US" w:bidi="ar-SA"/>
      </w:rPr>
    </w:lvl>
  </w:abstractNum>
  <w:abstractNum w:abstractNumId="14" w15:restartNumberingAfterBreak="0">
    <w:nsid w:val="79E0557C"/>
    <w:multiLevelType w:val="hybridMultilevel"/>
    <w:tmpl w:val="5A607214"/>
    <w:lvl w:ilvl="0" w:tplc="F3D02D80">
      <w:numFmt w:val="bullet"/>
      <w:lvlText w:val="-"/>
      <w:lvlJc w:val="left"/>
      <w:pPr>
        <w:ind w:left="830" w:hanging="360"/>
      </w:pPr>
      <w:rPr>
        <w:rFonts w:ascii="Arial" w:eastAsia="Arial" w:hAnsi="Arial" w:cs="Arial" w:hint="default"/>
        <w:w w:val="93"/>
        <w:sz w:val="20"/>
        <w:szCs w:val="20"/>
        <w:lang w:val="lv-LV" w:eastAsia="en-US" w:bidi="ar-SA"/>
      </w:rPr>
    </w:lvl>
    <w:lvl w:ilvl="1" w:tplc="1150AD5C">
      <w:numFmt w:val="bullet"/>
      <w:lvlText w:val="•"/>
      <w:lvlJc w:val="left"/>
      <w:pPr>
        <w:ind w:left="1382" w:hanging="360"/>
      </w:pPr>
      <w:rPr>
        <w:rFonts w:hint="default"/>
        <w:lang w:val="lv-LV" w:eastAsia="en-US" w:bidi="ar-SA"/>
      </w:rPr>
    </w:lvl>
    <w:lvl w:ilvl="2" w:tplc="3F0C2856">
      <w:numFmt w:val="bullet"/>
      <w:lvlText w:val="•"/>
      <w:lvlJc w:val="left"/>
      <w:pPr>
        <w:ind w:left="1924" w:hanging="360"/>
      </w:pPr>
      <w:rPr>
        <w:rFonts w:hint="default"/>
        <w:lang w:val="lv-LV" w:eastAsia="en-US" w:bidi="ar-SA"/>
      </w:rPr>
    </w:lvl>
    <w:lvl w:ilvl="3" w:tplc="F768D60A">
      <w:numFmt w:val="bullet"/>
      <w:lvlText w:val="•"/>
      <w:lvlJc w:val="left"/>
      <w:pPr>
        <w:ind w:left="2466" w:hanging="360"/>
      </w:pPr>
      <w:rPr>
        <w:rFonts w:hint="default"/>
        <w:lang w:val="lv-LV" w:eastAsia="en-US" w:bidi="ar-SA"/>
      </w:rPr>
    </w:lvl>
    <w:lvl w:ilvl="4" w:tplc="D4FC5EC8">
      <w:numFmt w:val="bullet"/>
      <w:lvlText w:val="•"/>
      <w:lvlJc w:val="left"/>
      <w:pPr>
        <w:ind w:left="3009" w:hanging="360"/>
      </w:pPr>
      <w:rPr>
        <w:rFonts w:hint="default"/>
        <w:lang w:val="lv-LV" w:eastAsia="en-US" w:bidi="ar-SA"/>
      </w:rPr>
    </w:lvl>
    <w:lvl w:ilvl="5" w:tplc="8D6607DA">
      <w:numFmt w:val="bullet"/>
      <w:lvlText w:val="•"/>
      <w:lvlJc w:val="left"/>
      <w:pPr>
        <w:ind w:left="3551" w:hanging="360"/>
      </w:pPr>
      <w:rPr>
        <w:rFonts w:hint="default"/>
        <w:lang w:val="lv-LV" w:eastAsia="en-US" w:bidi="ar-SA"/>
      </w:rPr>
    </w:lvl>
    <w:lvl w:ilvl="6" w:tplc="B7663728">
      <w:numFmt w:val="bullet"/>
      <w:lvlText w:val="•"/>
      <w:lvlJc w:val="left"/>
      <w:pPr>
        <w:ind w:left="4093" w:hanging="360"/>
      </w:pPr>
      <w:rPr>
        <w:rFonts w:hint="default"/>
        <w:lang w:val="lv-LV" w:eastAsia="en-US" w:bidi="ar-SA"/>
      </w:rPr>
    </w:lvl>
    <w:lvl w:ilvl="7" w:tplc="5F6625FA">
      <w:numFmt w:val="bullet"/>
      <w:lvlText w:val="•"/>
      <w:lvlJc w:val="left"/>
      <w:pPr>
        <w:ind w:left="4636" w:hanging="360"/>
      </w:pPr>
      <w:rPr>
        <w:rFonts w:hint="default"/>
        <w:lang w:val="lv-LV" w:eastAsia="en-US" w:bidi="ar-SA"/>
      </w:rPr>
    </w:lvl>
    <w:lvl w:ilvl="8" w:tplc="2D021BE2">
      <w:numFmt w:val="bullet"/>
      <w:lvlText w:val="•"/>
      <w:lvlJc w:val="left"/>
      <w:pPr>
        <w:ind w:left="5178" w:hanging="360"/>
      </w:pPr>
      <w:rPr>
        <w:rFonts w:hint="default"/>
        <w:lang w:val="lv-LV" w:eastAsia="en-US" w:bidi="ar-SA"/>
      </w:rPr>
    </w:lvl>
  </w:abstractNum>
  <w:abstractNum w:abstractNumId="15" w15:restartNumberingAfterBreak="0">
    <w:nsid w:val="7A9E5B68"/>
    <w:multiLevelType w:val="hybridMultilevel"/>
    <w:tmpl w:val="F1E8D190"/>
    <w:lvl w:ilvl="0" w:tplc="3AF2D532">
      <w:numFmt w:val="bullet"/>
      <w:lvlText w:val="-"/>
      <w:lvlJc w:val="left"/>
      <w:pPr>
        <w:ind w:left="830" w:hanging="360"/>
      </w:pPr>
      <w:rPr>
        <w:rFonts w:ascii="Arial" w:eastAsia="Arial" w:hAnsi="Arial" w:cs="Arial" w:hint="default"/>
        <w:w w:val="93"/>
        <w:sz w:val="20"/>
        <w:szCs w:val="20"/>
        <w:lang w:val="lv-LV" w:eastAsia="en-US" w:bidi="ar-SA"/>
      </w:rPr>
    </w:lvl>
    <w:lvl w:ilvl="1" w:tplc="90BADD86">
      <w:numFmt w:val="bullet"/>
      <w:lvlText w:val="•"/>
      <w:lvlJc w:val="left"/>
      <w:pPr>
        <w:ind w:left="1382" w:hanging="360"/>
      </w:pPr>
      <w:rPr>
        <w:rFonts w:hint="default"/>
        <w:lang w:val="lv-LV" w:eastAsia="en-US" w:bidi="ar-SA"/>
      </w:rPr>
    </w:lvl>
    <w:lvl w:ilvl="2" w:tplc="F4A4F8E4">
      <w:numFmt w:val="bullet"/>
      <w:lvlText w:val="•"/>
      <w:lvlJc w:val="left"/>
      <w:pPr>
        <w:ind w:left="1924" w:hanging="360"/>
      </w:pPr>
      <w:rPr>
        <w:rFonts w:hint="default"/>
        <w:lang w:val="lv-LV" w:eastAsia="en-US" w:bidi="ar-SA"/>
      </w:rPr>
    </w:lvl>
    <w:lvl w:ilvl="3" w:tplc="F304A4F2">
      <w:numFmt w:val="bullet"/>
      <w:lvlText w:val="•"/>
      <w:lvlJc w:val="left"/>
      <w:pPr>
        <w:ind w:left="2466" w:hanging="360"/>
      </w:pPr>
      <w:rPr>
        <w:rFonts w:hint="default"/>
        <w:lang w:val="lv-LV" w:eastAsia="en-US" w:bidi="ar-SA"/>
      </w:rPr>
    </w:lvl>
    <w:lvl w:ilvl="4" w:tplc="704C8FA4">
      <w:numFmt w:val="bullet"/>
      <w:lvlText w:val="•"/>
      <w:lvlJc w:val="left"/>
      <w:pPr>
        <w:ind w:left="3009" w:hanging="360"/>
      </w:pPr>
      <w:rPr>
        <w:rFonts w:hint="default"/>
        <w:lang w:val="lv-LV" w:eastAsia="en-US" w:bidi="ar-SA"/>
      </w:rPr>
    </w:lvl>
    <w:lvl w:ilvl="5" w:tplc="0AD4A476">
      <w:numFmt w:val="bullet"/>
      <w:lvlText w:val="•"/>
      <w:lvlJc w:val="left"/>
      <w:pPr>
        <w:ind w:left="3551" w:hanging="360"/>
      </w:pPr>
      <w:rPr>
        <w:rFonts w:hint="default"/>
        <w:lang w:val="lv-LV" w:eastAsia="en-US" w:bidi="ar-SA"/>
      </w:rPr>
    </w:lvl>
    <w:lvl w:ilvl="6" w:tplc="CAC6C75C">
      <w:numFmt w:val="bullet"/>
      <w:lvlText w:val="•"/>
      <w:lvlJc w:val="left"/>
      <w:pPr>
        <w:ind w:left="4093" w:hanging="360"/>
      </w:pPr>
      <w:rPr>
        <w:rFonts w:hint="default"/>
        <w:lang w:val="lv-LV" w:eastAsia="en-US" w:bidi="ar-SA"/>
      </w:rPr>
    </w:lvl>
    <w:lvl w:ilvl="7" w:tplc="AB4C31E4">
      <w:numFmt w:val="bullet"/>
      <w:lvlText w:val="•"/>
      <w:lvlJc w:val="left"/>
      <w:pPr>
        <w:ind w:left="4636" w:hanging="360"/>
      </w:pPr>
      <w:rPr>
        <w:rFonts w:hint="default"/>
        <w:lang w:val="lv-LV" w:eastAsia="en-US" w:bidi="ar-SA"/>
      </w:rPr>
    </w:lvl>
    <w:lvl w:ilvl="8" w:tplc="3FCAB872">
      <w:numFmt w:val="bullet"/>
      <w:lvlText w:val="•"/>
      <w:lvlJc w:val="left"/>
      <w:pPr>
        <w:ind w:left="5178" w:hanging="360"/>
      </w:pPr>
      <w:rPr>
        <w:rFonts w:hint="default"/>
        <w:lang w:val="lv-LV" w:eastAsia="en-US" w:bidi="ar-SA"/>
      </w:rPr>
    </w:lvl>
  </w:abstractNum>
  <w:abstractNum w:abstractNumId="16" w15:restartNumberingAfterBreak="0">
    <w:nsid w:val="7CAF0BA5"/>
    <w:multiLevelType w:val="hybridMultilevel"/>
    <w:tmpl w:val="D5B899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6170D"/>
    <w:multiLevelType w:val="hybridMultilevel"/>
    <w:tmpl w:val="184A1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951481">
    <w:abstractNumId w:val="7"/>
  </w:num>
  <w:num w:numId="2" w16cid:durableId="197014786">
    <w:abstractNumId w:val="14"/>
  </w:num>
  <w:num w:numId="3" w16cid:durableId="968701398">
    <w:abstractNumId w:val="6"/>
  </w:num>
  <w:num w:numId="4" w16cid:durableId="732854601">
    <w:abstractNumId w:val="15"/>
  </w:num>
  <w:num w:numId="5" w16cid:durableId="1319115274">
    <w:abstractNumId w:val="12"/>
  </w:num>
  <w:num w:numId="6" w16cid:durableId="2112118951">
    <w:abstractNumId w:val="2"/>
  </w:num>
  <w:num w:numId="7" w16cid:durableId="1004743181">
    <w:abstractNumId w:val="11"/>
  </w:num>
  <w:num w:numId="8" w16cid:durableId="736896538">
    <w:abstractNumId w:val="17"/>
  </w:num>
  <w:num w:numId="9" w16cid:durableId="194387321">
    <w:abstractNumId w:val="4"/>
  </w:num>
  <w:num w:numId="10" w16cid:durableId="627860238">
    <w:abstractNumId w:val="9"/>
  </w:num>
  <w:num w:numId="11" w16cid:durableId="41371077">
    <w:abstractNumId w:val="1"/>
  </w:num>
  <w:num w:numId="12" w16cid:durableId="1939829875">
    <w:abstractNumId w:val="8"/>
  </w:num>
  <w:num w:numId="13" w16cid:durableId="1479296626">
    <w:abstractNumId w:val="5"/>
  </w:num>
  <w:num w:numId="14" w16cid:durableId="678316233">
    <w:abstractNumId w:val="16"/>
  </w:num>
  <w:num w:numId="15" w16cid:durableId="2098862250">
    <w:abstractNumId w:val="13"/>
  </w:num>
  <w:num w:numId="16" w16cid:durableId="1424033813">
    <w:abstractNumId w:val="0"/>
  </w:num>
  <w:num w:numId="17" w16cid:durableId="795418107">
    <w:abstractNumId w:val="3"/>
  </w:num>
  <w:num w:numId="18" w16cid:durableId="16690973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A3"/>
    <w:rsid w:val="00035EFB"/>
    <w:rsid w:val="000B0AA3"/>
    <w:rsid w:val="000D2821"/>
    <w:rsid w:val="001D578B"/>
    <w:rsid w:val="002274F2"/>
    <w:rsid w:val="00381991"/>
    <w:rsid w:val="00456343"/>
    <w:rsid w:val="00524669"/>
    <w:rsid w:val="00580E38"/>
    <w:rsid w:val="005B1F2C"/>
    <w:rsid w:val="005D29CA"/>
    <w:rsid w:val="00660AE0"/>
    <w:rsid w:val="00676A28"/>
    <w:rsid w:val="006C091F"/>
    <w:rsid w:val="00720B77"/>
    <w:rsid w:val="00876008"/>
    <w:rsid w:val="008A5AD3"/>
    <w:rsid w:val="008E599B"/>
    <w:rsid w:val="00A34B89"/>
    <w:rsid w:val="00A3718C"/>
    <w:rsid w:val="00A515C3"/>
    <w:rsid w:val="00B02E34"/>
    <w:rsid w:val="00C95C33"/>
    <w:rsid w:val="00D01D3A"/>
    <w:rsid w:val="00DF0305"/>
    <w:rsid w:val="00E76080"/>
    <w:rsid w:val="00ED3569"/>
    <w:rsid w:val="00F3315D"/>
    <w:rsid w:val="00FB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D9519A"/>
  <w15:docId w15:val="{1D3523EE-9652-4539-BE87-2AF68F71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lv-LV"/>
    </w:rPr>
  </w:style>
  <w:style w:type="paragraph" w:styleId="Heading1">
    <w:name w:val="heading 1"/>
    <w:basedOn w:val="Normal"/>
    <w:uiPriority w:val="9"/>
    <w:qFormat/>
    <w:pPr>
      <w:ind w:left="395" w:right="292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655" w:hanging="433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4" w:line="274" w:lineRule="exact"/>
      <w:ind w:left="395" w:right="292"/>
      <w:jc w:val="center"/>
    </w:pPr>
    <w:rPr>
      <w:b/>
      <w:bCs/>
      <w:sz w:val="24"/>
      <w:szCs w:val="24"/>
    </w:rPr>
  </w:style>
  <w:style w:type="paragraph" w:styleId="ListParagraph">
    <w:name w:val="List Paragraph"/>
    <w:aliases w:val="2,H&amp;P List Paragraph,List Paragraph Red,Bullet EY,Bullet list,Colorful List - Accent 12,Normal bullet 2,Strip,Saistīto dokumentu saraksts,List Paragraph1,Syle 1,Virsraksti,Numurets,PPS_Bullet,Colorful List - Accent 11"/>
    <w:basedOn w:val="Normal"/>
    <w:link w:val="ListParagraphChar"/>
    <w:uiPriority w:val="34"/>
    <w:qFormat/>
    <w:pPr>
      <w:ind w:left="655" w:hanging="433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unhideWhenUsed/>
    <w:rsid w:val="00660A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AE0"/>
    <w:rPr>
      <w:color w:val="605E5C"/>
      <w:shd w:val="clear" w:color="auto" w:fill="E1DFDD"/>
    </w:rPr>
  </w:style>
  <w:style w:type="character" w:customStyle="1" w:styleId="ListParagraphChar">
    <w:name w:val="List Paragraph Char"/>
    <w:aliases w:val="2 Char,H&amp;P List Paragraph Char,List Paragraph Red Char,Bullet EY Char,Bullet list Char,Colorful List - Accent 12 Char,Normal bullet 2 Char,Strip Char,Saistīto dokumentu saraksts Char,List Paragraph1 Char,Syle 1 Char,Virsraksti Char"/>
    <w:link w:val="ListParagraph"/>
    <w:uiPriority w:val="34"/>
    <w:qFormat/>
    <w:locked/>
    <w:rsid w:val="00720B77"/>
    <w:rPr>
      <w:rFonts w:ascii="Arial" w:eastAsia="Arial" w:hAnsi="Arial" w:cs="Arial"/>
      <w:lang w:val="lv-LV"/>
    </w:rPr>
  </w:style>
  <w:style w:type="table" w:styleId="TableGrid">
    <w:name w:val="Table Grid"/>
    <w:basedOn w:val="TableNormal"/>
    <w:uiPriority w:val="39"/>
    <w:rsid w:val="00B02E34"/>
    <w:pPr>
      <w:widowControl/>
      <w:autoSpaceDE/>
      <w:autoSpaceDN/>
    </w:pPr>
    <w:rPr>
      <w:kern w:val="2"/>
      <w:lang w:val="lv-LV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eksejs.dmitricenkovs@mario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19a. BN_Tehniskā_specifikācija_Printeris</vt:lpstr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19a. BN_Tehniskā_specifikācija_Printeris</dc:title>
  <dc:creator>Admin</dc:creator>
  <cp:lastModifiedBy>Anete Ābelniece</cp:lastModifiedBy>
  <cp:revision>15</cp:revision>
  <cp:lastPrinted>2024-08-05T12:18:00Z</cp:lastPrinted>
  <dcterms:created xsi:type="dcterms:W3CDTF">2024-01-15T12:51:00Z</dcterms:created>
  <dcterms:modified xsi:type="dcterms:W3CDTF">2025-10-12T19:59:00Z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2023-01-25T00:00:00Z</vt:filetime>
  </property>
</Properties>
</file>