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90A" w14:textId="7980CF4C" w:rsidR="000B0AA3" w:rsidRPr="002274F2" w:rsidRDefault="00D01D3A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105"/>
        </w:rPr>
        <w:t>IEPIRKUMA</w:t>
      </w:r>
      <w:r w:rsidR="00A515C3" w:rsidRPr="002274F2">
        <w:rPr>
          <w:rFonts w:ascii="Times New Roman" w:hAnsi="Times New Roman" w:cs="Times New Roman"/>
          <w:w w:val="105"/>
        </w:rPr>
        <w:t xml:space="preserve"> NR.</w:t>
      </w:r>
      <w:r w:rsidR="00D93CE8">
        <w:rPr>
          <w:rFonts w:ascii="Times New Roman" w:hAnsi="Times New Roman" w:cs="Times New Roman"/>
          <w:w w:val="105"/>
        </w:rPr>
        <w:t>4</w:t>
      </w:r>
      <w:r w:rsidR="008A5AD3" w:rsidRPr="002274F2">
        <w:rPr>
          <w:rFonts w:ascii="Times New Roman" w:hAnsi="Times New Roman" w:cs="Times New Roman"/>
          <w:w w:val="105"/>
          <w:lang w:val="ru-RU"/>
        </w:rPr>
        <w:t>/202</w:t>
      </w:r>
      <w:r w:rsidR="000D2821" w:rsidRPr="002274F2">
        <w:rPr>
          <w:rFonts w:ascii="Times New Roman" w:hAnsi="Times New Roman" w:cs="Times New Roman"/>
          <w:w w:val="105"/>
        </w:rPr>
        <w:t>5</w:t>
      </w:r>
      <w:r w:rsidR="00676A28" w:rsidRPr="002274F2">
        <w:rPr>
          <w:rFonts w:ascii="Times New Roman" w:hAnsi="Times New Roman" w:cs="Times New Roman"/>
          <w:w w:val="105"/>
        </w:rPr>
        <w:t xml:space="preserve"> </w:t>
      </w:r>
      <w:r w:rsidR="00A515C3" w:rsidRPr="002274F2">
        <w:rPr>
          <w:rFonts w:ascii="Times New Roman" w:hAnsi="Times New Roman" w:cs="Times New Roman"/>
          <w:w w:val="105"/>
        </w:rPr>
        <w:t>NOLIKUMS</w:t>
      </w:r>
    </w:p>
    <w:p w14:paraId="2BA16470" w14:textId="008BB1AC" w:rsidR="000B0AA3" w:rsidRPr="002274F2" w:rsidRDefault="00000000">
      <w:pPr>
        <w:pStyle w:val="Heading1"/>
        <w:spacing w:before="4" w:line="232" w:lineRule="auto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90"/>
        </w:rPr>
        <w:t>par</w:t>
      </w:r>
      <w:r w:rsidRPr="00064DCD">
        <w:rPr>
          <w:rFonts w:ascii="Times New Roman" w:hAnsi="Times New Roman" w:cs="Times New Roman"/>
          <w:w w:val="90"/>
        </w:rPr>
        <w:t xml:space="preserve"> </w:t>
      </w:r>
      <w:proofErr w:type="spellStart"/>
      <w:r w:rsidR="00D93CE8" w:rsidRPr="00064DCD">
        <w:rPr>
          <w:rFonts w:ascii="Times New Roman" w:hAnsi="Times New Roman" w:cs="Times New Roman"/>
          <w:w w:val="90"/>
          <w:u w:val="single"/>
        </w:rPr>
        <w:t>Tuneļveida</w:t>
      </w:r>
      <w:proofErr w:type="spellEnd"/>
      <w:r w:rsidR="00D93CE8" w:rsidRPr="00064DCD">
        <w:rPr>
          <w:rFonts w:ascii="Times New Roman" w:hAnsi="Times New Roman" w:cs="Times New Roman"/>
          <w:w w:val="90"/>
          <w:u w:val="single"/>
        </w:rPr>
        <w:t xml:space="preserve"> apstrādes cilindr</w:t>
      </w:r>
      <w:r w:rsidR="00D93CE8" w:rsidRPr="00064DCD">
        <w:rPr>
          <w:rFonts w:ascii="Times New Roman" w:hAnsi="Times New Roman" w:cs="Times New Roman"/>
          <w:w w:val="90"/>
          <w:u w:val="single"/>
        </w:rPr>
        <w:t>a</w:t>
      </w:r>
      <w:r w:rsidR="00D93CE8" w:rsidRPr="00064DCD">
        <w:rPr>
          <w:rFonts w:ascii="Times New Roman" w:hAnsi="Times New Roman" w:cs="Times New Roman"/>
          <w:w w:val="90"/>
          <w:u w:val="single"/>
        </w:rPr>
        <w:t xml:space="preserve"> (</w:t>
      </w:r>
      <w:proofErr w:type="spellStart"/>
      <w:r w:rsidR="00D93CE8" w:rsidRPr="00064DCD">
        <w:rPr>
          <w:rFonts w:ascii="Times New Roman" w:hAnsi="Times New Roman" w:cs="Times New Roman"/>
          <w:w w:val="90"/>
          <w:u w:val="single"/>
        </w:rPr>
        <w:t>dražēšanas</w:t>
      </w:r>
      <w:proofErr w:type="spellEnd"/>
      <w:r w:rsidR="00D93CE8" w:rsidRPr="00064DCD">
        <w:rPr>
          <w:rFonts w:ascii="Times New Roman" w:hAnsi="Times New Roman" w:cs="Times New Roman"/>
          <w:w w:val="90"/>
          <w:u w:val="single"/>
        </w:rPr>
        <w:t xml:space="preserve"> cilindr</w:t>
      </w:r>
      <w:r w:rsidR="00D93CE8" w:rsidRPr="00064DCD">
        <w:rPr>
          <w:rFonts w:ascii="Times New Roman" w:hAnsi="Times New Roman" w:cs="Times New Roman"/>
          <w:w w:val="90"/>
          <w:u w:val="single"/>
        </w:rPr>
        <w:t xml:space="preserve">a) </w:t>
      </w:r>
      <w:r w:rsidR="00B02E34" w:rsidRPr="00064DCD">
        <w:rPr>
          <w:rFonts w:ascii="Times New Roman" w:hAnsi="Times New Roman" w:cs="Times New Roman"/>
          <w:w w:val="90"/>
          <w:u w:val="single"/>
        </w:rPr>
        <w:t>iegādi</w:t>
      </w:r>
      <w:r w:rsidR="00381991" w:rsidRPr="002274F2">
        <w:rPr>
          <w:rFonts w:ascii="Times New Roman" w:hAnsi="Times New Roman" w:cs="Times New Roman"/>
          <w:w w:val="90"/>
          <w:u w:val="single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Eiropas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Lauksaimniecības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fonda</w:t>
      </w:r>
      <w:r w:rsidRPr="002274F2">
        <w:rPr>
          <w:rFonts w:ascii="Times New Roman" w:hAnsi="Times New Roman" w:cs="Times New Roman"/>
          <w:spacing w:val="-26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 xml:space="preserve">lauku </w:t>
      </w:r>
      <w:r w:rsidRPr="002274F2">
        <w:rPr>
          <w:rFonts w:ascii="Times New Roman" w:hAnsi="Times New Roman" w:cs="Times New Roman"/>
        </w:rPr>
        <w:t>attīstībai</w:t>
      </w:r>
      <w:r w:rsidRPr="002274F2">
        <w:rPr>
          <w:rFonts w:ascii="Times New Roman" w:hAnsi="Times New Roman" w:cs="Times New Roman"/>
          <w:spacing w:val="-10"/>
        </w:rPr>
        <w:t xml:space="preserve"> </w:t>
      </w:r>
      <w:r w:rsidRPr="002274F2">
        <w:rPr>
          <w:rFonts w:ascii="Times New Roman" w:hAnsi="Times New Roman" w:cs="Times New Roman"/>
        </w:rPr>
        <w:t>(ELFLA)</w:t>
      </w:r>
    </w:p>
    <w:p w14:paraId="6996F22E" w14:textId="77777777" w:rsidR="000B0AA3" w:rsidRPr="002274F2" w:rsidRDefault="00000000">
      <w:pPr>
        <w:spacing w:line="270" w:lineRule="exact"/>
        <w:ind w:left="395" w:right="292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pasākuma „Ieguldījumi materiālajos aktīvos”</w:t>
      </w:r>
    </w:p>
    <w:p w14:paraId="4722CA36" w14:textId="47442F28" w:rsidR="000B0AA3" w:rsidRPr="002274F2" w:rsidRDefault="00000000" w:rsidP="001E3018">
      <w:pPr>
        <w:spacing w:line="272" w:lineRule="exact"/>
        <w:ind w:left="395" w:right="290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apakšpasākuma „Atbalsts ieguldījumiem pārstrādē” (pasākuma kods – 4.2.) ietvaros</w:t>
      </w:r>
    </w:p>
    <w:p w14:paraId="0E5B32B2" w14:textId="77777777" w:rsidR="008A5AD3" w:rsidRPr="002274F2" w:rsidRDefault="008A5A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B4587B" w14:textId="77777777" w:rsidR="000B0AA3" w:rsidRPr="002274F2" w:rsidRDefault="00000000">
      <w:pPr>
        <w:pStyle w:val="BodyText"/>
        <w:spacing w:before="193"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Baložos</w:t>
      </w:r>
    </w:p>
    <w:p w14:paraId="382A23FE" w14:textId="72E80099" w:rsidR="008A5AD3" w:rsidRPr="002274F2" w:rsidRDefault="000D2821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w w:val="95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2025. gada 10.oktobrī</w:t>
      </w:r>
    </w:p>
    <w:p w14:paraId="694E4278" w14:textId="5BB48A4A" w:rsidR="000B0AA3" w:rsidRPr="002274F2" w:rsidRDefault="00D01D3A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Pasūtītājs: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SIA „BALTĀS</w:t>
      </w:r>
      <w:r w:rsidRPr="002274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NAKTIS”</w:t>
      </w:r>
    </w:p>
    <w:p w14:paraId="7A58E1F0" w14:textId="77777777" w:rsidR="000B0AA3" w:rsidRPr="002274F2" w:rsidRDefault="00000000">
      <w:pPr>
        <w:pStyle w:val="BodyText"/>
        <w:spacing w:before="57" w:line="250" w:lineRule="exact"/>
        <w:ind w:left="454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Vienotais reģistrācijas Nr.: 40003258600</w:t>
      </w:r>
    </w:p>
    <w:p w14:paraId="3EE0A70E" w14:textId="77777777" w:rsidR="000B0AA3" w:rsidRPr="002274F2" w:rsidRDefault="00000000">
      <w:pPr>
        <w:pStyle w:val="BodyText"/>
        <w:spacing w:before="1" w:line="235" w:lineRule="auto"/>
        <w:ind w:left="4543" w:right="3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Latvija,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LV-2112 </w:t>
      </w:r>
      <w:r w:rsidRPr="002274F2">
        <w:rPr>
          <w:rFonts w:ascii="Times New Roman" w:hAnsi="Times New Roman" w:cs="Times New Roman"/>
          <w:sz w:val="24"/>
          <w:szCs w:val="24"/>
        </w:rPr>
        <w:t>Tālrunis: (+371)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67602190</w:t>
      </w:r>
    </w:p>
    <w:p w14:paraId="1F21875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81D3E93" w14:textId="6DB5F6F4" w:rsidR="00D93CE8" w:rsidRPr="00D93CE8" w:rsidRDefault="00A515C3" w:rsidP="00D93CE8">
      <w:pPr>
        <w:pStyle w:val="Heading2"/>
        <w:numPr>
          <w:ilvl w:val="0"/>
          <w:numId w:val="5"/>
        </w:numPr>
        <w:tabs>
          <w:tab w:val="left" w:pos="650"/>
          <w:tab w:val="left" w:pos="651"/>
          <w:tab w:val="left" w:pos="4543"/>
        </w:tabs>
        <w:spacing w:before="2"/>
        <w:ind w:left="650" w:hanging="428"/>
        <w:rPr>
          <w:rFonts w:ascii="Times New Roman" w:hAnsi="Times New Roman" w:cs="Times New Roman"/>
          <w:sz w:val="24"/>
          <w:szCs w:val="24"/>
        </w:rPr>
      </w:pPr>
      <w:r w:rsidRPr="00B02E34">
        <w:rPr>
          <w:rFonts w:ascii="Times New Roman" w:hAnsi="Times New Roman" w:cs="Times New Roman"/>
          <w:w w:val="95"/>
          <w:sz w:val="24"/>
          <w:szCs w:val="24"/>
        </w:rPr>
        <w:t>Cenas aptaujas</w:t>
      </w:r>
      <w:r w:rsidRPr="00B02E34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B02E34">
        <w:rPr>
          <w:rFonts w:ascii="Times New Roman" w:hAnsi="Times New Roman" w:cs="Times New Roman"/>
          <w:w w:val="95"/>
          <w:sz w:val="24"/>
          <w:szCs w:val="24"/>
        </w:rPr>
        <w:t>priekšmets:</w:t>
      </w:r>
      <w:r w:rsidRPr="00B02E34">
        <w:rPr>
          <w:rFonts w:ascii="Times New Roman" w:hAnsi="Times New Roman" w:cs="Times New Roman"/>
          <w:b w:val="0"/>
          <w:w w:val="95"/>
          <w:sz w:val="24"/>
          <w:szCs w:val="24"/>
        </w:rPr>
        <w:tab/>
      </w:r>
      <w:proofErr w:type="spellStart"/>
      <w:r w:rsidR="00D93CE8" w:rsidRPr="00D93CE8">
        <w:rPr>
          <w:rFonts w:ascii="Times New Roman" w:hAnsi="Times New Roman" w:cs="Times New Roman"/>
        </w:rPr>
        <w:t>Tuneļveida</w:t>
      </w:r>
      <w:proofErr w:type="spellEnd"/>
      <w:r w:rsidR="00D93CE8" w:rsidRPr="00D93CE8">
        <w:rPr>
          <w:rFonts w:ascii="Times New Roman" w:hAnsi="Times New Roman" w:cs="Times New Roman"/>
        </w:rPr>
        <w:t xml:space="preserve"> apstrādes cilindrs (</w:t>
      </w:r>
      <w:proofErr w:type="spellStart"/>
      <w:r w:rsidR="00D93CE8" w:rsidRPr="00D93CE8">
        <w:rPr>
          <w:rFonts w:ascii="Times New Roman" w:hAnsi="Times New Roman" w:cs="Times New Roman"/>
        </w:rPr>
        <w:t>dražēšanas</w:t>
      </w:r>
      <w:proofErr w:type="spellEnd"/>
      <w:r w:rsidR="00D93CE8" w:rsidRPr="00D93CE8">
        <w:rPr>
          <w:rFonts w:ascii="Times New Roman" w:hAnsi="Times New Roman" w:cs="Times New Roman"/>
        </w:rPr>
        <w:t xml:space="preserve"> cilindrs)</w:t>
      </w:r>
    </w:p>
    <w:p w14:paraId="74693321" w14:textId="77777777" w:rsidR="00B02E34" w:rsidRPr="00B02E34" w:rsidRDefault="00B02E34" w:rsidP="00B02E34">
      <w:pPr>
        <w:pStyle w:val="Heading2"/>
        <w:tabs>
          <w:tab w:val="left" w:pos="650"/>
          <w:tab w:val="left" w:pos="651"/>
          <w:tab w:val="left" w:pos="4543"/>
        </w:tabs>
        <w:spacing w:before="2"/>
        <w:ind w:left="650" w:firstLine="0"/>
        <w:rPr>
          <w:rFonts w:ascii="Times New Roman" w:hAnsi="Times New Roman" w:cs="Times New Roman"/>
          <w:sz w:val="24"/>
          <w:szCs w:val="24"/>
        </w:rPr>
      </w:pPr>
    </w:p>
    <w:p w14:paraId="6C88F750" w14:textId="77777777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Latvija</w:t>
      </w:r>
    </w:p>
    <w:p w14:paraId="5D84A9A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6D5398" w14:textId="339AD87F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w w:val="95"/>
          <w:sz w:val="24"/>
          <w:szCs w:val="24"/>
        </w:rPr>
        <w:t>līdz</w:t>
      </w:r>
      <w:r w:rsidR="000D2821" w:rsidRPr="002274F2">
        <w:rPr>
          <w:rFonts w:ascii="Times New Roman" w:hAnsi="Times New Roman" w:cs="Times New Roman"/>
          <w:w w:val="95"/>
          <w:sz w:val="24"/>
          <w:szCs w:val="24"/>
        </w:rPr>
        <w:t xml:space="preserve"> IUB publikācijā noteiktajam datumam</w:t>
      </w:r>
    </w:p>
    <w:p w14:paraId="0E2CC59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DCE0D42" w14:textId="112B00D3" w:rsidR="000B0AA3" w:rsidRPr="002274F2" w:rsidRDefault="00000000" w:rsidP="002274F2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b/>
          <w:bCs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6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elektroniski uz e-pastu </w:t>
      </w:r>
      <w:hyperlink r:id="rId5" w:history="1">
        <w:r w:rsidR="00660AE0" w:rsidRPr="002274F2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aleksejs.dmitricenkovs@mario.lv</w:t>
        </w:r>
      </w:hyperlink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>ar</w:t>
      </w:r>
      <w:r w:rsid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sz w:val="24"/>
          <w:szCs w:val="24"/>
        </w:rPr>
        <w:t>elektronisku parakstu un parakstītu pielikumu Nr.1</w:t>
      </w:r>
    </w:p>
    <w:p w14:paraId="4CFA29BA" w14:textId="77777777" w:rsidR="008A5AD3" w:rsidRPr="002274F2" w:rsidRDefault="008A5A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E9E9A" w14:textId="62D29055" w:rsidR="000B0AA3" w:rsidRDefault="00000000" w:rsidP="00B02E34">
      <w:pPr>
        <w:pStyle w:val="Heading2"/>
        <w:numPr>
          <w:ilvl w:val="0"/>
          <w:numId w:val="5"/>
        </w:numPr>
        <w:tabs>
          <w:tab w:val="left" w:pos="654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Tehniskā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specifikācija:</w:t>
      </w:r>
      <w:r w:rsidR="008A5AD3" w:rsidRPr="002274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E2C720E" w14:textId="118FDB79" w:rsidR="00B02E34" w:rsidRDefault="00B02E34" w:rsidP="00B02E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6DEB56" w14:textId="646B508A" w:rsidR="00D93CE8" w:rsidRPr="000815F9" w:rsidRDefault="00D93CE8" w:rsidP="00D93CE8">
      <w:pPr>
        <w:ind w:left="360"/>
        <w:rPr>
          <w:rFonts w:ascii="Times New Roman" w:hAnsi="Times New Roman" w:cs="Times New Roman"/>
          <w:b/>
          <w:bCs/>
        </w:rPr>
      </w:pPr>
      <w:r w:rsidRPr="000815F9">
        <w:rPr>
          <w:rFonts w:ascii="Times New Roman" w:hAnsi="Times New Roman" w:cs="Times New Roman"/>
          <w:b/>
          <w:bCs/>
        </w:rPr>
        <w:t>Vispārīga informācija</w:t>
      </w:r>
    </w:p>
    <w:p w14:paraId="2FEA1A6F" w14:textId="77777777" w:rsidR="00D93CE8" w:rsidRPr="000815F9" w:rsidRDefault="00D93CE8" w:rsidP="00D93CE8">
      <w:pPr>
        <w:widowControl/>
        <w:numPr>
          <w:ilvl w:val="0"/>
          <w:numId w:val="19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  <w:b/>
          <w:bCs/>
        </w:rPr>
        <w:t>Mērķis:</w:t>
      </w:r>
      <w:r w:rsidRPr="000815F9">
        <w:rPr>
          <w:rFonts w:ascii="Times New Roman" w:hAnsi="Times New Roman" w:cs="Times New Roman"/>
        </w:rPr>
        <w:t xml:space="preserve"> Kukurūzas un maizes plāno šķēlīšu (čipsu, grauzdiņu) pārklāšana</w:t>
      </w:r>
      <w:r>
        <w:rPr>
          <w:rFonts w:ascii="Times New Roman" w:hAnsi="Times New Roman" w:cs="Times New Roman"/>
        </w:rPr>
        <w:t xml:space="preserve">s </w:t>
      </w:r>
      <w:r w:rsidRPr="000815F9">
        <w:rPr>
          <w:rFonts w:ascii="Times New Roman" w:hAnsi="Times New Roman" w:cs="Times New Roman"/>
        </w:rPr>
        <w:t>automatizācija ar eļļas un sausā</w:t>
      </w:r>
      <w:r>
        <w:rPr>
          <w:rFonts w:ascii="Times New Roman" w:hAnsi="Times New Roman" w:cs="Times New Roman"/>
        </w:rPr>
        <w:t>m</w:t>
      </w:r>
      <w:r w:rsidRPr="000815F9">
        <w:rPr>
          <w:rFonts w:ascii="Times New Roman" w:hAnsi="Times New Roman" w:cs="Times New Roman"/>
        </w:rPr>
        <w:t xml:space="preserve"> garšviel</w:t>
      </w:r>
      <w:r>
        <w:rPr>
          <w:rFonts w:ascii="Times New Roman" w:hAnsi="Times New Roman" w:cs="Times New Roman"/>
        </w:rPr>
        <w:t>ām</w:t>
      </w:r>
    </w:p>
    <w:p w14:paraId="4304E625" w14:textId="77777777" w:rsidR="00D93CE8" w:rsidRPr="000815F9" w:rsidRDefault="00D93CE8" w:rsidP="00D93CE8">
      <w:pPr>
        <w:widowControl/>
        <w:numPr>
          <w:ilvl w:val="0"/>
          <w:numId w:val="19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  <w:b/>
          <w:bCs/>
        </w:rPr>
        <w:t>Ražīgums:</w:t>
      </w:r>
      <w:r w:rsidRPr="000815F9">
        <w:rPr>
          <w:rFonts w:ascii="Times New Roman" w:hAnsi="Times New Roman" w:cs="Times New Roman"/>
        </w:rPr>
        <w:t xml:space="preserve"> 100 kg/h</w:t>
      </w:r>
    </w:p>
    <w:p w14:paraId="2DFE00C5" w14:textId="77777777" w:rsidR="00D93CE8" w:rsidRPr="000815F9" w:rsidRDefault="00D93CE8" w:rsidP="00D93CE8">
      <w:pPr>
        <w:widowControl/>
        <w:numPr>
          <w:ilvl w:val="0"/>
          <w:numId w:val="19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  <w:b/>
          <w:bCs/>
        </w:rPr>
        <w:t>Produkta veids:</w:t>
      </w:r>
      <w:r w:rsidRPr="000815F9">
        <w:rPr>
          <w:rFonts w:ascii="Times New Roman" w:hAnsi="Times New Roman" w:cs="Times New Roman"/>
        </w:rPr>
        <w:t xml:space="preserve"> Gaisa kukurūza, maizes šķēlītes (čipsi, grauzdiņi)</w:t>
      </w:r>
    </w:p>
    <w:p w14:paraId="04704B8E" w14:textId="117E13AE" w:rsidR="00D93CE8" w:rsidRPr="000815F9" w:rsidRDefault="00D93CE8" w:rsidP="00D93CE8">
      <w:pPr>
        <w:ind w:left="360"/>
        <w:rPr>
          <w:rFonts w:ascii="Times New Roman" w:hAnsi="Times New Roman" w:cs="Times New Roman"/>
          <w:b/>
          <w:bCs/>
        </w:rPr>
      </w:pPr>
      <w:r w:rsidRPr="000815F9">
        <w:rPr>
          <w:rFonts w:ascii="Times New Roman" w:hAnsi="Times New Roman" w:cs="Times New Roman"/>
          <w:b/>
          <w:bCs/>
        </w:rPr>
        <w:t>Tehnoloģiskie posmi un prasības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68"/>
        <w:gridCol w:w="2039"/>
        <w:gridCol w:w="2450"/>
        <w:gridCol w:w="3569"/>
      </w:tblGrid>
      <w:tr w:rsidR="00D93CE8" w:rsidRPr="000815F9" w14:paraId="4E496614" w14:textId="77777777" w:rsidTr="009B3F46"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630F2CB9" w14:textId="77777777" w:rsidR="00D93CE8" w:rsidRPr="000815F9" w:rsidRDefault="00D93CE8" w:rsidP="009B3F46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5F9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5833A081" w14:textId="77777777" w:rsidR="00D93CE8" w:rsidRPr="000815F9" w:rsidRDefault="00D93CE8" w:rsidP="009B3F46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5F9">
              <w:rPr>
                <w:rFonts w:ascii="Times New Roman" w:hAnsi="Times New Roman" w:cs="Times New Roman"/>
                <w:b/>
                <w:bCs/>
              </w:rPr>
              <w:t>Posms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4FA152E6" w14:textId="77777777" w:rsidR="00D93CE8" w:rsidRPr="000815F9" w:rsidRDefault="00D93CE8" w:rsidP="009B3F46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5F9">
              <w:rPr>
                <w:rFonts w:ascii="Times New Roman" w:hAnsi="Times New Roman" w:cs="Times New Roman"/>
                <w:b/>
                <w:bCs/>
              </w:rPr>
              <w:t>Prasības</w:t>
            </w:r>
          </w:p>
        </w:tc>
        <w:tc>
          <w:tcPr>
            <w:tcW w:w="3569" w:type="dxa"/>
            <w:shd w:val="clear" w:color="auto" w:fill="FDE9D9" w:themeFill="accent6" w:themeFillTint="33"/>
            <w:vAlign w:val="center"/>
            <w:hideMark/>
          </w:tcPr>
          <w:p w14:paraId="7AF619D1" w14:textId="77777777" w:rsidR="00D93CE8" w:rsidRPr="000815F9" w:rsidRDefault="00D93CE8" w:rsidP="009B3F46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5F9">
              <w:rPr>
                <w:rFonts w:ascii="Times New Roman" w:hAnsi="Times New Roman" w:cs="Times New Roman"/>
                <w:b/>
                <w:bCs/>
              </w:rPr>
              <w:t>Nepieciešamais aprīkojums</w:t>
            </w:r>
          </w:p>
        </w:tc>
      </w:tr>
      <w:tr w:rsidR="00D93CE8" w:rsidRPr="000815F9" w14:paraId="4983D93C" w14:textId="77777777" w:rsidTr="009B3F46">
        <w:trPr>
          <w:trHeight w:val="926"/>
        </w:trPr>
        <w:tc>
          <w:tcPr>
            <w:tcW w:w="0" w:type="auto"/>
            <w:hideMark/>
          </w:tcPr>
          <w:p w14:paraId="70DDF08B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0D61F830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Produkta padeve</w:t>
            </w:r>
          </w:p>
        </w:tc>
        <w:tc>
          <w:tcPr>
            <w:tcW w:w="0" w:type="auto"/>
            <w:hideMark/>
          </w:tcPr>
          <w:p w14:paraId="027B0E4D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Vienmērīga kukurūzas un šķēlīšu padeve cilindrā</w:t>
            </w:r>
          </w:p>
        </w:tc>
        <w:tc>
          <w:tcPr>
            <w:tcW w:w="3569" w:type="dxa"/>
            <w:hideMark/>
          </w:tcPr>
          <w:p w14:paraId="45E050AD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Barošanas konveijers vai vibrācijas padevējs</w:t>
            </w:r>
          </w:p>
        </w:tc>
      </w:tr>
      <w:tr w:rsidR="00D93CE8" w:rsidRPr="000815F9" w14:paraId="6A2A1F0A" w14:textId="77777777" w:rsidTr="009B3F46">
        <w:tc>
          <w:tcPr>
            <w:tcW w:w="0" w:type="auto"/>
            <w:hideMark/>
          </w:tcPr>
          <w:p w14:paraId="6231C237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9F495A4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Saudzīga apstrāde</w:t>
            </w:r>
          </w:p>
        </w:tc>
        <w:tc>
          <w:tcPr>
            <w:tcW w:w="0" w:type="auto"/>
            <w:hideMark/>
          </w:tcPr>
          <w:p w14:paraId="271D905E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Maiga sajaukšana bez produkta struktūras bojājumiem</w:t>
            </w:r>
          </w:p>
        </w:tc>
        <w:tc>
          <w:tcPr>
            <w:tcW w:w="3569" w:type="dxa"/>
            <w:hideMark/>
          </w:tcPr>
          <w:p w14:paraId="34382D2E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0815F9">
              <w:rPr>
                <w:rFonts w:ascii="Times New Roman" w:hAnsi="Times New Roman" w:cs="Times New Roman"/>
              </w:rPr>
              <w:t>Tunelveida</w:t>
            </w:r>
            <w:proofErr w:type="spellEnd"/>
            <w:r w:rsidRPr="000815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5F9">
              <w:rPr>
                <w:rFonts w:ascii="Times New Roman" w:hAnsi="Times New Roman" w:cs="Times New Roman"/>
              </w:rPr>
              <w:t>dra</w:t>
            </w:r>
            <w:r>
              <w:rPr>
                <w:rFonts w:ascii="Times New Roman" w:hAnsi="Times New Roman" w:cs="Times New Roman"/>
              </w:rPr>
              <w:t>ž</w:t>
            </w:r>
            <w:r w:rsidRPr="000815F9">
              <w:rPr>
                <w:rFonts w:ascii="Times New Roman" w:hAnsi="Times New Roman" w:cs="Times New Roman"/>
              </w:rPr>
              <w:t>ēšanas</w:t>
            </w:r>
            <w:proofErr w:type="spellEnd"/>
            <w:r w:rsidRPr="000815F9">
              <w:rPr>
                <w:rFonts w:ascii="Times New Roman" w:hAnsi="Times New Roman" w:cs="Times New Roman"/>
              </w:rPr>
              <w:t xml:space="preserve"> cilindrs ar regulējamu ātrumu (6–14 apgr./min)</w:t>
            </w:r>
          </w:p>
        </w:tc>
      </w:tr>
      <w:tr w:rsidR="00D93CE8" w:rsidRPr="000815F9" w14:paraId="14ADDB14" w14:textId="77777777" w:rsidTr="009B3F46">
        <w:trPr>
          <w:trHeight w:val="1369"/>
        </w:trPr>
        <w:tc>
          <w:tcPr>
            <w:tcW w:w="0" w:type="auto"/>
            <w:hideMark/>
          </w:tcPr>
          <w:p w14:paraId="6CF5C0F6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2AF880A6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Eļļas izsmidzināšana</w:t>
            </w:r>
          </w:p>
        </w:tc>
        <w:tc>
          <w:tcPr>
            <w:tcW w:w="0" w:type="auto"/>
            <w:hideMark/>
          </w:tcPr>
          <w:p w14:paraId="1A6C2DB5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Vienmērīga eļļas uzklāšana ar sprauslām, regulējama plūsma</w:t>
            </w:r>
          </w:p>
        </w:tc>
        <w:tc>
          <w:tcPr>
            <w:tcW w:w="3569" w:type="dxa"/>
            <w:hideMark/>
          </w:tcPr>
          <w:p w14:paraId="43224495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Eļļas izsmidzināšanas sistēma: sprauslas, nerūsējošā tērauda tvertne, filtrējošs sūknis</w:t>
            </w:r>
          </w:p>
        </w:tc>
      </w:tr>
      <w:tr w:rsidR="00D93CE8" w:rsidRPr="000815F9" w14:paraId="2C5EA619" w14:textId="77777777" w:rsidTr="009B3F46">
        <w:tc>
          <w:tcPr>
            <w:tcW w:w="0" w:type="auto"/>
            <w:hideMark/>
          </w:tcPr>
          <w:p w14:paraId="6CBA44A9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0E902A7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Sauso piedevu padeve</w:t>
            </w:r>
          </w:p>
        </w:tc>
        <w:tc>
          <w:tcPr>
            <w:tcW w:w="0" w:type="auto"/>
            <w:hideMark/>
          </w:tcPr>
          <w:p w14:paraId="461792DD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Dozēta garšvielu, siera pulvera u.c. piedevu uzklāšana</w:t>
            </w:r>
          </w:p>
        </w:tc>
        <w:tc>
          <w:tcPr>
            <w:tcW w:w="3569" w:type="dxa"/>
            <w:hideMark/>
          </w:tcPr>
          <w:p w14:paraId="116A0C18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Sauso piedevu padeves sistēma: vibrācijas vai vītņu dozators, bunkurs ≥10 l, vairāku komponentu dozēšana</w:t>
            </w:r>
          </w:p>
        </w:tc>
      </w:tr>
      <w:tr w:rsidR="00D93CE8" w:rsidRPr="000815F9" w14:paraId="0D4F11EB" w14:textId="77777777" w:rsidTr="009B3F46">
        <w:tc>
          <w:tcPr>
            <w:tcW w:w="0" w:type="auto"/>
            <w:hideMark/>
          </w:tcPr>
          <w:p w14:paraId="4616DB75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75EDF131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Parametru kontrole</w:t>
            </w:r>
          </w:p>
        </w:tc>
        <w:tc>
          <w:tcPr>
            <w:tcW w:w="0" w:type="auto"/>
            <w:hideMark/>
          </w:tcPr>
          <w:p w14:paraId="444ACEE6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 xml:space="preserve">Ātruma, laika, dozēšanas </w:t>
            </w:r>
            <w:r w:rsidRPr="000815F9">
              <w:rPr>
                <w:rFonts w:ascii="Times New Roman" w:hAnsi="Times New Roman" w:cs="Times New Roman"/>
              </w:rPr>
              <w:lastRenderedPageBreak/>
              <w:t>regulēšana, avārijas apstādināšana</w:t>
            </w:r>
          </w:p>
        </w:tc>
        <w:tc>
          <w:tcPr>
            <w:tcW w:w="3569" w:type="dxa"/>
            <w:hideMark/>
          </w:tcPr>
          <w:p w14:paraId="04F02F31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lastRenderedPageBreak/>
              <w:t>Skārienjutīgais vadības panelis ar regulēšanas un avārijas funkcijām</w:t>
            </w:r>
          </w:p>
        </w:tc>
      </w:tr>
      <w:tr w:rsidR="00D93CE8" w:rsidRPr="000815F9" w14:paraId="3B30012C" w14:textId="77777777" w:rsidTr="009B3F46">
        <w:tc>
          <w:tcPr>
            <w:tcW w:w="0" w:type="auto"/>
            <w:hideMark/>
          </w:tcPr>
          <w:p w14:paraId="2D6F10CE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18E47DAA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Apstrādātā produkta izlāde</w:t>
            </w:r>
          </w:p>
        </w:tc>
        <w:tc>
          <w:tcPr>
            <w:tcW w:w="0" w:type="auto"/>
            <w:hideMark/>
          </w:tcPr>
          <w:p w14:paraId="10B59989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Vienmērīga izlāde bez bojājumiem, iespēja pieslēgt iepakošanai</w:t>
            </w:r>
          </w:p>
        </w:tc>
        <w:tc>
          <w:tcPr>
            <w:tcW w:w="3569" w:type="dxa"/>
            <w:hideMark/>
          </w:tcPr>
          <w:p w14:paraId="21CFC7C8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Izklied</w:t>
            </w:r>
            <w:r>
              <w:rPr>
                <w:rFonts w:ascii="Times New Roman" w:hAnsi="Times New Roman" w:cs="Times New Roman"/>
              </w:rPr>
              <w:t>ē</w:t>
            </w:r>
            <w:r w:rsidRPr="000815F9">
              <w:rPr>
                <w:rFonts w:ascii="Times New Roman" w:hAnsi="Times New Roman" w:cs="Times New Roman"/>
              </w:rPr>
              <w:t>još</w:t>
            </w:r>
            <w:r>
              <w:rPr>
                <w:rFonts w:ascii="Times New Roman" w:hAnsi="Times New Roman" w:cs="Times New Roman"/>
              </w:rPr>
              <w:t>ais</w:t>
            </w:r>
            <w:r w:rsidRPr="000815F9">
              <w:rPr>
                <w:rFonts w:ascii="Times New Roman" w:hAnsi="Times New Roman" w:cs="Times New Roman"/>
              </w:rPr>
              <w:t xml:space="preserve"> konveijer</w:t>
            </w:r>
            <w:r>
              <w:rPr>
                <w:rFonts w:ascii="Times New Roman" w:hAnsi="Times New Roman" w:cs="Times New Roman"/>
              </w:rPr>
              <w:t>s</w:t>
            </w:r>
            <w:r w:rsidRPr="000815F9">
              <w:rPr>
                <w:rFonts w:ascii="Times New Roman" w:hAnsi="Times New Roman" w:cs="Times New Roman"/>
              </w:rPr>
              <w:t xml:space="preserve"> vai slīdošais </w:t>
            </w:r>
            <w:proofErr w:type="spellStart"/>
            <w:r w:rsidRPr="000815F9">
              <w:rPr>
                <w:rFonts w:ascii="Times New Roman" w:hAnsi="Times New Roman" w:cs="Times New Roman"/>
              </w:rPr>
              <w:t>slīdkalniņš</w:t>
            </w:r>
            <w:proofErr w:type="spellEnd"/>
          </w:p>
        </w:tc>
      </w:tr>
      <w:tr w:rsidR="00D93CE8" w:rsidRPr="000815F9" w14:paraId="62E97CC2" w14:textId="77777777" w:rsidTr="009B3F46">
        <w:tc>
          <w:tcPr>
            <w:tcW w:w="0" w:type="auto"/>
            <w:hideMark/>
          </w:tcPr>
          <w:p w14:paraId="3BA9D3B2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7D2B1DEA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Tīrīšana un apkope</w:t>
            </w:r>
          </w:p>
        </w:tc>
        <w:tc>
          <w:tcPr>
            <w:tcW w:w="0" w:type="auto"/>
            <w:hideMark/>
          </w:tcPr>
          <w:p w14:paraId="7A279A6F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Ātra demontāža, piekļuve iekšējām virsmām, atbilstība sanitārajām normām</w:t>
            </w:r>
          </w:p>
        </w:tc>
        <w:tc>
          <w:tcPr>
            <w:tcW w:w="3569" w:type="dxa"/>
            <w:hideMark/>
          </w:tcPr>
          <w:p w14:paraId="5C5C7B0D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Nerūsējošā tērauda AISI 304 cilindrs</w:t>
            </w:r>
          </w:p>
        </w:tc>
      </w:tr>
      <w:tr w:rsidR="00D93CE8" w:rsidRPr="000815F9" w14:paraId="788547E4" w14:textId="77777777" w:rsidTr="009B3F46">
        <w:tc>
          <w:tcPr>
            <w:tcW w:w="0" w:type="auto"/>
            <w:hideMark/>
          </w:tcPr>
          <w:p w14:paraId="326412EB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44367F30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Iekārtas izmēri</w:t>
            </w:r>
          </w:p>
        </w:tc>
        <w:tc>
          <w:tcPr>
            <w:tcW w:w="0" w:type="auto"/>
            <w:hideMark/>
          </w:tcPr>
          <w:p w14:paraId="79BA28A7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Kompaktums, iespēja izvietot ražošanas telpā</w:t>
            </w:r>
          </w:p>
        </w:tc>
        <w:tc>
          <w:tcPr>
            <w:tcW w:w="3569" w:type="dxa"/>
            <w:hideMark/>
          </w:tcPr>
          <w:p w14:paraId="75B69529" w14:textId="77777777" w:rsidR="00D93CE8" w:rsidRPr="000815F9" w:rsidRDefault="00D93CE8" w:rsidP="009B3F46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0815F9">
              <w:rPr>
                <w:rFonts w:ascii="Times New Roman" w:hAnsi="Times New Roman" w:cs="Times New Roman"/>
              </w:rPr>
              <w:t>Garums: 1200–1500 mm, diametrs: 600–800 mm, augstums: līdz 1450 mm</w:t>
            </w:r>
          </w:p>
        </w:tc>
      </w:tr>
    </w:tbl>
    <w:p w14:paraId="2C23FBBA" w14:textId="1F847B6E" w:rsidR="00D93CE8" w:rsidRPr="000815F9" w:rsidRDefault="00D93CE8" w:rsidP="00D93CE8">
      <w:pPr>
        <w:ind w:left="360"/>
        <w:rPr>
          <w:rFonts w:ascii="Times New Roman" w:hAnsi="Times New Roman" w:cs="Times New Roman"/>
          <w:b/>
          <w:bCs/>
        </w:rPr>
      </w:pPr>
      <w:r w:rsidRPr="000815F9">
        <w:rPr>
          <w:rFonts w:ascii="Times New Roman" w:hAnsi="Times New Roman" w:cs="Times New Roman"/>
          <w:b/>
          <w:bCs/>
        </w:rPr>
        <w:t>Papildu prasības</w:t>
      </w:r>
    </w:p>
    <w:p w14:paraId="7B7CD8D2" w14:textId="77777777" w:rsidR="00D93CE8" w:rsidRPr="000815F9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Atbilstība sanitārajām normām</w:t>
      </w:r>
    </w:p>
    <w:p w14:paraId="7F96F0B6" w14:textId="77777777" w:rsidR="00D93CE8" w:rsidRPr="000815F9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Vienkārša demontāža un mazgāšana</w:t>
      </w:r>
    </w:p>
    <w:p w14:paraId="5C9D8335" w14:textId="77777777" w:rsidR="00D93CE8" w:rsidRPr="000815F9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Iespēja integrēt ražošanas līnijā</w:t>
      </w:r>
    </w:p>
    <w:p w14:paraId="21BF634B" w14:textId="77777777" w:rsidR="00D93CE8" w:rsidRPr="000815F9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Garantija vismaz 12 mēneši</w:t>
      </w:r>
    </w:p>
    <w:p w14:paraId="46510252" w14:textId="77777777" w:rsidR="00D93CE8" w:rsidRPr="000815F9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Personāla apmācība un tehniskais atbalsts</w:t>
      </w:r>
    </w:p>
    <w:p w14:paraId="2CD2E7F8" w14:textId="77777777" w:rsidR="00D93CE8" w:rsidRPr="000815F9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CE marķējums, t.sk.:</w:t>
      </w:r>
    </w:p>
    <w:p w14:paraId="3219E950" w14:textId="77777777" w:rsidR="00D93CE8" w:rsidRPr="000815F9" w:rsidRDefault="00D93CE8" w:rsidP="00D93CE8">
      <w:pPr>
        <w:widowControl/>
        <w:numPr>
          <w:ilvl w:val="1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Direktīva 2006/42/EK — mašīnu drošība</w:t>
      </w:r>
    </w:p>
    <w:p w14:paraId="27188233" w14:textId="77777777" w:rsidR="00D93CE8" w:rsidRPr="000815F9" w:rsidRDefault="00D93CE8" w:rsidP="00D93CE8">
      <w:pPr>
        <w:widowControl/>
        <w:numPr>
          <w:ilvl w:val="1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EN ISO 12100 — risku novērtēšana</w:t>
      </w:r>
    </w:p>
    <w:p w14:paraId="724793B9" w14:textId="77777777" w:rsidR="00D93CE8" w:rsidRPr="000815F9" w:rsidRDefault="00D93CE8" w:rsidP="00D93CE8">
      <w:pPr>
        <w:widowControl/>
        <w:numPr>
          <w:ilvl w:val="1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 xml:space="preserve">EN ISO 14120 — </w:t>
      </w:r>
      <w:proofErr w:type="spellStart"/>
      <w:r w:rsidRPr="000815F9">
        <w:rPr>
          <w:rFonts w:ascii="Times New Roman" w:hAnsi="Times New Roman" w:cs="Times New Roman"/>
        </w:rPr>
        <w:t>aizsargkonstrukcijas</w:t>
      </w:r>
      <w:proofErr w:type="spellEnd"/>
    </w:p>
    <w:p w14:paraId="3EFB1F10" w14:textId="77777777" w:rsidR="00D93CE8" w:rsidRPr="000815F9" w:rsidRDefault="00D93CE8" w:rsidP="00D93CE8">
      <w:pPr>
        <w:widowControl/>
        <w:numPr>
          <w:ilvl w:val="1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EN ISO 13857 — droši attālumi</w:t>
      </w:r>
    </w:p>
    <w:p w14:paraId="42E37038" w14:textId="77777777" w:rsidR="00D93CE8" w:rsidRPr="000815F9" w:rsidRDefault="00D93CE8" w:rsidP="00D93CE8">
      <w:pPr>
        <w:widowControl/>
        <w:numPr>
          <w:ilvl w:val="1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</w:rPr>
        <w:t>EN 60204-1 — elektriskās iekārtas</w:t>
      </w:r>
    </w:p>
    <w:p w14:paraId="56E35EBD" w14:textId="530EFA06" w:rsidR="00D93CE8" w:rsidRDefault="00D93CE8" w:rsidP="00D93CE8">
      <w:pPr>
        <w:widowControl/>
        <w:numPr>
          <w:ilvl w:val="0"/>
          <w:numId w:val="20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0815F9">
        <w:rPr>
          <w:rFonts w:ascii="Times New Roman" w:hAnsi="Times New Roman" w:cs="Times New Roman"/>
          <w:b/>
          <w:bCs/>
        </w:rPr>
        <w:t>Higiēnas standarti:</w:t>
      </w:r>
      <w:r w:rsidRPr="000815F9">
        <w:rPr>
          <w:rFonts w:ascii="Times New Roman" w:hAnsi="Times New Roman" w:cs="Times New Roman"/>
        </w:rPr>
        <w:t xml:space="preserve"> Iekārtai jābūt izstrādātai atbilstoši higiēnas prasībām, lai samazinātu piesārņojuma riskus (bioloģiskus, fiziskus, ķīmiskus) un atvieglotu tīrīšanu</w:t>
      </w:r>
    </w:p>
    <w:p w14:paraId="009A904D" w14:textId="77777777" w:rsidR="00D93CE8" w:rsidRPr="00D93CE8" w:rsidRDefault="00D93CE8" w:rsidP="00D93CE8">
      <w:pPr>
        <w:widowControl/>
        <w:autoSpaceDE/>
        <w:autoSpaceDN/>
        <w:spacing w:after="160" w:line="259" w:lineRule="auto"/>
        <w:ind w:left="720"/>
        <w:rPr>
          <w:rFonts w:ascii="Times New Roman" w:hAnsi="Times New Roman" w:cs="Times New Roman"/>
        </w:rPr>
      </w:pPr>
    </w:p>
    <w:p w14:paraId="2A8C803D" w14:textId="38F6E416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spacing w:before="201"/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3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="000D2821" w:rsidRPr="002274F2">
        <w:rPr>
          <w:rFonts w:ascii="Times New Roman" w:hAnsi="Times New Roman" w:cs="Times New Roman"/>
          <w:sz w:val="24"/>
          <w:szCs w:val="24"/>
        </w:rPr>
        <w:t>18 mēneši</w:t>
      </w:r>
    </w:p>
    <w:p w14:paraId="6B206F50" w14:textId="77777777" w:rsidR="000B0AA3" w:rsidRPr="002274F2" w:rsidRDefault="000B0A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65B3105" w14:textId="67FC4ABB" w:rsidR="000B0AA3" w:rsidRPr="002274F2" w:rsidRDefault="00000000">
      <w:pPr>
        <w:pStyle w:val="ListParagraph"/>
        <w:numPr>
          <w:ilvl w:val="0"/>
          <w:numId w:val="5"/>
        </w:numPr>
        <w:tabs>
          <w:tab w:val="left" w:pos="650"/>
          <w:tab w:val="left" w:pos="651"/>
          <w:tab w:val="left" w:pos="4617"/>
        </w:tabs>
        <w:spacing w:line="235" w:lineRule="auto"/>
        <w:ind w:left="4617" w:right="317" w:hanging="4395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Garantijas</w:t>
      </w:r>
      <w:r w:rsidR="00035EFB" w:rsidRPr="002274F2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laiks: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w w:val="85"/>
          <w:sz w:val="24"/>
          <w:szCs w:val="24"/>
        </w:rPr>
        <w:t>vismaz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24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(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divdesmit četri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)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mēneši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pēc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 xml:space="preserve">priekšmeta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nodošanas</w:t>
      </w:r>
      <w:r w:rsidRPr="002274F2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ekspluatācijā.</w:t>
      </w:r>
    </w:p>
    <w:p w14:paraId="21FA9F3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6BB601E" w14:textId="77777777" w:rsidR="000B0AA3" w:rsidRPr="002274F2" w:rsidRDefault="00000000">
      <w:pPr>
        <w:pStyle w:val="Heading2"/>
        <w:numPr>
          <w:ilvl w:val="0"/>
          <w:numId w:val="5"/>
        </w:numPr>
        <w:tabs>
          <w:tab w:val="left" w:pos="655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Piedāvājumu vērtēšana un</w:t>
      </w:r>
      <w:r w:rsidRPr="002274F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izvēle:</w:t>
      </w:r>
    </w:p>
    <w:p w14:paraId="7D6335E3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601C979" w14:textId="77777777" w:rsidR="00E76080" w:rsidRPr="002274F2" w:rsidRDefault="0000000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Tiks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izvēlēts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procedūras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nolikumā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tehniskajā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specifikācijā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izvirzītajām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prasībām </w:t>
      </w:r>
      <w:r w:rsidRPr="002274F2">
        <w:rPr>
          <w:rFonts w:ascii="Times New Roman" w:hAnsi="Times New Roman" w:cs="Times New Roman"/>
          <w:sz w:val="24"/>
          <w:szCs w:val="24"/>
        </w:rPr>
        <w:t>atbilstošs</w:t>
      </w:r>
      <w:r w:rsidRPr="002274F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piedāvājum.</w:t>
      </w:r>
    </w:p>
    <w:p w14:paraId="1F53F3D4" w14:textId="024D2E9C" w:rsidR="00E76080" w:rsidRPr="002274F2" w:rsidRDefault="00E7608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w w:val="90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Par uzvarētāju tiks atzīts tas pretendents, kurš būs iesniedzis ekonomiski visizdevīgāko piedāvājumu un kas vislabāk apmierinās Pasūtītāja izvirzītās tehniskās prasības.</w:t>
      </w:r>
    </w:p>
    <w:p w14:paraId="66944850" w14:textId="77777777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</w:p>
    <w:p w14:paraId="4850D8F4" w14:textId="222AA2E1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9. Piedāvājuma</w:t>
      </w:r>
      <w:r w:rsidRPr="002274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derīguma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30.11.2026.</w:t>
      </w:r>
    </w:p>
    <w:p w14:paraId="23CB5D86" w14:textId="77777777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5B2170D1" w14:textId="6BEF2601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10. Prasības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pretendentam:</w:t>
      </w:r>
    </w:p>
    <w:p w14:paraId="2CF1DEEA" w14:textId="57C135CD" w:rsidR="00720B77" w:rsidRPr="002274F2" w:rsidRDefault="00720B77" w:rsidP="00720B77">
      <w:pPr>
        <w:pStyle w:val="BodyText"/>
        <w:spacing w:before="17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Piegādātājam jābūt vismaz 1 gada pieredzei attiecīgajā jomā. Kopā ar piedāvājumu jāiesniedz Pretendenta kvalifikācijas apraksts iepirkuma jomā.</w:t>
      </w:r>
    </w:p>
    <w:p w14:paraId="56017A71" w14:textId="77777777" w:rsidR="00720B77" w:rsidRPr="002274F2" w:rsidRDefault="00720B77" w:rsidP="00720B77">
      <w:pPr>
        <w:pStyle w:val="BodyText"/>
        <w:spacing w:before="21"/>
        <w:rPr>
          <w:rFonts w:ascii="Times New Roman" w:hAnsi="Times New Roman" w:cs="Times New Roman"/>
          <w:sz w:val="24"/>
          <w:szCs w:val="24"/>
        </w:rPr>
      </w:pPr>
    </w:p>
    <w:p w14:paraId="11C32D2D" w14:textId="37744C95" w:rsidR="00720B77" w:rsidRPr="002274F2" w:rsidRDefault="00720B77" w:rsidP="00720B77">
      <w:pPr>
        <w:tabs>
          <w:tab w:val="left" w:pos="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lastRenderedPageBreak/>
        <w:t>11. Iekārtu</w:t>
      </w:r>
      <w:r w:rsidRPr="002274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cena:</w:t>
      </w:r>
    </w:p>
    <w:p w14:paraId="07A8CEF3" w14:textId="77777777" w:rsidR="00720B77" w:rsidRPr="002274F2" w:rsidRDefault="00720B77" w:rsidP="00720B77">
      <w:pPr>
        <w:pStyle w:val="BodyText"/>
        <w:spacing w:before="18" w:line="259" w:lineRule="auto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piedāvājumā cenas norādāmas eiro (EUR) atbilstoši iepirkuma priekšmeta tehniskās apraksta prasībām, atsevišķi izdalot pievienotās vērtības nodokli (PVN), ja tas piemērojams.</w:t>
      </w:r>
      <w:r w:rsidRPr="002274F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Iekārtas piegādei līdz projekta realizācijas vietai un uzstādīšanai jābūt iekļautai iekārtas cenā.</w:t>
      </w:r>
    </w:p>
    <w:p w14:paraId="6FE41795" w14:textId="77777777" w:rsidR="000B0AA3" w:rsidRPr="002274F2" w:rsidRDefault="000B0AA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CB28C3E" w14:textId="3AD5D600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12. Piedāvājumam pievieno Apliecinājumu par neatkarīgi izstrādātu piedāvājumu (pielikumā).</w:t>
      </w:r>
    </w:p>
    <w:p w14:paraId="743898EF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59A3397" w14:textId="3F1DA92D" w:rsidR="008A5AD3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13. Piedāvājums jāiesniedz līdz Iepirkumu uzraudzības biroja mājaslapā publicētajā sludinājumā minētajam piedāvājumu iesniegšanas datumam nosūtot uz šajā nolikumā norādīto e-pastu. Piedāvājumam ir jābūt apliecinātam ar drošu elektronisko parakstu.</w:t>
      </w:r>
    </w:p>
    <w:p w14:paraId="6BA0F7A8" w14:textId="1949D37B" w:rsidR="00720B77" w:rsidRPr="002274F2" w:rsidRDefault="00720B77">
      <w:pPr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br w:type="page"/>
      </w:r>
    </w:p>
    <w:p w14:paraId="4042DB71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9C82E54" w14:textId="77777777" w:rsidR="008A5AD3" w:rsidRPr="002274F2" w:rsidRDefault="008A5AD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9300566" w14:textId="4FED4AB4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eastAsia="Calibri" w:hAnsi="Times New Roman" w:cs="Times New Roman"/>
          <w:bCs/>
          <w:sz w:val="24"/>
          <w:szCs w:val="24"/>
        </w:rPr>
        <w:t xml:space="preserve">1. Pielikums </w:t>
      </w:r>
      <w:r w:rsidRPr="002274F2">
        <w:rPr>
          <w:rFonts w:ascii="Times New Roman" w:hAnsi="Times New Roman" w:cs="Times New Roman"/>
          <w:sz w:val="24"/>
          <w:szCs w:val="24"/>
        </w:rPr>
        <w:t>Apliecinājuma paraugs</w:t>
      </w:r>
    </w:p>
    <w:p w14:paraId="624BE14F" w14:textId="77777777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Pielikums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iepirkumam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0F89F0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2B87CB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80534CA" w14:textId="044A9756" w:rsidR="00524669" w:rsidRPr="002274F2" w:rsidRDefault="00524669" w:rsidP="0052466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1FF54E" wp14:editId="3BF36A87">
                <wp:simplePos x="0" y="0"/>
                <wp:positionH relativeFrom="page">
                  <wp:posOffset>4860925</wp:posOffset>
                </wp:positionH>
                <wp:positionV relativeFrom="paragraph">
                  <wp:posOffset>230505</wp:posOffset>
                </wp:positionV>
                <wp:extent cx="1981200" cy="1270"/>
                <wp:effectExtent l="12700" t="10160" r="6350" b="7620"/>
                <wp:wrapTopAndBottom/>
                <wp:docPr id="1199531838" name="Brīvform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120"/>
                            <a:gd name="T2" fmla="+- 0 10775 765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A92D91" id="Brīvforma: forma 3" o:spid="_x0000_s1026" style="position:absolute;margin-left:382.75pt;margin-top:18.1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dRmQIAAJgFAAAOAAAAZHJzL2Uyb0RvYy54bWysVNtu2zAMfR+wfxD0uKG1nbZJa9QphnYd&#10;BnQXoNkHKLIcG5NFTVLitF8/irZTL9tehvlBkEzq8PCQ4vXNvtVsp5xvwBQ8O005U0ZC2ZhNwb+t&#10;7k8uOf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AC6EC24" w14:textId="77777777" w:rsidR="00524669" w:rsidRPr="002274F2" w:rsidRDefault="00524669" w:rsidP="00524669">
      <w:pPr>
        <w:spacing w:line="247" w:lineRule="exact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/Pasūtītāja nosaukums/</w:t>
      </w:r>
    </w:p>
    <w:p w14:paraId="6C5E1B3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46C373" w14:textId="77777777" w:rsidR="00524669" w:rsidRPr="002274F2" w:rsidRDefault="00524669" w:rsidP="0052466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C51514" w14:textId="77777777" w:rsidR="00524669" w:rsidRPr="002274F2" w:rsidRDefault="00524669" w:rsidP="00524669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</w:rPr>
        <w:t>Apliecinājums par neatkarīgi izstrādātu piedāvājumu</w:t>
      </w:r>
    </w:p>
    <w:p w14:paraId="1DC67550" w14:textId="77777777" w:rsidR="00524669" w:rsidRPr="002274F2" w:rsidRDefault="00524669" w:rsidP="00524669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18F37C1" w14:textId="77777777" w:rsidR="00524669" w:rsidRPr="002274F2" w:rsidRDefault="00524669" w:rsidP="00524669">
      <w:pPr>
        <w:pStyle w:val="BodyText"/>
        <w:tabs>
          <w:tab w:val="left" w:pos="7845"/>
        </w:tabs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Ar šo, sniedzot izsmeļošu un patiesu</w:t>
      </w:r>
      <w:r w:rsidRPr="002274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informāciju,</w:t>
      </w:r>
      <w:r w:rsidRPr="002274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5AE212" w14:textId="77777777" w:rsidR="00524669" w:rsidRPr="002274F2" w:rsidRDefault="00524669" w:rsidP="00524669">
      <w:pPr>
        <w:spacing w:before="1"/>
        <w:ind w:left="557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nosaukums, reģ. Nr.</w:t>
      </w:r>
    </w:p>
    <w:p w14:paraId="0F9FA927" w14:textId="77777777" w:rsidR="00524669" w:rsidRPr="002274F2" w:rsidRDefault="00524669" w:rsidP="00524669">
      <w:pPr>
        <w:pStyle w:val="BodyText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(turpmāk – Pretendents) attiecībā uz konkrēto iepirkuma procedūru apliecina,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ka:</w:t>
      </w:r>
    </w:p>
    <w:p w14:paraId="7B29041F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ir iepazinies un piekrīt šī apliecinājuma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saturam.</w:t>
      </w:r>
    </w:p>
    <w:p w14:paraId="6F9019F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41"/>
        </w:tabs>
        <w:ind w:left="102" w:right="16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savu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pienākumu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šajā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apliecinājumā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norādīt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pilnīgu,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izsmeļošu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 patiesu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informāciju.</w:t>
      </w:r>
    </w:p>
    <w:p w14:paraId="0641DB27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13"/>
        </w:tabs>
        <w:ind w:left="102" w:right="17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iepirkuma piedāvājumu ir parakstījusi/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šas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pretendenta pilnvarotā/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persona/s.</w:t>
      </w:r>
    </w:p>
    <w:p w14:paraId="27810B5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74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informē, ka ir iesniedzis piedāvājumu neatkarīgi no konkurentiem</w:t>
      </w:r>
      <w:r w:rsidRPr="002274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74F2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uz:</w:t>
      </w:r>
    </w:p>
    <w:p w14:paraId="1C9D9800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cenām;</w:t>
      </w:r>
    </w:p>
    <w:p w14:paraId="64DCE7BA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cenas aprēķināšanas metodēm, faktoriem (apstākļiem) vai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formulām;</w:t>
      </w:r>
    </w:p>
    <w:p w14:paraId="09B2BF76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98"/>
        </w:tabs>
        <w:ind w:left="1095" w:right="172" w:firstLine="0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nodomu vai lēmumu piedalīties vai nepiedalīties iepirkumā (iesniegt vai neiesniegt piedāvājumu);</w:t>
      </w:r>
      <w:r w:rsidRPr="002274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</w:p>
    <w:p w14:paraId="2967D322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spacing w:before="1"/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tādu piedāvājuma iesniegšanu, kas neatbilst iepirkuma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prasībām;</w:t>
      </w:r>
    </w:p>
    <w:p w14:paraId="0F1B7AD9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16"/>
        </w:tabs>
        <w:ind w:left="1095"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iepirkums.</w:t>
      </w:r>
    </w:p>
    <w:p w14:paraId="2C4492DA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36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nav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apzināti,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tieši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netieši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atklājis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neatklās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noteikumus nevienam konkurentam pirms oficiālā piedāvājumu atvēršanas datuma un laika vai līguma slēgšanas tiesību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piešķiršanas.</w:t>
      </w:r>
    </w:p>
    <w:p w14:paraId="5DC27BA0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25"/>
        </w:tabs>
        <w:ind w:left="102" w:right="17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procedūrā.</w:t>
      </w:r>
    </w:p>
    <w:p w14:paraId="090D9F71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AAA5E4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EEEA43" w14:textId="77777777" w:rsidR="00524669" w:rsidRPr="002274F2" w:rsidRDefault="00524669" w:rsidP="00524669">
      <w:pPr>
        <w:pStyle w:val="BodyText"/>
        <w:tabs>
          <w:tab w:val="left" w:pos="2582"/>
        </w:tabs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Datums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9DCF79" w14:textId="3C9F245E" w:rsidR="00524669" w:rsidRPr="002274F2" w:rsidRDefault="00524669" w:rsidP="0052466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128314" wp14:editId="2B7B84B7">
                <wp:simplePos x="0" y="0"/>
                <wp:positionH relativeFrom="page">
                  <wp:posOffset>5021580</wp:posOffset>
                </wp:positionH>
                <wp:positionV relativeFrom="paragraph">
                  <wp:posOffset>179070</wp:posOffset>
                </wp:positionV>
                <wp:extent cx="1260475" cy="6350"/>
                <wp:effectExtent l="1905" t="1270" r="4445" b="1905"/>
                <wp:wrapTopAndBottom/>
                <wp:docPr id="914031944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A5BE3" id="Taisnstūris 2" o:spid="_x0000_s1026" style="position:absolute;margin-left:395.4pt;margin-top:14.1pt;width:99.2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vA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D2D4B91" w14:textId="77777777" w:rsidR="00524669" w:rsidRPr="002274F2" w:rsidRDefault="00524669" w:rsidP="00524669">
      <w:pPr>
        <w:pStyle w:val="BodyText"/>
        <w:spacing w:line="241" w:lineRule="exact"/>
        <w:ind w:right="1646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Paraksts</w:t>
      </w:r>
    </w:p>
    <w:p w14:paraId="5DB8E83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B09CE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813D57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1AF52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3B4B4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C4D863" w14:textId="6A6DE7A3" w:rsidR="00524669" w:rsidRPr="002274F2" w:rsidRDefault="00524669" w:rsidP="00524669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3B9CFC" wp14:editId="38CB4DA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1828800" cy="8890"/>
                <wp:effectExtent l="4445" t="0" r="0" b="4445"/>
                <wp:wrapTopAndBottom/>
                <wp:docPr id="26231213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CFD0C9" id="Taisnstūris 1" o:spid="_x0000_s1026" style="position:absolute;margin-left:85.1pt;margin-top:13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ykP+e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4AE1AC4" w14:textId="77777777" w:rsidR="00524669" w:rsidRPr="002274F2" w:rsidRDefault="00524669" w:rsidP="00524669">
      <w:pPr>
        <w:spacing w:before="110" w:line="242" w:lineRule="auto"/>
        <w:ind w:left="102" w:right="315"/>
        <w:jc w:val="both"/>
        <w:rPr>
          <w:rFonts w:ascii="Times New Roman" w:hAnsi="Times New Roman" w:cs="Times New Roman"/>
          <w:sz w:val="20"/>
          <w:szCs w:val="20"/>
        </w:rPr>
      </w:pPr>
      <w:r w:rsidRPr="002274F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274F2">
        <w:rPr>
          <w:rFonts w:ascii="Times New Roman" w:hAnsi="Times New Roman" w:cs="Times New Roman"/>
          <w:sz w:val="20"/>
          <w:szCs w:val="20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6645B202" w14:textId="77777777" w:rsidR="00524669" w:rsidRPr="002274F2" w:rsidRDefault="00524669" w:rsidP="0052466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9BB20" w14:textId="08F50A62" w:rsidR="000B0AA3" w:rsidRPr="002274F2" w:rsidRDefault="000B0AA3">
      <w:pPr>
        <w:spacing w:before="86"/>
        <w:ind w:left="223"/>
        <w:rPr>
          <w:rFonts w:ascii="Times New Roman" w:hAnsi="Times New Roman" w:cs="Times New Roman"/>
          <w:sz w:val="24"/>
          <w:szCs w:val="24"/>
        </w:rPr>
      </w:pPr>
    </w:p>
    <w:sectPr w:rsidR="000B0AA3" w:rsidRPr="002274F2">
      <w:pgSz w:w="11900" w:h="16840"/>
      <w:pgMar w:top="106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7F4"/>
    <w:multiLevelType w:val="multilevel"/>
    <w:tmpl w:val="99D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E16"/>
    <w:multiLevelType w:val="hybridMultilevel"/>
    <w:tmpl w:val="9A28770C"/>
    <w:lvl w:ilvl="0" w:tplc="0426000F">
      <w:start w:val="1"/>
      <w:numFmt w:val="decimal"/>
      <w:lvlText w:val="%1."/>
      <w:lvlJc w:val="left"/>
      <w:pPr>
        <w:ind w:left="8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C544CC7"/>
    <w:multiLevelType w:val="hybridMultilevel"/>
    <w:tmpl w:val="768C384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E967564"/>
    <w:multiLevelType w:val="multilevel"/>
    <w:tmpl w:val="BC6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22FE0"/>
    <w:multiLevelType w:val="multilevel"/>
    <w:tmpl w:val="DB503B8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abstractNum w:abstractNumId="5" w15:restartNumberingAfterBreak="0">
    <w:nsid w:val="374D30C2"/>
    <w:multiLevelType w:val="hybridMultilevel"/>
    <w:tmpl w:val="7CC63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01F4"/>
    <w:multiLevelType w:val="hybridMultilevel"/>
    <w:tmpl w:val="3F0E61D6"/>
    <w:lvl w:ilvl="0" w:tplc="BE2C25F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C428D160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D4DA5BC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CE6CB2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B440A950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D922660E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C1E7386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35A45C70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C73CE7C8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39287EA0"/>
    <w:multiLevelType w:val="hybridMultilevel"/>
    <w:tmpl w:val="447A643A"/>
    <w:lvl w:ilvl="0" w:tplc="8C8AEB5E">
      <w:numFmt w:val="bullet"/>
      <w:lvlText w:val="-"/>
      <w:lvlJc w:val="left"/>
      <w:pPr>
        <w:ind w:left="943" w:hanging="360"/>
      </w:pPr>
      <w:rPr>
        <w:rFonts w:ascii="Arial" w:eastAsia="Arial" w:hAnsi="Arial" w:cs="Arial" w:hint="default"/>
        <w:w w:val="94"/>
        <w:sz w:val="22"/>
        <w:szCs w:val="22"/>
        <w:lang w:val="lv-LV" w:eastAsia="en-US" w:bidi="ar-SA"/>
      </w:rPr>
    </w:lvl>
    <w:lvl w:ilvl="1" w:tplc="F9FA8B26">
      <w:numFmt w:val="bullet"/>
      <w:lvlText w:val="•"/>
      <w:lvlJc w:val="left"/>
      <w:pPr>
        <w:ind w:left="1810" w:hanging="360"/>
      </w:pPr>
      <w:rPr>
        <w:rFonts w:hint="default"/>
        <w:lang w:val="lv-LV" w:eastAsia="en-US" w:bidi="ar-SA"/>
      </w:rPr>
    </w:lvl>
    <w:lvl w:ilvl="2" w:tplc="A1A84882">
      <w:numFmt w:val="bullet"/>
      <w:lvlText w:val="•"/>
      <w:lvlJc w:val="left"/>
      <w:pPr>
        <w:ind w:left="2680" w:hanging="360"/>
      </w:pPr>
      <w:rPr>
        <w:rFonts w:hint="default"/>
        <w:lang w:val="lv-LV" w:eastAsia="en-US" w:bidi="ar-SA"/>
      </w:rPr>
    </w:lvl>
    <w:lvl w:ilvl="3" w:tplc="152C9CAA">
      <w:numFmt w:val="bullet"/>
      <w:lvlText w:val="•"/>
      <w:lvlJc w:val="left"/>
      <w:pPr>
        <w:ind w:left="3550" w:hanging="360"/>
      </w:pPr>
      <w:rPr>
        <w:rFonts w:hint="default"/>
        <w:lang w:val="lv-LV" w:eastAsia="en-US" w:bidi="ar-SA"/>
      </w:rPr>
    </w:lvl>
    <w:lvl w:ilvl="4" w:tplc="B8F0738C">
      <w:numFmt w:val="bullet"/>
      <w:lvlText w:val="•"/>
      <w:lvlJc w:val="left"/>
      <w:pPr>
        <w:ind w:left="4420" w:hanging="360"/>
      </w:pPr>
      <w:rPr>
        <w:rFonts w:hint="default"/>
        <w:lang w:val="lv-LV" w:eastAsia="en-US" w:bidi="ar-SA"/>
      </w:rPr>
    </w:lvl>
    <w:lvl w:ilvl="5" w:tplc="4E36E30E">
      <w:numFmt w:val="bullet"/>
      <w:lvlText w:val="•"/>
      <w:lvlJc w:val="left"/>
      <w:pPr>
        <w:ind w:left="5290" w:hanging="360"/>
      </w:pPr>
      <w:rPr>
        <w:rFonts w:hint="default"/>
        <w:lang w:val="lv-LV" w:eastAsia="en-US" w:bidi="ar-SA"/>
      </w:rPr>
    </w:lvl>
    <w:lvl w:ilvl="6" w:tplc="3568271C">
      <w:numFmt w:val="bullet"/>
      <w:lvlText w:val="•"/>
      <w:lvlJc w:val="left"/>
      <w:pPr>
        <w:ind w:left="6160" w:hanging="360"/>
      </w:pPr>
      <w:rPr>
        <w:rFonts w:hint="default"/>
        <w:lang w:val="lv-LV" w:eastAsia="en-US" w:bidi="ar-SA"/>
      </w:rPr>
    </w:lvl>
    <w:lvl w:ilvl="7" w:tplc="CD18C614">
      <w:numFmt w:val="bullet"/>
      <w:lvlText w:val="•"/>
      <w:lvlJc w:val="left"/>
      <w:pPr>
        <w:ind w:left="7030" w:hanging="360"/>
      </w:pPr>
      <w:rPr>
        <w:rFonts w:hint="default"/>
        <w:lang w:val="lv-LV" w:eastAsia="en-US" w:bidi="ar-SA"/>
      </w:rPr>
    </w:lvl>
    <w:lvl w:ilvl="8" w:tplc="61380A2A">
      <w:numFmt w:val="bullet"/>
      <w:lvlText w:val="•"/>
      <w:lvlJc w:val="left"/>
      <w:pPr>
        <w:ind w:left="7900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417A1760"/>
    <w:multiLevelType w:val="hybridMultilevel"/>
    <w:tmpl w:val="C3400AC4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3A457FC"/>
    <w:multiLevelType w:val="hybridMultilevel"/>
    <w:tmpl w:val="4F72300C"/>
    <w:lvl w:ilvl="0" w:tplc="B81A3136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6736502A"/>
    <w:multiLevelType w:val="multilevel"/>
    <w:tmpl w:val="28E8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30B72"/>
    <w:multiLevelType w:val="hybridMultilevel"/>
    <w:tmpl w:val="956E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647F1"/>
    <w:multiLevelType w:val="multilevel"/>
    <w:tmpl w:val="373C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14027"/>
    <w:multiLevelType w:val="multilevel"/>
    <w:tmpl w:val="AACCDCCA"/>
    <w:lvl w:ilvl="0">
      <w:start w:val="1"/>
      <w:numFmt w:val="decimal"/>
      <w:lvlText w:val="%1"/>
      <w:lvlJc w:val="left"/>
      <w:pPr>
        <w:ind w:left="655" w:hanging="432"/>
      </w:pPr>
      <w:rPr>
        <w:rFonts w:ascii="Arial" w:eastAsia="Arial" w:hAnsi="Arial" w:cs="Arial" w:hint="default"/>
        <w:b/>
        <w:bCs/>
        <w:w w:val="71"/>
        <w:sz w:val="22"/>
        <w:szCs w:val="22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23" w:hanging="54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663" w:hanging="72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2657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55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5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5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4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45" w:hanging="720"/>
      </w:pPr>
      <w:rPr>
        <w:rFonts w:hint="default"/>
        <w:lang w:val="lv-LV" w:eastAsia="en-US" w:bidi="ar-SA"/>
      </w:rPr>
    </w:lvl>
  </w:abstractNum>
  <w:abstractNum w:abstractNumId="14" w15:restartNumberingAfterBreak="0">
    <w:nsid w:val="74C632BD"/>
    <w:multiLevelType w:val="multilevel"/>
    <w:tmpl w:val="6B2C190C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1" w:hanging="43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lv-LV" w:eastAsia="en-US" w:bidi="ar-SA"/>
      </w:rPr>
    </w:lvl>
    <w:lvl w:ilvl="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3">
      <w:numFmt w:val="bullet"/>
      <w:lvlText w:val="•"/>
      <w:lvlJc w:val="left"/>
      <w:pPr>
        <w:ind w:left="2237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35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3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31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29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lv-LV" w:eastAsia="en-US" w:bidi="ar-SA"/>
      </w:rPr>
    </w:lvl>
  </w:abstractNum>
  <w:abstractNum w:abstractNumId="15" w15:restartNumberingAfterBreak="0">
    <w:nsid w:val="79E0557C"/>
    <w:multiLevelType w:val="hybridMultilevel"/>
    <w:tmpl w:val="5A607214"/>
    <w:lvl w:ilvl="0" w:tplc="F3D02D80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1150AD5C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3F0C2856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768D6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D4FC5EC8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8D6607DA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7663728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5F6625FA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2D021BE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6" w15:restartNumberingAfterBreak="0">
    <w:nsid w:val="7A9460BB"/>
    <w:multiLevelType w:val="multilevel"/>
    <w:tmpl w:val="85E4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5B68"/>
    <w:multiLevelType w:val="hybridMultilevel"/>
    <w:tmpl w:val="F1E8D190"/>
    <w:lvl w:ilvl="0" w:tplc="3AF2D532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90BADD86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F4A4F8E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304A4F2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704C8FA4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0AD4A476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CAC6C75C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AB4C31E4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3FCAB87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8" w15:restartNumberingAfterBreak="0">
    <w:nsid w:val="7CAF0BA5"/>
    <w:multiLevelType w:val="hybridMultilevel"/>
    <w:tmpl w:val="D5B89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6170D"/>
    <w:multiLevelType w:val="hybridMultilevel"/>
    <w:tmpl w:val="184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481">
    <w:abstractNumId w:val="7"/>
  </w:num>
  <w:num w:numId="2" w16cid:durableId="197014786">
    <w:abstractNumId w:val="15"/>
  </w:num>
  <w:num w:numId="3" w16cid:durableId="968701398">
    <w:abstractNumId w:val="6"/>
  </w:num>
  <w:num w:numId="4" w16cid:durableId="732854601">
    <w:abstractNumId w:val="17"/>
  </w:num>
  <w:num w:numId="5" w16cid:durableId="1319115274">
    <w:abstractNumId w:val="13"/>
  </w:num>
  <w:num w:numId="6" w16cid:durableId="2112118951">
    <w:abstractNumId w:val="2"/>
  </w:num>
  <w:num w:numId="7" w16cid:durableId="1004743181">
    <w:abstractNumId w:val="11"/>
  </w:num>
  <w:num w:numId="8" w16cid:durableId="736896538">
    <w:abstractNumId w:val="19"/>
  </w:num>
  <w:num w:numId="9" w16cid:durableId="194387321">
    <w:abstractNumId w:val="4"/>
  </w:num>
  <w:num w:numId="10" w16cid:durableId="627860238">
    <w:abstractNumId w:val="9"/>
  </w:num>
  <w:num w:numId="11" w16cid:durableId="41371077">
    <w:abstractNumId w:val="1"/>
  </w:num>
  <w:num w:numId="12" w16cid:durableId="1939829875">
    <w:abstractNumId w:val="8"/>
  </w:num>
  <w:num w:numId="13" w16cid:durableId="1479296626">
    <w:abstractNumId w:val="5"/>
  </w:num>
  <w:num w:numId="14" w16cid:durableId="678316233">
    <w:abstractNumId w:val="18"/>
  </w:num>
  <w:num w:numId="15" w16cid:durableId="2098862250">
    <w:abstractNumId w:val="14"/>
  </w:num>
  <w:num w:numId="16" w16cid:durableId="1424033813">
    <w:abstractNumId w:val="0"/>
  </w:num>
  <w:num w:numId="17" w16cid:durableId="795418107">
    <w:abstractNumId w:val="3"/>
  </w:num>
  <w:num w:numId="18" w16cid:durableId="1669097323">
    <w:abstractNumId w:val="10"/>
  </w:num>
  <w:num w:numId="19" w16cid:durableId="1343051337">
    <w:abstractNumId w:val="12"/>
  </w:num>
  <w:num w:numId="20" w16cid:durableId="1763137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3"/>
    <w:rsid w:val="00035EFB"/>
    <w:rsid w:val="00064DCD"/>
    <w:rsid w:val="000B0AA3"/>
    <w:rsid w:val="000D2821"/>
    <w:rsid w:val="001D578B"/>
    <w:rsid w:val="001E3018"/>
    <w:rsid w:val="002274F2"/>
    <w:rsid w:val="00381991"/>
    <w:rsid w:val="00456343"/>
    <w:rsid w:val="00524669"/>
    <w:rsid w:val="00580E38"/>
    <w:rsid w:val="005B1F2C"/>
    <w:rsid w:val="005D29CA"/>
    <w:rsid w:val="00660AE0"/>
    <w:rsid w:val="00676A28"/>
    <w:rsid w:val="006C091F"/>
    <w:rsid w:val="00720B77"/>
    <w:rsid w:val="00876008"/>
    <w:rsid w:val="008A5AD3"/>
    <w:rsid w:val="008E599B"/>
    <w:rsid w:val="00A34B89"/>
    <w:rsid w:val="00A3718C"/>
    <w:rsid w:val="00A515C3"/>
    <w:rsid w:val="00B02E34"/>
    <w:rsid w:val="00C95C33"/>
    <w:rsid w:val="00D01D3A"/>
    <w:rsid w:val="00D93CE8"/>
    <w:rsid w:val="00DF0305"/>
    <w:rsid w:val="00E76080"/>
    <w:rsid w:val="00ED3569"/>
    <w:rsid w:val="00F3315D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9519A"/>
  <w15:docId w15:val="{1D3523EE-9652-4539-BE87-2AF68F7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paragraph" w:styleId="Heading1">
    <w:name w:val="heading 1"/>
    <w:basedOn w:val="Normal"/>
    <w:uiPriority w:val="9"/>
    <w:qFormat/>
    <w:pPr>
      <w:ind w:left="395" w:right="29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5" w:hanging="43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" w:line="274" w:lineRule="exact"/>
      <w:ind w:left="395" w:right="292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urets,PPS_Bullet,Colorful List - Accent 11"/>
    <w:basedOn w:val="Normal"/>
    <w:link w:val="ListParagraphChar"/>
    <w:uiPriority w:val="34"/>
    <w:qFormat/>
    <w:pPr>
      <w:ind w:left="655" w:hanging="43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660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AE0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720B77"/>
    <w:rPr>
      <w:rFonts w:ascii="Arial" w:eastAsia="Arial" w:hAnsi="Arial" w:cs="Arial"/>
      <w:lang w:val="lv-LV"/>
    </w:rPr>
  </w:style>
  <w:style w:type="table" w:styleId="TableGrid">
    <w:name w:val="Table Grid"/>
    <w:basedOn w:val="TableNormal"/>
    <w:uiPriority w:val="39"/>
    <w:rsid w:val="00B02E34"/>
    <w:pPr>
      <w:widowControl/>
      <w:autoSpaceDE/>
      <w:autoSpaceDN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s.dmitricenkovs@mari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19a. BN_Tehniskā_specifikācija_Printeris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19a. BN_Tehniskā_specifikācija_Printeris</dc:title>
  <dc:creator>Admin</dc:creator>
  <cp:lastModifiedBy>Anete Ābelniece</cp:lastModifiedBy>
  <cp:revision>18</cp:revision>
  <cp:lastPrinted>2024-08-05T12:18:00Z</cp:lastPrinted>
  <dcterms:created xsi:type="dcterms:W3CDTF">2024-01-15T12:51:00Z</dcterms:created>
  <dcterms:modified xsi:type="dcterms:W3CDTF">2025-10-12T20:18:00Z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2023-01-25T00:00:00Z</vt:filetime>
  </property>
</Properties>
</file>