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5FD71155" w:rsidR="00AD0CFE" w:rsidRPr="00B22DDC" w:rsidRDefault="00A215F5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A215F5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Siera plūsmas konveijera līnija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874BB"/>
    <w:rsid w:val="003349AA"/>
    <w:rsid w:val="00365E3A"/>
    <w:rsid w:val="00373839"/>
    <w:rsid w:val="00374320"/>
    <w:rsid w:val="003E0C06"/>
    <w:rsid w:val="004F479B"/>
    <w:rsid w:val="00603F93"/>
    <w:rsid w:val="006439AC"/>
    <w:rsid w:val="007935A0"/>
    <w:rsid w:val="007B4DBD"/>
    <w:rsid w:val="00887D67"/>
    <w:rsid w:val="00935F95"/>
    <w:rsid w:val="00987EAB"/>
    <w:rsid w:val="009931E0"/>
    <w:rsid w:val="009B5A0A"/>
    <w:rsid w:val="00A215F5"/>
    <w:rsid w:val="00AD0CFE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484</Characters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2025-10-10T14:11:00Z</dcterms:modified>
</cp:coreProperties>
</file>