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2C7B6DBB" w14:textId="7F9756DE" w:rsidR="00E90356" w:rsidRPr="00B22DDC" w:rsidRDefault="00AB471C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AB471C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Rokas palešu ratiņi</w:t>
      </w: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29540A"/>
    <w:rsid w:val="003349AA"/>
    <w:rsid w:val="00365E3A"/>
    <w:rsid w:val="00373839"/>
    <w:rsid w:val="003A7F2F"/>
    <w:rsid w:val="003E0C06"/>
    <w:rsid w:val="004F479B"/>
    <w:rsid w:val="006439AC"/>
    <w:rsid w:val="007935A0"/>
    <w:rsid w:val="007B4DBD"/>
    <w:rsid w:val="00887D67"/>
    <w:rsid w:val="008F4DAB"/>
    <w:rsid w:val="00935F95"/>
    <w:rsid w:val="00987EAB"/>
    <w:rsid w:val="009931E0"/>
    <w:rsid w:val="009B5A0A"/>
    <w:rsid w:val="00A03E95"/>
    <w:rsid w:val="00AB471C"/>
    <w:rsid w:val="00B40F8F"/>
    <w:rsid w:val="00C26B16"/>
    <w:rsid w:val="00C70C35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2025-10-13T16:53:00Z</dcterms:modified>
</cp:coreProperties>
</file>