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DBC8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5ABA7473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3E125617" w14:textId="4EEE51C2" w:rsidR="002541B3" w:rsidRPr="00F84C63" w:rsidRDefault="002541B3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C63">
        <w:rPr>
          <w:rFonts w:ascii="Times New Roman" w:hAnsi="Times New Roman" w:cs="Times New Roman"/>
          <w:b/>
          <w:bCs/>
          <w:sz w:val="24"/>
          <w:szCs w:val="24"/>
        </w:rPr>
        <w:t>FINANŠU PIEDĀVĀJUMS</w:t>
      </w:r>
      <w:r w:rsidR="004F7947" w:rsidRPr="00F84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2094C3" w14:textId="1DDCEAC7" w:rsidR="004F7947" w:rsidRPr="00F84C63" w:rsidRDefault="004F7947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  <w14:ligatures w14:val="none"/>
        </w:rPr>
        <w:t xml:space="preserve">dalībai iepirkumā Iepirkuma ID Nr. </w:t>
      </w:r>
      <w:r w:rsidR="00F84C63" w:rsidRPr="00F84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  <w14:ligatures w14:val="none"/>
        </w:rPr>
        <w:t>2910</w:t>
      </w:r>
      <w:r w:rsidRPr="00F84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  <w14:ligatures w14:val="none"/>
        </w:rPr>
        <w:t>2025/</w:t>
      </w:r>
      <w:r w:rsidR="00D737B9" w:rsidRPr="00F84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  <w14:ligatures w14:val="none"/>
        </w:rPr>
        <w:t>1</w:t>
      </w:r>
    </w:p>
    <w:p w14:paraId="607D82ED" w14:textId="77777777" w:rsidR="002541B3" w:rsidRPr="00F84C6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  <w:sz w:val="24"/>
          <w:szCs w:val="24"/>
        </w:rPr>
      </w:pPr>
    </w:p>
    <w:p w14:paraId="140CD8BE" w14:textId="73E394C8" w:rsidR="002541B3" w:rsidRPr="00F84C63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  <w:sz w:val="24"/>
          <w:szCs w:val="24"/>
        </w:rPr>
      </w:pPr>
      <w:r w:rsidRPr="00F84C63">
        <w:rPr>
          <w:rFonts w:ascii="Times New Roman" w:hAnsi="Times New Roman" w:cs="Times New Roman"/>
          <w:sz w:val="24"/>
          <w:szCs w:val="24"/>
        </w:rPr>
        <w:t xml:space="preserve">Datums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laika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zīmogā</w:t>
      </w:r>
      <w:proofErr w:type="spellEnd"/>
    </w:p>
    <w:p w14:paraId="481274F1" w14:textId="77777777" w:rsidR="00B5407C" w:rsidRPr="00F84C63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  <w:sz w:val="24"/>
          <w:szCs w:val="24"/>
        </w:rPr>
      </w:pPr>
    </w:p>
    <w:p w14:paraId="33880B78" w14:textId="3FF6BE06" w:rsidR="00B5407C" w:rsidRDefault="00B5407C" w:rsidP="008B093E">
      <w:pPr>
        <w:pStyle w:val="ListParagraph"/>
        <w:tabs>
          <w:tab w:val="left" w:pos="426"/>
        </w:tabs>
        <w:spacing w:after="0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F84C63">
        <w:rPr>
          <w:rFonts w:ascii="Times New Roman" w:hAnsi="Times New Roman" w:cs="Times New Roman"/>
          <w:sz w:val="24"/>
          <w:szCs w:val="24"/>
        </w:rPr>
        <w:t xml:space="preserve">Pretendents, ____________________________,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. Nr. _______________________,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piedāvā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veikt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piegādāt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r w:rsidRPr="00F84C6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>Inženiertehnisko</w:t>
      </w:r>
      <w:proofErr w:type="spellEnd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>programmēšanas</w:t>
      </w:r>
      <w:proofErr w:type="spellEnd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>darbu</w:t>
      </w:r>
      <w:proofErr w:type="spellEnd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>veikšana</w:t>
      </w:r>
      <w:proofErr w:type="spellEnd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 xml:space="preserve"> UV-LED </w:t>
      </w:r>
      <w:proofErr w:type="spellStart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>sistēmas</w:t>
      </w:r>
      <w:proofErr w:type="spellEnd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>ieviešanai</w:t>
      </w:r>
      <w:proofErr w:type="spellEnd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>kokapstrādes</w:t>
      </w:r>
      <w:proofErr w:type="spellEnd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>krāsošanas</w:t>
      </w:r>
      <w:proofErr w:type="spellEnd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C63" w:rsidRPr="00F84C63">
        <w:rPr>
          <w:rFonts w:ascii="Times New Roman" w:hAnsi="Times New Roman" w:cs="Times New Roman"/>
          <w:b/>
          <w:bCs/>
          <w:sz w:val="24"/>
          <w:szCs w:val="24"/>
        </w:rPr>
        <w:t>līnijā</w:t>
      </w:r>
      <w:proofErr w:type="spellEnd"/>
      <w:r w:rsidRPr="00F84C63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F84C63">
        <w:rPr>
          <w:rFonts w:ascii="Times New Roman" w:eastAsia="Times New Roman" w:hAnsi="Times New Roman" w:cs="Times New Roman"/>
          <w:b/>
          <w:sz w:val="24"/>
          <w:szCs w:val="24"/>
        </w:rPr>
        <w:t>pakalpojumus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saskaņā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nolikuma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prasībām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piedāvājumu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specifikāciju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šādu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piedāvāto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63">
        <w:rPr>
          <w:rFonts w:ascii="Times New Roman" w:hAnsi="Times New Roman" w:cs="Times New Roman"/>
          <w:sz w:val="24"/>
          <w:szCs w:val="24"/>
        </w:rPr>
        <w:t>cenu</w:t>
      </w:r>
      <w:proofErr w:type="spellEnd"/>
      <w:r w:rsidRPr="00F84C63">
        <w:rPr>
          <w:rFonts w:ascii="Times New Roman" w:hAnsi="Times New Roman" w:cs="Times New Roman"/>
          <w:sz w:val="24"/>
          <w:szCs w:val="24"/>
        </w:rPr>
        <w:t>:</w:t>
      </w:r>
    </w:p>
    <w:p w14:paraId="68ADA3C3" w14:textId="471E1F01" w:rsidR="008B093E" w:rsidRPr="008B093E" w:rsidRDefault="008B093E" w:rsidP="008B093E">
      <w:pPr>
        <w:pStyle w:val="ListParagraph"/>
        <w:tabs>
          <w:tab w:val="left" w:pos="426"/>
        </w:tabs>
        <w:spacing w:after="0"/>
        <w:ind w:right="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B093E">
        <w:rPr>
          <w:rFonts w:ascii="Times New Roman" w:hAnsi="Times New Roman" w:cs="Times New Roman"/>
          <w:i/>
          <w:iCs/>
          <w:sz w:val="24"/>
          <w:szCs w:val="24"/>
        </w:rPr>
        <w:t>3. tabula</w:t>
      </w:r>
    </w:p>
    <w:tbl>
      <w:tblPr>
        <w:tblStyle w:val="TableGrid1"/>
        <w:tblW w:w="9350" w:type="dxa"/>
        <w:jc w:val="center"/>
        <w:tblLook w:val="04A0" w:firstRow="1" w:lastRow="0" w:firstColumn="1" w:lastColumn="0" w:noHBand="0" w:noVBand="1"/>
      </w:tblPr>
      <w:tblGrid>
        <w:gridCol w:w="611"/>
        <w:gridCol w:w="3312"/>
        <w:gridCol w:w="2247"/>
        <w:gridCol w:w="1590"/>
        <w:gridCol w:w="1590"/>
      </w:tblGrid>
      <w:tr w:rsidR="00F84C63" w:rsidRPr="008B093E" w14:paraId="3CCA654E" w14:textId="6FFC26AE" w:rsidTr="009D5BB8">
        <w:trPr>
          <w:jc w:val="center"/>
        </w:trPr>
        <w:tc>
          <w:tcPr>
            <w:tcW w:w="9350" w:type="dxa"/>
            <w:gridSpan w:val="5"/>
            <w:shd w:val="clear" w:color="auto" w:fill="E8E8E8" w:themeFill="background2"/>
            <w:vAlign w:val="center"/>
          </w:tcPr>
          <w:p w14:paraId="3764C458" w14:textId="24953347" w:rsidR="00F84C63" w:rsidRPr="008B093E" w:rsidRDefault="008B093E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INŽENIERTEHNISKIE DARBI</w:t>
            </w:r>
          </w:p>
        </w:tc>
      </w:tr>
      <w:tr w:rsidR="00F84C63" w:rsidRPr="008B093E" w14:paraId="67895EE3" w14:textId="2FCD236F" w:rsidTr="002041AD">
        <w:trPr>
          <w:jc w:val="center"/>
        </w:trPr>
        <w:tc>
          <w:tcPr>
            <w:tcW w:w="611" w:type="dxa"/>
            <w:shd w:val="clear" w:color="auto" w:fill="E8E8E8" w:themeFill="background2"/>
            <w:vAlign w:val="center"/>
          </w:tcPr>
          <w:p w14:paraId="3B9D309C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3312" w:type="dxa"/>
            <w:shd w:val="clear" w:color="auto" w:fill="E8E8E8" w:themeFill="background2"/>
            <w:vAlign w:val="center"/>
          </w:tcPr>
          <w:p w14:paraId="185EB142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Darba apraksts</w:t>
            </w:r>
          </w:p>
        </w:tc>
        <w:tc>
          <w:tcPr>
            <w:tcW w:w="2247" w:type="dxa"/>
            <w:shd w:val="clear" w:color="auto" w:fill="E8E8E8" w:themeFill="background2"/>
            <w:vAlign w:val="center"/>
          </w:tcPr>
          <w:p w14:paraId="0DD387CD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Plānotais</w:t>
            </w:r>
          </w:p>
          <w:p w14:paraId="070D8D6E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cilvēkstundu</w:t>
            </w:r>
          </w:p>
          <w:p w14:paraId="03C2E9A0" w14:textId="2DF7732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skaits (h)</w:t>
            </w:r>
          </w:p>
        </w:tc>
        <w:tc>
          <w:tcPr>
            <w:tcW w:w="1590" w:type="dxa"/>
            <w:vAlign w:val="center"/>
          </w:tcPr>
          <w:p w14:paraId="1872F7D7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Cena par 1</w:t>
            </w:r>
          </w:p>
          <w:p w14:paraId="0D9AB9EB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cilvēkstundu</w:t>
            </w:r>
          </w:p>
          <w:p w14:paraId="03DB1270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(EUR bez</w:t>
            </w:r>
          </w:p>
          <w:p w14:paraId="7801F242" w14:textId="065F10A8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PVN)</w:t>
            </w:r>
          </w:p>
        </w:tc>
        <w:tc>
          <w:tcPr>
            <w:tcW w:w="1590" w:type="dxa"/>
          </w:tcPr>
          <w:p w14:paraId="1778743E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Kopējā cena</w:t>
            </w:r>
          </w:p>
          <w:p w14:paraId="0310217B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(EUR bez</w:t>
            </w:r>
          </w:p>
          <w:p w14:paraId="6BD52D64" w14:textId="1CE10C94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PVN)</w:t>
            </w:r>
          </w:p>
        </w:tc>
      </w:tr>
      <w:tr w:rsidR="00F84C63" w:rsidRPr="008B093E" w14:paraId="36F6ACF1" w14:textId="6C3B4DE3" w:rsidTr="00F84C63">
        <w:trPr>
          <w:jc w:val="center"/>
        </w:trPr>
        <w:tc>
          <w:tcPr>
            <w:tcW w:w="611" w:type="dxa"/>
            <w:vAlign w:val="center"/>
          </w:tcPr>
          <w:p w14:paraId="1C0A1A69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3312" w:type="dxa"/>
          </w:tcPr>
          <w:p w14:paraId="4AA3EFDB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</w:rPr>
              <w:t xml:space="preserve">UV-Hg </w:t>
            </w:r>
            <w:proofErr w:type="spellStart"/>
            <w:r w:rsidRPr="008B093E">
              <w:rPr>
                <w:rFonts w:ascii="Times New Roman" w:hAnsi="Times New Roman" w:cs="Times New Roman"/>
              </w:rPr>
              <w:t>lampu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demontāža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</w:tcPr>
          <w:p w14:paraId="0E3589DD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220</w:t>
            </w:r>
          </w:p>
        </w:tc>
        <w:tc>
          <w:tcPr>
            <w:tcW w:w="1590" w:type="dxa"/>
          </w:tcPr>
          <w:p w14:paraId="0B99587D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3A27E158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6226DE1E" w14:textId="26FCCBC1" w:rsidTr="00F84C63">
        <w:trPr>
          <w:jc w:val="center"/>
        </w:trPr>
        <w:tc>
          <w:tcPr>
            <w:tcW w:w="611" w:type="dxa"/>
            <w:vAlign w:val="center"/>
          </w:tcPr>
          <w:p w14:paraId="3055623C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3312" w:type="dxa"/>
          </w:tcPr>
          <w:p w14:paraId="56A6529D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</w:rPr>
              <w:t xml:space="preserve">UV-LED </w:t>
            </w:r>
            <w:proofErr w:type="spellStart"/>
            <w:r w:rsidRPr="008B093E">
              <w:rPr>
                <w:rFonts w:ascii="Times New Roman" w:hAnsi="Times New Roman" w:cs="Times New Roman"/>
              </w:rPr>
              <w:t>lampu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montāža</w:t>
            </w:r>
            <w:proofErr w:type="spellEnd"/>
          </w:p>
        </w:tc>
        <w:tc>
          <w:tcPr>
            <w:tcW w:w="2247" w:type="dxa"/>
          </w:tcPr>
          <w:p w14:paraId="45BC416D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380</w:t>
            </w:r>
          </w:p>
        </w:tc>
        <w:tc>
          <w:tcPr>
            <w:tcW w:w="1590" w:type="dxa"/>
          </w:tcPr>
          <w:p w14:paraId="171E3D3B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4B217C56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4088D138" w14:textId="5EABC52F" w:rsidTr="00F84C63">
        <w:trPr>
          <w:jc w:val="center"/>
        </w:trPr>
        <w:tc>
          <w:tcPr>
            <w:tcW w:w="611" w:type="dxa"/>
            <w:vAlign w:val="center"/>
          </w:tcPr>
          <w:p w14:paraId="082417D8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3312" w:type="dxa"/>
          </w:tcPr>
          <w:p w14:paraId="6BB35F01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</w:rPr>
              <w:t xml:space="preserve"> UV-LED </w:t>
            </w:r>
            <w:proofErr w:type="spellStart"/>
            <w:r w:rsidRPr="008B093E">
              <w:rPr>
                <w:rFonts w:ascii="Times New Roman" w:hAnsi="Times New Roman" w:cs="Times New Roman"/>
              </w:rPr>
              <w:t>lampu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regulēšana</w:t>
            </w:r>
            <w:proofErr w:type="spellEnd"/>
          </w:p>
        </w:tc>
        <w:tc>
          <w:tcPr>
            <w:tcW w:w="2247" w:type="dxa"/>
          </w:tcPr>
          <w:p w14:paraId="5B50A9A4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360</w:t>
            </w:r>
          </w:p>
        </w:tc>
        <w:tc>
          <w:tcPr>
            <w:tcW w:w="1590" w:type="dxa"/>
          </w:tcPr>
          <w:p w14:paraId="2048CEB3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7EB88306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7D83AF25" w14:textId="07876D0D" w:rsidTr="00F84C63">
        <w:trPr>
          <w:jc w:val="center"/>
        </w:trPr>
        <w:tc>
          <w:tcPr>
            <w:tcW w:w="611" w:type="dxa"/>
            <w:vAlign w:val="center"/>
          </w:tcPr>
          <w:p w14:paraId="5BCF269C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3312" w:type="dxa"/>
          </w:tcPr>
          <w:p w14:paraId="350923A3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</w:rPr>
              <w:t xml:space="preserve">UV-LED </w:t>
            </w:r>
            <w:proofErr w:type="spellStart"/>
            <w:r w:rsidRPr="008B093E">
              <w:rPr>
                <w:rFonts w:ascii="Times New Roman" w:hAnsi="Times New Roman" w:cs="Times New Roman"/>
              </w:rPr>
              <w:t>dzesēšanas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sistēmas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projektēšana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</w:tcPr>
          <w:p w14:paraId="3AA8EC72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180</w:t>
            </w:r>
          </w:p>
        </w:tc>
        <w:tc>
          <w:tcPr>
            <w:tcW w:w="1590" w:type="dxa"/>
          </w:tcPr>
          <w:p w14:paraId="2429354F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716F468A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0C0604F5" w14:textId="54F20C86" w:rsidTr="00F84C63">
        <w:trPr>
          <w:jc w:val="center"/>
        </w:trPr>
        <w:tc>
          <w:tcPr>
            <w:tcW w:w="611" w:type="dxa"/>
            <w:vAlign w:val="center"/>
          </w:tcPr>
          <w:p w14:paraId="3FE3278F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3312" w:type="dxa"/>
          </w:tcPr>
          <w:p w14:paraId="0871823A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</w:rPr>
              <w:t xml:space="preserve">UV-LED </w:t>
            </w:r>
            <w:proofErr w:type="spellStart"/>
            <w:r w:rsidRPr="008B093E">
              <w:rPr>
                <w:rFonts w:ascii="Times New Roman" w:hAnsi="Times New Roman" w:cs="Times New Roman"/>
              </w:rPr>
              <w:t>lampu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darbības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ilguma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monitoringa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sistēmas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uzstādīšana</w:t>
            </w:r>
            <w:proofErr w:type="spellEnd"/>
          </w:p>
        </w:tc>
        <w:tc>
          <w:tcPr>
            <w:tcW w:w="2247" w:type="dxa"/>
          </w:tcPr>
          <w:p w14:paraId="059DA66B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120</w:t>
            </w:r>
          </w:p>
        </w:tc>
        <w:tc>
          <w:tcPr>
            <w:tcW w:w="1590" w:type="dxa"/>
          </w:tcPr>
          <w:p w14:paraId="770B9FF1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64D75C33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51CFFDCA" w14:textId="34F90378" w:rsidTr="00F84C63">
        <w:trPr>
          <w:jc w:val="center"/>
        </w:trPr>
        <w:tc>
          <w:tcPr>
            <w:tcW w:w="611" w:type="dxa"/>
            <w:vAlign w:val="center"/>
          </w:tcPr>
          <w:p w14:paraId="5DF8D350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3312" w:type="dxa"/>
            <w:vAlign w:val="center"/>
          </w:tcPr>
          <w:p w14:paraId="2DCF99A0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8B093E">
              <w:rPr>
                <w:rFonts w:ascii="Times New Roman" w:hAnsi="Times New Roman" w:cs="Times New Roman"/>
                <w:lang w:val="lv-LV"/>
              </w:rPr>
              <w:t>Ielādes</w:t>
            </w:r>
            <w:proofErr w:type="spellEnd"/>
            <w:r w:rsidRPr="008B093E">
              <w:rPr>
                <w:rFonts w:ascii="Times New Roman" w:hAnsi="Times New Roman" w:cs="Times New Roman"/>
                <w:lang w:val="lv-LV"/>
              </w:rPr>
              <w:t xml:space="preserve"> mehānismu izstrāde</w:t>
            </w:r>
          </w:p>
        </w:tc>
        <w:tc>
          <w:tcPr>
            <w:tcW w:w="2247" w:type="dxa"/>
          </w:tcPr>
          <w:p w14:paraId="104568BE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220</w:t>
            </w:r>
          </w:p>
        </w:tc>
        <w:tc>
          <w:tcPr>
            <w:tcW w:w="1590" w:type="dxa"/>
          </w:tcPr>
          <w:p w14:paraId="732B655C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5006DE7F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1C62BCF5" w14:textId="3292880D" w:rsidTr="00F84C63">
        <w:trPr>
          <w:jc w:val="center"/>
        </w:trPr>
        <w:tc>
          <w:tcPr>
            <w:tcW w:w="611" w:type="dxa"/>
            <w:vAlign w:val="center"/>
          </w:tcPr>
          <w:p w14:paraId="33481423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7.</w:t>
            </w:r>
          </w:p>
        </w:tc>
        <w:tc>
          <w:tcPr>
            <w:tcW w:w="3312" w:type="dxa"/>
            <w:vAlign w:val="center"/>
          </w:tcPr>
          <w:p w14:paraId="6F394FD0" w14:textId="77777777" w:rsidR="00F84C63" w:rsidRPr="008B093E" w:rsidRDefault="00F84C63" w:rsidP="00E353A2">
            <w:pPr>
              <w:pStyle w:val="p1"/>
              <w:rPr>
                <w:sz w:val="22"/>
                <w:szCs w:val="22"/>
              </w:rPr>
            </w:pPr>
            <w:r w:rsidRPr="008B093E">
              <w:rPr>
                <w:sz w:val="22"/>
                <w:szCs w:val="22"/>
              </w:rPr>
              <w:t>Nolādes mehānismu izstrāde</w:t>
            </w:r>
          </w:p>
        </w:tc>
        <w:tc>
          <w:tcPr>
            <w:tcW w:w="2247" w:type="dxa"/>
          </w:tcPr>
          <w:p w14:paraId="04B7DB3F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220</w:t>
            </w:r>
          </w:p>
        </w:tc>
        <w:tc>
          <w:tcPr>
            <w:tcW w:w="1590" w:type="dxa"/>
          </w:tcPr>
          <w:p w14:paraId="3BE6A580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3A7A335D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259ED7DB" w14:textId="7D114C0D" w:rsidTr="00F84C63">
        <w:trPr>
          <w:jc w:val="center"/>
        </w:trPr>
        <w:tc>
          <w:tcPr>
            <w:tcW w:w="611" w:type="dxa"/>
            <w:vAlign w:val="center"/>
          </w:tcPr>
          <w:p w14:paraId="12F7B7E8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8.</w:t>
            </w:r>
          </w:p>
        </w:tc>
        <w:tc>
          <w:tcPr>
            <w:tcW w:w="3312" w:type="dxa"/>
            <w:vAlign w:val="center"/>
          </w:tcPr>
          <w:p w14:paraId="4456FBE6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Krāsas padeves sistēmas izbūve</w:t>
            </w:r>
          </w:p>
        </w:tc>
        <w:tc>
          <w:tcPr>
            <w:tcW w:w="2247" w:type="dxa"/>
          </w:tcPr>
          <w:p w14:paraId="580A7E5F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300</w:t>
            </w:r>
          </w:p>
        </w:tc>
        <w:tc>
          <w:tcPr>
            <w:tcW w:w="1590" w:type="dxa"/>
          </w:tcPr>
          <w:p w14:paraId="21A4727A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1B9F83B0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5C3BF009" w14:textId="518BBF3E" w:rsidTr="00F84C63">
        <w:trPr>
          <w:jc w:val="center"/>
        </w:trPr>
        <w:tc>
          <w:tcPr>
            <w:tcW w:w="611" w:type="dxa"/>
            <w:vAlign w:val="center"/>
          </w:tcPr>
          <w:p w14:paraId="59CBC220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9.</w:t>
            </w:r>
          </w:p>
        </w:tc>
        <w:tc>
          <w:tcPr>
            <w:tcW w:w="3312" w:type="dxa"/>
            <w:vAlign w:val="center"/>
          </w:tcPr>
          <w:p w14:paraId="78E33018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Padeves ātruma risinājuma izstrāde</w:t>
            </w:r>
          </w:p>
        </w:tc>
        <w:tc>
          <w:tcPr>
            <w:tcW w:w="2247" w:type="dxa"/>
          </w:tcPr>
          <w:p w14:paraId="3EB90D31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180</w:t>
            </w:r>
          </w:p>
        </w:tc>
        <w:tc>
          <w:tcPr>
            <w:tcW w:w="1590" w:type="dxa"/>
          </w:tcPr>
          <w:p w14:paraId="73A4BED9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79349239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6C638428" w14:textId="70DA99B4" w:rsidTr="00F84C63">
        <w:trPr>
          <w:jc w:val="center"/>
        </w:trPr>
        <w:tc>
          <w:tcPr>
            <w:tcW w:w="611" w:type="dxa"/>
            <w:vAlign w:val="center"/>
          </w:tcPr>
          <w:p w14:paraId="02745DF1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10.</w:t>
            </w:r>
          </w:p>
        </w:tc>
        <w:tc>
          <w:tcPr>
            <w:tcW w:w="3312" w:type="dxa"/>
            <w:vAlign w:val="center"/>
          </w:tcPr>
          <w:p w14:paraId="4544A3C4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Krāsošanas līnijas ventilācijas un gaisa plūsmas optimizācija</w:t>
            </w:r>
          </w:p>
        </w:tc>
        <w:tc>
          <w:tcPr>
            <w:tcW w:w="2247" w:type="dxa"/>
          </w:tcPr>
          <w:p w14:paraId="754B7F67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184</w:t>
            </w:r>
          </w:p>
        </w:tc>
        <w:tc>
          <w:tcPr>
            <w:tcW w:w="1590" w:type="dxa"/>
          </w:tcPr>
          <w:p w14:paraId="6C113D23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0D47781E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2801072F" w14:textId="09D7D5C4" w:rsidTr="00F84C63">
        <w:trPr>
          <w:jc w:val="center"/>
        </w:trPr>
        <w:tc>
          <w:tcPr>
            <w:tcW w:w="611" w:type="dxa"/>
            <w:vAlign w:val="center"/>
          </w:tcPr>
          <w:p w14:paraId="40D1E865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11.</w:t>
            </w:r>
          </w:p>
        </w:tc>
        <w:tc>
          <w:tcPr>
            <w:tcW w:w="3312" w:type="dxa"/>
            <w:vAlign w:val="center"/>
          </w:tcPr>
          <w:p w14:paraId="4FCD39E4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Automātikas projektēšana</w:t>
            </w:r>
          </w:p>
        </w:tc>
        <w:tc>
          <w:tcPr>
            <w:tcW w:w="2247" w:type="dxa"/>
          </w:tcPr>
          <w:p w14:paraId="0F32B972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180</w:t>
            </w:r>
          </w:p>
        </w:tc>
        <w:tc>
          <w:tcPr>
            <w:tcW w:w="1590" w:type="dxa"/>
          </w:tcPr>
          <w:p w14:paraId="38DEFEDA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383082E4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73B2A397" w14:textId="381A31A1" w:rsidTr="00F84C63">
        <w:trPr>
          <w:jc w:val="center"/>
        </w:trPr>
        <w:tc>
          <w:tcPr>
            <w:tcW w:w="611" w:type="dxa"/>
            <w:vAlign w:val="center"/>
          </w:tcPr>
          <w:p w14:paraId="4A7D5577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12.</w:t>
            </w:r>
          </w:p>
        </w:tc>
        <w:tc>
          <w:tcPr>
            <w:tcW w:w="3312" w:type="dxa"/>
            <w:vAlign w:val="center"/>
          </w:tcPr>
          <w:p w14:paraId="45448355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Sensoru montāža</w:t>
            </w:r>
          </w:p>
        </w:tc>
        <w:tc>
          <w:tcPr>
            <w:tcW w:w="2247" w:type="dxa"/>
          </w:tcPr>
          <w:p w14:paraId="706F2A32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260</w:t>
            </w:r>
          </w:p>
        </w:tc>
        <w:tc>
          <w:tcPr>
            <w:tcW w:w="1590" w:type="dxa"/>
          </w:tcPr>
          <w:p w14:paraId="045607F3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5FEECE4B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0BB8D9D8" w14:textId="676D0728" w:rsidTr="00F84C63">
        <w:trPr>
          <w:jc w:val="center"/>
        </w:trPr>
        <w:tc>
          <w:tcPr>
            <w:tcW w:w="611" w:type="dxa"/>
            <w:vAlign w:val="center"/>
          </w:tcPr>
          <w:p w14:paraId="273AD98F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13.</w:t>
            </w:r>
          </w:p>
        </w:tc>
        <w:tc>
          <w:tcPr>
            <w:tcW w:w="3312" w:type="dxa"/>
            <w:vAlign w:val="center"/>
          </w:tcPr>
          <w:p w14:paraId="17B9069D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Sensoru kalibrēšana</w:t>
            </w:r>
          </w:p>
        </w:tc>
        <w:tc>
          <w:tcPr>
            <w:tcW w:w="2247" w:type="dxa"/>
          </w:tcPr>
          <w:p w14:paraId="303F6956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220</w:t>
            </w:r>
          </w:p>
        </w:tc>
        <w:tc>
          <w:tcPr>
            <w:tcW w:w="1590" w:type="dxa"/>
          </w:tcPr>
          <w:p w14:paraId="69818BBB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5CB889A8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013ECA42" w14:textId="2E85E319" w:rsidTr="00F84C63">
        <w:trPr>
          <w:jc w:val="center"/>
        </w:trPr>
        <w:tc>
          <w:tcPr>
            <w:tcW w:w="611" w:type="dxa"/>
            <w:vAlign w:val="center"/>
          </w:tcPr>
          <w:p w14:paraId="4D89DF87" w14:textId="28733B9A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14</w:t>
            </w:r>
            <w:r w:rsidR="008B093E" w:rsidRPr="008B093E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3312" w:type="dxa"/>
            <w:vAlign w:val="center"/>
          </w:tcPr>
          <w:p w14:paraId="3D511064" w14:textId="77777777" w:rsidR="00F84C63" w:rsidRPr="008B093E" w:rsidRDefault="00F84C63" w:rsidP="00E353A2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Elektroinstalācijas izveide un dokumentēšana</w:t>
            </w:r>
          </w:p>
        </w:tc>
        <w:tc>
          <w:tcPr>
            <w:tcW w:w="2247" w:type="dxa"/>
          </w:tcPr>
          <w:p w14:paraId="69EE97B4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180</w:t>
            </w:r>
          </w:p>
        </w:tc>
        <w:tc>
          <w:tcPr>
            <w:tcW w:w="1590" w:type="dxa"/>
          </w:tcPr>
          <w:p w14:paraId="3ECAE60B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61661397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7A2CBA15" w14:textId="240A7C12" w:rsidTr="00F84C63">
        <w:trPr>
          <w:jc w:val="center"/>
        </w:trPr>
        <w:tc>
          <w:tcPr>
            <w:tcW w:w="611" w:type="dxa"/>
            <w:vAlign w:val="center"/>
          </w:tcPr>
          <w:p w14:paraId="60E1EEBC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312" w:type="dxa"/>
            <w:vAlign w:val="center"/>
          </w:tcPr>
          <w:p w14:paraId="56909B4E" w14:textId="77777777" w:rsidR="00F84C63" w:rsidRPr="008B093E" w:rsidRDefault="00F84C63" w:rsidP="00E353A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Kopā:</w:t>
            </w:r>
          </w:p>
        </w:tc>
        <w:tc>
          <w:tcPr>
            <w:tcW w:w="2247" w:type="dxa"/>
          </w:tcPr>
          <w:p w14:paraId="04A2F20E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3204</w:t>
            </w:r>
          </w:p>
        </w:tc>
        <w:tc>
          <w:tcPr>
            <w:tcW w:w="1590" w:type="dxa"/>
          </w:tcPr>
          <w:p w14:paraId="4892E5FC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590" w:type="dxa"/>
          </w:tcPr>
          <w:p w14:paraId="41468DD0" w14:textId="77777777" w:rsidR="00F84C63" w:rsidRPr="008B093E" w:rsidRDefault="00F84C63" w:rsidP="00E353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694931BC" w14:textId="77777777" w:rsidR="00F84C63" w:rsidRDefault="00F84C63" w:rsidP="00F84C63">
      <w:pPr>
        <w:pStyle w:val="ListParagraph"/>
        <w:tabs>
          <w:tab w:val="left" w:pos="426"/>
        </w:tabs>
        <w:ind w:right="7"/>
        <w:rPr>
          <w:rFonts w:ascii="Times New Roman" w:hAnsi="Times New Roman" w:cs="Times New Roman"/>
        </w:rPr>
      </w:pPr>
    </w:p>
    <w:p w14:paraId="2754613E" w14:textId="77777777" w:rsidR="008B093E" w:rsidRDefault="008B093E" w:rsidP="00F84C63">
      <w:pPr>
        <w:pStyle w:val="ListParagraph"/>
        <w:tabs>
          <w:tab w:val="left" w:pos="426"/>
        </w:tabs>
        <w:ind w:right="7"/>
        <w:rPr>
          <w:rFonts w:ascii="Times New Roman" w:hAnsi="Times New Roman" w:cs="Times New Roman"/>
        </w:rPr>
      </w:pPr>
    </w:p>
    <w:p w14:paraId="425BD802" w14:textId="77777777" w:rsidR="008B093E" w:rsidRDefault="008B093E" w:rsidP="00F84C63">
      <w:pPr>
        <w:pStyle w:val="ListParagraph"/>
        <w:tabs>
          <w:tab w:val="left" w:pos="426"/>
        </w:tabs>
        <w:ind w:right="7"/>
        <w:rPr>
          <w:rFonts w:ascii="Times New Roman" w:hAnsi="Times New Roman" w:cs="Times New Roman"/>
        </w:rPr>
      </w:pPr>
    </w:p>
    <w:p w14:paraId="07744A41" w14:textId="0C7E3684" w:rsidR="008B093E" w:rsidRPr="008B093E" w:rsidRDefault="008B093E" w:rsidP="008B093E">
      <w:pPr>
        <w:pStyle w:val="ListParagraph"/>
        <w:tabs>
          <w:tab w:val="left" w:pos="426"/>
        </w:tabs>
        <w:spacing w:after="0"/>
        <w:ind w:right="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4</w:t>
      </w:r>
      <w:r w:rsidRPr="008B093E">
        <w:rPr>
          <w:rFonts w:ascii="Times New Roman" w:hAnsi="Times New Roman" w:cs="Times New Roman"/>
          <w:i/>
          <w:iCs/>
          <w:sz w:val="24"/>
          <w:szCs w:val="24"/>
        </w:rPr>
        <w:t>. tabula</w:t>
      </w:r>
    </w:p>
    <w:tbl>
      <w:tblPr>
        <w:tblStyle w:val="TableGrid1"/>
        <w:tblW w:w="9350" w:type="dxa"/>
        <w:jc w:val="center"/>
        <w:tblLook w:val="04A0" w:firstRow="1" w:lastRow="0" w:firstColumn="1" w:lastColumn="0" w:noHBand="0" w:noVBand="1"/>
      </w:tblPr>
      <w:tblGrid>
        <w:gridCol w:w="611"/>
        <w:gridCol w:w="3312"/>
        <w:gridCol w:w="2247"/>
        <w:gridCol w:w="1590"/>
        <w:gridCol w:w="1590"/>
      </w:tblGrid>
      <w:tr w:rsidR="00F84C63" w:rsidRPr="008B093E" w14:paraId="54C46E63" w14:textId="77777777" w:rsidTr="00E353A2">
        <w:trPr>
          <w:jc w:val="center"/>
        </w:trPr>
        <w:tc>
          <w:tcPr>
            <w:tcW w:w="9350" w:type="dxa"/>
            <w:gridSpan w:val="5"/>
            <w:shd w:val="clear" w:color="auto" w:fill="E8E8E8" w:themeFill="background2"/>
            <w:vAlign w:val="center"/>
          </w:tcPr>
          <w:p w14:paraId="27FDF59E" w14:textId="56F53127" w:rsidR="00F84C63" w:rsidRPr="008B093E" w:rsidRDefault="008B093E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PROGRAMMĒŠANAS DARBI</w:t>
            </w:r>
          </w:p>
        </w:tc>
      </w:tr>
      <w:tr w:rsidR="00F84C63" w:rsidRPr="008B093E" w14:paraId="535A5865" w14:textId="77777777" w:rsidTr="00E353A2">
        <w:trPr>
          <w:jc w:val="center"/>
        </w:trPr>
        <w:tc>
          <w:tcPr>
            <w:tcW w:w="611" w:type="dxa"/>
            <w:shd w:val="clear" w:color="auto" w:fill="E8E8E8" w:themeFill="background2"/>
            <w:vAlign w:val="center"/>
          </w:tcPr>
          <w:p w14:paraId="0ECBAA74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3312" w:type="dxa"/>
            <w:shd w:val="clear" w:color="auto" w:fill="E8E8E8" w:themeFill="background2"/>
            <w:vAlign w:val="center"/>
          </w:tcPr>
          <w:p w14:paraId="3656D97E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Darba apraksts</w:t>
            </w:r>
          </w:p>
        </w:tc>
        <w:tc>
          <w:tcPr>
            <w:tcW w:w="2247" w:type="dxa"/>
            <w:shd w:val="clear" w:color="auto" w:fill="E8E8E8" w:themeFill="background2"/>
            <w:vAlign w:val="center"/>
          </w:tcPr>
          <w:p w14:paraId="3CE276D6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Plānotais</w:t>
            </w:r>
          </w:p>
          <w:p w14:paraId="56F5D532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cilvēkstundu</w:t>
            </w:r>
          </w:p>
          <w:p w14:paraId="3000B6C2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skaits (h)</w:t>
            </w:r>
          </w:p>
        </w:tc>
        <w:tc>
          <w:tcPr>
            <w:tcW w:w="1590" w:type="dxa"/>
            <w:vAlign w:val="center"/>
          </w:tcPr>
          <w:p w14:paraId="266FF0EB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Cena par 1</w:t>
            </w:r>
          </w:p>
          <w:p w14:paraId="2F7A22F1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cilvēkstundu</w:t>
            </w:r>
          </w:p>
          <w:p w14:paraId="7B9B3A89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(EUR bez</w:t>
            </w:r>
          </w:p>
          <w:p w14:paraId="0D218273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PVN)</w:t>
            </w:r>
          </w:p>
        </w:tc>
        <w:tc>
          <w:tcPr>
            <w:tcW w:w="1590" w:type="dxa"/>
          </w:tcPr>
          <w:p w14:paraId="59961FD0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Kopējā cena</w:t>
            </w:r>
          </w:p>
          <w:p w14:paraId="6F4F4494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(EUR bez</w:t>
            </w:r>
          </w:p>
          <w:p w14:paraId="4F06CFAF" w14:textId="77777777" w:rsidR="00F84C63" w:rsidRPr="008B093E" w:rsidRDefault="00F84C63" w:rsidP="00E353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PVN)</w:t>
            </w:r>
          </w:p>
        </w:tc>
      </w:tr>
      <w:tr w:rsidR="00F84C63" w:rsidRPr="008B093E" w14:paraId="19602DAB" w14:textId="77777777" w:rsidTr="00E353A2">
        <w:trPr>
          <w:jc w:val="center"/>
        </w:trPr>
        <w:tc>
          <w:tcPr>
            <w:tcW w:w="611" w:type="dxa"/>
            <w:vAlign w:val="center"/>
          </w:tcPr>
          <w:p w14:paraId="4BFE0324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3312" w:type="dxa"/>
          </w:tcPr>
          <w:p w14:paraId="6ACB5DDB" w14:textId="6D027430" w:rsidR="00F84C63" w:rsidRPr="008B093E" w:rsidRDefault="00F84C63" w:rsidP="00F84C6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8B093E">
              <w:rPr>
                <w:rFonts w:ascii="Times New Roman" w:hAnsi="Times New Roman" w:cs="Times New Roman"/>
              </w:rPr>
              <w:t>Padeves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ātruma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programmēšana</w:t>
            </w:r>
            <w:proofErr w:type="spellEnd"/>
          </w:p>
        </w:tc>
        <w:tc>
          <w:tcPr>
            <w:tcW w:w="2247" w:type="dxa"/>
          </w:tcPr>
          <w:p w14:paraId="16DC9C56" w14:textId="443903C0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140</w:t>
            </w:r>
          </w:p>
        </w:tc>
        <w:tc>
          <w:tcPr>
            <w:tcW w:w="1590" w:type="dxa"/>
          </w:tcPr>
          <w:p w14:paraId="286659CC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798FB6AE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30C8B6C8" w14:textId="77777777" w:rsidTr="00E353A2">
        <w:trPr>
          <w:jc w:val="center"/>
        </w:trPr>
        <w:tc>
          <w:tcPr>
            <w:tcW w:w="611" w:type="dxa"/>
            <w:vAlign w:val="center"/>
          </w:tcPr>
          <w:p w14:paraId="19C4C7B9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3312" w:type="dxa"/>
          </w:tcPr>
          <w:p w14:paraId="2D2ECC70" w14:textId="0938CEAA" w:rsidR="00F84C63" w:rsidRPr="008B093E" w:rsidRDefault="00F84C63" w:rsidP="00F84C6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</w:rPr>
              <w:t xml:space="preserve">UV-LED </w:t>
            </w:r>
            <w:proofErr w:type="spellStart"/>
            <w:r w:rsidRPr="008B093E">
              <w:rPr>
                <w:rFonts w:ascii="Times New Roman" w:hAnsi="Times New Roman" w:cs="Times New Roman"/>
              </w:rPr>
              <w:t>lampu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programmēšana</w:t>
            </w:r>
            <w:proofErr w:type="spellEnd"/>
          </w:p>
        </w:tc>
        <w:tc>
          <w:tcPr>
            <w:tcW w:w="2247" w:type="dxa"/>
          </w:tcPr>
          <w:p w14:paraId="7765C26B" w14:textId="026BC54F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120</w:t>
            </w:r>
          </w:p>
        </w:tc>
        <w:tc>
          <w:tcPr>
            <w:tcW w:w="1590" w:type="dxa"/>
          </w:tcPr>
          <w:p w14:paraId="15E08BFE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6267522F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509F0D50" w14:textId="77777777" w:rsidTr="00E353A2">
        <w:trPr>
          <w:jc w:val="center"/>
        </w:trPr>
        <w:tc>
          <w:tcPr>
            <w:tcW w:w="611" w:type="dxa"/>
            <w:vAlign w:val="center"/>
          </w:tcPr>
          <w:p w14:paraId="1F18EB1A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3312" w:type="dxa"/>
          </w:tcPr>
          <w:p w14:paraId="1A00131F" w14:textId="09A7FD9A" w:rsidR="00F84C63" w:rsidRPr="008B093E" w:rsidRDefault="00F84C63" w:rsidP="00F84C6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Automātikas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programmēšana</w:t>
            </w:r>
            <w:proofErr w:type="spellEnd"/>
          </w:p>
        </w:tc>
        <w:tc>
          <w:tcPr>
            <w:tcW w:w="2247" w:type="dxa"/>
          </w:tcPr>
          <w:p w14:paraId="0FEA5B77" w14:textId="26AAD602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90</w:t>
            </w:r>
          </w:p>
        </w:tc>
        <w:tc>
          <w:tcPr>
            <w:tcW w:w="1590" w:type="dxa"/>
          </w:tcPr>
          <w:p w14:paraId="2CC3977C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66972CD0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1C1CB215" w14:textId="77777777" w:rsidTr="00E353A2">
        <w:trPr>
          <w:jc w:val="center"/>
        </w:trPr>
        <w:tc>
          <w:tcPr>
            <w:tcW w:w="611" w:type="dxa"/>
            <w:vAlign w:val="center"/>
          </w:tcPr>
          <w:p w14:paraId="00CEA988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3312" w:type="dxa"/>
          </w:tcPr>
          <w:p w14:paraId="134A765D" w14:textId="06A237E4" w:rsidR="00F84C63" w:rsidRPr="008B093E" w:rsidRDefault="00F84C63" w:rsidP="00F84C6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8B093E">
              <w:rPr>
                <w:rFonts w:ascii="Times New Roman" w:hAnsi="Times New Roman" w:cs="Times New Roman"/>
              </w:rPr>
              <w:t>Krāsas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dozēšanas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programmēšana</w:t>
            </w:r>
            <w:proofErr w:type="spellEnd"/>
          </w:p>
        </w:tc>
        <w:tc>
          <w:tcPr>
            <w:tcW w:w="2247" w:type="dxa"/>
          </w:tcPr>
          <w:p w14:paraId="2AAB8ADB" w14:textId="6E650C86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120</w:t>
            </w:r>
          </w:p>
        </w:tc>
        <w:tc>
          <w:tcPr>
            <w:tcW w:w="1590" w:type="dxa"/>
          </w:tcPr>
          <w:p w14:paraId="11FAB3F6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59D6AFA2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718A62A9" w14:textId="77777777" w:rsidTr="00E353A2">
        <w:trPr>
          <w:jc w:val="center"/>
        </w:trPr>
        <w:tc>
          <w:tcPr>
            <w:tcW w:w="611" w:type="dxa"/>
            <w:vAlign w:val="center"/>
          </w:tcPr>
          <w:p w14:paraId="13E891CB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3312" w:type="dxa"/>
          </w:tcPr>
          <w:p w14:paraId="5C2DDB22" w14:textId="19D13E23" w:rsidR="00F84C63" w:rsidRPr="008B093E" w:rsidRDefault="00F84C63" w:rsidP="00F84C6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8B093E">
              <w:rPr>
                <w:rFonts w:ascii="Times New Roman" w:hAnsi="Times New Roman" w:cs="Times New Roman"/>
              </w:rPr>
              <w:t>Ielādes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sistēmas</w:t>
            </w:r>
            <w:proofErr w:type="spellEnd"/>
            <w:r w:rsidRPr="008B0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3E">
              <w:rPr>
                <w:rFonts w:ascii="Times New Roman" w:hAnsi="Times New Roman" w:cs="Times New Roman"/>
              </w:rPr>
              <w:t>programmēšana</w:t>
            </w:r>
            <w:proofErr w:type="spellEnd"/>
          </w:p>
        </w:tc>
        <w:tc>
          <w:tcPr>
            <w:tcW w:w="2247" w:type="dxa"/>
          </w:tcPr>
          <w:p w14:paraId="663C7EA4" w14:textId="1EA8898D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125</w:t>
            </w:r>
          </w:p>
        </w:tc>
        <w:tc>
          <w:tcPr>
            <w:tcW w:w="1590" w:type="dxa"/>
          </w:tcPr>
          <w:p w14:paraId="39D34ADF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79EC1910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24A930CF" w14:textId="77777777" w:rsidTr="00E353A2">
        <w:trPr>
          <w:jc w:val="center"/>
        </w:trPr>
        <w:tc>
          <w:tcPr>
            <w:tcW w:w="611" w:type="dxa"/>
            <w:vAlign w:val="center"/>
          </w:tcPr>
          <w:p w14:paraId="64F7E427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3312" w:type="dxa"/>
            <w:vAlign w:val="center"/>
          </w:tcPr>
          <w:p w14:paraId="14F8A8A0" w14:textId="330BD212" w:rsidR="00F84C63" w:rsidRPr="008B093E" w:rsidRDefault="00F84C63" w:rsidP="00F84C63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8B093E">
              <w:rPr>
                <w:rFonts w:ascii="Times New Roman" w:hAnsi="Times New Roman" w:cs="Times New Roman"/>
                <w:lang w:val="lv-LV"/>
              </w:rPr>
              <w:t>Nolādes</w:t>
            </w:r>
            <w:proofErr w:type="spellEnd"/>
            <w:r w:rsidRPr="008B093E">
              <w:rPr>
                <w:rFonts w:ascii="Times New Roman" w:hAnsi="Times New Roman" w:cs="Times New Roman"/>
                <w:lang w:val="lv-LV"/>
              </w:rPr>
              <w:t xml:space="preserve"> sistēmas programmēšana</w:t>
            </w:r>
          </w:p>
        </w:tc>
        <w:tc>
          <w:tcPr>
            <w:tcW w:w="2247" w:type="dxa"/>
          </w:tcPr>
          <w:p w14:paraId="2269D0A7" w14:textId="38D8900F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B093E">
              <w:rPr>
                <w:rFonts w:ascii="Times New Roman" w:hAnsi="Times New Roman" w:cs="Times New Roman"/>
                <w:lang w:val="lv-LV"/>
              </w:rPr>
              <w:t>125</w:t>
            </w:r>
          </w:p>
        </w:tc>
        <w:tc>
          <w:tcPr>
            <w:tcW w:w="1590" w:type="dxa"/>
          </w:tcPr>
          <w:p w14:paraId="507657EE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90" w:type="dxa"/>
          </w:tcPr>
          <w:p w14:paraId="67182751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84C63" w:rsidRPr="008B093E" w14:paraId="22BDBC08" w14:textId="77777777" w:rsidTr="00E353A2">
        <w:trPr>
          <w:jc w:val="center"/>
        </w:trPr>
        <w:tc>
          <w:tcPr>
            <w:tcW w:w="611" w:type="dxa"/>
            <w:vAlign w:val="center"/>
          </w:tcPr>
          <w:p w14:paraId="320FD4F6" w14:textId="77777777" w:rsidR="00F84C63" w:rsidRPr="008B093E" w:rsidRDefault="00F84C63" w:rsidP="00F84C63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312" w:type="dxa"/>
            <w:vAlign w:val="center"/>
          </w:tcPr>
          <w:p w14:paraId="2469A7BA" w14:textId="22E21F34" w:rsidR="00F84C63" w:rsidRPr="008B093E" w:rsidRDefault="00F84C63" w:rsidP="00F84C6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Kopā:</w:t>
            </w:r>
          </w:p>
        </w:tc>
        <w:tc>
          <w:tcPr>
            <w:tcW w:w="2247" w:type="dxa"/>
          </w:tcPr>
          <w:p w14:paraId="0454538E" w14:textId="720CE08D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8B093E">
              <w:rPr>
                <w:rFonts w:ascii="Times New Roman" w:hAnsi="Times New Roman" w:cs="Times New Roman"/>
                <w:b/>
                <w:bCs/>
                <w:lang w:val="lv-LV"/>
              </w:rPr>
              <w:t>720</w:t>
            </w:r>
          </w:p>
        </w:tc>
        <w:tc>
          <w:tcPr>
            <w:tcW w:w="1590" w:type="dxa"/>
          </w:tcPr>
          <w:p w14:paraId="32161EEA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590" w:type="dxa"/>
          </w:tcPr>
          <w:p w14:paraId="15ACD6EB" w14:textId="77777777" w:rsidR="00F84C63" w:rsidRPr="008B093E" w:rsidRDefault="00F84C63" w:rsidP="00F84C6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34305C0B" w14:textId="77777777" w:rsidR="002541B3" w:rsidRPr="00AA013E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  <w:sz w:val="24"/>
          <w:szCs w:val="24"/>
        </w:rPr>
      </w:pPr>
    </w:p>
    <w:p w14:paraId="4B0659BA" w14:textId="1F666008" w:rsidR="00AA013E" w:rsidRPr="00AA013E" w:rsidRDefault="00AA013E" w:rsidP="00AA013E">
      <w:pPr>
        <w:tabs>
          <w:tab w:val="left" w:pos="426"/>
        </w:tabs>
        <w:spacing w:after="0" w:line="276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AA013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Kopējā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bez PVN: ___________________ EUR</w:t>
      </w:r>
    </w:p>
    <w:p w14:paraId="4DACFE99" w14:textId="357EE69A" w:rsidR="00AA013E" w:rsidRPr="00AA013E" w:rsidRDefault="00AA013E" w:rsidP="00AA013E">
      <w:pPr>
        <w:tabs>
          <w:tab w:val="left" w:pos="426"/>
        </w:tabs>
        <w:spacing w:after="0" w:line="276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AA013E">
        <w:rPr>
          <w:rFonts w:ascii="Times New Roman" w:hAnsi="Times New Roman" w:cs="Times New Roman"/>
          <w:sz w:val="24"/>
          <w:szCs w:val="24"/>
        </w:rPr>
        <w:tab/>
      </w:r>
      <w:r w:rsidRPr="00AA013E">
        <w:rPr>
          <w:rFonts w:ascii="Times New Roman" w:hAnsi="Times New Roman" w:cs="Times New Roman"/>
          <w:sz w:val="24"/>
          <w:szCs w:val="24"/>
        </w:rPr>
        <w:t>PVN (%): ___________________ EUR</w:t>
      </w:r>
    </w:p>
    <w:p w14:paraId="00B01F1C" w14:textId="606177A9" w:rsidR="00AA013E" w:rsidRPr="00AA013E" w:rsidRDefault="00AA013E" w:rsidP="00AA013E">
      <w:pPr>
        <w:pStyle w:val="ListParagraph"/>
        <w:tabs>
          <w:tab w:val="left" w:pos="426"/>
        </w:tabs>
        <w:spacing w:after="0" w:line="276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AA013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Kopējā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PVN: ___________________ EUR</w:t>
      </w:r>
    </w:p>
    <w:p w14:paraId="49FB5C07" w14:textId="77777777" w:rsidR="00AA013E" w:rsidRPr="00AA013E" w:rsidRDefault="00AA013E" w:rsidP="00AA013E">
      <w:pPr>
        <w:pStyle w:val="ListParagraph"/>
        <w:tabs>
          <w:tab w:val="left" w:pos="426"/>
        </w:tabs>
        <w:spacing w:line="276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3F55E9EB" w14:textId="77777777" w:rsidR="00A27E06" w:rsidRPr="00AA013E" w:rsidRDefault="002541B3" w:rsidP="00AA013E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3E">
        <w:rPr>
          <w:rFonts w:ascii="Times New Roman" w:hAnsi="Times New Roman" w:cs="Times New Roman"/>
          <w:sz w:val="24"/>
          <w:szCs w:val="24"/>
        </w:rPr>
        <w:t>Cenā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jāietver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visas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93E" w:rsidRPr="00AA013E">
        <w:rPr>
          <w:rFonts w:ascii="Times New Roman" w:hAnsi="Times New Roman" w:cs="Times New Roman"/>
          <w:sz w:val="24"/>
          <w:szCs w:val="24"/>
        </w:rPr>
        <w:t>pakalpojumu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saistītās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izmaksas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tostarp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sagatavošanās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komplektēšanas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darbi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nepieciešamie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palīgmateriāli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iespējamās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izmaksas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saistītas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riska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faktoriem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citiem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piegādi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F1A" w:rsidRPr="00AA013E">
        <w:rPr>
          <w:rFonts w:ascii="Times New Roman" w:hAnsi="Times New Roman" w:cs="Times New Roman"/>
          <w:sz w:val="24"/>
          <w:szCs w:val="24"/>
        </w:rPr>
        <w:t>saistītiem</w:t>
      </w:r>
      <w:proofErr w:type="spellEnd"/>
      <w:r w:rsidR="00ED7F1A"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7F1A" w:rsidRPr="00AA013E">
        <w:rPr>
          <w:rFonts w:ascii="Times New Roman" w:hAnsi="Times New Roman" w:cs="Times New Roman"/>
          <w:sz w:val="24"/>
          <w:szCs w:val="24"/>
        </w:rPr>
        <w:t>izdevumiem</w:t>
      </w:r>
      <w:proofErr w:type="spellEnd"/>
      <w:r w:rsidR="00A27E06" w:rsidRPr="00AA013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959ED6A" w14:textId="35CC84CD" w:rsidR="00A27E06" w:rsidRPr="00AA013E" w:rsidRDefault="00A27E06" w:rsidP="00AA013E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3E">
        <w:rPr>
          <w:rFonts w:ascii="Times New Roman" w:hAnsi="Times New Roman" w:cs="Times New Roman"/>
          <w:sz w:val="24"/>
          <w:szCs w:val="24"/>
        </w:rPr>
        <w:t>Finanšu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piedāvājumā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norādītajās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cenās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jāiekļauj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visas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izmaksas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attiecas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saistītas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Līguma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izpildi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tajā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skaitā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preču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piegādes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veikšanu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saistītie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izdevumi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transporta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izdevumi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Republikas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normatīvajos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aktos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paredzētie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nodokļi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izņemot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pievienotās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vērtības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sz w:val="24"/>
          <w:szCs w:val="24"/>
        </w:rPr>
        <w:t>nodokli</w:t>
      </w:r>
      <w:proofErr w:type="spellEnd"/>
      <w:r w:rsidRPr="00AA013E">
        <w:rPr>
          <w:rFonts w:ascii="Times New Roman" w:hAnsi="Times New Roman" w:cs="Times New Roman"/>
          <w:sz w:val="24"/>
          <w:szCs w:val="24"/>
        </w:rPr>
        <w:t xml:space="preserve"> (PVN</w:t>
      </w:r>
      <w:proofErr w:type="gramStart"/>
      <w:r w:rsidRPr="00AA013E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689F5D5E" w14:textId="77777777" w:rsidR="002541B3" w:rsidRPr="00AA013E" w:rsidRDefault="002541B3" w:rsidP="00AA013E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13E">
        <w:rPr>
          <w:rFonts w:ascii="Times New Roman" w:hAnsi="Times New Roman" w:cs="Times New Roman"/>
          <w:w w:val="105"/>
          <w:sz w:val="24"/>
          <w:szCs w:val="24"/>
        </w:rPr>
        <w:t>Visām</w:t>
      </w:r>
      <w:proofErr w:type="spellEnd"/>
      <w:r w:rsidRPr="00AA013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w w:val="105"/>
          <w:sz w:val="24"/>
          <w:szCs w:val="24"/>
        </w:rPr>
        <w:t>izmaksām</w:t>
      </w:r>
      <w:proofErr w:type="spellEnd"/>
      <w:r w:rsidRPr="00AA013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w w:val="105"/>
          <w:sz w:val="24"/>
          <w:szCs w:val="24"/>
        </w:rPr>
        <w:t>jābūt</w:t>
      </w:r>
      <w:proofErr w:type="spellEnd"/>
      <w:r w:rsidRPr="00AA013E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w w:val="105"/>
          <w:sz w:val="24"/>
          <w:szCs w:val="24"/>
        </w:rPr>
        <w:t>uzrādītām</w:t>
      </w:r>
      <w:proofErr w:type="spellEnd"/>
      <w:r w:rsidRPr="00AA013E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AA013E">
        <w:rPr>
          <w:rFonts w:ascii="Times New Roman" w:hAnsi="Times New Roman" w:cs="Times New Roman"/>
          <w:w w:val="105"/>
          <w:sz w:val="24"/>
          <w:szCs w:val="24"/>
        </w:rPr>
        <w:t>euro</w:t>
      </w:r>
      <w:r w:rsidRPr="00AA013E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A013E">
        <w:rPr>
          <w:rFonts w:ascii="Times New Roman" w:hAnsi="Times New Roman" w:cs="Times New Roman"/>
          <w:w w:val="105"/>
          <w:sz w:val="24"/>
          <w:szCs w:val="24"/>
        </w:rPr>
        <w:t>(EUR)</w:t>
      </w:r>
      <w:r w:rsidRPr="00AA013E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w w:val="105"/>
          <w:sz w:val="24"/>
          <w:szCs w:val="24"/>
        </w:rPr>
        <w:t>ar</w:t>
      </w:r>
      <w:proofErr w:type="spellEnd"/>
      <w:r w:rsidRPr="00AA013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w w:val="105"/>
          <w:sz w:val="24"/>
          <w:szCs w:val="24"/>
        </w:rPr>
        <w:t>divām</w:t>
      </w:r>
      <w:proofErr w:type="spellEnd"/>
      <w:r w:rsidRPr="00AA013E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w w:val="105"/>
          <w:sz w:val="24"/>
          <w:szCs w:val="24"/>
        </w:rPr>
        <w:t>decimālzīmēm</w:t>
      </w:r>
      <w:proofErr w:type="spellEnd"/>
      <w:r w:rsidRPr="00AA013E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w w:val="105"/>
          <w:sz w:val="24"/>
          <w:szCs w:val="24"/>
        </w:rPr>
        <w:t>aiz</w:t>
      </w:r>
      <w:proofErr w:type="spellEnd"/>
      <w:r w:rsidRPr="00AA013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proofErr w:type="spellStart"/>
      <w:r w:rsidRPr="00AA013E">
        <w:rPr>
          <w:rFonts w:ascii="Times New Roman" w:hAnsi="Times New Roman" w:cs="Times New Roman"/>
          <w:w w:val="105"/>
          <w:sz w:val="24"/>
          <w:szCs w:val="24"/>
        </w:rPr>
        <w:t>komata</w:t>
      </w:r>
      <w:proofErr w:type="spellEnd"/>
      <w:r w:rsidRPr="00AA013E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4CDD7A2" w14:textId="77777777" w:rsidR="002541B3" w:rsidRPr="00AA013E" w:rsidRDefault="002541B3" w:rsidP="002541B3">
      <w:pPr>
        <w:rPr>
          <w:sz w:val="24"/>
          <w:szCs w:val="24"/>
          <w:lang w:val="lv-LV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2541B3" w:rsidRPr="00AA013E" w14:paraId="002AA37A" w14:textId="77777777" w:rsidTr="00915143">
        <w:trPr>
          <w:trHeight w:val="840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3EB1" w14:textId="77777777" w:rsidR="002541B3" w:rsidRPr="00AA013E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AA0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______________________</w:t>
            </w:r>
            <w:r w:rsidRPr="00AA0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C1CC" w14:textId="77777777" w:rsidR="002541B3" w:rsidRPr="00AA013E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AA0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______________</w:t>
            </w:r>
            <w:r w:rsidRPr="00AA0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 xml:space="preserve">     (paraksts)*</w:t>
            </w:r>
          </w:p>
        </w:tc>
      </w:tr>
      <w:tr w:rsidR="002541B3" w:rsidRPr="009D23CD" w14:paraId="65CFB696" w14:textId="77777777" w:rsidTr="00915143">
        <w:trPr>
          <w:gridAfter w:val="1"/>
          <w:wAfter w:w="2819" w:type="dxa"/>
          <w:trHeight w:val="199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362A" w14:textId="77777777" w:rsidR="002541B3" w:rsidRPr="009D23CD" w:rsidRDefault="002541B3" w:rsidP="00915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7F6" w14:textId="77777777" w:rsidR="002541B3" w:rsidRPr="009D23CD" w:rsidRDefault="002541B3" w:rsidP="00915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</w:tr>
      <w:tr w:rsidR="002541B3" w:rsidRPr="009D23CD" w14:paraId="49F78BBF" w14:textId="77777777" w:rsidTr="00915143">
        <w:trPr>
          <w:trHeight w:val="889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C79BF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* Ja Pretendents piedāvājuma dokumentus paraksta ar drošu elektronisko parakstu un laika zīmogu, Pretendents to norāda attiecīgā dokumenta paraksta vietā. </w:t>
            </w:r>
          </w:p>
        </w:tc>
      </w:tr>
    </w:tbl>
    <w:p w14:paraId="38B905DD" w14:textId="77777777" w:rsidR="002541B3" w:rsidRPr="001503A6" w:rsidRDefault="002541B3" w:rsidP="002541B3">
      <w:pPr>
        <w:rPr>
          <w:lang w:val="lv-LV"/>
        </w:rPr>
      </w:pPr>
    </w:p>
    <w:p w14:paraId="764210BA" w14:textId="77777777" w:rsidR="00181494" w:rsidRPr="002541B3" w:rsidRDefault="00181494" w:rsidP="002541B3">
      <w:pPr>
        <w:rPr>
          <w:lang w:val="lv-LV"/>
        </w:rPr>
      </w:pPr>
    </w:p>
    <w:sectPr w:rsidR="00181494" w:rsidRPr="002541B3" w:rsidSect="00351EC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4AA8" w14:textId="77777777" w:rsidR="00FD6BA3" w:rsidRDefault="00FD6BA3" w:rsidP="00351EC2">
      <w:pPr>
        <w:spacing w:after="0" w:line="240" w:lineRule="auto"/>
      </w:pPr>
      <w:r>
        <w:separator/>
      </w:r>
    </w:p>
  </w:endnote>
  <w:endnote w:type="continuationSeparator" w:id="0">
    <w:p w14:paraId="224B15F2" w14:textId="77777777" w:rsidR="00FD6BA3" w:rsidRDefault="00FD6BA3" w:rsidP="0035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CA23" w14:textId="77777777" w:rsidR="00FD6BA3" w:rsidRDefault="00FD6BA3" w:rsidP="00351EC2">
      <w:pPr>
        <w:spacing w:after="0" w:line="240" w:lineRule="auto"/>
      </w:pPr>
      <w:r>
        <w:separator/>
      </w:r>
    </w:p>
  </w:footnote>
  <w:footnote w:type="continuationSeparator" w:id="0">
    <w:p w14:paraId="68B9C34F" w14:textId="77777777" w:rsidR="00FD6BA3" w:rsidRDefault="00FD6BA3" w:rsidP="0035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6F42" w14:textId="1735703C" w:rsidR="008B3473" w:rsidRDefault="00686B5C" w:rsidP="004D4F8B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 xml:space="preserve">Pielikums Nr. </w:t>
    </w:r>
    <w:r w:rsidR="00AA013E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5</w:t>
    </w:r>
  </w:p>
  <w:p w14:paraId="44F07FC8" w14:textId="77777777" w:rsidR="00F84C63" w:rsidRPr="00F84C63" w:rsidRDefault="008B3473" w:rsidP="00F84C63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IEPIRKUMA</w:t>
    </w:r>
    <w:r w:rsidR="004D4F8B" w:rsidRPr="00F201F7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br/>
    </w:r>
    <w:r w:rsidR="00F84C63" w:rsidRPr="00F84C63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Inženiertehnisko un programmēšanas darbu veikšana UV-LED sistēmas ieviešanai</w:t>
    </w:r>
  </w:p>
  <w:p w14:paraId="134B70E3" w14:textId="5962E562" w:rsidR="004D4F8B" w:rsidRDefault="00F84C63" w:rsidP="00F84C63">
    <w:pPr>
      <w:pStyle w:val="ListParagraph"/>
      <w:spacing w:after="0" w:line="240" w:lineRule="auto"/>
      <w:jc w:val="right"/>
    </w:pPr>
    <w:r w:rsidRPr="00F84C63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kokapstrādes krāsošanas līnijā</w:t>
    </w:r>
    <w:r w:rsidR="00D737B9" w:rsidRPr="00B13E64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br/>
      <w:t>Identifikācijas Nr.</w:t>
    </w:r>
    <w:r w:rsidR="00D737B9" w:rsidRPr="00B13E64">
      <w:rPr>
        <w:sz w:val="24"/>
        <w:szCs w:val="24"/>
      </w:rPr>
      <w:t xml:space="preserve"> </w:t>
    </w:r>
    <w:r w:rsidR="00D737B9" w:rsidRPr="00B13E64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1.2.1.2.i.2/1/24/A/CFLA/001, ZP04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31191">
    <w:abstractNumId w:val="1"/>
  </w:num>
  <w:num w:numId="2" w16cid:durableId="1267811893">
    <w:abstractNumId w:val="2"/>
  </w:num>
  <w:num w:numId="3" w16cid:durableId="1393305672">
    <w:abstractNumId w:val="7"/>
  </w:num>
  <w:num w:numId="4" w16cid:durableId="994720020">
    <w:abstractNumId w:val="5"/>
  </w:num>
  <w:num w:numId="5" w16cid:durableId="1817841893">
    <w:abstractNumId w:val="3"/>
  </w:num>
  <w:num w:numId="6" w16cid:durableId="976762813">
    <w:abstractNumId w:val="6"/>
  </w:num>
  <w:num w:numId="7" w16cid:durableId="205719268">
    <w:abstractNumId w:val="0"/>
  </w:num>
  <w:num w:numId="8" w16cid:durableId="1401630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41F93"/>
    <w:rsid w:val="0005354D"/>
    <w:rsid w:val="0007391D"/>
    <w:rsid w:val="00091E21"/>
    <w:rsid w:val="000E4AF2"/>
    <w:rsid w:val="000F499E"/>
    <w:rsid w:val="000F6016"/>
    <w:rsid w:val="000F65DC"/>
    <w:rsid w:val="001240ED"/>
    <w:rsid w:val="00164D68"/>
    <w:rsid w:val="00181494"/>
    <w:rsid w:val="00182922"/>
    <w:rsid w:val="00190E4B"/>
    <w:rsid w:val="001C2FA2"/>
    <w:rsid w:val="001E1153"/>
    <w:rsid w:val="001E519D"/>
    <w:rsid w:val="00212585"/>
    <w:rsid w:val="002541B3"/>
    <w:rsid w:val="002B12ED"/>
    <w:rsid w:val="002C56CD"/>
    <w:rsid w:val="002F58E8"/>
    <w:rsid w:val="00307454"/>
    <w:rsid w:val="00324E60"/>
    <w:rsid w:val="00351EC2"/>
    <w:rsid w:val="00367FD3"/>
    <w:rsid w:val="00382AB5"/>
    <w:rsid w:val="003833D5"/>
    <w:rsid w:val="00384CF8"/>
    <w:rsid w:val="003B5DD5"/>
    <w:rsid w:val="003E72A8"/>
    <w:rsid w:val="0041331C"/>
    <w:rsid w:val="00413AFE"/>
    <w:rsid w:val="00422666"/>
    <w:rsid w:val="00465D37"/>
    <w:rsid w:val="00481D7A"/>
    <w:rsid w:val="004B134F"/>
    <w:rsid w:val="004C35E5"/>
    <w:rsid w:val="004D4F8B"/>
    <w:rsid w:val="004E52DD"/>
    <w:rsid w:val="004E5962"/>
    <w:rsid w:val="004F7947"/>
    <w:rsid w:val="005517FC"/>
    <w:rsid w:val="00586DA7"/>
    <w:rsid w:val="005A0283"/>
    <w:rsid w:val="005E1F44"/>
    <w:rsid w:val="005F4BB4"/>
    <w:rsid w:val="00617549"/>
    <w:rsid w:val="00617A87"/>
    <w:rsid w:val="00681B3A"/>
    <w:rsid w:val="00686B5C"/>
    <w:rsid w:val="00701745"/>
    <w:rsid w:val="00730743"/>
    <w:rsid w:val="0073543A"/>
    <w:rsid w:val="00741555"/>
    <w:rsid w:val="00766EB0"/>
    <w:rsid w:val="007738AF"/>
    <w:rsid w:val="0077402E"/>
    <w:rsid w:val="007835B6"/>
    <w:rsid w:val="007B21B3"/>
    <w:rsid w:val="007D2EF8"/>
    <w:rsid w:val="007E0B7D"/>
    <w:rsid w:val="0080022B"/>
    <w:rsid w:val="00810F32"/>
    <w:rsid w:val="0081703D"/>
    <w:rsid w:val="00843507"/>
    <w:rsid w:val="00887D2A"/>
    <w:rsid w:val="00895708"/>
    <w:rsid w:val="008B093E"/>
    <w:rsid w:val="008B3473"/>
    <w:rsid w:val="008B366F"/>
    <w:rsid w:val="008B46CB"/>
    <w:rsid w:val="00973F58"/>
    <w:rsid w:val="00982F84"/>
    <w:rsid w:val="00994784"/>
    <w:rsid w:val="00995854"/>
    <w:rsid w:val="009B73E2"/>
    <w:rsid w:val="009C3EA9"/>
    <w:rsid w:val="009E3BDC"/>
    <w:rsid w:val="009F5B6A"/>
    <w:rsid w:val="00A019FD"/>
    <w:rsid w:val="00A25778"/>
    <w:rsid w:val="00A27E06"/>
    <w:rsid w:val="00AA013E"/>
    <w:rsid w:val="00AB0D71"/>
    <w:rsid w:val="00AE37CD"/>
    <w:rsid w:val="00B038F4"/>
    <w:rsid w:val="00B169D8"/>
    <w:rsid w:val="00B27D34"/>
    <w:rsid w:val="00B443B1"/>
    <w:rsid w:val="00B44D82"/>
    <w:rsid w:val="00B5407C"/>
    <w:rsid w:val="00B6112A"/>
    <w:rsid w:val="00BD43D2"/>
    <w:rsid w:val="00BE6BF0"/>
    <w:rsid w:val="00C100C8"/>
    <w:rsid w:val="00C2765A"/>
    <w:rsid w:val="00C600E3"/>
    <w:rsid w:val="00C66C34"/>
    <w:rsid w:val="00C81EA6"/>
    <w:rsid w:val="00C91018"/>
    <w:rsid w:val="00C9122E"/>
    <w:rsid w:val="00C91BCF"/>
    <w:rsid w:val="00CE1A19"/>
    <w:rsid w:val="00D2251F"/>
    <w:rsid w:val="00D23861"/>
    <w:rsid w:val="00D413AF"/>
    <w:rsid w:val="00D737B9"/>
    <w:rsid w:val="00D86119"/>
    <w:rsid w:val="00DD2E61"/>
    <w:rsid w:val="00DF4BBD"/>
    <w:rsid w:val="00E6392E"/>
    <w:rsid w:val="00E6702D"/>
    <w:rsid w:val="00E97399"/>
    <w:rsid w:val="00ED7F1A"/>
    <w:rsid w:val="00F00915"/>
    <w:rsid w:val="00F07E07"/>
    <w:rsid w:val="00F201F7"/>
    <w:rsid w:val="00F218B5"/>
    <w:rsid w:val="00F5205D"/>
    <w:rsid w:val="00F84C63"/>
    <w:rsid w:val="00FA5552"/>
    <w:rsid w:val="00FD6BA3"/>
    <w:rsid w:val="00FD7CDD"/>
    <w:rsid w:val="00FE04AA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table" w:styleId="TableGrid">
    <w:name w:val="Table Grid"/>
    <w:basedOn w:val="TableNormal"/>
    <w:uiPriority w:val="39"/>
    <w:rsid w:val="002541B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8B"/>
    <w:rPr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84C6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84C6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LV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0028-0BCE-4CB2-8CB7-0BDAFEE1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A7EF0-67C2-4542-9A79-CEDFA18B752C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3.xml><?xml version="1.0" encoding="utf-8"?>
<ds:datastoreItem xmlns:ds="http://schemas.openxmlformats.org/officeDocument/2006/customXml" ds:itemID="{2C541EA5-F63A-4FD6-B156-7FDA9C5EF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5</cp:revision>
  <dcterms:created xsi:type="dcterms:W3CDTF">2025-10-29T11:48:00Z</dcterms:created>
  <dcterms:modified xsi:type="dcterms:W3CDTF">2025-10-29T12:16:00Z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