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 A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u w:color="000000"/>
          <w:rtl w:val="0"/>
        </w:rPr>
        <w:t>APSTIPRIN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TU</w:t>
      </w:r>
      <w:r>
        <w:rPr>
          <w:rFonts w:ascii="Times New Roman" w:cs="Times New Roman" w:hAnsi="Times New Roman" w:eastAsia="Times New Roman"/>
          <w:u w:color="000000"/>
        </w:rPr>
        <w:br w:type="textWrapping"/>
      </w:r>
      <w:r>
        <w:rPr>
          <w:rFonts w:ascii="Times New Roman" w:hAnsi="Times New Roman"/>
          <w:b w:val="1"/>
          <w:bCs w:val="1"/>
          <w:u w:color="000000"/>
          <w:rtl w:val="0"/>
          <w:lang w:val="pt-PT"/>
        </w:rPr>
        <w:t xml:space="preserve">SIA </w:t>
      </w:r>
      <w:r>
        <w:rPr>
          <w:rFonts w:ascii="Arial Unicode MS" w:hAnsi="Arial Unicode MS" w:hint="default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Velo Sock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 xml:space="preserve">” </w:t>
      </w:r>
    </w:p>
    <w:p>
      <w:pPr>
        <w:pStyle w:val="Default A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nl-NL"/>
        </w:rPr>
        <w:t>I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nl-NL"/>
        </w:rPr>
        <w:t>ļ</w:t>
      </w:r>
      <w:r>
        <w:rPr>
          <w:rFonts w:ascii="Times New Roman" w:hAnsi="Times New Roman"/>
          <w:b w:val="1"/>
          <w:bCs w:val="1"/>
          <w:u w:color="000000"/>
          <w:rtl w:val="0"/>
          <w:lang w:val="nl-NL"/>
        </w:rPr>
        <w:t>ja O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nl-NL"/>
        </w:rPr>
        <w:t>ļ</w:t>
      </w:r>
      <w:r>
        <w:rPr>
          <w:rFonts w:ascii="Times New Roman" w:hAnsi="Times New Roman"/>
          <w:b w:val="1"/>
          <w:bCs w:val="1"/>
          <w:u w:color="000000"/>
          <w:rtl w:val="0"/>
          <w:lang w:val="nl-NL"/>
        </w:rPr>
        <w:t>ijevskis</w:t>
      </w:r>
    </w:p>
    <w:p>
      <w:pPr>
        <w:pStyle w:val="Default A"/>
        <w:spacing w:before="0" w:line="240" w:lineRule="auto"/>
        <w:jc w:val="right"/>
        <w:rPr>
          <w:rFonts w:ascii="Calibri" w:cs="Calibri" w:hAnsi="Calibri" w:eastAsia="Calibri"/>
          <w:u w:color="000000"/>
        </w:rPr>
      </w:pPr>
      <w:r>
        <w:rPr>
          <w:rFonts w:ascii="Times New Roman" w:hAnsi="Times New Roman"/>
          <w:u w:color="000000"/>
          <w:rtl w:val="0"/>
        </w:rPr>
        <w:t>Valdes loceklis</w:t>
      </w:r>
    </w:p>
    <w:p>
      <w:pPr>
        <w:pStyle w:val="Default A"/>
        <w:spacing w:before="0" w:line="240" w:lineRule="auto"/>
        <w:jc w:val="right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sz w:val="28"/>
          <w:szCs w:val="28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Iepirkuma proced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ras</w:t>
      </w: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Arial Unicode MS" w:hAnsi="Arial Unicode MS" w:hint="default"/>
          <w:sz w:val="28"/>
          <w:szCs w:val="28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M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ksl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g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 xml:space="preserve">ā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intelekta un 3D vizualiz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cijas tehnolo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ģ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ij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s balst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tas tie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saistes dizaina un pas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jumu platformas ievie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ana, kas automatiz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s Velosock produktu personaliz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cijas, pas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jumu apstr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des un ra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ž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anas sagatavo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</w:rPr>
        <w:t>anas procesus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”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2025. gads</w:t>
      </w: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 A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 A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</w:rPr>
        <w:t>Inform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cija par pas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ju:</w:t>
      </w:r>
    </w:p>
    <w:p>
      <w:pPr>
        <w:pStyle w:val="Default A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1.1.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js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SIA "Velo Sock"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Starta iela 1A, R</w:t>
      </w:r>
      <w:r>
        <w:rPr>
          <w:rFonts w:ascii="Times New Roman" w:hAnsi="Times New Roman" w:hint="default"/>
          <w:rtl w:val="0"/>
          <w:lang w:val="nl-NL"/>
        </w:rPr>
        <w:t>ī</w:t>
      </w:r>
      <w:r>
        <w:rPr>
          <w:rFonts w:ascii="Times New Roman" w:hAnsi="Times New Roman"/>
          <w:rtl w:val="0"/>
          <w:lang w:val="nl-NL"/>
        </w:rPr>
        <w:t>ga, LV-1026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ģ</w:t>
      </w:r>
      <w:r>
        <w:rPr>
          <w:rFonts w:ascii="Times New Roman" w:hAnsi="Times New Roman"/>
          <w:rtl w:val="0"/>
        </w:rPr>
        <w:t>istr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cijas numurs: 40003961043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1.2.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 xml:space="preserve">ja kontaktpersona 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Liene Meldere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Projekta vad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ja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liene@meldere.lv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Heading A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Inform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cija par iepirkuma priek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metu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Iepirkuma nosaukums: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it-IT"/>
        </w:rPr>
        <w:t>M</w:t>
      </w:r>
      <w:r>
        <w:rPr>
          <w:rFonts w:ascii="Times New Roman" w:hAnsi="Times New Roman" w:hint="default"/>
          <w:rtl w:val="0"/>
          <w:lang w:val="it-IT"/>
        </w:rPr>
        <w:t>ā</w:t>
      </w:r>
      <w:r>
        <w:rPr>
          <w:rFonts w:ascii="Times New Roman" w:hAnsi="Times New Roman"/>
          <w:rtl w:val="0"/>
          <w:lang w:val="it-IT"/>
        </w:rPr>
        <w:t>ksl</w:t>
      </w:r>
      <w:r>
        <w:rPr>
          <w:rFonts w:ascii="Times New Roman" w:hAnsi="Times New Roman" w:hint="default"/>
          <w:rtl w:val="0"/>
          <w:lang w:val="it-IT"/>
        </w:rPr>
        <w:t>ī</w:t>
      </w:r>
      <w:r>
        <w:rPr>
          <w:rFonts w:ascii="Times New Roman" w:hAnsi="Times New Roman"/>
          <w:rtl w:val="0"/>
          <w:lang w:val="it-IT"/>
        </w:rPr>
        <w:t>g</w:t>
      </w:r>
      <w:r>
        <w:rPr>
          <w:rFonts w:ascii="Times New Roman" w:hAnsi="Times New Roman" w:hint="default"/>
          <w:rtl w:val="0"/>
          <w:lang w:val="it-IT"/>
        </w:rPr>
        <w:t xml:space="preserve">ā </w:t>
      </w:r>
      <w:r>
        <w:rPr>
          <w:rFonts w:ascii="Times New Roman" w:hAnsi="Times New Roman"/>
          <w:rtl w:val="0"/>
          <w:lang w:val="it-IT"/>
        </w:rPr>
        <w:t>intelekta un 3D vizualiz</w:t>
      </w:r>
      <w:r>
        <w:rPr>
          <w:rFonts w:ascii="Times New Roman" w:hAnsi="Times New Roman" w:hint="default"/>
          <w:rtl w:val="0"/>
          <w:lang w:val="it-IT"/>
        </w:rPr>
        <w:t>ā</w:t>
      </w:r>
      <w:r>
        <w:rPr>
          <w:rFonts w:ascii="Times New Roman" w:hAnsi="Times New Roman"/>
          <w:rtl w:val="0"/>
          <w:lang w:val="it-IT"/>
        </w:rPr>
        <w:t>cijas tehnolo</w:t>
      </w:r>
      <w:r>
        <w:rPr>
          <w:rFonts w:ascii="Times New Roman" w:hAnsi="Times New Roman" w:hint="default"/>
          <w:rtl w:val="0"/>
          <w:lang w:val="it-IT"/>
        </w:rPr>
        <w:t>ģ</w:t>
      </w:r>
      <w:r>
        <w:rPr>
          <w:rFonts w:ascii="Times New Roman" w:hAnsi="Times New Roman"/>
          <w:rtl w:val="0"/>
          <w:lang w:val="it-IT"/>
        </w:rPr>
        <w:t>ij</w:t>
      </w:r>
      <w:r>
        <w:rPr>
          <w:rFonts w:ascii="Times New Roman" w:hAnsi="Times New Roman" w:hint="default"/>
          <w:rtl w:val="0"/>
          <w:lang w:val="it-IT"/>
        </w:rPr>
        <w:t>ā</w:t>
      </w:r>
      <w:r>
        <w:rPr>
          <w:rFonts w:ascii="Times New Roman" w:hAnsi="Times New Roman"/>
          <w:rtl w:val="0"/>
          <w:lang w:val="it-IT"/>
        </w:rPr>
        <w:t>s balst</w:t>
      </w:r>
      <w:r>
        <w:rPr>
          <w:rFonts w:ascii="Times New Roman" w:hAnsi="Times New Roman" w:hint="default"/>
          <w:rtl w:val="0"/>
          <w:lang w:val="it-IT"/>
        </w:rPr>
        <w:t>ī</w:t>
      </w:r>
      <w:r>
        <w:rPr>
          <w:rFonts w:ascii="Times New Roman" w:hAnsi="Times New Roman"/>
          <w:rtl w:val="0"/>
          <w:lang w:val="it-IT"/>
        </w:rPr>
        <w:t>tas tie</w:t>
      </w:r>
      <w:r>
        <w:rPr>
          <w:rFonts w:ascii="Times New Roman" w:hAnsi="Times New Roman" w:hint="default"/>
          <w:rtl w:val="0"/>
          <w:lang w:val="it-IT"/>
        </w:rPr>
        <w:t>š</w:t>
      </w:r>
      <w:r>
        <w:rPr>
          <w:rFonts w:ascii="Times New Roman" w:hAnsi="Times New Roman"/>
          <w:rtl w:val="0"/>
          <w:lang w:val="it-IT"/>
        </w:rPr>
        <w:t>saistes dizaina un pas</w:t>
      </w:r>
      <w:r>
        <w:rPr>
          <w:rFonts w:ascii="Times New Roman" w:hAnsi="Times New Roman" w:hint="default"/>
          <w:rtl w:val="0"/>
          <w:lang w:val="it-IT"/>
        </w:rPr>
        <w:t>ū</w:t>
      </w:r>
      <w:r>
        <w:rPr>
          <w:rFonts w:ascii="Times New Roman" w:hAnsi="Times New Roman"/>
          <w:rtl w:val="0"/>
          <w:lang w:val="it-IT"/>
        </w:rPr>
        <w:t>t</w:t>
      </w:r>
      <w:r>
        <w:rPr>
          <w:rFonts w:ascii="Times New Roman" w:hAnsi="Times New Roman" w:hint="default"/>
          <w:rtl w:val="0"/>
          <w:lang w:val="it-IT"/>
        </w:rPr>
        <w:t>ī</w:t>
      </w:r>
      <w:r>
        <w:rPr>
          <w:rFonts w:ascii="Times New Roman" w:hAnsi="Times New Roman"/>
          <w:rtl w:val="0"/>
          <w:lang w:val="it-IT"/>
        </w:rPr>
        <w:t>jumu platformas ievie</w:t>
      </w:r>
      <w:r>
        <w:rPr>
          <w:rFonts w:ascii="Times New Roman" w:hAnsi="Times New Roman" w:hint="default"/>
          <w:rtl w:val="0"/>
          <w:lang w:val="it-IT"/>
        </w:rPr>
        <w:t>š</w:t>
      </w:r>
      <w:r>
        <w:rPr>
          <w:rFonts w:ascii="Times New Roman" w:hAnsi="Times New Roman"/>
          <w:rtl w:val="0"/>
          <w:lang w:val="it-IT"/>
        </w:rPr>
        <w:t>ana, kas automatiz</w:t>
      </w:r>
      <w:r>
        <w:rPr>
          <w:rFonts w:ascii="Times New Roman" w:hAnsi="Times New Roman" w:hint="default"/>
          <w:rtl w:val="0"/>
          <w:lang w:val="it-IT"/>
        </w:rPr>
        <w:t>ē</w:t>
      </w:r>
      <w:r>
        <w:rPr>
          <w:rFonts w:ascii="Times New Roman" w:hAnsi="Times New Roman"/>
          <w:rtl w:val="0"/>
          <w:lang w:val="it-IT"/>
        </w:rPr>
        <w:t>s Velosock produktu personaliz</w:t>
      </w:r>
      <w:r>
        <w:rPr>
          <w:rFonts w:ascii="Times New Roman" w:hAnsi="Times New Roman" w:hint="default"/>
          <w:rtl w:val="0"/>
          <w:lang w:val="it-IT"/>
        </w:rPr>
        <w:t>ā</w:t>
      </w:r>
      <w:r>
        <w:rPr>
          <w:rFonts w:ascii="Times New Roman" w:hAnsi="Times New Roman"/>
          <w:rtl w:val="0"/>
          <w:lang w:val="it-IT"/>
        </w:rPr>
        <w:t>cijas, pas</w:t>
      </w:r>
      <w:r>
        <w:rPr>
          <w:rFonts w:ascii="Times New Roman" w:hAnsi="Times New Roman" w:hint="default"/>
          <w:rtl w:val="0"/>
          <w:lang w:val="it-IT"/>
        </w:rPr>
        <w:t>ū</w:t>
      </w:r>
      <w:r>
        <w:rPr>
          <w:rFonts w:ascii="Times New Roman" w:hAnsi="Times New Roman"/>
          <w:rtl w:val="0"/>
          <w:lang w:val="it-IT"/>
        </w:rPr>
        <w:t>t</w:t>
      </w:r>
      <w:r>
        <w:rPr>
          <w:rFonts w:ascii="Times New Roman" w:hAnsi="Times New Roman" w:hint="default"/>
          <w:rtl w:val="0"/>
          <w:lang w:val="it-IT"/>
        </w:rPr>
        <w:t>ī</w:t>
      </w:r>
      <w:r>
        <w:rPr>
          <w:rFonts w:ascii="Times New Roman" w:hAnsi="Times New Roman"/>
          <w:rtl w:val="0"/>
          <w:lang w:val="it-IT"/>
        </w:rPr>
        <w:t>jumu apstr</w:t>
      </w:r>
      <w:r>
        <w:rPr>
          <w:rFonts w:ascii="Times New Roman" w:hAnsi="Times New Roman" w:hint="default"/>
          <w:rtl w:val="0"/>
          <w:lang w:val="it-IT"/>
        </w:rPr>
        <w:t>ā</w:t>
      </w:r>
      <w:r>
        <w:rPr>
          <w:rFonts w:ascii="Times New Roman" w:hAnsi="Times New Roman"/>
          <w:rtl w:val="0"/>
          <w:lang w:val="it-IT"/>
        </w:rPr>
        <w:t>des un ra</w:t>
      </w:r>
      <w:r>
        <w:rPr>
          <w:rFonts w:ascii="Times New Roman" w:hAnsi="Times New Roman" w:hint="default"/>
          <w:rtl w:val="0"/>
          <w:lang w:val="it-IT"/>
        </w:rPr>
        <w:t>ž</w:t>
      </w:r>
      <w:r>
        <w:rPr>
          <w:rFonts w:ascii="Times New Roman" w:hAnsi="Times New Roman"/>
          <w:rtl w:val="0"/>
          <w:lang w:val="it-IT"/>
        </w:rPr>
        <w:t>o</w:t>
      </w:r>
      <w:r>
        <w:rPr>
          <w:rFonts w:ascii="Times New Roman" w:hAnsi="Times New Roman" w:hint="default"/>
          <w:rtl w:val="0"/>
          <w:lang w:val="it-IT"/>
        </w:rPr>
        <w:t>š</w:t>
      </w:r>
      <w:r>
        <w:rPr>
          <w:rFonts w:ascii="Times New Roman" w:hAnsi="Times New Roman"/>
          <w:rtl w:val="0"/>
          <w:lang w:val="it-IT"/>
        </w:rPr>
        <w:t>anas sagatavo</w:t>
      </w:r>
      <w:r>
        <w:rPr>
          <w:rFonts w:ascii="Times New Roman" w:hAnsi="Times New Roman" w:hint="default"/>
          <w:rtl w:val="0"/>
          <w:lang w:val="it-IT"/>
        </w:rPr>
        <w:t>š</w:t>
      </w:r>
      <w:r>
        <w:rPr>
          <w:rFonts w:ascii="Times New Roman" w:hAnsi="Times New Roman"/>
          <w:rtl w:val="0"/>
          <w:lang w:val="it-IT"/>
        </w:rPr>
        <w:t>anas procesus</w:t>
      </w:r>
      <w:r>
        <w:rPr>
          <w:rFonts w:ascii="Arial Unicode MS" w:hAnsi="Arial Unicode MS" w:hint="default"/>
          <w:rtl w:val="1"/>
          <w:lang w:val="ar-SA" w:bidi="ar-SA"/>
        </w:rPr>
        <w:t>“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>Iepirkums</w:t>
      </w:r>
      <w:r>
        <w:rPr>
          <w:rFonts w:ascii="Times New Roman" w:hAnsi="Times New Roman"/>
          <w:u w:color="000000"/>
          <w:rtl w:val="0"/>
        </w:rPr>
        <w:t xml:space="preserve"> tiek r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en-US"/>
        </w:rPr>
        <w:t>kots saska</w:t>
      </w:r>
      <w:r>
        <w:rPr>
          <w:rFonts w:ascii="Times New Roman" w:hAnsi="Times New Roman" w:hint="default"/>
          <w:u w:color="000000"/>
          <w:rtl w:val="0"/>
        </w:rPr>
        <w:t xml:space="preserve">ņā </w:t>
      </w:r>
      <w:r>
        <w:rPr>
          <w:rFonts w:ascii="Times New Roman" w:hAnsi="Times New Roman"/>
          <w:u w:color="000000"/>
          <w:rtl w:val="0"/>
        </w:rPr>
        <w:t xml:space="preserve">ar Ministru kabineta 28.02.2017. noteikumiem Nr.104 </w:t>
      </w:r>
      <w:r>
        <w:rPr>
          <w:rFonts w:ascii="Times New Roman" w:hAnsi="Times New Roman" w:hint="default"/>
          <w:u w:color="000000"/>
          <w:rtl w:val="0"/>
        </w:rPr>
        <w:t>„</w:t>
      </w:r>
      <w:r>
        <w:rPr>
          <w:rFonts w:ascii="Times New Roman" w:hAnsi="Times New Roman"/>
          <w:u w:color="000000"/>
          <w:rtl w:val="0"/>
        </w:rPr>
        <w:t>Noteikumi par iepirkuma proced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ru un 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s-ES_tradnl"/>
        </w:rPr>
        <w:t>s piem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ro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</w:rPr>
        <w:t>anas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bu pas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ja finans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tiem projektiem</w:t>
      </w:r>
      <w:r>
        <w:rPr>
          <w:rFonts w:ascii="Times New Roman" w:hAnsi="Times New Roman" w:hint="default"/>
          <w:u w:color="000000"/>
          <w:rtl w:val="0"/>
        </w:rPr>
        <w:t>”</w:t>
      </w:r>
      <w:r>
        <w:rPr>
          <w:rFonts w:ascii="Times New Roman" w:hAnsi="Times New Roman"/>
          <w:u w:color="000000"/>
          <w:rtl w:val="0"/>
        </w:rPr>
        <w:t xml:space="preserve">. </w:t>
      </w:r>
    </w:p>
    <w:p>
      <w:pPr>
        <w:pStyle w:val="Body A"/>
        <w:numPr>
          <w:ilvl w:val="2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Projekts tiks finans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ciju un att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bas 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ent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Atbalsts procesu digitaliz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cijai un 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intelekta risin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jumiem.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Iepirkuma priek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meta detaliz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ts raksturojums jeb tehnisk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pras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nolikuma 2.pielikum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Iepirkuma paredzem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guma cena ir 240 000 eiro bez PVN.</w:t>
      </w: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pt-PT"/>
        </w:rPr>
        <w:t>juma der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  <w:lang w:val="pt-PT"/>
        </w:rPr>
        <w:t>:</w:t>
      </w:r>
      <w:r>
        <w:rPr>
          <w:rFonts w:ascii="Times New Roman" w:hAnsi="Times New Roman"/>
          <w:b w:val="1"/>
          <w:bCs w:val="1"/>
          <w:rtl w:val="0"/>
          <w:lang w:val="pt-PT"/>
        </w:rPr>
        <w:t xml:space="preserve"> </w:t>
      </w:r>
      <w:r>
        <w:rPr>
          <w:rFonts w:ascii="Times New Roman" w:hAnsi="Times New Roman"/>
          <w:u w:color="ff9300"/>
          <w:rtl w:val="0"/>
          <w:lang w:val="it-IT"/>
        </w:rPr>
        <w:t>2027.gada 22.oktobrim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ff9300"/>
          <w:rtl w:val="0"/>
        </w:rPr>
        <w:t>L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ī</w:t>
      </w:r>
      <w:r>
        <w:rPr>
          <w:rFonts w:ascii="Times New Roman" w:hAnsi="Times New Roman"/>
          <w:b w:val="1"/>
          <w:bCs w:val="1"/>
          <w:u w:color="ff9300"/>
          <w:rtl w:val="0"/>
        </w:rPr>
        <w:t>guma izpildes termi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ņ</w:t>
      </w:r>
      <w:r>
        <w:rPr>
          <w:rFonts w:ascii="Times New Roman" w:hAnsi="Times New Roman"/>
          <w:b w:val="1"/>
          <w:bCs w:val="1"/>
          <w:u w:color="ff9300"/>
          <w:rtl w:val="0"/>
          <w:lang w:val="it-IT"/>
        </w:rPr>
        <w:t>i:</w:t>
      </w:r>
      <w:r>
        <w:rPr>
          <w:rFonts w:ascii="Times New Roman" w:hAnsi="Times New Roman"/>
          <w:b w:val="1"/>
          <w:bCs w:val="1"/>
          <w:u w:color="ff9300"/>
          <w:rtl w:val="0"/>
          <w:lang w:val="it-IT"/>
        </w:rPr>
        <w:t xml:space="preserve"> </w:t>
      </w:r>
      <w:r>
        <w:rPr>
          <w:rFonts w:ascii="Times New Roman" w:hAnsi="Times New Roman"/>
          <w:u w:color="ff9300"/>
          <w:rtl w:val="0"/>
          <w:lang w:val="it-IT"/>
        </w:rPr>
        <w:t>2027.gada 22.oktobrim</w:t>
      </w:r>
      <w:r>
        <w:rPr>
          <w:rFonts w:ascii="Times New Roman" w:hAnsi="Times New Roman"/>
          <w:b w:val="1"/>
          <w:bCs w:val="1"/>
          <w:u w:color="ff9300"/>
          <w:rtl w:val="0"/>
          <w:lang w:val="it-IT"/>
        </w:rPr>
        <w:t xml:space="preserve"> 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it-IT"/>
        </w:rPr>
        <w:t>juma iesnieg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  <w:lang w:val="pt-PT"/>
        </w:rPr>
        <w:t>anas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Fonts w:ascii="Times New Roman" w:hAnsi="Times New Roman"/>
          <w:rtl w:val="0"/>
          <w:lang w:val="en-US"/>
        </w:rPr>
        <w:t xml:space="preserve"> Pretendents</w:t>
      </w:r>
      <w:r>
        <w:rPr>
          <w:rStyle w:val="None A"/>
          <w:rFonts w:ascii="Times New Roman" w:hAnsi="Times New Roman"/>
          <w:rtl w:val="0"/>
        </w:rPr>
        <w:t xml:space="preserve"> iesniedz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dz</w:t>
      </w:r>
      <w:r>
        <w:rPr>
          <w:rStyle w:val="None A"/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>2025.gada 24.novembris.</w:t>
      </w:r>
    </w:p>
    <w:p>
      <w:pPr>
        <w:pStyle w:val="Body A"/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u w:color="000000"/>
          <w:rtl w:val="0"/>
        </w:rPr>
        <w:t>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jumu iesnieg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  <w:lang w:val="es-ES_tradnl"/>
        </w:rPr>
        <w:t>anas vieta un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fr-FR"/>
        </w:rPr>
        <w:t>ba: 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iesniedz elektronisk</w:t>
      </w:r>
      <w:r>
        <w:rPr>
          <w:rFonts w:ascii="Times New Roman" w:hAnsi="Times New Roman" w:hint="default"/>
          <w:u w:color="000000"/>
          <w:rtl w:val="0"/>
        </w:rPr>
        <w:t xml:space="preserve">ā </w:t>
      </w:r>
      <w:r>
        <w:rPr>
          <w:rFonts w:ascii="Times New Roman" w:hAnsi="Times New Roman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, 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 xml:space="preserve">tot uz e-pasta adresi: </w:t>
      </w:r>
      <w:r>
        <w:rPr>
          <w:rFonts w:ascii="Times New Roman" w:hAnsi="Times New Roman"/>
          <w:outline w:val="0"/>
          <w:color w:val="0433ff"/>
          <w:u w:val="single" w:color="000000"/>
          <w:rtl w:val="0"/>
          <w14:textFill>
            <w14:solidFill>
              <w14:srgbClr w14:val="0433FF"/>
            </w14:solidFill>
          </w14:textFill>
        </w:rPr>
        <w:t>agija@vissbiznesam.lv</w:t>
      </w:r>
    </w:p>
    <w:p>
      <w:pPr>
        <w:pStyle w:val="Body A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Pretendents sagatavo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jumu datorrakst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un iesniedz elektronisk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parakst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tu ar elektronisko parakstu. Ja Pretendents iesniedz dokumentus sve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, tiem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pievieno parakstties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vai pilnvarot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personas (pievienojot pilnvaru vai 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kopiju) apliecin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ts tulkojums 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Pretendents ir 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gs iesniegt tikai vienu pieteikuma un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juma variantu par visu iepirkuma priek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metu kop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jums: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pt-PT"/>
        </w:rPr>
        <w:t>Pretendentam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ir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j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iesniedz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saska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ņā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ar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Nolikuma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pielikuma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</w:rPr>
        <w:t>noteikto 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juma formu (1.pielikums).</w:t>
      </w: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Iepirkuma tehnisk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specifik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cija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Pretendents nodro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>ina tehnisko 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bu izpildi atbilsto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i 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šī 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Nolikuma Pielikuma Nr. 2. </w:t>
      </w:r>
      <w:r>
        <w:rPr>
          <w:rFonts w:ascii="Arial Unicode MS" w:hAnsi="Arial Unicode MS" w:hint="default"/>
          <w:b w:val="0"/>
          <w:bCs w:val="0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u w:color="000000"/>
          <w:rtl w:val="0"/>
        </w:rPr>
        <w:t>Tehnisk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cija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” </w:t>
      </w:r>
      <w:r>
        <w:rPr>
          <w:rFonts w:ascii="Times New Roman" w:hAnsi="Times New Roman"/>
          <w:b w:val="0"/>
          <w:bCs w:val="0"/>
          <w:u w:color="000000"/>
          <w:rtl w:val="0"/>
          <w:lang w:val="fr-FR"/>
        </w:rPr>
        <w:t>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m. Pied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iesniedz par visu Tehniskaj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</w:rPr>
        <w:t>noteikto iepirkumu.</w:t>
      </w: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6"/>
        </w:numPr>
        <w:bidi w:val="0"/>
        <w:spacing w:before="75" w:after="75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Citas Pretendentam izvirz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bas:</w:t>
      </w:r>
    </w:p>
    <w:p>
      <w:pPr>
        <w:pStyle w:val="Body A"/>
        <w:ind w:left="600" w:hanging="24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4.1.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Pieredze un kompetences:</w:t>
      </w:r>
    </w:p>
    <w:tbl>
      <w:tblPr>
        <w:tblW w:w="9044" w:type="dxa"/>
        <w:jc w:val="left"/>
        <w:tblInd w:w="8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714"/>
        <w:gridCol w:w="4330"/>
      </w:tblGrid>
      <w:tr>
        <w:tblPrEx>
          <w:shd w:val="clear" w:color="auto" w:fill="cadfff"/>
        </w:tblPrEx>
        <w:trPr>
          <w:trHeight w:val="46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Default A"/>
              <w:widowControl w:val="0"/>
              <w:spacing w:before="1" w:line="240" w:lineRule="auto"/>
              <w:ind w:left="107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Pras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bas PRETENDENTAM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Default A"/>
              <w:widowControl w:val="0"/>
              <w:spacing w:before="1" w:line="240" w:lineRule="auto"/>
              <w:ind w:left="108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Iesniedzamie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dokumenti:</w:t>
            </w:r>
          </w:p>
        </w:tc>
      </w:tr>
      <w:tr>
        <w:tblPrEx>
          <w:shd w:val="clear" w:color="auto" w:fill="cadfff"/>
        </w:tblPrEx>
        <w:trPr>
          <w:trHeight w:val="1360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shd w:val="nil" w:color="auto" w:fill="auto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4.1.1.Pretendenta uz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ņē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mumam ir vismaz 10 gadu pieredze IT projektu izstr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rbaud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sim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c Lursoft publiski pieejamajiem datiem vai iesniegta re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istr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cijas apliec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ba</w:t>
            </w:r>
          </w:p>
        </w:tc>
      </w:tr>
      <w:tr>
        <w:tblPrEx>
          <w:shd w:val="clear" w:color="auto" w:fill="cadfff"/>
        </w:tblPrEx>
        <w:trPr>
          <w:trHeight w:val="4176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shd w:val="nil" w:color="auto" w:fill="auto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4.1.2. Pretendentam j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par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da 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pieredze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CRM sist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mu, interneta veikalu un frontend (JavaScript) lietot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u izstr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4330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8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C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nl-NL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Pieredzes apraksts, nor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dot pas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ju, projekta nosaukumu, projekta aprakstu un kontaktinform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ciju.</w:t>
            </w:r>
          </w:p>
          <w:p>
            <w:pPr>
              <w:pStyle w:val="Body C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Vismaz 3 pozit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vas atsauksmes no uz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mumiem, kam veiktas IT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mu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des un/vai administr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pakalpojumi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319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</w:rPr>
              <w:t>4.1.3. Pras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</w:rPr>
              <w:t>ī</w:t>
            </w:r>
            <w:r>
              <w:rPr>
                <w:rFonts w:cs="Arial Unicode MS" w:eastAsia="Arial Unicode MS"/>
                <w:shd w:val="nil" w:color="auto" w:fill="auto"/>
                <w:rtl w:val="0"/>
              </w:rPr>
              <w:t>bas projekta person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</w:rPr>
              <w:t>ā</w:t>
            </w:r>
            <w:r>
              <w:rPr>
                <w:rFonts w:cs="Arial Unicode MS" w:eastAsia="Arial Unicode MS"/>
                <w:shd w:val="nil" w:color="auto" w:fill="auto"/>
                <w:rtl w:val="0"/>
              </w:rPr>
              <w:t>lam:</w:t>
            </w:r>
          </w:p>
          <w:p>
            <w:pPr>
              <w:pStyle w:val="Body B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prasm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 Linux serveru administr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an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(j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p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rzina SSH, FTP, Nginx, cURL, MySQL);</w:t>
            </w:r>
          </w:p>
          <w:p>
            <w:pPr>
              <w:pStyle w:val="Body B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ma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istra gr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dam vai augst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kajai izgl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bai datorzin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tn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s vai inform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cijas tehnolo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ij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s (piem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ram, LU Datorzin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u ma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istra programma);</w:t>
            </w:r>
          </w:p>
          <w:p>
            <w:pPr>
              <w:pStyle w:val="Body B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pieredzei sist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mu integr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cij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, izmantojot API (sp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ja integr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t izstr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jamo sist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mu ar eso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o CRM risin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jumu);</w:t>
            </w:r>
          </w:p>
          <w:p>
            <w:pPr>
              <w:pStyle w:val="Body B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zin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an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 un praktisk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 iema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ņā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m frontend programm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anas tehnolo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ij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s (JavaScript, Vue, Three.js).</w:t>
            </w:r>
          </w:p>
        </w:tc>
        <w:tc>
          <w:tcPr>
            <w:tcW w:type="dxa" w:w="4330"/>
            <w:tcBorders>
              <w:top w:val="single" w:color="a7a7a7" w:sz="8" w:space="0" w:shadow="0" w:frame="0"/>
              <w:left w:val="single" w:color="a7a7a7" w:sz="4" w:space="0" w:shadow="0" w:frame="0"/>
              <w:bottom w:val="single" w:color="a7a7a7" w:sz="8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Body C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CV, kur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nor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ta ieg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atbilsto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 izgl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ba un pieredze;</w:t>
            </w:r>
          </w:p>
          <w:p>
            <w:pPr>
              <w:pStyle w:val="Body C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apliecin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jums par profesion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laj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m zin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m, prasm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 un pieredzi noteiktaj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.</w:t>
            </w:r>
          </w:p>
          <w:p>
            <w:pPr>
              <w:pStyle w:val="Body C"/>
            </w:pPr>
            <w:r>
              <w:rPr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Body A"/>
        <w:widowControl w:val="0"/>
        <w:ind w:left="780" w:hanging="780"/>
        <w:jc w:val="both"/>
        <w:rPr>
          <w:b w:val="1"/>
          <w:bCs w:val="1"/>
        </w:rPr>
      </w:pPr>
    </w:p>
    <w:p>
      <w:pPr>
        <w:pStyle w:val="Body A"/>
        <w:widowControl w:val="0"/>
        <w:ind w:left="924" w:hanging="564"/>
      </w:pPr>
    </w:p>
    <w:p>
      <w:pPr>
        <w:pStyle w:val="Body A A"/>
        <w:ind w:left="3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4.2. Ja Pretendents neiesniedz Nolikum</w:t>
      </w:r>
      <w:r>
        <w:rPr>
          <w:rFonts w:ascii="Times New Roman" w:hAnsi="Times New Roman" w:hint="default"/>
          <w:rtl w:val="0"/>
        </w:rPr>
        <w:t xml:space="preserve">ā </w:t>
      </w:r>
      <w:r>
        <w:rPr>
          <w:rFonts w:ascii="Times New Roman" w:hAnsi="Times New Roman"/>
          <w:rtl w:val="0"/>
        </w:rPr>
        <w:t>min</w:t>
      </w:r>
      <w:r>
        <w:rPr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tos dokumentus vai iesniegtie dokumenti neatbilst Nolikuma pras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pt-PT"/>
        </w:rPr>
        <w:t>m un/vai Pas</w:t>
      </w:r>
      <w:r>
        <w:rPr>
          <w:rFonts w:ascii="Times New Roman" w:hAnsi="Times New Roman" w:hint="default"/>
          <w:rtl w:val="0"/>
        </w:rPr>
        <w:t>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ja vajadz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m, t</w:t>
      </w:r>
      <w:r>
        <w:rPr>
          <w:rFonts w:ascii="Times New Roman" w:hAnsi="Times New Roman" w:hint="default"/>
          <w:rtl w:val="0"/>
        </w:rPr>
        <w:t xml:space="preserve">ā </w:t>
      </w:r>
      <w:r>
        <w:rPr>
          <w:rFonts w:ascii="Times New Roman" w:hAnsi="Times New Roman"/>
          <w:rtl w:val="0"/>
          <w:lang w:val="nl-NL"/>
        </w:rPr>
        <w:t>iesniegtais pieteikums tiek noraid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ts un netiek izskat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pt-PT"/>
        </w:rPr>
        <w:t>ts.</w:t>
      </w:r>
    </w:p>
    <w:p>
      <w:pPr>
        <w:pStyle w:val="Body A"/>
        <w:widowControl w:val="0"/>
        <w:tabs>
          <w:tab w:val="left" w:pos="928"/>
        </w:tabs>
        <w:spacing w:line="288" w:lineRule="auto"/>
        <w:ind w:right="282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None A"/>
          <w:rFonts w:ascii="Times New Roman" w:hAnsi="Times New Roman"/>
          <w:b w:val="1"/>
          <w:bCs w:val="1"/>
          <w:rtl w:val="0"/>
        </w:rPr>
        <w:t>Pied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jumu 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rt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ēš</w:t>
      </w:r>
      <w:r>
        <w:rPr>
          <w:rFonts w:ascii="Times New Roman" w:hAnsi="Times New Roman"/>
          <w:b w:val="1"/>
          <w:bCs w:val="1"/>
          <w:rtl w:val="0"/>
          <w:lang w:val="it-IT"/>
        </w:rPr>
        <w:t>ana un 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sl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g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š</w:t>
      </w:r>
      <w:r>
        <w:rPr>
          <w:rStyle w:val="None A"/>
          <w:rFonts w:ascii="Times New Roman" w:hAnsi="Times New Roman"/>
          <w:b w:val="1"/>
          <w:bCs w:val="1"/>
          <w:rtl w:val="0"/>
        </w:rPr>
        <w:t>ana</w:t>
      </w:r>
    </w:p>
    <w:p>
      <w:pPr>
        <w:pStyle w:val="Body A A"/>
        <w:numPr>
          <w:ilvl w:val="1"/>
          <w:numId w:val="12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js izv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Style w:val="None A"/>
          <w:rFonts w:ascii="Times New Roman" w:hAnsi="Times New Roman"/>
          <w:rtl w:val="0"/>
          <w:lang w:val="es-ES_tradnl"/>
        </w:rPr>
        <w:t>las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ar viszem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 no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jumiem, kuri atbilst vis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m.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jumi, kuri neatbilst 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dai no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tiek izsl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gti no dal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nl-NL"/>
        </w:rPr>
        <w:t>bas iepirkum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.</w:t>
      </w:r>
    </w:p>
    <w:p>
      <w:pPr>
        <w:pStyle w:val="Body A A"/>
        <w:numPr>
          <w:ilvl w:val="1"/>
          <w:numId w:val="13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Ja izraudz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fr-FR"/>
        </w:rPr>
        <w:t>tais pretendents atsak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s sl</w:t>
      </w:r>
      <w:r>
        <w:rPr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gumu ar pas</w:t>
      </w:r>
      <w:r>
        <w:rPr>
          <w:rFonts w:ascii="Times New Roman" w:hAnsi="Times New Roman" w:hint="default"/>
          <w:rtl w:val="0"/>
        </w:rPr>
        <w:t>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ju, pas</w:t>
      </w:r>
      <w:r>
        <w:rPr>
          <w:rFonts w:ascii="Times New Roman" w:hAnsi="Times New Roman" w:hint="default"/>
          <w:rtl w:val="0"/>
        </w:rPr>
        <w:t>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nl-NL"/>
        </w:rPr>
        <w:t>js var pie</w:t>
      </w:r>
      <w:r>
        <w:rPr>
          <w:rFonts w:ascii="Times New Roman" w:hAnsi="Times New Roman" w:hint="default"/>
          <w:rtl w:val="0"/>
        </w:rPr>
        <w:t>ņ</w:t>
      </w:r>
      <w:r>
        <w:rPr>
          <w:rFonts w:ascii="Times New Roman" w:hAnsi="Times New Roman"/>
          <w:rtl w:val="0"/>
          <w:lang w:val="da-DK"/>
        </w:rPr>
        <w:t>emt l</w:t>
      </w:r>
      <w:r>
        <w:rPr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</w:rPr>
        <w:t>mumu sl</w:t>
      </w:r>
      <w:r>
        <w:rPr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gumu ar pretendentu, kur</w:t>
      </w:r>
      <w:r>
        <w:rPr>
          <w:rFonts w:ascii="Times New Roman" w:hAnsi="Times New Roman" w:hint="default"/>
          <w:rtl w:val="0"/>
        </w:rPr>
        <w:t xml:space="preserve">š </w:t>
      </w:r>
      <w:r>
        <w:rPr>
          <w:rFonts w:ascii="Times New Roman" w:hAnsi="Times New Roman"/>
          <w:rtl w:val="0"/>
          <w:lang w:val="it-IT"/>
        </w:rPr>
        <w:t>pied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jis n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kamo zem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ko cenu.</w:t>
      </w: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SIA "Velo Sock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iepirkuma proced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Default A"/>
        <w:spacing w:before="0" w:line="240" w:lineRule="auto"/>
        <w:ind w:left="786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intelekta un 3D vizualiz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cijas tehnolo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balst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tas tie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saistes dizaina un pas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platformas ievie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ana, kas automatiz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Velosock produktu personaliz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cijas, pas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apstr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des un ra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sagatavo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procesus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</w:p>
    <w:p>
      <w:pPr>
        <w:pStyle w:val="Default A"/>
        <w:spacing w:before="0" w:line="240" w:lineRule="auto"/>
        <w:ind w:left="786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noteikumu 1.pielikums</w:t>
      </w:r>
    </w:p>
    <w:p>
      <w:pPr>
        <w:pStyle w:val="Body A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Title A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 A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 A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intelekta un 3D vizualiz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cijas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tas tie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saistes dizaina un pas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platformas ievie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ana, kas automatiz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Velosock produktu personaliz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cijas, pas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apstr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des un ra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sagatavo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procesus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 A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 A"/>
        <w:keepNext w:val="0"/>
        <w:ind w:left="786" w:firstLine="0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</w:p>
    <w:tbl>
      <w:tblPr>
        <w:tblW w:w="9828" w:type="dxa"/>
        <w:jc w:val="center"/>
        <w:tblInd w:w="9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tabs>
                <w:tab w:val="left" w:pos="2279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(turpm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46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6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  <w:lang w:val="pt-PT"/>
              </w:rPr>
              <w:t>Vienotais re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ģ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istr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cijas numurs</w:t>
            </w:r>
          </w:p>
        </w:tc>
      </w:tr>
    </w:tbl>
    <w:p>
      <w:pPr>
        <w:pStyle w:val="Title A"/>
        <w:keepNext w:val="0"/>
        <w:widowControl w:val="0"/>
        <w:ind w:left="864" w:hanging="864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 A"/>
        <w:keepNext w:val="0"/>
        <w:widowControl w:val="0"/>
        <w:ind w:left="756" w:hanging="756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 A"/>
        <w:keepNext w:val="0"/>
        <w:widowControl w:val="0"/>
        <w:ind w:left="648" w:hanging="648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Body A"/>
        <w:widowControl w:val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Title A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iesniedz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fr-FR"/>
        </w:rPr>
        <w:t>du finan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jumu iepirkum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ā </w:t>
      </w:r>
      <w:r>
        <w:rPr>
          <w:b w:val="0"/>
          <w:bCs w:val="0"/>
          <w:outline w:val="0"/>
          <w:color w:val="000000"/>
          <w:sz w:val="22"/>
          <w:szCs w:val="22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intelekta un 3D vizualiz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cijas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tas tie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saistes dizaina un pas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platformas ievie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ana, kas automatiz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Velosock produktu personaliz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cijas, pas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apstr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des un ra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sagatavo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procesus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, (turpm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k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– 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Iepirkums):</w:t>
      </w: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Title A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Iepirkuma noteikumos paredz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to darbu l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gumcena ir:</w:t>
      </w:r>
    </w:p>
    <w:tbl>
      <w:tblPr>
        <w:tblW w:w="9632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5"/>
        <w:gridCol w:w="3413"/>
        <w:gridCol w:w="1940"/>
        <w:gridCol w:w="1396"/>
        <w:gridCol w:w="1918"/>
      </w:tblGrid>
      <w:tr>
        <w:tblPrEx>
          <w:shd w:val="clear" w:color="auto" w:fill="cadfff"/>
        </w:tblPrEx>
        <w:trPr>
          <w:trHeight w:val="520" w:hRule="atLeast"/>
        </w:trPr>
        <w:tc>
          <w:tcPr>
            <w:tcW w:type="dxa" w:w="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Nr.p.k.</w:t>
            </w:r>
          </w:p>
        </w:tc>
        <w:tc>
          <w:tcPr>
            <w:tcW w:type="dxa" w:w="3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Nodevums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Cena bez PVN</w:t>
            </w:r>
          </w:p>
        </w:tc>
        <w:tc>
          <w:tcPr>
            <w:tcW w:type="dxa" w:w="1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PVN</w:t>
            </w:r>
          </w:p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2012" w:hRule="atLeast"/>
        </w:trPr>
        <w:tc>
          <w:tcPr>
            <w:tcW w:type="dxa" w:w="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3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jc w:val="both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ksl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intelekta modu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u izstr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de un integr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cija </w:t>
            </w:r>
          </w:p>
          <w:p>
            <w:pPr>
              <w:pStyle w:val="Body C"/>
              <w:numPr>
                <w:ilvl w:val="0"/>
                <w:numId w:val="14"/>
              </w:numPr>
              <w:bidi w:val="0"/>
              <w:ind w:right="0"/>
              <w:jc w:val="both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Teksta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att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lu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ener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anas integr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cija ar OpenAI un Google Vertex AI</w:t>
            </w:r>
          </w:p>
          <w:p>
            <w:pPr>
              <w:pStyle w:val="Body C"/>
              <w:numPr>
                <w:ilvl w:val="0"/>
                <w:numId w:val="14"/>
              </w:numPr>
              <w:bidi w:val="0"/>
              <w:ind w:right="0"/>
              <w:jc w:val="both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Autom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tisk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 att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lu m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rogo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anas (upscaling) funkcija</w:t>
            </w:r>
          </w:p>
          <w:p>
            <w:pPr>
              <w:pStyle w:val="Body C"/>
              <w:numPr>
                <w:ilvl w:val="0"/>
                <w:numId w:val="14"/>
              </w:numPr>
              <w:bidi w:val="0"/>
              <w:ind w:right="0"/>
              <w:jc w:val="both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Att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lu uzkl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āš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anas uz 3D mode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algoritmu izstr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789" w:hRule="atLeast"/>
        </w:trPr>
        <w:tc>
          <w:tcPr>
            <w:tcW w:type="dxa" w:w="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3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3D vizualiz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cijas sist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  <w:p>
            <w:pPr>
              <w:pStyle w:val="Body C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3D velosip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du mode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u izveide visiem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rvalku veidiem (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indoor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”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,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Full road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”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,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Full mtb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”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,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Full TT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”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)</w:t>
            </w:r>
          </w:p>
          <w:p>
            <w:pPr>
              <w:pStyle w:val="Body C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Re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llaika mode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u rot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cijas un skatpunktu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rsl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anas funkcija</w:t>
            </w:r>
          </w:p>
          <w:p>
            <w:pPr>
              <w:pStyle w:val="Body C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Integr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cija ar dizaina redaktoru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720" w:hRule="atLeast"/>
        </w:trPr>
        <w:tc>
          <w:tcPr>
            <w:tcW w:type="dxa" w:w="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3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Tie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saistes dizaina redaktora izstr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de</w:t>
            </w:r>
          </w:p>
          <w:p>
            <w:pPr>
              <w:pStyle w:val="Body C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Lietot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ja interfeisa (UI) un pieredzes (UX) izstr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</w:t>
            </w:r>
          </w:p>
          <w:p>
            <w:pPr>
              <w:pStyle w:val="Body C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Funkcijas att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lu aug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upiel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dei, redi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ģēš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anai un 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stures saglab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anai</w:t>
            </w:r>
          </w:p>
          <w:p>
            <w:pPr>
              <w:pStyle w:val="Body C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Papildu opciju (materi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ls, logo) konfigurators ar cenu apr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ēķ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inu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31" w:hRule="atLeast"/>
        </w:trPr>
        <w:tc>
          <w:tcPr>
            <w:tcW w:type="dxa" w:w="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3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Integr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cija ar Shopify un ra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anas sist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mu</w:t>
            </w:r>
          </w:p>
          <w:p>
            <w:pPr>
              <w:pStyle w:val="Body C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API integr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cija pas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jumu datu nodo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anai</w:t>
            </w:r>
          </w:p>
          <w:p>
            <w:pPr>
              <w:pStyle w:val="Body C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fr-FR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Drukas faila autom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sv-SE"/>
              </w:rPr>
              <w:t xml:space="preserve">tiska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ener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sv-SE"/>
              </w:rPr>
              <w:t>ana atbilsto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rvalka tipam un materi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lam</w:t>
            </w:r>
          </w:p>
          <w:p>
            <w:pPr>
              <w:pStyle w:val="Body C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Ra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ž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anas uzdevumu automatiz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ta nos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ana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260" w:hRule="atLeast"/>
        </w:trPr>
        <w:tc>
          <w:tcPr>
            <w:tcW w:type="dxa" w:w="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3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Serveru infrastrukt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ū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ra un 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ko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ņ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pakalpojumi (12 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ne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i)</w:t>
            </w:r>
          </w:p>
          <w:p>
            <w:pPr>
              <w:pStyle w:val="Body C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ksl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intelekta API izmaksas (OpenAI, Google Vertex AI)</w:t>
            </w:r>
          </w:p>
          <w:p>
            <w:pPr>
              <w:pStyle w:val="Body C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Hostings, datu glab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ana, dro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bas sertifik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ti un CDN pakalpojumi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260" w:hRule="atLeast"/>
        </w:trPr>
        <w:tc>
          <w:tcPr>
            <w:tcW w:type="dxa" w:w="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3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Test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ēš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ana un kvalit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nl-NL"/>
              </w:rPr>
              <w:t>tes nodro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āš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ana (QA)</w:t>
            </w:r>
          </w:p>
          <w:p>
            <w:pPr>
              <w:pStyle w:val="Body C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Funkcion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un dro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bas test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ana</w:t>
            </w:r>
          </w:p>
          <w:p>
            <w:pPr>
              <w:pStyle w:val="Body C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Lietojam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bas test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ana da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žā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 ier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s un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kos</w:t>
            </w:r>
          </w:p>
          <w:p>
            <w:pPr>
              <w:pStyle w:val="Body C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Veiktsp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jas optimiz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cija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0" w:hRule="atLeast"/>
        </w:trPr>
        <w:tc>
          <w:tcPr>
            <w:tcW w:type="dxa" w:w="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righ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Kop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le A"/>
        <w:keepNext w:val="0"/>
        <w:widowControl w:val="0"/>
        <w:ind w:left="648" w:hanging="648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 A"/>
        <w:keepNext w:val="0"/>
        <w:widowControl w:val="0"/>
        <w:ind w:left="540" w:hanging="54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 A"/>
        <w:keepNext w:val="0"/>
        <w:widowControl w:val="0"/>
        <w:ind w:left="432" w:hanging="432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 A"/>
        <w:keepNext w:val="0"/>
        <w:widowControl w:val="0"/>
        <w:ind w:left="324" w:hanging="324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ind w:left="786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Apliecinu, ka pied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juma cena ir noteikta saska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ar </w:t>
      </w:r>
      <w:r>
        <w:rPr>
          <w:sz w:val="22"/>
          <w:szCs w:val="22"/>
          <w:rtl w:val="0"/>
          <w:lang w:val="de-DE"/>
        </w:rPr>
        <w:t xml:space="preserve">SIA </w:t>
      </w:r>
      <w:r>
        <w:rPr>
          <w:sz w:val="22"/>
          <w:szCs w:val="22"/>
          <w:rtl w:val="0"/>
          <w:lang w:val="de-DE"/>
        </w:rPr>
        <w:t>“</w:t>
      </w:r>
      <w:r>
        <w:rPr>
          <w:sz w:val="22"/>
          <w:szCs w:val="22"/>
          <w:rtl w:val="0"/>
          <w:lang w:val="de-DE"/>
        </w:rPr>
        <w:t>Velo Sock"</w:t>
      </w:r>
      <w:r>
        <w:rPr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ras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intelekta un 3D vizualiz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cijas tehnolo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 balst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tas tie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saistes dizaina un pas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jumu platformas ievie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ana, kas automatiz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 Velosock produktu personaliz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cijas, pas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jumu apstr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des un ra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anas sagatavo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anas procesus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noteikumu 2.pielikuma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Tehnisk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nosac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jumiem.</w:t>
      </w:r>
    </w:p>
    <w:p>
      <w:pPr>
        <w:pStyle w:val="Body B A A"/>
        <w:rPr>
          <w:b w:val="1"/>
          <w:bCs w:val="1"/>
          <w:sz w:val="22"/>
          <w:szCs w:val="22"/>
          <w:shd w:val="clear" w:color="auto" w:fill="ffff00"/>
        </w:rPr>
      </w:pPr>
      <w:r>
        <w:rPr>
          <w:sz w:val="22"/>
          <w:szCs w:val="22"/>
          <w:rtl w:val="0"/>
        </w:rPr>
        <w:t>Apliecinu, ka pied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pt-PT"/>
        </w:rPr>
        <w:t>juma der</w:t>
      </w:r>
      <w:r>
        <w:rPr>
          <w:sz w:val="22"/>
          <w:szCs w:val="22"/>
          <w:rtl w:val="0"/>
          <w:lang w:val="en-US"/>
        </w:rPr>
        <w:t>ī</w:t>
      </w:r>
      <w:r>
        <w:rPr>
          <w:sz w:val="22"/>
          <w:szCs w:val="22"/>
          <w:rtl w:val="0"/>
          <w:lang w:val="pt-PT"/>
        </w:rPr>
        <w:t>guma termi</w:t>
      </w:r>
      <w:r>
        <w:rPr>
          <w:sz w:val="22"/>
          <w:szCs w:val="22"/>
          <w:rtl w:val="0"/>
          <w:lang w:val="en-US"/>
        </w:rPr>
        <w:t xml:space="preserve">ņš </w:t>
      </w:r>
      <w:r>
        <w:rPr>
          <w:sz w:val="22"/>
          <w:szCs w:val="22"/>
          <w:rtl w:val="0"/>
        </w:rPr>
        <w:t xml:space="preserve">ir  </w:t>
      </w:r>
      <w:r>
        <w:rPr>
          <w:sz w:val="22"/>
          <w:szCs w:val="22"/>
          <w:u w:color="ff9300"/>
          <w:rtl w:val="0"/>
          <w:lang w:val="it-IT"/>
        </w:rPr>
        <w:t>2027.gada 22.oktobrim</w:t>
      </w:r>
    </w:p>
    <w:p>
      <w:pPr>
        <w:pStyle w:val="Body B A A"/>
        <w:rPr>
          <w:sz w:val="22"/>
          <w:szCs w:val="22"/>
          <w:shd w:val="clear" w:color="auto" w:fill="ffff00"/>
        </w:rPr>
      </w:pPr>
    </w:p>
    <w:p>
      <w:pPr>
        <w:pStyle w:val="Body A A"/>
        <w:shd w:val="clear" w:color="auto" w:fill="ffffff"/>
        <w:tabs>
          <w:tab w:val="left" w:pos="1464" w:leader="underscore"/>
          <w:tab w:val="left" w:pos="3533" w:leader="underscore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 A A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SIA "Velo Sock" iepirkuma proced</w:t>
      </w:r>
      <w:r>
        <w:rPr>
          <w:rFonts w:ascii="Times New Roman" w:hAnsi="Times New Roman" w:hint="default"/>
          <w:rtl w:val="0"/>
        </w:rPr>
        <w:t>ū</w:t>
      </w:r>
      <w:r>
        <w:rPr>
          <w:rFonts w:ascii="Times New Roman" w:hAnsi="Times New Roman"/>
          <w:rtl w:val="0"/>
          <w:lang w:val="es-ES_tradnl"/>
        </w:rPr>
        <w:t xml:space="preserve">ras </w:t>
      </w:r>
    </w:p>
    <w:p>
      <w:pPr>
        <w:pStyle w:val="Body A A"/>
        <w:jc w:val="right"/>
        <w:rPr>
          <w:rFonts w:ascii="Times New Roman" w:cs="Times New Roman" w:hAnsi="Times New Roman" w:eastAsia="Times New Roman"/>
        </w:rPr>
      </w:pP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New Roman" w:hAnsi="Times New Roman"/>
          <w:u w:color="000000"/>
          <w:rtl w:val="0"/>
          <w:lang w:val="it-IT"/>
        </w:rPr>
        <w:t>M</w:t>
      </w:r>
      <w:r>
        <w:rPr>
          <w:rFonts w:ascii="Times New Roman" w:hAnsi="Times New Roman" w:hint="default"/>
          <w:u w:color="000000"/>
          <w:rtl w:val="0"/>
          <w:lang w:val="it-IT"/>
        </w:rPr>
        <w:t>ā</w:t>
      </w:r>
      <w:r>
        <w:rPr>
          <w:rFonts w:ascii="Times New Roman" w:hAnsi="Times New Roman"/>
          <w:u w:color="000000"/>
          <w:rtl w:val="0"/>
          <w:lang w:val="it-IT"/>
        </w:rPr>
        <w:t>ksl</w:t>
      </w:r>
      <w:r>
        <w:rPr>
          <w:rFonts w:ascii="Times New Roman" w:hAnsi="Times New Roman" w:hint="default"/>
          <w:u w:color="000000"/>
          <w:rtl w:val="0"/>
          <w:lang w:val="it-IT"/>
        </w:rPr>
        <w:t>ī</w:t>
      </w:r>
      <w:r>
        <w:rPr>
          <w:rFonts w:ascii="Times New Roman" w:hAnsi="Times New Roman"/>
          <w:u w:color="000000"/>
          <w:rtl w:val="0"/>
          <w:lang w:val="it-IT"/>
        </w:rPr>
        <w:t>g</w:t>
      </w:r>
      <w:r>
        <w:rPr>
          <w:rFonts w:ascii="Times New Roman" w:hAnsi="Times New Roman" w:hint="default"/>
          <w:u w:color="000000"/>
          <w:rtl w:val="0"/>
          <w:lang w:val="it-IT"/>
        </w:rPr>
        <w:t xml:space="preserve">ā </w:t>
      </w:r>
      <w:r>
        <w:rPr>
          <w:rFonts w:ascii="Times New Roman" w:hAnsi="Times New Roman"/>
          <w:u w:color="000000"/>
          <w:rtl w:val="0"/>
          <w:lang w:val="it-IT"/>
        </w:rPr>
        <w:t>intelekta un 3D vizualiz</w:t>
      </w:r>
      <w:r>
        <w:rPr>
          <w:rFonts w:ascii="Times New Roman" w:hAnsi="Times New Roman" w:hint="default"/>
          <w:u w:color="000000"/>
          <w:rtl w:val="0"/>
          <w:lang w:val="it-IT"/>
        </w:rPr>
        <w:t>ā</w:t>
      </w:r>
      <w:r>
        <w:rPr>
          <w:rFonts w:ascii="Times New Roman" w:hAnsi="Times New Roman"/>
          <w:u w:color="000000"/>
          <w:rtl w:val="0"/>
          <w:lang w:val="it-IT"/>
        </w:rPr>
        <w:t>cijas tehnolo</w:t>
      </w:r>
      <w:r>
        <w:rPr>
          <w:rFonts w:ascii="Times New Roman" w:hAnsi="Times New Roman" w:hint="default"/>
          <w:u w:color="000000"/>
          <w:rtl w:val="0"/>
          <w:lang w:val="it-IT"/>
        </w:rPr>
        <w:t>ģ</w:t>
      </w:r>
      <w:r>
        <w:rPr>
          <w:rFonts w:ascii="Times New Roman" w:hAnsi="Times New Roman"/>
          <w:u w:color="000000"/>
          <w:rtl w:val="0"/>
          <w:lang w:val="it-IT"/>
        </w:rPr>
        <w:t>ij</w:t>
      </w:r>
      <w:r>
        <w:rPr>
          <w:rFonts w:ascii="Times New Roman" w:hAnsi="Times New Roman" w:hint="default"/>
          <w:u w:color="000000"/>
          <w:rtl w:val="0"/>
          <w:lang w:val="it-IT"/>
        </w:rPr>
        <w:t>ā</w:t>
      </w:r>
      <w:r>
        <w:rPr>
          <w:rFonts w:ascii="Times New Roman" w:hAnsi="Times New Roman"/>
          <w:u w:color="000000"/>
          <w:rtl w:val="0"/>
          <w:lang w:val="it-IT"/>
        </w:rPr>
        <w:t>s balst</w:t>
      </w:r>
      <w:r>
        <w:rPr>
          <w:rFonts w:ascii="Times New Roman" w:hAnsi="Times New Roman" w:hint="default"/>
          <w:u w:color="000000"/>
          <w:rtl w:val="0"/>
          <w:lang w:val="it-IT"/>
        </w:rPr>
        <w:t>ī</w:t>
      </w:r>
      <w:r>
        <w:rPr>
          <w:rFonts w:ascii="Times New Roman" w:hAnsi="Times New Roman"/>
          <w:u w:color="000000"/>
          <w:rtl w:val="0"/>
          <w:lang w:val="it-IT"/>
        </w:rPr>
        <w:t>tas tie</w:t>
      </w:r>
      <w:r>
        <w:rPr>
          <w:rFonts w:ascii="Times New Roman" w:hAnsi="Times New Roman" w:hint="default"/>
          <w:u w:color="000000"/>
          <w:rtl w:val="0"/>
          <w:lang w:val="it-IT"/>
        </w:rPr>
        <w:t>š</w:t>
      </w:r>
      <w:r>
        <w:rPr>
          <w:rFonts w:ascii="Times New Roman" w:hAnsi="Times New Roman"/>
          <w:u w:color="000000"/>
          <w:rtl w:val="0"/>
          <w:lang w:val="it-IT"/>
        </w:rPr>
        <w:t>saistes dizaina un pas</w:t>
      </w:r>
      <w:r>
        <w:rPr>
          <w:rFonts w:ascii="Times New Roman" w:hAnsi="Times New Roman" w:hint="default"/>
          <w:u w:color="000000"/>
          <w:rtl w:val="0"/>
          <w:lang w:val="it-IT"/>
        </w:rPr>
        <w:t>ū</w:t>
      </w:r>
      <w:r>
        <w:rPr>
          <w:rFonts w:ascii="Times New Roman" w:hAnsi="Times New Roman"/>
          <w:u w:color="000000"/>
          <w:rtl w:val="0"/>
          <w:lang w:val="it-IT"/>
        </w:rPr>
        <w:t>t</w:t>
      </w:r>
      <w:r>
        <w:rPr>
          <w:rFonts w:ascii="Times New Roman" w:hAnsi="Times New Roman" w:hint="default"/>
          <w:u w:color="000000"/>
          <w:rtl w:val="0"/>
          <w:lang w:val="it-IT"/>
        </w:rPr>
        <w:t>ī</w:t>
      </w:r>
      <w:r>
        <w:rPr>
          <w:rFonts w:ascii="Times New Roman" w:hAnsi="Times New Roman"/>
          <w:u w:color="000000"/>
          <w:rtl w:val="0"/>
          <w:lang w:val="it-IT"/>
        </w:rPr>
        <w:t>jumu platformas ievie</w:t>
      </w:r>
      <w:r>
        <w:rPr>
          <w:rFonts w:ascii="Times New Roman" w:hAnsi="Times New Roman" w:hint="default"/>
          <w:u w:color="000000"/>
          <w:rtl w:val="0"/>
          <w:lang w:val="it-IT"/>
        </w:rPr>
        <w:t>š</w:t>
      </w:r>
      <w:r>
        <w:rPr>
          <w:rFonts w:ascii="Times New Roman" w:hAnsi="Times New Roman"/>
          <w:u w:color="000000"/>
          <w:rtl w:val="0"/>
          <w:lang w:val="it-IT"/>
        </w:rPr>
        <w:t>ana, kas automatiz</w:t>
      </w:r>
      <w:r>
        <w:rPr>
          <w:rFonts w:ascii="Times New Roman" w:hAnsi="Times New Roman" w:hint="default"/>
          <w:u w:color="000000"/>
          <w:rtl w:val="0"/>
          <w:lang w:val="it-IT"/>
        </w:rPr>
        <w:t>ē</w:t>
      </w:r>
      <w:r>
        <w:rPr>
          <w:rFonts w:ascii="Times New Roman" w:hAnsi="Times New Roman"/>
          <w:u w:color="000000"/>
          <w:rtl w:val="0"/>
          <w:lang w:val="it-IT"/>
        </w:rPr>
        <w:t>s Velosock produktu personaliz</w:t>
      </w:r>
      <w:r>
        <w:rPr>
          <w:rFonts w:ascii="Times New Roman" w:hAnsi="Times New Roman" w:hint="default"/>
          <w:u w:color="000000"/>
          <w:rtl w:val="0"/>
          <w:lang w:val="it-IT"/>
        </w:rPr>
        <w:t>ā</w:t>
      </w:r>
      <w:r>
        <w:rPr>
          <w:rFonts w:ascii="Times New Roman" w:hAnsi="Times New Roman"/>
          <w:u w:color="000000"/>
          <w:rtl w:val="0"/>
          <w:lang w:val="it-IT"/>
        </w:rPr>
        <w:t>cijas, pas</w:t>
      </w:r>
      <w:r>
        <w:rPr>
          <w:rFonts w:ascii="Times New Roman" w:hAnsi="Times New Roman" w:hint="default"/>
          <w:u w:color="000000"/>
          <w:rtl w:val="0"/>
          <w:lang w:val="it-IT"/>
        </w:rPr>
        <w:t>ū</w:t>
      </w:r>
      <w:r>
        <w:rPr>
          <w:rFonts w:ascii="Times New Roman" w:hAnsi="Times New Roman"/>
          <w:u w:color="000000"/>
          <w:rtl w:val="0"/>
          <w:lang w:val="it-IT"/>
        </w:rPr>
        <w:t>t</w:t>
      </w:r>
      <w:r>
        <w:rPr>
          <w:rFonts w:ascii="Times New Roman" w:hAnsi="Times New Roman" w:hint="default"/>
          <w:u w:color="000000"/>
          <w:rtl w:val="0"/>
          <w:lang w:val="it-IT"/>
        </w:rPr>
        <w:t>ī</w:t>
      </w:r>
      <w:r>
        <w:rPr>
          <w:rFonts w:ascii="Times New Roman" w:hAnsi="Times New Roman"/>
          <w:u w:color="000000"/>
          <w:rtl w:val="0"/>
          <w:lang w:val="it-IT"/>
        </w:rPr>
        <w:t>jumu apstr</w:t>
      </w:r>
      <w:r>
        <w:rPr>
          <w:rFonts w:ascii="Times New Roman" w:hAnsi="Times New Roman" w:hint="default"/>
          <w:u w:color="000000"/>
          <w:rtl w:val="0"/>
          <w:lang w:val="it-IT"/>
        </w:rPr>
        <w:t>ā</w:t>
      </w:r>
      <w:r>
        <w:rPr>
          <w:rFonts w:ascii="Times New Roman" w:hAnsi="Times New Roman"/>
          <w:u w:color="000000"/>
          <w:rtl w:val="0"/>
          <w:lang w:val="it-IT"/>
        </w:rPr>
        <w:t>des un ra</w:t>
      </w:r>
      <w:r>
        <w:rPr>
          <w:rFonts w:ascii="Times New Roman" w:hAnsi="Times New Roman" w:hint="default"/>
          <w:u w:color="000000"/>
          <w:rtl w:val="0"/>
          <w:lang w:val="it-IT"/>
        </w:rPr>
        <w:t>ž</w:t>
      </w:r>
      <w:r>
        <w:rPr>
          <w:rFonts w:ascii="Times New Roman" w:hAnsi="Times New Roman"/>
          <w:u w:color="000000"/>
          <w:rtl w:val="0"/>
          <w:lang w:val="it-IT"/>
        </w:rPr>
        <w:t>o</w:t>
      </w:r>
      <w:r>
        <w:rPr>
          <w:rFonts w:ascii="Times New Roman" w:hAnsi="Times New Roman" w:hint="default"/>
          <w:u w:color="000000"/>
          <w:rtl w:val="0"/>
          <w:lang w:val="it-IT"/>
        </w:rPr>
        <w:t>š</w:t>
      </w:r>
      <w:r>
        <w:rPr>
          <w:rFonts w:ascii="Times New Roman" w:hAnsi="Times New Roman"/>
          <w:u w:color="000000"/>
          <w:rtl w:val="0"/>
          <w:lang w:val="it-IT"/>
        </w:rPr>
        <w:t>anas sagatavo</w:t>
      </w:r>
      <w:r>
        <w:rPr>
          <w:rFonts w:ascii="Times New Roman" w:hAnsi="Times New Roman" w:hint="default"/>
          <w:u w:color="000000"/>
          <w:rtl w:val="0"/>
          <w:lang w:val="it-IT"/>
        </w:rPr>
        <w:t>š</w:t>
      </w:r>
      <w:r>
        <w:rPr>
          <w:rFonts w:ascii="Times New Roman" w:hAnsi="Times New Roman"/>
          <w:u w:color="000000"/>
          <w:rtl w:val="0"/>
          <w:lang w:val="it-IT"/>
        </w:rPr>
        <w:t>anas procesus</w:t>
      </w:r>
      <w:r>
        <w:rPr>
          <w:rFonts w:ascii="Times New Roman" w:hAnsi="Times New Roman" w:hint="default"/>
          <w:u w:color="000000"/>
          <w:rtl w:val="0"/>
        </w:rPr>
        <w:t>”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Body A A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Nolikuma Pielikums Nr. 2. </w:t>
      </w:r>
    </w:p>
    <w:p>
      <w:pPr>
        <w:pStyle w:val="Default A"/>
        <w:spacing w:before="0" w:line="240" w:lineRule="auto"/>
        <w:ind w:left="786" w:firstLine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</w:p>
    <w:p>
      <w:pPr>
        <w:pStyle w:val="Body A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Title A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 A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 A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intelekta un 3D vizualiz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cijas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tas tie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saistes dizaina un pas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platformas ievie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ana, kas automatiz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Velosock produktu personaliz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cijas, pas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apstr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des un ra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sagatavo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procesus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 A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 A"/>
        <w:keepNext w:val="0"/>
        <w:ind w:left="786" w:firstLine="0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Tehnisk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cija</w:t>
      </w:r>
    </w:p>
    <w:p>
      <w:pPr>
        <w:pStyle w:val="Body A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b w:val="1"/>
          <w:bCs w:val="1"/>
          <w:sz w:val="22"/>
          <w:szCs w:val="22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</w:rPr>
        <w:t>Projekta m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</w:rPr>
        <w:t>ē</w:t>
      </w:r>
      <w:r>
        <w:rPr>
          <w:rFonts w:cs="Arial Unicode MS" w:eastAsia="Arial Unicode MS"/>
          <w:b w:val="1"/>
          <w:bCs w:val="1"/>
          <w:sz w:val="22"/>
          <w:szCs w:val="22"/>
          <w:rtl w:val="0"/>
        </w:rPr>
        <w:t>r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</w:rPr>
        <w:t>ķ</w:t>
      </w:r>
      <w:r>
        <w:rPr>
          <w:rFonts w:cs="Arial Unicode MS" w:eastAsia="Arial Unicode MS"/>
          <w:b w:val="1"/>
          <w:bCs w:val="1"/>
          <w:sz w:val="22"/>
          <w:szCs w:val="22"/>
          <w:rtl w:val="0"/>
        </w:rPr>
        <w:t>is</w:t>
      </w:r>
    </w:p>
    <w:p>
      <w:pPr>
        <w:pStyle w:val="Body C"/>
        <w:rPr>
          <w:sz w:val="22"/>
          <w:szCs w:val="22"/>
        </w:rPr>
      </w:pPr>
      <w:r>
        <w:rPr>
          <w:sz w:val="22"/>
          <w:szCs w:val="22"/>
          <w:rtl w:val="0"/>
        </w:rPr>
        <w:t>Projekta m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ķ</w:t>
      </w:r>
      <w:r>
        <w:rPr>
          <w:sz w:val="22"/>
          <w:szCs w:val="22"/>
          <w:rtl w:val="0"/>
        </w:rPr>
        <w:t>is ir izstr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t un ieviest m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ksl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 xml:space="preserve">ā </w:t>
      </w:r>
      <w:r>
        <w:rPr>
          <w:sz w:val="22"/>
          <w:szCs w:val="22"/>
          <w:rtl w:val="0"/>
        </w:rPr>
        <w:t>intelekta vad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tu tie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fr-FR"/>
        </w:rPr>
        <w:t>saistes dizaina un pas</w:t>
      </w:r>
      <w:r>
        <w:rPr>
          <w:sz w:val="22"/>
          <w:szCs w:val="22"/>
          <w:rtl w:val="0"/>
        </w:rPr>
        <w:t>ū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jumu platformu, kas ne tikai nodro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ina klientiem iesp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ju rad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  <w:lang w:val="it-IT"/>
        </w:rPr>
        <w:t>t personaliz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  <w:lang w:val="pt-PT"/>
        </w:rPr>
        <w:t>tus Velosock p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en-US"/>
        </w:rPr>
        <w:t>rvalkus, bet ar</w:t>
      </w:r>
      <w:r>
        <w:rPr>
          <w:sz w:val="22"/>
          <w:szCs w:val="22"/>
          <w:rtl w:val="0"/>
        </w:rPr>
        <w:t xml:space="preserve">ī </w:t>
      </w:r>
      <w:r>
        <w:rPr>
          <w:sz w:val="22"/>
          <w:szCs w:val="22"/>
          <w:rtl w:val="0"/>
        </w:rPr>
        <w:t>piln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b</w:t>
      </w:r>
      <w:r>
        <w:rPr>
          <w:sz w:val="22"/>
          <w:szCs w:val="22"/>
          <w:rtl w:val="0"/>
        </w:rPr>
        <w:t xml:space="preserve">ā </w:t>
      </w:r>
      <w:r>
        <w:rPr>
          <w:sz w:val="22"/>
          <w:szCs w:val="22"/>
          <w:rtl w:val="0"/>
        </w:rPr>
        <w:t>automatiz</w:t>
      </w:r>
      <w:r>
        <w:rPr>
          <w:sz w:val="22"/>
          <w:szCs w:val="22"/>
          <w:rtl w:val="0"/>
        </w:rPr>
        <w:t xml:space="preserve">ē </w:t>
      </w:r>
      <w:r>
        <w:rPr>
          <w:sz w:val="22"/>
          <w:szCs w:val="22"/>
          <w:rtl w:val="0"/>
          <w:lang w:val="it-IT"/>
        </w:rPr>
        <w:t>uz</w:t>
      </w:r>
      <w:r>
        <w:rPr>
          <w:sz w:val="22"/>
          <w:szCs w:val="22"/>
          <w:rtl w:val="0"/>
        </w:rPr>
        <w:t>ņē</w:t>
      </w:r>
      <w:r>
        <w:rPr>
          <w:sz w:val="22"/>
          <w:szCs w:val="22"/>
          <w:rtl w:val="0"/>
          <w:lang w:val="it-IT"/>
        </w:rPr>
        <w:t>muma iek</w:t>
      </w:r>
      <w:r>
        <w:rPr>
          <w:sz w:val="22"/>
          <w:szCs w:val="22"/>
          <w:rtl w:val="0"/>
        </w:rPr>
        <w:t>šē</w:t>
      </w:r>
      <w:r>
        <w:rPr>
          <w:sz w:val="22"/>
          <w:szCs w:val="22"/>
          <w:rtl w:val="0"/>
          <w:lang w:val="pt-PT"/>
        </w:rPr>
        <w:t xml:space="preserve">jos procesus </w:t>
      </w:r>
      <w:r>
        <w:rPr>
          <w:sz w:val="22"/>
          <w:szCs w:val="22"/>
          <w:rtl w:val="0"/>
          <w:lang w:val="en-US"/>
        </w:rPr>
        <w:t xml:space="preserve">— </w:t>
      </w:r>
      <w:r>
        <w:rPr>
          <w:sz w:val="22"/>
          <w:szCs w:val="22"/>
          <w:rtl w:val="0"/>
          <w:lang w:val="fr-FR"/>
        </w:rPr>
        <w:t xml:space="preserve">no dizaina </w:t>
      </w:r>
      <w:r>
        <w:rPr>
          <w:sz w:val="22"/>
          <w:szCs w:val="22"/>
          <w:rtl w:val="0"/>
        </w:rPr>
        <w:t>ģ</w:t>
      </w:r>
      <w:r>
        <w:rPr>
          <w:sz w:val="22"/>
          <w:szCs w:val="22"/>
          <w:rtl w:val="0"/>
        </w:rPr>
        <w:t>ener</w:t>
      </w:r>
      <w:r>
        <w:rPr>
          <w:sz w:val="22"/>
          <w:szCs w:val="22"/>
          <w:rtl w:val="0"/>
        </w:rPr>
        <w:t>ēš</w:t>
      </w:r>
      <w:r>
        <w:rPr>
          <w:sz w:val="22"/>
          <w:szCs w:val="22"/>
          <w:rtl w:val="0"/>
          <w:lang w:val="fr-FR"/>
        </w:rPr>
        <w:t>anas un drukas faila sagatavo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es-ES_tradnl"/>
        </w:rPr>
        <w:t>anas l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dz ra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anas uzdevuma izveidei un nos</w:t>
      </w:r>
      <w:r>
        <w:rPr>
          <w:sz w:val="22"/>
          <w:szCs w:val="22"/>
          <w:rtl w:val="0"/>
        </w:rPr>
        <w:t>ū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īš</w:t>
      </w:r>
      <w:r>
        <w:rPr>
          <w:sz w:val="22"/>
          <w:szCs w:val="22"/>
          <w:rtl w:val="0"/>
        </w:rPr>
        <w:t>anai ra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es-ES_tradnl"/>
        </w:rPr>
        <w:t>anas sist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 xml:space="preserve">mai. </w:t>
      </w:r>
      <w:r>
        <w:rPr>
          <w:sz w:val="22"/>
          <w:szCs w:val="22"/>
          <w:rtl w:val="0"/>
        </w:rPr>
        <w:t>Šā</w:t>
      </w:r>
      <w:r>
        <w:rPr>
          <w:sz w:val="22"/>
          <w:szCs w:val="22"/>
          <w:rtl w:val="0"/>
        </w:rPr>
        <w:t>da pieeja b</w:t>
      </w:r>
      <w:r>
        <w:rPr>
          <w:sz w:val="22"/>
          <w:szCs w:val="22"/>
          <w:rtl w:val="0"/>
        </w:rPr>
        <w:t>ū</w:t>
      </w:r>
      <w:r>
        <w:rPr>
          <w:sz w:val="22"/>
          <w:szCs w:val="22"/>
          <w:rtl w:val="0"/>
          <w:lang w:val="en-US"/>
        </w:rPr>
        <w:t>tiski samazin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en-US"/>
        </w:rPr>
        <w:t>s manu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lo darbu, nov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rs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s k</w:t>
      </w:r>
      <w:r>
        <w:rPr>
          <w:sz w:val="22"/>
          <w:szCs w:val="22"/>
          <w:rtl w:val="0"/>
        </w:rPr>
        <w:t>ļū</w:t>
      </w:r>
      <w:r>
        <w:rPr>
          <w:sz w:val="22"/>
          <w:szCs w:val="22"/>
          <w:rtl w:val="0"/>
        </w:rPr>
        <w:t>das datu apstr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, pa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trin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fr-FR"/>
        </w:rPr>
        <w:t>s pas</w:t>
      </w:r>
      <w:r>
        <w:rPr>
          <w:sz w:val="22"/>
          <w:szCs w:val="22"/>
          <w:rtl w:val="0"/>
        </w:rPr>
        <w:t>ū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 xml:space="preserve">jumu izpildes ciklu un </w:t>
      </w:r>
      <w:r>
        <w:rPr>
          <w:sz w:val="22"/>
          <w:szCs w:val="22"/>
          <w:rtl w:val="0"/>
        </w:rPr>
        <w:t>ļ</w:t>
      </w:r>
      <w:r>
        <w:rPr>
          <w:sz w:val="22"/>
          <w:szCs w:val="22"/>
          <w:rtl w:val="0"/>
          <w:lang w:val="de-DE"/>
        </w:rPr>
        <w:t>aus uz</w:t>
      </w:r>
      <w:r>
        <w:rPr>
          <w:sz w:val="22"/>
          <w:szCs w:val="22"/>
          <w:rtl w:val="0"/>
        </w:rPr>
        <w:t>ņē</w:t>
      </w:r>
      <w:r>
        <w:rPr>
          <w:sz w:val="22"/>
          <w:szCs w:val="22"/>
          <w:rtl w:val="0"/>
        </w:rPr>
        <w:t>mumam efekt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k m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rogot ra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anu, vienlaikus nodro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en-US"/>
        </w:rPr>
        <w:t>inot augstu personaliz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cijas l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meni klientu apkalpo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an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 A"/>
        </w:rPr>
      </w:pPr>
    </w:p>
    <w:p>
      <w:pPr>
        <w:pStyle w:val="Body B"/>
        <w:rPr>
          <w:b w:val="1"/>
          <w:bCs w:val="1"/>
          <w:sz w:val="22"/>
          <w:szCs w:val="22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</w:rPr>
        <w:t>Pl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</w:rPr>
        <w:t>ā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fr-FR"/>
        </w:rPr>
        <w:t>notais risin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</w:rPr>
        <w:t>ā</w:t>
      </w:r>
      <w:r>
        <w:rPr>
          <w:rFonts w:cs="Arial Unicode MS" w:eastAsia="Arial Unicode MS"/>
          <w:b w:val="1"/>
          <w:bCs w:val="1"/>
          <w:sz w:val="22"/>
          <w:szCs w:val="22"/>
          <w:rtl w:val="0"/>
        </w:rPr>
        <w:t>jums</w:t>
      </w:r>
    </w:p>
    <w:p>
      <w:pPr>
        <w:pStyle w:val="Body C"/>
        <w:rPr>
          <w:sz w:val="22"/>
          <w:szCs w:val="22"/>
        </w:rPr>
      </w:pP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en-US"/>
        </w:rPr>
        <w:t>is risin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en-US"/>
        </w:rPr>
        <w:t>jums ir t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mek</w:t>
      </w:r>
      <w:r>
        <w:rPr>
          <w:sz w:val="22"/>
          <w:szCs w:val="22"/>
          <w:rtl w:val="0"/>
        </w:rPr>
        <w:t>ļ</w:t>
      </w:r>
      <w:r>
        <w:rPr>
          <w:sz w:val="22"/>
          <w:szCs w:val="22"/>
          <w:rtl w:val="0"/>
        </w:rPr>
        <w:t>a b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  <w:lang w:val="it-IT"/>
        </w:rPr>
        <w:t>ta platforma Velosock personaliz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tu velo p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fr-FR"/>
        </w:rPr>
        <w:t>rvalku dizain</w:t>
      </w:r>
      <w:r>
        <w:rPr>
          <w:sz w:val="22"/>
          <w:szCs w:val="22"/>
          <w:rtl w:val="0"/>
        </w:rPr>
        <w:t>ēš</w:t>
      </w:r>
      <w:r>
        <w:rPr>
          <w:sz w:val="22"/>
          <w:szCs w:val="22"/>
          <w:rtl w:val="0"/>
        </w:rPr>
        <w:t>anai, kuras centr</w:t>
      </w:r>
      <w:r>
        <w:rPr>
          <w:sz w:val="22"/>
          <w:szCs w:val="22"/>
          <w:rtl w:val="0"/>
        </w:rPr>
        <w:t xml:space="preserve">ā </w:t>
      </w:r>
      <w:r>
        <w:rPr>
          <w:sz w:val="22"/>
          <w:szCs w:val="22"/>
          <w:rtl w:val="0"/>
        </w:rPr>
        <w:t>ir m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ksl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 xml:space="preserve">ā </w:t>
      </w:r>
      <w:r>
        <w:rPr>
          <w:sz w:val="22"/>
          <w:szCs w:val="22"/>
          <w:rtl w:val="0"/>
        </w:rPr>
        <w:t>intelekta (MI) un 3D vizualiz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cijas integr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 xml:space="preserve">cija. </w:t>
      </w:r>
    </w:p>
    <w:p>
      <w:pPr>
        <w:pStyle w:val="Body C"/>
        <w:rPr>
          <w:sz w:val="22"/>
          <w:szCs w:val="22"/>
        </w:rPr>
      </w:pPr>
      <w:r>
        <w:rPr>
          <w:sz w:val="22"/>
          <w:szCs w:val="22"/>
          <w:rtl w:val="0"/>
        </w:rPr>
        <w:t>Galven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s m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ksl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 xml:space="preserve">ā </w:t>
      </w:r>
      <w:r>
        <w:rPr>
          <w:sz w:val="22"/>
          <w:szCs w:val="22"/>
          <w:rtl w:val="0"/>
        </w:rPr>
        <w:t>intelekta funkcijas:</w:t>
      </w:r>
    </w:p>
    <w:p>
      <w:pPr>
        <w:pStyle w:val="Body C"/>
        <w:numPr>
          <w:ilvl w:val="0"/>
          <w:numId w:val="21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b w:val="1"/>
          <w:bCs w:val="1"/>
          <w:sz w:val="22"/>
          <w:szCs w:val="22"/>
          <w:rtl w:val="0"/>
          <w:lang w:val="sv-SE"/>
        </w:rPr>
        <w:t>Att</w:t>
      </w:r>
      <w:r>
        <w:rPr>
          <w:b w:val="1"/>
          <w:bCs w:val="1"/>
          <w:sz w:val="22"/>
          <w:szCs w:val="22"/>
          <w:rtl w:val="0"/>
        </w:rPr>
        <w:t>ē</w:t>
      </w:r>
      <w:r>
        <w:rPr>
          <w:b w:val="1"/>
          <w:bCs w:val="1"/>
          <w:sz w:val="22"/>
          <w:szCs w:val="22"/>
          <w:rtl w:val="0"/>
        </w:rPr>
        <w:t xml:space="preserve">lu </w:t>
      </w:r>
      <w:r>
        <w:rPr>
          <w:b w:val="1"/>
          <w:bCs w:val="1"/>
          <w:sz w:val="22"/>
          <w:szCs w:val="22"/>
          <w:rtl w:val="0"/>
        </w:rPr>
        <w:t>ģ</w:t>
      </w:r>
      <w:r>
        <w:rPr>
          <w:b w:val="1"/>
          <w:bCs w:val="1"/>
          <w:sz w:val="22"/>
          <w:szCs w:val="22"/>
          <w:rtl w:val="0"/>
        </w:rPr>
        <w:t>ener</w:t>
      </w:r>
      <w:r>
        <w:rPr>
          <w:b w:val="1"/>
          <w:bCs w:val="1"/>
          <w:sz w:val="22"/>
          <w:szCs w:val="22"/>
          <w:rtl w:val="0"/>
        </w:rPr>
        <w:t>ēš</w:t>
      </w:r>
      <w:r>
        <w:rPr>
          <w:b w:val="1"/>
          <w:bCs w:val="1"/>
          <w:sz w:val="22"/>
          <w:szCs w:val="22"/>
          <w:rtl w:val="0"/>
        </w:rPr>
        <w:t>ana no teksta apraksta (Text-to-Image)</w:t>
      </w:r>
    </w:p>
    <w:p>
      <w:pPr>
        <w:pStyle w:val="Body C"/>
        <w:numPr>
          <w:ilvl w:val="0"/>
          <w:numId w:val="23"/>
        </w:numPr>
        <w:bidi w:val="0"/>
        <w:ind w:right="0"/>
        <w:jc w:val="left"/>
        <w:rPr>
          <w:sz w:val="22"/>
          <w:szCs w:val="22"/>
          <w:rtl w:val="0"/>
          <w:lang w:val="nl-NL"/>
        </w:rPr>
      </w:pPr>
      <w:r>
        <w:rPr>
          <w:sz w:val="22"/>
          <w:szCs w:val="22"/>
          <w:rtl w:val="0"/>
          <w:lang w:val="nl-NL"/>
        </w:rPr>
        <w:t>Klients ievada aprakstu (piem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 xml:space="preserve">ram, </w:t>
      </w:r>
      <w:r>
        <w:rPr>
          <w:i w:val="1"/>
          <w:iCs w:val="1"/>
          <w:sz w:val="22"/>
          <w:szCs w:val="22"/>
          <w:rtl w:val="0"/>
          <w:lang w:val="en-US"/>
        </w:rPr>
        <w:t>“</w:t>
      </w:r>
      <w:r>
        <w:rPr>
          <w:i w:val="1"/>
          <w:iCs w:val="1"/>
          <w:sz w:val="22"/>
          <w:szCs w:val="22"/>
          <w:rtl w:val="0"/>
          <w:lang w:val="nl-NL"/>
        </w:rPr>
        <w:t>Saulriets j</w:t>
      </w:r>
      <w:r>
        <w:rPr>
          <w:i w:val="1"/>
          <w:iCs w:val="1"/>
          <w:sz w:val="22"/>
          <w:szCs w:val="22"/>
          <w:rtl w:val="0"/>
          <w:lang w:val="en-US"/>
        </w:rPr>
        <w:t>ū</w:t>
      </w:r>
      <w:r>
        <w:rPr>
          <w:i w:val="1"/>
          <w:iCs w:val="1"/>
          <w:sz w:val="22"/>
          <w:szCs w:val="22"/>
          <w:rtl w:val="0"/>
          <w:lang w:val="es-ES_tradnl"/>
        </w:rPr>
        <w:t>ras mal</w:t>
      </w:r>
      <w:r>
        <w:rPr>
          <w:i w:val="1"/>
          <w:iCs w:val="1"/>
          <w:sz w:val="22"/>
          <w:szCs w:val="22"/>
          <w:rtl w:val="0"/>
          <w:lang w:val="en-US"/>
        </w:rPr>
        <w:t xml:space="preserve">ā </w:t>
      </w:r>
      <w:r>
        <w:rPr>
          <w:i w:val="1"/>
          <w:iCs w:val="1"/>
          <w:sz w:val="22"/>
          <w:szCs w:val="22"/>
          <w:rtl w:val="0"/>
        </w:rPr>
        <w:t>ar palmu, fotore</w:t>
      </w:r>
      <w:r>
        <w:rPr>
          <w:i w:val="1"/>
          <w:iCs w:val="1"/>
          <w:sz w:val="22"/>
          <w:szCs w:val="22"/>
          <w:rtl w:val="0"/>
          <w:lang w:val="en-US"/>
        </w:rPr>
        <w:t>ā</w:t>
      </w:r>
      <w:r>
        <w:rPr>
          <w:i w:val="1"/>
          <w:iCs w:val="1"/>
          <w:sz w:val="22"/>
          <w:szCs w:val="22"/>
          <w:rtl w:val="0"/>
        </w:rPr>
        <w:t>listisks</w:t>
      </w:r>
      <w:r>
        <w:rPr>
          <w:i w:val="1"/>
          <w:iCs w:val="1"/>
          <w:sz w:val="22"/>
          <w:szCs w:val="22"/>
          <w:rtl w:val="0"/>
          <w:lang w:val="en-US"/>
        </w:rPr>
        <w:t>”</w:t>
      </w:r>
      <w:r>
        <w:rPr>
          <w:rStyle w:val="None A"/>
          <w:sz w:val="22"/>
          <w:szCs w:val="22"/>
          <w:rtl w:val="0"/>
        </w:rPr>
        <w:t>), un MI, izmantojot integr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de-DE"/>
        </w:rPr>
        <w:t>tas platformas (OpenAI, Google Vertex AI), autom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tiski izveido augstas kvalit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fr-FR"/>
        </w:rPr>
        <w:t>tes att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lu.</w:t>
      </w:r>
    </w:p>
    <w:p>
      <w:pPr>
        <w:pStyle w:val="Body C"/>
        <w:numPr>
          <w:ilvl w:val="0"/>
          <w:numId w:val="23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Šī </w:t>
      </w:r>
      <w:r>
        <w:rPr>
          <w:rStyle w:val="None A"/>
          <w:sz w:val="22"/>
          <w:szCs w:val="22"/>
          <w:rtl w:val="0"/>
        </w:rPr>
        <w:t xml:space="preserve">funkcija </w:t>
      </w:r>
      <w:r>
        <w:rPr>
          <w:sz w:val="22"/>
          <w:szCs w:val="22"/>
          <w:rtl w:val="0"/>
          <w:lang w:val="en-US"/>
        </w:rPr>
        <w:t>ļ</w:t>
      </w:r>
      <w:r>
        <w:rPr>
          <w:rStyle w:val="None A"/>
          <w:sz w:val="22"/>
          <w:szCs w:val="22"/>
          <w:rtl w:val="0"/>
        </w:rPr>
        <w:t>auj pat lietot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fr-FR"/>
        </w:rPr>
        <w:t>jam bez dizaina prasm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nl-NL"/>
        </w:rPr>
        <w:t>m ieg</w:t>
      </w:r>
      <w:r>
        <w:rPr>
          <w:sz w:val="22"/>
          <w:szCs w:val="22"/>
          <w:rtl w:val="0"/>
          <w:lang w:val="en-US"/>
        </w:rPr>
        <w:t>ū</w:t>
      </w:r>
      <w:r>
        <w:rPr>
          <w:sz w:val="22"/>
          <w:szCs w:val="22"/>
          <w:rtl w:val="0"/>
          <w:lang w:val="da-DK"/>
        </w:rPr>
        <w:t>t unik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it-IT"/>
        </w:rPr>
        <w:t>lu, personaliz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tu vizu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it-IT"/>
        </w:rPr>
        <w:t>lo risin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jumu.</w:t>
      </w:r>
    </w:p>
    <w:p>
      <w:pPr>
        <w:pStyle w:val="Body C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b w:val="1"/>
          <w:bCs w:val="1"/>
          <w:sz w:val="22"/>
          <w:szCs w:val="22"/>
          <w:rtl w:val="0"/>
          <w:lang w:val="sv-SE"/>
        </w:rPr>
        <w:t>Att</w:t>
      </w:r>
      <w:r>
        <w:rPr>
          <w:b w:val="1"/>
          <w:bCs w:val="1"/>
          <w:sz w:val="22"/>
          <w:szCs w:val="22"/>
          <w:rtl w:val="0"/>
        </w:rPr>
        <w:t>ē</w:t>
      </w:r>
      <w:r>
        <w:rPr>
          <w:b w:val="1"/>
          <w:bCs w:val="1"/>
          <w:sz w:val="22"/>
          <w:szCs w:val="22"/>
          <w:rtl w:val="0"/>
        </w:rPr>
        <w:t>lu autom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</w:rPr>
        <w:t>tiska uzkl</w:t>
      </w:r>
      <w:r>
        <w:rPr>
          <w:b w:val="1"/>
          <w:bCs w:val="1"/>
          <w:sz w:val="22"/>
          <w:szCs w:val="22"/>
          <w:rtl w:val="0"/>
        </w:rPr>
        <w:t>āš</w:t>
      </w:r>
      <w:r>
        <w:rPr>
          <w:b w:val="1"/>
          <w:bCs w:val="1"/>
          <w:sz w:val="22"/>
          <w:szCs w:val="22"/>
          <w:rtl w:val="0"/>
        </w:rPr>
        <w:t>ana uz 3D mode</w:t>
      </w:r>
      <w:r>
        <w:rPr>
          <w:b w:val="1"/>
          <w:bCs w:val="1"/>
          <w:sz w:val="22"/>
          <w:szCs w:val="22"/>
          <w:rtl w:val="0"/>
        </w:rPr>
        <w:t>ļ</w:t>
      </w:r>
      <w:r>
        <w:rPr>
          <w:b w:val="1"/>
          <w:bCs w:val="1"/>
          <w:sz w:val="22"/>
          <w:szCs w:val="22"/>
          <w:rtl w:val="0"/>
        </w:rPr>
        <w:t>a</w:t>
      </w:r>
    </w:p>
    <w:p>
      <w:pPr>
        <w:pStyle w:val="Body C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MI </w:t>
      </w:r>
      <w:r>
        <w:rPr>
          <w:sz w:val="22"/>
          <w:szCs w:val="22"/>
          <w:rtl w:val="0"/>
          <w:lang w:val="en-US"/>
        </w:rPr>
        <w:t>ģ</w:t>
      </w:r>
      <w:r>
        <w:rPr>
          <w:rStyle w:val="None A"/>
          <w:sz w:val="22"/>
          <w:szCs w:val="22"/>
          <w:rtl w:val="0"/>
        </w:rPr>
        <w:t>ener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pt-PT"/>
        </w:rPr>
        <w:t>tais vai lietot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ja aug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de-DE"/>
        </w:rPr>
        <w:t>upiel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d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fr-FR"/>
        </w:rPr>
        <w:t>tais att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nl-NL"/>
        </w:rPr>
        <w:t>ls tiek autom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tiski kart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ts uz 3D velosip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pt-PT"/>
        </w:rPr>
        <w:t>da mode</w:t>
      </w:r>
      <w:r>
        <w:rPr>
          <w:sz w:val="22"/>
          <w:szCs w:val="22"/>
          <w:rtl w:val="0"/>
          <w:lang w:val="en-US"/>
        </w:rPr>
        <w:t>ļ</w:t>
      </w:r>
      <w:r>
        <w:rPr>
          <w:sz w:val="22"/>
          <w:szCs w:val="22"/>
          <w:rtl w:val="0"/>
          <w:lang w:val="da-DK"/>
        </w:rPr>
        <w:t>a, atspogu</w:t>
      </w:r>
      <w:r>
        <w:rPr>
          <w:sz w:val="22"/>
          <w:szCs w:val="22"/>
          <w:rtl w:val="0"/>
          <w:lang w:val="en-US"/>
        </w:rPr>
        <w:t>ļ</w:t>
      </w:r>
      <w:r>
        <w:rPr>
          <w:rStyle w:val="None A"/>
          <w:sz w:val="22"/>
          <w:szCs w:val="22"/>
          <w:rtl w:val="0"/>
        </w:rPr>
        <w:t>ojot re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listisku priek</w:t>
      </w:r>
      <w:r>
        <w:rPr>
          <w:sz w:val="22"/>
          <w:szCs w:val="22"/>
          <w:rtl w:val="0"/>
          <w:lang w:val="en-US"/>
        </w:rPr>
        <w:t>š</w:t>
      </w:r>
      <w:r>
        <w:rPr>
          <w:rStyle w:val="None A"/>
          <w:sz w:val="22"/>
          <w:szCs w:val="22"/>
          <w:rtl w:val="0"/>
        </w:rPr>
        <w:t>skat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jumu.</w:t>
      </w:r>
    </w:p>
    <w:p>
      <w:pPr>
        <w:pStyle w:val="Body C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de-DE"/>
        </w:rPr>
        <w:t>eit AI pal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dz ar</w:t>
      </w:r>
      <w:r>
        <w:rPr>
          <w:sz w:val="22"/>
          <w:szCs w:val="22"/>
          <w:rtl w:val="0"/>
          <w:lang w:val="en-US"/>
        </w:rPr>
        <w:t xml:space="preserve">ī </w:t>
      </w:r>
      <w:r>
        <w:rPr>
          <w:sz w:val="22"/>
          <w:szCs w:val="22"/>
          <w:rtl w:val="0"/>
          <w:lang w:val="de-DE"/>
        </w:rPr>
        <w:t>piel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sv-SE"/>
        </w:rPr>
        <w:t>got att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lu perspekt</w:t>
      </w:r>
      <w:r>
        <w:rPr>
          <w:sz w:val="22"/>
          <w:szCs w:val="22"/>
          <w:rtl w:val="0"/>
          <w:lang w:val="en-US"/>
        </w:rPr>
        <w:t>ī</w:t>
      </w:r>
      <w:r>
        <w:rPr>
          <w:sz w:val="22"/>
          <w:szCs w:val="22"/>
          <w:rtl w:val="0"/>
          <w:lang w:val="fr-FR"/>
        </w:rPr>
        <w:t>vu un formu, lai tas prec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zi atbilstu p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fr-FR"/>
        </w:rPr>
        <w:t>rvalka dizainam.</w:t>
      </w:r>
    </w:p>
    <w:p>
      <w:pPr>
        <w:pStyle w:val="Body C"/>
        <w:numPr>
          <w:ilvl w:val="0"/>
          <w:numId w:val="27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b w:val="1"/>
          <w:bCs w:val="1"/>
          <w:sz w:val="22"/>
          <w:szCs w:val="22"/>
          <w:rtl w:val="0"/>
          <w:lang w:val="sv-SE"/>
        </w:rPr>
        <w:t>Att</w:t>
      </w:r>
      <w:r>
        <w:rPr>
          <w:b w:val="1"/>
          <w:bCs w:val="1"/>
          <w:sz w:val="22"/>
          <w:szCs w:val="22"/>
          <w:rtl w:val="0"/>
        </w:rPr>
        <w:t>ē</w:t>
      </w:r>
      <w:r>
        <w:rPr>
          <w:b w:val="1"/>
          <w:bCs w:val="1"/>
          <w:sz w:val="22"/>
          <w:szCs w:val="22"/>
          <w:rtl w:val="0"/>
          <w:lang w:val="fr-FR"/>
        </w:rPr>
        <w:t>la m</w:t>
      </w:r>
      <w:r>
        <w:rPr>
          <w:b w:val="1"/>
          <w:bCs w:val="1"/>
          <w:sz w:val="22"/>
          <w:szCs w:val="22"/>
          <w:rtl w:val="0"/>
        </w:rPr>
        <w:t>ē</w:t>
      </w:r>
      <w:r>
        <w:rPr>
          <w:b w:val="1"/>
          <w:bCs w:val="1"/>
          <w:sz w:val="22"/>
          <w:szCs w:val="22"/>
          <w:rtl w:val="0"/>
        </w:rPr>
        <w:t>rogo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anas un kvalit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</w:rPr>
        <w:t>tes uzlabo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anas funkcija (AI Upscaling)</w:t>
      </w:r>
    </w:p>
    <w:p>
      <w:pPr>
        <w:pStyle w:val="Body C"/>
        <w:numPr>
          <w:ilvl w:val="0"/>
          <w:numId w:val="29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P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fr-FR"/>
        </w:rPr>
        <w:t>c dizaina apstiprin</w:t>
      </w:r>
      <w:r>
        <w:rPr>
          <w:sz w:val="22"/>
          <w:szCs w:val="22"/>
          <w:rtl w:val="0"/>
          <w:lang w:val="en-US"/>
        </w:rPr>
        <w:t>āš</w:t>
      </w:r>
      <w:r>
        <w:rPr>
          <w:rStyle w:val="None A"/>
          <w:sz w:val="22"/>
          <w:szCs w:val="22"/>
          <w:rtl w:val="0"/>
          <w:lang w:val="es-ES_tradnl"/>
        </w:rPr>
        <w:t>anas MI autom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tiski piel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it-IT"/>
        </w:rPr>
        <w:t>go att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lu drukai, izmantojot adapt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vu m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rogo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nl-NL"/>
        </w:rPr>
        <w:t>anu (2x, 4x, 8x), lai sasniegtu 150 dpi iz</w:t>
      </w:r>
      <w:r>
        <w:rPr>
          <w:sz w:val="22"/>
          <w:szCs w:val="22"/>
          <w:rtl w:val="0"/>
          <w:lang w:val="en-US"/>
        </w:rPr>
        <w:t>šķ</w:t>
      </w:r>
      <w:r>
        <w:rPr>
          <w:sz w:val="22"/>
          <w:szCs w:val="22"/>
          <w:rtl w:val="0"/>
          <w:lang w:val="de-DE"/>
        </w:rPr>
        <w:t>irtsp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ju.</w:t>
      </w:r>
    </w:p>
    <w:p>
      <w:pPr>
        <w:pStyle w:val="Body C"/>
        <w:numPr>
          <w:ilvl w:val="0"/>
          <w:numId w:val="29"/>
        </w:numPr>
        <w:bidi w:val="0"/>
        <w:ind w:right="0"/>
        <w:jc w:val="left"/>
        <w:rPr>
          <w:sz w:val="22"/>
          <w:szCs w:val="22"/>
          <w:rtl w:val="0"/>
          <w:lang w:val="pt-PT"/>
        </w:rPr>
      </w:pPr>
      <w:r>
        <w:rPr>
          <w:sz w:val="22"/>
          <w:szCs w:val="22"/>
          <w:rtl w:val="0"/>
          <w:lang w:val="pt-PT"/>
        </w:rPr>
        <w:t>Tas nov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r</w:t>
      </w:r>
      <w:r>
        <w:rPr>
          <w:sz w:val="22"/>
          <w:szCs w:val="22"/>
          <w:rtl w:val="0"/>
          <w:lang w:val="en-US"/>
        </w:rPr>
        <w:t xml:space="preserve">š </w:t>
      </w:r>
      <w:r>
        <w:rPr>
          <w:rStyle w:val="None A"/>
          <w:sz w:val="22"/>
          <w:szCs w:val="22"/>
          <w:rtl w:val="0"/>
        </w:rPr>
        <w:t>izpl</w:t>
      </w:r>
      <w:r>
        <w:rPr>
          <w:sz w:val="22"/>
          <w:szCs w:val="22"/>
          <w:rtl w:val="0"/>
          <w:lang w:val="en-US"/>
        </w:rPr>
        <w:t>ū</w:t>
      </w:r>
      <w:r>
        <w:rPr>
          <w:rStyle w:val="None A"/>
          <w:sz w:val="22"/>
          <w:szCs w:val="22"/>
          <w:rtl w:val="0"/>
        </w:rPr>
        <w:t>du</w:t>
      </w:r>
      <w:r>
        <w:rPr>
          <w:sz w:val="22"/>
          <w:szCs w:val="22"/>
          <w:rtl w:val="0"/>
          <w:lang w:val="en-US"/>
        </w:rPr>
        <w:t>š</w:t>
      </w:r>
      <w:r>
        <w:rPr>
          <w:rStyle w:val="None A"/>
          <w:sz w:val="22"/>
          <w:szCs w:val="22"/>
          <w:rtl w:val="0"/>
        </w:rPr>
        <w:t>us vai nekvalitat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vus drukas rezult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pt-PT"/>
        </w:rPr>
        <w:t>tus.</w:t>
      </w:r>
    </w:p>
    <w:p>
      <w:pPr>
        <w:pStyle w:val="Body C"/>
        <w:numPr>
          <w:ilvl w:val="0"/>
          <w:numId w:val="30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b w:val="1"/>
          <w:bCs w:val="1"/>
          <w:sz w:val="22"/>
          <w:szCs w:val="22"/>
          <w:rtl w:val="0"/>
          <w:lang w:val="sv-SE"/>
        </w:rPr>
        <w:t>Att</w:t>
      </w:r>
      <w:r>
        <w:rPr>
          <w:b w:val="1"/>
          <w:bCs w:val="1"/>
          <w:sz w:val="22"/>
          <w:szCs w:val="22"/>
          <w:rtl w:val="0"/>
        </w:rPr>
        <w:t>ē</w:t>
      </w:r>
      <w:r>
        <w:rPr>
          <w:b w:val="1"/>
          <w:bCs w:val="1"/>
          <w:sz w:val="22"/>
          <w:szCs w:val="22"/>
          <w:rtl w:val="0"/>
        </w:rPr>
        <w:t>lu redi</w:t>
      </w:r>
      <w:r>
        <w:rPr>
          <w:b w:val="1"/>
          <w:bCs w:val="1"/>
          <w:sz w:val="22"/>
          <w:szCs w:val="22"/>
          <w:rtl w:val="0"/>
        </w:rPr>
        <w:t>ģēš</w:t>
      </w:r>
      <w:r>
        <w:rPr>
          <w:b w:val="1"/>
          <w:bCs w:val="1"/>
          <w:sz w:val="22"/>
          <w:szCs w:val="22"/>
          <w:rtl w:val="0"/>
          <w:lang w:val="es-ES_tradnl"/>
        </w:rPr>
        <w:t>ana tie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saist</w:t>
      </w:r>
      <w:r>
        <w:rPr>
          <w:b w:val="1"/>
          <w:bCs w:val="1"/>
          <w:sz w:val="22"/>
          <w:szCs w:val="22"/>
          <w:rtl w:val="0"/>
        </w:rPr>
        <w:t xml:space="preserve">ē </w:t>
      </w:r>
      <w:r>
        <w:rPr>
          <w:b w:val="1"/>
          <w:bCs w:val="1"/>
          <w:sz w:val="22"/>
          <w:szCs w:val="22"/>
          <w:rtl w:val="0"/>
          <w:lang w:val="it-IT"/>
        </w:rPr>
        <w:t>ar MI pal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</w:rPr>
        <w:t>dz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</w:rPr>
        <w:t>bu</w:t>
      </w:r>
    </w:p>
    <w:p>
      <w:pPr>
        <w:pStyle w:val="Body C"/>
        <w:numPr>
          <w:ilvl w:val="0"/>
          <w:numId w:val="3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Lietot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nl-NL"/>
        </w:rPr>
        <w:t>js var kori</w:t>
      </w:r>
      <w:r>
        <w:rPr>
          <w:sz w:val="22"/>
          <w:szCs w:val="22"/>
          <w:rtl w:val="0"/>
          <w:lang w:val="en-US"/>
        </w:rPr>
        <w:t>ģē</w:t>
      </w:r>
      <w:r>
        <w:rPr>
          <w:rStyle w:val="None A"/>
          <w:sz w:val="22"/>
          <w:szCs w:val="22"/>
          <w:rtl w:val="0"/>
        </w:rPr>
        <w:t xml:space="preserve">t </w:t>
      </w:r>
      <w:r>
        <w:rPr>
          <w:sz w:val="22"/>
          <w:szCs w:val="22"/>
          <w:rtl w:val="0"/>
          <w:lang w:val="en-US"/>
        </w:rPr>
        <w:t>ģ</w:t>
      </w:r>
      <w:r>
        <w:rPr>
          <w:rStyle w:val="None A"/>
          <w:sz w:val="22"/>
          <w:szCs w:val="22"/>
          <w:rtl w:val="0"/>
        </w:rPr>
        <w:t>ener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en-US"/>
        </w:rPr>
        <w:t>tos att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fr-FR"/>
        </w:rPr>
        <w:t>lus, main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t kr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pt-PT"/>
        </w:rPr>
        <w:t>sas, no</w:t>
      </w:r>
      <w:r>
        <w:rPr>
          <w:sz w:val="22"/>
          <w:szCs w:val="22"/>
          <w:rtl w:val="0"/>
          <w:lang w:val="en-US"/>
        </w:rPr>
        <w:t>ņ</w:t>
      </w:r>
      <w:r>
        <w:rPr>
          <w:rStyle w:val="None A"/>
          <w:sz w:val="22"/>
          <w:szCs w:val="22"/>
          <w:rtl w:val="0"/>
        </w:rPr>
        <w:t>emt vai pievienot elementus, pielietot MI pied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v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pt-PT"/>
        </w:rPr>
        <w:t>tas autom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tiskas uzlabojumu rekomend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cijas.</w:t>
      </w:r>
    </w:p>
    <w:p>
      <w:pPr>
        <w:pStyle w:val="Body C"/>
        <w:numPr>
          <w:ilvl w:val="0"/>
          <w:numId w:val="33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b w:val="1"/>
          <w:bCs w:val="1"/>
          <w:sz w:val="22"/>
          <w:szCs w:val="22"/>
          <w:rtl w:val="0"/>
          <w:lang w:val="sv-SE"/>
        </w:rPr>
        <w:t>Att</w:t>
      </w:r>
      <w:r>
        <w:rPr>
          <w:b w:val="1"/>
          <w:bCs w:val="1"/>
          <w:sz w:val="22"/>
          <w:szCs w:val="22"/>
          <w:rtl w:val="0"/>
        </w:rPr>
        <w:t>ē</w:t>
      </w:r>
      <w:r>
        <w:rPr>
          <w:b w:val="1"/>
          <w:bCs w:val="1"/>
          <w:sz w:val="22"/>
          <w:szCs w:val="22"/>
          <w:rtl w:val="0"/>
          <w:lang w:val="fr-FR"/>
        </w:rPr>
        <w:t>lu un dizainu v</w:t>
      </w:r>
      <w:r>
        <w:rPr>
          <w:b w:val="1"/>
          <w:bCs w:val="1"/>
          <w:sz w:val="22"/>
          <w:szCs w:val="22"/>
          <w:rtl w:val="0"/>
        </w:rPr>
        <w:t>ē</w:t>
      </w:r>
      <w:r>
        <w:rPr>
          <w:b w:val="1"/>
          <w:bCs w:val="1"/>
          <w:sz w:val="22"/>
          <w:szCs w:val="22"/>
          <w:rtl w:val="0"/>
          <w:lang w:val="fr-FR"/>
        </w:rPr>
        <w:t>stures p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</w:rPr>
        <w:t>rvald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</w:rPr>
        <w:t>ba</w:t>
      </w:r>
    </w:p>
    <w:p>
      <w:pPr>
        <w:pStyle w:val="Body C"/>
        <w:numPr>
          <w:ilvl w:val="0"/>
          <w:numId w:val="32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Sist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ma saglab</w:t>
      </w:r>
      <w:r>
        <w:rPr>
          <w:sz w:val="22"/>
          <w:szCs w:val="22"/>
          <w:rtl w:val="0"/>
          <w:lang w:val="en-US"/>
        </w:rPr>
        <w:t>ā ģ</w:t>
      </w:r>
      <w:r>
        <w:rPr>
          <w:rStyle w:val="None A"/>
          <w:sz w:val="22"/>
          <w:szCs w:val="22"/>
          <w:rtl w:val="0"/>
        </w:rPr>
        <w:t>ener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it-IT"/>
        </w:rPr>
        <w:t>to un iel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d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it-IT"/>
        </w:rPr>
        <w:t>to att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 xml:space="preserve">lu versijas, </w:t>
      </w:r>
      <w:r>
        <w:rPr>
          <w:sz w:val="22"/>
          <w:szCs w:val="22"/>
          <w:rtl w:val="0"/>
          <w:lang w:val="en-US"/>
        </w:rPr>
        <w:t>ļ</w:t>
      </w:r>
      <w:r>
        <w:rPr>
          <w:rStyle w:val="None A"/>
          <w:sz w:val="22"/>
          <w:szCs w:val="22"/>
          <w:rtl w:val="0"/>
        </w:rPr>
        <w:t>aujot lietot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 xml:space="preserve">jam 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it-IT"/>
        </w:rPr>
        <w:t>tri p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rsl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gties starp variantiem un izv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fr-FR"/>
        </w:rPr>
        <w:t>ties lab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it-IT"/>
        </w:rPr>
        <w:t>ko.</w:t>
      </w:r>
    </w:p>
    <w:p>
      <w:pPr>
        <w:pStyle w:val="Body C"/>
        <w:numPr>
          <w:ilvl w:val="0"/>
          <w:numId w:val="3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AI var analiz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nl-NL"/>
        </w:rPr>
        <w:t>t lietot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ja iepriek</w:t>
      </w:r>
      <w:r>
        <w:rPr>
          <w:sz w:val="22"/>
          <w:szCs w:val="22"/>
          <w:rtl w:val="0"/>
          <w:lang w:val="en-US"/>
        </w:rPr>
        <w:t>šē</w:t>
      </w:r>
      <w:r>
        <w:rPr>
          <w:rStyle w:val="None A"/>
          <w:sz w:val="22"/>
          <w:szCs w:val="22"/>
          <w:rtl w:val="0"/>
        </w:rPr>
        <w:t>jos izv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fr-FR"/>
        </w:rPr>
        <w:t>tos dizainus un pied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v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t jaunas idejas atbilsto</w:t>
      </w:r>
      <w:r>
        <w:rPr>
          <w:sz w:val="22"/>
          <w:szCs w:val="22"/>
          <w:rtl w:val="0"/>
          <w:lang w:val="en-US"/>
        </w:rPr>
        <w:t>š</w:t>
      </w:r>
      <w:r>
        <w:rPr>
          <w:rStyle w:val="None A"/>
          <w:sz w:val="22"/>
          <w:szCs w:val="22"/>
          <w:rtl w:val="0"/>
        </w:rPr>
        <w:t>i vi</w:t>
      </w:r>
      <w:r>
        <w:rPr>
          <w:sz w:val="22"/>
          <w:szCs w:val="22"/>
          <w:rtl w:val="0"/>
          <w:lang w:val="en-US"/>
        </w:rPr>
        <w:t>ņ</w:t>
      </w:r>
      <w:r>
        <w:rPr>
          <w:rStyle w:val="None A"/>
          <w:sz w:val="22"/>
          <w:szCs w:val="22"/>
          <w:rtl w:val="0"/>
        </w:rPr>
        <w:t>a stilam.</w:t>
      </w:r>
    </w:p>
    <w:p>
      <w:pPr>
        <w:pStyle w:val="Body C"/>
        <w:numPr>
          <w:ilvl w:val="0"/>
          <w:numId w:val="34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Integr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</w:rPr>
        <w:t>cija ar ra</w:t>
      </w:r>
      <w:r>
        <w:rPr>
          <w:b w:val="1"/>
          <w:bCs w:val="1"/>
          <w:sz w:val="22"/>
          <w:szCs w:val="22"/>
          <w:rtl w:val="0"/>
        </w:rPr>
        <w:t>ž</w:t>
      </w:r>
      <w:r>
        <w:rPr>
          <w:b w:val="1"/>
          <w:bCs w:val="1"/>
          <w:sz w:val="22"/>
          <w:szCs w:val="22"/>
          <w:rtl w:val="0"/>
        </w:rPr>
        <w:t>o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  <w:lang w:val="es-ES_tradnl"/>
        </w:rPr>
        <w:t>anas sist</w:t>
      </w:r>
      <w:r>
        <w:rPr>
          <w:b w:val="1"/>
          <w:bCs w:val="1"/>
          <w:sz w:val="22"/>
          <w:szCs w:val="22"/>
          <w:rtl w:val="0"/>
        </w:rPr>
        <w:t>ē</w:t>
      </w:r>
      <w:r>
        <w:rPr>
          <w:b w:val="1"/>
          <w:bCs w:val="1"/>
          <w:sz w:val="22"/>
          <w:szCs w:val="22"/>
          <w:rtl w:val="0"/>
        </w:rPr>
        <w:t>mu</w:t>
      </w:r>
    </w:p>
    <w:p>
      <w:pPr>
        <w:pStyle w:val="Body C"/>
        <w:numPr>
          <w:ilvl w:val="0"/>
          <w:numId w:val="3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P</w:t>
      </w:r>
      <w:r>
        <w:rPr>
          <w:sz w:val="22"/>
          <w:szCs w:val="22"/>
          <w:rtl w:val="0"/>
          <w:lang w:val="en-US"/>
        </w:rPr>
        <w:t>ē</w:t>
      </w:r>
      <w:r>
        <w:rPr>
          <w:sz w:val="22"/>
          <w:szCs w:val="22"/>
          <w:rtl w:val="0"/>
          <w:lang w:val="fr-FR"/>
        </w:rPr>
        <w:t>c pas</w:t>
      </w:r>
      <w:r>
        <w:rPr>
          <w:sz w:val="22"/>
          <w:szCs w:val="22"/>
          <w:rtl w:val="0"/>
          <w:lang w:val="en-US"/>
        </w:rPr>
        <w:t>ū</w:t>
      </w:r>
      <w:r>
        <w:rPr>
          <w:rStyle w:val="None A"/>
          <w:sz w:val="22"/>
          <w:szCs w:val="22"/>
          <w:rtl w:val="0"/>
        </w:rPr>
        <w:t>t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juma veik</w:t>
      </w:r>
      <w:r>
        <w:rPr>
          <w:sz w:val="22"/>
          <w:szCs w:val="22"/>
          <w:rtl w:val="0"/>
          <w:lang w:val="en-US"/>
        </w:rPr>
        <w:t>š</w:t>
      </w:r>
      <w:r>
        <w:rPr>
          <w:rStyle w:val="None A"/>
          <w:sz w:val="22"/>
          <w:szCs w:val="22"/>
          <w:rtl w:val="0"/>
        </w:rPr>
        <w:t>anas MI veic drukas faila sagatavo</w:t>
      </w:r>
      <w:r>
        <w:rPr>
          <w:sz w:val="22"/>
          <w:szCs w:val="22"/>
          <w:rtl w:val="0"/>
          <w:lang w:val="en-US"/>
        </w:rPr>
        <w:t>š</w:t>
      </w:r>
      <w:r>
        <w:rPr>
          <w:rStyle w:val="None A"/>
          <w:sz w:val="22"/>
          <w:szCs w:val="22"/>
          <w:rtl w:val="0"/>
        </w:rPr>
        <w:t>anu, piel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gojot form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tu, izm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ru un materi</w:t>
      </w:r>
      <w:r>
        <w:rPr>
          <w:sz w:val="22"/>
          <w:szCs w:val="22"/>
          <w:rtl w:val="0"/>
          <w:lang w:val="en-US"/>
        </w:rPr>
        <w:t>ā</w:t>
      </w:r>
      <w:r>
        <w:rPr>
          <w:sz w:val="22"/>
          <w:szCs w:val="22"/>
          <w:rtl w:val="0"/>
          <w:lang w:val="sv-SE"/>
        </w:rPr>
        <w:t>la parametrus atbilsto</w:t>
      </w:r>
      <w:r>
        <w:rPr>
          <w:sz w:val="22"/>
          <w:szCs w:val="22"/>
          <w:rtl w:val="0"/>
          <w:lang w:val="en-US"/>
        </w:rPr>
        <w:t>š</w:t>
      </w:r>
      <w:r>
        <w:rPr>
          <w:rStyle w:val="None A"/>
          <w:sz w:val="22"/>
          <w:szCs w:val="22"/>
          <w:rtl w:val="0"/>
        </w:rPr>
        <w:t>i izv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en-US"/>
        </w:rPr>
        <w:t>ē</w:t>
      </w:r>
      <w:r>
        <w:rPr>
          <w:rStyle w:val="None A"/>
          <w:sz w:val="22"/>
          <w:szCs w:val="22"/>
          <w:rtl w:val="0"/>
        </w:rPr>
        <w:t>tajam Velosock modelim.</w:t>
      </w:r>
    </w:p>
    <w:p>
      <w:pPr>
        <w:pStyle w:val="Body C"/>
        <w:numPr>
          <w:ilvl w:val="0"/>
          <w:numId w:val="3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Autom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tiska API datu nodo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it-IT"/>
        </w:rPr>
        <w:t>ana nodro</w:t>
      </w:r>
      <w:r>
        <w:rPr>
          <w:sz w:val="22"/>
          <w:szCs w:val="22"/>
          <w:rtl w:val="0"/>
          <w:lang w:val="en-US"/>
        </w:rPr>
        <w:t>š</w:t>
      </w:r>
      <w:r>
        <w:rPr>
          <w:rStyle w:val="None A"/>
          <w:sz w:val="22"/>
          <w:szCs w:val="22"/>
          <w:rtl w:val="0"/>
        </w:rPr>
        <w:t xml:space="preserve">ina 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tru un k</w:t>
      </w:r>
      <w:r>
        <w:rPr>
          <w:sz w:val="22"/>
          <w:szCs w:val="22"/>
          <w:rtl w:val="0"/>
          <w:lang w:val="en-US"/>
        </w:rPr>
        <w:t>ļū</w:t>
      </w:r>
      <w:r>
        <w:rPr>
          <w:sz w:val="22"/>
          <w:szCs w:val="22"/>
          <w:rtl w:val="0"/>
          <w:lang w:val="fr-FR"/>
        </w:rPr>
        <w:t>du br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vu p</w:t>
      </w:r>
      <w:r>
        <w:rPr>
          <w:sz w:val="22"/>
          <w:szCs w:val="22"/>
          <w:rtl w:val="0"/>
          <w:lang w:val="en-US"/>
        </w:rPr>
        <w:t>ā</w:t>
      </w:r>
      <w:r>
        <w:rPr>
          <w:rStyle w:val="None A"/>
          <w:sz w:val="22"/>
          <w:szCs w:val="22"/>
          <w:rtl w:val="0"/>
        </w:rPr>
        <w:t>reju no dizaina l</w:t>
      </w:r>
      <w:r>
        <w:rPr>
          <w:sz w:val="22"/>
          <w:szCs w:val="22"/>
          <w:rtl w:val="0"/>
          <w:lang w:val="en-US"/>
        </w:rPr>
        <w:t>ī</w:t>
      </w:r>
      <w:r>
        <w:rPr>
          <w:rStyle w:val="None A"/>
          <w:sz w:val="22"/>
          <w:szCs w:val="22"/>
          <w:rtl w:val="0"/>
        </w:rPr>
        <w:t>dz ra</w:t>
      </w:r>
      <w:r>
        <w:rPr>
          <w:sz w:val="22"/>
          <w:szCs w:val="22"/>
          <w:rtl w:val="0"/>
          <w:lang w:val="en-US"/>
        </w:rPr>
        <w:t>ž</w:t>
      </w:r>
      <w:r>
        <w:rPr>
          <w:rStyle w:val="None A"/>
          <w:sz w:val="22"/>
          <w:szCs w:val="22"/>
          <w:rtl w:val="0"/>
        </w:rPr>
        <w:t>o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pt-PT"/>
        </w:rPr>
        <w:t>anai.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420"/>
          <w:tab w:val="num" w:pos="720"/>
        </w:tabs>
        <w:ind w:left="4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●"/>
      <w:lvlJc w:val="left"/>
      <w:pPr>
        <w:ind w:left="6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Imported Style 11"/>
  </w:abstractNum>
  <w:abstractNum w:abstractNumId="12">
    <w:multiLevelType w:val="hybridMultilevel"/>
    <w:styleLink w:val="Imported Style 1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25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numStyleLink w:val="Imported Style 12"/>
  </w:abstractNum>
  <w:abstractNum w:abstractNumId="14">
    <w:multiLevelType w:val="hybridMultilevel"/>
    <w:styleLink w:val="Imported Style 12"/>
    <w:lvl w:ilvl="0">
      <w:start w:val="1"/>
      <w:numFmt w:val="bullet"/>
      <w:suff w:val="tab"/>
      <w:lvlText w:val="●"/>
      <w:lvlJc w:val="left"/>
      <w:pPr>
        <w:ind w:left="1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3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5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numStyleLink w:val="Imported Style 13"/>
  </w:abstractNum>
  <w:abstractNum w:abstractNumId="16">
    <w:multiLevelType w:val="hybridMultilevel"/>
    <w:styleLink w:val="Imported Style 13"/>
    <w:lvl w:ilvl="0">
      <w:start w:val="1"/>
      <w:numFmt w:val="bullet"/>
      <w:suff w:val="tab"/>
      <w:lvlText w:val="●"/>
      <w:lvlJc w:val="left"/>
      <w:pPr>
        <w:ind w:left="1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3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5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numStyleLink w:val="Imported Style 14"/>
  </w:abstractNum>
  <w:abstractNum w:abstractNumId="18">
    <w:multiLevelType w:val="hybridMultilevel"/>
    <w:styleLink w:val="Imported Style 14"/>
    <w:lvl w:ilvl="0">
      <w:start w:val="1"/>
      <w:numFmt w:val="bullet"/>
      <w:suff w:val="tab"/>
      <w:lvlText w:val="●"/>
      <w:lvlJc w:val="left"/>
      <w:pPr>
        <w:ind w:left="1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3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5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numStyleLink w:val="Imported Style 15"/>
  </w:abstractNum>
  <w:abstractNum w:abstractNumId="20">
    <w:multiLevelType w:val="hybridMultilevel"/>
    <w:styleLink w:val="Imported Style 15"/>
    <w:lvl w:ilvl="0">
      <w:start w:val="1"/>
      <w:numFmt w:val="bullet"/>
      <w:suff w:val="tab"/>
      <w:lvlText w:val="●"/>
      <w:lvlJc w:val="left"/>
      <w:pPr>
        <w:ind w:left="1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3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5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numStyleLink w:val="Imported Style 16"/>
  </w:abstractNum>
  <w:abstractNum w:abstractNumId="22">
    <w:multiLevelType w:val="hybridMultilevel"/>
    <w:styleLink w:val="Imported Style 16"/>
    <w:lvl w:ilvl="0">
      <w:start w:val="1"/>
      <w:numFmt w:val="bullet"/>
      <w:suff w:val="tab"/>
      <w:lvlText w:val="●"/>
      <w:lvlJc w:val="left"/>
      <w:pPr>
        <w:ind w:left="13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4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6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48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20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92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64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6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08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8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8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8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8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tabs>
            <w:tab w:val="left" w:pos="420"/>
            <w:tab w:val="num" w:pos="747"/>
          </w:tabs>
          <w:ind w:left="447" w:hanging="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3"/>
  </w:num>
  <w:num w:numId="10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2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4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0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6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2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8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4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5006" w:hanging="2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1">
    <w:abstractNumId w:val="4"/>
  </w:num>
  <w:num w:numId="12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2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50" w:hanging="9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10" w:hanging="16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62" w:hanging="6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92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722" w:hanging="1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52" w:hanging="16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2"/>
  </w:num>
  <w:num w:numId="21">
    <w:abstractNumId w:val="11"/>
  </w:num>
  <w:num w:numId="22">
    <w:abstractNumId w:val="14"/>
  </w:num>
  <w:num w:numId="23">
    <w:abstractNumId w:val="13"/>
  </w:num>
  <w:num w:numId="24">
    <w:abstractNumId w:val="11"/>
    <w:lvlOverride w:ilvl="0">
      <w:startOverride w:val="2"/>
    </w:lvlOverride>
  </w:num>
  <w:num w:numId="25">
    <w:abstractNumId w:val="16"/>
  </w:num>
  <w:num w:numId="26">
    <w:abstractNumId w:val="15"/>
  </w:num>
  <w:num w:numId="27">
    <w:abstractNumId w:val="11"/>
    <w:lvlOverride w:ilvl="0">
      <w:startOverride w:val="3"/>
    </w:lvlOverride>
  </w:num>
  <w:num w:numId="28">
    <w:abstractNumId w:val="18"/>
  </w:num>
  <w:num w:numId="29">
    <w:abstractNumId w:val="17"/>
  </w:num>
  <w:num w:numId="30">
    <w:abstractNumId w:val="11"/>
    <w:lvlOverride w:ilvl="0">
      <w:startOverride w:val="4"/>
    </w:lvlOverride>
  </w:num>
  <w:num w:numId="31">
    <w:abstractNumId w:val="20"/>
  </w:num>
  <w:num w:numId="32">
    <w:abstractNumId w:val="19"/>
  </w:num>
  <w:num w:numId="33">
    <w:abstractNumId w:val="11"/>
    <w:lvlOverride w:ilvl="0">
      <w:startOverride w:val="5"/>
    </w:lvlOverride>
  </w:num>
  <w:num w:numId="34">
    <w:abstractNumId w:val="11"/>
    <w:lvlOverride w:ilvl="0">
      <w:startOverride w:val="6"/>
    </w:lvlOverride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 A">
    <w:name w:val="Default A"/>
    <w:next w:val="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A">
    <w:name w:val="None A"/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A">
    <w:name w:val="Heading A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itle A">
    <w:name w:val="Title A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D">
    <w:name w:val="Body D"/>
    <w:next w:val="Body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1">
    <w:name w:val="Imported Style 11"/>
    <w:pPr>
      <w:numPr>
        <w:numId w:val="20"/>
      </w:numPr>
    </w:pPr>
  </w:style>
  <w:style w:type="numbering" w:styleId="Imported Style 12">
    <w:name w:val="Imported Style 12"/>
    <w:pPr>
      <w:numPr>
        <w:numId w:val="22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8"/>
      </w:numPr>
    </w:pPr>
  </w:style>
  <w:style w:type="numbering" w:styleId="Imported Style 15">
    <w:name w:val="Imported Style 15"/>
    <w:pPr>
      <w:numPr>
        <w:numId w:val="31"/>
      </w:numPr>
    </w:pPr>
  </w:style>
  <w:style w:type="numbering" w:styleId="Imported Style 16">
    <w:name w:val="Imported Style 16"/>
    <w:pPr>
      <w:numPr>
        <w:numId w:val="3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