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8647" w14:textId="77777777" w:rsidR="00A73E3E" w:rsidRDefault="00A73E3E">
      <w:pPr>
        <w:pStyle w:val="Header"/>
        <w:tabs>
          <w:tab w:val="clear" w:pos="4153"/>
          <w:tab w:val="clear" w:pos="8306"/>
          <w:tab w:val="center" w:pos="4320"/>
          <w:tab w:val="right" w:pos="8640"/>
        </w:tabs>
        <w:jc w:val="right"/>
        <w:rPr>
          <w:sz w:val="20"/>
        </w:rPr>
      </w:pPr>
    </w:p>
    <w:p w14:paraId="5AD439F1" w14:textId="77777777" w:rsidR="00A73E3E" w:rsidRDefault="00A73E3E">
      <w:pPr>
        <w:jc w:val="center"/>
        <w:rPr>
          <w:b/>
          <w:sz w:val="22"/>
          <w:szCs w:val="22"/>
        </w:rPr>
      </w:pPr>
    </w:p>
    <w:p w14:paraId="1ABFBED3" w14:textId="77777777" w:rsidR="00A73E3E" w:rsidRDefault="00000000">
      <w:pPr>
        <w:pStyle w:val="P68B1DB1-Normal1"/>
        <w:jc w:val="center"/>
      </w:pPr>
      <w:r>
        <w:t>PROOF OF SUBCONTRACTOR</w:t>
      </w:r>
    </w:p>
    <w:p w14:paraId="16A89AD6" w14:textId="77777777" w:rsidR="0008150C" w:rsidRDefault="0008150C" w:rsidP="000815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r w:rsidRPr="009E49E8">
        <w:rPr>
          <w:sz w:val="28"/>
          <w:szCs w:val="28"/>
        </w:rPr>
        <w:t>TENDER</w:t>
      </w:r>
      <w:r w:rsidRPr="00AF480E">
        <w:rPr>
          <w:sz w:val="28"/>
          <w:szCs w:val="28"/>
        </w:rPr>
        <w:t xml:space="preserve"> </w:t>
      </w:r>
    </w:p>
    <w:p w14:paraId="62DE7C7E" w14:textId="2355887F" w:rsidR="00A73E3E" w:rsidRDefault="0008150C">
      <w:pPr>
        <w:pStyle w:val="P68B1DB1-Normal2"/>
        <w:jc w:val="center"/>
        <w:rPr>
          <w:bCs/>
          <w:sz w:val="22"/>
          <w:szCs w:val="22"/>
        </w:rPr>
      </w:pPr>
      <w:r>
        <w:t>“</w:t>
      </w:r>
      <w:r w:rsidR="00000000">
        <w:t>Manufacture and supply of breath analysers. Manufacture, supply and assembly of a calibration platform (machine) for breath analysers (supply of hardware with appropriate software for a calibration system with technical support)</w:t>
      </w:r>
      <w:r>
        <w:t>”</w:t>
      </w:r>
    </w:p>
    <w:p w14:paraId="0C5ACB70" w14:textId="77777777" w:rsidR="00A73E3E" w:rsidRDefault="00000000">
      <w:pPr>
        <w:pStyle w:val="P68B1DB1-Normal3"/>
        <w:jc w:val="center"/>
        <w:rPr>
          <w:b/>
        </w:rPr>
      </w:pPr>
      <w:r>
        <w:rPr>
          <w:b/>
        </w:rPr>
        <w:t>(</w:t>
      </w:r>
      <w:r>
        <w:t>Identification number LMT/BRAVO/2025-3</w:t>
      </w:r>
      <w:r>
        <w:rPr>
          <w:b/>
        </w:rPr>
        <w:t>)</w:t>
      </w:r>
    </w:p>
    <w:p w14:paraId="123B3D1D" w14:textId="77777777" w:rsidR="00A73E3E" w:rsidRDefault="00A73E3E">
      <w:pPr>
        <w:jc w:val="center"/>
        <w:rPr>
          <w:b/>
          <w:sz w:val="20"/>
          <w:szCs w:val="20"/>
        </w:rPr>
      </w:pPr>
    </w:p>
    <w:p w14:paraId="05A44892" w14:textId="77777777" w:rsidR="00A73E3E" w:rsidRDefault="00A73E3E">
      <w:pPr>
        <w:ind w:firstLine="720"/>
        <w:jc w:val="both"/>
        <w:rPr>
          <w:rFonts w:eastAsia="Calibri"/>
          <w:sz w:val="20"/>
          <w:szCs w:val="20"/>
        </w:rPr>
      </w:pPr>
    </w:p>
    <w:p w14:paraId="0A80C403" w14:textId="503671B1" w:rsidR="00A73E3E" w:rsidRDefault="00000000">
      <w:pPr>
        <w:pStyle w:val="P68B1DB1-Normal3"/>
        <w:jc w:val="both"/>
        <w:rPr>
          <w:b/>
          <w:bCs/>
        </w:rPr>
      </w:pPr>
      <w:r>
        <w:rPr>
          <w:rFonts w:eastAsia="Calibri"/>
        </w:rPr>
        <w:t xml:space="preserve">I certify that I will participate in the </w:t>
      </w:r>
      <w:r w:rsidR="0008150C">
        <w:rPr>
          <w:rFonts w:eastAsia="Calibri"/>
        </w:rPr>
        <w:t xml:space="preserve">open </w:t>
      </w:r>
      <w:r>
        <w:rPr>
          <w:rFonts w:eastAsia="Calibri"/>
        </w:rPr>
        <w:t>tender of ___________________________________</w:t>
      </w:r>
      <w:r>
        <w:rPr>
          <w:rFonts w:eastAsia="Calibri"/>
          <w:i/>
        </w:rPr>
        <w:t>/name of the applicant</w:t>
      </w:r>
      <w:r>
        <w:rPr>
          <w:rFonts w:eastAsia="Calibri"/>
        </w:rPr>
        <w:t>/hereinafter - applicant for an open tender</w:t>
      </w:r>
      <w:r>
        <w:t xml:space="preserve"> </w:t>
      </w:r>
      <w:r>
        <w:rPr>
          <w:b/>
        </w:rPr>
        <w:t>“Manufacture and supply of breath analysers. Manufacture, supply and assembly of calibration platform (equipment) for breath analysers (supply of hardware with appropriate software for calibration system with technical support)"</w:t>
      </w:r>
      <w:r>
        <w:rPr>
          <w:rFonts w:eastAsia="Calibri"/>
        </w:rPr>
        <w:t>, identification number</w:t>
      </w:r>
      <w:r>
        <w:t xml:space="preserve"> LMT/BRAVO/2025-3, </w:t>
      </w:r>
      <w:r>
        <w:rPr>
          <w:rFonts w:eastAsia="Calibri"/>
        </w:rPr>
        <w:t>as a subcontractor and, if the tenderer is awarded a procurement contract, I will make available to the tenderer the resources necessary for the performance of the procurement contract.</w:t>
      </w:r>
    </w:p>
    <w:p w14:paraId="08EC58B2" w14:textId="77777777" w:rsidR="00A73E3E" w:rsidRDefault="00A73E3E">
      <w:pPr>
        <w:jc w:val="both"/>
        <w:rPr>
          <w:rFonts w:eastAsia="Calibri"/>
          <w:b/>
          <w:bCs/>
          <w:sz w:val="20"/>
          <w:szCs w:val="20"/>
        </w:rPr>
      </w:pPr>
    </w:p>
    <w:p w14:paraId="6E136194" w14:textId="77777777" w:rsidR="00A73E3E" w:rsidRDefault="00000000">
      <w:pPr>
        <w:pStyle w:val="P68B1DB1-Normal4"/>
        <w:jc w:val="both"/>
        <w:rPr>
          <w:bCs/>
        </w:rPr>
      </w:pPr>
      <w:r>
        <w:t>Subcontractor:</w:t>
      </w:r>
    </w:p>
    <w:p w14:paraId="78935E74" w14:textId="77777777" w:rsidR="00A73E3E" w:rsidRDefault="00A73E3E">
      <w:pPr>
        <w:jc w:val="both"/>
        <w:rPr>
          <w:rFonts w:eastAsia="Calibri"/>
          <w:b/>
          <w:bCs/>
          <w:sz w:val="20"/>
          <w:szCs w:val="2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225"/>
        <w:gridCol w:w="5097"/>
      </w:tblGrid>
      <w:tr w:rsidR="00A73E3E" w14:paraId="17125670" w14:textId="77777777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735D" w14:textId="77777777" w:rsidR="00A73E3E" w:rsidRDefault="00000000">
            <w:pPr>
              <w:pStyle w:val="P68B1DB1-Normal1"/>
              <w:jc w:val="center"/>
              <w:rPr>
                <w:bCs/>
              </w:rPr>
            </w:pPr>
            <w:r>
              <w:t>Name/first name, surname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DEE" w14:textId="77777777" w:rsidR="00A73E3E" w:rsidRDefault="00000000">
            <w:pPr>
              <w:pStyle w:val="P68B1DB1-Normal1"/>
              <w:jc w:val="center"/>
              <w:rPr>
                <w:bCs/>
              </w:rPr>
            </w:pPr>
            <w:r>
              <w:t>Taxpayer registration number /</w:t>
            </w:r>
          </w:p>
          <w:p w14:paraId="0042A075" w14:textId="77777777" w:rsidR="00A73E3E" w:rsidRDefault="00000000">
            <w:pPr>
              <w:pStyle w:val="P68B1DB1-Normal1"/>
              <w:jc w:val="center"/>
              <w:rPr>
                <w:bCs/>
              </w:rPr>
            </w:pPr>
            <w:r>
              <w:t>personal identity number</w:t>
            </w:r>
          </w:p>
        </w:tc>
      </w:tr>
      <w:tr w:rsidR="00A73E3E" w14:paraId="435E1FB8" w14:textId="77777777"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C76E" w14:textId="77777777" w:rsidR="00A73E3E" w:rsidRDefault="00A73E3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8669" w14:textId="77777777" w:rsidR="00A73E3E" w:rsidRDefault="00A73E3E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CF3AAD1" w14:textId="77777777" w:rsidR="00A73E3E" w:rsidRDefault="00A73E3E">
      <w:pPr>
        <w:jc w:val="both"/>
        <w:rPr>
          <w:sz w:val="20"/>
          <w:szCs w:val="20"/>
        </w:rPr>
      </w:pPr>
    </w:p>
    <w:p w14:paraId="7AECC6A6" w14:textId="77777777" w:rsidR="00A73E3E" w:rsidRDefault="00A73E3E">
      <w:pPr>
        <w:jc w:val="both"/>
        <w:rPr>
          <w:sz w:val="20"/>
          <w:szCs w:val="20"/>
        </w:rPr>
      </w:pPr>
    </w:p>
    <w:p w14:paraId="688DCD62" w14:textId="77777777" w:rsidR="00A73E3E" w:rsidRDefault="00000000">
      <w:pPr>
        <w:jc w:val="both"/>
      </w:pPr>
      <w:r>
        <w:rPr>
          <w:color w:val="000000"/>
          <w:sz w:val="22"/>
          <w:szCs w:val="22"/>
        </w:rPr>
        <w:t>A subcontractor shall conform to the status of a small or medium-sized enterprise (mark with the relevant status of the ☒</w:t>
      </w:r>
      <w:r>
        <w:t>):</w:t>
      </w:r>
    </w:p>
    <w:tbl>
      <w:tblPr>
        <w:tblW w:w="9428" w:type="dxa"/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6739"/>
      </w:tblGrid>
      <w:tr w:rsidR="00A73E3E" w14:paraId="6803964B" w14:textId="77777777">
        <w:trPr>
          <w:trHeight w:val="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04D7" w14:textId="77777777" w:rsidR="00A73E3E" w:rsidRDefault="00000000">
            <w:pPr>
              <w:pStyle w:val="P68B1DB1-Normal5"/>
              <w:jc w:val="center"/>
              <w:rPr>
                <w:color w:val="000000"/>
              </w:rPr>
            </w:pPr>
            <w:r>
              <w:t>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7696" w14:textId="77777777" w:rsidR="00A73E3E" w:rsidRDefault="00000000">
            <w:pPr>
              <w:pStyle w:val="P68B1DB1-Normal6"/>
            </w:pPr>
            <w:r>
              <w:rPr>
                <w:i/>
              </w:rPr>
              <w:t>Small business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2119" w14:textId="77777777" w:rsidR="00A73E3E" w:rsidRDefault="00000000">
            <w:pPr>
              <w:pStyle w:val="P68B1DB1-Normal6"/>
            </w:pPr>
            <w:r>
              <w:t xml:space="preserve">enterprise employing less than 50 persons with an annual turnover and/or annual balance sheet total not exceeding </w:t>
            </w:r>
            <w:r>
              <w:rPr>
                <w:i/>
              </w:rPr>
              <w:t>EUR</w:t>
            </w:r>
            <w:r>
              <w:t xml:space="preserve"> 10 million</w:t>
            </w:r>
          </w:p>
        </w:tc>
      </w:tr>
      <w:tr w:rsidR="00A73E3E" w14:paraId="7137DD36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AFC2" w14:textId="77777777" w:rsidR="00A73E3E" w:rsidRDefault="00000000">
            <w:pPr>
              <w:pStyle w:val="P68B1DB1-Normal5"/>
              <w:jc w:val="center"/>
              <w:rPr>
                <w:color w:val="000000"/>
              </w:rPr>
            </w:pPr>
            <w:r>
              <w:t>☐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90A0" w14:textId="77777777" w:rsidR="00A73E3E" w:rsidRDefault="00000000">
            <w:pPr>
              <w:pStyle w:val="P68B1DB1-Normal7"/>
            </w:pPr>
            <w:r>
              <w:t>Average company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1A39" w14:textId="77777777" w:rsidR="00A73E3E" w:rsidRDefault="00000000">
            <w:pPr>
              <w:pStyle w:val="P68B1DB1-Normal6"/>
            </w:pPr>
            <w:r>
              <w:t xml:space="preserve">a non-small enterprise employing less than 250 persons with an annual turnover not exceeding </w:t>
            </w:r>
            <w:r>
              <w:rPr>
                <w:i/>
              </w:rPr>
              <w:t>EUR</w:t>
            </w:r>
            <w:r>
              <w:t xml:space="preserve"> 50 million and/or with an annual balance sheet total not exceeding </w:t>
            </w:r>
            <w:r>
              <w:rPr>
                <w:i/>
              </w:rPr>
              <w:t>EUR</w:t>
            </w:r>
            <w:r>
              <w:t xml:space="preserve"> 43 million</w:t>
            </w:r>
          </w:p>
        </w:tc>
      </w:tr>
    </w:tbl>
    <w:p w14:paraId="072E5F06" w14:textId="77777777" w:rsidR="00A73E3E" w:rsidRDefault="00A73E3E">
      <w:pPr>
        <w:jc w:val="both"/>
        <w:rPr>
          <w:sz w:val="20"/>
          <w:szCs w:val="20"/>
        </w:rPr>
      </w:pPr>
    </w:p>
    <w:p w14:paraId="19002D24" w14:textId="77777777" w:rsidR="00A73E3E" w:rsidRDefault="00A73E3E">
      <w:pPr>
        <w:jc w:val="both"/>
        <w:rPr>
          <w:sz w:val="20"/>
          <w:szCs w:val="20"/>
        </w:rPr>
      </w:pPr>
    </w:p>
    <w:p w14:paraId="36D08E41" w14:textId="77777777" w:rsidR="00A73E3E" w:rsidRDefault="00A73E3E">
      <w:pPr>
        <w:jc w:val="both"/>
        <w:rPr>
          <w:sz w:val="20"/>
          <w:szCs w:val="20"/>
        </w:rPr>
      </w:pPr>
    </w:p>
    <w:p w14:paraId="79EE14B9" w14:textId="4DC0476C" w:rsidR="00A73E3E" w:rsidRDefault="008B0386">
      <w:pPr>
        <w:pStyle w:val="P68B1DB1-Normal3"/>
        <w:jc w:val="both"/>
      </w:pPr>
      <w:r w:rsidRPr="008B0386">
        <w:t>Name, surname of the subcontractor or its authorized representative</w:t>
      </w:r>
      <w:r w:rsidR="00000000">
        <w:t xml:space="preserve"> ____________________</w:t>
      </w:r>
    </w:p>
    <w:p w14:paraId="3D9DF77E" w14:textId="77777777" w:rsidR="00A73E3E" w:rsidRDefault="00000000">
      <w:pPr>
        <w:pStyle w:val="P68B1DB1-Normal3"/>
        <w:jc w:val="both"/>
      </w:pPr>
      <w:r>
        <w:t>position, basis of representation __________________________</w:t>
      </w:r>
    </w:p>
    <w:p w14:paraId="702C6108" w14:textId="77777777" w:rsidR="00A73E3E" w:rsidRDefault="00A73E3E">
      <w:pPr>
        <w:jc w:val="both"/>
        <w:rPr>
          <w:sz w:val="22"/>
          <w:szCs w:val="22"/>
        </w:rPr>
      </w:pPr>
    </w:p>
    <w:p w14:paraId="71935BF3" w14:textId="77777777" w:rsidR="00A73E3E" w:rsidRDefault="00A73E3E">
      <w:pPr>
        <w:rPr>
          <w:i/>
          <w:iCs/>
          <w:sz w:val="22"/>
          <w:szCs w:val="22"/>
          <w:u w:val="single"/>
        </w:rPr>
      </w:pPr>
    </w:p>
    <w:p w14:paraId="3D3B76A2" w14:textId="77777777" w:rsidR="00A73E3E" w:rsidRDefault="00000000">
      <w:pPr>
        <w:pStyle w:val="P68B1DB1-Header8"/>
        <w:jc w:val="both"/>
      </w:pPr>
      <w:r>
        <w:t>The date of signature of this document shall be the date of the attached secure electronic signature and its time stamp.</w:t>
      </w:r>
    </w:p>
    <w:p w14:paraId="2D42FA59" w14:textId="77777777" w:rsidR="00A73E3E" w:rsidRDefault="00000000">
      <w:pPr>
        <w:pStyle w:val="P68B1DB1-Header8"/>
        <w:jc w:val="both"/>
        <w:rPr>
          <w:iCs/>
        </w:rPr>
      </w:pPr>
      <w:r>
        <w:t>The tender (including this document) shall be signed by the representative of the applicant with a secure electronic signature and time stamp.</w:t>
      </w:r>
    </w:p>
    <w:p w14:paraId="7D8AE578" w14:textId="77777777" w:rsidR="00A73E3E" w:rsidRDefault="00A73E3E">
      <w:pPr>
        <w:jc w:val="both"/>
        <w:rPr>
          <w:i/>
          <w:iCs/>
          <w:sz w:val="22"/>
          <w:szCs w:val="22"/>
        </w:rPr>
      </w:pPr>
    </w:p>
    <w:p w14:paraId="54923530" w14:textId="77777777" w:rsidR="00A73E3E" w:rsidRDefault="00A73E3E">
      <w:pPr>
        <w:rPr>
          <w:sz w:val="22"/>
          <w:szCs w:val="22"/>
        </w:rPr>
      </w:pPr>
    </w:p>
    <w:p w14:paraId="080F5160" w14:textId="77777777" w:rsidR="00A73E3E" w:rsidRDefault="00A73E3E"/>
    <w:p w14:paraId="4EB188AC" w14:textId="77777777" w:rsidR="00A73E3E" w:rsidRDefault="00A73E3E"/>
    <w:sectPr w:rsidR="00A73E3E">
      <w:headerReference w:type="default" r:id="rId7"/>
      <w:pgSz w:w="11906" w:h="16838"/>
      <w:pgMar w:top="1134" w:right="1361" w:bottom="1134" w:left="153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428B" w14:textId="77777777" w:rsidR="00212174" w:rsidRDefault="00212174">
      <w:r>
        <w:separator/>
      </w:r>
    </w:p>
  </w:endnote>
  <w:endnote w:type="continuationSeparator" w:id="0">
    <w:p w14:paraId="646710E3" w14:textId="77777777" w:rsidR="00212174" w:rsidRDefault="0021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;ＭＳ ゴシック">
    <w:altName w:val="Yu Gothic"/>
    <w:panose1 w:val="020B0604020202020204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D16E" w14:textId="77777777" w:rsidR="00212174" w:rsidRDefault="00212174">
      <w:r>
        <w:separator/>
      </w:r>
    </w:p>
  </w:footnote>
  <w:footnote w:type="continuationSeparator" w:id="0">
    <w:p w14:paraId="69F58C5D" w14:textId="77777777" w:rsidR="00212174" w:rsidRDefault="00212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4830" w14:textId="77777777" w:rsidR="00A73E3E" w:rsidRDefault="00000000">
    <w:pPr>
      <w:pStyle w:val="P68B1DB1-Normal3"/>
      <w:jc w:val="right"/>
    </w:pPr>
    <w:r>
      <w:t>Annex 3 to the by-law</w:t>
    </w:r>
  </w:p>
  <w:p w14:paraId="65B42AE2" w14:textId="77777777" w:rsidR="00A73E3E" w:rsidRDefault="00000000">
    <w:pPr>
      <w:pStyle w:val="P68B1DB1-Normal9"/>
      <w:jc w:val="right"/>
    </w:pPr>
    <w:r>
      <w:t>Subcontractor attestation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E1E8C"/>
    <w:multiLevelType w:val="multilevel"/>
    <w:tmpl w:val="32E03BA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57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E3E"/>
    <w:rsid w:val="0008150C"/>
    <w:rsid w:val="000F5C83"/>
    <w:rsid w:val="00212174"/>
    <w:rsid w:val="00462195"/>
    <w:rsid w:val="00700B37"/>
    <w:rsid w:val="008B0386"/>
    <w:rsid w:val="00A73E3E"/>
    <w:rsid w:val="00D7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158355"/>
  <w15:docId w15:val="{3D1155B2-8AF7-C94E-8CD1-D03F9E58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" w:hAnsi="Liberation Serif" w:cs="Noto Sans"/>
        <w:lang w:val="en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qFormat/>
    <w:pPr>
      <w:keepNext/>
      <w:keepLines/>
      <w:numPr>
        <w:ilvl w:val="7"/>
        <w:numId w:val="1"/>
      </w:numPr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qFormat/>
    <w:pPr>
      <w:keepNext/>
      <w:keepLines/>
      <w:numPr>
        <w:ilvl w:val="8"/>
        <w:numId w:val="1"/>
      </w:numPr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qFormat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qFormat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qFormat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qFormat/>
    <w:rPr>
      <w:rFonts w:eastAsia="Times New Roman" w:cs="Times New Roman"/>
      <w:color w:val="0F4761"/>
    </w:rPr>
  </w:style>
  <w:style w:type="character" w:customStyle="1" w:styleId="Heading6Char">
    <w:name w:val="Heading 6 Char"/>
    <w:qFormat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qFormat/>
    <w:rPr>
      <w:rFonts w:eastAsia="Times New Roman" w:cs="Times New Roman"/>
      <w:color w:val="595959"/>
    </w:rPr>
  </w:style>
  <w:style w:type="character" w:customStyle="1" w:styleId="Heading8Char">
    <w:name w:val="Heading 8 Char"/>
    <w:qFormat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qFormat/>
    <w:rPr>
      <w:rFonts w:eastAsia="Times New Roman" w:cs="Times New Roman"/>
      <w:color w:val="272727"/>
    </w:rPr>
  </w:style>
  <w:style w:type="character" w:customStyle="1" w:styleId="TitleChar">
    <w:name w:val="Title Char"/>
    <w:qFormat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SubtitleChar">
    <w:name w:val="Subtitle Char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QuoteChar">
    <w:name w:val="Quote Char"/>
    <w:qFormat/>
    <w:rPr>
      <w:i/>
      <w:iCs/>
      <w:color w:val="404040"/>
    </w:rPr>
  </w:style>
  <w:style w:type="character" w:styleId="IntenseEmphasis">
    <w:name w:val="Intense Emphasis"/>
    <w:qFormat/>
    <w:rPr>
      <w:i/>
      <w:iCs/>
      <w:color w:val="0F4761"/>
    </w:rPr>
  </w:style>
  <w:style w:type="character" w:customStyle="1" w:styleId="IntenseQuoteChar">
    <w:name w:val="Intense Quote Char"/>
    <w:qFormat/>
    <w:rPr>
      <w:i/>
      <w:iCs/>
      <w:color w:val="0F4761"/>
    </w:rPr>
  </w:style>
  <w:style w:type="character" w:styleId="IntenseReference">
    <w:name w:val="Intense Reference"/>
    <w:qFormat/>
    <w:rPr>
      <w:b/>
      <w:bCs/>
      <w:smallCaps/>
      <w:color w:val="0F4761"/>
      <w:spacing w:val="5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kern w:val="0"/>
      <w:sz w:val="28"/>
      <w:szCs w:val="20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kern w:val="0"/>
    </w:rPr>
  </w:style>
  <w:style w:type="paragraph" w:customStyle="1" w:styleId="Heading">
    <w:name w:val="Heading"/>
    <w:basedOn w:val="Normal"/>
    <w:next w:val="Normal"/>
    <w:qFormat/>
    <w:pPr>
      <w:spacing w:after="80"/>
      <w:contextualSpacing/>
    </w:pPr>
    <w:rPr>
      <w:rFonts w:ascii="Aptos Display" w:hAnsi="Aptos Display"/>
      <w:spacing w:val="-10"/>
      <w:kern w:val="2"/>
      <w:sz w:val="56"/>
      <w:szCs w:val="5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68B1DB1-Normal1">
    <w:name w:val="P68B1DB1-Normal1"/>
    <w:basedOn w:val="Normal"/>
    <w:rPr>
      <w:b/>
      <w:sz w:val="22"/>
      <w:szCs w:val="22"/>
    </w:rPr>
  </w:style>
  <w:style w:type="paragraph" w:customStyle="1" w:styleId="P68B1DB1-Normal2">
    <w:name w:val="P68B1DB1-Normal2"/>
    <w:basedOn w:val="Normal"/>
    <w:rPr>
      <w:b/>
    </w:rPr>
  </w:style>
  <w:style w:type="paragraph" w:customStyle="1" w:styleId="P68B1DB1-Normal3">
    <w:name w:val="P68B1DB1-Normal3"/>
    <w:basedOn w:val="Normal"/>
    <w:rPr>
      <w:sz w:val="22"/>
      <w:szCs w:val="22"/>
    </w:rPr>
  </w:style>
  <w:style w:type="paragraph" w:customStyle="1" w:styleId="P68B1DB1-Normal4">
    <w:name w:val="P68B1DB1-Normal4"/>
    <w:basedOn w:val="Normal"/>
    <w:rPr>
      <w:rFonts w:eastAsia="Calibri"/>
      <w:b/>
      <w:sz w:val="22"/>
      <w:szCs w:val="22"/>
    </w:rPr>
  </w:style>
  <w:style w:type="paragraph" w:customStyle="1" w:styleId="P68B1DB1-Normal5">
    <w:name w:val="P68B1DB1-Normal5"/>
    <w:basedOn w:val="Normal"/>
    <w:rPr>
      <w:rFonts w:ascii="Segoe UI Symbol" w:eastAsia="MS Gothic;ＭＳ ゴシック" w:hAnsi="Segoe UI Symbol" w:cs="Segoe UI Symbol"/>
      <w:sz w:val="20"/>
      <w:szCs w:val="20"/>
    </w:rPr>
  </w:style>
  <w:style w:type="paragraph" w:customStyle="1" w:styleId="P68B1DB1-Normal6">
    <w:name w:val="P68B1DB1-Normal6"/>
    <w:basedOn w:val="Normal"/>
    <w:rPr>
      <w:color w:val="000000"/>
      <w:sz w:val="20"/>
      <w:szCs w:val="20"/>
    </w:rPr>
  </w:style>
  <w:style w:type="paragraph" w:customStyle="1" w:styleId="P68B1DB1-Normal7">
    <w:name w:val="P68B1DB1-Normal7"/>
    <w:basedOn w:val="Normal"/>
    <w:rPr>
      <w:i/>
      <w:color w:val="000000"/>
      <w:sz w:val="20"/>
      <w:szCs w:val="20"/>
    </w:rPr>
  </w:style>
  <w:style w:type="paragraph" w:customStyle="1" w:styleId="P68B1DB1-Header8">
    <w:name w:val="P68B1DB1-Header8"/>
    <w:basedOn w:val="Header"/>
    <w:rPr>
      <w:i/>
      <w:sz w:val="22"/>
      <w:szCs w:val="22"/>
    </w:rPr>
  </w:style>
  <w:style w:type="paragraph" w:customStyle="1" w:styleId="P68B1DB1-Normal9">
    <w:name w:val="P68B1DB1-Normal9"/>
    <w:basedOn w:val="Normal"/>
    <w:rPr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Ozola</dc:creator>
  <cp:keywords/>
  <dc:description/>
  <cp:lastModifiedBy>Anda Ozola</cp:lastModifiedBy>
  <cp:revision>8</cp:revision>
  <dcterms:created xsi:type="dcterms:W3CDTF">2025-10-30T12:56:00Z</dcterms:created>
  <dcterms:modified xsi:type="dcterms:W3CDTF">2025-11-05T17:23:00Z</dcterms:modified>
  <dc:language>en-US</dc:language>
</cp:coreProperties>
</file>