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0EC0" w14:textId="2C04EA8A" w:rsidR="007B463C" w:rsidRPr="0071231E" w:rsidRDefault="007B463C" w:rsidP="007B463C">
      <w:pPr>
        <w:jc w:val="right"/>
        <w:rPr>
          <w:rFonts w:ascii="Tahoma" w:hAnsi="Tahoma" w:cs="Tahoma"/>
          <w:iCs/>
          <w:sz w:val="22"/>
          <w:szCs w:val="22"/>
        </w:rPr>
      </w:pPr>
      <w:r w:rsidRPr="0071231E">
        <w:rPr>
          <w:rFonts w:ascii="Tahoma" w:hAnsi="Tahoma" w:cs="Tahoma"/>
          <w:b/>
          <w:sz w:val="22"/>
          <w:szCs w:val="22"/>
        </w:rPr>
        <w:t>Pielikums Nr.</w:t>
      </w:r>
      <w:r>
        <w:rPr>
          <w:rFonts w:ascii="Tahoma" w:hAnsi="Tahoma" w:cs="Tahoma"/>
          <w:b/>
          <w:sz w:val="22"/>
          <w:szCs w:val="22"/>
        </w:rPr>
        <w:t>2</w:t>
      </w:r>
      <w:r w:rsidRPr="0071231E">
        <w:rPr>
          <w:rFonts w:ascii="Tahoma" w:hAnsi="Tahoma" w:cs="Tahoma"/>
          <w:b/>
          <w:sz w:val="22"/>
          <w:szCs w:val="22"/>
        </w:rPr>
        <w:t xml:space="preserve"> iepirkumam</w:t>
      </w:r>
    </w:p>
    <w:p w14:paraId="51E1A747" w14:textId="77777777" w:rsidR="007B463C" w:rsidRPr="0071231E" w:rsidRDefault="007B463C" w:rsidP="007B463C">
      <w:pPr>
        <w:jc w:val="right"/>
        <w:rPr>
          <w:rFonts w:ascii="Tahoma" w:hAnsi="Tahoma" w:cs="Tahoma"/>
          <w:b/>
          <w:sz w:val="22"/>
          <w:szCs w:val="22"/>
        </w:rPr>
      </w:pPr>
      <w:r w:rsidRPr="0071231E">
        <w:rPr>
          <w:rFonts w:ascii="Tahoma" w:hAnsi="Tahoma" w:cs="Tahoma"/>
          <w:b/>
          <w:sz w:val="22"/>
          <w:szCs w:val="22"/>
        </w:rPr>
        <w:t>“</w:t>
      </w:r>
      <w:bookmarkStart w:id="0" w:name="_Hlk189915075"/>
      <w:r w:rsidRPr="0071231E">
        <w:rPr>
          <w:rFonts w:ascii="Tahoma" w:hAnsi="Tahoma" w:cs="Tahoma"/>
          <w:b/>
          <w:sz w:val="22"/>
          <w:szCs w:val="22"/>
        </w:rPr>
        <w:t xml:space="preserve">SIA “3R” </w:t>
      </w:r>
      <w:bookmarkStart w:id="1" w:name="_Hlk189915877"/>
      <w:r w:rsidRPr="0071231E">
        <w:rPr>
          <w:rFonts w:ascii="Tahoma" w:hAnsi="Tahoma" w:cs="Tahoma"/>
          <w:b/>
          <w:sz w:val="22"/>
          <w:szCs w:val="22"/>
        </w:rPr>
        <w:t>nolietotu riepu šķirošanas un pārstrādes ražotnes un saistītās infrastruktūras izveide</w:t>
      </w:r>
      <w:bookmarkEnd w:id="0"/>
      <w:bookmarkEnd w:id="1"/>
      <w:r w:rsidRPr="0071231E">
        <w:rPr>
          <w:rFonts w:ascii="Tahoma" w:hAnsi="Tahoma" w:cs="Tahoma"/>
          <w:b/>
          <w:sz w:val="22"/>
          <w:szCs w:val="22"/>
        </w:rPr>
        <w:t>”</w:t>
      </w:r>
    </w:p>
    <w:p w14:paraId="58DB2C3A" w14:textId="77777777" w:rsidR="007B463C" w:rsidRPr="0071231E" w:rsidRDefault="007B463C" w:rsidP="007B463C">
      <w:pPr>
        <w:jc w:val="right"/>
        <w:rPr>
          <w:rFonts w:ascii="Tahoma" w:hAnsi="Tahoma" w:cs="Tahoma"/>
          <w:sz w:val="22"/>
          <w:szCs w:val="22"/>
        </w:rPr>
      </w:pPr>
      <w:r w:rsidRPr="0071231E">
        <w:rPr>
          <w:rFonts w:ascii="Tahoma" w:hAnsi="Tahoma" w:cs="Tahoma"/>
          <w:sz w:val="22"/>
          <w:szCs w:val="22"/>
        </w:rPr>
        <w:t xml:space="preserve">(Id.nr. KF-2025/11-01) </w:t>
      </w:r>
    </w:p>
    <w:p w14:paraId="6E46631C" w14:textId="77777777" w:rsidR="003D1F2D" w:rsidRPr="007B463C" w:rsidRDefault="003D1F2D" w:rsidP="006D35D0">
      <w:pPr>
        <w:spacing w:before="120" w:after="120"/>
        <w:jc w:val="right"/>
        <w:rPr>
          <w:rFonts w:ascii="Tahoma" w:hAnsi="Tahoma" w:cs="Tahoma"/>
          <w:sz w:val="22"/>
          <w:szCs w:val="22"/>
        </w:rPr>
      </w:pPr>
    </w:p>
    <w:p w14:paraId="1D550DCE" w14:textId="77777777" w:rsidR="00077ACD" w:rsidRPr="007B463C" w:rsidRDefault="00077ACD" w:rsidP="00077ACD">
      <w:pPr>
        <w:pStyle w:val="Heading1"/>
        <w:numPr>
          <w:ilvl w:val="0"/>
          <w:numId w:val="0"/>
        </w:numPr>
        <w:spacing w:before="120" w:after="120"/>
        <w:jc w:val="center"/>
        <w:rPr>
          <w:rFonts w:ascii="Tahoma" w:hAnsi="Tahoma" w:cs="Tahoma"/>
          <w:sz w:val="22"/>
          <w:szCs w:val="22"/>
        </w:rPr>
      </w:pPr>
      <w:bookmarkStart w:id="2" w:name="_Toc49938331"/>
      <w:r w:rsidRPr="007B463C">
        <w:rPr>
          <w:rFonts w:ascii="Tahoma" w:hAnsi="Tahoma" w:cs="Tahoma"/>
          <w:sz w:val="22"/>
          <w:szCs w:val="22"/>
        </w:rPr>
        <w:t>APLIECINĀJUMS PAR NEATKARĪGI IZSTRĀDĀTU PIEDĀVĀJUMU</w:t>
      </w:r>
      <w:bookmarkEnd w:id="2"/>
    </w:p>
    <w:p w14:paraId="62FF4936" w14:textId="77777777" w:rsidR="00077ACD" w:rsidRPr="007B463C" w:rsidRDefault="00077ACD" w:rsidP="00077ACD">
      <w:pPr>
        <w:pStyle w:val="naisf"/>
        <w:spacing w:before="120" w:after="120"/>
        <w:ind w:right="423" w:firstLine="0"/>
        <w:rPr>
          <w:rFonts w:ascii="Tahoma" w:hAnsi="Tahoma" w:cs="Tahoma"/>
          <w:sz w:val="22"/>
          <w:szCs w:val="22"/>
          <w:u w:val="single"/>
        </w:rPr>
      </w:pPr>
    </w:p>
    <w:p w14:paraId="76A8915A" w14:textId="77777777" w:rsidR="00077ACD" w:rsidRPr="007B463C" w:rsidRDefault="00077ACD" w:rsidP="00077ACD">
      <w:pPr>
        <w:pStyle w:val="naisf"/>
        <w:spacing w:before="120" w:after="120"/>
        <w:ind w:right="423" w:firstLine="0"/>
        <w:rPr>
          <w:rFonts w:ascii="Tahoma" w:hAnsi="Tahoma" w:cs="Tahoma"/>
          <w:sz w:val="22"/>
          <w:szCs w:val="22"/>
        </w:rPr>
      </w:pPr>
      <w:r w:rsidRPr="007B463C">
        <w:rPr>
          <w:rFonts w:ascii="Tahoma" w:hAnsi="Tahoma" w:cs="Tahoma"/>
          <w:sz w:val="22"/>
          <w:szCs w:val="22"/>
        </w:rPr>
        <w:t>Ar šo, sniedzot izsmeļošu un patiesu informāciju,</w:t>
      </w:r>
    </w:p>
    <w:p w14:paraId="3BDD29C0" w14:textId="77777777" w:rsidR="00077ACD" w:rsidRPr="007B463C" w:rsidRDefault="00077ACD" w:rsidP="00077ACD">
      <w:pPr>
        <w:pStyle w:val="naisf"/>
        <w:spacing w:before="120" w:after="120"/>
        <w:ind w:right="423" w:firstLine="0"/>
        <w:jc w:val="center"/>
        <w:rPr>
          <w:rFonts w:ascii="Tahoma" w:hAnsi="Tahoma" w:cs="Tahoma"/>
          <w:sz w:val="22"/>
          <w:szCs w:val="22"/>
        </w:rPr>
      </w:pPr>
      <w:r w:rsidRPr="007B463C">
        <w:rPr>
          <w:rFonts w:ascii="Tahoma" w:hAnsi="Tahoma" w:cs="Tahoma"/>
          <w:sz w:val="22"/>
          <w:szCs w:val="22"/>
        </w:rPr>
        <w:t>_________________________________________________________</w:t>
      </w:r>
    </w:p>
    <w:p w14:paraId="2E976E90" w14:textId="77777777" w:rsidR="00077ACD" w:rsidRPr="007B463C" w:rsidRDefault="00077ACD" w:rsidP="00077ACD">
      <w:pPr>
        <w:pStyle w:val="naisf"/>
        <w:spacing w:before="120" w:after="120"/>
        <w:ind w:right="423"/>
        <w:jc w:val="center"/>
        <w:rPr>
          <w:rFonts w:ascii="Tahoma" w:hAnsi="Tahoma" w:cs="Tahoma"/>
          <w:i/>
          <w:sz w:val="22"/>
          <w:szCs w:val="22"/>
          <w:vertAlign w:val="superscript"/>
        </w:rPr>
      </w:pPr>
      <w:r w:rsidRPr="007B463C">
        <w:rPr>
          <w:rFonts w:ascii="Tahoma" w:hAnsi="Tahoma" w:cs="Tahoma"/>
          <w:i/>
          <w:sz w:val="22"/>
          <w:szCs w:val="22"/>
          <w:vertAlign w:val="superscript"/>
        </w:rPr>
        <w:t xml:space="preserve">Pretendenta/kandidāta nosaukums, </w:t>
      </w:r>
      <w:proofErr w:type="spellStart"/>
      <w:r w:rsidRPr="007B463C">
        <w:rPr>
          <w:rFonts w:ascii="Tahoma" w:hAnsi="Tahoma" w:cs="Tahoma"/>
          <w:i/>
          <w:sz w:val="22"/>
          <w:szCs w:val="22"/>
          <w:vertAlign w:val="superscript"/>
        </w:rPr>
        <w:t>reģ</w:t>
      </w:r>
      <w:proofErr w:type="spellEnd"/>
      <w:r w:rsidRPr="007B463C">
        <w:rPr>
          <w:rFonts w:ascii="Tahoma" w:hAnsi="Tahoma" w:cs="Tahoma"/>
          <w:i/>
          <w:sz w:val="22"/>
          <w:szCs w:val="22"/>
          <w:vertAlign w:val="superscript"/>
        </w:rPr>
        <w:t>. Nr.</w:t>
      </w:r>
    </w:p>
    <w:p w14:paraId="02794C8E" w14:textId="77777777" w:rsidR="00077ACD" w:rsidRPr="007B463C" w:rsidRDefault="00077ACD" w:rsidP="00077ACD">
      <w:pPr>
        <w:pStyle w:val="naisf"/>
        <w:spacing w:before="120" w:after="120"/>
        <w:ind w:right="423" w:firstLine="0"/>
        <w:rPr>
          <w:rFonts w:ascii="Tahoma" w:hAnsi="Tahoma" w:cs="Tahoma"/>
          <w:sz w:val="22"/>
          <w:szCs w:val="22"/>
          <w:u w:val="single"/>
        </w:rPr>
      </w:pPr>
      <w:r w:rsidRPr="007B463C">
        <w:rPr>
          <w:rFonts w:ascii="Tahoma" w:hAnsi="Tahoma" w:cs="Tahoma"/>
          <w:sz w:val="22"/>
          <w:szCs w:val="22"/>
        </w:rPr>
        <w:t>(turpmāk – Pretendents) attiecībā uz konkrēto iepirkuma procedūru apliecina, ka</w:t>
      </w:r>
    </w:p>
    <w:p w14:paraId="3189AEF1"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 ir iepazinies un piekrīt šī apliecinājuma saturam.</w:t>
      </w:r>
    </w:p>
    <w:p w14:paraId="0A090F7E"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 apzinās savu pienākumu šajā apliecinājumā norādīt pilnīgu, izsmeļošu un patiesu informāciju.</w:t>
      </w:r>
    </w:p>
    <w:p w14:paraId="18A40C99"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sz w:val="22"/>
          <w:szCs w:val="22"/>
        </w:rPr>
        <w:t>Pretendents</w:t>
      </w:r>
      <w:r w:rsidRPr="007B463C">
        <w:rPr>
          <w:rFonts w:ascii="Tahoma" w:hAnsi="Tahoma" w:cs="Tahoma"/>
          <w:bCs/>
          <w:sz w:val="22"/>
          <w:szCs w:val="22"/>
        </w:rPr>
        <w:t xml:space="preserve"> ir pilnvarojis</w:t>
      </w:r>
      <w:r w:rsidRPr="007B463C">
        <w:rPr>
          <w:rFonts w:ascii="Tahoma" w:hAnsi="Tahoma" w:cs="Tahoma"/>
          <w:b/>
          <w:bCs/>
          <w:sz w:val="22"/>
          <w:szCs w:val="22"/>
        </w:rPr>
        <w:t xml:space="preserve"> </w:t>
      </w:r>
      <w:r w:rsidRPr="007B463C">
        <w:rPr>
          <w:rFonts w:ascii="Tahoma" w:hAnsi="Tahoma" w:cs="Tahoma"/>
          <w:bCs/>
          <w:sz w:val="22"/>
          <w:szCs w:val="22"/>
        </w:rPr>
        <w:t xml:space="preserve">katru personu, kuras paraksts atrodas uz iepirkuma piedāvājuma, </w:t>
      </w:r>
      <w:r w:rsidRPr="007B463C">
        <w:rPr>
          <w:rFonts w:ascii="Tahoma" w:hAnsi="Tahoma" w:cs="Tahoma"/>
          <w:sz w:val="22"/>
          <w:szCs w:val="22"/>
        </w:rPr>
        <w:t>parakstīt šo apliecinājumu Pretendenta vārdā.</w:t>
      </w:r>
    </w:p>
    <w:p w14:paraId="6884096B"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Pretendents informē, ka</w:t>
      </w:r>
      <w:r w:rsidRPr="007B463C">
        <w:rPr>
          <w:rFonts w:ascii="Tahoma" w:hAnsi="Tahoma" w:cs="Tahoma"/>
          <w:sz w:val="22"/>
          <w:szCs w:val="22"/>
        </w:rPr>
        <w:t xml:space="preserve"> (</w:t>
      </w:r>
      <w:r w:rsidRPr="007B463C">
        <w:rPr>
          <w:rFonts w:ascii="Tahoma" w:hAnsi="Tahoma" w:cs="Tahoma"/>
          <w:i/>
          <w:sz w:val="22"/>
          <w:szCs w:val="22"/>
        </w:rPr>
        <w:t>pēc vajadzības, atzīmējiet vienu no turpmāk minētajiem</w:t>
      </w:r>
      <w:r w:rsidRPr="007B463C">
        <w:rPr>
          <w:rFonts w:ascii="Tahoma" w:hAnsi="Tahoma" w:cs="Tahoma"/>
          <w:sz w:val="22"/>
          <w:szCs w:val="22"/>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6"/>
        <w:gridCol w:w="7586"/>
      </w:tblGrid>
      <w:tr w:rsidR="00077ACD" w:rsidRPr="007B463C" w14:paraId="66019659" w14:textId="77777777" w:rsidTr="000A17DE">
        <w:sdt>
          <w:sdtPr>
            <w:rPr>
              <w:rFonts w:ascii="Tahoma" w:hAnsi="Tahoma" w:cs="Tahoma"/>
              <w:sz w:val="22"/>
              <w:szCs w:val="22"/>
            </w:rPr>
            <w:id w:val="729428189"/>
            <w14:checkbox>
              <w14:checked w14:val="0"/>
              <w14:checkedState w14:val="2612" w14:font="MS Gothic"/>
              <w14:uncheckedState w14:val="2610" w14:font="MS Gothic"/>
            </w14:checkbox>
          </w:sdtPr>
          <w:sdtEndPr/>
          <w:sdtContent>
            <w:tc>
              <w:tcPr>
                <w:tcW w:w="0" w:type="auto"/>
              </w:tcPr>
              <w:p w14:paraId="2C6A44C9" w14:textId="77777777" w:rsidR="00077ACD" w:rsidRPr="007B463C" w:rsidRDefault="00077ACD" w:rsidP="000A17DE">
                <w:pPr>
                  <w:spacing w:before="120" w:after="120"/>
                  <w:jc w:val="both"/>
                  <w:rPr>
                    <w:rFonts w:ascii="Tahoma" w:hAnsi="Tahoma" w:cs="Tahoma"/>
                    <w:sz w:val="22"/>
                    <w:szCs w:val="22"/>
                  </w:rPr>
                </w:pPr>
                <w:r w:rsidRPr="007B463C">
                  <w:rPr>
                    <w:rFonts w:ascii="Segoe UI Symbol" w:eastAsia="MS Gothic" w:hAnsi="Segoe UI Symbol" w:cs="Segoe UI Symbol"/>
                    <w:sz w:val="22"/>
                    <w:szCs w:val="22"/>
                  </w:rPr>
                  <w:t>☐</w:t>
                </w:r>
              </w:p>
            </w:tc>
          </w:sdtContent>
        </w:sdt>
        <w:tc>
          <w:tcPr>
            <w:tcW w:w="0" w:type="auto"/>
          </w:tcPr>
          <w:p w14:paraId="03DD909D" w14:textId="77777777" w:rsidR="00077ACD" w:rsidRPr="007B463C" w:rsidRDefault="00077ACD" w:rsidP="000A17DE">
            <w:pPr>
              <w:spacing w:before="120" w:after="120"/>
              <w:jc w:val="both"/>
              <w:rPr>
                <w:rFonts w:ascii="Tahoma" w:hAnsi="Tahoma" w:cs="Tahoma"/>
                <w:sz w:val="22"/>
                <w:szCs w:val="22"/>
              </w:rPr>
            </w:pPr>
            <w:r w:rsidRPr="007B463C">
              <w:rPr>
                <w:rFonts w:ascii="Tahoma" w:hAnsi="Tahoma" w:cs="Tahoma"/>
                <w:sz w:val="22"/>
                <w:szCs w:val="22"/>
              </w:rPr>
              <w:t>4.1. ir iesniedzis piedāvājumu neatkarīgi no konkurentiem</w:t>
            </w:r>
            <w:r w:rsidRPr="007B463C">
              <w:rPr>
                <w:rStyle w:val="FootnoteReference"/>
                <w:rFonts w:ascii="Tahoma" w:hAnsi="Tahoma" w:cs="Tahoma"/>
                <w:sz w:val="22"/>
                <w:szCs w:val="22"/>
              </w:rPr>
              <w:footnoteReference w:id="1"/>
            </w:r>
            <w:r w:rsidRPr="007B463C">
              <w:rPr>
                <w:rFonts w:ascii="Tahoma" w:hAnsi="Tahoma" w:cs="Tahoma"/>
                <w:sz w:val="22"/>
                <w:szCs w:val="22"/>
              </w:rPr>
              <w:t xml:space="preserve"> un bez konsultācijām, līgumiem vai vienošanām, vai cita veida saziņas ar konkurentiem;</w:t>
            </w:r>
          </w:p>
        </w:tc>
      </w:tr>
      <w:tr w:rsidR="00077ACD" w:rsidRPr="007B463C" w14:paraId="5F7DC832" w14:textId="77777777" w:rsidTr="000A17DE">
        <w:sdt>
          <w:sdtPr>
            <w:rPr>
              <w:rFonts w:ascii="Tahoma" w:hAnsi="Tahoma" w:cs="Tahoma"/>
              <w:sz w:val="22"/>
              <w:szCs w:val="22"/>
            </w:rPr>
            <w:id w:val="-1689361146"/>
            <w14:checkbox>
              <w14:checked w14:val="0"/>
              <w14:checkedState w14:val="2612" w14:font="MS Gothic"/>
              <w14:uncheckedState w14:val="2610" w14:font="MS Gothic"/>
            </w14:checkbox>
          </w:sdtPr>
          <w:sdtEndPr/>
          <w:sdtContent>
            <w:tc>
              <w:tcPr>
                <w:tcW w:w="0" w:type="auto"/>
              </w:tcPr>
              <w:p w14:paraId="65F1C0D4" w14:textId="77777777" w:rsidR="00077ACD" w:rsidRPr="007B463C" w:rsidRDefault="00077ACD" w:rsidP="000A17DE">
                <w:pPr>
                  <w:spacing w:before="120" w:after="120"/>
                  <w:jc w:val="both"/>
                  <w:rPr>
                    <w:rFonts w:ascii="Tahoma" w:hAnsi="Tahoma" w:cs="Tahoma"/>
                    <w:sz w:val="22"/>
                    <w:szCs w:val="22"/>
                  </w:rPr>
                </w:pPr>
                <w:r w:rsidRPr="007B463C">
                  <w:rPr>
                    <w:rFonts w:ascii="Segoe UI Symbol" w:eastAsia="MS Gothic" w:hAnsi="Segoe UI Symbol" w:cs="Segoe UI Symbol"/>
                    <w:sz w:val="22"/>
                    <w:szCs w:val="22"/>
                  </w:rPr>
                  <w:t>☐</w:t>
                </w:r>
              </w:p>
            </w:tc>
          </w:sdtContent>
        </w:sdt>
        <w:tc>
          <w:tcPr>
            <w:tcW w:w="0" w:type="auto"/>
          </w:tcPr>
          <w:p w14:paraId="067F5F75" w14:textId="77777777" w:rsidR="00077ACD" w:rsidRPr="007B463C" w:rsidRDefault="00077ACD" w:rsidP="000A17DE">
            <w:pPr>
              <w:spacing w:before="120" w:after="120"/>
              <w:jc w:val="both"/>
              <w:rPr>
                <w:rFonts w:ascii="Tahoma" w:hAnsi="Tahoma" w:cs="Tahoma"/>
                <w:sz w:val="22"/>
                <w:szCs w:val="22"/>
              </w:rPr>
            </w:pPr>
            <w:r w:rsidRPr="007B463C">
              <w:rPr>
                <w:rFonts w:ascii="Tahoma" w:hAnsi="Tahoma" w:cs="Tahoma"/>
                <w:sz w:val="22"/>
                <w:szCs w:val="22"/>
              </w:rPr>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777604F2"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w:t>
      </w:r>
      <w:r w:rsidRPr="007B463C">
        <w:rPr>
          <w:rFonts w:ascii="Tahoma" w:hAnsi="Tahoma" w:cs="Tahoma"/>
          <w:sz w:val="22"/>
          <w:szCs w:val="22"/>
        </w:rPr>
        <w:t>retendentam, izņemot gadījumu, kad pretendents šādu saziņu ir paziņojis saskaņā ar šī apliecinājuma 4.2.apakšpunktu, ne ar vienu konkurentu nav bijusi saziņa attiecībā uz:</w:t>
      </w:r>
    </w:p>
    <w:p w14:paraId="05A8AF81"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5.1. cenām;</w:t>
      </w:r>
    </w:p>
    <w:p w14:paraId="33619772"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5.2. cenas aprēķināšanas metodēm, faktoriem (apstākļiem) vai formulām;</w:t>
      </w:r>
    </w:p>
    <w:p w14:paraId="41FBB101" w14:textId="77777777" w:rsidR="00077ACD" w:rsidRPr="007B463C" w:rsidRDefault="00077ACD" w:rsidP="00077ACD">
      <w:pPr>
        <w:spacing w:before="120" w:after="120"/>
        <w:ind w:left="1440"/>
        <w:jc w:val="both"/>
        <w:rPr>
          <w:rFonts w:ascii="Tahoma" w:hAnsi="Tahoma" w:cs="Tahoma"/>
          <w:sz w:val="22"/>
          <w:szCs w:val="22"/>
        </w:rPr>
      </w:pPr>
      <w:r w:rsidRPr="007B463C">
        <w:rPr>
          <w:rFonts w:ascii="Tahoma" w:hAnsi="Tahoma" w:cs="Tahoma"/>
          <w:sz w:val="22"/>
          <w:szCs w:val="22"/>
        </w:rPr>
        <w:t>5.3. nodomu vai lēmumu piedalīties vai nepiedalīties iepirkumā (iesniegt vai neiesniegt piedāvājumu); vai</w:t>
      </w:r>
    </w:p>
    <w:p w14:paraId="6FC23CDE" w14:textId="77777777" w:rsidR="00077ACD" w:rsidRPr="007B463C" w:rsidRDefault="00077ACD" w:rsidP="00077ACD">
      <w:pPr>
        <w:spacing w:before="120" w:after="120"/>
        <w:ind w:left="720" w:firstLine="720"/>
        <w:jc w:val="both"/>
        <w:rPr>
          <w:rFonts w:ascii="Tahoma" w:hAnsi="Tahoma" w:cs="Tahoma"/>
          <w:sz w:val="22"/>
          <w:szCs w:val="22"/>
        </w:rPr>
      </w:pPr>
      <w:r w:rsidRPr="007B463C">
        <w:rPr>
          <w:rFonts w:ascii="Tahoma" w:hAnsi="Tahoma" w:cs="Tahoma"/>
          <w:sz w:val="22"/>
          <w:szCs w:val="22"/>
        </w:rPr>
        <w:t xml:space="preserve">5.4. tādu piedāvājuma iesniegšanu, kas neatbilst iepirkuma prasībām; </w:t>
      </w:r>
    </w:p>
    <w:p w14:paraId="09A5F1C2" w14:textId="77777777" w:rsidR="00077ACD" w:rsidRPr="007B463C" w:rsidRDefault="00077ACD" w:rsidP="00077ACD">
      <w:pPr>
        <w:spacing w:before="120" w:after="120"/>
        <w:ind w:left="1440"/>
        <w:jc w:val="both"/>
        <w:rPr>
          <w:rFonts w:ascii="Tahoma" w:hAnsi="Tahoma" w:cs="Tahoma"/>
          <w:sz w:val="22"/>
          <w:szCs w:val="22"/>
        </w:rPr>
      </w:pPr>
      <w:r w:rsidRPr="007B463C">
        <w:rPr>
          <w:rFonts w:ascii="Tahoma" w:hAnsi="Tahoma" w:cs="Tahoma"/>
          <w:sz w:val="22"/>
          <w:szCs w:val="22"/>
        </w:rPr>
        <w:t>5.5. kvalitāti, apjomu, specifikāciju, izpildes, piegādes vai citiem nosacījumiem, kas risināmi neatkarīgi no konkurentiem, tiem produktiem vai pakalpojumiem, uz ko attiecas šis iepirkums.</w:t>
      </w:r>
    </w:p>
    <w:p w14:paraId="3E38628A" w14:textId="77777777" w:rsidR="00077ACD" w:rsidRPr="007B463C" w:rsidRDefault="00077ACD" w:rsidP="00077ACD">
      <w:pPr>
        <w:pStyle w:val="ListParagraph"/>
        <w:numPr>
          <w:ilvl w:val="0"/>
          <w:numId w:val="3"/>
        </w:numPr>
        <w:spacing w:before="120" w:after="120"/>
        <w:ind w:left="567"/>
        <w:rPr>
          <w:rFonts w:ascii="Tahoma" w:hAnsi="Tahoma" w:cs="Tahoma"/>
          <w:sz w:val="22"/>
          <w:szCs w:val="22"/>
        </w:rPr>
      </w:pPr>
      <w:r w:rsidRPr="007B463C">
        <w:rPr>
          <w:rFonts w:ascii="Tahoma" w:hAnsi="Tahoma" w:cs="Tahoma"/>
          <w:bCs/>
          <w:sz w:val="22"/>
          <w:szCs w:val="22"/>
        </w:rPr>
        <w:t>Pretendents</w:t>
      </w:r>
      <w:r w:rsidRPr="007B463C">
        <w:rPr>
          <w:rFonts w:ascii="Tahoma" w:hAnsi="Tahoma" w:cs="Tahoma"/>
          <w:b/>
          <w:bCs/>
          <w:sz w:val="22"/>
          <w:szCs w:val="22"/>
        </w:rPr>
        <w:t xml:space="preserve"> </w:t>
      </w:r>
      <w:r w:rsidRPr="007B463C">
        <w:rPr>
          <w:rFonts w:ascii="Tahoma" w:hAnsi="Tahoma" w:cs="Tahoma"/>
          <w:bCs/>
          <w:sz w:val="22"/>
          <w:szCs w:val="22"/>
        </w:rPr>
        <w:t xml:space="preserve">nav </w:t>
      </w:r>
      <w:r w:rsidRPr="007B463C">
        <w:rPr>
          <w:rFonts w:ascii="Tahoma" w:hAnsi="Tahoma" w:cs="Tahoma"/>
          <w:sz w:val="22"/>
          <w:szCs w:val="22"/>
        </w:rPr>
        <w:t>apzināti, tieši vai netieši</w:t>
      </w:r>
      <w:r w:rsidRPr="007B463C">
        <w:rPr>
          <w:rFonts w:ascii="Tahoma" w:hAnsi="Tahoma" w:cs="Tahoma"/>
          <w:bCs/>
          <w:sz w:val="22"/>
          <w:szCs w:val="22"/>
        </w:rPr>
        <w:t xml:space="preserve"> atklājis un neatklās piedāvājuma noteikumus</w:t>
      </w:r>
      <w:r w:rsidRPr="007B463C">
        <w:rPr>
          <w:rFonts w:ascii="Tahoma" w:hAnsi="Tahoma" w:cs="Tahoma"/>
          <w:sz w:val="22"/>
          <w:szCs w:val="22"/>
        </w:rPr>
        <w:t xml:space="preserve"> nevienam konkurentam pirms oficiālā piedāvājumu atvēršanas datuma un laika vai </w:t>
      </w:r>
      <w:r w:rsidRPr="007B463C">
        <w:rPr>
          <w:rFonts w:ascii="Tahoma" w:hAnsi="Tahoma" w:cs="Tahoma"/>
          <w:sz w:val="22"/>
          <w:szCs w:val="22"/>
        </w:rPr>
        <w:lastRenderedPageBreak/>
        <w:t>līguma slēgšanas tiesību piešķiršanas, vai arī tas ir īpaši atklāts saskaņā šī apliecinājuma ar 4.2.apakšpunktu.</w:t>
      </w:r>
    </w:p>
    <w:p w14:paraId="1429116A" w14:textId="77777777" w:rsidR="00077ACD" w:rsidRPr="007B463C" w:rsidRDefault="00077ACD" w:rsidP="00077ACD">
      <w:pPr>
        <w:pStyle w:val="ListParagraph"/>
        <w:numPr>
          <w:ilvl w:val="0"/>
          <w:numId w:val="3"/>
        </w:numPr>
        <w:spacing w:before="120" w:after="120"/>
        <w:ind w:left="567"/>
        <w:rPr>
          <w:rFonts w:ascii="Tahoma" w:hAnsi="Tahoma" w:cs="Tahoma"/>
          <w:snapToGrid w:val="0"/>
          <w:sz w:val="22"/>
          <w:szCs w:val="22"/>
          <w:lang w:eastAsia="ru-RU"/>
        </w:rPr>
      </w:pPr>
      <w:r w:rsidRPr="007B463C">
        <w:rPr>
          <w:rFonts w:ascii="Tahoma" w:hAnsi="Tahoma" w:cs="Tahoma"/>
          <w:sz w:val="22"/>
          <w:szCs w:val="22"/>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B463C">
        <w:rPr>
          <w:rFonts w:ascii="Tahoma" w:hAnsi="Tahoma" w:cs="Tahoma"/>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8DDBB7" w14:textId="77777777" w:rsidR="00077ACD" w:rsidRPr="007B463C" w:rsidRDefault="00077ACD" w:rsidP="00077ACD">
      <w:pPr>
        <w:spacing w:before="120" w:after="120"/>
        <w:rPr>
          <w:rFonts w:ascii="Tahoma" w:hAnsi="Tahoma" w:cs="Tahoma"/>
          <w:snapToGrid w:val="0"/>
          <w:sz w:val="22"/>
          <w:szCs w:val="22"/>
          <w:lang w:eastAsia="ru-RU"/>
        </w:rPr>
      </w:pPr>
    </w:p>
    <w:p w14:paraId="0B32A48B" w14:textId="77777777" w:rsidR="00077ACD" w:rsidRPr="007B463C" w:rsidRDefault="00077ACD" w:rsidP="00077ACD">
      <w:pPr>
        <w:spacing w:before="120" w:after="120"/>
        <w:rPr>
          <w:rFonts w:ascii="Tahoma" w:hAnsi="Tahoma" w:cs="Tahoma"/>
          <w:snapToGrid w:val="0"/>
          <w:sz w:val="22"/>
          <w:szCs w:val="22"/>
          <w:lang w:eastAsia="ru-RU"/>
        </w:rPr>
      </w:pPr>
      <w:r w:rsidRPr="007B463C">
        <w:rPr>
          <w:rFonts w:ascii="Tahoma" w:hAnsi="Tahoma" w:cs="Tahoma"/>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077ACD" w:rsidRPr="007B463C" w14:paraId="60E4C780" w14:textId="77777777" w:rsidTr="000A17DE">
        <w:tc>
          <w:tcPr>
            <w:tcW w:w="2214" w:type="dxa"/>
          </w:tcPr>
          <w:p w14:paraId="30DF30A7" w14:textId="77777777" w:rsidR="00077ACD" w:rsidRPr="007B463C" w:rsidRDefault="00077ACD" w:rsidP="000A17DE">
            <w:pPr>
              <w:spacing w:before="120" w:after="120"/>
              <w:rPr>
                <w:rFonts w:ascii="Tahoma" w:hAnsi="Tahoma" w:cs="Tahoma"/>
                <w:sz w:val="22"/>
                <w:szCs w:val="22"/>
              </w:rPr>
            </w:pPr>
          </w:p>
        </w:tc>
        <w:tc>
          <w:tcPr>
            <w:tcW w:w="3990" w:type="dxa"/>
          </w:tcPr>
          <w:p w14:paraId="7D5A4D6E" w14:textId="77777777" w:rsidR="00077ACD" w:rsidRPr="007B463C" w:rsidRDefault="00077ACD" w:rsidP="000A17DE">
            <w:pPr>
              <w:spacing w:before="120" w:after="120"/>
              <w:rPr>
                <w:rFonts w:ascii="Tahoma" w:hAnsi="Tahoma" w:cs="Tahoma"/>
                <w:sz w:val="22"/>
                <w:szCs w:val="22"/>
              </w:rPr>
            </w:pPr>
          </w:p>
        </w:tc>
        <w:tc>
          <w:tcPr>
            <w:tcW w:w="1984" w:type="dxa"/>
          </w:tcPr>
          <w:p w14:paraId="0C598234" w14:textId="77777777" w:rsidR="00077ACD" w:rsidRPr="007B463C" w:rsidRDefault="00077ACD" w:rsidP="000A17DE">
            <w:pPr>
              <w:spacing w:before="120" w:after="120"/>
              <w:jc w:val="center"/>
              <w:rPr>
                <w:rFonts w:ascii="Tahoma" w:hAnsi="Tahoma" w:cs="Tahoma"/>
                <w:snapToGrid w:val="0"/>
                <w:sz w:val="22"/>
                <w:szCs w:val="22"/>
                <w:lang w:eastAsia="ru-RU"/>
              </w:rPr>
            </w:pPr>
          </w:p>
        </w:tc>
      </w:tr>
      <w:tr w:rsidR="00077ACD" w:rsidRPr="007B463C" w14:paraId="06E695FB" w14:textId="77777777" w:rsidTr="000A17DE">
        <w:tc>
          <w:tcPr>
            <w:tcW w:w="2214" w:type="dxa"/>
          </w:tcPr>
          <w:p w14:paraId="43C665B2" w14:textId="77777777" w:rsidR="00077ACD" w:rsidRPr="007B463C" w:rsidRDefault="00077ACD" w:rsidP="000A17DE">
            <w:pPr>
              <w:spacing w:before="120" w:after="120"/>
              <w:rPr>
                <w:rFonts w:ascii="Tahoma" w:hAnsi="Tahoma" w:cs="Tahoma"/>
                <w:sz w:val="22"/>
                <w:szCs w:val="22"/>
              </w:rPr>
            </w:pPr>
          </w:p>
        </w:tc>
        <w:tc>
          <w:tcPr>
            <w:tcW w:w="3990" w:type="dxa"/>
          </w:tcPr>
          <w:p w14:paraId="2D384298" w14:textId="77777777" w:rsidR="00077ACD" w:rsidRPr="007B463C" w:rsidRDefault="00077ACD" w:rsidP="000A17DE">
            <w:pPr>
              <w:spacing w:before="120" w:after="120"/>
              <w:rPr>
                <w:rFonts w:ascii="Tahoma" w:hAnsi="Tahoma" w:cs="Tahoma"/>
                <w:sz w:val="22"/>
                <w:szCs w:val="22"/>
              </w:rPr>
            </w:pPr>
          </w:p>
        </w:tc>
        <w:tc>
          <w:tcPr>
            <w:tcW w:w="1984" w:type="dxa"/>
            <w:tcBorders>
              <w:top w:val="single" w:sz="4" w:space="0" w:color="auto"/>
            </w:tcBorders>
          </w:tcPr>
          <w:p w14:paraId="625F8E65" w14:textId="77777777" w:rsidR="00077ACD" w:rsidRPr="007B463C" w:rsidRDefault="00077ACD" w:rsidP="000A17DE">
            <w:pPr>
              <w:spacing w:before="120" w:after="120"/>
              <w:jc w:val="center"/>
              <w:rPr>
                <w:rFonts w:ascii="Tahoma" w:hAnsi="Tahoma" w:cs="Tahoma"/>
                <w:snapToGrid w:val="0"/>
                <w:sz w:val="22"/>
                <w:szCs w:val="22"/>
                <w:lang w:eastAsia="ru-RU"/>
              </w:rPr>
            </w:pPr>
            <w:r w:rsidRPr="007B463C">
              <w:rPr>
                <w:rFonts w:ascii="Tahoma" w:hAnsi="Tahoma" w:cs="Tahoma"/>
                <w:snapToGrid w:val="0"/>
                <w:sz w:val="22"/>
                <w:szCs w:val="22"/>
                <w:lang w:eastAsia="ru-RU"/>
              </w:rPr>
              <w:t>Paraksts</w:t>
            </w:r>
          </w:p>
        </w:tc>
      </w:tr>
    </w:tbl>
    <w:p w14:paraId="57147721" w14:textId="77777777" w:rsidR="00077ACD" w:rsidRPr="007B463C" w:rsidRDefault="00077ACD" w:rsidP="00077ACD">
      <w:pPr>
        <w:spacing w:before="120" w:after="120"/>
        <w:jc w:val="both"/>
        <w:rPr>
          <w:rFonts w:ascii="Tahoma" w:hAnsi="Tahoma" w:cs="Tahoma"/>
          <w:b/>
          <w:i/>
          <w:sz w:val="22"/>
          <w:szCs w:val="22"/>
        </w:rPr>
      </w:pPr>
    </w:p>
    <w:p w14:paraId="472B08A0" w14:textId="77777777" w:rsidR="00077ACD" w:rsidRPr="007B463C" w:rsidRDefault="00077ACD" w:rsidP="00077ACD">
      <w:pPr>
        <w:spacing w:before="120" w:after="120"/>
        <w:jc w:val="both"/>
        <w:rPr>
          <w:rFonts w:ascii="Tahoma" w:hAnsi="Tahoma" w:cs="Tahoma"/>
          <w:b/>
          <w:i/>
          <w:sz w:val="22"/>
          <w:szCs w:val="22"/>
        </w:rPr>
      </w:pPr>
      <w:r w:rsidRPr="007B463C">
        <w:rPr>
          <w:rFonts w:ascii="Tahoma" w:hAnsi="Tahoma" w:cs="Tahoma"/>
          <w:b/>
          <w:i/>
          <w:sz w:val="22"/>
          <w:szCs w:val="22"/>
        </w:rPr>
        <w:t>(Piezīme: Pretendents atbilstoši situācijai aizpilda tukšās vietas šajā formā, kā arī aizpilda pielikumu vai izmanto to kā apliecinājuma paraugu.)</w:t>
      </w:r>
    </w:p>
    <w:p w14:paraId="58F6C195" w14:textId="77777777" w:rsidR="00077ACD" w:rsidRPr="007B463C" w:rsidRDefault="00077ACD" w:rsidP="00077ACD">
      <w:pPr>
        <w:spacing w:before="120" w:after="120"/>
        <w:rPr>
          <w:rFonts w:ascii="Tahoma" w:hAnsi="Tahoma" w:cs="Tahoma"/>
          <w:b/>
          <w:sz w:val="22"/>
          <w:szCs w:val="22"/>
        </w:rPr>
      </w:pPr>
    </w:p>
    <w:p w14:paraId="0D6D5AB5" w14:textId="77777777" w:rsidR="00077ACD" w:rsidRPr="007B463C" w:rsidRDefault="00077ACD" w:rsidP="00077ACD">
      <w:pPr>
        <w:spacing w:before="120" w:after="120"/>
        <w:rPr>
          <w:rFonts w:ascii="Tahoma" w:hAnsi="Tahoma" w:cs="Tahoma"/>
          <w:b/>
          <w:sz w:val="22"/>
          <w:szCs w:val="22"/>
        </w:rPr>
      </w:pPr>
      <w:r w:rsidRPr="007B463C">
        <w:rPr>
          <w:rFonts w:ascii="Tahoma" w:hAnsi="Tahoma" w:cs="Tahoma"/>
          <w:b/>
          <w:sz w:val="22"/>
          <w:szCs w:val="22"/>
        </w:rPr>
        <w:t>Informācija par Pretendenta saziņu ar konkurentiem saistībā ar konkrēto iepirkumu, ja tāda ir notikusi:</w:t>
      </w:r>
    </w:p>
    <w:tbl>
      <w:tblPr>
        <w:tblStyle w:val="TableGrid"/>
        <w:tblW w:w="0" w:type="auto"/>
        <w:tblInd w:w="0" w:type="dxa"/>
        <w:tblLook w:val="04A0" w:firstRow="1" w:lastRow="0" w:firstColumn="1" w:lastColumn="0" w:noHBand="0" w:noVBand="1"/>
      </w:tblPr>
      <w:tblGrid>
        <w:gridCol w:w="675"/>
        <w:gridCol w:w="4251"/>
        <w:gridCol w:w="3971"/>
      </w:tblGrid>
      <w:tr w:rsidR="00077ACD" w:rsidRPr="007B463C" w14:paraId="1AA8F6A9" w14:textId="77777777" w:rsidTr="000A17DE">
        <w:tc>
          <w:tcPr>
            <w:tcW w:w="675" w:type="dxa"/>
          </w:tcPr>
          <w:p w14:paraId="373D829C"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Nr.</w:t>
            </w:r>
          </w:p>
        </w:tc>
        <w:tc>
          <w:tcPr>
            <w:tcW w:w="4251" w:type="dxa"/>
          </w:tcPr>
          <w:p w14:paraId="4DC85EA2"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Uzņēmums – konkurents, ar kuru ir bijusi saziņa</w:t>
            </w:r>
          </w:p>
        </w:tc>
        <w:tc>
          <w:tcPr>
            <w:tcW w:w="3971" w:type="dxa"/>
          </w:tcPr>
          <w:p w14:paraId="1AE33D07" w14:textId="77777777" w:rsidR="00077ACD" w:rsidRPr="007B463C" w:rsidRDefault="00077ACD" w:rsidP="000A17DE">
            <w:pPr>
              <w:spacing w:before="120" w:after="120"/>
              <w:rPr>
                <w:rFonts w:ascii="Tahoma" w:hAnsi="Tahoma" w:cs="Tahoma"/>
                <w:b/>
                <w:sz w:val="22"/>
                <w:szCs w:val="22"/>
              </w:rPr>
            </w:pPr>
            <w:r w:rsidRPr="007B463C">
              <w:rPr>
                <w:rFonts w:ascii="Tahoma" w:hAnsi="Tahoma" w:cs="Tahoma"/>
                <w:b/>
                <w:sz w:val="22"/>
                <w:szCs w:val="22"/>
              </w:rPr>
              <w:t>Saziņas veids, mērķis, raksturs un saturs</w:t>
            </w:r>
          </w:p>
        </w:tc>
      </w:tr>
      <w:tr w:rsidR="00077ACD" w:rsidRPr="007B463C" w14:paraId="2B74ABF0" w14:textId="77777777" w:rsidTr="000A17DE">
        <w:tc>
          <w:tcPr>
            <w:tcW w:w="675" w:type="dxa"/>
          </w:tcPr>
          <w:p w14:paraId="5F0B5EF3" w14:textId="77777777" w:rsidR="00077ACD" w:rsidRPr="007B463C" w:rsidRDefault="00077ACD" w:rsidP="000A17DE">
            <w:pPr>
              <w:spacing w:before="120" w:after="120"/>
              <w:rPr>
                <w:rFonts w:ascii="Tahoma" w:hAnsi="Tahoma" w:cs="Tahoma"/>
                <w:sz w:val="22"/>
                <w:szCs w:val="22"/>
              </w:rPr>
            </w:pPr>
          </w:p>
        </w:tc>
        <w:tc>
          <w:tcPr>
            <w:tcW w:w="4251" w:type="dxa"/>
          </w:tcPr>
          <w:p w14:paraId="52467AE6" w14:textId="77777777" w:rsidR="00077ACD" w:rsidRPr="007B463C" w:rsidRDefault="00077ACD" w:rsidP="000A17DE">
            <w:pPr>
              <w:spacing w:before="120" w:after="120"/>
              <w:rPr>
                <w:rFonts w:ascii="Tahoma" w:hAnsi="Tahoma" w:cs="Tahoma"/>
                <w:sz w:val="22"/>
                <w:szCs w:val="22"/>
              </w:rPr>
            </w:pPr>
            <w:r w:rsidRPr="007B463C">
              <w:rPr>
                <w:rFonts w:ascii="Tahoma" w:hAnsi="Tahoma" w:cs="Tahoma"/>
                <w:sz w:val="22"/>
                <w:szCs w:val="22"/>
              </w:rPr>
              <w:t xml:space="preserve">[Komersanta nosaukums, </w:t>
            </w:r>
            <w:proofErr w:type="spellStart"/>
            <w:r w:rsidRPr="007B463C">
              <w:rPr>
                <w:rFonts w:ascii="Tahoma" w:hAnsi="Tahoma" w:cs="Tahoma"/>
                <w:sz w:val="22"/>
                <w:szCs w:val="22"/>
              </w:rPr>
              <w:t>reģ</w:t>
            </w:r>
            <w:proofErr w:type="spellEnd"/>
            <w:r w:rsidRPr="007B463C">
              <w:rPr>
                <w:rFonts w:ascii="Tahoma" w:hAnsi="Tahoma" w:cs="Tahoma"/>
                <w:sz w:val="22"/>
                <w:szCs w:val="22"/>
              </w:rPr>
              <w:t>. Nr.]</w:t>
            </w:r>
          </w:p>
        </w:tc>
        <w:tc>
          <w:tcPr>
            <w:tcW w:w="3971" w:type="dxa"/>
          </w:tcPr>
          <w:p w14:paraId="74E5B599" w14:textId="77777777" w:rsidR="00077ACD" w:rsidRPr="007B463C" w:rsidRDefault="00077ACD" w:rsidP="000A17DE">
            <w:pPr>
              <w:spacing w:before="120" w:after="120"/>
              <w:rPr>
                <w:rFonts w:ascii="Tahoma" w:hAnsi="Tahoma" w:cs="Tahoma"/>
                <w:sz w:val="22"/>
                <w:szCs w:val="22"/>
              </w:rPr>
            </w:pPr>
          </w:p>
        </w:tc>
      </w:tr>
      <w:tr w:rsidR="00077ACD" w:rsidRPr="007B463C" w14:paraId="29F637FA" w14:textId="77777777" w:rsidTr="000A17DE">
        <w:tc>
          <w:tcPr>
            <w:tcW w:w="675" w:type="dxa"/>
          </w:tcPr>
          <w:p w14:paraId="35F4EBAE" w14:textId="77777777" w:rsidR="00077ACD" w:rsidRPr="007B463C" w:rsidRDefault="00077ACD" w:rsidP="000A17DE">
            <w:pPr>
              <w:spacing w:before="120" w:after="120"/>
              <w:rPr>
                <w:rFonts w:ascii="Tahoma" w:hAnsi="Tahoma" w:cs="Tahoma"/>
                <w:sz w:val="22"/>
                <w:szCs w:val="22"/>
              </w:rPr>
            </w:pPr>
          </w:p>
        </w:tc>
        <w:tc>
          <w:tcPr>
            <w:tcW w:w="4251" w:type="dxa"/>
          </w:tcPr>
          <w:p w14:paraId="100255B8" w14:textId="77777777" w:rsidR="00077ACD" w:rsidRPr="007B463C" w:rsidRDefault="00077ACD" w:rsidP="000A17DE">
            <w:pPr>
              <w:spacing w:before="120" w:after="120"/>
              <w:rPr>
                <w:rFonts w:ascii="Tahoma" w:hAnsi="Tahoma" w:cs="Tahoma"/>
                <w:sz w:val="22"/>
                <w:szCs w:val="22"/>
              </w:rPr>
            </w:pPr>
          </w:p>
        </w:tc>
        <w:tc>
          <w:tcPr>
            <w:tcW w:w="3971" w:type="dxa"/>
          </w:tcPr>
          <w:p w14:paraId="449F2FB6" w14:textId="77777777" w:rsidR="00077ACD" w:rsidRPr="007B463C" w:rsidRDefault="00077ACD" w:rsidP="000A17DE">
            <w:pPr>
              <w:spacing w:before="120" w:after="120"/>
              <w:rPr>
                <w:rFonts w:ascii="Tahoma" w:hAnsi="Tahoma" w:cs="Tahoma"/>
                <w:sz w:val="22"/>
                <w:szCs w:val="22"/>
              </w:rPr>
            </w:pPr>
          </w:p>
        </w:tc>
      </w:tr>
    </w:tbl>
    <w:p w14:paraId="65CE4A02" w14:textId="77777777" w:rsidR="00077ACD" w:rsidRPr="007B463C" w:rsidRDefault="00077ACD" w:rsidP="00077ACD">
      <w:pPr>
        <w:spacing w:before="120" w:after="120"/>
        <w:rPr>
          <w:rFonts w:ascii="Tahoma" w:hAnsi="Tahoma" w:cs="Tahoma"/>
          <w:snapToGrid w:val="0"/>
          <w:sz w:val="22"/>
          <w:szCs w:val="22"/>
          <w:lang w:eastAsia="ru-RU"/>
        </w:rPr>
      </w:pPr>
    </w:p>
    <w:p w14:paraId="35FA26EA" w14:textId="77777777" w:rsidR="00077ACD" w:rsidRPr="007B463C" w:rsidRDefault="00077ACD" w:rsidP="00077ACD">
      <w:pPr>
        <w:spacing w:before="120" w:after="120"/>
        <w:rPr>
          <w:rFonts w:ascii="Tahoma" w:hAnsi="Tahoma" w:cs="Tahoma"/>
          <w:snapToGrid w:val="0"/>
          <w:sz w:val="22"/>
          <w:szCs w:val="22"/>
          <w:lang w:eastAsia="ru-RU"/>
        </w:rPr>
      </w:pPr>
      <w:r w:rsidRPr="007B463C">
        <w:rPr>
          <w:rFonts w:ascii="Tahoma" w:hAnsi="Tahoma" w:cs="Tahoma"/>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077ACD" w:rsidRPr="007B463C" w14:paraId="39FC5C98" w14:textId="77777777" w:rsidTr="000A17DE">
        <w:tc>
          <w:tcPr>
            <w:tcW w:w="2214" w:type="dxa"/>
          </w:tcPr>
          <w:p w14:paraId="58B39FF8" w14:textId="77777777" w:rsidR="00077ACD" w:rsidRPr="007B463C" w:rsidRDefault="00077ACD" w:rsidP="000A17DE">
            <w:pPr>
              <w:spacing w:before="120" w:after="120"/>
              <w:rPr>
                <w:rFonts w:ascii="Tahoma" w:hAnsi="Tahoma" w:cs="Tahoma"/>
                <w:sz w:val="22"/>
                <w:szCs w:val="22"/>
              </w:rPr>
            </w:pPr>
          </w:p>
        </w:tc>
        <w:tc>
          <w:tcPr>
            <w:tcW w:w="3990" w:type="dxa"/>
          </w:tcPr>
          <w:p w14:paraId="7E0CD970" w14:textId="77777777" w:rsidR="00077ACD" w:rsidRPr="007B463C" w:rsidRDefault="00077ACD" w:rsidP="000A17DE">
            <w:pPr>
              <w:spacing w:before="120" w:after="120"/>
              <w:rPr>
                <w:rFonts w:ascii="Tahoma" w:hAnsi="Tahoma" w:cs="Tahoma"/>
                <w:sz w:val="22"/>
                <w:szCs w:val="22"/>
              </w:rPr>
            </w:pPr>
          </w:p>
        </w:tc>
        <w:tc>
          <w:tcPr>
            <w:tcW w:w="1984" w:type="dxa"/>
          </w:tcPr>
          <w:p w14:paraId="4DFE908D" w14:textId="77777777" w:rsidR="00077ACD" w:rsidRPr="007B463C" w:rsidRDefault="00077ACD" w:rsidP="000A17DE">
            <w:pPr>
              <w:spacing w:before="120" w:after="120"/>
              <w:jc w:val="center"/>
              <w:rPr>
                <w:rFonts w:ascii="Tahoma" w:hAnsi="Tahoma" w:cs="Tahoma"/>
                <w:snapToGrid w:val="0"/>
                <w:sz w:val="22"/>
                <w:szCs w:val="22"/>
                <w:lang w:eastAsia="ru-RU"/>
              </w:rPr>
            </w:pPr>
          </w:p>
        </w:tc>
      </w:tr>
      <w:tr w:rsidR="00077ACD" w:rsidRPr="007B463C" w14:paraId="7285E31A" w14:textId="77777777" w:rsidTr="000A17DE">
        <w:tc>
          <w:tcPr>
            <w:tcW w:w="2214" w:type="dxa"/>
          </w:tcPr>
          <w:p w14:paraId="21791839" w14:textId="77777777" w:rsidR="00077ACD" w:rsidRPr="007B463C" w:rsidRDefault="00077ACD" w:rsidP="000A17DE">
            <w:pPr>
              <w:spacing w:before="120" w:after="120"/>
              <w:rPr>
                <w:rFonts w:ascii="Tahoma" w:hAnsi="Tahoma" w:cs="Tahoma"/>
                <w:sz w:val="22"/>
                <w:szCs w:val="22"/>
              </w:rPr>
            </w:pPr>
          </w:p>
        </w:tc>
        <w:tc>
          <w:tcPr>
            <w:tcW w:w="3990" w:type="dxa"/>
          </w:tcPr>
          <w:p w14:paraId="3DA316DA" w14:textId="77777777" w:rsidR="00077ACD" w:rsidRPr="007B463C" w:rsidRDefault="00077ACD" w:rsidP="000A17DE">
            <w:pPr>
              <w:spacing w:before="120" w:after="120"/>
              <w:rPr>
                <w:rFonts w:ascii="Tahoma" w:hAnsi="Tahoma" w:cs="Tahoma"/>
                <w:sz w:val="22"/>
                <w:szCs w:val="22"/>
              </w:rPr>
            </w:pPr>
          </w:p>
        </w:tc>
        <w:tc>
          <w:tcPr>
            <w:tcW w:w="1984" w:type="dxa"/>
            <w:tcBorders>
              <w:top w:val="single" w:sz="4" w:space="0" w:color="auto"/>
            </w:tcBorders>
          </w:tcPr>
          <w:p w14:paraId="34B0825C" w14:textId="77777777" w:rsidR="00077ACD" w:rsidRPr="007B463C" w:rsidRDefault="00077ACD" w:rsidP="000A17DE">
            <w:pPr>
              <w:spacing w:before="120" w:after="120"/>
              <w:jc w:val="center"/>
              <w:rPr>
                <w:rFonts w:ascii="Tahoma" w:hAnsi="Tahoma" w:cs="Tahoma"/>
                <w:snapToGrid w:val="0"/>
                <w:sz w:val="22"/>
                <w:szCs w:val="22"/>
                <w:lang w:eastAsia="ru-RU"/>
              </w:rPr>
            </w:pPr>
            <w:r w:rsidRPr="007B463C">
              <w:rPr>
                <w:rFonts w:ascii="Tahoma" w:hAnsi="Tahoma" w:cs="Tahoma"/>
                <w:snapToGrid w:val="0"/>
                <w:sz w:val="22"/>
                <w:szCs w:val="22"/>
                <w:lang w:eastAsia="ru-RU"/>
              </w:rPr>
              <w:t>Paraksts</w:t>
            </w:r>
          </w:p>
        </w:tc>
      </w:tr>
    </w:tbl>
    <w:p w14:paraId="15665AED" w14:textId="77777777" w:rsidR="00077ACD" w:rsidRPr="007B463C" w:rsidRDefault="00077ACD" w:rsidP="00077ACD">
      <w:pPr>
        <w:spacing w:before="120" w:after="120"/>
        <w:rPr>
          <w:rFonts w:ascii="Tahoma" w:hAnsi="Tahoma" w:cs="Tahoma"/>
          <w:sz w:val="22"/>
          <w:szCs w:val="22"/>
        </w:rPr>
      </w:pPr>
    </w:p>
    <w:p w14:paraId="12BB00F4" w14:textId="77777777" w:rsidR="00077ACD" w:rsidRPr="007B463C" w:rsidRDefault="00077ACD" w:rsidP="00077ACD">
      <w:pPr>
        <w:rPr>
          <w:rFonts w:ascii="Tahoma" w:hAnsi="Tahoma" w:cs="Tahoma"/>
          <w:sz w:val="22"/>
          <w:szCs w:val="22"/>
        </w:rPr>
      </w:pPr>
    </w:p>
    <w:p w14:paraId="2B2055BA" w14:textId="77777777" w:rsidR="00CE5F87" w:rsidRPr="007B463C" w:rsidRDefault="00CE5F87" w:rsidP="00077ACD">
      <w:pPr>
        <w:pStyle w:val="Heading1"/>
        <w:numPr>
          <w:ilvl w:val="0"/>
          <w:numId w:val="0"/>
        </w:numPr>
        <w:tabs>
          <w:tab w:val="left" w:pos="720"/>
        </w:tabs>
        <w:spacing w:before="120" w:after="120"/>
        <w:jc w:val="center"/>
        <w:rPr>
          <w:rFonts w:ascii="Tahoma" w:hAnsi="Tahoma" w:cs="Tahoma"/>
          <w:sz w:val="22"/>
          <w:szCs w:val="22"/>
        </w:rPr>
      </w:pPr>
    </w:p>
    <w:sectPr w:rsidR="00CE5F87" w:rsidRPr="007B463C"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F38E" w14:textId="77777777" w:rsidR="002F23AE" w:rsidRDefault="002F23AE" w:rsidP="003D1F2D">
      <w:r>
        <w:separator/>
      </w:r>
    </w:p>
  </w:endnote>
  <w:endnote w:type="continuationSeparator" w:id="0">
    <w:p w14:paraId="16F39612" w14:textId="77777777" w:rsidR="002F23AE" w:rsidRDefault="002F23AE" w:rsidP="003D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D6C2" w14:textId="77777777" w:rsidR="002F23AE" w:rsidRDefault="002F23AE" w:rsidP="003D1F2D">
      <w:r>
        <w:separator/>
      </w:r>
    </w:p>
  </w:footnote>
  <w:footnote w:type="continuationSeparator" w:id="0">
    <w:p w14:paraId="778960F1" w14:textId="77777777" w:rsidR="002F23AE" w:rsidRDefault="002F23AE" w:rsidP="003D1F2D">
      <w:r>
        <w:continuationSeparator/>
      </w:r>
    </w:p>
  </w:footnote>
  <w:footnote w:id="1">
    <w:p w14:paraId="1E46EF7A" w14:textId="77777777" w:rsidR="00077ACD" w:rsidRDefault="00077ACD" w:rsidP="00077ACD">
      <w:pPr>
        <w:pStyle w:val="FootnoteText"/>
      </w:pPr>
      <w:r>
        <w:rPr>
          <w:rStyle w:val="FootnoteReference"/>
        </w:rPr>
        <w:footnoteRef/>
      </w:r>
      <w:r>
        <w:t xml:space="preserve"> Šī apliecinājuma kontekstā ar terminu „konkurents” apzīmē jebkuru fizisku vai juridisku personu, kura nav Pretendents un kura:</w:t>
      </w:r>
    </w:p>
    <w:p w14:paraId="225DCB6D" w14:textId="77777777" w:rsidR="00077ACD" w:rsidRDefault="00077ACD" w:rsidP="00077ACD">
      <w:pPr>
        <w:pStyle w:val="FootnoteText"/>
        <w:ind w:left="284"/>
      </w:pPr>
      <w:r>
        <w:t>1) iesniedz piedāvājumu šim iepirkumam;</w:t>
      </w:r>
    </w:p>
    <w:p w14:paraId="0351DF9B" w14:textId="77777777" w:rsidR="00077ACD" w:rsidRDefault="00077ACD" w:rsidP="00077ACD">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2D"/>
    <w:rsid w:val="00077ACD"/>
    <w:rsid w:val="0009675F"/>
    <w:rsid w:val="001C2449"/>
    <w:rsid w:val="00283E67"/>
    <w:rsid w:val="002F205B"/>
    <w:rsid w:val="002F23AE"/>
    <w:rsid w:val="003D1F2D"/>
    <w:rsid w:val="00480AD5"/>
    <w:rsid w:val="005B6B1A"/>
    <w:rsid w:val="006D35D0"/>
    <w:rsid w:val="007B463C"/>
    <w:rsid w:val="008807C4"/>
    <w:rsid w:val="008F2629"/>
    <w:rsid w:val="00BA6267"/>
    <w:rsid w:val="00C914D3"/>
    <w:rsid w:val="00CE5F87"/>
    <w:rsid w:val="00F654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72A5"/>
  <w15:chartTrackingRefBased/>
  <w15:docId w15:val="{E5BAF22E-E953-4E2F-9FCC-26CC272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2D"/>
    <w:pPr>
      <w:spacing w:after="0" w:line="240" w:lineRule="auto"/>
    </w:pPr>
    <w:rPr>
      <w:rFonts w:ascii="Times New Roman" w:hAnsi="Times New Roman" w:cs="Times New Roman"/>
      <w:sz w:val="20"/>
      <w:szCs w:val="20"/>
    </w:rPr>
  </w:style>
  <w:style w:type="paragraph" w:styleId="Heading1">
    <w:name w:val="heading 1"/>
    <w:aliases w:val="Section Heading,heading1,Antraste 1,h1,Section Heading Char,heading1 Char,Antraste 1 Char,h1 Char,H1,Virsraksts 1"/>
    <w:basedOn w:val="Normal"/>
    <w:next w:val="Normal"/>
    <w:link w:val="Heading1Char1"/>
    <w:qFormat/>
    <w:rsid w:val="003D1F2D"/>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Heading1Char">
    <w:name w:val="Heading 1 Char"/>
    <w:basedOn w:val="DefaultParagraphFont"/>
    <w:uiPriority w:val="9"/>
    <w:rsid w:val="003D1F2D"/>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3D1F2D"/>
    <w:rPr>
      <w:rFonts w:ascii="Times New Roman Bold" w:hAnsi="Times New Roman Bold" w:cs="Times New Roman"/>
      <w:sz w:val="24"/>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locked/>
    <w:rsid w:val="003D1F2D"/>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Rakstz. Rakstz."/>
    <w:basedOn w:val="Normal"/>
    <w:link w:val="FootnoteTextChar"/>
    <w:uiPriority w:val="99"/>
    <w:unhideWhenUsed/>
    <w:rsid w:val="003D1F2D"/>
  </w:style>
  <w:style w:type="character" w:customStyle="1" w:styleId="FootnoteTextChar1">
    <w:name w:val="Footnote Text Char1"/>
    <w:basedOn w:val="DefaultParagraphFont"/>
    <w:uiPriority w:val="99"/>
    <w:semiHidden/>
    <w:rsid w:val="003D1F2D"/>
    <w:rPr>
      <w:rFonts w:ascii="Times New Roman" w:hAnsi="Times New Roman" w:cs="Times New Roman"/>
      <w:sz w:val="20"/>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3D1F2D"/>
    <w:rPr>
      <w:rFonts w:ascii="Times New Roman" w:hAnsi="Times New Roman" w:cs="Times New Roman"/>
      <w:sz w:val="24"/>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rsid w:val="003D1F2D"/>
    <w:pPr>
      <w:ind w:left="720"/>
      <w:jc w:val="both"/>
    </w:pPr>
    <w:rPr>
      <w:sz w:val="24"/>
    </w:rPr>
  </w:style>
  <w:style w:type="paragraph" w:customStyle="1" w:styleId="naisf">
    <w:name w:val="naisf"/>
    <w:basedOn w:val="Normal"/>
    <w:rsid w:val="003D1F2D"/>
    <w:pPr>
      <w:spacing w:before="75" w:after="75"/>
      <w:ind w:firstLine="375"/>
      <w:jc w:val="both"/>
    </w:pPr>
    <w:rPr>
      <w:sz w:val="24"/>
      <w:szCs w:val="24"/>
      <w:lang w:eastAsia="lv-LV"/>
    </w:rPr>
  </w:style>
  <w:style w:type="character" w:styleId="FootnoteReference">
    <w:name w:val="footnote reference"/>
    <w:aliases w:val="Footnote symbol"/>
    <w:uiPriority w:val="99"/>
    <w:unhideWhenUsed/>
    <w:rsid w:val="003D1F2D"/>
    <w:rPr>
      <w:vertAlign w:val="superscript"/>
    </w:rPr>
  </w:style>
  <w:style w:type="table" w:styleId="TableGrid">
    <w:name w:val="Table Grid"/>
    <w:basedOn w:val="TableNormal"/>
    <w:uiPriority w:val="59"/>
    <w:rsid w:val="003D1F2D"/>
    <w:pPr>
      <w:spacing w:after="0" w:line="240" w:lineRule="auto"/>
    </w:pPr>
    <w:rPr>
      <w:rFonts w:ascii="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3912">
      <w:bodyDiv w:val="1"/>
      <w:marLeft w:val="0"/>
      <w:marRight w:val="0"/>
      <w:marTop w:val="0"/>
      <w:marBottom w:val="0"/>
      <w:divBdr>
        <w:top w:val="none" w:sz="0" w:space="0" w:color="auto"/>
        <w:left w:val="none" w:sz="0" w:space="0" w:color="auto"/>
        <w:bottom w:val="none" w:sz="0" w:space="0" w:color="auto"/>
        <w:right w:val="none" w:sz="0" w:space="0" w:color="auto"/>
      </w:divBdr>
    </w:div>
    <w:div w:id="625547238">
      <w:bodyDiv w:val="1"/>
      <w:marLeft w:val="0"/>
      <w:marRight w:val="0"/>
      <w:marTop w:val="0"/>
      <w:marBottom w:val="0"/>
      <w:divBdr>
        <w:top w:val="none" w:sz="0" w:space="0" w:color="auto"/>
        <w:left w:val="none" w:sz="0" w:space="0" w:color="auto"/>
        <w:bottom w:val="none" w:sz="0" w:space="0" w:color="auto"/>
        <w:right w:val="none" w:sz="0" w:space="0" w:color="auto"/>
      </w:divBdr>
    </w:div>
    <w:div w:id="692922040">
      <w:bodyDiv w:val="1"/>
      <w:marLeft w:val="0"/>
      <w:marRight w:val="0"/>
      <w:marTop w:val="0"/>
      <w:marBottom w:val="0"/>
      <w:divBdr>
        <w:top w:val="none" w:sz="0" w:space="0" w:color="auto"/>
        <w:left w:val="none" w:sz="0" w:space="0" w:color="auto"/>
        <w:bottom w:val="none" w:sz="0" w:space="0" w:color="auto"/>
        <w:right w:val="none" w:sz="0" w:space="0" w:color="auto"/>
      </w:divBdr>
    </w:div>
    <w:div w:id="17526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2023</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Edmunds Piekis</cp:lastModifiedBy>
  <cp:revision>7</cp:revision>
  <dcterms:created xsi:type="dcterms:W3CDTF">2023-07-26T09:02:00Z</dcterms:created>
  <dcterms:modified xsi:type="dcterms:W3CDTF">2025-11-08T15:39:00Z</dcterms:modified>
</cp:coreProperties>
</file>