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fill="FFFFFF" w:val="clear"/>
        <w:jc w:val="center"/>
        <w:rPr/>
      </w:pPr>
      <w:r>
        <w:rPr>
          <w:rStyle w:val="Noklusjumarindkopasfonts"/>
          <w:rFonts w:ascii="Times New Roman" w:hAnsi="Times New Roman"/>
          <w:smallCaps/>
          <w:color w:val="000000"/>
        </w:rPr>
        <w:t>IEPIRKUMA</w:t>
      </w:r>
      <w:r>
        <w:rPr>
          <w:rStyle w:val="Noklusjumarindkopasfonts"/>
          <w:rFonts w:ascii="Times New Roman" w:hAnsi="Times New Roman"/>
          <w:color w:val="000000"/>
        </w:rPr>
        <w:t xml:space="preserve"> </w:t>
      </w:r>
      <w:r>
        <w:rPr>
          <w:rStyle w:val="Noklusjumarindkopasfonts"/>
          <w:rFonts w:ascii="Times New Roman" w:hAnsi="Times New Roman"/>
          <w:b/>
          <w:color w:val="000000"/>
        </w:rPr>
        <w:t>“</w:t>
      </w:r>
      <w:r>
        <w:rPr>
          <w:rStyle w:val="Noklusjumarindkopasfonts"/>
          <w:rFonts w:ascii="Times New Roman" w:hAnsi="Times New Roman"/>
          <w:b/>
          <w:smallCaps/>
          <w:color w:val="000000"/>
        </w:rPr>
        <w:t>SPECIALIZĒTĀ TRANSPORTLĪDZEKĻA IEGĀDE”</w:t>
      </w:r>
    </w:p>
    <w:p>
      <w:pPr>
        <w:pStyle w:val="Normal"/>
        <w:widowControl w:val="false"/>
        <w:shd w:fill="FFFFFF" w:val="clear"/>
        <w:jc w:val="center"/>
        <w:rPr>
          <w:rFonts w:ascii="Times New Roman" w:hAnsi="Times New Roman"/>
          <w:smallCaps/>
          <w:color w:val="000000"/>
        </w:rPr>
      </w:pPr>
      <w:r>
        <w:rPr>
          <w:rFonts w:ascii="Times New Roman" w:hAnsi="Times New Roman"/>
          <w:smallCaps/>
          <w:color w:val="000000"/>
        </w:rPr>
      </w:r>
    </w:p>
    <w:p>
      <w:pPr>
        <w:pStyle w:val="Normal"/>
        <w:widowControl w:val="false"/>
        <w:shd w:fill="FFFFFF" w:val="clear"/>
        <w:jc w:val="center"/>
        <w:rPr/>
      </w:pPr>
      <w:r>
        <w:rPr>
          <w:rStyle w:val="Noklusjumarindkopasfonts"/>
          <w:rFonts w:ascii="Times New Roman" w:hAnsi="Times New Roman"/>
          <w:smallCaps/>
          <w:color w:val="000000"/>
        </w:rPr>
        <w:t>APRAKSTS</w:t>
      </w:r>
    </w:p>
    <w:p>
      <w:pPr>
        <w:pStyle w:val="Normal"/>
        <w:widowControl w:val="false"/>
        <w:shd w:val="clear" w:fill="FFFFFF"/>
        <w:rPr>
          <w:rFonts w:ascii="Times New Roman" w:hAnsi="Times New Roman"/>
          <w:b/>
          <w:b/>
          <w:color w:val="000000"/>
          <w:sz w:val="22"/>
          <w:szCs w:val="22"/>
        </w:rPr>
      </w:pPr>
      <w:r>
        <w:rPr>
          <w:rFonts w:ascii="Times New Roman" w:hAnsi="Times New Roman"/>
          <w:b/>
          <w:color w:val="000000"/>
          <w:sz w:val="22"/>
          <w:szCs w:val="22"/>
        </w:rPr>
      </w:r>
    </w:p>
    <w:p>
      <w:pPr>
        <w:pStyle w:val="Normal"/>
        <w:numPr>
          <w:ilvl w:val="0"/>
          <w:numId w:val="4"/>
        </w:numPr>
        <w:shd w:fill="FFFFFF" w:val="clear"/>
        <w:rPr/>
      </w:pPr>
      <w:r>
        <w:rPr>
          <w:rStyle w:val="Noklusjumarindkopasfonts"/>
          <w:rFonts w:ascii="Times New Roman" w:hAnsi="Times New Roman"/>
          <w:b/>
          <w:color w:val="000000"/>
          <w:sz w:val="22"/>
          <w:szCs w:val="22"/>
        </w:rPr>
        <w:t>Iepirkuma priekšmets:</w:t>
      </w:r>
      <w:r>
        <w:rPr>
          <w:rStyle w:val="Noklusjumarindkopasfonts"/>
          <w:rFonts w:ascii="Times New Roman" w:hAnsi="Times New Roman"/>
          <w:color w:val="000000"/>
          <w:sz w:val="22"/>
          <w:szCs w:val="22"/>
        </w:rPr>
        <w:t xml:space="preserve"> Specializēts kravas furgons zivju pārvadāšanai, kas aprīkots ar aukstumiekārtu</w:t>
      </w:r>
    </w:p>
    <w:p>
      <w:pPr>
        <w:pStyle w:val="Normal"/>
        <w:widowControl w:val="false"/>
        <w:numPr>
          <w:ilvl w:val="0"/>
          <w:numId w:val="4"/>
        </w:numPr>
        <w:shd w:fill="FFFFFF" w:val="clear"/>
        <w:rPr/>
      </w:pPr>
      <w:r>
        <w:rPr>
          <w:rStyle w:val="Noklusjumarindkopasfonts"/>
          <w:rFonts w:ascii="Times New Roman" w:hAnsi="Times New Roman"/>
          <w:b/>
          <w:color w:val="000000"/>
          <w:sz w:val="22"/>
          <w:szCs w:val="22"/>
        </w:rPr>
        <w:t>Iepirkuma identifikācijas numurs:</w:t>
      </w:r>
      <w:r>
        <w:rPr>
          <w:rStyle w:val="Noklusjumarindkopasfonts"/>
          <w:rFonts w:ascii="Times New Roman" w:hAnsi="Times New Roman"/>
          <w:color w:val="000000"/>
          <w:sz w:val="22"/>
          <w:szCs w:val="22"/>
        </w:rPr>
        <w:t xml:space="preserve"> NFZ 2025/1</w:t>
      </w:r>
    </w:p>
    <w:p>
      <w:pPr>
        <w:pStyle w:val="Normal"/>
        <w:widowControl w:val="false"/>
        <w:numPr>
          <w:ilvl w:val="0"/>
          <w:numId w:val="4"/>
        </w:numPr>
        <w:shd w:fill="FFFFFF" w:val="clear"/>
        <w:rPr/>
      </w:pPr>
      <w:r>
        <w:rPr>
          <w:rStyle w:val="Noklusjumarindkopasfonts"/>
          <w:rFonts w:ascii="Times New Roman" w:hAnsi="Times New Roman"/>
          <w:b/>
          <w:color w:val="000000"/>
          <w:sz w:val="22"/>
          <w:szCs w:val="22"/>
        </w:rPr>
        <w:t>Informācija par finansējuma saņēmēju:</w:t>
      </w:r>
    </w:p>
    <w:p>
      <w:pPr>
        <w:pStyle w:val="Normal"/>
        <w:widowControl w:val="false"/>
        <w:numPr>
          <w:ilvl w:val="1"/>
          <w:numId w:val="1"/>
        </w:numPr>
        <w:shd w:fill="FFFFFF" w:val="clear"/>
        <w:rPr/>
      </w:pPr>
      <w:r>
        <w:rPr>
          <w:rStyle w:val="Noklusjumarindkopasfonts"/>
          <w:rFonts w:ascii="Times New Roman" w:hAnsi="Times New Roman"/>
          <w:color w:val="000000"/>
          <w:sz w:val="22"/>
          <w:szCs w:val="22"/>
        </w:rPr>
        <w:t>Pasūtītājs:</w:t>
      </w:r>
      <w:r>
        <w:rPr>
          <w:rStyle w:val="Noklusjumarindkopasfonts"/>
          <w:rFonts w:ascii="Times New Roman" w:hAnsi="Times New Roman"/>
          <w:color w:val="000000"/>
        </w:rPr>
        <w:tab/>
      </w:r>
      <w:r>
        <w:rPr>
          <w:rStyle w:val="Noklusjumarindkopasfonts"/>
          <w:rFonts w:ascii="Times New Roman" w:hAnsi="Times New Roman"/>
          <w:b/>
          <w:color w:val="000000"/>
          <w:sz w:val="22"/>
          <w:szCs w:val="22"/>
        </w:rPr>
        <w:t>SIA “NORD FISH Z”</w:t>
      </w:r>
    </w:p>
    <w:p>
      <w:pPr>
        <w:pStyle w:val="Normal"/>
        <w:widowControl w:val="false"/>
        <w:numPr>
          <w:ilvl w:val="1"/>
          <w:numId w:val="1"/>
        </w:numPr>
        <w:shd w:fill="FFFFFF" w:val="clear"/>
        <w:rPr/>
      </w:pPr>
      <w:r>
        <w:rPr>
          <w:rStyle w:val="Noklusjumarindkopasfonts"/>
          <w:rFonts w:ascii="Times New Roman" w:hAnsi="Times New Roman"/>
          <w:color w:val="000000"/>
          <w:sz w:val="22"/>
          <w:szCs w:val="22"/>
        </w:rPr>
        <w:t>Reģistrācijas Nr.:</w:t>
      </w:r>
      <w:r>
        <w:rPr>
          <w:rStyle w:val="Noklusjumarindkopasfonts"/>
          <w:rFonts w:ascii="Times New Roman" w:hAnsi="Times New Roman"/>
          <w:color w:val="000000"/>
        </w:rPr>
        <w:tab/>
      </w:r>
      <w:r>
        <w:rPr>
          <w:rStyle w:val="Noklusjumarindkopasfonts"/>
          <w:rFonts w:ascii="Times New Roman" w:hAnsi="Times New Roman"/>
          <w:b/>
          <w:color w:val="000000"/>
          <w:sz w:val="22"/>
          <w:szCs w:val="22"/>
        </w:rPr>
        <w:t>40103995629</w:t>
      </w:r>
    </w:p>
    <w:p>
      <w:pPr>
        <w:pStyle w:val="Normal"/>
        <w:widowControl w:val="false"/>
        <w:numPr>
          <w:ilvl w:val="1"/>
          <w:numId w:val="1"/>
        </w:numPr>
        <w:shd w:fill="FFFFFF" w:val="clear"/>
        <w:rPr/>
      </w:pPr>
      <w:r>
        <w:rPr>
          <w:rStyle w:val="Noklusjumarindkopasfonts"/>
          <w:rFonts w:ascii="Times New Roman" w:hAnsi="Times New Roman"/>
          <w:color w:val="000000"/>
          <w:sz w:val="22"/>
          <w:szCs w:val="22"/>
        </w:rPr>
        <w:t xml:space="preserve">Adrese: </w:t>
      </w:r>
      <w:r>
        <w:rPr>
          <w:rStyle w:val="Noklusjumarindkopasfonts"/>
          <w:rFonts w:ascii="Times New Roman" w:hAnsi="Times New Roman"/>
          <w:b/>
          <w:color w:val="000000"/>
          <w:sz w:val="22"/>
          <w:szCs w:val="22"/>
        </w:rPr>
        <w:t>Aizsila iela 28, Rīga, p.n Rīga – 6, LV-1006</w:t>
      </w:r>
    </w:p>
    <w:p>
      <w:pPr>
        <w:pStyle w:val="Normal"/>
        <w:widowControl w:val="false"/>
        <w:numPr>
          <w:ilvl w:val="1"/>
          <w:numId w:val="1"/>
        </w:numPr>
        <w:shd w:fill="FFFFFF" w:val="clear"/>
        <w:rPr/>
      </w:pPr>
      <w:r>
        <w:rPr>
          <w:rStyle w:val="Noklusjumarindkopasfonts"/>
          <w:rFonts w:ascii="Times New Roman" w:hAnsi="Times New Roman"/>
          <w:color w:val="000000"/>
          <w:sz w:val="22"/>
          <w:szCs w:val="22"/>
        </w:rPr>
        <w:t xml:space="preserve">Kontaktpersona: </w:t>
      </w:r>
      <w:r>
        <w:rPr>
          <w:rStyle w:val="Noklusjumarindkopasfonts"/>
          <w:rFonts w:ascii="Times New Roman" w:hAnsi="Times New Roman"/>
          <w:b/>
          <w:color w:val="000000"/>
          <w:sz w:val="22"/>
          <w:szCs w:val="22"/>
        </w:rPr>
        <w:t>Atis Šņore</w:t>
      </w:r>
    </w:p>
    <w:p>
      <w:pPr>
        <w:pStyle w:val="Normal"/>
        <w:widowControl w:val="false"/>
        <w:numPr>
          <w:ilvl w:val="2"/>
          <w:numId w:val="1"/>
        </w:numPr>
        <w:shd w:fill="FFFFFF" w:val="clear"/>
        <w:rPr/>
      </w:pPr>
      <w:r>
        <w:rPr>
          <w:rStyle w:val="Noklusjumarindkopasfonts"/>
          <w:rFonts w:ascii="Times New Roman" w:hAnsi="Times New Roman"/>
          <w:color w:val="000000"/>
          <w:sz w:val="22"/>
          <w:szCs w:val="22"/>
        </w:rPr>
        <w:t xml:space="preserve">Tālrunis: </w:t>
      </w:r>
      <w:r>
        <w:rPr>
          <w:rStyle w:val="Noklusjumarindkopasfonts"/>
          <w:rFonts w:ascii="Times New Roman" w:hAnsi="Times New Roman"/>
          <w:b/>
          <w:bCs/>
          <w:color w:val="000000"/>
          <w:sz w:val="22"/>
          <w:szCs w:val="22"/>
        </w:rPr>
        <w:t>23300992</w:t>
      </w:r>
    </w:p>
    <w:p>
      <w:pPr>
        <w:pStyle w:val="Normal"/>
        <w:widowControl w:val="false"/>
        <w:numPr>
          <w:ilvl w:val="2"/>
          <w:numId w:val="1"/>
        </w:numPr>
        <w:shd w:fill="FFFFFF" w:val="clear"/>
        <w:rPr/>
      </w:pPr>
      <w:r>
        <w:rPr>
          <w:rStyle w:val="Noklusjumarindkopasfonts"/>
          <w:rFonts w:ascii="Times New Roman" w:hAnsi="Times New Roman"/>
          <w:color w:val="000000"/>
          <w:sz w:val="22"/>
          <w:szCs w:val="22"/>
        </w:rPr>
        <w:t xml:space="preserve">E-pasta adrese: </w:t>
      </w:r>
      <w:hyperlink r:id="rId2">
        <w:r>
          <w:rPr>
            <w:rStyle w:val="Noklusjumarindkopasfonts"/>
          </w:rPr>
          <w:t>nordfish.roja</w:t>
        </w:r>
      </w:hyperlink>
      <w:r>
        <w:rPr>
          <w:rFonts w:ascii="Times New Roman" w:hAnsi="Times New Roman"/>
        </w:rPr>
        <w:t>@inbox.lv</w:t>
      </w:r>
    </w:p>
    <w:p>
      <w:pPr>
        <w:pStyle w:val="Normal"/>
        <w:widowControl w:val="false"/>
        <w:shd w:fill="FFFFFF" w:val="clear"/>
        <w:rPr>
          <w:rFonts w:ascii="Times New Roman" w:hAnsi="Times New Roman"/>
          <w:smallCaps/>
          <w:color w:val="000000"/>
          <w:sz w:val="22"/>
          <w:szCs w:val="22"/>
        </w:rPr>
      </w:pPr>
      <w:r>
        <w:rPr>
          <w:rFonts w:ascii="Times New Roman" w:hAnsi="Times New Roman"/>
          <w:smallCaps/>
          <w:color w:val="000000"/>
          <w:sz w:val="22"/>
          <w:szCs w:val="22"/>
        </w:rPr>
      </w:r>
    </w:p>
    <w:p>
      <w:pPr>
        <w:pStyle w:val="Normal"/>
        <w:widowControl w:val="false"/>
        <w:numPr>
          <w:ilvl w:val="0"/>
          <w:numId w:val="1"/>
        </w:numPr>
        <w:shd w:fill="FFFFFF" w:val="clear"/>
        <w:jc w:val="both"/>
        <w:rPr/>
      </w:pPr>
      <w:r>
        <w:rPr>
          <w:rStyle w:val="Noklusjumarindkopasfonts"/>
          <w:rFonts w:ascii="Times New Roman" w:hAnsi="Times New Roman"/>
          <w:b/>
          <w:color w:val="000000"/>
          <w:sz w:val="22"/>
          <w:szCs w:val="22"/>
        </w:rPr>
        <w:t>Īss iepirkuma priekšmeta apraksts</w:t>
      </w:r>
      <w:r>
        <w:rPr>
          <w:rStyle w:val="Noklusjumarindkopasfonts"/>
          <w:rFonts w:ascii="Times New Roman" w:hAnsi="Times New Roman"/>
          <w:color w:val="000000"/>
          <w:sz w:val="22"/>
          <w:szCs w:val="22"/>
        </w:rPr>
        <w:t>: Specializēts kravas furgons zivju pārvadāšanai, kas aprīkots ar aukstumiekārtu un izotermisko izolāciju saskaņā ar 1. pielikuma “Tehniskā specifikācija” prasībām. Iepirkuma priekšmets nav sadalīts daļās.</w:t>
      </w:r>
    </w:p>
    <w:p>
      <w:pPr>
        <w:pStyle w:val="Normal"/>
        <w:numPr>
          <w:ilvl w:val="0"/>
          <w:numId w:val="1"/>
        </w:numPr>
        <w:shd w:val="clear" w:fill="FFFFFF"/>
        <w:jc w:val="both"/>
        <w:rPr/>
      </w:pPr>
      <w:r>
        <w:rPr>
          <w:rStyle w:val="Noklusjumarindkopasfonts"/>
          <w:rFonts w:ascii="Times New Roman" w:hAnsi="Times New Roman"/>
          <w:color w:val="000000"/>
          <w:sz w:val="22"/>
          <w:szCs w:val="22"/>
        </w:rPr>
        <w:t>Norāde par iepirkuma pamatveidu: piegāde.</w:t>
      </w:r>
    </w:p>
    <w:p>
      <w:pPr>
        <w:pStyle w:val="Normal"/>
        <w:numPr>
          <w:ilvl w:val="0"/>
          <w:numId w:val="1"/>
        </w:numPr>
        <w:shd w:val="clear" w:fill="FFFFFF"/>
        <w:jc w:val="both"/>
        <w:rPr/>
      </w:pPr>
      <w:r>
        <w:rPr>
          <w:rStyle w:val="Noklusjumarindkopasfonts"/>
          <w:rFonts w:ascii="Times New Roman" w:hAnsi="Times New Roman"/>
          <w:b/>
          <w:color w:val="000000"/>
          <w:sz w:val="22"/>
          <w:szCs w:val="22"/>
        </w:rPr>
        <w:t xml:space="preserve">Paredzamā līguma izpildes vieta (piegādes vieta) un termiņš: </w:t>
      </w:r>
      <w:r>
        <w:rPr>
          <w:rStyle w:val="Noklusjumarindkopasfonts"/>
          <w:rFonts w:ascii="Times New Roman" w:hAnsi="Times New Roman"/>
          <w:color w:val="000000"/>
          <w:sz w:val="22"/>
          <w:szCs w:val="22"/>
        </w:rPr>
        <w:t>līdz 14.11.2026. “Pūliņi”, Ģipka, Rojas pagasts, Talsu novads.</w:t>
      </w:r>
    </w:p>
    <w:p>
      <w:pPr>
        <w:pStyle w:val="Normal"/>
        <w:numPr>
          <w:ilvl w:val="0"/>
          <w:numId w:val="1"/>
        </w:numPr>
        <w:shd w:val="clear" w:fill="FFFFFF"/>
        <w:jc w:val="both"/>
        <w:rPr/>
      </w:pPr>
      <w:r>
        <w:rPr>
          <w:rStyle w:val="Noklusjumarindkopasfonts"/>
          <w:rFonts w:ascii="Times New Roman" w:hAnsi="Times New Roman"/>
          <w:b/>
          <w:color w:val="000000"/>
          <w:sz w:val="22"/>
          <w:szCs w:val="22"/>
        </w:rPr>
        <w:t xml:space="preserve">Iepirkuma paredzamā līgumcena: </w:t>
      </w:r>
      <w:r>
        <w:rPr>
          <w:rStyle w:val="Noklusjumarindkopasfonts"/>
          <w:rFonts w:ascii="Times New Roman" w:hAnsi="Times New Roman"/>
          <w:color w:val="000000"/>
          <w:sz w:val="22"/>
          <w:szCs w:val="22"/>
        </w:rPr>
        <w:t>līdz 60 500</w:t>
      </w:r>
      <w:r>
        <w:rPr>
          <w:rStyle w:val="Noklusjumarindkopasfonts"/>
          <w:rFonts w:ascii="Times New Roman" w:hAnsi="Times New Roman"/>
          <w:sz w:val="22"/>
          <w:szCs w:val="22"/>
        </w:rPr>
        <w:t>,00 EUR bez PVN</w:t>
      </w:r>
    </w:p>
    <w:p>
      <w:pPr>
        <w:pStyle w:val="Normal"/>
        <w:numPr>
          <w:ilvl w:val="0"/>
          <w:numId w:val="1"/>
        </w:numPr>
        <w:shd w:val="clear" w:fill="FFFFFF"/>
        <w:jc w:val="both"/>
        <w:rPr/>
      </w:pPr>
      <w:r>
        <w:rPr>
          <w:rStyle w:val="Noklusjumarindkopasfonts"/>
          <w:rFonts w:ascii="Times New Roman" w:hAnsi="Times New Roman"/>
          <w:b/>
          <w:color w:val="000000"/>
          <w:sz w:val="22"/>
          <w:szCs w:val="22"/>
        </w:rPr>
        <w:t>Piedāvājumu sagatavošanas un iesniegšana:</w:t>
      </w:r>
    </w:p>
    <w:p>
      <w:pPr>
        <w:pStyle w:val="Normal"/>
        <w:numPr>
          <w:ilvl w:val="1"/>
          <w:numId w:val="1"/>
        </w:numPr>
        <w:shd w:val="clear" w:fill="FFFFFF"/>
        <w:jc w:val="both"/>
        <w:rPr/>
      </w:pPr>
      <w:r>
        <w:rPr>
          <w:rStyle w:val="Noklusjumarindkopasfonts"/>
          <w:rFonts w:ascii="Times New Roman" w:hAnsi="Times New Roman"/>
          <w:b/>
          <w:color w:val="000000"/>
          <w:sz w:val="22"/>
          <w:szCs w:val="22"/>
        </w:rPr>
        <w:t xml:space="preserve"> </w:t>
      </w:r>
      <w:r>
        <w:rPr>
          <w:rStyle w:val="Noklusjumarindkopasfonts"/>
          <w:rFonts w:ascii="Times New Roman" w:hAnsi="Times New Roman"/>
          <w:b/>
          <w:color w:val="000000"/>
          <w:sz w:val="22"/>
          <w:szCs w:val="22"/>
        </w:rPr>
        <w:t xml:space="preserve">Iesniegšanas datums, laiks un vieta: Piedāvājumi iesniedzami līdz 2025.gada 12.novembrim plkst. 10:00 nosūtot uz e-pasta adresi: </w:t>
      </w:r>
      <w:hyperlink r:id="rId3">
        <w:r>
          <w:rPr>
            <w:rStyle w:val="Noklusjumarindkopasfonts"/>
          </w:rPr>
          <w:t>nordfish.roja</w:t>
        </w:r>
      </w:hyperlink>
      <w:r>
        <w:rPr>
          <w:rStyle w:val="Noklusjumarindkopasfonts"/>
          <w:rFonts w:ascii="Times New Roman" w:hAnsi="Times New Roman"/>
          <w:b/>
        </w:rPr>
        <w:t>@inbox.lv</w:t>
      </w:r>
      <w:r>
        <w:rPr>
          <w:rStyle w:val="Noklusjumarindkopasfonts"/>
          <w:rFonts w:ascii="Times New Roman" w:hAnsi="Times New Roman"/>
          <w:b/>
          <w:color w:val="000000"/>
          <w:sz w:val="22"/>
          <w:szCs w:val="22"/>
        </w:rPr>
        <w:t>.</w:t>
      </w:r>
    </w:p>
    <w:p>
      <w:pPr>
        <w:pStyle w:val="Normal"/>
        <w:numPr>
          <w:ilvl w:val="1"/>
          <w:numId w:val="1"/>
        </w:numPr>
        <w:shd w:fill="FFFFFF" w:val="clear"/>
        <w:rPr/>
      </w:pPr>
      <w:r>
        <w:rPr>
          <w:rStyle w:val="Noklusjumarindkopasfonts"/>
          <w:rFonts w:ascii="Times New Roman" w:hAnsi="Times New Roman"/>
          <w:color w:val="000000"/>
          <w:sz w:val="22"/>
          <w:szCs w:val="22"/>
        </w:rPr>
        <w:t>Prasītos dokumentus Pretendents iesniedz elektroniskā formā,  parakstot ar drošu elektronisko parakstu. Piegādātājs ir tiesīgs ar vienu drošu elektronisko parakstu parakstīt visus dokumentus kā vienu kopumu.</w:t>
      </w:r>
    </w:p>
    <w:p>
      <w:pPr>
        <w:pStyle w:val="Normal"/>
        <w:numPr>
          <w:ilvl w:val="0"/>
          <w:numId w:val="1"/>
        </w:numPr>
        <w:shd w:val="clear" w:fill="FFFFFF"/>
        <w:jc w:val="both"/>
        <w:rPr/>
      </w:pPr>
      <w:r>
        <w:rPr>
          <w:rStyle w:val="Noklusjumarindkopasfonts"/>
          <w:rFonts w:ascii="Times New Roman" w:hAnsi="Times New Roman"/>
          <w:b/>
          <w:color w:val="000000"/>
          <w:sz w:val="22"/>
          <w:szCs w:val="22"/>
        </w:rPr>
        <w:t xml:space="preserve">Eiropas Savienības fondu iestāde vai cita ārvalstu finanšu palīdzības starpniekinstitūcija vai apsaimniekotājs, ar kuru finansējuma saņēmējs ir noslēdzis līgumu par projekta īstenošanu vai kurš apstiprinājis projekta iesniegumu, vai kuram plānots iesniegt projekta iesniegumu: </w:t>
      </w:r>
      <w:r>
        <w:rPr>
          <w:rStyle w:val="Noklusjumarindkopasfonts"/>
          <w:rFonts w:ascii="Times New Roman" w:hAnsi="Times New Roman"/>
          <w:color w:val="000000"/>
          <w:sz w:val="22"/>
          <w:szCs w:val="22"/>
        </w:rPr>
        <w:t>Lauku atbalsta dienests</w:t>
      </w:r>
    </w:p>
    <w:p>
      <w:pPr>
        <w:pStyle w:val="Normal"/>
        <w:numPr>
          <w:ilvl w:val="0"/>
          <w:numId w:val="1"/>
        </w:numPr>
        <w:shd w:val="clear" w:fill="FFFFFF"/>
        <w:jc w:val="both"/>
        <w:rPr/>
      </w:pPr>
      <w:r>
        <w:rPr>
          <w:rStyle w:val="Noklusjumarindkopasfonts"/>
          <w:rFonts w:ascii="Times New Roman" w:hAnsi="Times New Roman"/>
          <w:b/>
          <w:color w:val="000000"/>
          <w:sz w:val="22"/>
          <w:szCs w:val="22"/>
        </w:rPr>
        <w:t xml:space="preserve">Atbalsta aktivitātes nosaukums: </w:t>
      </w:r>
      <w:r>
        <w:rPr>
          <w:rStyle w:val="Noklusjumarindkopasfonts"/>
          <w:rFonts w:ascii="Times New Roman" w:hAnsi="Times New Roman"/>
          <w:color w:val="1F1F1F"/>
          <w:sz w:val="22"/>
          <w:szCs w:val="22"/>
        </w:rPr>
        <w:t>Pasākums: C0LA19.2 Darbību īstenošana saskaņā ar sabiedrības virzītas vietējās attīstības stratēģiju, tostarp sadarbības aktivitātes un to sagatavošana.</w:t>
      </w:r>
    </w:p>
    <w:p>
      <w:pPr>
        <w:pStyle w:val="Normal"/>
        <w:numPr>
          <w:ilvl w:val="0"/>
          <w:numId w:val="0"/>
        </w:numPr>
        <w:shd w:val="clear" w:fill="FFFFFF"/>
        <w:ind w:left="360" w:hanging="0"/>
        <w:jc w:val="both"/>
        <w:rPr/>
      </w:pPr>
      <w:r>
        <w:rPr>
          <w:rStyle w:val="Noklusjumarindkopasfonts"/>
          <w:rFonts w:ascii="Times New Roman" w:hAnsi="Times New Roman"/>
          <w:color w:val="1F1F1F"/>
          <w:sz w:val="22"/>
          <w:szCs w:val="22"/>
        </w:rPr>
        <w:t>U31421.1 – Sabiedrības virzītas vietējās attīstības stratēģiju īstenošana, Apakšpasākums: U31421.1.01 – rīcība 1 -  vietējās ekonomikas attīstības un transformācijas veicināšana, infrastruktūras izveide piekrastes resursu ilgtspējīgākai izmantošanai un attīstībai.</w:t>
      </w:r>
    </w:p>
    <w:p>
      <w:pPr>
        <w:pStyle w:val="Normal"/>
        <w:numPr>
          <w:ilvl w:val="0"/>
          <w:numId w:val="1"/>
        </w:numPr>
        <w:shd w:val="clear" w:fill="FFFFFF"/>
        <w:jc w:val="both"/>
        <w:rPr/>
      </w:pPr>
      <w:r>
        <w:rPr>
          <w:rStyle w:val="Noklusjumarindkopasfonts"/>
          <w:rFonts w:ascii="Times New Roman" w:hAnsi="Times New Roman"/>
          <w:b/>
          <w:color w:val="000000"/>
          <w:sz w:val="22"/>
          <w:szCs w:val="22"/>
        </w:rPr>
        <w:t>Prasības pretendentiem:</w:t>
      </w:r>
    </w:p>
    <w:p>
      <w:pPr>
        <w:pStyle w:val="Normal"/>
        <w:numPr>
          <w:ilvl w:val="1"/>
          <w:numId w:val="1"/>
        </w:numPr>
        <w:shd w:fill="FFFFFF" w:val="clear"/>
        <w:ind w:left="1418" w:right="0" w:hanging="644"/>
        <w:jc w:val="both"/>
        <w:rPr/>
      </w:pPr>
      <w:r>
        <w:rPr>
          <w:rStyle w:val="Noklusjumarindkopasfonts"/>
          <w:rFonts w:ascii="Times New Roman" w:hAnsi="Times New Roman"/>
          <w:color w:val="000000"/>
          <w:sz w:val="22"/>
          <w:szCs w:val="22"/>
        </w:rPr>
        <w:t xml:space="preserve">Pretendents spēkā esošajos normatīvajos aktos noteiktajos gadījumos un kārtībā </w:t>
      </w:r>
      <w:r>
        <w:rPr>
          <w:rStyle w:val="Noklusjumarindkopasfonts"/>
          <w:rFonts w:ascii="Times New Roman" w:hAnsi="Times New Roman"/>
          <w:b/>
          <w:color w:val="000000"/>
          <w:sz w:val="22"/>
          <w:szCs w:val="22"/>
        </w:rPr>
        <w:t>ir reģistrēts Latvijas Republikas Uzņēmumu reģistra Komercreģistrā</w:t>
      </w:r>
      <w:r>
        <w:rPr>
          <w:rStyle w:val="Noklusjumarindkopasfonts"/>
          <w:rFonts w:ascii="Times New Roman" w:hAnsi="Times New Roman"/>
          <w:color w:val="000000"/>
          <w:sz w:val="22"/>
          <w:szCs w:val="22"/>
        </w:rPr>
        <w:t xml:space="preserve"> vai līdzvērtīgā reģistrā ārvalstī</w:t>
      </w:r>
    </w:p>
    <w:p>
      <w:pPr>
        <w:pStyle w:val="Normal"/>
        <w:numPr>
          <w:ilvl w:val="1"/>
          <w:numId w:val="1"/>
        </w:numPr>
        <w:shd w:fill="FFFFFF" w:val="clear"/>
        <w:ind w:left="1418" w:right="0" w:hanging="644"/>
        <w:jc w:val="both"/>
        <w:rPr/>
      </w:pPr>
      <w:r>
        <w:rPr>
          <w:rStyle w:val="Noklusjumarindkopasfonts"/>
          <w:rFonts w:ascii="Times New Roman" w:hAnsi="Times New Roman"/>
          <w:color w:val="000000"/>
          <w:sz w:val="22"/>
          <w:szCs w:val="22"/>
        </w:rPr>
        <w:t xml:space="preserve">Pretendentam ir vismaz viena gada pieredze jaunu automašīnu tirdzniecībā, tehnisko apkopju un remontu veikšanā autoservisos, kam ir attiecīgās automašīnas markas ražotāju sertifikāts. </w:t>
      </w:r>
    </w:p>
    <w:p>
      <w:pPr>
        <w:pStyle w:val="Normal"/>
        <w:numPr>
          <w:ilvl w:val="0"/>
          <w:numId w:val="1"/>
        </w:numPr>
        <w:shd w:val="clear" w:fill="FFFFFF"/>
        <w:jc w:val="both"/>
        <w:rPr/>
      </w:pPr>
      <w:r>
        <w:rPr>
          <w:rStyle w:val="Noklusjumarindkopasfonts"/>
          <w:rFonts w:ascii="Times New Roman" w:hAnsi="Times New Roman"/>
          <w:b/>
          <w:color w:val="000000"/>
          <w:sz w:val="22"/>
          <w:szCs w:val="22"/>
        </w:rPr>
        <w:t>Iesniedzamie dokumenti:</w:t>
      </w:r>
    </w:p>
    <w:p>
      <w:pPr>
        <w:pStyle w:val="Normal"/>
        <w:numPr>
          <w:ilvl w:val="1"/>
          <w:numId w:val="1"/>
        </w:numPr>
        <w:shd w:val="clear" w:fill="FFFFFF"/>
        <w:jc w:val="both"/>
        <w:rPr/>
      </w:pPr>
      <w:r>
        <w:rPr>
          <w:rStyle w:val="Noklusjumarindkopasfonts"/>
          <w:rFonts w:ascii="Times New Roman" w:hAnsi="Times New Roman"/>
          <w:color w:val="000000"/>
          <w:sz w:val="22"/>
          <w:szCs w:val="22"/>
        </w:rPr>
        <w:t>1. pielikumā pievienotā veidlapa, kurā norādīta informācija par pretendentu un pretendenta piedāvājumu.</w:t>
      </w:r>
    </w:p>
    <w:p>
      <w:pPr>
        <w:pStyle w:val="Normal"/>
        <w:numPr>
          <w:ilvl w:val="1"/>
          <w:numId w:val="1"/>
        </w:numPr>
        <w:shd w:val="clear" w:fill="FFFFFF"/>
        <w:jc w:val="both"/>
        <w:rPr/>
      </w:pPr>
      <w:r>
        <w:rPr>
          <w:rStyle w:val="Noklusjumarindkopasfonts"/>
          <w:rFonts w:ascii="Times New Roman" w:hAnsi="Times New Roman"/>
          <w:color w:val="000000"/>
          <w:sz w:val="22"/>
          <w:szCs w:val="22"/>
        </w:rPr>
        <w:t>Apliecinājums, kas apliecina, ka pretendentam ir 9.2. punktā minētā pieredze.</w:t>
      </w:r>
    </w:p>
    <w:p>
      <w:pPr>
        <w:pStyle w:val="Normal"/>
        <w:numPr>
          <w:ilvl w:val="1"/>
          <w:numId w:val="1"/>
        </w:numPr>
        <w:shd w:val="clear" w:fill="FFFFFF"/>
        <w:jc w:val="both"/>
        <w:rPr/>
      </w:pPr>
      <w:r>
        <w:rPr>
          <w:rStyle w:val="Noklusjumarindkopasfonts"/>
          <w:rFonts w:ascii="Times New Roman" w:hAnsi="Times New Roman"/>
          <w:color w:val="000000"/>
          <w:sz w:val="22"/>
          <w:szCs w:val="22"/>
        </w:rPr>
        <w:t>Ražotājfirmas vai tās reģistrēta oficiālā pārstāvja apliecinājuma kopija, ka Pretendentam ir tiesības izplatīt minētā ražotāja automašīnas un veikt to garantijas apkalpošanu Latvijā.</w:t>
      </w:r>
    </w:p>
    <w:p>
      <w:pPr>
        <w:pStyle w:val="Normal"/>
        <w:numPr>
          <w:ilvl w:val="1"/>
          <w:numId w:val="1"/>
        </w:numPr>
        <w:shd w:val="clear" w:fill="FFFFFF"/>
        <w:jc w:val="both"/>
        <w:rPr/>
      </w:pPr>
      <w:r>
        <w:rPr>
          <w:rStyle w:val="Noklusjumarindkopasfonts"/>
          <w:rFonts w:ascii="Times New Roman" w:hAnsi="Times New Roman"/>
          <w:sz w:val="22"/>
          <w:szCs w:val="22"/>
        </w:rPr>
        <w:t>Apliecinājumu par neatkarīgi izstrādātu piedāvājumu (2.pielikums)</w:t>
      </w:r>
      <w:r>
        <w:rPr>
          <w:rFonts w:ascii="Times New Roman" w:hAnsi="Times New Roman"/>
        </w:rPr>
        <w:t>;</w:t>
      </w:r>
    </w:p>
    <w:p>
      <w:pPr>
        <w:pStyle w:val="Normal"/>
        <w:numPr>
          <w:ilvl w:val="0"/>
          <w:numId w:val="1"/>
        </w:numPr>
        <w:shd w:val="clear" w:fill="FFFFFF"/>
        <w:jc w:val="both"/>
        <w:rPr/>
      </w:pPr>
      <w:r>
        <w:rPr>
          <w:rStyle w:val="Noklusjumarindkopasfonts"/>
          <w:rFonts w:ascii="Times New Roman" w:hAnsi="Times New Roman"/>
          <w:color w:val="000000"/>
          <w:sz w:val="22"/>
          <w:szCs w:val="22"/>
        </w:rPr>
        <w:t>Līguma slēgšanas tiesības tiks piešķirtas pretendentam kurš iesniedzis saimnieciski visizdevīgāko piedāvājumu, nosakot zemāko cenu.</w:t>
      </w:r>
    </w:p>
    <w:p>
      <w:pPr>
        <w:pStyle w:val="Normal"/>
        <w:numPr>
          <w:ilvl w:val="0"/>
          <w:numId w:val="1"/>
        </w:numPr>
        <w:shd w:val="clear" w:fill="FFFFFF"/>
        <w:jc w:val="both"/>
        <w:rPr/>
      </w:pPr>
      <w:r>
        <w:rPr>
          <w:rStyle w:val="Noklusjumarindkopasfonts"/>
          <w:rFonts w:ascii="Times New Roman" w:hAnsi="Times New Roman"/>
          <w:color w:val="000000"/>
          <w:sz w:val="22"/>
          <w:szCs w:val="22"/>
        </w:rPr>
        <w:t xml:space="preserve">Pretendenti par rezultātiem tiks informēti elektroniski, informāciju 5 darba dienu laikā no lēmuma pieņemšanas dienas nosūtot uz e-pastu, no kura tika iesniegts piedāvājums.  </w:t>
      </w:r>
    </w:p>
    <w:p>
      <w:pPr>
        <w:pStyle w:val="Normal"/>
        <w:numPr>
          <w:ilvl w:val="0"/>
          <w:numId w:val="1"/>
        </w:numPr>
        <w:shd w:val="clear" w:fill="FFFFFF"/>
        <w:jc w:val="both"/>
        <w:rPr/>
      </w:pPr>
      <w:r>
        <w:rPr>
          <w:rStyle w:val="Noklusjumarindkopasfonts"/>
          <w:rFonts w:ascii="Times New Roman" w:hAnsi="Times New Roman"/>
          <w:b/>
          <w:color w:val="000000"/>
          <w:sz w:val="22"/>
          <w:szCs w:val="22"/>
        </w:rPr>
        <w:t>Līguma nosacījumi:</w:t>
      </w:r>
    </w:p>
    <w:p>
      <w:pPr>
        <w:pStyle w:val="Normal"/>
        <w:numPr>
          <w:ilvl w:val="1"/>
          <w:numId w:val="1"/>
        </w:numPr>
        <w:shd w:val="clear" w:fill="FFFFFF"/>
        <w:jc w:val="both"/>
        <w:rPr/>
      </w:pPr>
      <w:r>
        <w:rPr>
          <w:rStyle w:val="Noklusjumarindkopasfonts"/>
          <w:rFonts w:ascii="Times New Roman" w:hAnsi="Times New Roman"/>
          <w:color w:val="000000"/>
          <w:sz w:val="22"/>
          <w:szCs w:val="22"/>
        </w:rPr>
        <w:t xml:space="preserve">Samaksas kārtība: Finansējuma saņēmējs veic avansa maksājumu, </w:t>
      </w:r>
      <w:r>
        <w:rPr>
          <w:rStyle w:val="Noklusjumarindkopasfonts"/>
          <w:rFonts w:ascii="Times New Roman" w:hAnsi="Times New Roman"/>
          <w:sz w:val="22"/>
          <w:szCs w:val="22"/>
        </w:rPr>
        <w:t>n</w:t>
      </w:r>
      <w:r>
        <w:rPr>
          <w:rStyle w:val="Noklusjumarindkopasfonts"/>
          <w:rFonts w:ascii="Times New Roman" w:hAnsi="Times New Roman"/>
          <w:color w:val="000000"/>
          <w:sz w:val="22"/>
          <w:szCs w:val="22"/>
        </w:rPr>
        <w:t>e vairāk kā 10% apmērā.</w:t>
      </w:r>
    </w:p>
    <w:p>
      <w:pPr>
        <w:pStyle w:val="Normal"/>
        <w:numPr>
          <w:ilvl w:val="1"/>
          <w:numId w:val="1"/>
        </w:numPr>
        <w:shd w:val="clear" w:fill="FFFFFF"/>
        <w:ind w:left="1418" w:right="0" w:hanging="698"/>
        <w:jc w:val="both"/>
        <w:rPr/>
      </w:pPr>
      <w:r>
        <w:rPr>
          <w:rStyle w:val="Noklusjumarindkopasfonts"/>
          <w:rFonts w:ascii="Times New Roman" w:hAnsi="Times New Roman"/>
          <w:color w:val="000000"/>
          <w:sz w:val="22"/>
          <w:szCs w:val="22"/>
        </w:rPr>
        <w:t xml:space="preserve">Līguma grozījumi līgumā var tikt veikti ievērojot </w:t>
      </w:r>
      <w:r>
        <w:rPr>
          <w:rStyle w:val="Noklusjumarindkopasfonts"/>
          <w:rFonts w:ascii="Times New Roman" w:hAnsi="Times New Roman"/>
          <w:i/>
          <w:iCs/>
          <w:color w:val="000000"/>
          <w:sz w:val="22"/>
          <w:szCs w:val="22"/>
        </w:rPr>
        <w:t>Ministru kabineta 2017.gada 28.februāra  noteikumu Nr. 104 “Noteikumi par iepirkuma procedūru un tās piemērošanas kārtību pasūtītāja finansētiem projektiem”</w:t>
      </w:r>
      <w:r>
        <w:rPr>
          <w:rStyle w:val="Noklusjumarindkopasfonts"/>
          <w:rFonts w:ascii="Times New Roman" w:hAnsi="Times New Roman"/>
          <w:color w:val="000000"/>
          <w:sz w:val="22"/>
          <w:szCs w:val="22"/>
        </w:rPr>
        <w:t xml:space="preserve">  V. nodaļas nosacījumus.</w:t>
      </w:r>
    </w:p>
    <w:p>
      <w:pPr>
        <w:pStyle w:val="Normal"/>
        <w:numPr>
          <w:ilvl w:val="0"/>
          <w:numId w:val="1"/>
        </w:numPr>
        <w:shd w:val="clear" w:fill="FFFFFF"/>
        <w:rPr/>
      </w:pPr>
      <w:r>
        <w:rPr>
          <w:rStyle w:val="Noklusjumarindkopasfonts"/>
          <w:rFonts w:ascii="Times New Roman" w:hAnsi="Times New Roman"/>
          <w:b/>
          <w:color w:val="000000"/>
          <w:sz w:val="22"/>
          <w:szCs w:val="22"/>
        </w:rPr>
        <w:t>Pievienotie dokumenti:</w:t>
      </w:r>
    </w:p>
    <w:p>
      <w:pPr>
        <w:pStyle w:val="Normal"/>
        <w:numPr>
          <w:ilvl w:val="1"/>
          <w:numId w:val="1"/>
        </w:numPr>
        <w:shd w:val="clear" w:fill="FFFFFF"/>
        <w:spacing w:before="0" w:after="280"/>
        <w:rPr/>
      </w:pPr>
      <w:r>
        <w:rPr>
          <w:rStyle w:val="Noklusjumarindkopasfonts"/>
          <w:rFonts w:ascii="Times New Roman" w:hAnsi="Times New Roman"/>
          <w:color w:val="000000"/>
          <w:sz w:val="22"/>
          <w:szCs w:val="22"/>
        </w:rPr>
        <w:t>1. pielikums -  Tehniskā specifikācija un Pretendenta piedāvājums</w:t>
      </w:r>
    </w:p>
    <w:p>
      <w:pPr>
        <w:pStyle w:val="Normal"/>
        <w:numPr>
          <w:ilvl w:val="1"/>
          <w:numId w:val="1"/>
        </w:numPr>
        <w:shd w:val="clear" w:fill="FFFFFF"/>
        <w:spacing w:before="0" w:after="280"/>
        <w:rPr/>
      </w:pPr>
      <w:r>
        <w:rPr>
          <w:rStyle w:val="Noklusjumarindkopasfonts"/>
          <w:rFonts w:ascii="Times New Roman" w:hAnsi="Times New Roman"/>
          <w:color w:val="000000"/>
          <w:sz w:val="22"/>
          <w:szCs w:val="22"/>
        </w:rPr>
        <w:t>2.pielikums – Apliecinājums par neatkarīgi izstrādātu piedāvājumu.</w:t>
      </w:r>
    </w:p>
    <w:p>
      <w:pPr>
        <w:pStyle w:val="Normal"/>
        <w:shd w:fill="FFFFFF" w:val="clea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numPr>
          <w:ilvl w:val="0"/>
          <w:numId w:val="0"/>
        </w:numPr>
        <w:shd w:fill="FFFFFF" w:val="clear"/>
        <w:ind w:left="720" w:hanging="0"/>
        <w:jc w:val="right"/>
        <w:rPr/>
      </w:pPr>
      <w:r>
        <w:rPr>
          <w:rStyle w:val="Noklusjumarindkopasfonts"/>
          <w:rFonts w:ascii="Times New Roman" w:hAnsi="Times New Roman"/>
          <w:color w:val="000000"/>
          <w:sz w:val="22"/>
          <w:szCs w:val="22"/>
        </w:rPr>
        <w:t>1.pielikums</w:t>
      </w:r>
    </w:p>
    <w:p>
      <w:pPr>
        <w:pStyle w:val="Normal"/>
        <w:shd w:fill="FFFFFF" w:val="clear"/>
        <w:ind w:left="720" w:right="0" w:hanging="0"/>
        <w:jc w:val="center"/>
        <w:rPr>
          <w:rFonts w:ascii="Times New Roman" w:hAnsi="Times New Roman"/>
          <w:color w:val="000000"/>
          <w:sz w:val="22"/>
          <w:szCs w:val="22"/>
        </w:rPr>
      </w:pPr>
      <w:r>
        <w:rPr>
          <w:rFonts w:ascii="Times New Roman" w:hAnsi="Times New Roman"/>
          <w:color w:val="000000"/>
          <w:sz w:val="22"/>
          <w:szCs w:val="22"/>
        </w:rPr>
      </w:r>
    </w:p>
    <w:p>
      <w:pPr>
        <w:pStyle w:val="Normal"/>
        <w:shd w:fill="FFFFFF" w:val="clear"/>
        <w:ind w:left="720" w:right="0" w:hanging="0"/>
        <w:jc w:val="center"/>
        <w:rPr/>
      </w:pPr>
      <w:r>
        <w:rPr>
          <w:rStyle w:val="Noklusjumarindkopasfonts"/>
          <w:rFonts w:ascii="Times New Roman" w:hAnsi="Times New Roman"/>
          <w:b/>
          <w:color w:val="000000"/>
          <w:sz w:val="22"/>
          <w:szCs w:val="22"/>
        </w:rPr>
        <w:t xml:space="preserve">Pretendenta piedāvājums iepirkumā Nr. </w:t>
      </w:r>
      <w:r>
        <w:rPr>
          <w:rStyle w:val="Noklusjumarindkopasfonts"/>
          <w:rFonts w:ascii="Times New Roman" w:hAnsi="Times New Roman"/>
          <w:b/>
          <w:bCs/>
          <w:color w:val="000000"/>
          <w:sz w:val="22"/>
          <w:szCs w:val="22"/>
        </w:rPr>
        <w:t>NFZ 2025/1</w:t>
      </w:r>
    </w:p>
    <w:p>
      <w:pPr>
        <w:pStyle w:val="Normal"/>
        <w:shd w:fill="FFFFFF" w:val="clear"/>
        <w:ind w:left="720" w:right="0" w:hanging="0"/>
        <w:jc w:val="center"/>
        <w:rPr/>
      </w:pPr>
      <w:r>
        <w:rPr>
          <w:rStyle w:val="Noklusjumarindkopasfonts"/>
          <w:rFonts w:ascii="Times New Roman" w:hAnsi="Times New Roman"/>
          <w:b/>
          <w:color w:val="000000"/>
          <w:sz w:val="22"/>
          <w:szCs w:val="22"/>
        </w:rPr>
        <w:t>“</w:t>
      </w:r>
      <w:r>
        <w:rPr>
          <w:rStyle w:val="Noklusjumarindkopasfonts"/>
          <w:rFonts w:ascii="Times New Roman" w:hAnsi="Times New Roman"/>
          <w:b/>
          <w:color w:val="000000"/>
          <w:sz w:val="22"/>
          <w:szCs w:val="22"/>
        </w:rPr>
        <w:t>SPECIALIZĒTĀ TRANSPORLĪDZEKĻA IEGĀDE”</w:t>
      </w:r>
    </w:p>
    <w:p>
      <w:pPr>
        <w:pStyle w:val="Normal"/>
        <w:shd w:fill="FFFFFF" w:val="clear"/>
        <w:jc w:val="right"/>
        <w:rPr>
          <w:rFonts w:ascii="Times New Roman" w:hAnsi="Times New Roman"/>
        </w:rPr>
      </w:pPr>
      <w:r>
        <w:rPr>
          <w:rFonts w:ascii="Times New Roman" w:hAnsi="Times New Roman"/>
        </w:rPr>
      </w:r>
    </w:p>
    <w:p>
      <w:pPr>
        <w:pStyle w:val="Normal"/>
        <w:shd w:fill="FFFFFF" w:val="clear"/>
        <w:jc w:val="right"/>
        <w:rPr>
          <w:rFonts w:ascii="Times New Roman" w:hAnsi="Times New Roman"/>
        </w:rPr>
      </w:pPr>
      <w:r>
        <w:rPr>
          <w:rFonts w:ascii="Times New Roman" w:hAnsi="Times New Roman"/>
        </w:rPr>
      </w:r>
    </w:p>
    <w:p>
      <w:pPr>
        <w:pStyle w:val="Normal"/>
        <w:numPr>
          <w:ilvl w:val="0"/>
          <w:numId w:val="5"/>
        </w:numPr>
        <w:shd w:fill="FFFFFF" w:val="clear"/>
        <w:rPr/>
      </w:pPr>
      <w:r>
        <w:rPr>
          <w:rStyle w:val="Noklusjumarindkopasfonts"/>
          <w:rFonts w:ascii="Times New Roman" w:hAnsi="Times New Roman"/>
          <w:b/>
          <w:color w:val="000000"/>
          <w:sz w:val="22"/>
          <w:szCs w:val="22"/>
        </w:rPr>
        <w:t>Informācija par pretendentu</w:t>
      </w:r>
      <w:r>
        <w:rPr>
          <w:rStyle w:val="Noklusjumarindkopasfonts"/>
          <w:rFonts w:ascii="Times New Roman" w:hAnsi="Times New Roman"/>
          <w:color w:val="000000"/>
          <w:sz w:val="22"/>
          <w:szCs w:val="22"/>
        </w:rPr>
        <w:t>:</w:t>
      </w:r>
    </w:p>
    <w:p>
      <w:pPr>
        <w:pStyle w:val="Normal"/>
        <w:numPr>
          <w:ilvl w:val="1"/>
          <w:numId w:val="2"/>
        </w:numPr>
        <w:shd w:fill="FFFFFF" w:val="clear"/>
        <w:rPr/>
      </w:pPr>
      <w:r>
        <w:rPr>
          <w:rStyle w:val="Noklusjumarindkopasfonts"/>
          <w:rFonts w:ascii="Times New Roman" w:hAnsi="Times New Roman"/>
          <w:color w:val="000000"/>
          <w:sz w:val="22"/>
          <w:szCs w:val="22"/>
        </w:rPr>
        <w:t>Nosaukums, reģistrācijas numurs, juridiskā adrese, rekvizīti:</w:t>
      </w:r>
    </w:p>
    <w:p>
      <w:pPr>
        <w:pStyle w:val="Normal"/>
        <w:numPr>
          <w:ilvl w:val="1"/>
          <w:numId w:val="2"/>
        </w:numPr>
        <w:shd w:fill="FFFFFF" w:val="clear"/>
        <w:rPr/>
      </w:pPr>
      <w:r>
        <w:rPr>
          <w:rStyle w:val="Noklusjumarindkopasfonts"/>
          <w:rFonts w:ascii="Times New Roman" w:hAnsi="Times New Roman"/>
          <w:color w:val="000000"/>
          <w:sz w:val="22"/>
          <w:szCs w:val="22"/>
        </w:rPr>
        <w:t>Kontaktpersona, vārds, uzvārds, telefons, e-pasts:</w:t>
      </w:r>
    </w:p>
    <w:p>
      <w:pPr>
        <w:pStyle w:val="Normal"/>
        <w:numPr>
          <w:ilvl w:val="0"/>
          <w:numId w:val="0"/>
        </w:numPr>
        <w:shd w:fill="FFFFFF" w:val="clear"/>
        <w:tabs>
          <w:tab w:val="left" w:pos="118" w:leader="none"/>
        </w:tabs>
        <w:suppressAutoHyphens w:val="true"/>
        <w:ind w:left="1117" w:right="0" w:hanging="0"/>
        <w:jc w:val="both"/>
        <w:rPr/>
      </w:pPr>
      <w:bookmarkStart w:id="0" w:name="_heading=h.vqbk2cvwl6of"/>
      <w:bookmarkEnd w:id="0"/>
      <w:r>
        <w:rPr>
          <w:rStyle w:val="Noklusjumarindkopasfonts"/>
          <w:rFonts w:ascii="Times New Roman" w:hAnsi="Times New Roman"/>
          <w:b/>
          <w:color w:val="000000"/>
          <w:sz w:val="22"/>
          <w:szCs w:val="22"/>
        </w:rPr>
        <w:t>2. Pretendents</w:t>
      </w:r>
      <w:r>
        <w:rPr>
          <w:rStyle w:val="Noklusjumarindkopasfonts"/>
          <w:rFonts w:ascii="Times New Roman" w:hAnsi="Times New Roman"/>
          <w:color w:val="000000"/>
          <w:sz w:val="22"/>
          <w:szCs w:val="22"/>
        </w:rPr>
        <w:t xml:space="preserve"> tā __________________</w:t>
      </w:r>
      <w:r>
        <w:rPr>
          <w:rStyle w:val="Noklusjumarindkopasfonts"/>
          <w:rFonts w:ascii="Times New Roman" w:hAnsi="Times New Roman"/>
          <w:i/>
          <w:color w:val="000000"/>
          <w:sz w:val="22"/>
          <w:szCs w:val="22"/>
        </w:rPr>
        <w:t>(norādīt amatpersonas amatu, vārdu, uzvārdu, pilnvarojuma pamatojumu – piemēram, statūti)</w:t>
      </w:r>
      <w:r>
        <w:rPr>
          <w:rStyle w:val="Noklusjumarindkopasfonts"/>
          <w:rFonts w:ascii="Times New Roman" w:hAnsi="Times New Roman"/>
          <w:color w:val="000000"/>
          <w:sz w:val="22"/>
          <w:szCs w:val="22"/>
        </w:rPr>
        <w:t xml:space="preserve"> personā </w:t>
      </w:r>
      <w:r>
        <w:rPr>
          <w:rStyle w:val="Noklusjumarindkopasfonts"/>
          <w:rFonts w:ascii="Times New Roman" w:hAnsi="Times New Roman"/>
          <w:b/>
          <w:color w:val="000000"/>
          <w:sz w:val="22"/>
          <w:szCs w:val="22"/>
        </w:rPr>
        <w:t>iesniedz un apliecina</w:t>
      </w:r>
      <w:r>
        <w:rPr>
          <w:rStyle w:val="Noklusjumarindkopasfonts"/>
          <w:rFonts w:ascii="Times New Roman" w:hAnsi="Times New Roman"/>
          <w:color w:val="000000"/>
          <w:sz w:val="22"/>
          <w:szCs w:val="22"/>
        </w:rPr>
        <w:t>:</w:t>
      </w:r>
    </w:p>
    <w:p>
      <w:pPr>
        <w:pStyle w:val="Normal"/>
        <w:numPr>
          <w:ilvl w:val="1"/>
          <w:numId w:val="3"/>
        </w:numPr>
        <w:shd w:fill="FFFFFF" w:val="clear"/>
        <w:jc w:val="both"/>
        <w:rPr/>
      </w:pPr>
      <w:r>
        <w:rPr>
          <w:rStyle w:val="Noklusjumarindkopasfonts"/>
          <w:rFonts w:ascii="Times New Roman" w:hAnsi="Times New Roman"/>
          <w:color w:val="000000"/>
          <w:sz w:val="22"/>
          <w:szCs w:val="22"/>
        </w:rPr>
        <w:t>ka apņemas piegādāt autotransportu atbilstoši iepirkuma aprakstā un Tehniskajā specifikācijā izvirzītajām prasībām;</w:t>
      </w:r>
    </w:p>
    <w:p>
      <w:pPr>
        <w:pStyle w:val="Normal"/>
        <w:numPr>
          <w:ilvl w:val="1"/>
          <w:numId w:val="3"/>
        </w:numPr>
        <w:shd w:fill="FFFFFF" w:val="clear"/>
        <w:jc w:val="both"/>
        <w:rPr/>
      </w:pPr>
      <w:r>
        <w:rPr>
          <w:rStyle w:val="Noklusjumarindkopasfonts"/>
          <w:rFonts w:ascii="Times New Roman" w:hAnsi="Times New Roman"/>
          <w:color w:val="000000"/>
          <w:sz w:val="22"/>
          <w:szCs w:val="22"/>
        </w:rPr>
        <w:t>ka nav tādu apstākļu, kuri pretendentam liegtu piedalīties iepirkumā un nekādā veidā nav ieinteresēts nevienā citā piedāvājumā, kas iesniegts šajā iepirkumā;</w:t>
      </w:r>
    </w:p>
    <w:p>
      <w:pPr>
        <w:pStyle w:val="Normal"/>
        <w:numPr>
          <w:ilvl w:val="1"/>
          <w:numId w:val="3"/>
        </w:numPr>
        <w:shd w:fill="FFFFFF" w:val="clear"/>
        <w:jc w:val="both"/>
        <w:rPr/>
      </w:pPr>
      <w:r>
        <w:rPr>
          <w:rStyle w:val="Noklusjumarindkopasfonts"/>
          <w:rFonts w:ascii="Times New Roman" w:hAnsi="Times New Roman"/>
          <w:color w:val="000000"/>
          <w:sz w:val="22"/>
          <w:szCs w:val="22"/>
        </w:rPr>
        <w:t>pretendents garantē, ka visa piedāvājumā sniegtā informācija un ziņas ir patiesas.</w:t>
      </w:r>
    </w:p>
    <w:p>
      <w:pPr>
        <w:pStyle w:val="Normal"/>
        <w:shd w:fill="FFFFFF" w:val="clear"/>
        <w:ind w:left="1800" w:right="0" w:hanging="0"/>
        <w:jc w:val="both"/>
        <w:rPr>
          <w:rFonts w:ascii="Times New Roman" w:hAnsi="Times New Roman"/>
          <w:color w:val="000000"/>
          <w:sz w:val="22"/>
          <w:szCs w:val="22"/>
        </w:rPr>
      </w:pPr>
      <w:r>
        <w:rPr>
          <w:rFonts w:ascii="Times New Roman" w:hAnsi="Times New Roman"/>
          <w:color w:val="000000"/>
          <w:sz w:val="22"/>
          <w:szCs w:val="22"/>
        </w:rPr>
      </w:r>
    </w:p>
    <w:p>
      <w:pPr>
        <w:pStyle w:val="Normal"/>
        <w:numPr>
          <w:ilvl w:val="0"/>
          <w:numId w:val="5"/>
        </w:numPr>
        <w:shd w:fill="FFFFFF" w:val="clear"/>
        <w:rPr/>
      </w:pPr>
      <w:r>
        <w:rPr>
          <w:rStyle w:val="Noklusjumarindkopasfonts"/>
          <w:rFonts w:ascii="Times New Roman" w:hAnsi="Times New Roman"/>
          <w:b/>
          <w:color w:val="000000"/>
          <w:sz w:val="22"/>
          <w:szCs w:val="22"/>
        </w:rPr>
        <w:t>Pasūtītāja izvirzītās tehniskās specifikācijas prasības un pretendenta tehniskais piedāvājums</w:t>
      </w:r>
    </w:p>
    <w:tbl>
      <w:tblPr>
        <w:tblW w:w="9639" w:type="dxa"/>
        <w:jc w:val="left"/>
        <w:tblInd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Pr>
      <w:tblGrid>
        <w:gridCol w:w="768"/>
        <w:gridCol w:w="2797"/>
        <w:gridCol w:w="2899"/>
        <w:gridCol w:w="3174"/>
      </w:tblGrid>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Nr.</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shd w:fill="FFFFFF" w:val="clear"/>
              <w:jc w:val="center"/>
              <w:rPr/>
            </w:pPr>
            <w:r>
              <w:rPr>
                <w:rStyle w:val="Noklusjumarindkopasfonts"/>
                <w:rFonts w:ascii="Times New Roman" w:hAnsi="Times New Roman"/>
                <w:b/>
                <w:color w:val="000000"/>
                <w:sz w:val="22"/>
                <w:szCs w:val="22"/>
              </w:rPr>
              <w:t>Tehniskās minimālās prasības</w:t>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shd w:fill="FFFFFF" w:val="clear"/>
              <w:jc w:val="center"/>
              <w:rPr/>
            </w:pPr>
            <w:r>
              <w:rPr>
                <w:rStyle w:val="Noklusjumarindkopasfonts"/>
                <w:rFonts w:ascii="Times New Roman" w:hAnsi="Times New Roman"/>
                <w:b/>
                <w:color w:val="000000"/>
                <w:sz w:val="22"/>
                <w:szCs w:val="22"/>
              </w:rPr>
              <w:t>Funkcionālie parametri</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shd w:fill="FFFFFF" w:val="clear"/>
              <w:jc w:val="center"/>
              <w:rPr/>
            </w:pPr>
            <w:r>
              <w:rPr>
                <w:rStyle w:val="Noklusjumarindkopasfonts"/>
                <w:rFonts w:ascii="Times New Roman" w:hAnsi="Times New Roman"/>
                <w:b/>
                <w:color w:val="000000"/>
                <w:sz w:val="22"/>
                <w:szCs w:val="22"/>
              </w:rPr>
              <w:t>Piedāvātā autotransporta tehniskie/funkcionālie parametri</w:t>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1</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Transportlīdzekļu skaits</w:t>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pPr>
            <w:r>
              <w:rPr>
                <w:rStyle w:val="Noklusjumarindkopasfonts"/>
                <w:rFonts w:ascii="Times New Roman" w:hAnsi="Times New Roman"/>
                <w:color w:val="000000"/>
                <w:sz w:val="22"/>
                <w:szCs w:val="22"/>
              </w:rPr>
              <w:t>1</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2</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Automašīnas marka, modelis</w:t>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pPr>
            <w:r>
              <w:rPr>
                <w:rStyle w:val="Noklusjumarindkopasfonts"/>
                <w:rFonts w:ascii="Times New Roman" w:hAnsi="Times New Roman"/>
                <w:color w:val="000000"/>
                <w:sz w:val="22"/>
                <w:szCs w:val="22"/>
              </w:rPr>
              <w:t xml:space="preserve">nav noteikts </w:t>
            </w:r>
            <w:r>
              <w:rPr>
                <w:rStyle w:val="Noklusjumarindkopasfonts"/>
                <w:rFonts w:ascii="Times New Roman" w:hAnsi="Times New Roman"/>
                <w:i/>
                <w:iCs/>
                <w:color w:val="000000"/>
                <w:sz w:val="22"/>
                <w:szCs w:val="22"/>
              </w:rPr>
              <w:t>(pretendents norāda tā piedāvāto automašīnas marku un modeli)</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3</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Automašīnas ražošanas/izlaiduma gads</w:t>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pPr>
            <w:r>
              <w:rPr>
                <w:rStyle w:val="Noklusjumarindkopasfonts"/>
                <w:rFonts w:ascii="Times New Roman" w:hAnsi="Times New Roman"/>
                <w:color w:val="000000"/>
                <w:sz w:val="22"/>
                <w:szCs w:val="22"/>
              </w:rPr>
              <w:t>Jauna; ar nobraukumu – ne lielāku par 50 km</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rFonts w:ascii="Times New Roman" w:hAnsi="Times New Roman"/>
                <w:color w:val="000000"/>
                <w:sz w:val="22"/>
                <w:szCs w:val="22"/>
              </w:rPr>
            </w:pPr>
            <w:r>
              <w:rPr>
                <w:rFonts w:ascii="Times New Roman" w:hAnsi="Times New Roman"/>
                <w:color w:val="000000"/>
                <w:sz w:val="22"/>
                <w:szCs w:val="22"/>
              </w:rPr>
              <w:t>4</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rFonts w:ascii="Times New Roman" w:hAnsi="Times New Roman"/>
                <w:color w:val="000000"/>
                <w:sz w:val="22"/>
                <w:szCs w:val="22"/>
              </w:rPr>
            </w:pPr>
            <w:r>
              <w:rPr>
                <w:rFonts w:ascii="Times New Roman" w:hAnsi="Times New Roman"/>
                <w:color w:val="000000"/>
                <w:sz w:val="22"/>
                <w:szCs w:val="22"/>
              </w:rPr>
              <w:t>Virsbūves tips</w:t>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rFonts w:ascii="Times New Roman" w:hAnsi="Times New Roman"/>
                <w:color w:val="000000"/>
                <w:sz w:val="22"/>
                <w:szCs w:val="22"/>
              </w:rPr>
            </w:pPr>
            <w:r>
              <w:rPr>
                <w:rFonts w:ascii="Times New Roman" w:hAnsi="Times New Roman"/>
                <w:color w:val="000000"/>
                <w:sz w:val="22"/>
                <w:szCs w:val="22"/>
              </w:rPr>
              <w:t>furgons</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5</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pPr>
            <w:r>
              <w:rPr>
                <w:rStyle w:val="Noklusjumarindkopasfonts"/>
                <w:rFonts w:ascii="Times New Roman" w:hAnsi="Times New Roman"/>
                <w:color w:val="000000"/>
                <w:sz w:val="22"/>
                <w:szCs w:val="22"/>
              </w:rPr>
              <w:t>atbilst vismaz "Euro 5" vai "Euro V" atgāzu emisijas standartam saskaņā ar Eiropas Parlamenta un Padomes 2007. gada 20. jūnija Regulas (EK) Nr. 715/2007 par tipa apstiprinājumu mehāniskiem transportlīdzekļiem attiecībā uz emisijām no vieglajiem pasažieru un komerciālajiem transportlīdzekļiem (Euro 5 un Euro 6) un par piekļuvi transportlīdzekļa remonta un tehniskās apkopes informācijai I pielikuma 1. tabulā noteiktajām "Euro 5" emisijas robežvērtībām vai normatīvajos aktos par mopēdu, mehānisko transportlīdzekļu, to piekabju un sastāvdaļu atbilstības novērtēšanu noteiktajām "Euro V" emisijas robežvērtībām</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6</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1F1F1F"/>
                <w:sz w:val="22"/>
                <w:szCs w:val="22"/>
              </w:rPr>
              <w:t>Kravas telpas ietilpība</w:t>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pPr>
            <w:r>
              <w:rPr>
                <w:rStyle w:val="Noklusjumarindkopasfonts"/>
                <w:rFonts w:ascii="Times New Roman" w:hAnsi="Times New Roman"/>
                <w:color w:val="000000"/>
                <w:sz w:val="22"/>
                <w:szCs w:val="22"/>
              </w:rPr>
              <w:t>ne mazāk kā 13 m3</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7</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Motora jauda</w:t>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pPr>
            <w:r>
              <w:rPr>
                <w:rStyle w:val="Noklusjumarindkopasfonts"/>
                <w:rFonts w:ascii="Times New Roman" w:hAnsi="Times New Roman"/>
                <w:color w:val="000000"/>
                <w:sz w:val="22"/>
                <w:szCs w:val="22"/>
              </w:rPr>
              <w:t>ne mazāk kā 140 zs</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8</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Motora darba tilpums</w:t>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pPr>
            <w:r>
              <w:rPr>
                <w:rStyle w:val="Noklusjumarindkopasfonts"/>
                <w:rFonts w:ascii="Times New Roman" w:hAnsi="Times New Roman"/>
                <w:sz w:val="22"/>
                <w:szCs w:val="22"/>
              </w:rPr>
              <w:t>n</w:t>
            </w:r>
            <w:r>
              <w:rPr>
                <w:rStyle w:val="Noklusjumarindkopasfonts"/>
                <w:rFonts w:ascii="Times New Roman" w:hAnsi="Times New Roman"/>
                <w:color w:val="000000"/>
                <w:sz w:val="22"/>
                <w:szCs w:val="22"/>
              </w:rPr>
              <w:t>e mazāk kā 1900 cm</w:t>
            </w:r>
            <w:r>
              <w:rPr>
                <w:rStyle w:val="Noklusjumarindkopasfonts"/>
                <w:rFonts w:ascii="Times New Roman" w:hAnsi="Times New Roman"/>
                <w:color w:val="000000"/>
                <w:position w:val="22"/>
                <w:sz w:val="22"/>
                <w:szCs w:val="22"/>
              </w:rPr>
              <w:t>3</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9</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Motora degvielas veids</w:t>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pPr>
            <w:r>
              <w:rPr>
                <w:rStyle w:val="Noklusjumarindkopasfonts"/>
                <w:rFonts w:ascii="Times New Roman" w:hAnsi="Times New Roman"/>
                <w:color w:val="1F1F1F"/>
                <w:sz w:val="22"/>
                <w:szCs w:val="22"/>
              </w:rPr>
              <w:t>dīzeļdegviela</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10</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1F1F1F"/>
                <w:sz w:val="22"/>
                <w:szCs w:val="22"/>
              </w:rPr>
              <w:t>Ātrumkārba</w:t>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pPr>
            <w:r>
              <w:rPr>
                <w:rStyle w:val="Noklusjumarindkopasfonts"/>
                <w:rFonts w:ascii="Times New Roman" w:hAnsi="Times New Roman"/>
                <w:color w:val="1F1F1F"/>
                <w:sz w:val="22"/>
                <w:szCs w:val="22"/>
              </w:rPr>
              <w:t>automātiskā</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1</w:t>
            </w:r>
            <w:r>
              <w:rPr>
                <w:rStyle w:val="Noklusjumarindkopasfonts"/>
                <w:rFonts w:ascii="Times New Roman" w:hAnsi="Times New Roman"/>
                <w:sz w:val="22"/>
                <w:szCs w:val="22"/>
              </w:rPr>
              <w:t>1</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Pilna masa</w:t>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pPr>
            <w:r>
              <w:rPr>
                <w:rStyle w:val="Noklusjumarindkopasfonts"/>
                <w:rFonts w:ascii="Times New Roman" w:hAnsi="Times New Roman"/>
                <w:color w:val="1F1F1F"/>
                <w:sz w:val="22"/>
                <w:szCs w:val="22"/>
              </w:rPr>
              <w:t>ne vairāk kā 3500 kg</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rFonts w:ascii="Times New Roman" w:hAnsi="Times New Roman"/>
                <w:color w:val="000000"/>
                <w:sz w:val="22"/>
                <w:szCs w:val="22"/>
              </w:rPr>
            </w:pPr>
            <w:r>
              <w:rPr>
                <w:rFonts w:ascii="Times New Roman" w:hAnsi="Times New Roman"/>
                <w:color w:val="000000"/>
                <w:sz w:val="22"/>
                <w:szCs w:val="22"/>
              </w:rPr>
              <w:t>12</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rFonts w:ascii="Times New Roman" w:hAnsi="Times New Roman"/>
                <w:color w:val="000000"/>
                <w:sz w:val="22"/>
                <w:szCs w:val="22"/>
              </w:rPr>
            </w:pPr>
            <w:r>
              <w:rPr>
                <w:rFonts w:ascii="Times New Roman" w:hAnsi="Times New Roman"/>
                <w:color w:val="000000"/>
                <w:sz w:val="22"/>
                <w:szCs w:val="22"/>
              </w:rPr>
              <w:t>Piedziņas veids</w:t>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rFonts w:ascii="Times New Roman" w:hAnsi="Times New Roman"/>
                <w:color w:val="1F1F1F"/>
                <w:sz w:val="22"/>
                <w:szCs w:val="22"/>
              </w:rPr>
            </w:pPr>
            <w:r>
              <w:rPr>
                <w:rFonts w:ascii="Times New Roman" w:hAnsi="Times New Roman"/>
                <w:color w:val="1F1F1F"/>
                <w:sz w:val="22"/>
                <w:szCs w:val="22"/>
              </w:rPr>
              <w:t>Aizmugures riteņu piedziņa vai pilnpiedziņa</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rFonts w:ascii="Times New Roman" w:hAnsi="Times New Roman"/>
                <w:color w:val="000000"/>
                <w:sz w:val="22"/>
                <w:szCs w:val="22"/>
              </w:rPr>
            </w:pPr>
            <w:r>
              <w:rPr>
                <w:rFonts w:ascii="Times New Roman" w:hAnsi="Times New Roman"/>
                <w:color w:val="000000"/>
                <w:sz w:val="22"/>
                <w:szCs w:val="22"/>
              </w:rPr>
              <w:t>13</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rFonts w:ascii="Times New Roman" w:hAnsi="Times New Roman"/>
                <w:color w:val="000000"/>
                <w:sz w:val="22"/>
                <w:szCs w:val="22"/>
              </w:rPr>
            </w:pPr>
            <w:r>
              <w:rPr>
                <w:rFonts w:ascii="Times New Roman" w:hAnsi="Times New Roman"/>
                <w:color w:val="000000"/>
                <w:sz w:val="22"/>
                <w:szCs w:val="22"/>
              </w:rPr>
              <w:t>Sēdvietu skaits</w:t>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rFonts w:ascii="Times New Roman" w:hAnsi="Times New Roman"/>
                <w:color w:val="1F1F1F"/>
                <w:sz w:val="22"/>
                <w:szCs w:val="22"/>
              </w:rPr>
            </w:pPr>
            <w:r>
              <w:rPr>
                <w:rFonts w:ascii="Times New Roman" w:hAnsi="Times New Roman"/>
                <w:color w:val="1F1F1F"/>
                <w:sz w:val="22"/>
                <w:szCs w:val="22"/>
              </w:rPr>
              <w:t>Kopā 6 sēdvietas – priekšā 3 sēdvietas un</w:t>
            </w:r>
          </w:p>
          <w:p>
            <w:pPr>
              <w:pStyle w:val="Normal"/>
              <w:rPr>
                <w:rFonts w:ascii="Times New Roman" w:hAnsi="Times New Roman"/>
                <w:color w:val="1F1F1F"/>
                <w:sz w:val="22"/>
                <w:szCs w:val="22"/>
              </w:rPr>
            </w:pPr>
            <w:r>
              <w:rPr>
                <w:rFonts w:ascii="Times New Roman" w:hAnsi="Times New Roman"/>
                <w:color w:val="1F1F1F"/>
                <w:sz w:val="22"/>
                <w:szCs w:val="22"/>
              </w:rPr>
              <w:t>pasažieru nodalījumā 1. rinda ar 3 sēdvietām.</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14</w:t>
            </w:r>
            <w:r>
              <w:rPr>
                <w:rStyle w:val="Noklusjumarindkopasfonts"/>
                <w:rFonts w:ascii="Times New Roman" w:hAnsi="Times New Roman"/>
                <w:sz w:val="22"/>
                <w:szCs w:val="22"/>
              </w:rPr>
              <w:t>.</w:t>
            </w:r>
          </w:p>
        </w:tc>
        <w:tc>
          <w:tcPr>
            <w:tcW w:w="887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pPr>
            <w:r>
              <w:rPr>
                <w:rStyle w:val="Noklusjumarindkopasfonts"/>
                <w:rFonts w:ascii="Times New Roman" w:hAnsi="Times New Roman"/>
                <w:b/>
                <w:bCs/>
                <w:color w:val="000000"/>
                <w:sz w:val="22"/>
                <w:szCs w:val="22"/>
              </w:rPr>
              <w:t>Obligātais minimālais aprīkojums:</w:t>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rFonts w:ascii="Times New Roman" w:hAnsi="Times New Roman"/>
              </w:rPr>
            </w:pPr>
            <w:r>
              <w:rPr>
                <w:rFonts w:ascii="Times New Roman" w:hAnsi="Times New Roman"/>
              </w:rPr>
              <w:t>14.1</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rFonts w:ascii="Times New Roman" w:hAnsi="Times New Roman"/>
              </w:rPr>
            </w:pPr>
            <w:r>
              <w:rPr>
                <w:rFonts w:ascii="Times New Roman;serif" w:hAnsi="Times New Roman;serif"/>
              </w:rPr>
              <w:t xml:space="preserve">Aukstumiekārta </w:t>
            </w:r>
            <w:r>
              <w:rPr>
                <w:rFonts w:ascii="Times New Roman;serif" w:hAnsi="Times New Roman;serif"/>
                <w:i/>
              </w:rPr>
              <w:t>ar freona kompresora </w:t>
            </w:r>
            <w:r>
              <w:rPr>
                <w:rFonts w:ascii="Times New Roman;serif" w:hAnsi="Times New Roman;serif"/>
              </w:rPr>
              <w:t>piedziņu no automašīnas dzinēja un elektrodzinēja AC230V. Automašīnas kravas nodalījuma izotermiskā izolācija</w:t>
            </w:r>
            <w:r>
              <w:rPr>
                <w:rFonts w:ascii="Times New Roman" w:hAnsi="Times New Roman"/>
              </w:rPr>
              <w:t xml:space="preserve"> </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sz w:val="22"/>
                <w:szCs w:val="22"/>
              </w:rPr>
              <w:t>14.2</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pPr>
            <w:r>
              <w:rPr>
                <w:rStyle w:val="Noklusjumarindkopasfonts"/>
                <w:rFonts w:ascii="Times New Roman" w:hAnsi="Times New Roman"/>
                <w:color w:val="000000"/>
                <w:sz w:val="22"/>
                <w:szCs w:val="22"/>
              </w:rPr>
              <w:t>Aizmugurējo durvju atvēršanas leņķis ne mazāk kā 270°</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14.3</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pPr>
            <w:r>
              <w:rPr>
                <w:rStyle w:val="Noklusjumarindkopasfonts"/>
                <w:rFonts w:ascii="Times New Roman" w:hAnsi="Times New Roman"/>
                <w:color w:val="000000"/>
                <w:sz w:val="22"/>
                <w:szCs w:val="22"/>
              </w:rPr>
              <w:t>Sānu slīddurvis labajā pusē ar fiksētu logu</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rFonts w:ascii="Times New Roman" w:hAnsi="Times New Roman"/>
              </w:rPr>
            </w:pPr>
            <w:r>
              <w:rPr>
                <w:rFonts w:ascii="Times New Roman" w:hAnsi="Times New Roman"/>
              </w:rPr>
              <w:t>14.4</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rFonts w:ascii="Times New Roman" w:hAnsi="Times New Roman"/>
              </w:rPr>
            </w:pPr>
            <w:r>
              <w:rPr>
                <w:rFonts w:ascii="Times New Roman" w:hAnsi="Times New Roman"/>
              </w:rPr>
              <w:t>Logs kreisajā priekšējā pusē (sānu siena)</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rFonts w:ascii="Times New Roman" w:hAnsi="Times New Roman"/>
              </w:rPr>
            </w:pPr>
            <w:r>
              <w:rPr>
                <w:rFonts w:ascii="Times New Roman" w:hAnsi="Times New Roman"/>
              </w:rPr>
              <w:t>14.5</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rFonts w:ascii="Times New Roman" w:hAnsi="Times New Roman"/>
              </w:rPr>
            </w:pPr>
            <w:r>
              <w:rPr>
                <w:rFonts w:ascii="Times New Roman" w:hAnsi="Times New Roman"/>
              </w:rPr>
              <w:t>Augstais jumts</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14.6</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pPr>
            <w:r>
              <w:rPr>
                <w:rStyle w:val="Noklusjumarindkopasfonts"/>
                <w:rFonts w:ascii="Times New Roman" w:hAnsi="Times New Roman"/>
                <w:color w:val="000000"/>
                <w:sz w:val="22"/>
                <w:szCs w:val="22"/>
              </w:rPr>
              <w:t>Kravas nodalījuma tapsējums ar neslīdošu grīdu</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sz w:val="22"/>
                <w:szCs w:val="22"/>
              </w:rPr>
              <w:t>14.7</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pPr>
            <w:r>
              <w:rPr>
                <w:rStyle w:val="Noklusjumarindkopasfonts"/>
                <w:rFonts w:ascii="Times New Roman" w:hAnsi="Times New Roman"/>
                <w:color w:val="000000"/>
                <w:sz w:val="22"/>
                <w:szCs w:val="22"/>
              </w:rPr>
              <w:t>Vilces āķis un aizmugures pakāpiens</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sz w:val="22"/>
                <w:szCs w:val="22"/>
              </w:rPr>
              <w:t>14.8</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pPr>
            <w:r>
              <w:rPr>
                <w:rStyle w:val="Noklusjumarindkopasfonts"/>
                <w:rFonts w:ascii="Times New Roman" w:hAnsi="Times New Roman"/>
                <w:color w:val="000000"/>
                <w:sz w:val="22"/>
                <w:szCs w:val="22"/>
              </w:rPr>
              <w:t>Ziemas un vasaras riepu komplekts</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sz w:val="22"/>
                <w:szCs w:val="22"/>
              </w:rPr>
              <w:t>14.9</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pPr>
            <w:r>
              <w:rPr>
                <w:rStyle w:val="Noklusjumarindkopasfonts"/>
                <w:rFonts w:ascii="Times New Roman" w:hAnsi="Times New Roman"/>
                <w:color w:val="000000"/>
                <w:sz w:val="22"/>
                <w:szCs w:val="22"/>
              </w:rPr>
              <w:t>Gaisa kondicionieris</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sz w:val="22"/>
                <w:szCs w:val="22"/>
              </w:rPr>
              <w:t>14.10</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pPr>
            <w:r>
              <w:rPr>
                <w:rStyle w:val="Noklusjumarindkopasfonts"/>
                <w:rFonts w:ascii="Times New Roman" w:hAnsi="Times New Roman"/>
                <w:color w:val="000000"/>
                <w:sz w:val="22"/>
                <w:szCs w:val="22"/>
              </w:rPr>
              <w:t>Apsildāms priekšējais stikls</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sz w:val="22"/>
                <w:szCs w:val="22"/>
              </w:rPr>
              <w:t>14.11</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pPr>
            <w:r>
              <w:rPr>
                <w:rStyle w:val="Noklusjumarindkopasfonts"/>
                <w:rFonts w:ascii="Times New Roman" w:hAnsi="Times New Roman"/>
                <w:color w:val="000000"/>
                <w:sz w:val="22"/>
                <w:szCs w:val="22"/>
              </w:rPr>
              <w:t>Apsildāms vadītāja sēdeklis</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sz w:val="22"/>
                <w:szCs w:val="22"/>
              </w:rPr>
              <w:t>14.12</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pPr>
            <w:r>
              <w:rPr>
                <w:rStyle w:val="Noklusjumarindkopasfonts"/>
                <w:rFonts w:ascii="Times New Roman" w:hAnsi="Times New Roman"/>
                <w:color w:val="000000"/>
                <w:sz w:val="22"/>
                <w:szCs w:val="22"/>
              </w:rPr>
              <w:t>Atpakaļskates kamera</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sz w:val="22"/>
                <w:szCs w:val="22"/>
              </w:rPr>
              <w:t>14.13</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pPr>
            <w:r>
              <w:rPr>
                <w:rStyle w:val="Noklusjumarindkopasfonts"/>
                <w:rFonts w:ascii="Times New Roman" w:hAnsi="Times New Roman"/>
                <w:color w:val="000000"/>
                <w:sz w:val="22"/>
                <w:szCs w:val="22"/>
              </w:rPr>
              <w:t>Kruīza kontrole un ātruma ierobežotājs</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14.14</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pPr>
            <w:r>
              <w:rPr>
                <w:rStyle w:val="Noklusjumarindkopasfonts"/>
                <w:rFonts w:ascii="Times New Roman;serif" w:hAnsi="Times New Roman;serif"/>
                <w:color w:val="000000"/>
                <w:sz w:val="22"/>
                <w:szCs w:val="22"/>
              </w:rPr>
              <w:t>Pilna izmēra rezerves ritenis ar stiprinājumu zem kravas telpas aizmugurējā tilta.</w:t>
            </w:r>
            <w:r>
              <w:rPr>
                <w:rStyle w:val="Noklusjumarindkopasfonts"/>
                <w:rFonts w:ascii="Times New Roman" w:hAnsi="Times New Roman"/>
                <w:color w:val="000000"/>
                <w:sz w:val="22"/>
                <w:szCs w:val="22"/>
              </w:rPr>
              <w:t xml:space="preserve"> </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14.15</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pPr>
            <w:r>
              <w:rPr>
                <w:rStyle w:val="Noklusjumarindkopasfonts"/>
                <w:rFonts w:ascii="Times New Roman" w:hAnsi="Times New Roman"/>
                <w:color w:val="000000"/>
                <w:sz w:val="22"/>
                <w:szCs w:val="22"/>
              </w:rPr>
              <w:t>Krēslas un lietus sensori</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14.16</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pPr>
            <w:r>
              <w:rPr>
                <w:rStyle w:val="Noklusjumarindkopasfonts"/>
                <w:rFonts w:ascii="Times New Roman" w:hAnsi="Times New Roman"/>
                <w:color w:val="000000"/>
                <w:sz w:val="22"/>
                <w:szCs w:val="22"/>
              </w:rPr>
              <w:t>Miglas lukturi</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sz w:val="22"/>
                <w:szCs w:val="22"/>
              </w:rPr>
              <w:t>14.17</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pPr>
            <w:r>
              <w:rPr>
                <w:rStyle w:val="Noklusjumarindkopasfonts"/>
                <w:rFonts w:ascii="Times New Roman" w:hAnsi="Times New Roman"/>
                <w:color w:val="000000"/>
                <w:sz w:val="22"/>
                <w:szCs w:val="22"/>
              </w:rPr>
              <w:t>Metālikas krāsa</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14.18</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pPr>
            <w:r>
              <w:rPr>
                <w:rStyle w:val="Noklusjumarindkopasfonts"/>
                <w:rFonts w:ascii="Times New Roman" w:hAnsi="Times New Roman"/>
                <w:color w:val="000000"/>
                <w:sz w:val="22"/>
                <w:szCs w:val="22"/>
              </w:rPr>
              <w:t>Signalizācija</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sz w:val="22"/>
                <w:szCs w:val="22"/>
              </w:rPr>
              <w:t>14.19</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Garantijas laiks</w:t>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vAlign w:val="center"/>
          </w:tcPr>
          <w:p>
            <w:pPr>
              <w:pStyle w:val="Normal"/>
              <w:rPr/>
            </w:pPr>
            <w:r>
              <w:rPr>
                <w:rStyle w:val="Noklusjumarindkopasfonts"/>
                <w:rFonts w:ascii="Times New Roman" w:hAnsi="Times New Roman"/>
                <w:color w:val="000000"/>
                <w:sz w:val="22"/>
                <w:szCs w:val="22"/>
              </w:rPr>
              <w:t>ne mazāk kā 4 gadi vai 120 000 km nobraukuma</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sz w:val="22"/>
                <w:szCs w:val="22"/>
              </w:rPr>
              <w:t>15</w:t>
            </w:r>
          </w:p>
        </w:tc>
        <w:tc>
          <w:tcPr>
            <w:tcW w:w="887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b/>
                <w:color w:val="000000"/>
                <w:sz w:val="22"/>
                <w:szCs w:val="22"/>
              </w:rPr>
              <w:t>Citas prasības:</w:t>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15.1</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automašīnai jābūt reģistrētai VAS „Ceļu satiksmes drošības direkcija”  ar Latvijas Republikas numurzīmēm</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15.2</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autotransportam ir iespējas sniegt tehnisko palīdzību un remonta pakalpojumus Latvijas teritorijā</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16</w:t>
            </w:r>
          </w:p>
        </w:tc>
        <w:tc>
          <w:tcPr>
            <w:tcW w:w="887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b/>
                <w:color w:val="000000"/>
                <w:sz w:val="22"/>
                <w:szCs w:val="22"/>
              </w:rPr>
              <w:t>Piedāvāta cena par specializēto kravas furgonu ar reģistrāciju CSDD:</w:t>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16.1</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Preces cena EUR bez PVN</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r>
        <w:trPr/>
        <w:tc>
          <w:tcPr>
            <w:tcW w:w="7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16.2</w:t>
            </w:r>
          </w:p>
        </w:tc>
        <w:tc>
          <w:tcPr>
            <w:tcW w:w="27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c>
          <w:tcPr>
            <w:tcW w:w="28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rPr/>
            </w:pPr>
            <w:r>
              <w:rPr>
                <w:rStyle w:val="Noklusjumarindkopasfonts"/>
                <w:rFonts w:ascii="Times New Roman" w:hAnsi="Times New Roman"/>
                <w:color w:val="000000"/>
                <w:sz w:val="22"/>
                <w:szCs w:val="22"/>
              </w:rPr>
              <w:t>Preces cena EUR ar PVN</w:t>
            </w:r>
          </w:p>
        </w:tc>
        <w:tc>
          <w:tcPr>
            <w:tcW w:w="31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hd w:fill="FFFFFF" w:val="clear"/>
              <w:rPr>
                <w:rFonts w:ascii="Times New Roman" w:hAnsi="Times New Roman"/>
                <w:color w:val="000000"/>
                <w:sz w:val="22"/>
                <w:szCs w:val="22"/>
              </w:rPr>
            </w:pPr>
            <w:r>
              <w:rPr>
                <w:rFonts w:ascii="Times New Roman" w:hAnsi="Times New Roman"/>
                <w:color w:val="000000"/>
                <w:sz w:val="22"/>
                <w:szCs w:val="22"/>
              </w:rPr>
            </w:r>
          </w:p>
        </w:tc>
      </w:tr>
    </w:tbl>
    <w:p>
      <w:pPr>
        <w:pStyle w:val="Normal"/>
        <w:shd w:fill="FFFFFF" w:val="clear"/>
        <w:ind w:left="720" w:right="0" w:hanging="0"/>
        <w:rPr>
          <w:rFonts w:ascii="Times New Roman" w:hAnsi="Times New Roman"/>
          <w:color w:val="000000"/>
          <w:sz w:val="22"/>
          <w:szCs w:val="22"/>
        </w:rPr>
      </w:pPr>
      <w:r>
        <w:rPr>
          <w:rFonts w:ascii="Times New Roman" w:hAnsi="Times New Roman"/>
          <w:color w:val="000000"/>
          <w:sz w:val="22"/>
          <w:szCs w:val="22"/>
        </w:rPr>
      </w:r>
    </w:p>
    <w:p>
      <w:pPr>
        <w:pStyle w:val="Normal"/>
        <w:shd w:fill="FFFFFF" w:val="clear"/>
        <w:ind w:left="720" w:right="0" w:hanging="0"/>
        <w:rPr/>
      </w:pPr>
      <w:r>
        <w:rPr>
          <w:rStyle w:val="Noklusjumarindkopasfonts"/>
          <w:rFonts w:ascii="Times New Roman" w:hAnsi="Times New Roman"/>
          <w:color w:val="000000"/>
          <w:sz w:val="22"/>
          <w:szCs w:val="22"/>
        </w:rPr>
        <w:t>Pielikumā:</w:t>
      </w:r>
    </w:p>
    <w:p>
      <w:pPr>
        <w:pStyle w:val="Normal"/>
        <w:numPr>
          <w:ilvl w:val="0"/>
          <w:numId w:val="6"/>
        </w:numPr>
        <w:shd w:fill="FFFFFF" w:val="clear"/>
        <w:rPr/>
      </w:pPr>
      <w:r>
        <w:rPr>
          <w:rStyle w:val="Noklusjumarindkopasfonts"/>
          <w:rFonts w:ascii="Times New Roman" w:hAnsi="Times New Roman"/>
          <w:color w:val="000000"/>
          <w:sz w:val="22"/>
          <w:szCs w:val="22"/>
        </w:rPr>
        <w:t>Apliecinājums no pasūtītāja, kas apliecina, ka pretendentam ir 9.2. punktā minētā pieredze.</w:t>
      </w:r>
    </w:p>
    <w:p>
      <w:pPr>
        <w:pStyle w:val="Normal"/>
        <w:numPr>
          <w:ilvl w:val="0"/>
          <w:numId w:val="6"/>
        </w:numPr>
        <w:shd w:fill="FFFFFF" w:val="clear"/>
        <w:rPr/>
      </w:pPr>
      <w:r>
        <w:rPr>
          <w:rStyle w:val="Noklusjumarindkopasfonts"/>
          <w:rFonts w:ascii="Times New Roman" w:hAnsi="Times New Roman"/>
          <w:color w:val="000000"/>
          <w:sz w:val="22"/>
          <w:szCs w:val="22"/>
        </w:rPr>
        <w:t>Ražotājfirmas vai tās reģistrēta oficiālā pārstāvja apliecinājuma kopija, ka Pretendentam ir tiesības izplatīt minētā ražotāja automašīnas un veikt to garantijas apkalpošanu Latvijā.</w:t>
      </w:r>
    </w:p>
    <w:p>
      <w:pPr>
        <w:pStyle w:val="Normal"/>
        <w:numPr>
          <w:ilvl w:val="0"/>
          <w:numId w:val="6"/>
        </w:numPr>
        <w:shd w:fill="FFFFFF" w:val="clear"/>
        <w:rPr/>
      </w:pPr>
      <w:r>
        <w:rPr>
          <w:rStyle w:val="Noklusjumarindkopasfonts"/>
          <w:rFonts w:ascii="Times New Roman" w:hAnsi="Times New Roman"/>
          <w:color w:val="000000"/>
          <w:sz w:val="22"/>
          <w:szCs w:val="22"/>
        </w:rPr>
        <w:t>Apliecinājums par neatkarīgi izstrādātu piedāvājumu.</w:t>
      </w:r>
    </w:p>
    <w:p>
      <w:pPr>
        <w:pStyle w:val="Normal"/>
        <w:shd w:fill="FFFFFF" w:val="clear"/>
        <w:ind w:left="720" w:right="0" w:hanging="0"/>
        <w:rPr>
          <w:rFonts w:ascii="Times New Roman" w:hAnsi="Times New Roman"/>
          <w:sz w:val="22"/>
          <w:szCs w:val="22"/>
        </w:rPr>
      </w:pPr>
      <w:r>
        <w:rPr>
          <w:rFonts w:ascii="Times New Roman" w:hAnsi="Times New Roman"/>
          <w:sz w:val="22"/>
          <w:szCs w:val="22"/>
        </w:rPr>
      </w:r>
    </w:p>
    <w:p>
      <w:pPr>
        <w:pStyle w:val="Normal"/>
        <w:shd w:fill="FFFFFF" w:val="clear"/>
        <w:ind w:left="720" w:right="0" w:hanging="0"/>
        <w:rPr>
          <w:rFonts w:ascii="Times New Roman" w:hAnsi="Times New Roman"/>
          <w:sz w:val="22"/>
          <w:szCs w:val="22"/>
        </w:rPr>
      </w:pPr>
      <w:r>
        <w:rPr>
          <w:rFonts w:ascii="Times New Roman" w:hAnsi="Times New Roman"/>
          <w:sz w:val="22"/>
          <w:szCs w:val="22"/>
        </w:rPr>
      </w:r>
    </w:p>
    <w:p>
      <w:pPr>
        <w:pStyle w:val="Normal"/>
        <w:shd w:fill="FFFFFF" w:val="clear"/>
        <w:ind w:left="720" w:right="0" w:hanging="0"/>
        <w:rPr/>
      </w:pPr>
      <w:r>
        <w:rPr>
          <w:rStyle w:val="Noklusjumarindkopasfonts"/>
          <w:rFonts w:ascii="Times New Roman" w:hAnsi="Times New Roman"/>
          <w:sz w:val="22"/>
          <w:szCs w:val="22"/>
        </w:rPr>
        <w:t>Pretendenta parakst tiesīgā persona (</w:t>
      </w:r>
      <w:r>
        <w:rPr>
          <w:rStyle w:val="Noklusjumarindkopasfonts"/>
          <w:rFonts w:ascii="Times New Roman" w:hAnsi="Times New Roman"/>
          <w:i/>
          <w:sz w:val="22"/>
          <w:szCs w:val="22"/>
        </w:rPr>
        <w:t>amats, vārds, uzvārds</w:t>
      </w:r>
      <w:r>
        <w:rPr>
          <w:rStyle w:val="Noklusjumarindkopasfonts"/>
          <w:rFonts w:ascii="Times New Roman" w:hAnsi="Times New Roman"/>
          <w:sz w:val="22"/>
          <w:szCs w:val="22"/>
        </w:rPr>
        <w:t>)____________________________*</w:t>
      </w:r>
    </w:p>
    <w:p>
      <w:pPr>
        <w:pStyle w:val="Normal"/>
        <w:shd w:fill="FFFFFF" w:val="clear"/>
        <w:ind w:left="720" w:right="0" w:hanging="0"/>
        <w:rPr>
          <w:rStyle w:val="Noklusjumarindkopasfonts"/>
          <w:rFonts w:ascii="Times New Roman" w:hAnsi="Times New Roman"/>
          <w:sz w:val="22"/>
          <w:szCs w:val="22"/>
        </w:rPr>
      </w:pPr>
      <w:r>
        <w:rPr>
          <w:rFonts w:ascii="Times New Roman" w:hAnsi="Times New Roman"/>
          <w:sz w:val="22"/>
          <w:szCs w:val="22"/>
        </w:rPr>
      </w:r>
    </w:p>
    <w:p>
      <w:pPr>
        <w:pStyle w:val="Normal"/>
        <w:shd w:fill="FFFFFF" w:val="clear"/>
        <w:ind w:left="720" w:right="0" w:hanging="0"/>
        <w:rPr>
          <w:rStyle w:val="Noklusjumarindkopasfonts"/>
          <w:rFonts w:ascii="Times New Roman" w:hAnsi="Times New Roman"/>
          <w:sz w:val="22"/>
          <w:szCs w:val="22"/>
        </w:rPr>
      </w:pPr>
      <w:r>
        <w:rPr>
          <w:rFonts w:ascii="Times New Roman" w:hAnsi="Times New Roman"/>
          <w:sz w:val="22"/>
          <w:szCs w:val="22"/>
        </w:rPr>
      </w:r>
    </w:p>
    <w:p>
      <w:pPr>
        <w:pStyle w:val="Normal"/>
        <w:shd w:fill="FFFFFF" w:val="clear"/>
        <w:ind w:left="720" w:right="0" w:hanging="0"/>
        <w:rPr>
          <w:rStyle w:val="Noklusjumarindkopasfonts"/>
          <w:rFonts w:ascii="Times New Roman" w:hAnsi="Times New Roman"/>
          <w:sz w:val="22"/>
          <w:szCs w:val="22"/>
        </w:rPr>
      </w:pPr>
      <w:r>
        <w:rPr>
          <w:rFonts w:ascii="Times New Roman" w:hAnsi="Times New Roman"/>
          <w:sz w:val="22"/>
          <w:szCs w:val="22"/>
        </w:rPr>
      </w:r>
    </w:p>
    <w:p>
      <w:pPr>
        <w:pStyle w:val="Normal"/>
        <w:shd w:fill="FFFFFF" w:val="clear"/>
        <w:ind w:left="720" w:right="0" w:hanging="0"/>
        <w:rPr>
          <w:rStyle w:val="Noklusjumarindkopasfonts"/>
          <w:rFonts w:ascii="Times New Roman" w:hAnsi="Times New Roman"/>
          <w:sz w:val="22"/>
          <w:szCs w:val="22"/>
        </w:rPr>
      </w:pPr>
      <w:r>
        <w:rPr>
          <w:rFonts w:ascii="Times New Roman" w:hAnsi="Times New Roman"/>
          <w:sz w:val="22"/>
          <w:szCs w:val="22"/>
        </w:rPr>
      </w:r>
    </w:p>
    <w:p>
      <w:pPr>
        <w:pStyle w:val="Normal"/>
        <w:shd w:fill="FFFFFF" w:val="clear"/>
        <w:ind w:left="720" w:right="0" w:hanging="0"/>
        <w:rPr>
          <w:rStyle w:val="Noklusjumarindkopasfonts"/>
          <w:rFonts w:ascii="Times New Roman" w:hAnsi="Times New Roman"/>
          <w:sz w:val="22"/>
          <w:szCs w:val="22"/>
        </w:rPr>
      </w:pPr>
      <w:r>
        <w:rPr>
          <w:rFonts w:ascii="Times New Roman" w:hAnsi="Times New Roman"/>
          <w:sz w:val="22"/>
          <w:szCs w:val="22"/>
        </w:rPr>
      </w:r>
    </w:p>
    <w:p>
      <w:pPr>
        <w:pStyle w:val="Normal"/>
        <w:shd w:fill="FFFFFF" w:val="clear"/>
        <w:ind w:left="720" w:right="0" w:hanging="0"/>
        <w:rPr/>
      </w:pPr>
      <w:r>
        <w:rPr>
          <w:rStyle w:val="Noklusjumarindkopasfonts"/>
          <w:rFonts w:ascii="Times New Roman" w:hAnsi="Times New Roman"/>
          <w:sz w:val="20"/>
          <w:szCs w:val="20"/>
        </w:rPr>
        <w:t>*DOKUMENTS PARAKSTĪTS AR DROŠU ELEKTRONISKO PARAKSTU UN SATUR LAIKA ZĪMOGU</w:t>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p>
    <w:p>
      <w:pPr>
        <w:pStyle w:val="Normal"/>
        <w:shd w:fill="FFFFFF" w:val="clear"/>
        <w:ind w:left="720" w:right="0" w:hanging="0"/>
        <w:rPr>
          <w:rStyle w:val="Noklusjumarindkopasfonts"/>
          <w:sz w:val="22"/>
          <w:szCs w:val="22"/>
        </w:rPr>
      </w:pPr>
      <w:r>
        <w:rPr>
          <w:sz w:val="22"/>
          <w:szCs w:val="22"/>
        </w:rPr>
      </w:r>
      <w:r>
        <w:br w:type="page"/>
      </w:r>
    </w:p>
    <w:p>
      <w:pPr>
        <w:pStyle w:val="Normal"/>
        <w:shd w:fill="FFFFFF" w:val="clear"/>
        <w:ind w:left="720" w:right="0" w:hanging="0"/>
        <w:jc w:val="right"/>
        <w:rPr/>
      </w:pPr>
      <w:r>
        <w:rPr>
          <w:rStyle w:val="Noklusjumarindkopasfonts"/>
          <w:rFonts w:ascii="Times New Roman" w:hAnsi="Times New Roman"/>
          <w:sz w:val="22"/>
          <w:szCs w:val="22"/>
        </w:rPr>
        <w:t>2.pielikums</w:t>
      </w:r>
    </w:p>
    <w:p>
      <w:pPr>
        <w:pStyle w:val="Normal"/>
        <w:shd w:fill="FFFFFF" w:val="clear"/>
        <w:ind w:left="720" w:right="0" w:hanging="0"/>
        <w:jc w:val="right"/>
        <w:rPr>
          <w:rStyle w:val="Noklusjumarindkopasfonts"/>
          <w:rFonts w:ascii="Times New Roman" w:hAnsi="Times New Roman"/>
          <w:sz w:val="22"/>
          <w:szCs w:val="22"/>
        </w:rPr>
      </w:pPr>
      <w:r>
        <w:rPr>
          <w:rFonts w:ascii="Times New Roman" w:hAnsi="Times New Roman"/>
          <w:sz w:val="22"/>
          <w:szCs w:val="22"/>
        </w:rPr>
      </w:r>
    </w:p>
    <w:p>
      <w:pPr>
        <w:pStyle w:val="Normal"/>
        <w:shd w:fill="FFFFFF" w:val="clear"/>
        <w:spacing w:before="52" w:after="0"/>
        <w:ind w:left="720" w:right="0" w:hanging="0"/>
        <w:jc w:val="right"/>
        <w:rPr/>
      </w:pPr>
      <w:r>
        <w:rPr>
          <w:rStyle w:val="Noklusjumarindkopasfonts"/>
          <w:rFonts w:ascii="Times New Roman" w:hAnsi="Times New Roman"/>
          <w:b/>
          <w:i/>
          <w:color w:val="000000"/>
          <w:spacing w:val="-2"/>
          <w:w w:val="105"/>
          <w:sz w:val="22"/>
          <w:szCs w:val="22"/>
        </w:rPr>
        <w:t>“</w:t>
      </w:r>
      <w:r>
        <w:rPr>
          <w:rStyle w:val="Noklusjumarindkopasfonts"/>
          <w:rFonts w:ascii="Times New Roman" w:hAnsi="Times New Roman"/>
          <w:b/>
          <w:i/>
          <w:color w:val="000000"/>
          <w:spacing w:val="-2"/>
          <w:w w:val="105"/>
          <w:sz w:val="22"/>
          <w:szCs w:val="22"/>
        </w:rPr>
        <w:t>SPECIALIZĒTĀ TRANSPORLĪDZEKĻA IEGĀDE”</w:t>
      </w:r>
    </w:p>
    <w:p>
      <w:pPr>
        <w:pStyle w:val="Normal"/>
        <w:shd w:fill="FFFFFF" w:val="clear"/>
        <w:spacing w:before="52" w:after="0"/>
        <w:ind w:left="720" w:right="0" w:hanging="0"/>
        <w:jc w:val="right"/>
        <w:rPr/>
      </w:pPr>
      <w:r>
        <w:rPr>
          <w:rStyle w:val="Noklusjumarindkopasfonts"/>
          <w:rFonts w:ascii="Times New Roman" w:hAnsi="Times New Roman"/>
          <w:b/>
          <w:i/>
          <w:color w:val="000000"/>
          <w:spacing w:val="-2"/>
          <w:w w:val="105"/>
          <w:sz w:val="22"/>
          <w:szCs w:val="22"/>
        </w:rPr>
        <w:t xml:space="preserve">Iepirkuma Nr. </w:t>
      </w:r>
      <w:r>
        <w:rPr>
          <w:rStyle w:val="Noklusjumarindkopasfonts"/>
          <w:rFonts w:ascii="Times New Roman" w:hAnsi="Times New Roman"/>
          <w:b/>
          <w:bCs/>
          <w:i/>
          <w:color w:val="000000"/>
          <w:spacing w:val="-2"/>
          <w:w w:val="105"/>
          <w:sz w:val="22"/>
          <w:szCs w:val="22"/>
        </w:rPr>
        <w:t>NFZ 2025/1</w:t>
      </w:r>
    </w:p>
    <w:p>
      <w:pPr>
        <w:pStyle w:val="TextBody"/>
        <w:shd w:fill="FFFFFF" w:val="clear"/>
        <w:rPr>
          <w:rFonts w:ascii="Times New Roman" w:hAnsi="Times New Roman"/>
          <w:i/>
          <w:i/>
        </w:rPr>
      </w:pPr>
      <w:r>
        <w:rPr>
          <w:rFonts w:ascii="Times New Roman" w:hAnsi="Times New Roman"/>
          <w:i/>
        </w:rPr>
      </w:r>
    </w:p>
    <w:p>
      <w:pPr>
        <w:pStyle w:val="TextBody"/>
        <w:shd w:fill="FFFFFF" w:val="clear"/>
        <w:spacing w:before="81" w:after="0"/>
        <w:jc w:val="right"/>
        <w:rPr>
          <w:rFonts w:ascii="Times New Roman" w:hAnsi="Times New Roman"/>
          <w:b/>
          <w:b/>
          <w:bCs/>
          <w:i/>
          <w:i/>
          <w:sz w:val="22"/>
          <w:szCs w:val="22"/>
        </w:rPr>
      </w:pPr>
      <w:r>
        <w:rPr>
          <w:rFonts w:ascii="Times New Roman" w:hAnsi="Times New Roman"/>
          <w:b/>
          <w:bCs/>
          <w:i/>
          <w:sz w:val="22"/>
          <w:szCs w:val="22"/>
        </w:rPr>
        <w:t>SIA “NORD FISH Z”,</w:t>
      </w:r>
    </w:p>
    <w:p>
      <w:pPr>
        <w:pStyle w:val="TextBody"/>
        <w:shd w:fill="FFFFFF" w:val="clear"/>
        <w:spacing w:before="81" w:after="0"/>
        <w:jc w:val="right"/>
        <w:rPr>
          <w:rFonts w:ascii="Times New Roman" w:hAnsi="Times New Roman"/>
          <w:i/>
          <w:i/>
          <w:sz w:val="22"/>
          <w:szCs w:val="22"/>
        </w:rPr>
      </w:pPr>
      <w:r>
        <w:rPr>
          <w:rFonts w:ascii="Times New Roman" w:hAnsi="Times New Roman"/>
          <w:b/>
          <w:bCs/>
          <w:i/>
          <w:sz w:val="22"/>
          <w:szCs w:val="22"/>
        </w:rPr>
        <w:t xml:space="preserve">Reģ.nr. </w:t>
      </w:r>
      <w:r>
        <w:rPr>
          <w:rStyle w:val="Noklusjumarindkopasfonts"/>
          <w:rFonts w:ascii="Times New Roman" w:hAnsi="Times New Roman"/>
          <w:b/>
          <w:bCs/>
          <w:i/>
          <w:color w:val="000000"/>
          <w:sz w:val="22"/>
          <w:szCs w:val="22"/>
        </w:rPr>
        <w:t>40103995629</w:t>
      </w:r>
    </w:p>
    <w:p>
      <w:pPr>
        <w:pStyle w:val="TextBody"/>
        <w:shd w:fill="FFFFFF" w:val="clear"/>
        <w:spacing w:before="81" w:after="0"/>
        <w:jc w:val="right"/>
        <w:rPr>
          <w:rFonts w:ascii="Times New Roman" w:hAnsi="Times New Roman"/>
          <w:i/>
          <w:i/>
        </w:rPr>
      </w:pPr>
      <w:r>
        <w:rPr>
          <w:rFonts w:ascii="Times New Roman" w:hAnsi="Times New Roman"/>
          <w:i/>
        </w:rPr>
      </w:r>
    </w:p>
    <w:p>
      <w:pPr>
        <w:pStyle w:val="Normal"/>
        <w:shd w:fill="FFFFFF" w:val="clear"/>
        <w:spacing w:before="52" w:after="0"/>
        <w:ind w:left="0" w:right="190" w:hanging="0"/>
        <w:jc w:val="right"/>
        <w:rPr>
          <w:rFonts w:ascii="Times New Roman" w:hAnsi="Times New Roman"/>
          <w:i/>
          <w:i/>
          <w:sz w:val="22"/>
        </w:rPr>
      </w:pPr>
      <w:r>
        <w:rPr>
          <w:rFonts w:ascii="Times New Roman" w:hAnsi="Times New Roman"/>
          <w:i/>
          <w:sz w:val="22"/>
        </w:rPr>
      </w:r>
    </w:p>
    <w:p>
      <w:pPr>
        <w:pStyle w:val="Title"/>
        <w:rPr>
          <w:rFonts w:ascii="Times New Roman" w:hAnsi="Times New Roman"/>
        </w:rPr>
      </w:pPr>
      <w:r>
        <w:rPr>
          <w:rFonts w:ascii="Times New Roman" w:hAnsi="Times New Roman"/>
          <w:w w:val="120"/>
        </w:rPr>
        <w:t>Apliecinājums</w:t>
      </w:r>
      <w:r>
        <w:rPr>
          <w:rFonts w:ascii="Times New Roman" w:hAnsi="Times New Roman"/>
          <w:spacing w:val="9"/>
          <w:w w:val="120"/>
        </w:rPr>
        <w:t xml:space="preserve"> </w:t>
      </w:r>
      <w:r>
        <w:rPr>
          <w:rFonts w:ascii="Times New Roman" w:hAnsi="Times New Roman"/>
          <w:w w:val="120"/>
        </w:rPr>
        <w:t>par</w:t>
      </w:r>
      <w:r>
        <w:rPr>
          <w:rFonts w:ascii="Times New Roman" w:hAnsi="Times New Roman"/>
          <w:spacing w:val="9"/>
          <w:w w:val="120"/>
        </w:rPr>
        <w:t xml:space="preserve"> </w:t>
      </w:r>
      <w:r>
        <w:rPr>
          <w:rFonts w:ascii="Times New Roman" w:hAnsi="Times New Roman"/>
          <w:w w:val="120"/>
        </w:rPr>
        <w:t>neatkarīgi</w:t>
      </w:r>
      <w:r>
        <w:rPr>
          <w:rFonts w:ascii="Times New Roman" w:hAnsi="Times New Roman"/>
          <w:spacing w:val="9"/>
          <w:w w:val="120"/>
        </w:rPr>
        <w:t xml:space="preserve"> </w:t>
      </w:r>
      <w:r>
        <w:rPr>
          <w:rFonts w:ascii="Times New Roman" w:hAnsi="Times New Roman"/>
          <w:w w:val="120"/>
        </w:rPr>
        <w:t>izstrādātu</w:t>
      </w:r>
      <w:r>
        <w:rPr>
          <w:rFonts w:ascii="Times New Roman" w:hAnsi="Times New Roman"/>
          <w:spacing w:val="10"/>
          <w:w w:val="120"/>
        </w:rPr>
        <w:t xml:space="preserve"> </w:t>
      </w:r>
      <w:r>
        <w:rPr>
          <w:rFonts w:ascii="Times New Roman" w:hAnsi="Times New Roman"/>
          <w:spacing w:val="-2"/>
          <w:w w:val="120"/>
        </w:rPr>
        <w:t>piedāvājumu</w:t>
      </w:r>
    </w:p>
    <w:p>
      <w:pPr>
        <w:pStyle w:val="TextBody"/>
        <w:shd w:fill="FFFFFF" w:val="clear"/>
        <w:spacing w:before="118" w:after="0"/>
        <w:rPr>
          <w:rFonts w:ascii="Times New Roman" w:hAnsi="Times New Roman"/>
          <w:b/>
          <w:b/>
        </w:rPr>
      </w:pPr>
      <w:r>
        <w:rPr>
          <w:rFonts w:ascii="Times New Roman" w:hAnsi="Times New Roman"/>
          <w:b/>
        </w:rPr>
      </w:r>
    </w:p>
    <w:p>
      <w:pPr>
        <w:pStyle w:val="TextBody"/>
        <w:shd w:fill="FFFFFF" w:val="clear"/>
        <w:tabs>
          <w:tab w:val="left" w:pos="9417" w:leader="none"/>
        </w:tabs>
        <w:ind w:left="40" w:right="0" w:hanging="0"/>
        <w:jc w:val="both"/>
        <w:rPr>
          <w:rFonts w:ascii="Times New Roman" w:hAnsi="Times New Roman"/>
        </w:rPr>
      </w:pPr>
      <w:r>
        <w:rPr>
          <w:rFonts w:ascii="Times New Roman" w:hAnsi="Times New Roman"/>
          <w:w w:val="115"/>
        </w:rPr>
        <w:t>Ar</w:t>
      </w:r>
      <w:r>
        <w:rPr>
          <w:rFonts w:ascii="Times New Roman" w:hAnsi="Times New Roman"/>
          <w:spacing w:val="21"/>
          <w:w w:val="115"/>
        </w:rPr>
        <w:t xml:space="preserve"> </w:t>
      </w:r>
      <w:r>
        <w:rPr>
          <w:rFonts w:ascii="Times New Roman" w:hAnsi="Times New Roman"/>
          <w:w w:val="115"/>
        </w:rPr>
        <w:t>šo,</w:t>
      </w:r>
      <w:r>
        <w:rPr>
          <w:rFonts w:ascii="Times New Roman" w:hAnsi="Times New Roman"/>
          <w:spacing w:val="21"/>
          <w:w w:val="115"/>
        </w:rPr>
        <w:t xml:space="preserve"> </w:t>
      </w:r>
      <w:r>
        <w:rPr>
          <w:rFonts w:ascii="Times New Roman" w:hAnsi="Times New Roman"/>
          <w:w w:val="115"/>
        </w:rPr>
        <w:t>sniedzot</w:t>
      </w:r>
      <w:r>
        <w:rPr>
          <w:rFonts w:ascii="Times New Roman" w:hAnsi="Times New Roman"/>
          <w:spacing w:val="21"/>
          <w:w w:val="115"/>
        </w:rPr>
        <w:t xml:space="preserve"> </w:t>
      </w:r>
      <w:r>
        <w:rPr>
          <w:rFonts w:ascii="Times New Roman" w:hAnsi="Times New Roman"/>
          <w:w w:val="115"/>
        </w:rPr>
        <w:t>izsmeļošu</w:t>
      </w:r>
      <w:r>
        <w:rPr>
          <w:rFonts w:ascii="Times New Roman" w:hAnsi="Times New Roman"/>
          <w:spacing w:val="21"/>
          <w:w w:val="115"/>
        </w:rPr>
        <w:t xml:space="preserve"> </w:t>
      </w:r>
      <w:r>
        <w:rPr>
          <w:rFonts w:ascii="Times New Roman" w:hAnsi="Times New Roman"/>
          <w:w w:val="115"/>
        </w:rPr>
        <w:t>un</w:t>
      </w:r>
      <w:r>
        <w:rPr>
          <w:rFonts w:ascii="Times New Roman" w:hAnsi="Times New Roman"/>
          <w:spacing w:val="21"/>
          <w:w w:val="115"/>
        </w:rPr>
        <w:t xml:space="preserve"> </w:t>
      </w:r>
      <w:r>
        <w:rPr>
          <w:rFonts w:ascii="Times New Roman" w:hAnsi="Times New Roman"/>
          <w:w w:val="115"/>
        </w:rPr>
        <w:t>patiesu</w:t>
      </w:r>
      <w:r>
        <w:rPr>
          <w:rFonts w:ascii="Times New Roman" w:hAnsi="Times New Roman"/>
          <w:spacing w:val="21"/>
          <w:w w:val="115"/>
        </w:rPr>
        <w:t xml:space="preserve"> </w:t>
      </w:r>
      <w:r>
        <w:rPr>
          <w:rFonts w:ascii="Times New Roman" w:hAnsi="Times New Roman"/>
          <w:w w:val="115"/>
        </w:rPr>
        <w:t>informāciju,</w:t>
      </w:r>
      <w:r>
        <w:rPr>
          <w:rFonts w:ascii="Times New Roman" w:hAnsi="Times New Roman"/>
          <w:spacing w:val="19"/>
          <w:w w:val="115"/>
        </w:rPr>
        <w:t xml:space="preserve"> </w:t>
      </w:r>
      <w:r>
        <w:rPr>
          <w:rFonts w:ascii="Times New Roman" w:hAnsi="Times New Roman"/>
          <w:u w:val="single"/>
        </w:rPr>
        <w:tab/>
      </w:r>
    </w:p>
    <w:p>
      <w:pPr>
        <w:pStyle w:val="Normal"/>
        <w:shd w:fill="FFFFFF" w:val="clear"/>
        <w:spacing w:before="55" w:after="0"/>
        <w:ind w:left="0" w:right="0" w:hanging="0"/>
        <w:jc w:val="right"/>
        <w:rPr>
          <w:rFonts w:ascii="Times New Roman" w:hAnsi="Times New Roman"/>
        </w:rPr>
      </w:pPr>
      <w:r>
        <w:rPr>
          <w:rFonts w:ascii="Times New Roman" w:hAnsi="Times New Roman"/>
          <w:i/>
          <w:w w:val="110"/>
          <w:sz w:val="16"/>
        </w:rPr>
        <w:t>Pretendenta</w:t>
      </w:r>
      <w:r>
        <w:rPr>
          <w:rFonts w:ascii="Times New Roman" w:hAnsi="Times New Roman"/>
          <w:i/>
          <w:spacing w:val="13"/>
          <w:w w:val="110"/>
          <w:sz w:val="16"/>
        </w:rPr>
        <w:t xml:space="preserve"> </w:t>
      </w:r>
      <w:r>
        <w:rPr>
          <w:rFonts w:ascii="Times New Roman" w:hAnsi="Times New Roman"/>
          <w:i/>
          <w:w w:val="110"/>
          <w:sz w:val="16"/>
        </w:rPr>
        <w:t>(būvdarbu</w:t>
      </w:r>
      <w:r>
        <w:rPr>
          <w:rFonts w:ascii="Times New Roman" w:hAnsi="Times New Roman"/>
          <w:i/>
          <w:spacing w:val="13"/>
          <w:w w:val="110"/>
          <w:sz w:val="16"/>
        </w:rPr>
        <w:t xml:space="preserve"> </w:t>
      </w:r>
      <w:r>
        <w:rPr>
          <w:rFonts w:ascii="Times New Roman" w:hAnsi="Times New Roman"/>
          <w:i/>
          <w:w w:val="110"/>
          <w:sz w:val="16"/>
        </w:rPr>
        <w:t>veicēja)</w:t>
      </w:r>
      <w:r>
        <w:rPr>
          <w:rFonts w:ascii="Times New Roman" w:hAnsi="Times New Roman"/>
          <w:i/>
          <w:spacing w:val="14"/>
          <w:w w:val="110"/>
          <w:sz w:val="16"/>
        </w:rPr>
        <w:t xml:space="preserve"> </w:t>
      </w:r>
      <w:r>
        <w:rPr>
          <w:rFonts w:ascii="Times New Roman" w:hAnsi="Times New Roman"/>
          <w:i/>
          <w:w w:val="110"/>
          <w:sz w:val="16"/>
        </w:rPr>
        <w:t>nosaukums,</w:t>
      </w:r>
      <w:r>
        <w:rPr>
          <w:rFonts w:ascii="Times New Roman" w:hAnsi="Times New Roman"/>
          <w:i/>
          <w:spacing w:val="12"/>
          <w:w w:val="110"/>
          <w:sz w:val="16"/>
        </w:rPr>
        <w:t xml:space="preserve"> </w:t>
      </w:r>
      <w:r>
        <w:rPr>
          <w:rFonts w:ascii="Times New Roman" w:hAnsi="Times New Roman"/>
          <w:i/>
          <w:w w:val="110"/>
          <w:sz w:val="16"/>
        </w:rPr>
        <w:t>reģ.</w:t>
      </w:r>
      <w:r>
        <w:rPr>
          <w:rFonts w:ascii="Times New Roman" w:hAnsi="Times New Roman"/>
          <w:i/>
          <w:spacing w:val="13"/>
          <w:w w:val="110"/>
          <w:sz w:val="16"/>
        </w:rPr>
        <w:t xml:space="preserve"> </w:t>
      </w:r>
      <w:r>
        <w:rPr>
          <w:rFonts w:ascii="Times New Roman" w:hAnsi="Times New Roman"/>
          <w:i/>
          <w:spacing w:val="-5"/>
          <w:w w:val="110"/>
          <w:sz w:val="16"/>
        </w:rPr>
        <w:t>Nr.</w:t>
      </w:r>
    </w:p>
    <w:p>
      <w:pPr>
        <w:pStyle w:val="TextBody"/>
        <w:shd w:fill="FFFFFF" w:val="clear"/>
        <w:spacing w:before="45" w:after="0"/>
        <w:ind w:left="40" w:right="0" w:hanging="0"/>
        <w:jc w:val="both"/>
        <w:rPr>
          <w:rFonts w:ascii="Times New Roman" w:hAnsi="Times New Roman"/>
        </w:rPr>
      </w:pPr>
      <w:r>
        <w:rPr>
          <w:rFonts w:ascii="Times New Roman" w:hAnsi="Times New Roman"/>
          <w:w w:val="115"/>
        </w:rPr>
        <w:t>(turpmāk</w:t>
      </w:r>
      <w:r>
        <w:rPr>
          <w:rFonts w:ascii="Times New Roman" w:hAnsi="Times New Roman"/>
          <w:spacing w:val="20"/>
          <w:w w:val="115"/>
        </w:rPr>
        <w:t xml:space="preserve"> </w:t>
      </w:r>
      <w:r>
        <w:rPr>
          <w:rFonts w:ascii="Times New Roman" w:hAnsi="Times New Roman"/>
          <w:w w:val="115"/>
        </w:rPr>
        <w:t>–Pretendents)</w:t>
      </w:r>
      <w:r>
        <w:rPr>
          <w:rFonts w:ascii="Times New Roman" w:hAnsi="Times New Roman"/>
          <w:spacing w:val="20"/>
          <w:w w:val="115"/>
        </w:rPr>
        <w:t xml:space="preserve"> </w:t>
      </w:r>
      <w:r>
        <w:rPr>
          <w:rFonts w:ascii="Times New Roman" w:hAnsi="Times New Roman"/>
          <w:w w:val="115"/>
        </w:rPr>
        <w:t>attiecībā</w:t>
      </w:r>
      <w:r>
        <w:rPr>
          <w:rFonts w:ascii="Times New Roman" w:hAnsi="Times New Roman"/>
          <w:spacing w:val="20"/>
          <w:w w:val="115"/>
        </w:rPr>
        <w:t xml:space="preserve"> </w:t>
      </w:r>
      <w:r>
        <w:rPr>
          <w:rFonts w:ascii="Times New Roman" w:hAnsi="Times New Roman"/>
          <w:w w:val="115"/>
        </w:rPr>
        <w:t>uz</w:t>
      </w:r>
      <w:r>
        <w:rPr>
          <w:rFonts w:ascii="Times New Roman" w:hAnsi="Times New Roman"/>
          <w:spacing w:val="20"/>
          <w:w w:val="115"/>
        </w:rPr>
        <w:t xml:space="preserve"> </w:t>
      </w:r>
      <w:r>
        <w:rPr>
          <w:rFonts w:ascii="Times New Roman" w:hAnsi="Times New Roman"/>
          <w:w w:val="115"/>
        </w:rPr>
        <w:t>konkrēto</w:t>
      </w:r>
      <w:r>
        <w:rPr>
          <w:rFonts w:ascii="Times New Roman" w:hAnsi="Times New Roman"/>
          <w:spacing w:val="20"/>
          <w:w w:val="115"/>
        </w:rPr>
        <w:t xml:space="preserve"> </w:t>
      </w:r>
      <w:r>
        <w:rPr>
          <w:rFonts w:ascii="Times New Roman" w:hAnsi="Times New Roman"/>
          <w:w w:val="115"/>
        </w:rPr>
        <w:t>iepirkuma</w:t>
      </w:r>
      <w:r>
        <w:rPr>
          <w:rFonts w:ascii="Times New Roman" w:hAnsi="Times New Roman"/>
          <w:spacing w:val="21"/>
          <w:w w:val="115"/>
        </w:rPr>
        <w:t xml:space="preserve"> </w:t>
      </w:r>
      <w:r>
        <w:rPr>
          <w:rFonts w:ascii="Times New Roman" w:hAnsi="Times New Roman"/>
          <w:w w:val="115"/>
        </w:rPr>
        <w:t>procedūru</w:t>
      </w:r>
      <w:r>
        <w:rPr>
          <w:rFonts w:ascii="Times New Roman" w:hAnsi="Times New Roman"/>
          <w:spacing w:val="20"/>
          <w:w w:val="115"/>
        </w:rPr>
        <w:t xml:space="preserve"> </w:t>
      </w:r>
      <w:r>
        <w:rPr>
          <w:rFonts w:ascii="Times New Roman" w:hAnsi="Times New Roman"/>
          <w:w w:val="115"/>
        </w:rPr>
        <w:t>apliecina,</w:t>
      </w:r>
      <w:r>
        <w:rPr>
          <w:rFonts w:ascii="Times New Roman" w:hAnsi="Times New Roman"/>
          <w:spacing w:val="20"/>
          <w:w w:val="115"/>
        </w:rPr>
        <w:t xml:space="preserve"> </w:t>
      </w:r>
      <w:r>
        <w:rPr>
          <w:rFonts w:ascii="Times New Roman" w:hAnsi="Times New Roman"/>
          <w:spacing w:val="-5"/>
          <w:w w:val="115"/>
        </w:rPr>
        <w:t>ka:</w:t>
      </w:r>
    </w:p>
    <w:p>
      <w:pPr>
        <w:pStyle w:val="ListParagraph"/>
        <w:numPr>
          <w:ilvl w:val="0"/>
          <w:numId w:val="0"/>
        </w:numPr>
        <w:shd w:fill="FFFFFF" w:val="clear"/>
        <w:tabs>
          <w:tab w:val="left" w:pos="893" w:leader="none"/>
        </w:tabs>
        <w:spacing w:before="66" w:after="0"/>
        <w:ind w:left="1361" w:right="0" w:hanging="0"/>
        <w:jc w:val="both"/>
        <w:rPr>
          <w:rFonts w:ascii="Times New Roman" w:hAnsi="Times New Roman"/>
        </w:rPr>
      </w:pPr>
      <w:r>
        <w:rPr>
          <w:rFonts w:ascii="Times New Roman" w:hAnsi="Times New Roman"/>
          <w:w w:val="115"/>
          <w:sz w:val="20"/>
        </w:rPr>
        <w:t>1. Pretendents</w:t>
      </w:r>
      <w:r>
        <w:rPr>
          <w:rFonts w:ascii="Times New Roman" w:hAnsi="Times New Roman"/>
          <w:spacing w:val="20"/>
          <w:w w:val="115"/>
          <w:sz w:val="20"/>
        </w:rPr>
        <w:t xml:space="preserve"> </w:t>
      </w:r>
      <w:r>
        <w:rPr>
          <w:rFonts w:ascii="Times New Roman" w:hAnsi="Times New Roman"/>
          <w:w w:val="115"/>
          <w:sz w:val="20"/>
        </w:rPr>
        <w:t>ir</w:t>
      </w:r>
      <w:r>
        <w:rPr>
          <w:rFonts w:ascii="Times New Roman" w:hAnsi="Times New Roman"/>
          <w:spacing w:val="21"/>
          <w:w w:val="115"/>
          <w:sz w:val="20"/>
        </w:rPr>
        <w:t xml:space="preserve"> </w:t>
      </w:r>
      <w:r>
        <w:rPr>
          <w:rFonts w:ascii="Times New Roman" w:hAnsi="Times New Roman"/>
          <w:w w:val="115"/>
          <w:sz w:val="20"/>
        </w:rPr>
        <w:t>iepazinies</w:t>
      </w:r>
      <w:r>
        <w:rPr>
          <w:rFonts w:ascii="Times New Roman" w:hAnsi="Times New Roman"/>
          <w:spacing w:val="20"/>
          <w:w w:val="115"/>
          <w:sz w:val="20"/>
        </w:rPr>
        <w:t xml:space="preserve"> </w:t>
      </w:r>
      <w:r>
        <w:rPr>
          <w:rFonts w:ascii="Times New Roman" w:hAnsi="Times New Roman"/>
          <w:w w:val="115"/>
          <w:sz w:val="20"/>
        </w:rPr>
        <w:t>un</w:t>
      </w:r>
      <w:r>
        <w:rPr>
          <w:rFonts w:ascii="Times New Roman" w:hAnsi="Times New Roman"/>
          <w:spacing w:val="21"/>
          <w:w w:val="115"/>
          <w:sz w:val="20"/>
        </w:rPr>
        <w:t xml:space="preserve"> </w:t>
      </w:r>
      <w:r>
        <w:rPr>
          <w:rFonts w:ascii="Times New Roman" w:hAnsi="Times New Roman"/>
          <w:w w:val="115"/>
          <w:sz w:val="20"/>
        </w:rPr>
        <w:t>piekrīt</w:t>
      </w:r>
      <w:r>
        <w:rPr>
          <w:rFonts w:ascii="Times New Roman" w:hAnsi="Times New Roman"/>
          <w:spacing w:val="20"/>
          <w:w w:val="115"/>
          <w:sz w:val="20"/>
        </w:rPr>
        <w:t xml:space="preserve"> </w:t>
      </w:r>
      <w:r>
        <w:rPr>
          <w:rFonts w:ascii="Times New Roman" w:hAnsi="Times New Roman"/>
          <w:w w:val="115"/>
          <w:sz w:val="20"/>
        </w:rPr>
        <w:t>šī</w:t>
      </w:r>
      <w:r>
        <w:rPr>
          <w:rFonts w:ascii="Times New Roman" w:hAnsi="Times New Roman"/>
          <w:spacing w:val="21"/>
          <w:w w:val="115"/>
          <w:sz w:val="20"/>
        </w:rPr>
        <w:t xml:space="preserve"> </w:t>
      </w:r>
      <w:r>
        <w:rPr>
          <w:rFonts w:ascii="Times New Roman" w:hAnsi="Times New Roman"/>
          <w:w w:val="115"/>
          <w:sz w:val="20"/>
        </w:rPr>
        <w:t>apliecinājuma</w:t>
      </w:r>
      <w:r>
        <w:rPr>
          <w:rFonts w:ascii="Times New Roman" w:hAnsi="Times New Roman"/>
          <w:spacing w:val="20"/>
          <w:w w:val="115"/>
          <w:sz w:val="20"/>
        </w:rPr>
        <w:t xml:space="preserve"> </w:t>
      </w:r>
      <w:r>
        <w:rPr>
          <w:rFonts w:ascii="Times New Roman" w:hAnsi="Times New Roman"/>
          <w:spacing w:val="-2"/>
          <w:w w:val="115"/>
          <w:sz w:val="20"/>
        </w:rPr>
        <w:t>saturam.</w:t>
      </w:r>
    </w:p>
    <w:p>
      <w:pPr>
        <w:pStyle w:val="ListParagraph"/>
        <w:numPr>
          <w:ilvl w:val="0"/>
          <w:numId w:val="0"/>
        </w:numPr>
        <w:shd w:fill="FFFFFF" w:val="clear"/>
        <w:tabs>
          <w:tab w:val="left" w:pos="907" w:leader="none"/>
        </w:tabs>
        <w:spacing w:before="65" w:after="0"/>
        <w:ind w:left="3521" w:right="188" w:hanging="0"/>
        <w:jc w:val="both"/>
        <w:rPr>
          <w:rFonts w:ascii="Times New Roman" w:hAnsi="Times New Roman"/>
        </w:rPr>
      </w:pPr>
      <w:r>
        <w:rPr>
          <w:rFonts w:ascii="Times New Roman" w:hAnsi="Times New Roman"/>
          <w:w w:val="120"/>
          <w:sz w:val="20"/>
        </w:rPr>
        <w:t>2. Pretendents apzinās savu pienākumu šajā apliecinājumā norādīt pilnīgu, izsmeļošu un patiesu informāciju.</w:t>
      </w:r>
    </w:p>
    <w:p>
      <w:pPr>
        <w:pStyle w:val="ListParagraph"/>
        <w:numPr>
          <w:ilvl w:val="0"/>
          <w:numId w:val="0"/>
        </w:numPr>
        <w:shd w:fill="FFFFFF" w:val="clear"/>
        <w:tabs>
          <w:tab w:val="left" w:pos="934" w:leader="none"/>
        </w:tabs>
        <w:ind w:left="1361" w:right="186" w:hanging="0"/>
        <w:jc w:val="both"/>
        <w:rPr>
          <w:rFonts w:ascii="Times New Roman" w:hAnsi="Times New Roman"/>
        </w:rPr>
      </w:pPr>
      <w:r>
        <w:rPr>
          <w:rFonts w:ascii="Times New Roman" w:hAnsi="Times New Roman"/>
          <w:w w:val="115"/>
          <w:sz w:val="20"/>
        </w:rPr>
        <w:t xml:space="preserve">3. Pretendenta iepirkuma piedāvājumu ir parakstījusi/šas pretendenta pilnvarotā/ās </w:t>
      </w:r>
      <w:r>
        <w:rPr>
          <w:rFonts w:ascii="Times New Roman" w:hAnsi="Times New Roman"/>
          <w:spacing w:val="-2"/>
          <w:w w:val="115"/>
          <w:sz w:val="20"/>
        </w:rPr>
        <w:t>persona/s.</w:t>
      </w:r>
    </w:p>
    <w:p>
      <w:pPr>
        <w:pStyle w:val="ListParagraph"/>
        <w:numPr>
          <w:ilvl w:val="0"/>
          <w:numId w:val="0"/>
        </w:numPr>
        <w:shd w:fill="FFFFFF" w:val="clear"/>
        <w:tabs>
          <w:tab w:val="left" w:pos="916" w:leader="none"/>
        </w:tabs>
        <w:spacing w:before="9" w:after="0"/>
        <w:ind w:left="1361" w:right="188" w:hanging="0"/>
        <w:jc w:val="both"/>
        <w:rPr>
          <w:rFonts w:ascii="Times New Roman" w:hAnsi="Times New Roman"/>
        </w:rPr>
      </w:pPr>
      <w:r>
        <w:rPr>
          <w:rFonts w:ascii="Times New Roman" w:hAnsi="Times New Roman"/>
          <w:w w:val="115"/>
          <w:sz w:val="20"/>
        </w:rPr>
        <w:t>4. Pretendents informē, ka ir iesniedzis piedāvājumu neatkarīgi no konkurentiem</w:t>
      </w:r>
      <w:r>
        <w:rPr>
          <w:rFonts w:ascii="Times New Roman" w:hAnsi="Times New Roman"/>
          <w:w w:val="115"/>
          <w:position w:val="8"/>
          <w:sz w:val="16"/>
        </w:rPr>
        <w:t xml:space="preserve">1 </w:t>
      </w:r>
      <w:r>
        <w:rPr>
          <w:rFonts w:ascii="Times New Roman" w:hAnsi="Times New Roman"/>
          <w:w w:val="115"/>
          <w:sz w:val="20"/>
        </w:rPr>
        <w:t>un</w:t>
      </w:r>
      <w:r>
        <w:rPr>
          <w:rFonts w:ascii="Times New Roman" w:hAnsi="Times New Roman"/>
          <w:spacing w:val="80"/>
          <w:w w:val="150"/>
          <w:sz w:val="20"/>
        </w:rPr>
        <w:t xml:space="preserve"> </w:t>
      </w:r>
      <w:r>
        <w:rPr>
          <w:rFonts w:ascii="Times New Roman" w:hAnsi="Times New Roman"/>
          <w:w w:val="115"/>
          <w:sz w:val="20"/>
        </w:rPr>
        <w:t>bez</w:t>
      </w:r>
      <w:r>
        <w:rPr>
          <w:rFonts w:ascii="Times New Roman" w:hAnsi="Times New Roman"/>
          <w:spacing w:val="40"/>
          <w:w w:val="115"/>
          <w:sz w:val="20"/>
        </w:rPr>
        <w:t xml:space="preserve"> </w:t>
      </w:r>
      <w:r>
        <w:rPr>
          <w:rFonts w:ascii="Times New Roman" w:hAnsi="Times New Roman"/>
          <w:w w:val="115"/>
          <w:sz w:val="20"/>
        </w:rPr>
        <w:t>konsultācijām,</w:t>
      </w:r>
      <w:r>
        <w:rPr>
          <w:rFonts w:ascii="Times New Roman" w:hAnsi="Times New Roman"/>
          <w:spacing w:val="40"/>
          <w:w w:val="115"/>
          <w:sz w:val="20"/>
        </w:rPr>
        <w:t xml:space="preserve"> </w:t>
      </w:r>
      <w:r>
        <w:rPr>
          <w:rFonts w:ascii="Times New Roman" w:hAnsi="Times New Roman"/>
          <w:w w:val="115"/>
          <w:sz w:val="20"/>
        </w:rPr>
        <w:t>līgumiem</w:t>
      </w:r>
      <w:r>
        <w:rPr>
          <w:rFonts w:ascii="Times New Roman" w:hAnsi="Times New Roman"/>
          <w:spacing w:val="40"/>
          <w:w w:val="115"/>
          <w:sz w:val="20"/>
        </w:rPr>
        <w:t xml:space="preserve"> </w:t>
      </w:r>
      <w:r>
        <w:rPr>
          <w:rFonts w:ascii="Times New Roman" w:hAnsi="Times New Roman"/>
          <w:w w:val="115"/>
          <w:sz w:val="20"/>
        </w:rPr>
        <w:t>vai</w:t>
      </w:r>
      <w:r>
        <w:rPr>
          <w:rFonts w:ascii="Times New Roman" w:hAnsi="Times New Roman"/>
          <w:spacing w:val="40"/>
          <w:w w:val="115"/>
          <w:sz w:val="20"/>
        </w:rPr>
        <w:t xml:space="preserve"> </w:t>
      </w:r>
      <w:r>
        <w:rPr>
          <w:rFonts w:ascii="Times New Roman" w:hAnsi="Times New Roman"/>
          <w:w w:val="115"/>
          <w:sz w:val="20"/>
        </w:rPr>
        <w:t>vienošanām.</w:t>
      </w:r>
      <w:r>
        <w:rPr>
          <w:rFonts w:ascii="Times New Roman" w:hAnsi="Times New Roman"/>
          <w:spacing w:val="40"/>
          <w:w w:val="115"/>
          <w:sz w:val="20"/>
        </w:rPr>
        <w:t xml:space="preserve"> </w:t>
      </w:r>
      <w:r>
        <w:rPr>
          <w:rFonts w:ascii="Times New Roman" w:hAnsi="Times New Roman"/>
          <w:w w:val="115"/>
          <w:sz w:val="20"/>
        </w:rPr>
        <w:t>Pretendentam</w:t>
      </w:r>
      <w:r>
        <w:rPr>
          <w:rFonts w:ascii="Times New Roman" w:hAnsi="Times New Roman"/>
          <w:spacing w:val="40"/>
          <w:w w:val="115"/>
          <w:sz w:val="20"/>
        </w:rPr>
        <w:t xml:space="preserve"> </w:t>
      </w:r>
      <w:r>
        <w:rPr>
          <w:rFonts w:ascii="Times New Roman" w:hAnsi="Times New Roman"/>
          <w:w w:val="115"/>
          <w:sz w:val="20"/>
        </w:rPr>
        <w:t>ne</w:t>
      </w:r>
      <w:r>
        <w:rPr>
          <w:rFonts w:ascii="Times New Roman" w:hAnsi="Times New Roman"/>
          <w:spacing w:val="40"/>
          <w:w w:val="115"/>
          <w:sz w:val="20"/>
        </w:rPr>
        <w:t xml:space="preserve"> </w:t>
      </w:r>
      <w:r>
        <w:rPr>
          <w:rFonts w:ascii="Times New Roman" w:hAnsi="Times New Roman"/>
          <w:w w:val="115"/>
          <w:sz w:val="20"/>
        </w:rPr>
        <w:t>ar</w:t>
      </w:r>
      <w:r>
        <w:rPr>
          <w:rFonts w:ascii="Times New Roman" w:hAnsi="Times New Roman"/>
          <w:spacing w:val="40"/>
          <w:w w:val="115"/>
          <w:sz w:val="20"/>
        </w:rPr>
        <w:t xml:space="preserve"> </w:t>
      </w:r>
      <w:r>
        <w:rPr>
          <w:rFonts w:ascii="Times New Roman" w:hAnsi="Times New Roman"/>
          <w:w w:val="115"/>
          <w:sz w:val="20"/>
        </w:rPr>
        <w:t>vienu</w:t>
      </w:r>
      <w:r>
        <w:rPr>
          <w:rFonts w:ascii="Times New Roman" w:hAnsi="Times New Roman"/>
          <w:spacing w:val="40"/>
          <w:w w:val="115"/>
          <w:sz w:val="20"/>
        </w:rPr>
        <w:t xml:space="preserve"> </w:t>
      </w:r>
      <w:r>
        <w:rPr>
          <w:rFonts w:ascii="Times New Roman" w:hAnsi="Times New Roman"/>
          <w:w w:val="115"/>
          <w:sz w:val="20"/>
        </w:rPr>
        <w:t>konkurentu nav</w:t>
      </w:r>
      <w:r>
        <w:rPr>
          <w:rFonts w:ascii="Times New Roman" w:hAnsi="Times New Roman"/>
          <w:spacing w:val="40"/>
          <w:w w:val="115"/>
          <w:sz w:val="20"/>
        </w:rPr>
        <w:t xml:space="preserve"> </w:t>
      </w:r>
      <w:r>
        <w:rPr>
          <w:rFonts w:ascii="Times New Roman" w:hAnsi="Times New Roman"/>
          <w:w w:val="115"/>
          <w:sz w:val="20"/>
        </w:rPr>
        <w:t>bijusi</w:t>
      </w:r>
      <w:r>
        <w:rPr>
          <w:rFonts w:ascii="Times New Roman" w:hAnsi="Times New Roman"/>
          <w:spacing w:val="40"/>
          <w:w w:val="115"/>
          <w:sz w:val="20"/>
        </w:rPr>
        <w:t xml:space="preserve"> </w:t>
      </w:r>
      <w:r>
        <w:rPr>
          <w:rFonts w:ascii="Times New Roman" w:hAnsi="Times New Roman"/>
          <w:w w:val="115"/>
          <w:sz w:val="20"/>
        </w:rPr>
        <w:t>saziņa</w:t>
      </w:r>
      <w:r>
        <w:rPr>
          <w:rFonts w:ascii="Times New Roman" w:hAnsi="Times New Roman"/>
          <w:spacing w:val="40"/>
          <w:w w:val="115"/>
          <w:sz w:val="20"/>
        </w:rPr>
        <w:t xml:space="preserve"> </w:t>
      </w:r>
      <w:r>
        <w:rPr>
          <w:rFonts w:ascii="Times New Roman" w:hAnsi="Times New Roman"/>
          <w:w w:val="115"/>
          <w:sz w:val="20"/>
        </w:rPr>
        <w:t>attiecībā</w:t>
      </w:r>
      <w:r>
        <w:rPr>
          <w:rFonts w:ascii="Times New Roman" w:hAnsi="Times New Roman"/>
          <w:spacing w:val="40"/>
          <w:w w:val="115"/>
          <w:sz w:val="20"/>
        </w:rPr>
        <w:t xml:space="preserve"> </w:t>
      </w:r>
      <w:r>
        <w:rPr>
          <w:rFonts w:ascii="Times New Roman" w:hAnsi="Times New Roman"/>
          <w:w w:val="115"/>
          <w:sz w:val="20"/>
        </w:rPr>
        <w:t>uz:</w:t>
      </w:r>
    </w:p>
    <w:p>
      <w:pPr>
        <w:pStyle w:val="ListParagraph"/>
        <w:numPr>
          <w:ilvl w:val="0"/>
          <w:numId w:val="0"/>
        </w:numPr>
        <w:shd w:fill="FFFFFF" w:val="clear"/>
        <w:tabs>
          <w:tab w:val="left" w:pos="1482" w:leader="none"/>
        </w:tabs>
        <w:spacing w:before="117" w:after="0"/>
        <w:ind w:left="2481" w:right="0" w:hanging="0"/>
        <w:rPr>
          <w:rFonts w:ascii="Times New Roman" w:hAnsi="Times New Roman"/>
        </w:rPr>
      </w:pPr>
      <w:r>
        <w:rPr>
          <w:rFonts w:ascii="Times New Roman" w:hAnsi="Times New Roman"/>
          <w:spacing w:val="-2"/>
          <w:w w:val="120"/>
          <w:sz w:val="20"/>
        </w:rPr>
        <w:t>4.1. cenām;</w:t>
      </w:r>
    </w:p>
    <w:p>
      <w:pPr>
        <w:pStyle w:val="ListParagraph"/>
        <w:numPr>
          <w:ilvl w:val="0"/>
          <w:numId w:val="0"/>
        </w:numPr>
        <w:shd w:fill="FFFFFF" w:val="clear"/>
        <w:tabs>
          <w:tab w:val="left" w:pos="1482" w:leader="none"/>
        </w:tabs>
        <w:spacing w:before="66" w:after="0"/>
        <w:ind w:left="2481" w:right="0" w:hanging="0"/>
        <w:rPr>
          <w:rFonts w:ascii="Times New Roman" w:hAnsi="Times New Roman"/>
        </w:rPr>
      </w:pPr>
      <w:r>
        <w:rPr>
          <w:rFonts w:ascii="Times New Roman" w:hAnsi="Times New Roman"/>
          <w:w w:val="115"/>
          <w:sz w:val="20"/>
        </w:rPr>
        <w:t>4.2. cenas</w:t>
      </w:r>
      <w:r>
        <w:rPr>
          <w:rFonts w:ascii="Times New Roman" w:hAnsi="Times New Roman"/>
          <w:spacing w:val="22"/>
          <w:w w:val="115"/>
          <w:sz w:val="20"/>
        </w:rPr>
        <w:t xml:space="preserve"> </w:t>
      </w:r>
      <w:r>
        <w:rPr>
          <w:rFonts w:ascii="Times New Roman" w:hAnsi="Times New Roman"/>
          <w:w w:val="115"/>
          <w:sz w:val="20"/>
        </w:rPr>
        <w:t>aprēķināšanas</w:t>
      </w:r>
      <w:r>
        <w:rPr>
          <w:rFonts w:ascii="Times New Roman" w:hAnsi="Times New Roman"/>
          <w:spacing w:val="23"/>
          <w:w w:val="115"/>
          <w:sz w:val="20"/>
        </w:rPr>
        <w:t xml:space="preserve"> </w:t>
      </w:r>
      <w:r>
        <w:rPr>
          <w:rFonts w:ascii="Times New Roman" w:hAnsi="Times New Roman"/>
          <w:w w:val="115"/>
          <w:sz w:val="20"/>
        </w:rPr>
        <w:t>metodēm,</w:t>
      </w:r>
      <w:r>
        <w:rPr>
          <w:rFonts w:ascii="Times New Roman" w:hAnsi="Times New Roman"/>
          <w:spacing w:val="23"/>
          <w:w w:val="115"/>
          <w:sz w:val="20"/>
        </w:rPr>
        <w:t xml:space="preserve"> </w:t>
      </w:r>
      <w:r>
        <w:rPr>
          <w:rFonts w:ascii="Times New Roman" w:hAnsi="Times New Roman"/>
          <w:w w:val="115"/>
          <w:sz w:val="20"/>
        </w:rPr>
        <w:t>faktoriem</w:t>
      </w:r>
      <w:r>
        <w:rPr>
          <w:rFonts w:ascii="Times New Roman" w:hAnsi="Times New Roman"/>
          <w:spacing w:val="22"/>
          <w:w w:val="115"/>
          <w:sz w:val="20"/>
        </w:rPr>
        <w:t xml:space="preserve"> </w:t>
      </w:r>
      <w:r>
        <w:rPr>
          <w:rFonts w:ascii="Times New Roman" w:hAnsi="Times New Roman"/>
          <w:w w:val="115"/>
          <w:sz w:val="20"/>
        </w:rPr>
        <w:t>(apstākļiem)</w:t>
      </w:r>
      <w:r>
        <w:rPr>
          <w:rFonts w:ascii="Times New Roman" w:hAnsi="Times New Roman"/>
          <w:spacing w:val="23"/>
          <w:w w:val="115"/>
          <w:sz w:val="20"/>
        </w:rPr>
        <w:t xml:space="preserve"> </w:t>
      </w:r>
      <w:r>
        <w:rPr>
          <w:rFonts w:ascii="Times New Roman" w:hAnsi="Times New Roman"/>
          <w:w w:val="115"/>
          <w:sz w:val="20"/>
        </w:rPr>
        <w:t>vai</w:t>
      </w:r>
      <w:r>
        <w:rPr>
          <w:rFonts w:ascii="Times New Roman" w:hAnsi="Times New Roman"/>
          <w:spacing w:val="23"/>
          <w:w w:val="115"/>
          <w:sz w:val="20"/>
        </w:rPr>
        <w:t xml:space="preserve"> </w:t>
      </w:r>
      <w:r>
        <w:rPr>
          <w:rFonts w:ascii="Times New Roman" w:hAnsi="Times New Roman"/>
          <w:spacing w:val="-2"/>
          <w:w w:val="115"/>
          <w:sz w:val="20"/>
        </w:rPr>
        <w:t>formulām;</w:t>
      </w:r>
    </w:p>
    <w:p>
      <w:pPr>
        <w:pStyle w:val="ListParagraph"/>
        <w:numPr>
          <w:ilvl w:val="0"/>
          <w:numId w:val="0"/>
        </w:numPr>
        <w:shd w:fill="FFFFFF" w:val="clear"/>
        <w:tabs>
          <w:tab w:val="left" w:pos="1556" w:leader="none"/>
        </w:tabs>
        <w:spacing w:before="65" w:after="0"/>
        <w:ind w:left="2481" w:right="188" w:hanging="0"/>
        <w:rPr>
          <w:rFonts w:ascii="Times New Roman" w:hAnsi="Times New Roman"/>
        </w:rPr>
      </w:pPr>
      <w:r>
        <w:rPr>
          <w:rFonts w:ascii="Times New Roman" w:hAnsi="Times New Roman"/>
          <w:w w:val="115"/>
          <w:sz w:val="20"/>
        </w:rPr>
        <w:t>4.3. nodomu</w:t>
      </w:r>
      <w:r>
        <w:rPr>
          <w:rFonts w:ascii="Times New Roman" w:hAnsi="Times New Roman"/>
          <w:spacing w:val="80"/>
          <w:w w:val="115"/>
          <w:sz w:val="20"/>
        </w:rPr>
        <w:t xml:space="preserve"> </w:t>
      </w:r>
      <w:r>
        <w:rPr>
          <w:rFonts w:ascii="Times New Roman" w:hAnsi="Times New Roman"/>
          <w:w w:val="115"/>
          <w:sz w:val="20"/>
        </w:rPr>
        <w:t>vai</w:t>
      </w:r>
      <w:r>
        <w:rPr>
          <w:rFonts w:ascii="Times New Roman" w:hAnsi="Times New Roman"/>
          <w:spacing w:val="80"/>
          <w:w w:val="115"/>
          <w:sz w:val="20"/>
        </w:rPr>
        <w:t xml:space="preserve"> </w:t>
      </w:r>
      <w:r>
        <w:rPr>
          <w:rFonts w:ascii="Times New Roman" w:hAnsi="Times New Roman"/>
          <w:w w:val="115"/>
          <w:sz w:val="20"/>
        </w:rPr>
        <w:t>lēmumu</w:t>
      </w:r>
      <w:r>
        <w:rPr>
          <w:rFonts w:ascii="Times New Roman" w:hAnsi="Times New Roman"/>
          <w:spacing w:val="80"/>
          <w:w w:val="115"/>
          <w:sz w:val="20"/>
        </w:rPr>
        <w:t xml:space="preserve"> </w:t>
      </w:r>
      <w:r>
        <w:rPr>
          <w:rFonts w:ascii="Times New Roman" w:hAnsi="Times New Roman"/>
          <w:w w:val="115"/>
          <w:sz w:val="20"/>
        </w:rPr>
        <w:t>piedalīties</w:t>
      </w:r>
      <w:r>
        <w:rPr>
          <w:rFonts w:ascii="Times New Roman" w:hAnsi="Times New Roman"/>
          <w:spacing w:val="80"/>
          <w:w w:val="115"/>
          <w:sz w:val="20"/>
        </w:rPr>
        <w:t xml:space="preserve"> </w:t>
      </w:r>
      <w:r>
        <w:rPr>
          <w:rFonts w:ascii="Times New Roman" w:hAnsi="Times New Roman"/>
          <w:w w:val="115"/>
          <w:sz w:val="20"/>
        </w:rPr>
        <w:t>vai</w:t>
      </w:r>
      <w:r>
        <w:rPr>
          <w:rFonts w:ascii="Times New Roman" w:hAnsi="Times New Roman"/>
          <w:spacing w:val="80"/>
          <w:w w:val="115"/>
          <w:sz w:val="20"/>
        </w:rPr>
        <w:t xml:space="preserve"> </w:t>
      </w:r>
      <w:r>
        <w:rPr>
          <w:rFonts w:ascii="Times New Roman" w:hAnsi="Times New Roman"/>
          <w:w w:val="115"/>
          <w:sz w:val="20"/>
        </w:rPr>
        <w:t>nepiedalīties</w:t>
      </w:r>
      <w:r>
        <w:rPr>
          <w:rFonts w:ascii="Times New Roman" w:hAnsi="Times New Roman"/>
          <w:spacing w:val="80"/>
          <w:w w:val="115"/>
          <w:sz w:val="20"/>
        </w:rPr>
        <w:t xml:space="preserve"> </w:t>
      </w:r>
      <w:r>
        <w:rPr>
          <w:rFonts w:ascii="Times New Roman" w:hAnsi="Times New Roman"/>
          <w:w w:val="115"/>
          <w:sz w:val="20"/>
        </w:rPr>
        <w:t>iepirkumā</w:t>
      </w:r>
      <w:r>
        <w:rPr>
          <w:rFonts w:ascii="Times New Roman" w:hAnsi="Times New Roman"/>
          <w:spacing w:val="80"/>
          <w:w w:val="115"/>
          <w:sz w:val="20"/>
        </w:rPr>
        <w:t xml:space="preserve"> </w:t>
      </w:r>
      <w:r>
        <w:rPr>
          <w:rFonts w:ascii="Times New Roman" w:hAnsi="Times New Roman"/>
          <w:w w:val="115"/>
          <w:sz w:val="20"/>
        </w:rPr>
        <w:t>(iesniegt</w:t>
      </w:r>
      <w:r>
        <w:rPr>
          <w:rFonts w:ascii="Times New Roman" w:hAnsi="Times New Roman"/>
          <w:spacing w:val="80"/>
          <w:w w:val="115"/>
          <w:sz w:val="20"/>
        </w:rPr>
        <w:t xml:space="preserve"> </w:t>
      </w:r>
      <w:r>
        <w:rPr>
          <w:rFonts w:ascii="Times New Roman" w:hAnsi="Times New Roman"/>
          <w:w w:val="115"/>
          <w:sz w:val="20"/>
        </w:rPr>
        <w:t>vai neiesniegt</w:t>
      </w:r>
      <w:r>
        <w:rPr>
          <w:rFonts w:ascii="Times New Roman" w:hAnsi="Times New Roman"/>
          <w:spacing w:val="40"/>
          <w:w w:val="115"/>
          <w:sz w:val="20"/>
        </w:rPr>
        <w:t xml:space="preserve"> </w:t>
      </w:r>
      <w:r>
        <w:rPr>
          <w:rFonts w:ascii="Times New Roman" w:hAnsi="Times New Roman"/>
          <w:w w:val="115"/>
          <w:sz w:val="20"/>
        </w:rPr>
        <w:t>piedāvājumu); vai</w:t>
      </w:r>
    </w:p>
    <w:p>
      <w:pPr>
        <w:pStyle w:val="ListParagraph"/>
        <w:numPr>
          <w:ilvl w:val="0"/>
          <w:numId w:val="0"/>
        </w:numPr>
        <w:shd w:fill="FFFFFF" w:val="clear"/>
        <w:tabs>
          <w:tab w:val="left" w:pos="1482" w:leader="none"/>
        </w:tabs>
        <w:ind w:left="2481" w:right="0" w:hanging="0"/>
        <w:rPr>
          <w:rFonts w:ascii="Times New Roman" w:hAnsi="Times New Roman"/>
        </w:rPr>
      </w:pPr>
      <w:r>
        <w:rPr>
          <w:rFonts w:ascii="Times New Roman" w:hAnsi="Times New Roman"/>
          <w:spacing w:val="-2"/>
          <w:w w:val="120"/>
          <w:sz w:val="20"/>
        </w:rPr>
        <w:t>4.4. tādu</w:t>
      </w:r>
      <w:r>
        <w:rPr>
          <w:rFonts w:ascii="Times New Roman" w:hAnsi="Times New Roman"/>
          <w:spacing w:val="3"/>
          <w:w w:val="120"/>
          <w:sz w:val="20"/>
        </w:rPr>
        <w:t xml:space="preserve"> </w:t>
      </w:r>
      <w:r>
        <w:rPr>
          <w:rFonts w:ascii="Times New Roman" w:hAnsi="Times New Roman"/>
          <w:spacing w:val="-2"/>
          <w:w w:val="120"/>
          <w:sz w:val="20"/>
        </w:rPr>
        <w:t>piedāvājuma</w:t>
      </w:r>
      <w:r>
        <w:rPr>
          <w:rFonts w:ascii="Times New Roman" w:hAnsi="Times New Roman"/>
          <w:spacing w:val="4"/>
          <w:w w:val="120"/>
          <w:sz w:val="20"/>
        </w:rPr>
        <w:t xml:space="preserve"> </w:t>
      </w:r>
      <w:r>
        <w:rPr>
          <w:rFonts w:ascii="Times New Roman" w:hAnsi="Times New Roman"/>
          <w:spacing w:val="-2"/>
          <w:w w:val="120"/>
          <w:sz w:val="20"/>
        </w:rPr>
        <w:t>iesniegšanu,</w:t>
      </w:r>
      <w:r>
        <w:rPr>
          <w:rFonts w:ascii="Times New Roman" w:hAnsi="Times New Roman"/>
          <w:spacing w:val="3"/>
          <w:w w:val="120"/>
          <w:sz w:val="20"/>
        </w:rPr>
        <w:t xml:space="preserve"> </w:t>
      </w:r>
      <w:r>
        <w:rPr>
          <w:rFonts w:ascii="Times New Roman" w:hAnsi="Times New Roman"/>
          <w:spacing w:val="-2"/>
          <w:w w:val="120"/>
          <w:sz w:val="20"/>
        </w:rPr>
        <w:t>kas</w:t>
      </w:r>
      <w:r>
        <w:rPr>
          <w:rFonts w:ascii="Times New Roman" w:hAnsi="Times New Roman"/>
          <w:spacing w:val="4"/>
          <w:w w:val="120"/>
          <w:sz w:val="20"/>
        </w:rPr>
        <w:t xml:space="preserve"> </w:t>
      </w:r>
      <w:r>
        <w:rPr>
          <w:rFonts w:ascii="Times New Roman" w:hAnsi="Times New Roman"/>
          <w:spacing w:val="-2"/>
          <w:w w:val="120"/>
          <w:sz w:val="20"/>
        </w:rPr>
        <w:t>neatbilst</w:t>
      </w:r>
      <w:r>
        <w:rPr>
          <w:rFonts w:ascii="Times New Roman" w:hAnsi="Times New Roman"/>
          <w:spacing w:val="3"/>
          <w:w w:val="120"/>
          <w:sz w:val="20"/>
        </w:rPr>
        <w:t xml:space="preserve"> </w:t>
      </w:r>
      <w:r>
        <w:rPr>
          <w:rFonts w:ascii="Times New Roman" w:hAnsi="Times New Roman"/>
          <w:spacing w:val="-2"/>
          <w:w w:val="120"/>
          <w:sz w:val="20"/>
        </w:rPr>
        <w:t>iepirkuma</w:t>
      </w:r>
      <w:r>
        <w:rPr>
          <w:rFonts w:ascii="Times New Roman" w:hAnsi="Times New Roman"/>
          <w:spacing w:val="4"/>
          <w:w w:val="120"/>
          <w:sz w:val="20"/>
        </w:rPr>
        <w:t xml:space="preserve"> </w:t>
      </w:r>
      <w:r>
        <w:rPr>
          <w:rFonts w:ascii="Times New Roman" w:hAnsi="Times New Roman"/>
          <w:spacing w:val="-2"/>
          <w:w w:val="120"/>
          <w:sz w:val="20"/>
        </w:rPr>
        <w:t>prasībām;</w:t>
      </w:r>
    </w:p>
    <w:p>
      <w:pPr>
        <w:pStyle w:val="ListParagraph"/>
        <w:numPr>
          <w:ilvl w:val="0"/>
          <w:numId w:val="0"/>
        </w:numPr>
        <w:shd w:fill="FFFFFF" w:val="clear"/>
        <w:tabs>
          <w:tab w:val="left" w:pos="1529" w:leader="none"/>
        </w:tabs>
        <w:spacing w:before="46" w:after="0"/>
        <w:ind w:left="2481" w:right="168" w:hanging="0"/>
        <w:jc w:val="both"/>
        <w:rPr>
          <w:rFonts w:ascii="Times New Roman" w:hAnsi="Times New Roman"/>
        </w:rPr>
      </w:pPr>
      <w:r>
        <w:rPr>
          <w:rFonts w:ascii="Times New Roman" w:hAnsi="Times New Roman"/>
          <w:w w:val="115"/>
          <w:sz w:val="20"/>
        </w:rPr>
        <w:t>4.5. kvalitāti,</w:t>
      </w:r>
      <w:r>
        <w:rPr>
          <w:rFonts w:ascii="Times New Roman" w:hAnsi="Times New Roman"/>
          <w:spacing w:val="40"/>
          <w:w w:val="115"/>
          <w:sz w:val="20"/>
        </w:rPr>
        <w:t xml:space="preserve"> </w:t>
      </w:r>
      <w:r>
        <w:rPr>
          <w:rFonts w:ascii="Times New Roman" w:hAnsi="Times New Roman"/>
          <w:w w:val="115"/>
          <w:sz w:val="20"/>
        </w:rPr>
        <w:t>apjomu,</w:t>
      </w:r>
      <w:r>
        <w:rPr>
          <w:rFonts w:ascii="Times New Roman" w:hAnsi="Times New Roman"/>
          <w:spacing w:val="40"/>
          <w:w w:val="115"/>
          <w:sz w:val="20"/>
        </w:rPr>
        <w:t xml:space="preserve"> </w:t>
      </w:r>
      <w:r>
        <w:rPr>
          <w:rFonts w:ascii="Times New Roman" w:hAnsi="Times New Roman"/>
          <w:w w:val="115"/>
          <w:sz w:val="20"/>
        </w:rPr>
        <w:t>specifikāciju,</w:t>
      </w:r>
      <w:r>
        <w:rPr>
          <w:rFonts w:ascii="Times New Roman" w:hAnsi="Times New Roman"/>
          <w:spacing w:val="40"/>
          <w:w w:val="115"/>
          <w:sz w:val="20"/>
        </w:rPr>
        <w:t xml:space="preserve"> </w:t>
      </w:r>
      <w:r>
        <w:rPr>
          <w:rFonts w:ascii="Times New Roman" w:hAnsi="Times New Roman"/>
          <w:w w:val="115"/>
          <w:sz w:val="20"/>
        </w:rPr>
        <w:t>izpildes,</w:t>
      </w:r>
      <w:r>
        <w:rPr>
          <w:rFonts w:ascii="Times New Roman" w:hAnsi="Times New Roman"/>
          <w:spacing w:val="40"/>
          <w:w w:val="115"/>
          <w:sz w:val="20"/>
        </w:rPr>
        <w:t xml:space="preserve"> </w:t>
      </w:r>
      <w:r>
        <w:rPr>
          <w:rFonts w:ascii="Times New Roman" w:hAnsi="Times New Roman"/>
          <w:w w:val="115"/>
          <w:sz w:val="20"/>
        </w:rPr>
        <w:t>piegādes</w:t>
      </w:r>
      <w:r>
        <w:rPr>
          <w:rFonts w:ascii="Times New Roman" w:hAnsi="Times New Roman"/>
          <w:spacing w:val="40"/>
          <w:w w:val="115"/>
          <w:sz w:val="20"/>
        </w:rPr>
        <w:t xml:space="preserve"> </w:t>
      </w:r>
      <w:r>
        <w:rPr>
          <w:rFonts w:ascii="Times New Roman" w:hAnsi="Times New Roman"/>
          <w:w w:val="115"/>
          <w:sz w:val="20"/>
        </w:rPr>
        <w:t>vai</w:t>
      </w:r>
      <w:r>
        <w:rPr>
          <w:rFonts w:ascii="Times New Roman" w:hAnsi="Times New Roman"/>
          <w:spacing w:val="40"/>
          <w:w w:val="115"/>
          <w:sz w:val="20"/>
        </w:rPr>
        <w:t xml:space="preserve"> </w:t>
      </w:r>
      <w:r>
        <w:rPr>
          <w:rFonts w:ascii="Times New Roman" w:hAnsi="Times New Roman"/>
          <w:w w:val="115"/>
          <w:sz w:val="20"/>
        </w:rPr>
        <w:t>citiem</w:t>
      </w:r>
      <w:r>
        <w:rPr>
          <w:rFonts w:ascii="Times New Roman" w:hAnsi="Times New Roman"/>
          <w:spacing w:val="40"/>
          <w:w w:val="115"/>
          <w:sz w:val="20"/>
        </w:rPr>
        <w:t xml:space="preserve"> </w:t>
      </w:r>
      <w:r>
        <w:rPr>
          <w:rFonts w:ascii="Times New Roman" w:hAnsi="Times New Roman"/>
          <w:w w:val="115"/>
          <w:sz w:val="20"/>
        </w:rPr>
        <w:t>nosacījumiem,</w:t>
      </w:r>
      <w:r>
        <w:rPr>
          <w:rFonts w:ascii="Times New Roman" w:hAnsi="Times New Roman"/>
          <w:spacing w:val="80"/>
          <w:w w:val="115"/>
          <w:sz w:val="20"/>
        </w:rPr>
        <w:t xml:space="preserve"> </w:t>
      </w:r>
      <w:r>
        <w:rPr>
          <w:rFonts w:ascii="Times New Roman" w:hAnsi="Times New Roman"/>
          <w:w w:val="115"/>
          <w:sz w:val="20"/>
        </w:rPr>
        <w:t>kas</w:t>
      </w:r>
      <w:r>
        <w:rPr>
          <w:rFonts w:ascii="Times New Roman" w:hAnsi="Times New Roman"/>
          <w:spacing w:val="40"/>
          <w:w w:val="115"/>
          <w:sz w:val="20"/>
        </w:rPr>
        <w:t xml:space="preserve"> </w:t>
      </w:r>
      <w:r>
        <w:rPr>
          <w:rFonts w:ascii="Times New Roman" w:hAnsi="Times New Roman"/>
          <w:w w:val="115"/>
          <w:sz w:val="20"/>
        </w:rPr>
        <w:t>risināmi</w:t>
      </w:r>
      <w:r>
        <w:rPr>
          <w:rFonts w:ascii="Times New Roman" w:hAnsi="Times New Roman"/>
          <w:spacing w:val="40"/>
          <w:w w:val="115"/>
          <w:sz w:val="20"/>
        </w:rPr>
        <w:t xml:space="preserve"> </w:t>
      </w:r>
      <w:r>
        <w:rPr>
          <w:rFonts w:ascii="Times New Roman" w:hAnsi="Times New Roman"/>
          <w:w w:val="115"/>
          <w:sz w:val="20"/>
        </w:rPr>
        <w:t>neatkarīgi</w:t>
      </w:r>
      <w:r>
        <w:rPr>
          <w:rFonts w:ascii="Times New Roman" w:hAnsi="Times New Roman"/>
          <w:spacing w:val="40"/>
          <w:w w:val="115"/>
          <w:sz w:val="20"/>
        </w:rPr>
        <w:t xml:space="preserve"> </w:t>
      </w:r>
      <w:r>
        <w:rPr>
          <w:rFonts w:ascii="Times New Roman" w:hAnsi="Times New Roman"/>
          <w:w w:val="115"/>
          <w:sz w:val="20"/>
        </w:rPr>
        <w:t>no</w:t>
      </w:r>
      <w:r>
        <w:rPr>
          <w:rFonts w:ascii="Times New Roman" w:hAnsi="Times New Roman"/>
          <w:spacing w:val="40"/>
          <w:w w:val="115"/>
          <w:sz w:val="20"/>
        </w:rPr>
        <w:t xml:space="preserve"> </w:t>
      </w:r>
      <w:r>
        <w:rPr>
          <w:rFonts w:ascii="Times New Roman" w:hAnsi="Times New Roman"/>
          <w:w w:val="115"/>
          <w:sz w:val="20"/>
        </w:rPr>
        <w:t>konkurentiem,</w:t>
      </w:r>
      <w:r>
        <w:rPr>
          <w:rFonts w:ascii="Times New Roman" w:hAnsi="Times New Roman"/>
          <w:spacing w:val="40"/>
          <w:w w:val="115"/>
          <w:sz w:val="20"/>
        </w:rPr>
        <w:t xml:space="preserve"> </w:t>
      </w:r>
      <w:r>
        <w:rPr>
          <w:rFonts w:ascii="Times New Roman" w:hAnsi="Times New Roman"/>
          <w:w w:val="115"/>
          <w:sz w:val="20"/>
        </w:rPr>
        <w:t>tiem</w:t>
      </w:r>
      <w:r>
        <w:rPr>
          <w:rFonts w:ascii="Times New Roman" w:hAnsi="Times New Roman"/>
          <w:spacing w:val="40"/>
          <w:w w:val="115"/>
          <w:sz w:val="20"/>
        </w:rPr>
        <w:t xml:space="preserve"> </w:t>
      </w:r>
      <w:r>
        <w:rPr>
          <w:rFonts w:ascii="Times New Roman" w:hAnsi="Times New Roman"/>
          <w:w w:val="115"/>
          <w:sz w:val="20"/>
        </w:rPr>
        <w:t>produktiem</w:t>
      </w:r>
      <w:r>
        <w:rPr>
          <w:rFonts w:ascii="Times New Roman" w:hAnsi="Times New Roman"/>
          <w:spacing w:val="40"/>
          <w:w w:val="115"/>
          <w:sz w:val="20"/>
        </w:rPr>
        <w:t xml:space="preserve"> </w:t>
      </w:r>
      <w:r>
        <w:rPr>
          <w:rFonts w:ascii="Times New Roman" w:hAnsi="Times New Roman"/>
          <w:w w:val="115"/>
          <w:sz w:val="20"/>
        </w:rPr>
        <w:t>vai</w:t>
      </w:r>
      <w:r>
        <w:rPr>
          <w:rFonts w:ascii="Times New Roman" w:hAnsi="Times New Roman"/>
          <w:spacing w:val="40"/>
          <w:w w:val="115"/>
          <w:sz w:val="20"/>
        </w:rPr>
        <w:t xml:space="preserve"> </w:t>
      </w:r>
      <w:r>
        <w:rPr>
          <w:rFonts w:ascii="Times New Roman" w:hAnsi="Times New Roman"/>
          <w:w w:val="115"/>
          <w:sz w:val="20"/>
        </w:rPr>
        <w:t>pakalpojumiem,</w:t>
      </w:r>
      <w:r>
        <w:rPr>
          <w:rFonts w:ascii="Times New Roman" w:hAnsi="Times New Roman"/>
          <w:spacing w:val="40"/>
          <w:w w:val="115"/>
          <w:sz w:val="20"/>
        </w:rPr>
        <w:t xml:space="preserve"> </w:t>
      </w:r>
      <w:r>
        <w:rPr>
          <w:rFonts w:ascii="Times New Roman" w:hAnsi="Times New Roman"/>
          <w:w w:val="115"/>
          <w:sz w:val="20"/>
        </w:rPr>
        <w:t>uz ko attiecas šis iepirkums.</w:t>
      </w:r>
    </w:p>
    <w:p>
      <w:pPr>
        <w:pStyle w:val="ListParagraph"/>
        <w:numPr>
          <w:ilvl w:val="0"/>
          <w:numId w:val="0"/>
        </w:numPr>
        <w:shd w:fill="FFFFFF" w:val="clear"/>
        <w:tabs>
          <w:tab w:val="left" w:pos="1007" w:leader="none"/>
        </w:tabs>
        <w:spacing w:before="56" w:after="0"/>
        <w:ind w:left="1381" w:right="207" w:hanging="0"/>
        <w:jc w:val="both"/>
        <w:rPr>
          <w:rFonts w:ascii="Times New Roman" w:hAnsi="Times New Roman"/>
        </w:rPr>
      </w:pPr>
      <w:r>
        <w:rPr>
          <w:rFonts w:ascii="Times New Roman" w:hAnsi="Times New Roman"/>
          <w:w w:val="115"/>
          <w:sz w:val="20"/>
        </w:rPr>
        <w:t>5. Pretendents nav apzināti, tieši vai netieši atklājis un neatklās piedāvājuma noteikumus nevienam konkurentam pirms oficiālā piedāvājumu atvēršanas datuma un laika vai līguma slēgšanas tiesību piešķiršanas.</w:t>
      </w:r>
    </w:p>
    <w:p>
      <w:pPr>
        <w:pStyle w:val="ListParagraph"/>
        <w:numPr>
          <w:ilvl w:val="0"/>
          <w:numId w:val="0"/>
        </w:numPr>
        <w:shd w:fill="FFFFFF" w:val="clear"/>
        <w:tabs>
          <w:tab w:val="left" w:pos="963" w:leader="none"/>
        </w:tabs>
        <w:spacing w:before="57" w:after="0"/>
        <w:ind w:left="1381" w:right="207" w:hanging="0"/>
        <w:jc w:val="both"/>
        <w:rPr>
          <w:rFonts w:ascii="Times New Roman" w:hAnsi="Times New Roman"/>
        </w:rPr>
      </w:pPr>
      <w:r>
        <w:rPr>
          <w:rFonts w:ascii="Times New Roman" w:hAnsi="Times New Roman"/>
          <w:w w:val="115"/>
          <w:sz w:val="20"/>
        </w:rPr>
        <w:t>6. Pretendents apzinās,</w:t>
      </w:r>
      <w:r>
        <w:rPr>
          <w:rFonts w:ascii="Times New Roman" w:hAnsi="Times New Roman"/>
          <w:spacing w:val="40"/>
          <w:w w:val="115"/>
          <w:sz w:val="20"/>
        </w:rPr>
        <w:t xml:space="preserve"> </w:t>
      </w:r>
      <w:r>
        <w:rPr>
          <w:rFonts w:ascii="Times New Roman" w:hAnsi="Times New Roman"/>
          <w:w w:val="115"/>
          <w:sz w:val="20"/>
        </w:rPr>
        <w:t>ka Konkurences likumā noteikta atbildība par aizliegtām vienošanām,</w:t>
      </w:r>
      <w:r>
        <w:rPr>
          <w:rFonts w:ascii="Times New Roman" w:hAnsi="Times New Roman"/>
          <w:spacing w:val="40"/>
          <w:w w:val="115"/>
          <w:sz w:val="20"/>
        </w:rPr>
        <w:t xml:space="preserve"> </w:t>
      </w:r>
      <w:r>
        <w:rPr>
          <w:rFonts w:ascii="Times New Roman" w:hAnsi="Times New Roman"/>
          <w:w w:val="115"/>
          <w:sz w:val="20"/>
        </w:rPr>
        <w:t>paredzot</w:t>
      </w:r>
      <w:r>
        <w:rPr>
          <w:rFonts w:ascii="Times New Roman" w:hAnsi="Times New Roman"/>
          <w:spacing w:val="40"/>
          <w:w w:val="115"/>
          <w:sz w:val="20"/>
        </w:rPr>
        <w:t xml:space="preserve"> </w:t>
      </w:r>
      <w:r>
        <w:rPr>
          <w:rFonts w:ascii="Times New Roman" w:hAnsi="Times New Roman"/>
          <w:w w:val="115"/>
          <w:sz w:val="20"/>
        </w:rPr>
        <w:t>naudas</w:t>
      </w:r>
      <w:r>
        <w:rPr>
          <w:rFonts w:ascii="Times New Roman" w:hAnsi="Times New Roman"/>
          <w:spacing w:val="40"/>
          <w:w w:val="115"/>
          <w:sz w:val="20"/>
        </w:rPr>
        <w:t xml:space="preserve"> </w:t>
      </w:r>
      <w:r>
        <w:rPr>
          <w:rFonts w:ascii="Times New Roman" w:hAnsi="Times New Roman"/>
          <w:w w:val="115"/>
          <w:sz w:val="20"/>
        </w:rPr>
        <w:t>sodu</w:t>
      </w:r>
      <w:r>
        <w:rPr>
          <w:rFonts w:ascii="Times New Roman" w:hAnsi="Times New Roman"/>
          <w:spacing w:val="40"/>
          <w:w w:val="115"/>
          <w:sz w:val="20"/>
        </w:rPr>
        <w:t xml:space="preserve"> </w:t>
      </w:r>
      <w:r>
        <w:rPr>
          <w:rFonts w:ascii="Times New Roman" w:hAnsi="Times New Roman"/>
          <w:w w:val="115"/>
          <w:sz w:val="20"/>
        </w:rPr>
        <w:t>līdz</w:t>
      </w:r>
      <w:r>
        <w:rPr>
          <w:rFonts w:ascii="Times New Roman" w:hAnsi="Times New Roman"/>
          <w:spacing w:val="40"/>
          <w:w w:val="115"/>
          <w:sz w:val="20"/>
        </w:rPr>
        <w:t xml:space="preserve"> </w:t>
      </w:r>
      <w:r>
        <w:rPr>
          <w:rFonts w:ascii="Times New Roman" w:hAnsi="Times New Roman"/>
          <w:w w:val="115"/>
          <w:sz w:val="20"/>
        </w:rPr>
        <w:t>10%</w:t>
      </w:r>
      <w:r>
        <w:rPr>
          <w:rFonts w:ascii="Times New Roman" w:hAnsi="Times New Roman"/>
          <w:spacing w:val="40"/>
          <w:w w:val="115"/>
          <w:sz w:val="20"/>
        </w:rPr>
        <w:t xml:space="preserve"> </w:t>
      </w:r>
      <w:r>
        <w:rPr>
          <w:rFonts w:ascii="Times New Roman" w:hAnsi="Times New Roman"/>
          <w:w w:val="115"/>
          <w:sz w:val="20"/>
        </w:rPr>
        <w:t>apmēram</w:t>
      </w:r>
      <w:r>
        <w:rPr>
          <w:rFonts w:ascii="Times New Roman" w:hAnsi="Times New Roman"/>
          <w:spacing w:val="40"/>
          <w:w w:val="115"/>
          <w:sz w:val="20"/>
        </w:rPr>
        <w:t xml:space="preserve"> </w:t>
      </w:r>
      <w:r>
        <w:rPr>
          <w:rFonts w:ascii="Times New Roman" w:hAnsi="Times New Roman"/>
          <w:w w:val="115"/>
          <w:sz w:val="20"/>
        </w:rPr>
        <w:t>no</w:t>
      </w:r>
      <w:r>
        <w:rPr>
          <w:rFonts w:ascii="Times New Roman" w:hAnsi="Times New Roman"/>
          <w:spacing w:val="40"/>
          <w:w w:val="115"/>
          <w:sz w:val="20"/>
        </w:rPr>
        <w:t xml:space="preserve"> </w:t>
      </w:r>
      <w:r>
        <w:rPr>
          <w:rFonts w:ascii="Times New Roman" w:hAnsi="Times New Roman"/>
          <w:w w:val="115"/>
          <w:sz w:val="20"/>
        </w:rPr>
        <w:t>pārkāpēja</w:t>
      </w:r>
      <w:r>
        <w:rPr>
          <w:rFonts w:ascii="Times New Roman" w:hAnsi="Times New Roman"/>
          <w:spacing w:val="40"/>
          <w:w w:val="115"/>
          <w:sz w:val="20"/>
        </w:rPr>
        <w:t xml:space="preserve"> </w:t>
      </w:r>
      <w:r>
        <w:rPr>
          <w:rFonts w:ascii="Times New Roman" w:hAnsi="Times New Roman"/>
          <w:w w:val="115"/>
          <w:sz w:val="20"/>
        </w:rPr>
        <w:t>pēdējā</w:t>
      </w:r>
      <w:r>
        <w:rPr>
          <w:rFonts w:ascii="Times New Roman" w:hAnsi="Times New Roman"/>
          <w:spacing w:val="40"/>
          <w:w w:val="115"/>
          <w:sz w:val="20"/>
        </w:rPr>
        <w:t xml:space="preserve"> </w:t>
      </w:r>
      <w:r>
        <w:rPr>
          <w:rFonts w:ascii="Times New Roman" w:hAnsi="Times New Roman"/>
          <w:w w:val="115"/>
          <w:sz w:val="20"/>
        </w:rPr>
        <w:t>finanšu gada neto apgrozījuma un pretendentam var tikt piemērota izslēgšana no dalības iepirkuma</w:t>
      </w:r>
      <w:r>
        <w:rPr>
          <w:rFonts w:ascii="Times New Roman" w:hAnsi="Times New Roman"/>
          <w:spacing w:val="40"/>
          <w:w w:val="115"/>
          <w:sz w:val="20"/>
        </w:rPr>
        <w:t xml:space="preserve"> </w:t>
      </w:r>
      <w:r>
        <w:rPr>
          <w:rFonts w:ascii="Times New Roman" w:hAnsi="Times New Roman"/>
          <w:w w:val="115"/>
          <w:sz w:val="20"/>
        </w:rPr>
        <w:t>procedūrā.</w:t>
      </w:r>
    </w:p>
    <w:p>
      <w:pPr>
        <w:pStyle w:val="TextBody"/>
        <w:shd w:fill="FFFFFF" w:val="clear"/>
        <w:tabs>
          <w:tab w:val="left" w:pos="9417" w:leader="none"/>
        </w:tabs>
        <w:spacing w:before="63" w:after="0"/>
        <w:ind w:left="40" w:right="0" w:hanging="0"/>
        <w:jc w:val="both"/>
        <w:rPr>
          <w:rFonts w:ascii="Times New Roman" w:hAnsi="Times New Roman"/>
          <w:w w:val="115"/>
          <w:sz w:val="20"/>
          <w:u w:val="single"/>
        </w:rPr>
      </w:pPr>
      <w:r>
        <w:rPr>
          <w:rFonts w:ascii="Times New Roman" w:hAnsi="Times New Roman"/>
          <w:w w:val="115"/>
          <w:sz w:val="20"/>
          <w:u w:val="single"/>
        </w:rPr>
      </w:r>
    </w:p>
    <w:p>
      <w:pPr>
        <w:pStyle w:val="TextBody"/>
        <w:shd w:fill="FFFFFF" w:val="clear"/>
        <w:spacing w:before="63" w:after="0"/>
        <w:rPr>
          <w:rFonts w:ascii="Times New Roman" w:hAnsi="Times New Roman"/>
        </w:rPr>
      </w:pPr>
      <w:r>
        <w:rPr>
          <w:rFonts w:ascii="Times New Roman" w:hAnsi="Times New Roman"/>
        </w:rPr>
      </w:r>
    </w:p>
    <w:p>
      <w:pPr>
        <w:pStyle w:val="Normal"/>
        <w:shd w:fill="FFFFFF" w:val="clear"/>
        <w:tabs>
          <w:tab w:val="left" w:pos="2370" w:leader="none"/>
        </w:tabs>
        <w:ind w:left="40" w:right="0" w:hanging="0"/>
        <w:jc w:val="both"/>
        <w:rPr>
          <w:rFonts w:ascii="Times New Roman" w:hAnsi="Times New Roman"/>
        </w:rPr>
      </w:pPr>
      <w:r>
        <w:rPr>
          <w:rFonts w:ascii="Times New Roman" w:hAnsi="Times New Roman"/>
          <w:w w:val="120"/>
          <w:sz w:val="18"/>
        </w:rPr>
        <w:t xml:space="preserve">Datums </w:t>
      </w:r>
      <w:r>
        <w:rPr>
          <w:rFonts w:ascii="Times New Roman" w:hAnsi="Times New Roman"/>
          <w:sz w:val="18"/>
          <w:u w:val="single"/>
        </w:rPr>
        <w:tab/>
      </w:r>
    </w:p>
    <w:p>
      <w:pPr>
        <w:pStyle w:val="TextBody"/>
        <w:shd w:fill="FFFFFF" w:val="clear"/>
        <w:spacing w:before="145" w:after="0"/>
        <w:rPr>
          <w:rFonts w:ascii="Times New Roman" w:hAnsi="Times New Roman"/>
        </w:rPr>
      </w:pPr>
      <w:r>
        <w:rPr>
          <w:rFonts w:ascii="Times New Roman" w:hAnsi="Times New Roman"/>
        </w:rPr>
        <w:tab/>
        <w:tab/>
        <w:tab/>
        <w:tab/>
        <w:tab/>
        <w:tab/>
        <w:tab/>
        <w:tab/>
        <w:tab/>
        <w:tab/>
        <w:t>__________________</w:t>
      </w:r>
    </w:p>
    <w:p>
      <w:pPr>
        <w:pStyle w:val="Normal"/>
        <w:shd w:fill="FFFFFF" w:val="clear"/>
        <w:spacing w:before="106" w:after="0"/>
        <w:ind w:left="0" w:right="1735" w:hanging="0"/>
        <w:jc w:val="right"/>
        <w:rPr>
          <w:spacing w:val="-2"/>
          <w:w w:val="120"/>
          <w:sz w:val="18"/>
        </w:rPr>
      </w:pPr>
      <w:r>
        <w:rPr>
          <w:spacing w:val="-2"/>
          <w:w w:val="120"/>
          <w:sz w:val="18"/>
        </w:rPr>
        <w:tab/>
        <w:tab/>
        <w:tab/>
        <w:t xml:space="preserve">   Paraksts</w:t>
      </w:r>
    </w:p>
    <w:p>
      <w:pPr>
        <w:pStyle w:val="TextBody"/>
        <w:rPr/>
      </w:pPr>
      <w:r>
        <w:rPr/>
      </w:r>
    </w:p>
    <w:p>
      <w:pPr>
        <w:pStyle w:val="TextBody"/>
        <w:rPr/>
      </w:pPr>
      <w:bookmarkStart w:id="1" w:name="__UnoMark__2348_2116997807"/>
      <w:bookmarkStart w:id="2" w:name="__UnoMark__2348_2116997807"/>
      <w:bookmarkEnd w:id="2"/>
      <w:r>
        <w:rPr/>
        <mc:AlternateContent>
          <mc:Choice Requires="wps">
            <w:drawing>
              <wp:anchor behindDoc="1" distT="0" distB="0" distL="0" distR="0" simplePos="0" locked="0" layoutInCell="1" allowOverlap="1" relativeHeight="2">
                <wp:simplePos x="0" y="0"/>
                <wp:positionH relativeFrom="page">
                  <wp:posOffset>1047750</wp:posOffset>
                </wp:positionH>
                <wp:positionV relativeFrom="paragraph">
                  <wp:posOffset>226060</wp:posOffset>
                </wp:positionV>
                <wp:extent cx="2001520" cy="2540"/>
                <wp:effectExtent l="0" t="0" r="0" b="0"/>
                <wp:wrapTopAndBottom/>
                <wp:docPr id="1" name="Graphic 4"/>
                <a:graphic xmlns:a="http://schemas.openxmlformats.org/drawingml/2006/main">
                  <a:graphicData uri="http://schemas.microsoft.com/office/word/2010/wordprocessingShape">
                    <wps:wsp>
                      <wps:cNvSpPr/>
                      <wps:spPr>
                        <a:xfrm>
                          <a:off x="0" y="0"/>
                          <a:ext cx="2000880" cy="1800"/>
                        </a:xfrm>
                        <a:custGeom>
                          <a:avLst/>
                          <a:gdLst/>
                          <a:ahLst/>
                          <a:rect l="l" t="t" r="r" b="b"/>
                          <a:pathLst>
                            <a:path w="2000250" h="0">
                              <a:moveTo>
                                <a:pt x="2000250" y="0"/>
                              </a:moveTo>
                              <a:lnTo>
                                <a:pt x="0" y="0"/>
                              </a:lnTo>
                            </a:path>
                          </a:pathLst>
                        </a:custGeom>
                        <a:noFill/>
                        <a:ln w="10800">
                          <a:solidFill>
                            <a:srgbClr val="000000"/>
                          </a:solidFill>
                          <a:miter/>
                        </a:ln>
                      </wps:spPr>
                      <wps:style>
                        <a:lnRef idx="0"/>
                        <a:fillRef idx="0"/>
                        <a:effectRef idx="0"/>
                        <a:fontRef idx="minor"/>
                      </wps:style>
                      <wps:bodyPr/>
                    </wps:wsp>
                  </a:graphicData>
                </a:graphic>
              </wp:anchor>
            </w:drawing>
          </mc:Choice>
          <mc:Fallback>
            <w:pict/>
          </mc:Fallback>
        </mc:AlternateContent>
      </w:r>
    </w:p>
    <w:p>
      <w:pPr>
        <w:pStyle w:val="Normal"/>
        <w:shd w:fill="FFFFFF" w:val="clear"/>
        <w:spacing w:before="119" w:after="0"/>
        <w:ind w:left="20" w:right="54" w:firstLine="55"/>
        <w:jc w:val="both"/>
        <w:rPr/>
      </w:pPr>
      <w:r>
        <w:rPr>
          <w:rStyle w:val="Noklusjumarindkopasfonts"/>
          <w:w w:val="115"/>
          <w:position w:val="8"/>
          <w:sz w:val="14"/>
          <w:szCs w:val="22"/>
        </w:rPr>
        <w:t>1</w:t>
      </w:r>
      <w:r>
        <w:rPr>
          <w:rStyle w:val="Noklusjumarindkopasfonts"/>
          <w:spacing w:val="40"/>
          <w:w w:val="115"/>
          <w:position w:val="8"/>
          <w:sz w:val="14"/>
          <w:szCs w:val="22"/>
        </w:rPr>
        <w:t xml:space="preserve"> </w:t>
      </w:r>
      <w:r>
        <w:rPr>
          <w:rStyle w:val="Noklusjumarindkopasfonts"/>
          <w:w w:val="115"/>
          <w:sz w:val="16"/>
          <w:szCs w:val="22"/>
        </w:rPr>
        <w:t>Šī</w:t>
      </w:r>
      <w:r>
        <w:rPr>
          <w:rStyle w:val="Noklusjumarindkopasfonts"/>
          <w:spacing w:val="31"/>
          <w:w w:val="115"/>
          <w:sz w:val="16"/>
          <w:szCs w:val="22"/>
        </w:rPr>
        <w:t xml:space="preserve"> </w:t>
      </w:r>
      <w:r>
        <w:rPr>
          <w:rStyle w:val="Noklusjumarindkopasfonts"/>
          <w:w w:val="115"/>
          <w:sz w:val="16"/>
          <w:szCs w:val="22"/>
        </w:rPr>
        <w:t>apliecinājuma</w:t>
      </w:r>
      <w:r>
        <w:rPr>
          <w:rStyle w:val="Noklusjumarindkopasfonts"/>
          <w:spacing w:val="31"/>
          <w:w w:val="115"/>
          <w:sz w:val="16"/>
          <w:szCs w:val="22"/>
        </w:rPr>
        <w:t xml:space="preserve"> </w:t>
      </w:r>
      <w:r>
        <w:rPr>
          <w:rStyle w:val="Noklusjumarindkopasfonts"/>
          <w:w w:val="115"/>
          <w:sz w:val="16"/>
          <w:szCs w:val="22"/>
        </w:rPr>
        <w:t>kontekstā</w:t>
      </w:r>
      <w:r>
        <w:rPr>
          <w:rStyle w:val="Noklusjumarindkopasfonts"/>
          <w:spacing w:val="31"/>
          <w:w w:val="115"/>
          <w:sz w:val="16"/>
          <w:szCs w:val="22"/>
        </w:rPr>
        <w:t xml:space="preserve"> </w:t>
      </w:r>
      <w:r>
        <w:rPr>
          <w:rStyle w:val="Noklusjumarindkopasfonts"/>
          <w:w w:val="115"/>
          <w:sz w:val="16"/>
          <w:szCs w:val="22"/>
        </w:rPr>
        <w:t>ar</w:t>
      </w:r>
      <w:r>
        <w:rPr>
          <w:rStyle w:val="Noklusjumarindkopasfonts"/>
          <w:spacing w:val="31"/>
          <w:w w:val="115"/>
          <w:sz w:val="16"/>
          <w:szCs w:val="22"/>
        </w:rPr>
        <w:t xml:space="preserve"> </w:t>
      </w:r>
      <w:r>
        <w:rPr>
          <w:rStyle w:val="Noklusjumarindkopasfonts"/>
          <w:w w:val="115"/>
          <w:sz w:val="16"/>
          <w:szCs w:val="22"/>
        </w:rPr>
        <w:t>terminu</w:t>
      </w:r>
      <w:r>
        <w:rPr>
          <w:rStyle w:val="Noklusjumarindkopasfonts"/>
          <w:spacing w:val="31"/>
          <w:w w:val="115"/>
          <w:sz w:val="16"/>
          <w:szCs w:val="22"/>
        </w:rPr>
        <w:t xml:space="preserve"> </w:t>
      </w:r>
      <w:r>
        <w:rPr>
          <w:rStyle w:val="Noklusjumarindkopasfonts"/>
          <w:w w:val="115"/>
          <w:sz w:val="16"/>
          <w:szCs w:val="22"/>
        </w:rPr>
        <w:t>„konkurents”</w:t>
      </w:r>
      <w:r>
        <w:rPr>
          <w:rStyle w:val="Noklusjumarindkopasfonts"/>
          <w:spacing w:val="31"/>
          <w:w w:val="115"/>
          <w:sz w:val="16"/>
          <w:szCs w:val="22"/>
        </w:rPr>
        <w:t xml:space="preserve"> </w:t>
      </w:r>
      <w:r>
        <w:rPr>
          <w:rStyle w:val="Noklusjumarindkopasfonts"/>
          <w:w w:val="115"/>
          <w:sz w:val="16"/>
          <w:szCs w:val="22"/>
        </w:rPr>
        <w:t>apzīmē</w:t>
      </w:r>
      <w:r>
        <w:rPr>
          <w:rStyle w:val="Noklusjumarindkopasfonts"/>
          <w:spacing w:val="31"/>
          <w:w w:val="115"/>
          <w:sz w:val="16"/>
          <w:szCs w:val="22"/>
        </w:rPr>
        <w:t xml:space="preserve"> </w:t>
      </w:r>
      <w:r>
        <w:rPr>
          <w:rStyle w:val="Noklusjumarindkopasfonts"/>
          <w:w w:val="115"/>
          <w:sz w:val="16"/>
          <w:szCs w:val="22"/>
        </w:rPr>
        <w:t>jebkuru</w:t>
      </w:r>
      <w:r>
        <w:rPr>
          <w:rStyle w:val="Noklusjumarindkopasfonts"/>
          <w:spacing w:val="31"/>
          <w:w w:val="115"/>
          <w:sz w:val="16"/>
          <w:szCs w:val="22"/>
        </w:rPr>
        <w:t xml:space="preserve"> </w:t>
      </w:r>
      <w:r>
        <w:rPr>
          <w:rStyle w:val="Noklusjumarindkopasfonts"/>
          <w:w w:val="115"/>
          <w:sz w:val="16"/>
          <w:szCs w:val="22"/>
        </w:rPr>
        <w:t>fizisku</w:t>
      </w:r>
      <w:r>
        <w:rPr>
          <w:rStyle w:val="Noklusjumarindkopasfonts"/>
          <w:spacing w:val="31"/>
          <w:w w:val="115"/>
          <w:sz w:val="16"/>
          <w:szCs w:val="22"/>
        </w:rPr>
        <w:t xml:space="preserve"> </w:t>
      </w:r>
      <w:r>
        <w:rPr>
          <w:rStyle w:val="Noklusjumarindkopasfonts"/>
          <w:w w:val="115"/>
          <w:sz w:val="16"/>
          <w:szCs w:val="22"/>
        </w:rPr>
        <w:t>vai</w:t>
      </w:r>
      <w:r>
        <w:rPr>
          <w:rStyle w:val="Noklusjumarindkopasfonts"/>
          <w:spacing w:val="31"/>
          <w:w w:val="115"/>
          <w:sz w:val="16"/>
          <w:szCs w:val="22"/>
        </w:rPr>
        <w:t xml:space="preserve"> </w:t>
      </w:r>
      <w:r>
        <w:rPr>
          <w:rStyle w:val="Noklusjumarindkopasfonts"/>
          <w:w w:val="115"/>
          <w:sz w:val="16"/>
          <w:szCs w:val="22"/>
        </w:rPr>
        <w:t>juridisku</w:t>
      </w:r>
      <w:r>
        <w:rPr>
          <w:rStyle w:val="Noklusjumarindkopasfonts"/>
          <w:spacing w:val="31"/>
          <w:w w:val="115"/>
          <w:sz w:val="16"/>
          <w:szCs w:val="22"/>
        </w:rPr>
        <w:t xml:space="preserve"> </w:t>
      </w:r>
      <w:r>
        <w:rPr>
          <w:rStyle w:val="Noklusjumarindkopasfonts"/>
          <w:w w:val="115"/>
          <w:sz w:val="16"/>
          <w:szCs w:val="22"/>
        </w:rPr>
        <w:t>personu,</w:t>
      </w:r>
      <w:r>
        <w:rPr>
          <w:rStyle w:val="Noklusjumarindkopasfonts"/>
          <w:spacing w:val="31"/>
          <w:w w:val="115"/>
          <w:sz w:val="16"/>
          <w:szCs w:val="22"/>
        </w:rPr>
        <w:t xml:space="preserve"> </w:t>
      </w:r>
      <w:r>
        <w:rPr>
          <w:rStyle w:val="Noklusjumarindkopasfonts"/>
          <w:w w:val="115"/>
          <w:sz w:val="16"/>
          <w:szCs w:val="22"/>
        </w:rPr>
        <w:t>kura</w:t>
      </w:r>
      <w:r>
        <w:rPr>
          <w:rStyle w:val="Noklusjumarindkopasfonts"/>
          <w:spacing w:val="31"/>
          <w:w w:val="115"/>
          <w:sz w:val="16"/>
          <w:szCs w:val="22"/>
        </w:rPr>
        <w:t xml:space="preserve"> </w:t>
      </w:r>
      <w:r>
        <w:rPr>
          <w:rStyle w:val="Noklusjumarindkopasfonts"/>
          <w:w w:val="115"/>
          <w:sz w:val="16"/>
          <w:szCs w:val="22"/>
        </w:rPr>
        <w:t>nav Pretendents</w:t>
      </w:r>
      <w:r>
        <w:rPr>
          <w:rStyle w:val="Noklusjumarindkopasfonts"/>
          <w:spacing w:val="21"/>
          <w:w w:val="115"/>
          <w:sz w:val="16"/>
          <w:szCs w:val="22"/>
        </w:rPr>
        <w:t xml:space="preserve"> </w:t>
      </w:r>
      <w:r>
        <w:rPr>
          <w:rStyle w:val="Noklusjumarindkopasfonts"/>
          <w:w w:val="115"/>
          <w:sz w:val="16"/>
          <w:szCs w:val="22"/>
        </w:rPr>
        <w:t>un</w:t>
      </w:r>
      <w:r>
        <w:rPr>
          <w:rStyle w:val="Noklusjumarindkopasfonts"/>
          <w:spacing w:val="21"/>
          <w:w w:val="115"/>
          <w:sz w:val="16"/>
          <w:szCs w:val="22"/>
        </w:rPr>
        <w:t xml:space="preserve"> </w:t>
      </w:r>
      <w:r>
        <w:rPr>
          <w:rStyle w:val="Noklusjumarindkopasfonts"/>
          <w:w w:val="115"/>
          <w:sz w:val="16"/>
          <w:szCs w:val="22"/>
        </w:rPr>
        <w:t>kura:1)</w:t>
      </w:r>
      <w:r>
        <w:rPr>
          <w:rStyle w:val="Noklusjumarindkopasfonts"/>
          <w:spacing w:val="21"/>
          <w:w w:val="115"/>
          <w:sz w:val="16"/>
          <w:szCs w:val="22"/>
        </w:rPr>
        <w:t xml:space="preserve"> </w:t>
      </w:r>
      <w:r>
        <w:rPr>
          <w:rStyle w:val="Noklusjumarindkopasfonts"/>
          <w:w w:val="115"/>
          <w:sz w:val="16"/>
          <w:szCs w:val="22"/>
        </w:rPr>
        <w:t>iesniedzpiedāvājumu</w:t>
      </w:r>
      <w:r>
        <w:rPr>
          <w:rStyle w:val="Noklusjumarindkopasfonts"/>
          <w:spacing w:val="21"/>
          <w:w w:val="115"/>
          <w:sz w:val="16"/>
          <w:szCs w:val="22"/>
        </w:rPr>
        <w:t xml:space="preserve"> </w:t>
      </w:r>
      <w:r>
        <w:rPr>
          <w:rStyle w:val="Noklusjumarindkopasfonts"/>
          <w:w w:val="115"/>
          <w:sz w:val="16"/>
          <w:szCs w:val="22"/>
        </w:rPr>
        <w:t>šim</w:t>
      </w:r>
      <w:r>
        <w:rPr>
          <w:rStyle w:val="Noklusjumarindkopasfonts"/>
          <w:spacing w:val="21"/>
          <w:w w:val="115"/>
          <w:sz w:val="16"/>
          <w:szCs w:val="22"/>
        </w:rPr>
        <w:t xml:space="preserve"> </w:t>
      </w:r>
      <w:r>
        <w:rPr>
          <w:rStyle w:val="Noklusjumarindkopasfonts"/>
          <w:w w:val="115"/>
          <w:sz w:val="16"/>
          <w:szCs w:val="22"/>
        </w:rPr>
        <w:t>iepirkumam;2)</w:t>
      </w:r>
      <w:r>
        <w:rPr>
          <w:rStyle w:val="Noklusjumarindkopasfonts"/>
          <w:spacing w:val="21"/>
          <w:w w:val="115"/>
          <w:sz w:val="16"/>
          <w:szCs w:val="22"/>
        </w:rPr>
        <w:t xml:space="preserve"> </w:t>
      </w:r>
      <w:r>
        <w:rPr>
          <w:rStyle w:val="Noklusjumarindkopasfonts"/>
          <w:w w:val="115"/>
          <w:sz w:val="16"/>
          <w:szCs w:val="22"/>
        </w:rPr>
        <w:t>ņemot</w:t>
      </w:r>
      <w:r>
        <w:rPr>
          <w:rStyle w:val="Noklusjumarindkopasfonts"/>
          <w:spacing w:val="21"/>
          <w:w w:val="115"/>
          <w:sz w:val="16"/>
          <w:szCs w:val="22"/>
        </w:rPr>
        <w:t xml:space="preserve"> </w:t>
      </w:r>
      <w:r>
        <w:rPr>
          <w:rStyle w:val="Noklusjumarindkopasfonts"/>
          <w:w w:val="115"/>
          <w:sz w:val="16"/>
          <w:szCs w:val="22"/>
        </w:rPr>
        <w:t>vērā</w:t>
      </w:r>
      <w:r>
        <w:rPr>
          <w:rStyle w:val="Noklusjumarindkopasfonts"/>
          <w:spacing w:val="21"/>
          <w:w w:val="115"/>
          <w:sz w:val="16"/>
          <w:szCs w:val="22"/>
        </w:rPr>
        <w:t xml:space="preserve"> </w:t>
      </w:r>
      <w:r>
        <w:rPr>
          <w:rStyle w:val="Noklusjumarindkopasfonts"/>
          <w:w w:val="115"/>
          <w:sz w:val="16"/>
          <w:szCs w:val="22"/>
        </w:rPr>
        <w:t>tās</w:t>
      </w:r>
      <w:r>
        <w:rPr>
          <w:rStyle w:val="Noklusjumarindkopasfonts"/>
          <w:spacing w:val="21"/>
          <w:w w:val="115"/>
          <w:sz w:val="16"/>
          <w:szCs w:val="22"/>
        </w:rPr>
        <w:t xml:space="preserve"> </w:t>
      </w:r>
      <w:r>
        <w:rPr>
          <w:rStyle w:val="Noklusjumarindkopasfonts"/>
          <w:w w:val="115"/>
          <w:sz w:val="16"/>
          <w:szCs w:val="22"/>
        </w:rPr>
        <w:t>kvalifikāciju,</w:t>
      </w:r>
      <w:r>
        <w:rPr>
          <w:rStyle w:val="Noklusjumarindkopasfonts"/>
          <w:spacing w:val="21"/>
          <w:w w:val="115"/>
          <w:sz w:val="16"/>
          <w:szCs w:val="22"/>
        </w:rPr>
        <w:t xml:space="preserve"> </w:t>
      </w:r>
      <w:r>
        <w:rPr>
          <w:rStyle w:val="Noklusjumarindkopasfonts"/>
          <w:w w:val="115"/>
          <w:sz w:val="16"/>
          <w:szCs w:val="22"/>
        </w:rPr>
        <w:t>spējas</w:t>
      </w:r>
      <w:r>
        <w:rPr>
          <w:rStyle w:val="Noklusjumarindkopasfonts"/>
          <w:spacing w:val="21"/>
          <w:w w:val="115"/>
          <w:sz w:val="16"/>
          <w:szCs w:val="22"/>
        </w:rPr>
        <w:t xml:space="preserve"> </w:t>
      </w:r>
      <w:r>
        <w:rPr>
          <w:rStyle w:val="Noklusjumarindkopasfonts"/>
          <w:w w:val="115"/>
          <w:sz w:val="16"/>
          <w:szCs w:val="22"/>
        </w:rPr>
        <w:t>vai</w:t>
      </w:r>
      <w:r>
        <w:rPr>
          <w:rStyle w:val="Noklusjumarindkopasfonts"/>
          <w:spacing w:val="21"/>
          <w:w w:val="115"/>
          <w:sz w:val="16"/>
          <w:szCs w:val="22"/>
        </w:rPr>
        <w:t xml:space="preserve"> </w:t>
      </w:r>
      <w:r>
        <w:rPr>
          <w:rStyle w:val="Noklusjumarindkopasfonts"/>
          <w:w w:val="115"/>
          <w:sz w:val="16"/>
          <w:szCs w:val="22"/>
        </w:rPr>
        <w:t>pieredzi,</w:t>
      </w:r>
      <w:r>
        <w:rPr>
          <w:rStyle w:val="Noklusjumarindkopasfonts"/>
          <w:spacing w:val="21"/>
          <w:w w:val="115"/>
          <w:sz w:val="16"/>
          <w:szCs w:val="22"/>
        </w:rPr>
        <w:t xml:space="preserve"> </w:t>
      </w:r>
      <w:r>
        <w:rPr>
          <w:rStyle w:val="Noklusjumarindkopasfonts"/>
          <w:w w:val="115"/>
          <w:sz w:val="16"/>
          <w:szCs w:val="22"/>
        </w:rPr>
        <w:t>kā arī</w:t>
      </w:r>
      <w:r>
        <w:rPr>
          <w:rStyle w:val="Noklusjumarindkopasfonts"/>
          <w:spacing w:val="40"/>
          <w:w w:val="115"/>
          <w:sz w:val="16"/>
          <w:szCs w:val="22"/>
        </w:rPr>
        <w:t xml:space="preserve"> </w:t>
      </w:r>
      <w:r>
        <w:rPr>
          <w:rStyle w:val="Noklusjumarindkopasfonts"/>
          <w:w w:val="115"/>
          <w:sz w:val="16"/>
          <w:szCs w:val="22"/>
        </w:rPr>
        <w:t>piedāvātās</w:t>
      </w:r>
      <w:r>
        <w:rPr>
          <w:rStyle w:val="Noklusjumarindkopasfonts"/>
          <w:spacing w:val="40"/>
          <w:w w:val="115"/>
          <w:sz w:val="16"/>
          <w:szCs w:val="22"/>
        </w:rPr>
        <w:t xml:space="preserve"> </w:t>
      </w:r>
      <w:r>
        <w:rPr>
          <w:rStyle w:val="Noklusjumarindkopasfonts"/>
          <w:w w:val="115"/>
          <w:sz w:val="16"/>
          <w:szCs w:val="22"/>
        </w:rPr>
        <w:t>preces</w:t>
      </w:r>
      <w:r>
        <w:rPr>
          <w:rStyle w:val="Noklusjumarindkopasfonts"/>
          <w:spacing w:val="40"/>
          <w:w w:val="115"/>
          <w:sz w:val="16"/>
          <w:szCs w:val="22"/>
        </w:rPr>
        <w:t xml:space="preserve"> </w:t>
      </w:r>
      <w:r>
        <w:rPr>
          <w:rStyle w:val="Noklusjumarindkopasfonts"/>
          <w:w w:val="115"/>
          <w:sz w:val="16"/>
          <w:szCs w:val="22"/>
        </w:rPr>
        <w:t>vai</w:t>
      </w:r>
      <w:r>
        <w:rPr>
          <w:rStyle w:val="Noklusjumarindkopasfonts"/>
          <w:spacing w:val="40"/>
          <w:w w:val="115"/>
          <w:sz w:val="16"/>
          <w:szCs w:val="22"/>
        </w:rPr>
        <w:t xml:space="preserve"> </w:t>
      </w:r>
      <w:r>
        <w:rPr>
          <w:rStyle w:val="Noklusjumarindkopasfonts"/>
          <w:w w:val="115"/>
          <w:sz w:val="16"/>
          <w:szCs w:val="22"/>
        </w:rPr>
        <w:t>pakalpojumus,</w:t>
      </w:r>
      <w:r>
        <w:rPr>
          <w:rStyle w:val="Noklusjumarindkopasfonts"/>
          <w:spacing w:val="40"/>
          <w:w w:val="115"/>
          <w:sz w:val="16"/>
          <w:szCs w:val="22"/>
        </w:rPr>
        <w:t xml:space="preserve"> </w:t>
      </w:r>
      <w:r>
        <w:rPr>
          <w:rStyle w:val="Noklusjumarindkopasfonts"/>
          <w:w w:val="115"/>
          <w:sz w:val="16"/>
          <w:szCs w:val="22"/>
        </w:rPr>
        <w:t>varētu</w:t>
      </w:r>
      <w:r>
        <w:rPr>
          <w:rStyle w:val="Noklusjumarindkopasfonts"/>
          <w:spacing w:val="40"/>
          <w:w w:val="115"/>
          <w:sz w:val="16"/>
          <w:szCs w:val="22"/>
        </w:rPr>
        <w:t xml:space="preserve"> </w:t>
      </w:r>
      <w:r>
        <w:rPr>
          <w:rStyle w:val="Noklusjumarindkopasfonts"/>
          <w:w w:val="115"/>
          <w:sz w:val="16"/>
          <w:szCs w:val="22"/>
        </w:rPr>
        <w:t>iesniegt</w:t>
      </w:r>
      <w:r>
        <w:rPr>
          <w:rStyle w:val="Noklusjumarindkopasfonts"/>
          <w:spacing w:val="40"/>
          <w:w w:val="115"/>
          <w:sz w:val="16"/>
          <w:szCs w:val="22"/>
        </w:rPr>
        <w:t xml:space="preserve"> </w:t>
      </w:r>
      <w:r>
        <w:rPr>
          <w:rStyle w:val="Noklusjumarindkopasfonts"/>
          <w:w w:val="115"/>
          <w:sz w:val="16"/>
          <w:szCs w:val="22"/>
        </w:rPr>
        <w:t>piedāvājumu</w:t>
      </w:r>
      <w:r>
        <w:rPr>
          <w:rStyle w:val="Noklusjumarindkopasfonts"/>
          <w:spacing w:val="40"/>
          <w:w w:val="115"/>
          <w:sz w:val="16"/>
          <w:szCs w:val="22"/>
        </w:rPr>
        <w:t xml:space="preserve"> </w:t>
      </w:r>
      <w:r>
        <w:rPr>
          <w:rStyle w:val="Noklusjumarindkopasfonts"/>
          <w:w w:val="115"/>
          <w:sz w:val="16"/>
          <w:szCs w:val="22"/>
        </w:rPr>
        <w:t>šim</w:t>
      </w:r>
      <w:r>
        <w:rPr>
          <w:rStyle w:val="Noklusjumarindkopasfonts"/>
          <w:spacing w:val="40"/>
          <w:w w:val="115"/>
          <w:sz w:val="16"/>
          <w:szCs w:val="22"/>
        </w:rPr>
        <w:t xml:space="preserve"> </w:t>
      </w:r>
      <w:r>
        <w:rPr>
          <w:rStyle w:val="Noklusjumarindkopasfonts"/>
          <w:w w:val="115"/>
          <w:sz w:val="16"/>
          <w:szCs w:val="22"/>
        </w:rPr>
        <w:t>iepirkumam.</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Liberation Serif">
    <w:altName w:val="Times New Roman"/>
    <w:charset w:val="ba"/>
    <w:family w:val="swiss"/>
    <w:pitch w:val="variable"/>
  </w:font>
  <w:font w:name="Liberation Sans">
    <w:altName w:val="Arial"/>
    <w:charset w:val="ba"/>
    <w:family w:val="roman"/>
    <w:pitch w:val="variable"/>
  </w:font>
  <w:font w:name="Times New Roman">
    <w:charset w:val="ba"/>
    <w:family w:val="roman"/>
    <w:pitch w:val="variable"/>
  </w:font>
  <w:font w:name="Times New Roman">
    <w:altName w:val="serif"/>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sz w:val="22"/>
        <w:b/>
        <w:szCs w:val="22"/>
      </w:rPr>
    </w:lvl>
    <w:lvl w:ilvl="1">
      <w:start w:val="1"/>
      <w:numFmt w:val="decimal"/>
      <w:lvlText w:val="%1.%2."/>
      <w:lvlJc w:val="left"/>
      <w:pPr>
        <w:ind w:left="1080" w:hanging="360"/>
      </w:pPr>
      <w:rPr>
        <w:sz w:val="22"/>
        <w:b/>
        <w:szCs w:val="22"/>
      </w:rPr>
    </w:lvl>
    <w:lvl w:ilvl="2">
      <w:start w:val="1"/>
      <w:numFmt w:val="decimal"/>
      <w:lvlText w:val="%1.%2.%3."/>
      <w:lvlJc w:val="left"/>
      <w:pPr>
        <w:ind w:left="2160" w:hanging="720"/>
      </w:pPr>
      <w:rPr>
        <w:sz w:val="22"/>
        <w:b/>
        <w:szCs w:val="22"/>
      </w:rPr>
    </w:lvl>
    <w:lvl w:ilvl="3">
      <w:start w:val="1"/>
      <w:numFmt w:val="decimal"/>
      <w:lvlText w:val="%1.%2.%3.%4."/>
      <w:lvlJc w:val="left"/>
      <w:pPr>
        <w:ind w:left="2880" w:hanging="720"/>
      </w:pPr>
      <w:rPr>
        <w:sz w:val="22"/>
        <w:b w:val="false"/>
        <w:szCs w:val="22"/>
      </w:rPr>
    </w:lvl>
    <w:lvl w:ilvl="4">
      <w:start w:val="1"/>
      <w:numFmt w:val="decimal"/>
      <w:lvlText w:val="%1.%2.%3.%4.%5."/>
      <w:lvlJc w:val="left"/>
      <w:pPr>
        <w:ind w:left="3960" w:hanging="1080"/>
      </w:pPr>
      <w:rPr>
        <w:sz w:val="22"/>
        <w:b w:val="false"/>
        <w:szCs w:val="22"/>
      </w:rPr>
    </w:lvl>
    <w:lvl w:ilvl="5">
      <w:start w:val="1"/>
      <w:numFmt w:val="decimal"/>
      <w:lvlText w:val="%1.%2.%3.%4.%5.%6."/>
      <w:lvlJc w:val="left"/>
      <w:pPr>
        <w:ind w:left="4680" w:hanging="1080"/>
      </w:pPr>
      <w:rPr>
        <w:sz w:val="22"/>
        <w:b w:val="false"/>
        <w:szCs w:val="22"/>
      </w:rPr>
    </w:lvl>
    <w:lvl w:ilvl="6">
      <w:start w:val="1"/>
      <w:numFmt w:val="decimal"/>
      <w:lvlText w:val="%1.%2.%3.%4.%5.%6.%7."/>
      <w:lvlJc w:val="left"/>
      <w:pPr>
        <w:ind w:left="5760" w:hanging="1440"/>
      </w:pPr>
      <w:rPr>
        <w:sz w:val="22"/>
        <w:b w:val="false"/>
        <w:szCs w:val="22"/>
      </w:rPr>
    </w:lvl>
    <w:lvl w:ilvl="7">
      <w:start w:val="1"/>
      <w:numFmt w:val="decimal"/>
      <w:lvlText w:val="%1.%2.%3.%4.%5.%6.%7.%8."/>
      <w:lvlJc w:val="left"/>
      <w:pPr>
        <w:ind w:left="6480" w:hanging="1440"/>
      </w:pPr>
      <w:rPr>
        <w:sz w:val="22"/>
        <w:b w:val="false"/>
        <w:szCs w:val="22"/>
      </w:rPr>
    </w:lvl>
    <w:lvl w:ilvl="8">
      <w:start w:val="1"/>
      <w:numFmt w:val="decimal"/>
      <w:lvlText w:val="%1.%2.%3.%4.%5.%6.%7.%8.%9."/>
      <w:lvlJc w:val="left"/>
      <w:pPr>
        <w:ind w:left="7560" w:hanging="1800"/>
      </w:pPr>
      <w:rPr>
        <w:sz w:val="22"/>
        <w:b w:val="false"/>
        <w:szCs w:val="22"/>
      </w:rPr>
    </w:lvl>
  </w:abstractNum>
  <w:abstractNum w:abstractNumId="2">
    <w:lvl w:ilvl="0">
      <w:start w:val="1"/>
      <w:numFmt w:val="decimal"/>
      <w:lvlText w:val="%1."/>
      <w:lvlJc w:val="left"/>
      <w:pPr>
        <w:ind w:left="720" w:hanging="360"/>
      </w:pPr>
    </w:lvl>
    <w:lvl w:ilvl="1">
      <w:start w:val="1"/>
      <w:numFmt w:val="decimal"/>
      <w:lvlText w:val="%1.%2."/>
      <w:lvlJc w:val="left"/>
      <w:pPr>
        <w:ind w:left="1800" w:hanging="360"/>
      </w:pPr>
    </w:lvl>
    <w:lvl w:ilvl="2">
      <w:start w:val="1"/>
      <w:numFmt w:val="decimal"/>
      <w:lvlText w:val="%1.%2.%3."/>
      <w:lvlJc w:val="left"/>
      <w:pPr>
        <w:ind w:left="3240" w:hanging="720"/>
      </w:pPr>
    </w:lvl>
    <w:lvl w:ilvl="3">
      <w:start w:val="1"/>
      <w:numFmt w:val="decimal"/>
      <w:lvlText w:val="%1.%2.%3.%4."/>
      <w:lvlJc w:val="left"/>
      <w:pPr>
        <w:ind w:left="4320" w:hanging="720"/>
      </w:pPr>
    </w:lvl>
    <w:lvl w:ilvl="4">
      <w:start w:val="1"/>
      <w:numFmt w:val="decimal"/>
      <w:lvlText w:val="%1.%2.%3.%4.%5."/>
      <w:lvlJc w:val="left"/>
      <w:pPr>
        <w:ind w:left="5760" w:hanging="1080"/>
      </w:pPr>
    </w:lvl>
    <w:lvl w:ilvl="5">
      <w:start w:val="1"/>
      <w:numFmt w:val="decimal"/>
      <w:lvlText w:val="%1.%2.%3.%4.%5.%6."/>
      <w:lvlJc w:val="left"/>
      <w:pPr>
        <w:ind w:left="6840" w:hanging="1080"/>
      </w:pPr>
    </w:lvl>
    <w:lvl w:ilvl="6">
      <w:start w:val="1"/>
      <w:numFmt w:val="decimal"/>
      <w:lvlText w:val="%1.%2.%3.%4.%5.%6.%7."/>
      <w:lvlJc w:val="left"/>
      <w:pPr>
        <w:ind w:left="8280" w:hanging="1440"/>
      </w:pPr>
    </w:lvl>
    <w:lvl w:ilvl="7">
      <w:start w:val="1"/>
      <w:numFmt w:val="decimal"/>
      <w:lvlText w:val="%1.%2.%3.%4.%5.%6.%7.%8."/>
      <w:lvlJc w:val="left"/>
      <w:pPr>
        <w:ind w:left="9360" w:hanging="1440"/>
      </w:pPr>
    </w:lvl>
    <w:lvl w:ilvl="8">
      <w:start w:val="1"/>
      <w:numFmt w:val="decimal"/>
      <w:lvlText w:val="%1.%2.%3.%4.%5.%6.%7.%8.%9."/>
      <w:lvlJc w:val="left"/>
      <w:pPr>
        <w:ind w:left="10800" w:hanging="1800"/>
      </w:pPr>
    </w:lvl>
  </w:abstractNum>
  <w:abstractNum w:abstractNumId="3">
    <w:lvl w:ilvl="0">
      <w:start w:val="2"/>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4">
    <w:lvl w:ilvl="0">
      <w:start w:val="1"/>
      <w:numFmt w:val="decimal"/>
      <w:lvlText w:val="%1."/>
      <w:lvlJc w:val="left"/>
      <w:pPr>
        <w:ind w:left="720" w:hanging="360"/>
      </w:pPr>
      <w:rPr>
        <w:sz w:val="22"/>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4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lv-LV" w:eastAsia="zh-CN" w:bidi="hi-IN"/>
      </w:rPr>
    </w:rPrDefault>
    <w:pPrDefault>
      <w:pPr/>
    </w:pPrDefault>
  </w:docDefaults>
  <w:style w:type="paragraph" w:styleId="Normal">
    <w:name w:val="Normal"/>
    <w:qFormat/>
    <w:pPr>
      <w:keepNext/>
      <w:keepLines w:val="false"/>
      <w:pageBreakBefore w:val="false"/>
      <w:widowControl/>
      <w:shd w:val="clear" w:fill="FFFFFF"/>
      <w:suppressAutoHyphens w:val="true"/>
      <w:overflowPunct w:val="false"/>
      <w:bidi w:val="0"/>
      <w:snapToGrid w:val="true"/>
      <w:spacing w:lineRule="auto" w:line="240" w:before="0" w:after="0"/>
      <w:jc w:val="left"/>
    </w:pPr>
    <w:rPr>
      <w:rFonts w:ascii="Liberation Serif" w:hAnsi="Liberation Serif" w:eastAsia="SimSun" w:cs="Arial"/>
      <w:b w:val="false"/>
      <w:bCs w:val="false"/>
      <w:i w:val="false"/>
      <w:iCs w:val="false"/>
      <w:caps w:val="false"/>
      <w:smallCaps w:val="false"/>
      <w:strike w:val="false"/>
      <w:dstrike w:val="false"/>
      <w:outline w:val="false"/>
      <w:emboss w:val="false"/>
      <w:imprint w:val="false"/>
      <w:color w:val="00000A"/>
      <w:spacing w:val="0"/>
      <w:w w:val="100"/>
      <w:position w:val="0"/>
      <w:sz w:val="24"/>
      <w:sz w:val="24"/>
      <w:szCs w:val="24"/>
      <w:u w:val="none"/>
      <w:vertAlign w:val="baseline"/>
      <w:em w:val="none"/>
      <w:lang w:val="lv-LV" w:eastAsia="zh-CN" w:bidi="hi-IN"/>
    </w:rPr>
  </w:style>
  <w:style w:type="paragraph" w:styleId="Heading1">
    <w:name w:val="Heading 1"/>
    <w:basedOn w:val="Heading"/>
    <w:qFormat/>
    <w:pPr>
      <w:shd w:fill="FFFFFF" w:val="clear"/>
      <w:spacing w:before="240" w:after="120"/>
      <w:outlineLvl w:val="0"/>
    </w:pPr>
    <w:rPr>
      <w:rFonts w:ascii="Liberation Serif" w:hAnsi="Liberation Serif" w:eastAsia="SimSun" w:cs="Arial"/>
      <w:b/>
      <w:bCs/>
      <w:sz w:val="48"/>
      <w:szCs w:val="48"/>
    </w:rPr>
  </w:style>
  <w:style w:type="character" w:styleId="Noklusjumarindkopasfonts">
    <w:name w:val="Noklusējuma rindkopas fonts"/>
    <w:qFormat/>
    <w:rPr/>
  </w:style>
  <w:style w:type="character" w:styleId="ListLabel11">
    <w:name w:val="ListLabel 11"/>
    <w:qFormat/>
    <w:rPr>
      <w:b/>
      <w:sz w:val="22"/>
    </w:rPr>
  </w:style>
  <w:style w:type="character" w:styleId="ListLabel12">
    <w:name w:val="ListLabel 12"/>
    <w:qFormat/>
    <w:rPr>
      <w:b/>
      <w:sz w:val="22"/>
      <w:szCs w:val="22"/>
    </w:rPr>
  </w:style>
  <w:style w:type="character" w:styleId="ListLabel13">
    <w:name w:val="ListLabel 13"/>
    <w:qFormat/>
    <w:rPr>
      <w:b/>
      <w:sz w:val="22"/>
      <w:szCs w:val="22"/>
    </w:rPr>
  </w:style>
  <w:style w:type="character" w:styleId="ListLabel14">
    <w:name w:val="ListLabel 14"/>
    <w:qFormat/>
    <w:rPr>
      <w:b/>
      <w:sz w:val="22"/>
      <w:szCs w:val="22"/>
    </w:rPr>
  </w:style>
  <w:style w:type="character" w:styleId="ListLabel15">
    <w:name w:val="ListLabel 15"/>
    <w:qFormat/>
    <w:rPr>
      <w:b w:val="false"/>
      <w:sz w:val="22"/>
      <w:szCs w:val="22"/>
    </w:rPr>
  </w:style>
  <w:style w:type="character" w:styleId="ListLabel16">
    <w:name w:val="ListLabel 16"/>
    <w:qFormat/>
    <w:rPr>
      <w:b w:val="false"/>
      <w:sz w:val="22"/>
      <w:szCs w:val="22"/>
    </w:rPr>
  </w:style>
  <w:style w:type="character" w:styleId="ListLabel17">
    <w:name w:val="ListLabel 17"/>
    <w:qFormat/>
    <w:rPr>
      <w:b w:val="false"/>
      <w:sz w:val="22"/>
      <w:szCs w:val="22"/>
    </w:rPr>
  </w:style>
  <w:style w:type="character" w:styleId="ListLabel18">
    <w:name w:val="ListLabel 18"/>
    <w:qFormat/>
    <w:rPr>
      <w:b w:val="false"/>
      <w:sz w:val="22"/>
      <w:szCs w:val="22"/>
    </w:rPr>
  </w:style>
  <w:style w:type="character" w:styleId="ListLabel19">
    <w:name w:val="ListLabel 19"/>
    <w:qFormat/>
    <w:rPr>
      <w:b w:val="false"/>
      <w:sz w:val="22"/>
      <w:szCs w:val="22"/>
    </w:rPr>
  </w:style>
  <w:style w:type="character" w:styleId="ListLabel20">
    <w:name w:val="ListLabel 20"/>
    <w:qFormat/>
    <w:rPr>
      <w:b w:val="false"/>
      <w:sz w:val="22"/>
      <w:szCs w:val="22"/>
    </w:rPr>
  </w:style>
  <w:style w:type="character" w:styleId="InternetLink">
    <w:name w:val="Internet Link"/>
    <w:basedOn w:val="Noklusjumarindkopasfonts"/>
    <w:rPr>
      <w:color w:val="467886"/>
      <w:u w:val="single"/>
    </w:rPr>
  </w:style>
  <w:style w:type="character" w:styleId="VisitedInternetLink">
    <w:name w:val="Visited Internet Link"/>
    <w:rPr>
      <w:color w:val="800000"/>
      <w:u w:val="single"/>
    </w:rPr>
  </w:style>
  <w:style w:type="character" w:styleId="WWCharLFO1LVL1">
    <w:name w:val="WW_CharLFO1LVL1"/>
    <w:qFormat/>
    <w:rPr>
      <w:b/>
      <w:sz w:val="22"/>
    </w:rPr>
  </w:style>
  <w:style w:type="character" w:styleId="WWCharLFO2LVL1">
    <w:name w:val="WW_CharLFO2LVL1"/>
    <w:qFormat/>
    <w:rPr>
      <w:b/>
      <w:sz w:val="22"/>
      <w:szCs w:val="22"/>
    </w:rPr>
  </w:style>
  <w:style w:type="character" w:styleId="WWCharLFO2LVL2">
    <w:name w:val="WW_CharLFO2LVL2"/>
    <w:qFormat/>
    <w:rPr>
      <w:b/>
      <w:sz w:val="22"/>
      <w:szCs w:val="22"/>
    </w:rPr>
  </w:style>
  <w:style w:type="character" w:styleId="WWCharLFO2LVL3">
    <w:name w:val="WW_CharLFO2LVL3"/>
    <w:qFormat/>
    <w:rPr>
      <w:b/>
      <w:sz w:val="22"/>
      <w:szCs w:val="22"/>
    </w:rPr>
  </w:style>
  <w:style w:type="character" w:styleId="WWCharLFO2LVL4">
    <w:name w:val="WW_CharLFO2LVL4"/>
    <w:qFormat/>
    <w:rPr>
      <w:b w:val="false"/>
      <w:sz w:val="22"/>
      <w:szCs w:val="22"/>
    </w:rPr>
  </w:style>
  <w:style w:type="character" w:styleId="WWCharLFO2LVL5">
    <w:name w:val="WW_CharLFO2LVL5"/>
    <w:qFormat/>
    <w:rPr>
      <w:b w:val="false"/>
      <w:sz w:val="22"/>
      <w:szCs w:val="22"/>
    </w:rPr>
  </w:style>
  <w:style w:type="character" w:styleId="WWCharLFO2LVL6">
    <w:name w:val="WW_CharLFO2LVL6"/>
    <w:qFormat/>
    <w:rPr>
      <w:b w:val="false"/>
      <w:sz w:val="22"/>
      <w:szCs w:val="22"/>
    </w:rPr>
  </w:style>
  <w:style w:type="character" w:styleId="WWCharLFO2LVL7">
    <w:name w:val="WW_CharLFO2LVL7"/>
    <w:qFormat/>
    <w:rPr>
      <w:b w:val="false"/>
      <w:sz w:val="22"/>
      <w:szCs w:val="22"/>
    </w:rPr>
  </w:style>
  <w:style w:type="character" w:styleId="WWCharLFO2LVL8">
    <w:name w:val="WW_CharLFO2LVL8"/>
    <w:qFormat/>
    <w:rPr>
      <w:b w:val="false"/>
      <w:sz w:val="22"/>
      <w:szCs w:val="22"/>
    </w:rPr>
  </w:style>
  <w:style w:type="character" w:styleId="WWCharLFO2LVL9">
    <w:name w:val="WW_CharLFO2LVL9"/>
    <w:qFormat/>
    <w:rPr>
      <w:b w:val="false"/>
      <w:sz w:val="22"/>
      <w:szCs w:val="22"/>
    </w:rPr>
  </w:style>
  <w:style w:type="character" w:styleId="ListLabel21">
    <w:name w:val="ListLabel 21"/>
    <w:qFormat/>
    <w:rPr>
      <w:b/>
      <w:sz w:val="22"/>
    </w:rPr>
  </w:style>
  <w:style w:type="character" w:styleId="ListLabel22">
    <w:name w:val="ListLabel 22"/>
    <w:qFormat/>
    <w:rPr>
      <w:b/>
      <w:sz w:val="22"/>
      <w:szCs w:val="22"/>
    </w:rPr>
  </w:style>
  <w:style w:type="character" w:styleId="ListLabel23">
    <w:name w:val="ListLabel 23"/>
    <w:qFormat/>
    <w:rPr>
      <w:b/>
      <w:sz w:val="22"/>
      <w:szCs w:val="22"/>
    </w:rPr>
  </w:style>
  <w:style w:type="character" w:styleId="ListLabel24">
    <w:name w:val="ListLabel 24"/>
    <w:qFormat/>
    <w:rPr>
      <w:b/>
      <w:sz w:val="22"/>
      <w:szCs w:val="22"/>
    </w:rPr>
  </w:style>
  <w:style w:type="character" w:styleId="ListLabel25">
    <w:name w:val="ListLabel 25"/>
    <w:qFormat/>
    <w:rPr>
      <w:b w:val="false"/>
      <w:sz w:val="22"/>
      <w:szCs w:val="22"/>
    </w:rPr>
  </w:style>
  <w:style w:type="character" w:styleId="ListLabel26">
    <w:name w:val="ListLabel 26"/>
    <w:qFormat/>
    <w:rPr>
      <w:b w:val="false"/>
      <w:sz w:val="22"/>
      <w:szCs w:val="22"/>
    </w:rPr>
  </w:style>
  <w:style w:type="character" w:styleId="ListLabel27">
    <w:name w:val="ListLabel 27"/>
    <w:qFormat/>
    <w:rPr>
      <w:b w:val="false"/>
      <w:sz w:val="22"/>
      <w:szCs w:val="22"/>
    </w:rPr>
  </w:style>
  <w:style w:type="character" w:styleId="ListLabel28">
    <w:name w:val="ListLabel 28"/>
    <w:qFormat/>
    <w:rPr>
      <w:b w:val="false"/>
      <w:sz w:val="22"/>
      <w:szCs w:val="22"/>
    </w:rPr>
  </w:style>
  <w:style w:type="character" w:styleId="ListLabel29">
    <w:name w:val="ListLabel 29"/>
    <w:qFormat/>
    <w:rPr>
      <w:b w:val="false"/>
      <w:sz w:val="22"/>
      <w:szCs w:val="22"/>
    </w:rPr>
  </w:style>
  <w:style w:type="character" w:styleId="ListLabel30">
    <w:name w:val="ListLabel 30"/>
    <w:qFormat/>
    <w:rPr>
      <w:b w:val="false"/>
      <w:sz w:val="22"/>
      <w:szCs w:val="22"/>
    </w:rPr>
  </w:style>
  <w:style w:type="character" w:styleId="ListLabel31">
    <w:name w:val="ListLabel 31"/>
    <w:qFormat/>
    <w:rPr>
      <w:b/>
      <w:sz w:val="22"/>
    </w:rPr>
  </w:style>
  <w:style w:type="paragraph" w:styleId="Heading">
    <w:name w:val="Heading"/>
    <w:basedOn w:val="Normal"/>
    <w:next w:val="TextBody"/>
    <w:qFormat/>
    <w:pPr>
      <w:keepNext/>
      <w:shd w:fill="FFFFFF" w:val="clear"/>
      <w:suppressAutoHyphens w:val="true"/>
      <w:spacing w:before="240" w:after="120"/>
    </w:pPr>
    <w:rPr>
      <w:rFonts w:ascii="Liberation Sans" w:hAnsi="Liberation Sans" w:eastAsia="Microsoft YaHei"/>
      <w:sz w:val="28"/>
      <w:szCs w:val="28"/>
    </w:rPr>
  </w:style>
  <w:style w:type="paragraph" w:styleId="TextBody">
    <w:name w:val="Body Text"/>
    <w:basedOn w:val="Normal"/>
    <w:pPr>
      <w:shd w:fill="FFFFFF" w:val="clear"/>
      <w:suppressAutoHyphens w:val="true"/>
      <w:spacing w:lineRule="auto" w:line="288" w:before="0" w:after="140"/>
    </w:pPr>
    <w:rPr/>
  </w:style>
  <w:style w:type="paragraph" w:styleId="List">
    <w:name w:val="List"/>
    <w:basedOn w:val="TextBody"/>
    <w:pPr>
      <w:shd w:fill="FFFFFF" w:val="clear"/>
    </w:pPr>
    <w:rPr>
      <w:rFonts w:cs="Arial"/>
    </w:rPr>
  </w:style>
  <w:style w:type="paragraph" w:styleId="Caption">
    <w:name w:val="Caption"/>
    <w:basedOn w:val="Normal"/>
    <w:qFormat/>
    <w:pPr>
      <w:suppressLineNumbers/>
      <w:shd w:fill="FFFFFF" w:val="clear"/>
      <w:spacing w:before="120" w:after="120"/>
    </w:pPr>
    <w:rPr>
      <w:rFonts w:cs="Arial"/>
      <w:i/>
      <w:iCs/>
      <w:sz w:val="24"/>
      <w:szCs w:val="24"/>
    </w:rPr>
  </w:style>
  <w:style w:type="paragraph" w:styleId="Index">
    <w:name w:val="Index"/>
    <w:basedOn w:val="Normal"/>
    <w:qFormat/>
    <w:pPr>
      <w:suppressLineNumbers/>
      <w:shd w:fill="FFFFFF" w:val="clear"/>
      <w:suppressAutoHyphens w:val="true"/>
    </w:pPr>
    <w:rPr/>
  </w:style>
  <w:style w:type="paragraph" w:styleId="Parasts">
    <w:name w:val="Parasts"/>
    <w:qFormat/>
    <w:pPr>
      <w:keepNext/>
      <w:keepLines w:val="false"/>
      <w:pageBreakBefore w:val="false"/>
      <w:widowControl/>
      <w:shd w:val="clear" w:fill="FFFFFF"/>
      <w:suppressAutoHyphens w:val="true"/>
      <w:overflowPunct w:val="false"/>
      <w:bidi w:val="0"/>
      <w:snapToGrid w:val="true"/>
      <w:spacing w:lineRule="auto" w:line="240" w:before="0" w:after="0"/>
      <w:jc w:val="left"/>
    </w:pPr>
    <w:rPr>
      <w:rFonts w:ascii="Liberation Serif" w:hAnsi="Liberation Serif" w:eastAsia="SimSun" w:cs="Arial"/>
      <w:b w:val="false"/>
      <w:bCs w:val="false"/>
      <w:i w:val="false"/>
      <w:iCs w:val="false"/>
      <w:caps w:val="false"/>
      <w:smallCaps w:val="false"/>
      <w:strike w:val="false"/>
      <w:dstrike w:val="false"/>
      <w:outline w:val="false"/>
      <w:emboss w:val="false"/>
      <w:imprint w:val="false"/>
      <w:color w:val="00000A"/>
      <w:spacing w:val="0"/>
      <w:w w:val="100"/>
      <w:position w:val="0"/>
      <w:sz w:val="24"/>
      <w:sz w:val="24"/>
      <w:szCs w:val="24"/>
      <w:u w:val="none"/>
      <w:vertAlign w:val="baseline"/>
      <w:em w:val="none"/>
      <w:lang w:val="lv-LV" w:eastAsia="zh-CN" w:bidi="hi-IN"/>
    </w:rPr>
  </w:style>
  <w:style w:type="paragraph" w:styleId="Saraksts">
    <w:name w:val="Saraksts"/>
    <w:basedOn w:val="TextBody"/>
    <w:qFormat/>
    <w:pPr>
      <w:shd w:fill="FFFFFF" w:val="clear"/>
      <w:suppressAutoHyphens w:val="true"/>
    </w:pPr>
    <w:rPr/>
  </w:style>
  <w:style w:type="paragraph" w:styleId="Parakstszemobjekta">
    <w:name w:val="Paraksts zem objekta"/>
    <w:basedOn w:val="Normal"/>
    <w:qFormat/>
    <w:pPr>
      <w:suppressLineNumbers/>
      <w:shd w:fill="FFFFFF" w:val="clear"/>
      <w:suppressAutoHyphens w:val="true"/>
      <w:spacing w:before="120" w:after="120"/>
    </w:pPr>
    <w:rPr>
      <w:i/>
      <w:iCs/>
    </w:rPr>
  </w:style>
  <w:style w:type="paragraph" w:styleId="TableContents">
    <w:name w:val="Table Contents"/>
    <w:basedOn w:val="Normal"/>
    <w:qFormat/>
    <w:pPr>
      <w:suppressLineNumbers/>
      <w:shd w:fill="FFFFFF" w:val="clear"/>
    </w:pPr>
    <w:rPr/>
  </w:style>
  <w:style w:type="paragraph" w:styleId="Title">
    <w:name w:val="Title"/>
    <w:basedOn w:val="Normal"/>
    <w:qFormat/>
    <w:pPr>
      <w:shd w:fill="FFFFFF" w:val="clear"/>
      <w:ind w:left="1099" w:right="0" w:hanging="0"/>
    </w:pPr>
    <w:rPr>
      <w:b/>
      <w:bCs/>
    </w:rPr>
  </w:style>
  <w:style w:type="paragraph" w:styleId="ListParagraph">
    <w:name w:val="List Paragraph"/>
    <w:basedOn w:val="Normal"/>
    <w:qFormat/>
    <w:pPr>
      <w:shd w:fill="FFFFFF" w:val="clear"/>
      <w:spacing w:before="31" w:after="0"/>
      <w:ind w:left="641" w:right="0" w:hanging="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ordfish.roja@inbox.lv" TargetMode="External"/><Relationship Id="rId3" Type="http://schemas.openxmlformats.org/officeDocument/2006/relationships/hyperlink" Target="mailto:nordfish.roja@inbox.lv"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41</TotalTime>
  <Application>LibreOffice/5.1.3.2$Windows_x86 LibreOffice_project/644e4637d1d8544fd9f56425bd6cec110e49301b</Application>
  <Pages>7</Pages>
  <Words>1241</Words>
  <Characters>8702</Characters>
  <CharactersWithSpaces>9764</CharactersWithSpaces>
  <Paragraphs>174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2025-10-23T18:59:00Z</dcterms:created>
  <dc:creator>Lia Āliīte</dc:creator>
  <dc:description/>
  <dc:language>lv-LV</dc:language>
  <cp:lastModifiedBy/>
  <dcterms:modified xsi:type="dcterms:W3CDTF">2025-10-28T08:51:39Z</dcterms:modified>
  <cp:revision>14</cp:revision>
  <dc:subject/>
  <dc:title/>
</cp:coreProperties>
</file>