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70"/>
          <w:tab w:val="center" w:leader="none" w:pos="4680"/>
        </w:tabs>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2">
      <w:pPr>
        <w:tabs>
          <w:tab w:val="left" w:leader="none" w:pos="870"/>
          <w:tab w:val="center" w:leader="none" w:pos="4680"/>
        </w:tabs>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4"/>
          <w:szCs w:val="24"/>
          <w:rtl w:val="0"/>
        </w:rPr>
        <w:t xml:space="preserve">Iepirkuma Nr. 8.38-VATP/</w:t>
      </w:r>
      <w:r w:rsidDel="00000000" w:rsidR="00000000" w:rsidRPr="00000000">
        <w:rPr>
          <w:rFonts w:ascii="Times New Roman" w:cs="Times New Roman" w:eastAsia="Times New Roman" w:hAnsi="Times New Roman"/>
          <w:b w:val="1"/>
          <w:bCs w:val="1"/>
          <w:sz w:val="24"/>
          <w:szCs w:val="24"/>
          <w:highlight w:val="white"/>
          <w:rtl w:val="0"/>
        </w:rPr>
        <w:t xml:space="preserve">11</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30"/>
          <w:szCs w:val="30"/>
          <w:highlight w:val="yellow"/>
        </w:rPr>
      </w:pPr>
      <w:r w:rsidDel="00000000" w:rsidR="00000000" w:rsidRPr="00000000">
        <w:rPr>
          <w:rFonts w:ascii="Times New Roman" w:cs="Times New Roman" w:eastAsia="Times New Roman" w:hAnsi="Times New Roman"/>
          <w:b w:val="1"/>
          <w:bCs w:val="1"/>
          <w:sz w:val="24"/>
          <w:szCs w:val="24"/>
          <w:rtl w:val="0"/>
        </w:rPr>
        <w:t xml:space="preserve">Kursa pasniegšana “Padziļināts praktisks kurss: WiFi  tehnoloģijas uzņēmuma digitalizācijai”</w:t>
      </w:r>
      <w:r w:rsidDel="00000000" w:rsidR="00000000" w:rsidRPr="00000000">
        <w:rPr>
          <w:rtl w:val="0"/>
        </w:rPr>
      </w:r>
    </w:p>
    <w:p w:rsidR="00000000" w:rsidDel="00000000" w:rsidP="00000000" w:rsidRDefault="00000000" w:rsidRPr="00000000" w14:paraId="00000005">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projekta “EDIC uzņēmumu digitālo prasmju attīstība” (projekta Nr. 2.3.1.2.i.0/1/24/I/CFLA/001) ietvaros</w:t>
      </w:r>
    </w:p>
    <w:p w:rsidR="00000000" w:rsidDel="00000000" w:rsidP="00000000" w:rsidRDefault="00000000" w:rsidRPr="00000000" w14:paraId="00000006">
      <w:pPr>
        <w:spacing w:after="12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Iepirkums tiek veikts, lai piesaistītu ārpakalpojuma sniedzēju, kas spētu nodrošināt mācību pakalpojumus projekta “EDIC uzņēmumu digitālo prasmju attīstība”, projekta Nr. 2.3.1.2.i.0/1/24/I/CFLA/001 (turpmāk – Projekts) ietvaros.</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Projekts iesniegts 2024.gada 17.janvārī atbilstoši 12.09.2023. MK noteikumu Nr. 529 “Eiropas Savienības Atveseļošanas un noturības mehānisma plāna </w:t>
      </w:r>
      <w:r w:rsidDel="00000000" w:rsidR="00000000" w:rsidRPr="00000000">
        <w:rPr>
          <w:rFonts w:ascii="Times New Roman" w:cs="Times New Roman" w:eastAsia="Times New Roman" w:hAnsi="Times New Roman"/>
          <w:sz w:val="24"/>
          <w:szCs w:val="24"/>
          <w:highlight w:val="white"/>
          <w:rtl w:val="0"/>
        </w:rPr>
        <w:t xml:space="preserve">2. komponentes "Digitālā transformācija" 2.3. reformu un investīciju virziena "Digitālās prasmes" 2.3.1.2.i. investīcijas "Uzņēmumu digitālo prasmju attīstība" īstenošanas noteikumi</w:t>
      </w:r>
      <w:r w:rsidDel="00000000" w:rsidR="00000000" w:rsidRPr="00000000">
        <w:rPr>
          <w:rFonts w:ascii="Times New Roman" w:cs="Times New Roman" w:eastAsia="Times New Roman" w:hAnsi="Times New Roman"/>
          <w:sz w:val="24"/>
          <w:szCs w:val="24"/>
          <w:rtl w:val="0"/>
        </w:rPr>
        <w:t xml:space="preserve">(turpmāk – MK noteikumi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Centrālās finanšu un līgumu aģentūras (turpmāk – CFLA) elektroniskajā vietnē, plānots īstenot līdz 2026. gada 30. jūnijam, izmantojot piesaistīto Atveseļošanās un noturības mehānisma (turpmāk – Atveseļošanas fonds) finansējuma atbalstu.  </w:t>
      </w:r>
    </w:p>
    <w:p w:rsidR="00000000" w:rsidDel="00000000" w:rsidP="00000000" w:rsidRDefault="00000000" w:rsidRPr="00000000" w14:paraId="00000009">
      <w:pPr>
        <w:tabs>
          <w:tab w:val="left" w:leader="none" w:pos="870"/>
          <w:tab w:val="center" w:leader="none" w:pos="4680"/>
        </w:tabs>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Iepirkums tiek organizēts saskaņā ar 2017. gada 28. februāra MK noteikumiem Nr. 104 “Noteikumi par iepirkuma procedūru un tās piemērošanas kārtību pasūtītāja finansētiem projektiem”.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shd w:fill="ff9900" w:val="clear"/>
              </w:rPr>
            </w:pPr>
            <w:r w:rsidDel="00000000" w:rsidR="00000000" w:rsidRPr="00000000">
              <w:rPr>
                <w:rFonts w:ascii="Times New Roman" w:cs="Times New Roman" w:eastAsia="Times New Roman" w:hAnsi="Times New Roman"/>
                <w:b w:val="1"/>
                <w:bCs w:val="1"/>
                <w:color w:val="ffffff"/>
                <w:sz w:val="24"/>
                <w:szCs w:val="24"/>
                <w:rtl w:val="0"/>
              </w:rPr>
              <w:t xml:space="preserve">Informācija par Pasūtītāju:</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Nosaukums</w:t>
            </w:r>
          </w:p>
        </w:tc>
        <w:tc>
          <w:tcPr>
            <w:tcBorders>
              <w:top w:color="000000"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Nodibinājums “Ventspils Augsto tehnoloģiju parks”</w:t>
            </w:r>
          </w:p>
        </w:tc>
      </w:tr>
      <w:tr>
        <w:trPr>
          <w:cantSplit w:val="0"/>
          <w:tblHeader w:val="0"/>
        </w:trPr>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Vienotais reģ. Nr.</w:t>
            </w:r>
          </w:p>
        </w:tc>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LV40008088258</w:t>
            </w:r>
          </w:p>
        </w:tc>
      </w:tr>
      <w:tr>
        <w:trPr>
          <w:cantSplit w:val="0"/>
          <w:trHeight w:val="260" w:hRule="atLeast"/>
          <w:tblHeader w:val="0"/>
        </w:trPr>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Juridiskā adrese</w:t>
            </w:r>
          </w:p>
        </w:tc>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Ventspils Augsto tehnoloģiju parks 1, Ventspils, LV-3602, Latvija</w:t>
            </w:r>
          </w:p>
        </w:tc>
      </w:tr>
      <w:tr>
        <w:trPr>
          <w:cantSplit w:val="0"/>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Tālrunis</w:t>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+371 63664934</w:t>
            </w:r>
          </w:p>
        </w:tc>
      </w:tr>
      <w:tr>
        <w:trPr>
          <w:cantSplit w:val="0"/>
          <w:tblHeader w:val="0"/>
        </w:trPr>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Kontaktpersona</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Kristīne Macate</w:t>
            </w:r>
            <w:r w:rsidDel="00000000" w:rsidR="00000000" w:rsidRPr="00000000">
              <w:rPr>
                <w:rFonts w:ascii="Times New Roman" w:cs="Times New Roman" w:eastAsia="Times New Roman" w:hAnsi="Times New Roman"/>
                <w:color w:val="000000"/>
                <w:sz w:val="24"/>
                <w:szCs w:val="24"/>
                <w:rtl w:val="0"/>
              </w:rPr>
              <w:t xml:space="preserve">, tālruņa numurs: +371 </w:t>
            </w:r>
            <w:r w:rsidDel="00000000" w:rsidR="00000000" w:rsidRPr="00000000">
              <w:rPr>
                <w:rFonts w:ascii="Times New Roman" w:cs="Times New Roman" w:eastAsia="Times New Roman" w:hAnsi="Times New Roman"/>
                <w:sz w:val="24"/>
                <w:szCs w:val="24"/>
                <w:rtl w:val="0"/>
              </w:rPr>
              <w:t xml:space="preserve">22382236</w:t>
            </w:r>
            <w:r w:rsidDel="00000000" w:rsidR="00000000" w:rsidRPr="00000000">
              <w:rPr>
                <w:rFonts w:ascii="Times New Roman" w:cs="Times New Roman" w:eastAsia="Times New Roman" w:hAnsi="Times New Roman"/>
                <w:color w:val="000000"/>
                <w:sz w:val="24"/>
                <w:szCs w:val="24"/>
                <w:rtl w:val="0"/>
              </w:rPr>
              <w:t xml:space="preserve">, e-pasta adrese: kristine.macate</w:t>
            </w:r>
            <w:r w:rsidDel="00000000" w:rsidR="00000000" w:rsidRPr="00000000">
              <w:rPr>
                <w:rFonts w:ascii="Times New Roman" w:cs="Times New Roman" w:eastAsia="Times New Roman" w:hAnsi="Times New Roman"/>
                <w:sz w:val="24"/>
                <w:szCs w:val="24"/>
                <w:rtl w:val="0"/>
              </w:rPr>
              <w:t xml:space="preserve">@vatp.lv</w:t>
            </w: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rPr>
      </w:pPr>
      <w:r w:rsidDel="00000000" w:rsidR="00000000" w:rsidRPr="00000000">
        <w:rPr>
          <w:rtl w:val="0"/>
        </w:rPr>
      </w:r>
    </w:p>
    <w:tbl>
      <w:tblPr>
        <w:tblStyle w:val="Table2"/>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bCs w:val="1"/>
                <w:color w:val="ffffff"/>
                <w:sz w:val="24"/>
                <w:szCs w:val="24"/>
                <w:rtl w:val="0"/>
              </w:rPr>
              <w:t xml:space="preserve">Informācija par projektu:</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pilnais nosaukums:</w:t>
            </w:r>
          </w:p>
        </w:tc>
        <w:tc>
          <w:tcPr>
            <w:vAlign w:val="center"/>
          </w:tcPr>
          <w:p w:rsidR="00000000" w:rsidDel="00000000" w:rsidP="00000000" w:rsidRDefault="00000000" w:rsidRPr="00000000" w14:paraId="0000001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EDIC uzņēmumu digitālo prasmju attīstība</w:t>
            </w:r>
            <w:r w:rsidDel="00000000" w:rsidR="00000000" w:rsidRPr="00000000">
              <w:rPr>
                <w:rtl w:val="0"/>
              </w:rPr>
            </w:r>
          </w:p>
        </w:tc>
      </w:tr>
      <w:tr>
        <w:trPr>
          <w:cantSplit w:val="0"/>
          <w:trHeight w:val="50" w:hRule="atLeast"/>
          <w:tblHeader w:val="0"/>
        </w:trPr>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numurs:</w:t>
            </w:r>
          </w:p>
        </w:tc>
        <w:tc>
          <w:tcPr>
            <w:vAlign w:val="center"/>
          </w:tcPr>
          <w:p w:rsidR="00000000" w:rsidDel="00000000" w:rsidP="00000000" w:rsidRDefault="00000000" w:rsidRPr="00000000" w14:paraId="0000001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2.3.1.2.i.0/1/24/I/CFLA/001</w:t>
            </w:r>
            <w:r w:rsidDel="00000000" w:rsidR="00000000" w:rsidRPr="00000000">
              <w:rPr>
                <w:rtl w:val="0"/>
              </w:rPr>
            </w:r>
          </w:p>
        </w:tc>
      </w:tr>
    </w:tbl>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tl w:val="0"/>
        </w:rPr>
      </w:r>
    </w:p>
    <w:tbl>
      <w:tblPr>
        <w:tblStyle w:val="Table3"/>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6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0">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bCs w:val="1"/>
                <w:color w:val="ffffff"/>
                <w:sz w:val="24"/>
                <w:szCs w:val="24"/>
                <w:rtl w:val="0"/>
              </w:rPr>
              <w:t xml:space="preserve">Piedāvājuma iesniegšanas vieta, datums:</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 iesniegšanas vieta, datums:</w:t>
            </w:r>
          </w:p>
        </w:tc>
        <w:tc>
          <w:tcPr>
            <w:vAlign w:val="cente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Pretendents savu piedāvājumu iesniedz,</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līdz 2025. gada 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decembrim plkst. 12:00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nosūtot elektroniski uz e-pasta adresi: </w:t>
            </w:r>
            <w:hyperlink r:id="rId7">
              <w:r w:rsidDel="00000000" w:rsidR="00000000" w:rsidRPr="00000000">
                <w:rPr>
                  <w:rFonts w:ascii="Times New Roman" w:cs="Times New Roman" w:eastAsia="Times New Roman" w:hAnsi="Times New Roman"/>
                  <w:color w:val="0000ff"/>
                  <w:sz w:val="24"/>
                  <w:szCs w:val="24"/>
                  <w:u w:val="single"/>
                  <w:rtl w:val="0"/>
                </w:rPr>
                <w:t xml:space="preserve">kristine.macate@vatp.lv</w:t>
              </w:r>
            </w:hyperlink>
            <w:r w:rsidDel="00000000" w:rsidR="00000000" w:rsidRPr="00000000">
              <w:rPr>
                <w:rFonts w:ascii="Times New Roman" w:cs="Times New Roman" w:eastAsia="Times New Roman" w:hAnsi="Times New Roman"/>
                <w:sz w:val="24"/>
                <w:szCs w:val="24"/>
                <w:rtl w:val="0"/>
              </w:rPr>
              <w:t xml:space="preserve"> vai iesniedzot klātienē Ventspils Augsto tehnoloģiju parks 1, Ventspils.</w:t>
            </w:r>
          </w:p>
        </w:tc>
      </w:tr>
    </w:tbl>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sdt>
      <w:sdtPr>
        <w:lock w:val="contentLocked"/>
        <w:id w:val="1337222796"/>
        <w:tag w:val="goog_rdk_0"/>
      </w:sdtPr>
      <w:sdtContent>
        <w:tbl>
          <w:tblPr>
            <w:tblStyle w:val="Table4"/>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5">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bCs w:val="1"/>
                    <w:color w:val="ffffff"/>
                    <w:sz w:val="24"/>
                    <w:szCs w:val="24"/>
                    <w:rtl w:val="0"/>
                  </w:rPr>
                  <w:t xml:space="preserve">Piedāvājumu vērtēšana</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2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Iesniegtie piedāvājumi tiks vērtēti pēc šādiem kritērijiem:</w:t>
                </w:r>
              </w:p>
            </w:tc>
            <w:tc>
              <w:tcPr>
                <w:vAlign w:val="center"/>
              </w:tcPr>
              <w:p w:rsidR="00000000" w:rsidDel="00000000" w:rsidP="00000000" w:rsidRDefault="00000000" w:rsidRPr="00000000" w14:paraId="00000028">
                <w:pPr>
                  <w:numPr>
                    <w:ilvl w:val="0"/>
                    <w:numId w:val="9"/>
                  </w:numPr>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Atbilst visām Pasūtītāja izvirzītajām prasībām, kas norādīti tehniskajā specifikācijā (1.pielikums)</w:t>
                </w:r>
              </w:p>
              <w:p w:rsidR="00000000" w:rsidDel="00000000" w:rsidP="00000000" w:rsidRDefault="00000000" w:rsidRPr="00000000" w14:paraId="00000029">
                <w:pPr>
                  <w:numPr>
                    <w:ilvl w:val="0"/>
                    <w:numId w:val="9"/>
                  </w:numPr>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atbilstošajiem Piedāvājumiem </w:t>
                </w:r>
                <w:r w:rsidDel="00000000" w:rsidR="00000000" w:rsidRPr="00000000">
                  <w:rPr>
                    <w:rFonts w:ascii="Times New Roman" w:cs="Times New Roman" w:eastAsia="Times New Roman" w:hAnsi="Times New Roman"/>
                    <w:sz w:val="24"/>
                    <w:szCs w:val="24"/>
                    <w:u w:val="single"/>
                    <w:rtl w:val="0"/>
                  </w:rPr>
                  <w:t xml:space="preserve">tiks izvēlēts tas, kurš piedāvās saimnieciski izdevīgāko piedāvājumu par zemāko cenu</w:t>
                </w:r>
                <w:r w:rsidDel="00000000" w:rsidR="00000000" w:rsidRPr="00000000">
                  <w:rPr>
                    <w:rFonts w:ascii="Times New Roman" w:cs="Times New Roman" w:eastAsia="Times New Roman" w:hAnsi="Times New Roman"/>
                    <w:sz w:val="24"/>
                    <w:szCs w:val="24"/>
                    <w:rtl w:val="0"/>
                  </w:rPr>
                  <w:t xml:space="preserve"> (EUR) par visu Pakalpojumu kopā, bez PVN.</w:t>
                </w:r>
              </w:p>
              <w:p w:rsidR="00000000" w:rsidDel="00000000" w:rsidP="00000000" w:rsidRDefault="00000000" w:rsidRPr="00000000" w14:paraId="0000002A">
                <w:pPr>
                  <w:numPr>
                    <w:ilvl w:val="0"/>
                    <w:numId w:val="9"/>
                  </w:numPr>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izvēlētais Iepirkuma Pretendents atsakās sadarboties ar Pasūtītāju, Pasūtītājs izvēlas nākamo Piedāvājumu, kas atbilst visām prasībām un ir ar nākamo zemāko cenu.</w:t>
                </w:r>
              </w:p>
            </w:tc>
          </w:tr>
        </w:tbl>
      </w:sdtContent>
    </w:sdt>
    <w:p w:rsidR="00000000" w:rsidDel="00000000" w:rsidP="00000000" w:rsidRDefault="00000000" w:rsidRPr="00000000" w14:paraId="0000002B">
      <w:pPr>
        <w:spacing w:line="276" w:lineRule="auto"/>
        <w:jc w:val="both"/>
        <w:rPr>
          <w:rFonts w:ascii="Times New Roman" w:cs="Times New Roman" w:eastAsia="Times New Roman" w:hAnsi="Times New Roman"/>
          <w:sz w:val="21"/>
          <w:szCs w:val="21"/>
        </w:rPr>
      </w:pPr>
      <w:r w:rsidDel="00000000" w:rsidR="00000000" w:rsidRPr="00000000">
        <w:rPr>
          <w:rtl w:val="0"/>
        </w:rPr>
      </w:r>
    </w:p>
    <w:sdt>
      <w:sdtPr>
        <w:lock w:val="contentLocked"/>
        <w:id w:val="-1124191073"/>
        <w:tag w:val="goog_rdk_1"/>
      </w:sdtPr>
      <w:sdtContent>
        <w:tbl>
          <w:tblPr>
            <w:tblStyle w:val="Table5"/>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C">
                <w:pPr>
                  <w:ind w:right="18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sz w:val="24"/>
                    <w:szCs w:val="24"/>
                    <w:rtl w:val="0"/>
                  </w:rPr>
                  <w:t xml:space="preserve">Vispārējās prasības</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2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Vispārējās prasības pretendentiem:</w:t>
                </w:r>
              </w:p>
            </w:tc>
            <w:tc>
              <w:tcPr>
                <w:vAlign w:val="center"/>
              </w:tcPr>
              <w:p w:rsidR="00000000" w:rsidDel="00000000" w:rsidP="00000000" w:rsidRDefault="00000000" w:rsidRPr="00000000" w14:paraId="0000002F">
                <w:pPr>
                  <w:numPr>
                    <w:ilvl w:val="0"/>
                    <w:numId w:val="8"/>
                  </w:numPr>
                  <w:spacing w:after="240" w:before="240" w:lineRule="auto"/>
                  <w:ind w:left="720" w:right="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Pretendents ir reģistrēts Latvijas Republikas Uzņēmumu reģistrā (apliecinošs dokuments par to nav jāiesniedz)</w:t>
                </w:r>
                <w:r w:rsidDel="00000000" w:rsidR="00000000" w:rsidRPr="00000000">
                  <w:rPr>
                    <w:rtl w:val="0"/>
                  </w:rPr>
                </w:r>
              </w:p>
              <w:p w:rsidR="00000000" w:rsidDel="00000000" w:rsidP="00000000" w:rsidRDefault="00000000" w:rsidRPr="00000000" w14:paraId="00000030">
                <w:pPr>
                  <w:numPr>
                    <w:ilvl w:val="0"/>
                    <w:numId w:val="8"/>
                  </w:numPr>
                  <w:spacing w:after="240" w:befor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Pretendentam līdz piedāvājuma iesniegšanas dienai ir pieredze vismaz 3 (trīs) līdzvērtīgu pakalpojumu sniegšanā.</w:t>
                </w:r>
                <w:r w:rsidDel="00000000" w:rsidR="00000000" w:rsidRPr="00000000">
                  <w:rPr>
                    <w:rtl w:val="0"/>
                  </w:rPr>
                </w:r>
              </w:p>
              <w:p w:rsidR="00000000" w:rsidDel="00000000" w:rsidP="00000000" w:rsidRDefault="00000000" w:rsidRPr="00000000" w14:paraId="00000031">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vismaz triju gadu darba pieredze nozarē, kurā tiks apmācīti nodarbinātie, vai vismaz triju gadu pieredze apmācību sniegšanas nozarē, kurā tiks apmācīti nodarbinātie;</w:t>
                </w:r>
              </w:p>
              <w:p w:rsidR="00000000" w:rsidDel="00000000" w:rsidP="00000000" w:rsidRDefault="00000000" w:rsidRPr="00000000" w14:paraId="0000003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p>
              <w:p w:rsidR="00000000" w:rsidDel="00000000" w:rsidP="00000000" w:rsidRDefault="00000000" w:rsidRPr="00000000" w14:paraId="0000003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 Pretendenti piedalās iepirkumā uz vienādu noteikumu un vienlīdzības pamata.</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Pretendenti pirms Piedāvājuma iesniegšanas termiņa beigām var grozīt vai atsaukt iesniegto Piedāvājumu.</w:t>
                </w:r>
              </w:p>
            </w:tc>
          </w:tr>
        </w:tbl>
      </w:sdtContent>
    </w:sdt>
    <w:p w:rsidR="00000000" w:rsidDel="00000000" w:rsidP="00000000" w:rsidRDefault="00000000" w:rsidRPr="00000000" w14:paraId="00000037">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6"/>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Pretendenta piedāvājums: Cenas sadalījumu par budžeta pozīcijām norādīt Pielikumā Nr. 2</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Cenu aptaujas priekšmets</w:t>
            </w:r>
          </w:p>
        </w:tc>
        <w:tc>
          <w:tcPr>
            <w:tcBorders>
              <w:top w:color="000000" w:space="0" w:sz="4" w:val="single"/>
            </w:tcBorders>
            <w:vAlign w:val="center"/>
          </w:tcPr>
          <w:p w:rsidR="00000000" w:rsidDel="00000000" w:rsidP="00000000" w:rsidRDefault="00000000" w:rsidRPr="00000000" w14:paraId="0000003B">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4"/>
                <w:szCs w:val="24"/>
                <w:rtl w:val="0"/>
              </w:rPr>
              <w:t xml:space="preserve">Kursa pasniegšana “Padziļināts praktisks kurss: WiFi  tehnoloģijas uzņēmuma digitalizācijai”</w:t>
            </w:r>
            <w:r w:rsidDel="00000000" w:rsidR="00000000" w:rsidRPr="00000000">
              <w:rPr>
                <w:rtl w:val="0"/>
              </w:rPr>
            </w:r>
          </w:p>
          <w:p w:rsidR="00000000" w:rsidDel="00000000" w:rsidP="00000000" w:rsidRDefault="00000000" w:rsidRPr="00000000" w14:paraId="0000003C">
            <w:pPr>
              <w:spacing w:after="120" w:lineRule="auto"/>
              <w:jc w:val="both"/>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Iesniedzamā informācija</w:t>
            </w:r>
          </w:p>
        </w:tc>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Pretendenta piedāvājums</w:t>
            </w:r>
            <w:r w:rsidDel="00000000" w:rsidR="00000000" w:rsidRPr="00000000">
              <w:rPr>
                <w:rFonts w:ascii="Times New Roman" w:cs="Times New Roman" w:eastAsia="Times New Roman" w:hAnsi="Times New Roman"/>
                <w:sz w:val="24"/>
                <w:szCs w:val="24"/>
                <w:highlight w:val="white"/>
                <w:rtl w:val="0"/>
              </w:rPr>
              <w:t xml:space="preserve">, norādot cenu par 1 dalībnieku </w:t>
            </w:r>
            <w:r w:rsidDel="00000000" w:rsidR="00000000" w:rsidRPr="00000000">
              <w:rPr>
                <w:rFonts w:ascii="Times New Roman" w:cs="Times New Roman" w:eastAsia="Times New Roman" w:hAnsi="Times New Roman"/>
                <w:color w:val="000000"/>
                <w:sz w:val="24"/>
                <w:szCs w:val="24"/>
                <w:highlight w:val="white"/>
                <w:rtl w:val="0"/>
              </w:rPr>
              <w:t xml:space="preserve"> (Pielikums Nr.2)</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Pieredzes apliecinājums (Pielikums Nr. 3)</w:t>
            </w:r>
          </w:p>
        </w:tc>
      </w:tr>
      <w:tr>
        <w:trPr>
          <w:cantSplit w:val="0"/>
          <w:tblHeader w:val="0"/>
        </w:trPr>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Darbu izpildes termiņš:</w:t>
            </w:r>
          </w:p>
        </w:tc>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1 mēnesis no Līguma noslēgšanas brīža līdz </w:t>
            </w:r>
            <w:r w:rsidDel="00000000" w:rsidR="00000000" w:rsidRPr="00000000">
              <w:rPr>
                <w:rFonts w:ascii="Times New Roman" w:cs="Times New Roman" w:eastAsia="Times New Roman" w:hAnsi="Times New Roman"/>
                <w:color w:val="000000"/>
                <w:sz w:val="24"/>
                <w:szCs w:val="24"/>
                <w:highlight w:val="white"/>
                <w:rtl w:val="0"/>
              </w:rPr>
              <w:t xml:space="preserve">202</w:t>
            </w: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Fonts w:ascii="Times New Roman" w:cs="Times New Roman" w:eastAsia="Times New Roman" w:hAnsi="Times New Roman"/>
                <w:color w:val="000000"/>
                <w:sz w:val="24"/>
                <w:szCs w:val="24"/>
                <w:highlight w:val="white"/>
                <w:rtl w:val="0"/>
              </w:rPr>
              <w:t xml:space="preserve">. gada </w:t>
            </w:r>
            <w:r w:rsidDel="00000000" w:rsidR="00000000" w:rsidRPr="00000000">
              <w:rPr>
                <w:rFonts w:ascii="Times New Roman" w:cs="Times New Roman" w:eastAsia="Times New Roman" w:hAnsi="Times New Roman"/>
                <w:sz w:val="24"/>
                <w:szCs w:val="24"/>
                <w:highlight w:val="white"/>
                <w:rtl w:val="0"/>
              </w:rPr>
              <w:t xml:space="preserve">30</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jūnijs</w:t>
            </w:r>
            <w:r w:rsidDel="00000000" w:rsidR="00000000" w:rsidRPr="00000000">
              <w:rPr>
                <w:rtl w:val="0"/>
              </w:rPr>
            </w:r>
          </w:p>
        </w:tc>
      </w:tr>
      <w:tr>
        <w:trPr>
          <w:cantSplit w:val="0"/>
          <w:trHeight w:val="2" w:hRule="atLeast"/>
          <w:tblHeader w:val="0"/>
        </w:trPr>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Līguma veids:</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Pakalpojuma līgums</w:t>
            </w:r>
          </w:p>
        </w:tc>
      </w:tr>
      <w:tr>
        <w:trPr>
          <w:cantSplit w:val="0"/>
          <w:trHeight w:val="392" w:hRule="atLeast"/>
          <w:tblHeader w:val="0"/>
        </w:trPr>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Samaksas noteikumi:</w:t>
            </w:r>
          </w:p>
        </w:tc>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Samaksa tiek veikta</w:t>
            </w:r>
            <w:r w:rsidDel="00000000" w:rsidR="00000000" w:rsidRPr="00000000">
              <w:rPr>
                <w:rFonts w:ascii="Times New Roman" w:cs="Times New Roman" w:eastAsia="Times New Roman" w:hAnsi="Times New Roman"/>
                <w:sz w:val="24"/>
                <w:szCs w:val="24"/>
                <w:highlight w:val="white"/>
                <w:rtl w:val="0"/>
              </w:rPr>
              <w:t xml:space="preserve"> pēc kvalitatīvas kursa novadīšanas, tādā kārtībā, kā atrunāts pakalpojuma līgumā</w:t>
            </w:r>
            <w:r w:rsidDel="00000000" w:rsidR="00000000" w:rsidRPr="00000000">
              <w:rPr>
                <w:rtl w:val="0"/>
              </w:rPr>
            </w:r>
          </w:p>
        </w:tc>
      </w:tr>
    </w:tbl>
    <w:p w:rsidR="00000000" w:rsidDel="00000000" w:rsidP="00000000" w:rsidRDefault="00000000" w:rsidRPr="00000000" w14:paraId="00000046">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9">
      <w:pPr>
        <w:spacing w:line="276"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A">
      <w:pPr>
        <w:spacing w:line="276"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Pielikums Nr. 1</w:t>
      </w:r>
    </w:p>
    <w:p w:rsidR="00000000" w:rsidDel="00000000" w:rsidP="00000000" w:rsidRDefault="00000000" w:rsidRPr="00000000" w14:paraId="0000004B">
      <w:pPr>
        <w:spacing w:line="276"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C">
      <w:pPr>
        <w:tabs>
          <w:tab w:val="left" w:leader="none" w:pos="567"/>
          <w:tab w:val="left" w:leader="none" w:pos="1134"/>
        </w:tabs>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Tehniskā specifikācija</w:t>
      </w:r>
    </w:p>
    <w:p w:rsidR="00000000" w:rsidDel="00000000" w:rsidP="00000000" w:rsidRDefault="00000000" w:rsidRPr="00000000" w14:paraId="0000004D">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Kursa pasniegšana “Padziļināts praktisks kurss: WiFi  tehnoloģijas uzņēmuma digitalizācijai”</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4"/>
          <w:szCs w:val="24"/>
          <w:rtl w:val="0"/>
        </w:rPr>
        <w:t xml:space="preserve">projekta “EDIC uzņēmumu digitālo prasmju attīstība” (projekta Nr. 2.3.1.2.i.0/1/24/I/CFLA/001) ietvaros.</w:t>
      </w:r>
      <w:r w:rsidDel="00000000" w:rsidR="00000000" w:rsidRPr="00000000">
        <w:rPr>
          <w:rtl w:val="0"/>
        </w:rPr>
      </w:r>
    </w:p>
    <w:p w:rsidR="00000000" w:rsidDel="00000000" w:rsidP="00000000" w:rsidRDefault="00000000" w:rsidRPr="00000000" w14:paraId="0000004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īstenošanas periods: 1 mēnesis no Līguma noslēgšanas brīža līdz 2026. gada 30. jūnijam. </w:t>
      </w:r>
    </w:p>
    <w:p w:rsidR="00000000" w:rsidDel="00000000" w:rsidP="00000000" w:rsidRDefault="00000000" w:rsidRPr="00000000" w14:paraId="0000005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Piesaistītā pasniedzēja kvalifikācijai jāatbilst šādām minimālajām prasībām:</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pieredze šāda kursa pasniegšanā;</w:t>
      </w:r>
    </w:p>
    <w:p w:rsidR="00000000" w:rsidDel="00000000" w:rsidP="00000000" w:rsidRDefault="00000000" w:rsidRPr="00000000" w14:paraId="00000054">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vismaz trīs gadu darba pieredze nozarē, kurā tiks apmācīti nodarbinātie, vai vismaz trīs gadu pieredze apmācību sniegšanas nozarē, kurā tiks apmācīti nodarbinātie;</w:t>
      </w:r>
    </w:p>
    <w:p w:rsidR="00000000" w:rsidDel="00000000" w:rsidP="00000000" w:rsidRDefault="00000000" w:rsidRPr="00000000" w14:paraId="00000055">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p>
    <w:p w:rsidR="00000000" w:rsidDel="00000000" w:rsidP="00000000" w:rsidRDefault="00000000" w:rsidRPr="00000000" w14:paraId="00000056">
      <w:pPr>
        <w:ind w:left="122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Mācību mērķauditorija ir atbilstoša 2023. gada 12. septembra Ministru kabineta noteikumu Nr. 529 4. punktam.</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Specifiskās pakalpojuma prasības:</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Pasniegt kursu atbilstoši pasūtītāja norādītājam kursa saturam, struktūrai, grafikam un tēmām;</w:t>
      </w:r>
    </w:p>
    <w:p w:rsidR="00000000" w:rsidDel="00000000" w:rsidP="00000000" w:rsidRDefault="00000000" w:rsidRPr="00000000" w14:paraId="0000005B">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mācību norisi visā Latvijas Republikas teritorijā vai attālināti, atbilstoši Pasūtītāja vajadzībām;</w:t>
      </w:r>
    </w:p>
    <w:p w:rsidR="00000000" w:rsidDel="00000000" w:rsidP="00000000" w:rsidRDefault="00000000" w:rsidRPr="00000000" w14:paraId="0000005C">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augstāk minētai mērķauditorijai apmācību materiālus un mācības, kas ir saskaņotas ar Pasūtītāju;</w:t>
      </w:r>
    </w:p>
    <w:p w:rsidR="00000000" w:rsidDel="00000000" w:rsidP="00000000" w:rsidRDefault="00000000" w:rsidRPr="00000000" w14:paraId="0000005D">
      <w:pPr>
        <w:numPr>
          <w:ilvl w:val="0"/>
          <w:numId w:val="1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Nodrošināt visas metodes kursa pasniegšanai - Teorētiskās lekcijas, praktiskās demonstrācijas ar WiFi iekārtu un WiFi risinājumu konfigurāciju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reālu uzņēmumu biznesa prasību un uzstādīšanas scenāriju analīzi,</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darbu ar tādiem rīkiem kā Ekahau, Ruckus, spektra analizatoriem, kā arī datorizētu testu, prezentācijas un praktiskos uzdevumus laboratorijā</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E">
      <w:pPr>
        <w:numPr>
          <w:ilvl w:val="0"/>
          <w:numId w:val="1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Katram dalībnieku pārim ir nodrošināt šādas iekārtas praktisko darbu veikšanai:</w:t>
      </w:r>
    </w:p>
    <w:p w:rsidR="00000000" w:rsidDel="00000000" w:rsidP="00000000" w:rsidRDefault="00000000" w:rsidRPr="00000000" w14:paraId="0000005F">
      <w:pPr>
        <w:numPr>
          <w:ilvl w:val="0"/>
          <w:numId w:val="2"/>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4:4 MIMO 802.11ac vai ax iekštelpu WiFi AP - 4gab</w:t>
      </w:r>
    </w:p>
    <w:p w:rsidR="00000000" w:rsidDel="00000000" w:rsidP="00000000" w:rsidRDefault="00000000" w:rsidRPr="00000000" w14:paraId="00000060">
      <w:pPr>
        <w:numPr>
          <w:ilvl w:val="0"/>
          <w:numId w:val="2"/>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Ārtelpu 4x4 MIMO WiFi AP – 2 gab.</w:t>
      </w:r>
    </w:p>
    <w:p w:rsidR="00000000" w:rsidDel="00000000" w:rsidP="00000000" w:rsidRDefault="00000000" w:rsidRPr="00000000" w14:paraId="00000061">
      <w:pPr>
        <w:numPr>
          <w:ilvl w:val="0"/>
          <w:numId w:val="2"/>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PoE komutators AP pieslēgšanai - 1 gab.</w:t>
      </w:r>
    </w:p>
    <w:p w:rsidR="00000000" w:rsidDel="00000000" w:rsidP="00000000" w:rsidRDefault="00000000" w:rsidRPr="00000000" w14:paraId="00000062">
      <w:pPr>
        <w:numPr>
          <w:ilvl w:val="0"/>
          <w:numId w:val="2"/>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Virtuālā infrastruktūra vSZ uzstādīšanai – 1gab.</w:t>
      </w:r>
    </w:p>
    <w:p w:rsidR="00000000" w:rsidDel="00000000" w:rsidP="00000000" w:rsidRDefault="00000000" w:rsidRPr="00000000" w14:paraId="00000063">
      <w:pPr>
        <w:numPr>
          <w:ilvl w:val="0"/>
          <w:numId w:val="2"/>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Infrastruktūra Unleashed vadības sistēmas uzstādīšanai - 1 gab.</w:t>
      </w:r>
    </w:p>
    <w:p w:rsidR="00000000" w:rsidDel="00000000" w:rsidP="00000000" w:rsidRDefault="00000000" w:rsidRPr="00000000" w14:paraId="00000064">
      <w:pPr>
        <w:numPr>
          <w:ilvl w:val="0"/>
          <w:numId w:val="2"/>
        </w:numPr>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Datori konfigurēšanas veikšanai un WiFi darbības testēšanai - 2 gab.</w:t>
      </w:r>
      <w:r w:rsidDel="00000000" w:rsidR="00000000" w:rsidRPr="00000000">
        <w:rPr>
          <w:rtl w:val="0"/>
        </w:rPr>
      </w:r>
    </w:p>
    <w:p w:rsidR="00000000" w:rsidDel="00000000" w:rsidP="00000000" w:rsidRDefault="00000000" w:rsidRPr="00000000" w14:paraId="00000065">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Grupas lielums tiks noteikts atbilstoši apmācību vajadzībām un potenciālo dalībnieku skaitam abām pusēm savstarpēji vienojoties pakalpojuma līgumā, bet dalībnieku skaits nevar būt mazāks kā 10 dalībnieki;</w:t>
      </w:r>
      <w:r w:rsidDel="00000000" w:rsidR="00000000" w:rsidRPr="00000000">
        <w:rPr>
          <w:rtl w:val="0"/>
        </w:rPr>
      </w:r>
    </w:p>
    <w:p w:rsidR="00000000" w:rsidDel="00000000" w:rsidP="00000000" w:rsidRDefault="00000000" w:rsidRPr="00000000" w14:paraId="00000066">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Izvietot Pasūtītāja norādītos obligāto vizuālo prasību elementus uz apmācību izdales materiāliem, prezentācijām, ja tādas tiek veidotas apmācību kursu nodrošināšanai, kā arī ikvienā dokumentā, kas attiecas uz apmācību kursu īstenošanu, un kas paredzēts tā apmācību dalībniekam.</w:t>
      </w:r>
      <w:r w:rsidDel="00000000" w:rsidR="00000000" w:rsidRPr="00000000">
        <w:rPr>
          <w:rtl w:val="0"/>
        </w:rPr>
      </w:r>
    </w:p>
    <w:p w:rsidR="00000000" w:rsidDel="00000000" w:rsidP="00000000" w:rsidRDefault="00000000" w:rsidRPr="00000000" w14:paraId="00000067">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Veikt mācību dalībnieku uzskaiti, reģistrāciju un apmeklējuma dokumentēšanu (klātienē – ar parakstu lapām un fotofiksāciju; attālināti – ar pieslēgšanās laiku uzskaiti, ekrānšāviņiem u.c. pierādījumiem);</w:t>
      </w:r>
      <w:r w:rsidDel="00000000" w:rsidR="00000000" w:rsidRPr="00000000">
        <w:rPr>
          <w:rtl w:val="0"/>
        </w:rPr>
      </w:r>
    </w:p>
    <w:p w:rsidR="00000000" w:rsidDel="00000000" w:rsidP="00000000" w:rsidRDefault="00000000" w:rsidRPr="00000000" w14:paraId="00000068">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apmācību pakalpojuma  īstenošana atbilstoši Pasūtītāja norādēm;</w:t>
      </w:r>
      <w:r w:rsidDel="00000000" w:rsidR="00000000" w:rsidRPr="00000000">
        <w:rPr>
          <w:rtl w:val="0"/>
        </w:rPr>
      </w:r>
    </w:p>
    <w:p w:rsidR="00000000" w:rsidDel="00000000" w:rsidP="00000000" w:rsidRDefault="00000000" w:rsidRPr="00000000" w14:paraId="00000069">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Pēc mācību kursa pabeigšanas – nodrošināt atskaiti un pierādījumus par apmācību īstenošanu;</w:t>
      </w:r>
    </w:p>
    <w:p w:rsidR="00000000" w:rsidDel="00000000" w:rsidP="00000000" w:rsidRDefault="00000000" w:rsidRPr="00000000" w14:paraId="0000006A">
      <w:pPr>
        <w:numPr>
          <w:ilvl w:val="0"/>
          <w:numId w:val="13"/>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Pēc mācību kursa pabeigšanas sagatavot un izsniegt sertifikātus par dalībnieku profesionālo kompetenci vai apliecinājumus par kursa noklausīšanos, ietverot atsauci un logo virkni par projektu;</w:t>
      </w:r>
    </w:p>
    <w:p w:rsidR="00000000" w:rsidDel="00000000" w:rsidP="00000000" w:rsidRDefault="00000000" w:rsidRPr="00000000" w14:paraId="0000006B">
      <w:pPr>
        <w:numPr>
          <w:ilvl w:val="0"/>
          <w:numId w:val="13"/>
        </w:numPr>
        <w:spacing w:after="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kafijas paužu servisu (kafija, tēja, ūdens, nelielas uzkodas – piemēram, cepumi, augļi) un, ja nepieciešams, koordinēt pusdienu piegādi vai sadarbību ar vietējiem ēdinātājiem.</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Style w:val="Heading3"/>
        <w:keepNext w:val="0"/>
        <w:keepLines w:val="0"/>
        <w:jc w:val="both"/>
        <w:rPr>
          <w:rFonts w:ascii="Times New Roman" w:cs="Times New Roman" w:eastAsia="Times New Roman" w:hAnsi="Times New Roman"/>
          <w:sz w:val="24"/>
          <w:szCs w:val="24"/>
        </w:rPr>
      </w:pPr>
      <w:bookmarkStart w:colFirst="0" w:colLast="0" w:name="_heading=h.as8oajewikll" w:id="0"/>
      <w:bookmarkEnd w:id="0"/>
      <w:r w:rsidDel="00000000" w:rsidR="00000000" w:rsidRPr="00000000">
        <w:rPr>
          <w:rFonts w:ascii="Times New Roman" w:cs="Times New Roman" w:eastAsia="Times New Roman" w:hAnsi="Times New Roman"/>
          <w:sz w:val="24"/>
          <w:szCs w:val="24"/>
          <w:rtl w:val="0"/>
        </w:rPr>
        <w:t xml:space="preserve">Kursa struktūra un saturs</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ietvaros jārealizē mācību kursa pasniegšana “Padziļināts praktisks kurss: WiFi tehnoloģijas uzņēmuma digitalizācijai” ar šādu saturisko uzbūvi:</w:t>
      </w:r>
    </w:p>
    <w:p w:rsidR="00000000" w:rsidDel="00000000" w:rsidP="00000000" w:rsidRDefault="00000000" w:rsidRPr="00000000" w14:paraId="0000006F">
      <w:pPr>
        <w:numPr>
          <w:ilvl w:val="0"/>
          <w:numId w:val="6"/>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Kopējais mācību apjoms: 40 stundas;</w:t>
      </w:r>
    </w:p>
    <w:p w:rsidR="00000000" w:rsidDel="00000000" w:rsidP="00000000" w:rsidRDefault="00000000" w:rsidRPr="00000000" w14:paraId="00000070">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Ieteicamais stundu sadalījums: 5 nodarbības x 8 stundas;</w:t>
      </w:r>
    </w:p>
    <w:p w:rsidR="00000000" w:rsidDel="00000000" w:rsidP="00000000" w:rsidRDefault="00000000" w:rsidRPr="00000000" w14:paraId="00000071">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Apmācību forma: klātienē vai attālināti, pēc savstarpējas vienošanās;</w:t>
      </w:r>
    </w:p>
    <w:p w:rsidR="00000000" w:rsidDel="00000000" w:rsidP="00000000" w:rsidRDefault="00000000" w:rsidRPr="00000000" w14:paraId="00000072">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Apmācību materiāli ir sagatavoti latviešu valodā;</w:t>
      </w:r>
    </w:p>
    <w:p w:rsidR="00000000" w:rsidDel="00000000" w:rsidP="00000000" w:rsidRDefault="00000000" w:rsidRPr="00000000" w14:paraId="00000073">
      <w:pPr>
        <w:keepNext w:val="0"/>
        <w:widowControl w:val="0"/>
        <w:numPr>
          <w:ilvl w:val="0"/>
          <w:numId w:val="6"/>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Kursa vadīšana notiek latviešu valodā.</w:t>
      </w:r>
      <w:r w:rsidDel="00000000" w:rsidR="00000000" w:rsidRPr="00000000">
        <w:rPr>
          <w:rtl w:val="0"/>
        </w:rPr>
      </w:r>
    </w:p>
    <w:p w:rsidR="00000000" w:rsidDel="00000000" w:rsidP="00000000" w:rsidRDefault="00000000" w:rsidRPr="00000000" w14:paraId="00000074">
      <w:pPr>
        <w:spacing w:after="20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spacing w:after="20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Kursa grafiks un tēmas</w:t>
      </w:r>
    </w:p>
    <w:p w:rsidR="00000000" w:rsidDel="00000000" w:rsidP="00000000" w:rsidRDefault="00000000" w:rsidRPr="00000000" w14:paraId="00000076">
      <w:pPr>
        <w:pStyle w:val="Heading2"/>
        <w:keepNext w:val="0"/>
        <w:keepLines w:val="0"/>
        <w:rPr>
          <w:rFonts w:ascii="Times New Roman" w:cs="Times New Roman" w:eastAsia="Times New Roman" w:hAnsi="Times New Roman"/>
          <w:b w:val="0"/>
          <w:bCs w:val="0"/>
          <w:sz w:val="24"/>
          <w:szCs w:val="24"/>
        </w:rPr>
      </w:pPr>
      <w:bookmarkStart w:colFirst="0" w:colLast="0" w:name="_heading=h.lbrmrcq52nc" w:id="1"/>
      <w:bookmarkEnd w:id="1"/>
      <w:r w:rsidDel="00000000" w:rsidR="00000000" w:rsidRPr="00000000">
        <w:rPr>
          <w:rFonts w:ascii="Times New Roman" w:cs="Times New Roman" w:eastAsia="Times New Roman" w:hAnsi="Times New Roman"/>
          <w:b w:val="0"/>
          <w:bCs w:val="0"/>
          <w:sz w:val="24"/>
          <w:szCs w:val="24"/>
          <w:rtl w:val="0"/>
        </w:rPr>
        <w:t xml:space="preserve">1. diena – WiFi fiziskie pamati un standarti</w:t>
      </w:r>
    </w:p>
    <w:p w:rsidR="00000000" w:rsidDel="00000000" w:rsidP="00000000" w:rsidRDefault="00000000" w:rsidRPr="00000000" w14:paraId="00000077">
      <w:pPr>
        <w:pStyle w:val="Heading2"/>
        <w:keepNext w:val="0"/>
        <w:keepLines w:val="0"/>
        <w:numPr>
          <w:ilvl w:val="0"/>
          <w:numId w:val="7"/>
        </w:numPr>
        <w:spacing w:after="0" w:lineRule="auto"/>
        <w:ind w:left="1440" w:hanging="360"/>
        <w:rPr>
          <w:rFonts w:ascii="Times New Roman" w:cs="Times New Roman" w:eastAsia="Times New Roman" w:hAnsi="Times New Roman"/>
          <w:b w:val="0"/>
          <w:bCs w:val="0"/>
          <w:sz w:val="24"/>
          <w:szCs w:val="24"/>
        </w:rPr>
      </w:pPr>
      <w:bookmarkStart w:colFirst="0" w:colLast="0" w:name="_heading=h.9ody0fcs1njm" w:id="2"/>
      <w:bookmarkEnd w:id="2"/>
      <w:r w:rsidDel="00000000" w:rsidR="00000000" w:rsidRPr="00000000">
        <w:rPr>
          <w:rFonts w:ascii="Times New Roman" w:cs="Times New Roman" w:eastAsia="Times New Roman" w:hAnsi="Times New Roman"/>
          <w:b w:val="0"/>
          <w:bCs w:val="0"/>
          <w:sz w:val="24"/>
          <w:szCs w:val="24"/>
          <w:rtl w:val="0"/>
        </w:rPr>
        <w:t xml:space="preserve">Radioviļņi, RSSI, Gain/Loss, antenu tipi</w:t>
      </w:r>
    </w:p>
    <w:p w:rsidR="00000000" w:rsidDel="00000000" w:rsidP="00000000" w:rsidRDefault="00000000" w:rsidRPr="00000000" w14:paraId="00000078">
      <w:pPr>
        <w:pStyle w:val="Heading2"/>
        <w:keepNext w:val="0"/>
        <w:keepLines w:val="0"/>
        <w:numPr>
          <w:ilvl w:val="0"/>
          <w:numId w:val="7"/>
        </w:numPr>
        <w:spacing w:after="0" w:before="0" w:lineRule="auto"/>
        <w:ind w:left="1440" w:hanging="360"/>
        <w:rPr>
          <w:rFonts w:ascii="Times New Roman" w:cs="Times New Roman" w:eastAsia="Times New Roman" w:hAnsi="Times New Roman"/>
          <w:b w:val="0"/>
          <w:bCs w:val="0"/>
          <w:sz w:val="24"/>
          <w:szCs w:val="24"/>
        </w:rPr>
      </w:pPr>
      <w:bookmarkStart w:colFirst="0" w:colLast="0" w:name="_heading=h.snnaknikz52h" w:id="3"/>
      <w:bookmarkEnd w:id="3"/>
      <w:r w:rsidDel="00000000" w:rsidR="00000000" w:rsidRPr="00000000">
        <w:rPr>
          <w:rFonts w:ascii="Times New Roman" w:cs="Times New Roman" w:eastAsia="Times New Roman" w:hAnsi="Times New Roman"/>
          <w:b w:val="0"/>
          <w:bCs w:val="0"/>
          <w:sz w:val="24"/>
          <w:szCs w:val="24"/>
          <w:rtl w:val="0"/>
        </w:rPr>
        <w:t xml:space="preserve">WiFi frekvenču diapazoni, Frenēļa zona, LOS</w:t>
      </w:r>
    </w:p>
    <w:p w:rsidR="00000000" w:rsidDel="00000000" w:rsidP="00000000" w:rsidRDefault="00000000" w:rsidRPr="00000000" w14:paraId="00000079">
      <w:pPr>
        <w:pStyle w:val="Heading2"/>
        <w:keepNext w:val="0"/>
        <w:keepLines w:val="0"/>
        <w:numPr>
          <w:ilvl w:val="0"/>
          <w:numId w:val="7"/>
        </w:numPr>
        <w:spacing w:after="0" w:before="0" w:lineRule="auto"/>
        <w:ind w:left="1440" w:hanging="360"/>
        <w:rPr>
          <w:rFonts w:ascii="Times New Roman" w:cs="Times New Roman" w:eastAsia="Times New Roman" w:hAnsi="Times New Roman"/>
          <w:b w:val="0"/>
          <w:bCs w:val="0"/>
          <w:sz w:val="24"/>
          <w:szCs w:val="24"/>
        </w:rPr>
      </w:pPr>
      <w:bookmarkStart w:colFirst="0" w:colLast="0" w:name="_heading=h.9wdrjzf33two" w:id="4"/>
      <w:bookmarkEnd w:id="4"/>
      <w:r w:rsidDel="00000000" w:rsidR="00000000" w:rsidRPr="00000000">
        <w:rPr>
          <w:rFonts w:ascii="Times New Roman" w:cs="Times New Roman" w:eastAsia="Times New Roman" w:hAnsi="Times New Roman"/>
          <w:b w:val="0"/>
          <w:bCs w:val="0"/>
          <w:sz w:val="24"/>
          <w:szCs w:val="24"/>
          <w:rtl w:val="0"/>
        </w:rPr>
        <w:t xml:space="preserve">Kabeļi, savienotāji, zibensaizsardzība</w:t>
      </w:r>
    </w:p>
    <w:p w:rsidR="00000000" w:rsidDel="00000000" w:rsidP="00000000" w:rsidRDefault="00000000" w:rsidRPr="00000000" w14:paraId="0000007A">
      <w:pPr>
        <w:pStyle w:val="Heading2"/>
        <w:keepNext w:val="0"/>
        <w:keepLines w:val="0"/>
        <w:numPr>
          <w:ilvl w:val="0"/>
          <w:numId w:val="7"/>
        </w:numPr>
        <w:spacing w:after="0" w:before="0" w:lineRule="auto"/>
        <w:ind w:left="1440" w:hanging="360"/>
        <w:rPr>
          <w:rFonts w:ascii="Times New Roman" w:cs="Times New Roman" w:eastAsia="Times New Roman" w:hAnsi="Times New Roman"/>
          <w:b w:val="0"/>
          <w:bCs w:val="0"/>
          <w:sz w:val="24"/>
          <w:szCs w:val="24"/>
        </w:rPr>
      </w:pPr>
      <w:bookmarkStart w:colFirst="0" w:colLast="0" w:name="_heading=h.iu668jmy7h41" w:id="5"/>
      <w:bookmarkEnd w:id="5"/>
      <w:r w:rsidDel="00000000" w:rsidR="00000000" w:rsidRPr="00000000">
        <w:rPr>
          <w:rFonts w:ascii="Times New Roman" w:cs="Times New Roman" w:eastAsia="Times New Roman" w:hAnsi="Times New Roman"/>
          <w:b w:val="0"/>
          <w:bCs w:val="0"/>
          <w:sz w:val="24"/>
          <w:szCs w:val="24"/>
          <w:rtl w:val="0"/>
        </w:rPr>
        <w:t xml:space="preserve">Standarti: 802.11 a/b/g/n/ac/ax/be, valsts kodi</w:t>
      </w:r>
    </w:p>
    <w:p w:rsidR="00000000" w:rsidDel="00000000" w:rsidP="00000000" w:rsidRDefault="00000000" w:rsidRPr="00000000" w14:paraId="0000007B">
      <w:pPr>
        <w:pStyle w:val="Heading2"/>
        <w:keepNext w:val="0"/>
        <w:keepLines w:val="0"/>
        <w:numPr>
          <w:ilvl w:val="0"/>
          <w:numId w:val="7"/>
        </w:numPr>
        <w:spacing w:before="0" w:lineRule="auto"/>
        <w:ind w:left="1440" w:hanging="360"/>
        <w:rPr>
          <w:rFonts w:ascii="Times New Roman" w:cs="Times New Roman" w:eastAsia="Times New Roman" w:hAnsi="Times New Roman"/>
          <w:b w:val="0"/>
          <w:bCs w:val="0"/>
          <w:sz w:val="24"/>
          <w:szCs w:val="24"/>
        </w:rPr>
      </w:pPr>
      <w:bookmarkStart w:colFirst="0" w:colLast="0" w:name="_heading=h.srghqddetaly" w:id="6"/>
      <w:bookmarkEnd w:id="6"/>
      <w:r w:rsidDel="00000000" w:rsidR="00000000" w:rsidRPr="00000000">
        <w:rPr>
          <w:rFonts w:ascii="Times New Roman" w:cs="Times New Roman" w:eastAsia="Times New Roman" w:hAnsi="Times New Roman"/>
          <w:b w:val="0"/>
          <w:bCs w:val="0"/>
          <w:sz w:val="24"/>
          <w:szCs w:val="24"/>
          <w:rtl w:val="0"/>
        </w:rPr>
        <w:t xml:space="preserve">Modulācijas, SU/MUMIMO,  WiFi 6E/7, AFC</w:t>
      </w:r>
    </w:p>
    <w:p w:rsidR="00000000" w:rsidDel="00000000" w:rsidP="00000000" w:rsidRDefault="00000000" w:rsidRPr="00000000" w14:paraId="0000007C">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Formāts: 5h teorija, 1h praktiska demonstrācija, 2h laboratorija</w:t>
      </w:r>
    </w:p>
    <w:p w:rsidR="00000000" w:rsidDel="00000000" w:rsidP="00000000" w:rsidRDefault="00000000" w:rsidRPr="00000000" w14:paraId="0000007D">
      <w:pPr>
        <w:pStyle w:val="Heading2"/>
        <w:keepNext w:val="0"/>
        <w:keepLines w:val="0"/>
        <w:rPr>
          <w:rFonts w:ascii="Times New Roman" w:cs="Times New Roman" w:eastAsia="Times New Roman" w:hAnsi="Times New Roman"/>
          <w:b w:val="0"/>
          <w:bCs w:val="0"/>
          <w:sz w:val="24"/>
          <w:szCs w:val="24"/>
        </w:rPr>
      </w:pPr>
      <w:bookmarkStart w:colFirst="0" w:colLast="0" w:name="_heading=h.2waxkub2oh79" w:id="7"/>
      <w:bookmarkEnd w:id="7"/>
      <w:r w:rsidDel="00000000" w:rsidR="00000000" w:rsidRPr="00000000">
        <w:rPr>
          <w:rFonts w:ascii="Times New Roman" w:cs="Times New Roman" w:eastAsia="Times New Roman" w:hAnsi="Times New Roman"/>
          <w:b w:val="0"/>
          <w:bCs w:val="0"/>
          <w:sz w:val="24"/>
          <w:szCs w:val="24"/>
          <w:rtl w:val="0"/>
        </w:rPr>
        <w:t xml:space="preserve">2. diena – WiFi drošība un arhitektūra</w:t>
      </w:r>
    </w:p>
    <w:p w:rsidR="00000000" w:rsidDel="00000000" w:rsidP="00000000" w:rsidRDefault="00000000" w:rsidRPr="00000000" w14:paraId="0000007E">
      <w:pPr>
        <w:pStyle w:val="Heading2"/>
        <w:keepNext w:val="0"/>
        <w:keepLines w:val="0"/>
        <w:numPr>
          <w:ilvl w:val="0"/>
          <w:numId w:val="4"/>
        </w:numPr>
        <w:spacing w:after="0" w:lineRule="auto"/>
        <w:ind w:left="1440" w:hanging="360"/>
        <w:rPr>
          <w:rFonts w:ascii="Times New Roman" w:cs="Times New Roman" w:eastAsia="Times New Roman" w:hAnsi="Times New Roman"/>
          <w:b w:val="0"/>
          <w:bCs w:val="0"/>
          <w:sz w:val="24"/>
          <w:szCs w:val="24"/>
        </w:rPr>
      </w:pPr>
      <w:bookmarkStart w:colFirst="0" w:colLast="0" w:name="_heading=h.z3nbe2qrp20r" w:id="8"/>
      <w:bookmarkEnd w:id="8"/>
      <w:r w:rsidDel="00000000" w:rsidR="00000000" w:rsidRPr="00000000">
        <w:rPr>
          <w:rFonts w:ascii="Times New Roman" w:cs="Times New Roman" w:eastAsia="Times New Roman" w:hAnsi="Times New Roman"/>
          <w:b w:val="0"/>
          <w:bCs w:val="0"/>
          <w:sz w:val="24"/>
          <w:szCs w:val="24"/>
          <w:rtl w:val="0"/>
        </w:rPr>
        <w:t xml:space="preserve">WPA, WPA2/3, RADIUS, MAC filtrēšana</w:t>
      </w:r>
    </w:p>
    <w:p w:rsidR="00000000" w:rsidDel="00000000" w:rsidP="00000000" w:rsidRDefault="00000000" w:rsidRPr="00000000" w14:paraId="0000007F">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Autentifikācija, šifrēšana, OWE</w:t>
      </w:r>
    </w:p>
    <w:p w:rsidR="00000000" w:rsidDel="00000000" w:rsidP="00000000" w:rsidRDefault="00000000" w:rsidRPr="00000000" w14:paraId="00000080">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Rogue AP, IDS, Interference detection</w:t>
      </w:r>
    </w:p>
    <w:p w:rsidR="00000000" w:rsidDel="00000000" w:rsidP="00000000" w:rsidRDefault="00000000" w:rsidRPr="00000000" w14:paraId="00000081">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WLAN arhitektūra, AP un klienti, PoE</w:t>
      </w:r>
    </w:p>
    <w:p w:rsidR="00000000" w:rsidDel="00000000" w:rsidP="00000000" w:rsidRDefault="00000000" w:rsidRPr="00000000" w14:paraId="00000082">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Kontrolieri, Unleashed, Cloud vadība</w:t>
      </w:r>
    </w:p>
    <w:p w:rsidR="00000000" w:rsidDel="00000000" w:rsidP="00000000" w:rsidRDefault="00000000" w:rsidRPr="00000000" w14:paraId="00000083">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Formāts: 4h teorija, 2h konfigurācija, 2h scenāriju analīze</w:t>
      </w:r>
    </w:p>
    <w:p w:rsidR="00000000" w:rsidDel="00000000" w:rsidP="00000000" w:rsidRDefault="00000000" w:rsidRPr="00000000" w14:paraId="00000084">
      <w:pPr>
        <w:pStyle w:val="Heading2"/>
        <w:keepNext w:val="0"/>
        <w:keepLines w:val="0"/>
        <w:rPr>
          <w:rFonts w:ascii="Times New Roman" w:cs="Times New Roman" w:eastAsia="Times New Roman" w:hAnsi="Times New Roman"/>
          <w:b w:val="0"/>
          <w:bCs w:val="0"/>
          <w:sz w:val="24"/>
          <w:szCs w:val="24"/>
        </w:rPr>
      </w:pPr>
      <w:bookmarkStart w:colFirst="0" w:colLast="0" w:name="_heading=h.qqeucnm94xfj" w:id="9"/>
      <w:bookmarkEnd w:id="9"/>
      <w:r w:rsidDel="00000000" w:rsidR="00000000" w:rsidRPr="00000000">
        <w:rPr>
          <w:rFonts w:ascii="Times New Roman" w:cs="Times New Roman" w:eastAsia="Times New Roman" w:hAnsi="Times New Roman"/>
          <w:b w:val="0"/>
          <w:bCs w:val="0"/>
          <w:sz w:val="24"/>
          <w:szCs w:val="24"/>
          <w:rtl w:val="0"/>
        </w:rPr>
        <w:t xml:space="preserve">3. diena – Korporatīvo WLAN projektu plānošana un uzstādīšana</w:t>
      </w:r>
    </w:p>
    <w:p w:rsidR="00000000" w:rsidDel="00000000" w:rsidP="00000000" w:rsidRDefault="00000000" w:rsidRPr="00000000" w14:paraId="00000085">
      <w:pPr>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Site survey, traucējumu noteikšana (Ekahau, AirMagnet)</w:t>
      </w:r>
    </w:p>
    <w:p w:rsidR="00000000" w:rsidDel="00000000" w:rsidP="00000000" w:rsidRDefault="00000000" w:rsidRPr="00000000" w14:paraId="00000086">
      <w:pPr>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Plānošanas principi: pārklājums un/vai kapacitāte</w:t>
      </w:r>
    </w:p>
    <w:p w:rsidR="00000000" w:rsidDel="00000000" w:rsidP="00000000" w:rsidRDefault="00000000" w:rsidRPr="00000000" w14:paraId="00000087">
      <w:pPr>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Projektēšanas soļi, AP izvietošana, standartu ietekme uz izvietošanu</w:t>
      </w:r>
    </w:p>
    <w:p w:rsidR="00000000" w:rsidDel="00000000" w:rsidP="00000000" w:rsidRDefault="00000000" w:rsidRPr="00000000" w14:paraId="00000088">
      <w:pPr>
        <w:numPr>
          <w:ilvl w:val="0"/>
          <w:numId w:val="1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Traucējumu spektra analīze, projektēšanas uzdevumi</w:t>
      </w:r>
    </w:p>
    <w:p w:rsidR="00000000" w:rsidDel="00000000" w:rsidP="00000000" w:rsidRDefault="00000000" w:rsidRPr="00000000" w14:paraId="00000089">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Formāts: 3h teorija, 3h darbs ar rīkiem, 2h laboratorija</w:t>
      </w:r>
    </w:p>
    <w:p w:rsidR="00000000" w:rsidDel="00000000" w:rsidP="00000000" w:rsidRDefault="00000000" w:rsidRPr="00000000" w14:paraId="0000008A">
      <w:pPr>
        <w:pStyle w:val="Heading2"/>
        <w:keepNext w:val="0"/>
        <w:keepLines w:val="0"/>
        <w:rPr>
          <w:rFonts w:ascii="Times New Roman" w:cs="Times New Roman" w:eastAsia="Times New Roman" w:hAnsi="Times New Roman"/>
          <w:b w:val="0"/>
          <w:bCs w:val="0"/>
          <w:sz w:val="24"/>
          <w:szCs w:val="24"/>
        </w:rPr>
      </w:pPr>
      <w:bookmarkStart w:colFirst="0" w:colLast="0" w:name="_heading=h.il3a1t9v3jj8" w:id="10"/>
      <w:bookmarkEnd w:id="10"/>
      <w:r w:rsidDel="00000000" w:rsidR="00000000" w:rsidRPr="00000000">
        <w:rPr>
          <w:rFonts w:ascii="Times New Roman" w:cs="Times New Roman" w:eastAsia="Times New Roman" w:hAnsi="Times New Roman"/>
          <w:b w:val="0"/>
          <w:bCs w:val="0"/>
          <w:sz w:val="24"/>
          <w:szCs w:val="24"/>
          <w:rtl w:val="0"/>
        </w:rPr>
        <w:t xml:space="preserve">4. diena – Vadības sistēmas un praktiskā konfigurācija</w:t>
      </w:r>
    </w:p>
    <w:p w:rsidR="00000000" w:rsidDel="00000000" w:rsidP="00000000" w:rsidRDefault="00000000" w:rsidRPr="00000000" w14:paraId="0000008B">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Ruckus Unleashed un SmartZone sistēma konfigurācija</w:t>
      </w:r>
    </w:p>
    <w:p w:rsidR="00000000" w:rsidDel="00000000" w:rsidP="00000000" w:rsidRDefault="00000000" w:rsidRPr="00000000" w14:paraId="0000008C">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VLAN, datu plūsmas ierobežošana, viesu piekļuve</w:t>
      </w:r>
    </w:p>
    <w:p w:rsidR="00000000" w:rsidDel="00000000" w:rsidP="00000000" w:rsidRDefault="00000000" w:rsidRPr="00000000" w14:paraId="0000008D">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Programmatūras jauninājumu ieviešana, klientu vadība</w:t>
      </w:r>
    </w:p>
    <w:p w:rsidR="00000000" w:rsidDel="00000000" w:rsidP="00000000" w:rsidRDefault="00000000" w:rsidRPr="00000000" w14:paraId="0000008E">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Mesh un tiltu veidošana, DynamicPSK</w:t>
      </w:r>
    </w:p>
    <w:p w:rsidR="00000000" w:rsidDel="00000000" w:rsidP="00000000" w:rsidRDefault="00000000" w:rsidRPr="00000000" w14:paraId="0000008F">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Formāts: 2h teorija, 5h laboratorija, 1h demonstrācija</w:t>
      </w:r>
    </w:p>
    <w:p w:rsidR="00000000" w:rsidDel="00000000" w:rsidP="00000000" w:rsidRDefault="00000000" w:rsidRPr="00000000" w14:paraId="00000090">
      <w:pPr>
        <w:pStyle w:val="Heading2"/>
        <w:keepNext w:val="0"/>
        <w:keepLines w:val="0"/>
        <w:rPr>
          <w:rFonts w:ascii="Times New Roman" w:cs="Times New Roman" w:eastAsia="Times New Roman" w:hAnsi="Times New Roman"/>
          <w:b w:val="0"/>
          <w:bCs w:val="0"/>
          <w:sz w:val="24"/>
          <w:szCs w:val="24"/>
        </w:rPr>
      </w:pPr>
      <w:bookmarkStart w:colFirst="0" w:colLast="0" w:name="_heading=h.a973f5gdsz6l" w:id="11"/>
      <w:bookmarkEnd w:id="11"/>
      <w:r w:rsidDel="00000000" w:rsidR="00000000" w:rsidRPr="00000000">
        <w:rPr>
          <w:rFonts w:ascii="Times New Roman" w:cs="Times New Roman" w:eastAsia="Times New Roman" w:hAnsi="Times New Roman"/>
          <w:b w:val="0"/>
          <w:bCs w:val="0"/>
          <w:sz w:val="24"/>
          <w:szCs w:val="24"/>
          <w:rtl w:val="0"/>
        </w:rPr>
        <w:t xml:space="preserve">5. diena – Analītika, diagnostika un tests</w:t>
      </w:r>
    </w:p>
    <w:p w:rsidR="00000000" w:rsidDel="00000000" w:rsidP="00000000" w:rsidRDefault="00000000" w:rsidRPr="00000000" w14:paraId="00000091">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Ruckus AI Analytics</w:t>
      </w:r>
    </w:p>
    <w:p w:rsidR="00000000" w:rsidDel="00000000" w:rsidP="00000000" w:rsidRDefault="00000000" w:rsidRPr="00000000" w14:paraId="00000092">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Tīkla analīze, kvalitātes pārbaude, problēmu meklēšana ar Ekahau</w:t>
      </w:r>
    </w:p>
    <w:p w:rsidR="00000000" w:rsidDel="00000000" w:rsidP="00000000" w:rsidRDefault="00000000" w:rsidRPr="00000000" w14:paraId="00000093">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Kursa noslēguma tests</w:t>
      </w:r>
    </w:p>
    <w:p w:rsidR="00000000" w:rsidDel="00000000" w:rsidP="00000000" w:rsidRDefault="00000000" w:rsidRPr="00000000" w14:paraId="00000094">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Formāts: 3h teorija, 4h uzdevumi, 1h tests</w:t>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Visus izdevumu saistībā ar kursu organizēšanu un tā īstenošanu sedz kursu pakalpojumu sniedzējs. Visi materiāli un ieraksti, ja tādi tiek veikti, kļūst par Pasūtītāja īpašumu. Mācību materiāli un tiešraižu ieraksti, ja tādi tiek veikti, kļūst par Pasūtītāja īpašumu.</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Rezultātā kursa dalībnieki iegūst:</w:t>
      </w:r>
    </w:p>
    <w:p w:rsidR="00000000" w:rsidDel="00000000" w:rsidP="00000000" w:rsidRDefault="00000000" w:rsidRPr="00000000" w14:paraId="00000099">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Padziļinātas un praktiskas zināšanas korporatīvo WiFi tīklu plānošanā, veidošanā un uzturēšānā;</w:t>
      </w:r>
    </w:p>
    <w:p w:rsidR="00000000" w:rsidDel="00000000" w:rsidP="00000000" w:rsidRDefault="00000000" w:rsidRPr="00000000" w14:paraId="0000009A">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Dziļas zināšanas par WiFi tehnoloģijām, standartiem un iespējām, kuras nodrošina WiFi risinājumi;</w:t>
      </w:r>
    </w:p>
    <w:p w:rsidR="00000000" w:rsidDel="00000000" w:rsidP="00000000" w:rsidRDefault="00000000" w:rsidRPr="00000000" w14:paraId="0000009B">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Spējas plānot un uzturēt korporatīvu Wi-Fi infrastruktūru;</w:t>
      </w:r>
    </w:p>
    <w:p w:rsidR="00000000" w:rsidDel="00000000" w:rsidP="00000000" w:rsidRDefault="00000000" w:rsidRPr="00000000" w14:paraId="0000009C">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Prasmes konfigurēt WiFi drošības risinājumus (Client Isolation, WPA2/Ent, WPA3, OWE, RADIUS, Captive Portal, un tt.);</w:t>
      </w:r>
    </w:p>
    <w:p w:rsidR="00000000" w:rsidDel="00000000" w:rsidP="00000000" w:rsidRDefault="00000000" w:rsidRPr="00000000" w14:paraId="0000009D">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Spējas veikt WiFi infrastruktūras projektēšanu un modelēšanu ar EKAHAU rīkiem;</w:t>
      </w:r>
    </w:p>
    <w:p w:rsidR="00000000" w:rsidDel="00000000" w:rsidP="00000000" w:rsidRDefault="00000000" w:rsidRPr="00000000" w14:paraId="0000009E">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Zināšanas par Wi-Fi tīklu traucējumiem un to novēršanu;</w:t>
      </w:r>
    </w:p>
    <w:p w:rsidR="00000000" w:rsidDel="00000000" w:rsidP="00000000" w:rsidRDefault="00000000" w:rsidRPr="00000000" w14:paraId="0000009F">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Kompetenci projektēt risinājumus ar fokusētu pieeju atbilstoši uzņēmuma biznesa vajadzībām – nodrošinot nepieciešamo pārklājumu, kapacitāti un/vai stabīlo datu pārraidi specifiskām iekārtām;</w:t>
      </w:r>
    </w:p>
    <w:p w:rsidR="00000000" w:rsidDel="00000000" w:rsidP="00000000" w:rsidRDefault="00000000" w:rsidRPr="00000000" w14:paraId="000000A0">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Prasmes izmantot tādus profesionālus rīkus kā Ekahau, Ruckus SmartZone WiFi tīkla darbības kvalitātes novērtēšanai un problēmu risināšanai;</w:t>
      </w:r>
    </w:p>
    <w:p w:rsidR="00000000" w:rsidDel="00000000" w:rsidP="00000000" w:rsidRDefault="00000000" w:rsidRPr="00000000" w14:paraId="000000A1">
      <w:pPr>
        <w:numPr>
          <w:ilvl w:val="0"/>
          <w:numId w:val="1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Praktisku pieredzi bezvadu tiltu un mesh savienojumu izmantošanā;</w:t>
      </w:r>
      <w:r w:rsidDel="00000000" w:rsidR="00000000" w:rsidRPr="00000000">
        <w:rPr>
          <w:rtl w:val="0"/>
        </w:rPr>
      </w:r>
    </w:p>
    <w:p w:rsidR="00000000" w:rsidDel="00000000" w:rsidP="00000000" w:rsidRDefault="00000000" w:rsidRPr="00000000" w14:paraId="000000A2">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Oficiāli apstiprinātu sertifikātu.</w:t>
      </w:r>
    </w:p>
    <w:p w:rsidR="00000000" w:rsidDel="00000000" w:rsidP="00000000" w:rsidRDefault="00000000" w:rsidRPr="00000000" w14:paraId="000000A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Pakalpojuma sniegšanas termiņš: </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pakalpojumi jānodrošina laika periodā 1 mēnesis no Līguma noslēgšanas brīža līdz 2026. gada 30.jūnijam.</w:t>
      </w:r>
    </w:p>
    <w:p w:rsidR="00000000" w:rsidDel="00000000" w:rsidP="00000000" w:rsidRDefault="00000000" w:rsidRPr="00000000" w14:paraId="000000A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76" w:lineRule="auto"/>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D">
      <w:pPr>
        <w:spacing w:line="276" w:lineRule="auto"/>
        <w:jc w:val="left"/>
        <w:rPr>
          <w:rFonts w:ascii="Times New Roman" w:cs="Times New Roman" w:eastAsia="Times New Roman" w:hAnsi="Times New Roman"/>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E">
      <w:pPr>
        <w:spacing w:line="276" w:lineRule="auto"/>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F">
      <w:pPr>
        <w:spacing w:line="276"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Pielikums Nr. 2</w:t>
      </w:r>
    </w:p>
    <w:p w:rsidR="00000000" w:rsidDel="00000000" w:rsidP="00000000" w:rsidRDefault="00000000" w:rsidRPr="00000000" w14:paraId="000000B0">
      <w:pPr>
        <w:spacing w:line="276"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1">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PRETENDENTA PIEDĀVĀJUMS</w:t>
      </w:r>
    </w:p>
    <w:p w:rsidR="00000000" w:rsidDel="00000000" w:rsidP="00000000" w:rsidRDefault="00000000" w:rsidRPr="00000000" w14:paraId="000000B2">
      <w:pPr>
        <w:jc w:val="center"/>
        <w:rPr>
          <w:rFonts w:ascii="Times New Roman" w:cs="Times New Roman" w:eastAsia="Times New Roman" w:hAnsi="Times New Roman"/>
          <w:b w:val="1"/>
          <w:bCs w:val="1"/>
          <w:sz w:val="30"/>
          <w:szCs w:val="30"/>
          <w:highlight w:val="yellow"/>
        </w:rPr>
      </w:pPr>
      <w:r w:rsidDel="00000000" w:rsidR="00000000" w:rsidRPr="00000000">
        <w:rPr>
          <w:rFonts w:ascii="Times New Roman" w:cs="Times New Roman" w:eastAsia="Times New Roman" w:hAnsi="Times New Roman"/>
          <w:b w:val="1"/>
          <w:bCs w:val="1"/>
          <w:sz w:val="24"/>
          <w:szCs w:val="24"/>
          <w:rtl w:val="0"/>
        </w:rPr>
        <w:t xml:space="preserve">Kursa pasniegšana “Padziļināts praktisks kurss: WiFi  tehnoloģijas uzņēmuma digitalizācijai”</w:t>
      </w:r>
      <w:r w:rsidDel="00000000" w:rsidR="00000000" w:rsidRPr="00000000">
        <w:rPr>
          <w:rtl w:val="0"/>
        </w:rPr>
      </w:r>
    </w:p>
    <w:p w:rsidR="00000000" w:rsidDel="00000000" w:rsidP="00000000" w:rsidRDefault="00000000" w:rsidRPr="00000000" w14:paraId="000000B3">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projekta “EDIC uzņēmumu digitālo prasmju attīstība” (projekta Nr.2.3.1.2.i.0/1/24/I/CFLA/001) ietvaros</w:t>
      </w:r>
    </w:p>
    <w:p w:rsidR="00000000" w:rsidDel="00000000" w:rsidP="00000000" w:rsidRDefault="00000000" w:rsidRPr="00000000" w14:paraId="000000B4">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7"/>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B5">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Informācija par pretendentu:</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B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Nosaukums/ vārds, uzvārds</w:t>
            </w:r>
          </w:p>
        </w:tc>
        <w:tc>
          <w:tcPr>
            <w:tcBorders>
              <w:top w:color="000000" w:space="0" w:sz="4" w:val="single"/>
            </w:tcBorders>
            <w:shd w:fill="dadad9" w:val="clear"/>
            <w:vAlign w:val="center"/>
          </w:tcPr>
          <w:p w:rsidR="00000000" w:rsidDel="00000000" w:rsidP="00000000" w:rsidRDefault="00000000" w:rsidRPr="00000000" w14:paraId="000000B8">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Vienotais reģ. Nr./ personas kods</w:t>
            </w:r>
          </w:p>
        </w:tc>
        <w:tc>
          <w:tcPr>
            <w:shd w:fill="dadad9" w:val="clear"/>
            <w:vAlign w:val="center"/>
          </w:tcPr>
          <w:p w:rsidR="00000000" w:rsidDel="00000000" w:rsidP="00000000" w:rsidRDefault="00000000" w:rsidRPr="00000000" w14:paraId="000000BA">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 deklarētā dzīves vietas adrese</w:t>
            </w:r>
          </w:p>
        </w:tc>
        <w:tc>
          <w:tcPr>
            <w:tcBorders>
              <w:bottom w:color="000000" w:space="0" w:sz="4" w:val="single"/>
            </w:tcBorders>
            <w:shd w:fill="dadad9" w:val="clear"/>
            <w:vAlign w:val="center"/>
          </w:tcPr>
          <w:p w:rsidR="00000000" w:rsidDel="00000000" w:rsidP="00000000" w:rsidRDefault="00000000" w:rsidRPr="00000000" w14:paraId="000000BC">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Tālrunis</w:t>
            </w:r>
          </w:p>
        </w:tc>
        <w:tc>
          <w:tcPr>
            <w:tcBorders>
              <w:bottom w:color="000000" w:space="0" w:sz="4" w:val="single"/>
            </w:tcBorders>
            <w:shd w:fill="dadad9" w:val="clear"/>
            <w:vAlign w:val="center"/>
          </w:tcPr>
          <w:p w:rsidR="00000000" w:rsidDel="00000000" w:rsidP="00000000" w:rsidRDefault="00000000" w:rsidRPr="00000000" w14:paraId="000000BE">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B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w:t>
            </w:r>
          </w:p>
        </w:tc>
        <w:tc>
          <w:tcPr>
            <w:tcBorders>
              <w:bottom w:color="000000" w:space="0" w:sz="4" w:val="single"/>
            </w:tcBorders>
            <w:shd w:fill="dadad9" w:val="clear"/>
            <w:vAlign w:val="center"/>
          </w:tcPr>
          <w:p w:rsidR="00000000" w:rsidDel="00000000" w:rsidP="00000000" w:rsidRDefault="00000000" w:rsidRPr="00000000" w14:paraId="000000C0">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1">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8"/>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C2">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Pretendenta piedāvājums: </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Cenu aptaujas priekšmets</w:t>
            </w:r>
          </w:p>
        </w:tc>
        <w:tc>
          <w:tcPr>
            <w:tcBorders>
              <w:top w:color="000000" w:space="0" w:sz="4" w:val="single"/>
            </w:tcBorders>
            <w:vAlign w:val="center"/>
          </w:tcPr>
          <w:p w:rsidR="00000000" w:rsidDel="00000000" w:rsidP="00000000" w:rsidRDefault="00000000" w:rsidRPr="00000000" w14:paraId="000000C5">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4"/>
                <w:szCs w:val="24"/>
                <w:rtl w:val="0"/>
              </w:rPr>
              <w:t xml:space="preserve">Kursa pasniegšana “Padziļināts praktisks kurss: WiFi  tehnoloģijas uzņēmuma digitalizācijai”</w:t>
            </w:r>
            <w:r w:rsidDel="00000000" w:rsidR="00000000" w:rsidRPr="00000000">
              <w:rPr>
                <w:rtl w:val="0"/>
              </w:rPr>
            </w:r>
          </w:p>
          <w:p w:rsidR="00000000" w:rsidDel="00000000" w:rsidP="00000000" w:rsidRDefault="00000000" w:rsidRPr="00000000" w14:paraId="000000C6">
            <w:pPr>
              <w:spacing w:after="120" w:lineRule="auto"/>
              <w:jc w:val="both"/>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0C7">
      <w:pPr>
        <w:rPr>
          <w:rFonts w:ascii="Quattrocento Sans" w:cs="Quattrocento Sans" w:eastAsia="Quattrocento Sans" w:hAnsi="Quattrocento Sans"/>
          <w:sz w:val="18"/>
          <w:szCs w:val="18"/>
        </w:rPr>
      </w:pPr>
      <w:r w:rsidDel="00000000" w:rsidR="00000000" w:rsidRPr="00000000">
        <w:rPr>
          <w:rtl w:val="0"/>
        </w:rPr>
      </w:r>
    </w:p>
    <w:tbl>
      <w:tblPr>
        <w:tblStyle w:val="Table9"/>
        <w:tblW w:w="97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580"/>
        <w:gridCol w:w="3645"/>
        <w:gridCol w:w="3510"/>
        <w:tblGridChange w:id="0">
          <w:tblGrid>
            <w:gridCol w:w="2580"/>
            <w:gridCol w:w="3645"/>
            <w:gridCol w:w="351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C8">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bCs w:val="1"/>
                <w:color w:val="ffffff"/>
                <w:sz w:val="24"/>
                <w:szCs w:val="24"/>
                <w:rtl w:val="0"/>
              </w:rPr>
              <w:t xml:space="preserve">Pakalpojums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C9">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bCs w:val="1"/>
                <w:color w:val="ffffff"/>
                <w:sz w:val="24"/>
                <w:szCs w:val="24"/>
                <w:rtl w:val="0"/>
              </w:rPr>
              <w:t xml:space="preserve">Pakalpojuma viena vienība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CA">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bCs w:val="1"/>
                <w:color w:val="ffffff"/>
                <w:sz w:val="24"/>
                <w:szCs w:val="24"/>
                <w:rtl w:val="0"/>
              </w:rPr>
              <w:t xml:space="preserve">Piedāvātā cena, EUR</w:t>
            </w:r>
            <w:r w:rsidDel="00000000" w:rsidR="00000000" w:rsidRPr="00000000">
              <w:rPr>
                <w:rFonts w:ascii="Times New Roman" w:cs="Times New Roman" w:eastAsia="Times New Roman" w:hAnsi="Times New Roman"/>
                <w:color w:val="ffffff"/>
                <w:sz w:val="24"/>
                <w:szCs w:val="24"/>
                <w:rtl w:val="0"/>
              </w:rPr>
              <w:t xml:space="preserve"> (bez PVN)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Kursa pasniegšana: </w:t>
            </w:r>
          </w:p>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“Padziļināts praktisks kurss: WiFi  tehnoloģijas uzņēmuma digitalizācijai” (uz vienu dalībnieku)</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dalībnieks</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PVN 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Kopsumma**: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D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8">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b w:val="1"/>
          <w:bCs w:val="1"/>
          <w:i w:val="1"/>
          <w:iCs w:val="1"/>
          <w:color w:val="ff0000"/>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w:t>
      </w:r>
      <w:r w:rsidDel="00000000" w:rsidR="00000000" w:rsidRPr="00000000">
        <w:rPr>
          <w:rFonts w:ascii="Times New Roman" w:cs="Times New Roman" w:eastAsia="Times New Roman" w:hAnsi="Times New Roman"/>
          <w:b w:val="1"/>
          <w:bCs w:val="1"/>
          <w:i w:val="1"/>
          <w:iCs w:val="1"/>
          <w:color w:val="ff0000"/>
          <w:sz w:val="20"/>
          <w:szCs w:val="20"/>
          <w:rtl w:val="0"/>
        </w:rPr>
        <w:t xml:space="preserve">Finanšu piedāvājumā noteiktās vienas vienības izmaksas Līguma izpildes laikā nevar tikt pārsniegtas.</w:t>
      </w:r>
    </w:p>
    <w:p w:rsidR="00000000" w:rsidDel="00000000" w:rsidP="00000000" w:rsidRDefault="00000000" w:rsidRPr="00000000" w14:paraId="000000DA">
      <w:pPr>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b w:val="1"/>
          <w:bCs w:val="1"/>
          <w:i w:val="1"/>
          <w:iCs w:val="1"/>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Finanšu piedāvājumā norādītā cena tiks ņemta vērā vērtējot</w:t>
      </w:r>
      <w:r w:rsidDel="00000000" w:rsidR="00000000" w:rsidRPr="00000000">
        <w:rPr>
          <w:rFonts w:ascii="Times New Roman" w:cs="Times New Roman" w:eastAsia="Times New Roman" w:hAnsi="Times New Roman"/>
          <w:b w:val="1"/>
          <w:bCs w:val="1"/>
          <w:i w:val="1"/>
          <w:iCs w:val="1"/>
          <w:sz w:val="20"/>
          <w:szCs w:val="20"/>
          <w:highlight w:val="white"/>
          <w:rtl w:val="0"/>
        </w:rPr>
        <w:t xml:space="preserve"> saimnieciski izdevīgāko piedāvājumu par zemāko cenu.</w:t>
      </w:r>
    </w:p>
    <w:p w:rsidR="00000000" w:rsidDel="00000000" w:rsidP="00000000" w:rsidRDefault="00000000" w:rsidRPr="00000000" w14:paraId="000000DC">
      <w:pPr>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Pretendents apliecina, ka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Piedāvājums atbilst iepirkuma priekšmetā izvirzītajām prasībām un ka pakalpojuma sniegšanas laikā tiks nodrošināts viss Pakalpojuma sniegšanai nepieciešamais tehniskais nodrošinājums, </w:t>
      </w:r>
      <w:hyperlink r:id="rId8">
        <w:r w:rsidDel="00000000" w:rsidR="00000000" w:rsidRPr="00000000">
          <w:rPr>
            <w:rFonts w:ascii="Times New Roman" w:cs="Times New Roman" w:eastAsia="Times New Roman" w:hAnsi="Times New Roman"/>
            <w:sz w:val="24"/>
            <w:szCs w:val="24"/>
            <w:rtl w:val="0"/>
          </w:rPr>
          <w:t xml:space="preserve">t.sk</w:t>
        </w:r>
      </w:hyperlink>
      <w:r w:rsidDel="00000000" w:rsidR="00000000" w:rsidRPr="00000000">
        <w:rPr>
          <w:rFonts w:ascii="Times New Roman" w:cs="Times New Roman" w:eastAsia="Times New Roman" w:hAnsi="Times New Roman"/>
          <w:sz w:val="24"/>
          <w:szCs w:val="24"/>
          <w:rtl w:val="0"/>
        </w:rPr>
        <w:t xml:space="preserve">., nepieciešamais datoraprīkojums, licencēta programmatūra, kancelejas preces, sakaru pakalpojumi, lektoru transporta pakalpojumi u.c.</w:t>
      </w:r>
    </w:p>
    <w:p w:rsidR="00000000" w:rsidDel="00000000" w:rsidP="00000000" w:rsidRDefault="00000000" w:rsidRPr="00000000" w14:paraId="000000E3">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Piedāvātajā līgumcenā ir iekļautas visas darbu izpildei nepieciešamās izmaksas, t.sk. visi uz pakalpojuma sniedzēju attiecināmie nodokļi, izņemot PVN;</w:t>
      </w:r>
    </w:p>
    <w:p w:rsidR="00000000" w:rsidDel="00000000" w:rsidP="00000000" w:rsidRDefault="00000000" w:rsidRPr="00000000" w14:paraId="000000E4">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ir pieejami pietiekami resursi, lai augstvērtīgā kvalitātē un noteiktajā termiņā pilnībā izpildītu paredzamo līgumu;</w:t>
      </w:r>
    </w:p>
    <w:p w:rsidR="00000000" w:rsidDel="00000000" w:rsidP="00000000" w:rsidRDefault="00000000" w:rsidRPr="00000000" w14:paraId="000000E5">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nav pasludināts maksātnespējas process, nav apturēta vai pārtraukta Pretendenta saimnieciskā darbība, nav uzsākta tiesvedība par Pretendenta bankrotu un līdz līguma izpildes paredzamajam beigu termiņam tas netiks likvidēts, Pretendentam nav nodokļu parādu vai tie nepārsniedz 150 EUR.</w:t>
      </w:r>
    </w:p>
    <w:p w:rsidR="00000000" w:rsidDel="00000000" w:rsidP="00000000" w:rsidRDefault="00000000" w:rsidRPr="00000000" w14:paraId="000000E6">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Pakalpojumu sniedzējs neatrodas interešu konfliktā 2017. gada 28. februāra MK noteikumu Nr. 104 “Noteikumi par iepirkuma procedūru un tās piemērošanas kārtību pasūtītāja finansētiem projektiem” 12. punkta izpra</w:t>
      </w:r>
      <w:r w:rsidDel="00000000" w:rsidR="00000000" w:rsidRPr="00000000">
        <w:rPr>
          <w:rFonts w:ascii="Times New Roman" w:cs="Times New Roman" w:eastAsia="Times New Roman" w:hAnsi="Times New Roman"/>
          <w:rtl w:val="0"/>
        </w:rPr>
        <w:t xml:space="preserve">tnē. </w:t>
      </w:r>
      <w:r w:rsidDel="00000000" w:rsidR="00000000" w:rsidRPr="00000000">
        <w:rPr>
          <w:rtl w:val="0"/>
        </w:rPr>
      </w:r>
    </w:p>
    <w:p w:rsidR="00000000" w:rsidDel="00000000" w:rsidP="00000000" w:rsidRDefault="00000000" w:rsidRPr="00000000" w14:paraId="000000E7">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line="276" w:lineRule="auto"/>
        <w:jc w:val="both"/>
        <w:rPr>
          <w:rFonts w:ascii="Times New Roman" w:cs="Times New Roman" w:eastAsia="Times New Roman" w:hAnsi="Times New Roman"/>
          <w:sz w:val="10"/>
          <w:szCs w:val="10"/>
        </w:rPr>
      </w:pPr>
      <w:r w:rsidDel="00000000" w:rsidR="00000000" w:rsidRPr="00000000">
        <w:rPr>
          <w:rtl w:val="0"/>
        </w:rPr>
      </w:r>
    </w:p>
    <w:tbl>
      <w:tblPr>
        <w:tblStyle w:val="Table10"/>
        <w:tblpPr w:leftFromText="180" w:rightFromText="180" w:topFromText="0" w:bottomFromText="0" w:vertAnchor="text" w:horzAnchor="text" w:tblpX="0" w:tblpY="0"/>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342"/>
        <w:tblGridChange w:id="0">
          <w:tblGrid>
            <w:gridCol w:w="2405"/>
            <w:gridCol w:w="7342"/>
          </w:tblGrid>
        </w:tblGridChange>
      </w:tblGrid>
      <w:tr>
        <w:trPr>
          <w:cantSplit w:val="0"/>
          <w:trHeight w:val="238" w:hRule="atLeast"/>
          <w:tblHeader w:val="0"/>
        </w:trPr>
        <w:tc>
          <w:tcPr>
            <w:vAlign w:val="center"/>
          </w:tcPr>
          <w:p w:rsidR="00000000" w:rsidDel="00000000" w:rsidP="00000000" w:rsidRDefault="00000000" w:rsidRPr="00000000" w14:paraId="000000E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Datums</w:t>
            </w:r>
          </w:p>
        </w:tc>
        <w:tc>
          <w:tcPr>
            <w:shd w:fill="dadad9" w:val="clear"/>
            <w:vAlign w:val="center"/>
          </w:tcPr>
          <w:p w:rsidR="00000000" w:rsidDel="00000000" w:rsidP="00000000" w:rsidRDefault="00000000" w:rsidRPr="00000000" w14:paraId="000000EA">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8" w:hRule="atLeast"/>
          <w:tblHeader w:val="0"/>
        </w:trPr>
        <w:tc>
          <w:tcPr>
            <w:vAlign w:val="center"/>
          </w:tcPr>
          <w:p w:rsidR="00000000" w:rsidDel="00000000" w:rsidP="00000000" w:rsidRDefault="00000000" w:rsidRPr="00000000" w14:paraId="000000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Vārds, Uzvārds, amats</w:t>
            </w:r>
          </w:p>
        </w:tc>
        <w:tc>
          <w:tcPr>
            <w:shd w:fill="dadad9" w:val="clear"/>
            <w:vAlign w:val="center"/>
          </w:tcPr>
          <w:p w:rsidR="00000000" w:rsidDel="00000000" w:rsidP="00000000" w:rsidRDefault="00000000" w:rsidRPr="00000000" w14:paraId="000000EC">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8" w:hRule="atLeast"/>
          <w:tblHeader w:val="0"/>
        </w:trPr>
        <w:tc>
          <w:tcPr>
            <w:vAlign w:val="center"/>
          </w:tcPr>
          <w:p w:rsidR="00000000" w:rsidDel="00000000" w:rsidP="00000000" w:rsidRDefault="00000000" w:rsidRPr="00000000" w14:paraId="000000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Paraksts</w:t>
            </w:r>
          </w:p>
        </w:tc>
        <w:tc>
          <w:tcPr>
            <w:shd w:fill="dadad9" w:val="clear"/>
            <w:vAlign w:val="center"/>
          </w:tcPr>
          <w:p w:rsidR="00000000" w:rsidDel="00000000" w:rsidP="00000000" w:rsidRDefault="00000000" w:rsidRPr="00000000" w14:paraId="000000EE">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F">
      <w:pPr>
        <w:spacing w:line="276"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7">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i w:val="1"/>
          <w:iCs w:val="1"/>
          <w:sz w:val="24"/>
          <w:szCs w:val="24"/>
          <w:rtl w:val="0"/>
        </w:rPr>
        <w:t xml:space="preserve">Pielikums Nr. 3</w:t>
      </w:r>
      <w:r w:rsidDel="00000000" w:rsidR="00000000" w:rsidRPr="00000000">
        <w:rPr>
          <w:rtl w:val="0"/>
        </w:rPr>
      </w:r>
    </w:p>
    <w:p w:rsidR="00000000" w:rsidDel="00000000" w:rsidP="00000000" w:rsidRDefault="00000000" w:rsidRPr="00000000" w14:paraId="000000F8">
      <w:pPr>
        <w:jc w:val="left"/>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F9">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FA">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b w:val="1"/>
          <w:bCs w:val="1"/>
          <w:sz w:val="24"/>
          <w:szCs w:val="24"/>
          <w:rtl w:val="0"/>
        </w:rPr>
        <w:t xml:space="preserve">Nodibinājums “Ventspils Augsto tehnoloģiju parks”</w:t>
      </w:r>
      <w:r w:rsidDel="00000000" w:rsidR="00000000" w:rsidRPr="00000000">
        <w:rPr>
          <w:rtl w:val="0"/>
        </w:rPr>
      </w:r>
    </w:p>
    <w:p w:rsidR="00000000" w:rsidDel="00000000" w:rsidP="00000000" w:rsidRDefault="00000000" w:rsidRPr="00000000" w14:paraId="000000F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 reģ. Nr. 40008088258</w:t>
      </w:r>
    </w:p>
    <w:p w:rsidR="00000000" w:rsidDel="00000000" w:rsidP="00000000" w:rsidRDefault="00000000" w:rsidRPr="00000000" w14:paraId="000000F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Adrese: Ventspils, Ventspils Augsto tehnoloģiju parks 1, LV-3602</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right"/>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FF">
      <w:pPr>
        <w:jc w:val="cente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00">
      <w:pPr>
        <w:jc w:val="center"/>
        <w:rPr>
          <w:rFonts w:ascii="Quattrocento Sans" w:cs="Quattrocento Sans" w:eastAsia="Quattrocento Sans" w:hAnsi="Quattrocento Sans"/>
        </w:rPr>
      </w:pPr>
      <w:r w:rsidDel="00000000" w:rsidR="00000000" w:rsidRPr="00000000">
        <w:rPr>
          <w:rFonts w:ascii="Times New Roman" w:cs="Times New Roman" w:eastAsia="Times New Roman" w:hAnsi="Times New Roman"/>
          <w:b w:val="1"/>
          <w:bCs w:val="1"/>
          <w:sz w:val="24"/>
          <w:szCs w:val="24"/>
          <w:rtl w:val="0"/>
        </w:rPr>
        <w:t xml:space="preserve">Pretendenta pieredzes apliecinājums</w:t>
      </w: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Apmācību pakalpojumu nodrošināšana</w:t>
      </w:r>
    </w:p>
    <w:p w:rsidR="00000000" w:rsidDel="00000000" w:rsidP="00000000" w:rsidRDefault="00000000" w:rsidRPr="00000000" w14:paraId="000001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projekta Nr. 2.3.1.2.i.0/1/24/I/CFLA/001  ietvaros</w:t>
      </w:r>
    </w:p>
    <w:p w:rsidR="00000000" w:rsidDel="00000000" w:rsidP="00000000" w:rsidRDefault="00000000" w:rsidRPr="00000000" w14:paraId="000001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4">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sdt>
      <w:sdtPr>
        <w:lock w:val="contentLocked"/>
        <w:id w:val="1742473086"/>
        <w:tag w:val="goog_rdk_2"/>
      </w:sdtPr>
      <w:sdtContent>
        <w:tbl>
          <w:tblPr>
            <w:tblStyle w:val="Table1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865"/>
            <w:gridCol w:w="3375"/>
            <w:gridCol w:w="2265"/>
            <w:tblGridChange w:id="0">
              <w:tblGrid>
                <w:gridCol w:w="555"/>
                <w:gridCol w:w="2865"/>
                <w:gridCol w:w="3375"/>
                <w:gridCol w:w="2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0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w:t>
                </w:r>
              </w:p>
            </w:tc>
            <w:tc>
              <w:tcPr>
                <w:tcMar>
                  <w:top w:w="100.0" w:type="dxa"/>
                  <w:left w:w="100.0" w:type="dxa"/>
                  <w:bottom w:w="100.0" w:type="dxa"/>
                  <w:right w:w="100.0" w:type="dxa"/>
                </w:tcMar>
              </w:tcPr>
              <w:p w:rsidR="00000000" w:rsidDel="00000000" w:rsidP="00000000" w:rsidRDefault="00000000" w:rsidRPr="00000000" w14:paraId="00000108">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PASŪTĪTĀJS</w:t>
                </w:r>
              </w:p>
              <w:p w:rsidR="00000000" w:rsidDel="00000000" w:rsidP="00000000" w:rsidRDefault="00000000" w:rsidRPr="00000000" w14:paraId="00000109">
                <w:pPr>
                  <w:widowControl w:val="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20"/>
                    <w:szCs w:val="20"/>
                    <w:rtl w:val="0"/>
                  </w:rPr>
                  <w:t xml:space="preserve">(norādot Pasūtītāja </w:t>
                </w:r>
                <w:r w:rsidDel="00000000" w:rsidR="00000000" w:rsidRPr="00000000">
                  <w:rPr>
                    <w:rtl w:val="0"/>
                  </w:rPr>
                </w:r>
              </w:p>
              <w:p w:rsidR="00000000" w:rsidDel="00000000" w:rsidP="00000000" w:rsidRDefault="00000000" w:rsidRPr="00000000" w14:paraId="0000010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kontaktinformāciju)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B">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APMĀCĪBU APRAKSTS</w:t>
                </w:r>
              </w:p>
              <w:p w:rsidR="00000000" w:rsidDel="00000000" w:rsidP="00000000" w:rsidRDefault="00000000" w:rsidRPr="00000000" w14:paraId="0000010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(norādot dalībnieku skaitu, apmācību tēmu)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APMĀCĪBU IZPILDES LAIKS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14:paraId="0000010F">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1">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Mar>
                  <w:top w:w="100.0" w:type="dxa"/>
                  <w:left w:w="100.0" w:type="dxa"/>
                  <w:bottom w:w="100.0" w:type="dxa"/>
                  <w:right w:w="100.0" w:type="dxa"/>
                </w:tcMar>
              </w:tcPr>
              <w:p w:rsidR="00000000" w:rsidDel="00000000" w:rsidP="00000000" w:rsidRDefault="00000000" w:rsidRPr="00000000" w14:paraId="00000113">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4">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5">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Mar>
                  <w:top w:w="100.0" w:type="dxa"/>
                  <w:left w:w="100.0" w:type="dxa"/>
                  <w:bottom w:w="100.0" w:type="dxa"/>
                  <w:right w:w="100.0" w:type="dxa"/>
                </w:tcMar>
              </w:tcPr>
              <w:p w:rsidR="00000000" w:rsidDel="00000000" w:rsidP="00000000" w:rsidRDefault="00000000" w:rsidRPr="00000000" w14:paraId="00000117">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8">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9">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Mar>
                  <w:top w:w="100.0" w:type="dxa"/>
                  <w:left w:w="100.0" w:type="dxa"/>
                  <w:bottom w:w="100.0" w:type="dxa"/>
                  <w:right w:w="100.0" w:type="dxa"/>
                </w:tcMar>
              </w:tcPr>
              <w:p w:rsidR="00000000" w:rsidDel="00000000" w:rsidP="00000000" w:rsidRDefault="00000000" w:rsidRPr="00000000" w14:paraId="0000011B">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C">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D">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Mar>
                  <w:top w:w="100.0" w:type="dxa"/>
                  <w:left w:w="100.0" w:type="dxa"/>
                  <w:bottom w:w="100.0" w:type="dxa"/>
                  <w:right w:w="100.0" w:type="dxa"/>
                </w:tcMar>
              </w:tcPr>
              <w:p w:rsidR="00000000" w:rsidDel="00000000" w:rsidP="00000000" w:rsidRDefault="00000000" w:rsidRPr="00000000" w14:paraId="0000011F">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0">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1">
                <w:pPr>
                  <w:widowControl w:val="0"/>
                  <w:jc w:val="center"/>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2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127">
      <w:pPr>
        <w:spacing w:after="240" w:befor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(Pretendenta pārstāvja ar pārstāvības tiesībām vai tā pilnvarotas personas paraksts, tā atšifrējums)</w:t>
      </w:r>
    </w:p>
    <w:p w:rsidR="00000000" w:rsidDel="00000000" w:rsidP="00000000" w:rsidRDefault="00000000" w:rsidRPr="00000000" w14:paraId="00000128">
      <w:pPr>
        <w:spacing w:after="240" w:befor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129">
      <w:pPr>
        <w:spacing w:after="240" w:befor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6"/>
          <w:szCs w:val="16"/>
          <w:rtl w:val="0"/>
        </w:rPr>
        <w:t xml:space="preserve"> </w:t>
      </w: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2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18"/>
          <w:szCs w:val="18"/>
          <w:rtl w:val="0"/>
        </w:rPr>
        <w:t xml:space="preserve">Par 2. pielikumā norādītajiem pakalpojumiem  </w:t>
      </w:r>
      <w:r w:rsidDel="00000000" w:rsidR="00000000" w:rsidRPr="00000000">
        <w:rPr>
          <w:rFonts w:ascii="Times New Roman" w:cs="Times New Roman" w:eastAsia="Times New Roman" w:hAnsi="Times New Roman"/>
          <w:b w:val="1"/>
          <w:bCs w:val="1"/>
          <w:i w:val="1"/>
          <w:iCs w:val="1"/>
          <w:sz w:val="18"/>
          <w:szCs w:val="18"/>
          <w:rtl w:val="0"/>
        </w:rPr>
        <w:t xml:space="preserve">pievieno pasūtītāju pozitīva rakstura atsauksmes vai līdzvērtīgu dokumentu (piemēram, apliecinājums), kas apliecina pieredzes prasību izpildi</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tl w:val="0"/>
        </w:rPr>
      </w:r>
    </w:p>
    <w:sectPr>
      <w:headerReference r:id="rId9" w:type="default"/>
      <w:pgSz w:h="15840" w:w="12240" w:orient="portrait"/>
      <w:pgMar w:bottom="736"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Nodibinājums „Ventspils Augsto tehnoloģiju parks”</w:t>
    </w:r>
    <w:r w:rsidDel="00000000" w:rsidR="00000000" w:rsidRPr="00000000">
      <w:drawing>
        <wp:anchor allowOverlap="1" behindDoc="0" distB="0" distT="0" distL="114300" distR="114300" hidden="0" layoutInCell="1" locked="0" relativeHeight="0" simplePos="0">
          <wp:simplePos x="0" y="0"/>
          <wp:positionH relativeFrom="column">
            <wp:posOffset>269151</wp:posOffset>
          </wp:positionH>
          <wp:positionV relativeFrom="paragraph">
            <wp:posOffset>49409</wp:posOffset>
          </wp:positionV>
          <wp:extent cx="2522220" cy="761710"/>
          <wp:effectExtent b="0" l="0" r="0" t="0"/>
          <wp:wrapNone/>
          <wp:docPr id="178985035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2220" cy="761710"/>
                  </a:xfrm>
                  <a:prstGeom prst="rect"/>
                  <a:ln/>
                </pic:spPr>
              </pic:pic>
            </a:graphicData>
          </a:graphic>
        </wp:anchor>
      </w:drawing>
    </w:r>
  </w:p>
  <w:p w:rsidR="00000000" w:rsidDel="00000000" w:rsidP="00000000" w:rsidRDefault="00000000" w:rsidRPr="00000000" w14:paraId="0000012D">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Ventspils Augsto tehnoloģiju parks 1, Ventspils, LV-3602</w:t>
    </w:r>
  </w:p>
  <w:p w:rsidR="00000000" w:rsidDel="00000000" w:rsidP="00000000" w:rsidRDefault="00000000" w:rsidRPr="00000000" w14:paraId="0000012E">
    <w:pPr>
      <w:tabs>
        <w:tab w:val="center" w:leader="none" w:pos="4252"/>
        <w:tab w:val="right" w:leader="none" w:pos="8504"/>
        <w:tab w:val="left" w:leader="none" w:pos="720"/>
      </w:tabs>
      <w:spacing w:line="320" w:lineRule="auto"/>
      <w:ind w:left="4678" w:right="-3799" w:hanging="28.000000000000114"/>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Reģ. Nr. 40008088258, tālr.: +371 63664934</w:t>
    </w:r>
  </w:p>
  <w:p w:rsidR="00000000" w:rsidDel="00000000" w:rsidP="00000000" w:rsidRDefault="00000000" w:rsidRPr="00000000" w14:paraId="0000012F">
    <w:pPr>
      <w:spacing w:line="320" w:lineRule="auto"/>
      <w:ind w:left="4678" w:hanging="28.000000000000114"/>
      <w:rPr>
        <w:rFonts w:ascii="Times New Roman" w:cs="Times New Roman" w:eastAsia="Times New Roman" w:hAnsi="Times New Roman"/>
        <w:b w:val="1"/>
        <w:bCs w:val="1"/>
        <w:sz w:val="20"/>
        <w:szCs w:val="20"/>
      </w:rPr>
    </w:pPr>
    <w:r w:rsidDel="00000000" w:rsidR="00000000" w:rsidRPr="00000000">
      <w:rPr>
        <w:rFonts w:ascii="Arial Narrow" w:cs="Arial Narrow" w:eastAsia="Arial Narrow" w:hAnsi="Arial Narrow"/>
        <w:sz w:val="21"/>
        <w:szCs w:val="21"/>
        <w:rtl w:val="0"/>
      </w:rPr>
      <w:t xml:space="preserve">E-pasts: info@vatp.lv, www.vatp.lv</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character" w:styleId="Hyperlink">
    <w:name w:val="Hyperlink"/>
    <w:uiPriority w:val="99"/>
    <w:unhideWhenUsed w:val="1"/>
    <w:qFormat w:val="1"/>
    <w:rsid w:val="00815DDE"/>
    <w:rPr>
      <w:color w:val="0000ff"/>
      <w:u w:val="single"/>
    </w:rPr>
  </w:style>
  <w:style w:type="paragraph" w:styleId="NoSpacing">
    <w:name w:val="No Spacing"/>
    <w:uiPriority w:val="1"/>
    <w:qFormat w:val="1"/>
    <w:rsid w:val="00815DDE"/>
    <w:pPr>
      <w:spacing w:after="60"/>
      <w:jc w:val="both"/>
    </w:pPr>
    <w:rPr>
      <w:rFonts w:cs="Times New Roman"/>
    </w:rPr>
  </w:style>
  <w:style w:type="paragraph" w:styleId="Header">
    <w:name w:val="header"/>
    <w:basedOn w:val="Normal"/>
    <w:link w:val="HeaderChar"/>
    <w:uiPriority w:val="99"/>
    <w:unhideWhenUsed w:val="1"/>
    <w:rsid w:val="00815DDE"/>
    <w:pPr>
      <w:tabs>
        <w:tab w:val="center" w:pos="4320"/>
        <w:tab w:val="right" w:pos="8640"/>
      </w:tabs>
    </w:pPr>
  </w:style>
  <w:style w:type="character" w:styleId="HeaderChar" w:customStyle="1">
    <w:name w:val="Header Char"/>
    <w:basedOn w:val="DefaultParagraphFont"/>
    <w:link w:val="Header"/>
    <w:uiPriority w:val="99"/>
    <w:rsid w:val="00815DDE"/>
    <w:rPr>
      <w:rFonts w:ascii="Calibri" w:cs="Times New Roman" w:eastAsia="Calibri" w:hAnsi="Calibri"/>
      <w:kern w:val="0"/>
      <w:lang w:val="lv-LV"/>
    </w:rPr>
  </w:style>
  <w:style w:type="paragraph" w:styleId="Footer">
    <w:name w:val="footer"/>
    <w:basedOn w:val="Normal"/>
    <w:link w:val="FooterChar"/>
    <w:uiPriority w:val="99"/>
    <w:unhideWhenUsed w:val="1"/>
    <w:rsid w:val="00815DDE"/>
    <w:pPr>
      <w:tabs>
        <w:tab w:val="center" w:pos="4320"/>
        <w:tab w:val="right" w:pos="8640"/>
      </w:tabs>
    </w:pPr>
  </w:style>
  <w:style w:type="character" w:styleId="FooterChar" w:customStyle="1">
    <w:name w:val="Footer Char"/>
    <w:basedOn w:val="DefaultParagraphFont"/>
    <w:link w:val="Footer"/>
    <w:uiPriority w:val="99"/>
    <w:rsid w:val="00815DDE"/>
    <w:rPr>
      <w:rFonts w:ascii="Calibri" w:cs="Times New Roman" w:eastAsia="Calibri" w:hAnsi="Calibri"/>
      <w:kern w:val="0"/>
      <w:lang w:val="lv-LV"/>
    </w:rPr>
  </w:style>
  <w:style w:type="character" w:styleId="FollowedHyperlink">
    <w:name w:val="FollowedHyperlink"/>
    <w:basedOn w:val="DefaultParagraphFont"/>
    <w:uiPriority w:val="99"/>
    <w:semiHidden w:val="1"/>
    <w:unhideWhenUsed w:val="1"/>
    <w:rsid w:val="00815DDE"/>
    <w:rPr>
      <w:color w:val="954f72" w:themeColor="followedHyperlink"/>
      <w:u w:val="single"/>
    </w:rPr>
  </w:style>
  <w:style w:type="paragraph" w:styleId="BodyText">
    <w:name w:val="Body Text"/>
    <w:basedOn w:val="Normal"/>
    <w:link w:val="BodyTextChar"/>
    <w:uiPriority w:val="99"/>
    <w:unhideWhenUsed w:val="1"/>
    <w:rsid w:val="00DE47E8"/>
    <w:pPr>
      <w:spacing w:after="120" w:before="120"/>
      <w:jc w:val="both"/>
    </w:pPr>
    <w:rPr>
      <w:rFonts w:ascii="Times New Roman" w:hAnsi="Times New Roman" w:eastAsiaTheme="minorHAnsi"/>
    </w:rPr>
  </w:style>
  <w:style w:type="character" w:styleId="BodyTextChar" w:customStyle="1">
    <w:name w:val="Body Text Char"/>
    <w:basedOn w:val="DefaultParagraphFont"/>
    <w:link w:val="BodyText"/>
    <w:uiPriority w:val="99"/>
    <w:rsid w:val="00DE47E8"/>
    <w:rPr>
      <w:rFonts w:ascii="Times New Roman" w:cs="Times New Roman" w:hAnsi="Times New Roman"/>
      <w:kern w:val="0"/>
      <w:lang w:val="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qFormat w:val="1"/>
    <w:rsid w:val="00293984"/>
    <w:rPr>
      <w:rFonts w:ascii="Times New Roman" w:eastAsia="Times New Roman" w:hAnsi="Times New Roman"/>
      <w:sz w:val="20"/>
      <w:szCs w:val="20"/>
    </w:rPr>
  </w:style>
  <w:style w:type="character" w:styleId="FootnoteTextChar" w:customStyle="1">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293984"/>
    <w:rPr>
      <w:rFonts w:ascii="Times New Roman" w:cs="Times New Roman" w:eastAsia="Times New Roman" w:hAnsi="Times New Roman"/>
      <w:kern w:val="0"/>
      <w:sz w:val="20"/>
      <w:szCs w:val="20"/>
      <w:lang w:val="lv-LV"/>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EFNZ"/>
    <w:qFormat w:val="1"/>
    <w:rsid w:val="00293984"/>
    <w:rPr>
      <w:vertAlign w:val="superscript"/>
    </w:rPr>
  </w:style>
  <w:style w:type="paragraph" w:styleId="EFNZ" w:customStyle="1">
    <w:name w:val="E FNZ"/>
    <w:basedOn w:val="Normal"/>
    <w:next w:val="Normal"/>
    <w:link w:val="FootnoteReference"/>
    <w:rsid w:val="00293984"/>
    <w:pPr>
      <w:spacing w:after="160" w:line="240" w:lineRule="exact"/>
      <w:jc w:val="both"/>
      <w:textAlignment w:val="baseline"/>
    </w:pPr>
    <w:rPr>
      <w:rFonts w:asciiTheme="minorHAnsi" w:cstheme="minorBidi" w:eastAsiaTheme="minorHAnsi" w:hAnsiTheme="minorHAnsi"/>
      <w:kern w:val="2"/>
      <w:vertAlign w:val="superscript"/>
      <w:lang w:val="en-US"/>
    </w:rPr>
  </w:style>
  <w:style w:type="paragraph" w:styleId="ListParagraph">
    <w:name w:val="List Paragraph"/>
    <w:aliases w:val="Syle 1,Normal bullet 2,Bullet list,Strip,H&amp;P List Paragraph,2,Virsraksti,Saistīto dokumentu saraksts,PPS_Bullet,Numurets,Colorful List - Accent 12,Numbered Para 1,Dot pt,No Spacing1,List Paragraph Char Char Char,Indicator Text,syle 1"/>
    <w:basedOn w:val="Normal"/>
    <w:link w:val="ListParagraphChar"/>
    <w:uiPriority w:val="34"/>
    <w:qFormat w:val="1"/>
    <w:rsid w:val="00B87973"/>
    <w:pPr>
      <w:spacing w:before="120"/>
      <w:ind w:left="720"/>
      <w:contextualSpacing w:val="1"/>
      <w:jc w:val="both"/>
    </w:pPr>
    <w:rPr>
      <w:rFonts w:ascii="Times New Roman" w:hAnsi="Times New Roman" w:eastAsiaTheme="minorHAnsi"/>
    </w:rPr>
  </w:style>
  <w:style w:type="character" w:styleId="ListParagraphChar" w:customStyle="1">
    <w:name w:val="List Paragraph Char"/>
    <w:aliases w:val="Syle 1 Char,Normal bullet 2 Char,Bullet list Char,Strip Char,H&amp;P List Paragraph Char,2 Char,Virsraksti Char,Saistīto dokumentu saraksts Char,PPS_Bullet Char,Numurets Char,Colorful List - Accent 12 Char,Numbered Para 1 Char"/>
    <w:link w:val="ListParagraph"/>
    <w:uiPriority w:val="34"/>
    <w:qFormat w:val="1"/>
    <w:locked w:val="1"/>
    <w:rsid w:val="00B87973"/>
    <w:rPr>
      <w:rFonts w:ascii="Times New Roman" w:cs="Times New Roman" w:hAnsi="Times New Roman"/>
      <w:kern w:val="0"/>
      <w:lang w:val="lv-LV"/>
    </w:rPr>
  </w:style>
  <w:style w:type="table" w:styleId="TableGrid">
    <w:name w:val="Table Grid"/>
    <w:basedOn w:val="TableNormal"/>
    <w:uiPriority w:val="39"/>
    <w:rsid w:val="00962A9B"/>
    <w:pPr>
      <w:jc w:val="both"/>
    </w:pPr>
    <w:rPr>
      <w:rFonts w:ascii="Times New Roman" w:cs="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1960C7"/>
    <w:rPr>
      <w:color w:val="605e5c"/>
      <w:shd w:color="auto" w:fill="e1dfdd" w:val="clear"/>
    </w:rPr>
  </w:style>
  <w:style w:type="paragraph" w:styleId="Revision">
    <w:name w:val="Revision"/>
    <w:hidden w:val="1"/>
    <w:uiPriority w:val="99"/>
    <w:semiHidden w:val="1"/>
    <w:rsid w:val="00122CF9"/>
    <w:rPr>
      <w:rFonts w:cs="Times New Roman"/>
    </w:rPr>
  </w:style>
  <w:style w:type="character" w:styleId="CommentReference">
    <w:name w:val="annotation reference"/>
    <w:basedOn w:val="DefaultParagraphFont"/>
    <w:uiPriority w:val="99"/>
    <w:semiHidden w:val="1"/>
    <w:unhideWhenUsed w:val="1"/>
    <w:rsid w:val="00122CF9"/>
    <w:rPr>
      <w:sz w:val="16"/>
      <w:szCs w:val="16"/>
    </w:rPr>
  </w:style>
  <w:style w:type="paragraph" w:styleId="CommentText">
    <w:name w:val="annotation text"/>
    <w:basedOn w:val="Normal"/>
    <w:link w:val="CommentTextChar"/>
    <w:uiPriority w:val="99"/>
    <w:semiHidden w:val="1"/>
    <w:unhideWhenUsed w:val="1"/>
    <w:rsid w:val="00122CF9"/>
    <w:rPr>
      <w:sz w:val="20"/>
      <w:szCs w:val="20"/>
    </w:rPr>
  </w:style>
  <w:style w:type="character" w:styleId="CommentTextChar" w:customStyle="1">
    <w:name w:val="Comment Text Char"/>
    <w:basedOn w:val="DefaultParagraphFont"/>
    <w:link w:val="CommentText"/>
    <w:uiPriority w:val="99"/>
    <w:semiHidden w:val="1"/>
    <w:rsid w:val="00122CF9"/>
    <w:rPr>
      <w:rFonts w:ascii="Calibri" w:cs="Times New Roman" w:eastAsia="Calibri" w:hAnsi="Calibri"/>
      <w:kern w:val="0"/>
      <w:sz w:val="20"/>
      <w:szCs w:val="20"/>
      <w:lang w:val="lv-LV"/>
    </w:rPr>
  </w:style>
  <w:style w:type="paragraph" w:styleId="CommentSubject">
    <w:name w:val="annotation subject"/>
    <w:basedOn w:val="CommentText"/>
    <w:next w:val="CommentText"/>
    <w:link w:val="CommentSubjectChar"/>
    <w:uiPriority w:val="99"/>
    <w:semiHidden w:val="1"/>
    <w:unhideWhenUsed w:val="1"/>
    <w:rsid w:val="00122CF9"/>
    <w:rPr>
      <w:b w:val="1"/>
      <w:bCs w:val="1"/>
    </w:rPr>
  </w:style>
  <w:style w:type="character" w:styleId="CommentSubjectChar" w:customStyle="1">
    <w:name w:val="Comment Subject Char"/>
    <w:basedOn w:val="CommentTextChar"/>
    <w:link w:val="CommentSubject"/>
    <w:uiPriority w:val="99"/>
    <w:semiHidden w:val="1"/>
    <w:rsid w:val="00122CF9"/>
    <w:rPr>
      <w:rFonts w:ascii="Calibri" w:cs="Times New Roman" w:eastAsia="Calibri" w:hAnsi="Calibri"/>
      <w:b w:val="1"/>
      <w:bCs w:val="1"/>
      <w:kern w:val="0"/>
      <w:sz w:val="20"/>
      <w:szCs w:val="20"/>
      <w:lang w:val="lv-LV"/>
    </w:rPr>
  </w:style>
  <w:style w:type="paragraph" w:styleId="NormalWeb">
    <w:name w:val="Normal (Web)"/>
    <w:basedOn w:val="Normal"/>
    <w:uiPriority w:val="99"/>
    <w:unhideWhenUsed w:val="1"/>
    <w:rsid w:val="00116501"/>
    <w:pPr>
      <w:spacing w:after="100" w:afterAutospacing="1" w:before="100" w:beforeAutospacing="1"/>
    </w:pPr>
    <w:rPr>
      <w:rFonts w:ascii="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jc w:val="both"/>
    </w:pPr>
    <w:rPr>
      <w:rFonts w:ascii="Times New Roman" w:cs="Times New Roman" w:eastAsia="Times New Roman" w:hAnsi="Times New Roman"/>
    </w:rPr>
    <w:tblPr>
      <w:tblStyleRowBandSize w:val="1"/>
      <w:tblStyleColBandSize w:val="1"/>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ListBullet3">
    <w:name w:val="List Bullet 3"/>
    <w:basedOn w:val="Normal"/>
    <w:autoRedefine w:val="1"/>
    <w:rsid w:val="00E91445"/>
    <w:pPr>
      <w:numPr>
        <w:numId w:val="8"/>
      </w:numPr>
      <w:pBdr>
        <w:top w:space="0" w:sz="0" w:val="nil"/>
        <w:left w:space="0" w:sz="0" w:val="nil"/>
        <w:bottom w:space="0" w:sz="0" w:val="nil"/>
        <w:right w:space="0" w:sz="0" w:val="nil"/>
        <w:between w:space="0" w:sz="0" w:val="nil"/>
      </w:pBdr>
      <w:spacing w:after="200" w:line="276" w:lineRule="auto"/>
      <w:jc w:val="right"/>
    </w:pPr>
    <w:rPr>
      <w:rFonts w:ascii="Times New Roman" w:eastAsia="Times New Roman" w:hAnsi="Times New Roman"/>
      <w:lang w:val="en-US"/>
    </w:r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0.0" w:type="dxa"/>
        <w:right w:w="0.0" w:type="dxa"/>
      </w:tblCellMar>
    </w:tblPr>
  </w:style>
  <w:style w:type="table" w:styleId="af1" w:customStyle="1">
    <w:basedOn w:val="TableNormal"/>
    <w:tblPr>
      <w:tblStyleRowBandSize w:val="1"/>
      <w:tblStyleColBandSize w:val="1"/>
      <w:tblCellMar>
        <w:left w:w="0.0" w:type="dxa"/>
        <w:right w:w="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0.0" w:type="dxa"/>
        <w:right w:w="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istine.macate@vatp.lv" TargetMode="External"/><Relationship Id="rId8" Type="http://schemas.openxmlformats.org/officeDocument/2006/relationships/hyperlink" Target="http://t.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stza973ewxDpUEiSigI6fFFUQ==">CgMxLjAaHwoBMBIaChgICVIUChJ0YWJsZS5lb2IzZmFpbHptb2gaHwoBMRIaChgICVIUChJ0YWJsZS53NmY3bmljdWo1czQaHwoBMhIaChgICVIUChJ0YWJsZS5zMzg2azQzcWo3c3IyDmguYXM4b2FqZXdpa2xsMg1oLmxicm1yY3E1Mm5jMg5oLjlvZHkwZmNzMW5qbTIOaC5zbm5ha25pa3o1MmgyDmguOXdkcmp6ZjMzdHdvMg5oLml1NjY4am15N2g0MTIOaC5zcmdocWRkZXRhbHkyDmguMndheGt1YjJvaDc5Mg5oLnozbmJlMnFycDIwcjIOaC5xcWV1Y25tOTR4ZmoyDmguaWwzYTF0OXYzamo4Mg5oLmE5NzNmNWdkc3o2bDgAciExNmNHU3pYRW56Z0tZQkJHelFTcEg1Zng3dHpZWmdqc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2025-11-13T08:49:00Z</dcterms:created>
  <dc:creator>Deniss Baranovs</dc:creator>
</cp:coreProperties>
</file>