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E7F4" w14:textId="3470F158" w:rsidR="0028590B" w:rsidRPr="00D47F06" w:rsidRDefault="008C3BDF" w:rsidP="0028590B">
      <w:pPr>
        <w:jc w:val="center"/>
        <w:rPr>
          <w:rFonts w:cstheme="minorHAnsi"/>
          <w:lang w:val="lv-LV"/>
        </w:rPr>
      </w:pPr>
      <w:r w:rsidRPr="00D47F06">
        <w:rPr>
          <w:rFonts w:cstheme="minorHAnsi"/>
          <w:noProof/>
          <w:lang w:val="lv-LV"/>
        </w:rPr>
        <w:drawing>
          <wp:inline distT="0" distB="0" distL="0" distR="0" wp14:anchorId="6BE7899E" wp14:editId="317F08D9">
            <wp:extent cx="736600" cy="982133"/>
            <wp:effectExtent l="0" t="0" r="6350" b="0"/>
            <wp:docPr id="64378642" name="Picture 1" descr="A red cross with a win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8642" name="Picture 1" descr="A red cross with a wind in the midd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40332" cy="987109"/>
                    </a:xfrm>
                    <a:prstGeom prst="rect">
                      <a:avLst/>
                    </a:prstGeom>
                  </pic:spPr>
                </pic:pic>
              </a:graphicData>
            </a:graphic>
          </wp:inline>
        </w:drawing>
      </w:r>
    </w:p>
    <w:p w14:paraId="0B1A2372" w14:textId="35CCB0AB" w:rsidR="008C3BDF" w:rsidRPr="00D47F06" w:rsidRDefault="008C3BDF" w:rsidP="008C3BDF">
      <w:pPr>
        <w:spacing w:after="0"/>
        <w:jc w:val="center"/>
        <w:rPr>
          <w:rFonts w:cstheme="minorHAnsi"/>
          <w:lang w:val="lv-LV"/>
        </w:rPr>
      </w:pPr>
      <w:r w:rsidRPr="00D47F06">
        <w:rPr>
          <w:rFonts w:cstheme="minorHAnsi"/>
          <w:lang w:val="lv-LV"/>
        </w:rPr>
        <w:t xml:space="preserve">Akciju sabiedrība </w:t>
      </w:r>
      <w:r w:rsidR="00D47F06" w:rsidRPr="00D47F06">
        <w:rPr>
          <w:rFonts w:cstheme="minorHAnsi"/>
          <w:lang w:val="lv-LV"/>
        </w:rPr>
        <w:t>“</w:t>
      </w:r>
      <w:r w:rsidRPr="00D47F06">
        <w:rPr>
          <w:rFonts w:cstheme="minorHAnsi"/>
          <w:lang w:val="lv-LV"/>
        </w:rPr>
        <w:t>Latvijas Jūras medicīnas centrs</w:t>
      </w:r>
      <w:r w:rsidR="00D47F06" w:rsidRPr="00D47F06">
        <w:rPr>
          <w:rFonts w:cstheme="minorHAnsi"/>
          <w:lang w:val="lv-LV"/>
        </w:rPr>
        <w:t>”</w:t>
      </w:r>
    </w:p>
    <w:p w14:paraId="18A8C97D" w14:textId="1664B267" w:rsidR="0028590B" w:rsidRPr="00D47F06" w:rsidRDefault="008C3BDF" w:rsidP="008C3BDF">
      <w:pPr>
        <w:spacing w:after="0"/>
        <w:jc w:val="center"/>
        <w:rPr>
          <w:rFonts w:cstheme="minorHAnsi"/>
          <w:lang w:val="lv-LV"/>
        </w:rPr>
      </w:pPr>
      <w:r w:rsidRPr="00D47F06">
        <w:rPr>
          <w:rFonts w:cstheme="minorHAnsi"/>
          <w:lang w:val="lv-LV"/>
        </w:rPr>
        <w:t>Patversmes iela 23,</w:t>
      </w:r>
      <w:r w:rsidR="00FA6520">
        <w:rPr>
          <w:rFonts w:cstheme="minorHAnsi"/>
          <w:lang w:val="lv-LV"/>
        </w:rPr>
        <w:t xml:space="preserve"> </w:t>
      </w:r>
      <w:r w:rsidR="00FA6520" w:rsidRPr="00D47F06">
        <w:rPr>
          <w:rFonts w:cstheme="minorHAnsi"/>
          <w:lang w:val="lv-LV"/>
        </w:rPr>
        <w:t>Rīga,</w:t>
      </w:r>
      <w:r w:rsidRPr="00D47F06">
        <w:rPr>
          <w:rFonts w:cstheme="minorHAnsi"/>
          <w:lang w:val="lv-LV"/>
        </w:rPr>
        <w:t xml:space="preserve"> LV-1005</w:t>
      </w:r>
    </w:p>
    <w:tbl>
      <w:tblPr>
        <w:tblStyle w:val="TableGrid"/>
        <w:tblW w:w="5000" w:type="pct"/>
        <w:tblLook w:val="04A0" w:firstRow="1" w:lastRow="0" w:firstColumn="1" w:lastColumn="0" w:noHBand="0" w:noVBand="1"/>
      </w:tblPr>
      <w:tblGrid>
        <w:gridCol w:w="9017"/>
      </w:tblGrid>
      <w:tr w:rsidR="008C3BDF" w:rsidRPr="00D47F06" w14:paraId="1032764E" w14:textId="77777777" w:rsidTr="008C3BDF">
        <w:trPr>
          <w:trHeight w:val="475"/>
        </w:trPr>
        <w:tc>
          <w:tcPr>
            <w:tcW w:w="5000" w:type="pct"/>
            <w:tcBorders>
              <w:top w:val="single" w:sz="4" w:space="0" w:color="FFFFFF" w:themeColor="background1"/>
              <w:left w:val="single" w:sz="4" w:space="0" w:color="FFFFFF" w:themeColor="background1"/>
              <w:right w:val="single" w:sz="4" w:space="0" w:color="FFFFFF" w:themeColor="background1"/>
            </w:tcBorders>
          </w:tcPr>
          <w:p w14:paraId="4AC220D7" w14:textId="030FED2C" w:rsidR="008C3BDF" w:rsidRPr="00D47F06" w:rsidRDefault="008C3BDF" w:rsidP="00A2293F">
            <w:pPr>
              <w:rPr>
                <w:rFonts w:cstheme="minorHAnsi"/>
                <w:lang w:val="lv-LV"/>
              </w:rPr>
            </w:pPr>
          </w:p>
        </w:tc>
      </w:tr>
      <w:tr w:rsidR="008C3BDF" w:rsidRPr="008300B6" w14:paraId="02435995" w14:textId="77777777" w:rsidTr="008C3BDF">
        <w:trPr>
          <w:trHeight w:val="406"/>
        </w:trPr>
        <w:tc>
          <w:tcPr>
            <w:tcW w:w="5000" w:type="pct"/>
            <w:vAlign w:val="center"/>
          </w:tcPr>
          <w:p w14:paraId="683F8FF1" w14:textId="7AADF740" w:rsidR="008300B6" w:rsidRDefault="00BA53DD" w:rsidP="008300B6">
            <w:pPr>
              <w:jc w:val="center"/>
              <w:rPr>
                <w:rFonts w:cstheme="minorHAnsi"/>
                <w:b/>
                <w:bCs/>
                <w:lang w:val="lv-LV"/>
              </w:rPr>
            </w:pPr>
            <w:r w:rsidRPr="00D47F06">
              <w:rPr>
                <w:rFonts w:cstheme="minorHAnsi"/>
                <w:b/>
                <w:bCs/>
                <w:lang w:val="lv-LV"/>
              </w:rPr>
              <w:t>IEPIRKUMA PRIEKŠMETA</w:t>
            </w:r>
          </w:p>
          <w:p w14:paraId="34BE1164" w14:textId="7CFDC5B0" w:rsidR="008300B6" w:rsidRPr="008300B6" w:rsidRDefault="008300B6" w:rsidP="008300B6">
            <w:pPr>
              <w:jc w:val="center"/>
              <w:rPr>
                <w:rFonts w:cstheme="minorHAnsi"/>
                <w:b/>
                <w:bCs/>
                <w:sz w:val="28"/>
                <w:szCs w:val="28"/>
                <w:lang w:val="lv-LV"/>
              </w:rPr>
            </w:pPr>
            <w:r w:rsidRPr="008300B6">
              <w:rPr>
                <w:rFonts w:cstheme="minorHAnsi"/>
                <w:b/>
                <w:bCs/>
                <w:sz w:val="28"/>
                <w:szCs w:val="28"/>
                <w:lang w:val="lv-LV"/>
              </w:rPr>
              <w:t>“</w:t>
            </w:r>
            <w:r w:rsidR="003719A9">
              <w:rPr>
                <w:rFonts w:cstheme="minorHAnsi"/>
                <w:b/>
                <w:bCs/>
                <w:sz w:val="28"/>
                <w:szCs w:val="28"/>
                <w:lang w:val="lv-LV"/>
              </w:rPr>
              <w:t>OPERĀCIJU GALDA</w:t>
            </w:r>
            <w:r w:rsidR="00BA53DD" w:rsidRPr="008300B6">
              <w:rPr>
                <w:rFonts w:cstheme="minorHAnsi"/>
                <w:b/>
                <w:bCs/>
                <w:sz w:val="28"/>
                <w:szCs w:val="28"/>
                <w:lang w:val="lv-LV"/>
              </w:rPr>
              <w:t xml:space="preserve"> PIEGĀDE</w:t>
            </w:r>
            <w:r w:rsidRPr="008300B6">
              <w:rPr>
                <w:rFonts w:cstheme="minorHAnsi"/>
                <w:b/>
                <w:bCs/>
                <w:sz w:val="28"/>
                <w:szCs w:val="28"/>
                <w:lang w:val="lv-LV"/>
              </w:rPr>
              <w:t>”</w:t>
            </w:r>
          </w:p>
          <w:p w14:paraId="7C4ECC08" w14:textId="3F4AD444" w:rsidR="008C3BDF" w:rsidRPr="00D47F06" w:rsidRDefault="00BA53DD" w:rsidP="008300B6">
            <w:pPr>
              <w:jc w:val="center"/>
              <w:rPr>
                <w:rFonts w:cstheme="minorHAnsi"/>
                <w:b/>
                <w:bCs/>
                <w:lang w:val="lv-LV"/>
              </w:rPr>
            </w:pPr>
            <w:r w:rsidRPr="00D47F06">
              <w:rPr>
                <w:rFonts w:cstheme="minorHAnsi"/>
                <w:b/>
                <w:bCs/>
                <w:lang w:val="lv-LV"/>
              </w:rPr>
              <w:t>TEHNISKAIS APRAKSTS</w:t>
            </w:r>
          </w:p>
        </w:tc>
      </w:tr>
      <w:tr w:rsidR="008C3BDF" w:rsidRPr="00D47F06" w14:paraId="1AF082D7" w14:textId="77777777" w:rsidTr="00FF547B">
        <w:trPr>
          <w:trHeight w:val="1162"/>
        </w:trPr>
        <w:tc>
          <w:tcPr>
            <w:tcW w:w="5000" w:type="pct"/>
            <w:vAlign w:val="center"/>
          </w:tcPr>
          <w:p w14:paraId="6CD05B1B" w14:textId="5A376DBF" w:rsidR="008C3BDF" w:rsidRPr="00D47F06" w:rsidRDefault="008C3BDF" w:rsidP="008C3BDF">
            <w:pPr>
              <w:jc w:val="center"/>
              <w:rPr>
                <w:rFonts w:cstheme="minorHAnsi"/>
                <w:lang w:val="lv-LV"/>
              </w:rPr>
            </w:pPr>
            <w:r w:rsidRPr="00D47F06">
              <w:rPr>
                <w:rFonts w:cstheme="minorHAnsi"/>
                <w:sz w:val="20"/>
                <w:szCs w:val="20"/>
                <w:lang w:val="lv-LV"/>
              </w:rPr>
              <w:t>Eiropas Savienības Atveseļošanas un noturības mehānisma plāna 4.1.1.3.i. investīcijas "Atbalsts sekundāro ambulatoro pakalpojumu sniedzēju veselības aprūpes infrastruktūras stiprināšanai, lai nodrošinātu visaptverošu ilgtspējīgu integrētu veselības pakalpojumu, mazinātu infekciju slimību izplatību, epidemioloģisko prasību nodrošināšanā" ietvaros</w:t>
            </w:r>
          </w:p>
        </w:tc>
      </w:tr>
      <w:tr w:rsidR="008C3BDF" w:rsidRPr="00D47F06" w14:paraId="03A7398B" w14:textId="77777777" w:rsidTr="008C3BDF">
        <w:tc>
          <w:tcPr>
            <w:tcW w:w="5000" w:type="pct"/>
            <w:tcBorders>
              <w:left w:val="single" w:sz="4" w:space="0" w:color="FFFFFF" w:themeColor="background1"/>
              <w:bottom w:val="single" w:sz="4" w:space="0" w:color="auto"/>
              <w:right w:val="single" w:sz="4" w:space="0" w:color="FFFFFF" w:themeColor="background1"/>
            </w:tcBorders>
          </w:tcPr>
          <w:p w14:paraId="404B3F5F" w14:textId="77777777" w:rsidR="008C3BDF" w:rsidRPr="00D47F06" w:rsidRDefault="008C3BDF" w:rsidP="0028590B">
            <w:pPr>
              <w:rPr>
                <w:rFonts w:cstheme="minorHAnsi"/>
                <w:lang w:val="lv-LV"/>
              </w:rPr>
            </w:pPr>
          </w:p>
        </w:tc>
      </w:tr>
      <w:tr w:rsidR="008C3BDF" w:rsidRPr="00D47F06" w14:paraId="31298DC6" w14:textId="77777777" w:rsidTr="008C3BDF">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15D0738" w14:textId="762E204D"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Vispārējā informācija par pasūtītāju:</w:t>
            </w:r>
          </w:p>
        </w:tc>
      </w:tr>
      <w:tr w:rsidR="008C3BDF" w:rsidRPr="00D47F06" w14:paraId="11180F79" w14:textId="77777777" w:rsidTr="008C3BDF">
        <w:tc>
          <w:tcPr>
            <w:tcW w:w="5000" w:type="pct"/>
            <w:tcBorders>
              <w:top w:val="single" w:sz="4" w:space="0" w:color="auto"/>
            </w:tcBorders>
          </w:tcPr>
          <w:p w14:paraId="1BE639C1" w14:textId="30222FEA" w:rsidR="008C3BDF" w:rsidRPr="008300B6" w:rsidRDefault="00367C1C" w:rsidP="005304BC">
            <w:pPr>
              <w:rPr>
                <w:rFonts w:cstheme="minorHAnsi"/>
                <w:sz w:val="20"/>
                <w:szCs w:val="20"/>
                <w:lang w:val="lv-LV"/>
              </w:rPr>
            </w:pPr>
            <w:r w:rsidRPr="008300B6">
              <w:rPr>
                <w:rFonts w:cstheme="minorHAnsi"/>
                <w:sz w:val="20"/>
                <w:szCs w:val="20"/>
                <w:lang w:val="lv-LV"/>
              </w:rPr>
              <w:t>Akciju sabiedrība "Latvijas Jūras medicīnas centrs"</w:t>
            </w:r>
          </w:p>
        </w:tc>
      </w:tr>
      <w:tr w:rsidR="008C3BDF" w:rsidRPr="00D47F06" w14:paraId="69F88982" w14:textId="77777777" w:rsidTr="008C3BDF">
        <w:tc>
          <w:tcPr>
            <w:tcW w:w="5000" w:type="pct"/>
          </w:tcPr>
          <w:p w14:paraId="68A23069" w14:textId="50A1C878" w:rsidR="008C3BDF" w:rsidRPr="008300B6" w:rsidRDefault="008C3BDF" w:rsidP="005304BC">
            <w:pPr>
              <w:spacing w:line="259" w:lineRule="auto"/>
              <w:jc w:val="both"/>
              <w:rPr>
                <w:rFonts w:cstheme="minorHAnsi"/>
                <w:sz w:val="20"/>
                <w:szCs w:val="20"/>
                <w:lang w:val="lv-LV"/>
              </w:rPr>
            </w:pPr>
            <w:proofErr w:type="spellStart"/>
            <w:r w:rsidRPr="008300B6">
              <w:rPr>
                <w:rFonts w:cstheme="minorHAnsi"/>
                <w:sz w:val="20"/>
                <w:szCs w:val="20"/>
                <w:lang w:val="lv-LV"/>
              </w:rPr>
              <w:t>Reģ</w:t>
            </w:r>
            <w:proofErr w:type="spellEnd"/>
            <w:r w:rsidRPr="008300B6">
              <w:rPr>
                <w:rFonts w:cstheme="minorHAnsi"/>
                <w:sz w:val="20"/>
                <w:szCs w:val="20"/>
                <w:lang w:val="lv-LV"/>
              </w:rPr>
              <w:t xml:space="preserve">. nr.: </w:t>
            </w:r>
            <w:r w:rsidR="00367C1C" w:rsidRPr="008300B6">
              <w:rPr>
                <w:rFonts w:cstheme="minorHAnsi"/>
                <w:sz w:val="20"/>
                <w:szCs w:val="20"/>
                <w:lang w:val="lv-LV"/>
              </w:rPr>
              <w:t>40003306807</w:t>
            </w:r>
          </w:p>
        </w:tc>
      </w:tr>
      <w:tr w:rsidR="008C3BDF" w:rsidRPr="00F60FC2" w14:paraId="363602C9" w14:textId="77777777" w:rsidTr="008C3BDF">
        <w:tc>
          <w:tcPr>
            <w:tcW w:w="5000" w:type="pct"/>
          </w:tcPr>
          <w:p w14:paraId="56097E7D" w14:textId="419D58D0" w:rsidR="008C3BDF" w:rsidRPr="008300B6" w:rsidRDefault="008C3BDF" w:rsidP="005304BC">
            <w:pPr>
              <w:rPr>
                <w:rFonts w:cstheme="minorHAnsi"/>
                <w:sz w:val="20"/>
                <w:szCs w:val="20"/>
                <w:lang w:val="lv-LV"/>
              </w:rPr>
            </w:pPr>
            <w:r w:rsidRPr="008300B6">
              <w:rPr>
                <w:rFonts w:cstheme="minorHAnsi"/>
                <w:sz w:val="20"/>
                <w:szCs w:val="20"/>
                <w:lang w:val="lv-LV"/>
              </w:rPr>
              <w:t xml:space="preserve">Juridiskā adrese: </w:t>
            </w:r>
            <w:r w:rsidR="00367C1C" w:rsidRPr="008300B6">
              <w:rPr>
                <w:rFonts w:cstheme="minorHAnsi"/>
                <w:sz w:val="20"/>
                <w:szCs w:val="20"/>
                <w:lang w:val="lv-LV"/>
              </w:rPr>
              <w:t xml:space="preserve">Patversmes iela 23, </w:t>
            </w:r>
            <w:r w:rsidR="00FA6520" w:rsidRPr="008300B6">
              <w:rPr>
                <w:rFonts w:cstheme="minorHAnsi"/>
                <w:sz w:val="20"/>
                <w:szCs w:val="20"/>
                <w:lang w:val="lv-LV"/>
              </w:rPr>
              <w:t xml:space="preserve">Rīga, </w:t>
            </w:r>
            <w:r w:rsidR="00367C1C" w:rsidRPr="008300B6">
              <w:rPr>
                <w:rFonts w:cstheme="minorHAnsi"/>
                <w:sz w:val="20"/>
                <w:szCs w:val="20"/>
                <w:lang w:val="lv-LV"/>
              </w:rPr>
              <w:t>LV-1005</w:t>
            </w:r>
          </w:p>
        </w:tc>
      </w:tr>
      <w:tr w:rsidR="008C3BDF" w:rsidRPr="00D47F06" w14:paraId="1F46E486" w14:textId="77777777" w:rsidTr="008C3BDF">
        <w:tc>
          <w:tcPr>
            <w:tcW w:w="5000" w:type="pct"/>
          </w:tcPr>
          <w:p w14:paraId="58B4E2F3" w14:textId="54D3C72A" w:rsidR="008C3BDF" w:rsidRPr="008300B6" w:rsidRDefault="008C3BDF" w:rsidP="00D47F06">
            <w:pPr>
              <w:spacing w:line="259" w:lineRule="auto"/>
              <w:jc w:val="both"/>
              <w:rPr>
                <w:rFonts w:cstheme="minorHAnsi"/>
                <w:sz w:val="20"/>
                <w:szCs w:val="20"/>
                <w:lang w:val="lv-LV"/>
              </w:rPr>
            </w:pPr>
            <w:r w:rsidRPr="008300B6">
              <w:rPr>
                <w:rFonts w:cstheme="minorHAnsi"/>
                <w:sz w:val="20"/>
                <w:szCs w:val="20"/>
                <w:lang w:val="lv-LV"/>
              </w:rPr>
              <w:t xml:space="preserve">Kontaktpersona: </w:t>
            </w:r>
            <w:r w:rsidR="00D47F06" w:rsidRPr="008300B6">
              <w:rPr>
                <w:rFonts w:cstheme="minorHAnsi"/>
                <w:sz w:val="20"/>
                <w:szCs w:val="20"/>
                <w:lang w:val="lv-LV"/>
              </w:rPr>
              <w:t xml:space="preserve">valdes loceklis Juris </w:t>
            </w:r>
            <w:proofErr w:type="spellStart"/>
            <w:r w:rsidR="00D47F06" w:rsidRPr="008300B6">
              <w:rPr>
                <w:rFonts w:cstheme="minorHAnsi"/>
                <w:sz w:val="20"/>
                <w:szCs w:val="20"/>
                <w:lang w:val="lv-LV"/>
              </w:rPr>
              <w:t>Imaks</w:t>
            </w:r>
            <w:proofErr w:type="spellEnd"/>
            <w:r w:rsidR="00D47F06" w:rsidRPr="008300B6">
              <w:rPr>
                <w:rFonts w:cstheme="minorHAnsi"/>
                <w:sz w:val="20"/>
                <w:szCs w:val="20"/>
                <w:lang w:val="lv-LV"/>
              </w:rPr>
              <w:t>, +371 29512492, juris.imaks@ljmc.lv</w:t>
            </w:r>
          </w:p>
        </w:tc>
      </w:tr>
      <w:tr w:rsidR="008C3BDF" w:rsidRPr="00D47F06" w14:paraId="020FD414" w14:textId="77777777" w:rsidTr="008C3BDF">
        <w:tc>
          <w:tcPr>
            <w:tcW w:w="5000" w:type="pct"/>
            <w:tcBorders>
              <w:left w:val="single" w:sz="4" w:space="0" w:color="FFFFFF" w:themeColor="background1"/>
              <w:right w:val="single" w:sz="4" w:space="0" w:color="FFFFFF" w:themeColor="background1"/>
            </w:tcBorders>
          </w:tcPr>
          <w:p w14:paraId="7964597F" w14:textId="77777777" w:rsidR="008C3BDF" w:rsidRPr="008300B6" w:rsidRDefault="008C3BDF" w:rsidP="005304BC">
            <w:pPr>
              <w:rPr>
                <w:rFonts w:cstheme="minorHAnsi"/>
                <w:sz w:val="20"/>
                <w:szCs w:val="20"/>
                <w:lang w:val="lv-LV"/>
              </w:rPr>
            </w:pPr>
          </w:p>
        </w:tc>
      </w:tr>
      <w:tr w:rsidR="008C3BDF" w:rsidRPr="00D47F06" w14:paraId="3A70C8D3" w14:textId="77777777" w:rsidTr="008C3BDF">
        <w:tc>
          <w:tcPr>
            <w:tcW w:w="5000" w:type="pct"/>
            <w:shd w:val="clear" w:color="auto" w:fill="E7E6E6" w:themeFill="background2"/>
          </w:tcPr>
          <w:p w14:paraId="17D836BE" w14:textId="599FD5CC"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priekšmets</w:t>
            </w:r>
          </w:p>
        </w:tc>
      </w:tr>
      <w:tr w:rsidR="008C3BDF" w:rsidRPr="00D47F06" w14:paraId="4FD00585" w14:textId="77777777" w:rsidTr="008C3BDF">
        <w:tc>
          <w:tcPr>
            <w:tcW w:w="5000" w:type="pct"/>
          </w:tcPr>
          <w:p w14:paraId="13D51DF2" w14:textId="2A61D6C0" w:rsidR="008C3BDF" w:rsidRPr="008300B6" w:rsidRDefault="003719A9" w:rsidP="00BA53DD">
            <w:pPr>
              <w:rPr>
                <w:rFonts w:cstheme="minorHAnsi"/>
                <w:sz w:val="20"/>
                <w:szCs w:val="20"/>
                <w:lang w:val="lv-LV"/>
              </w:rPr>
            </w:pPr>
            <w:r>
              <w:rPr>
                <w:rFonts w:cstheme="minorHAnsi"/>
                <w:sz w:val="20"/>
                <w:szCs w:val="20"/>
                <w:lang w:val="lv-LV"/>
              </w:rPr>
              <w:t>Operāciju galda</w:t>
            </w:r>
            <w:r w:rsidR="0066055D" w:rsidRPr="0066055D">
              <w:rPr>
                <w:rFonts w:cstheme="minorHAnsi"/>
                <w:sz w:val="20"/>
                <w:szCs w:val="20"/>
                <w:lang w:val="lv-LV"/>
              </w:rPr>
              <w:t xml:space="preserve"> piegāde</w:t>
            </w:r>
          </w:p>
        </w:tc>
      </w:tr>
      <w:tr w:rsidR="008C3BDF" w:rsidRPr="00D47F06" w14:paraId="21DD18E0" w14:textId="77777777" w:rsidTr="008C3BDF">
        <w:tc>
          <w:tcPr>
            <w:tcW w:w="5000" w:type="pct"/>
            <w:tcBorders>
              <w:left w:val="single" w:sz="4" w:space="0" w:color="FFFFFF" w:themeColor="background1"/>
              <w:right w:val="single" w:sz="4" w:space="0" w:color="FFFFFF" w:themeColor="background1"/>
            </w:tcBorders>
          </w:tcPr>
          <w:p w14:paraId="7A70A73D" w14:textId="77777777" w:rsidR="008C3BDF" w:rsidRPr="008300B6" w:rsidRDefault="008C3BDF" w:rsidP="00F308E6">
            <w:pPr>
              <w:ind w:left="316"/>
              <w:rPr>
                <w:rFonts w:cstheme="minorHAnsi"/>
                <w:sz w:val="20"/>
                <w:szCs w:val="20"/>
                <w:lang w:val="lv-LV"/>
              </w:rPr>
            </w:pPr>
          </w:p>
        </w:tc>
      </w:tr>
      <w:tr w:rsidR="008C3BDF" w:rsidRPr="00D47F06" w14:paraId="5AF4E1DA" w14:textId="77777777" w:rsidTr="008C3BDF">
        <w:tc>
          <w:tcPr>
            <w:tcW w:w="5000" w:type="pct"/>
            <w:shd w:val="clear" w:color="auto" w:fill="E7E6E6" w:themeFill="background2"/>
          </w:tcPr>
          <w:p w14:paraId="3A101F3E" w14:textId="252B0B69"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Piedāvājuma derīguma termiņš</w:t>
            </w:r>
          </w:p>
        </w:tc>
      </w:tr>
      <w:tr w:rsidR="008C3BDF" w:rsidRPr="00D47F06" w14:paraId="615F1908" w14:textId="77777777" w:rsidTr="008C3BDF">
        <w:tc>
          <w:tcPr>
            <w:tcW w:w="5000" w:type="pct"/>
          </w:tcPr>
          <w:p w14:paraId="7F8948ED" w14:textId="187F8D9B" w:rsidR="008C3BDF" w:rsidRPr="008300B6" w:rsidRDefault="00FA6520" w:rsidP="00BA53DD">
            <w:pPr>
              <w:rPr>
                <w:rFonts w:cstheme="minorHAnsi"/>
                <w:sz w:val="20"/>
                <w:szCs w:val="20"/>
                <w:lang w:val="lv-LV"/>
              </w:rPr>
            </w:pPr>
            <w:r w:rsidRPr="008300B6">
              <w:rPr>
                <w:rFonts w:cstheme="minorHAnsi"/>
                <w:sz w:val="20"/>
                <w:szCs w:val="20"/>
                <w:lang w:val="lv-LV"/>
              </w:rPr>
              <w:t>Vismaz 3 (trīs) mēneši</w:t>
            </w:r>
          </w:p>
        </w:tc>
      </w:tr>
      <w:tr w:rsidR="008C3BDF" w:rsidRPr="00D47F06" w14:paraId="56F78487" w14:textId="77777777" w:rsidTr="008C3BDF">
        <w:tc>
          <w:tcPr>
            <w:tcW w:w="5000" w:type="pct"/>
            <w:tcBorders>
              <w:left w:val="single" w:sz="4" w:space="0" w:color="FFFFFF" w:themeColor="background1"/>
              <w:right w:val="single" w:sz="4" w:space="0" w:color="FFFFFF" w:themeColor="background1"/>
            </w:tcBorders>
          </w:tcPr>
          <w:p w14:paraId="09F48AE8" w14:textId="77777777" w:rsidR="008C3BDF" w:rsidRPr="008300B6" w:rsidRDefault="008C3BDF" w:rsidP="00F308E6">
            <w:pPr>
              <w:rPr>
                <w:rFonts w:cstheme="minorHAnsi"/>
                <w:sz w:val="20"/>
                <w:szCs w:val="20"/>
                <w:lang w:val="lv-LV"/>
              </w:rPr>
            </w:pPr>
          </w:p>
        </w:tc>
      </w:tr>
      <w:tr w:rsidR="008C3BDF" w:rsidRPr="00F60FC2" w14:paraId="0A51DD99" w14:textId="77777777" w:rsidTr="008C3BDF">
        <w:tc>
          <w:tcPr>
            <w:tcW w:w="5000" w:type="pct"/>
            <w:shd w:val="clear" w:color="auto" w:fill="E7E6E6" w:themeFill="background2"/>
          </w:tcPr>
          <w:p w14:paraId="41F0E763" w14:textId="3765C9FA"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 xml:space="preserve">Paredzamais </w:t>
            </w:r>
            <w:r w:rsidR="006245AF" w:rsidRPr="008300B6">
              <w:rPr>
                <w:rFonts w:asciiTheme="minorHAnsi" w:hAnsiTheme="minorHAnsi" w:cstheme="minorHAnsi"/>
                <w:b/>
                <w:bCs/>
                <w:lang w:val="lv-LV"/>
              </w:rPr>
              <w:t xml:space="preserve">iekārtu </w:t>
            </w:r>
            <w:r w:rsidRPr="008300B6">
              <w:rPr>
                <w:rFonts w:asciiTheme="minorHAnsi" w:hAnsiTheme="minorHAnsi" w:cstheme="minorHAnsi"/>
                <w:b/>
                <w:bCs/>
                <w:lang w:val="lv-LV"/>
              </w:rPr>
              <w:t>piegādes</w:t>
            </w:r>
            <w:r w:rsidR="006245AF" w:rsidRPr="008300B6">
              <w:rPr>
                <w:rFonts w:asciiTheme="minorHAnsi" w:hAnsiTheme="minorHAnsi" w:cstheme="minorHAnsi"/>
                <w:b/>
                <w:bCs/>
                <w:lang w:val="lv-LV"/>
              </w:rPr>
              <w:t xml:space="preserve"> un uzstādīšanas</w:t>
            </w:r>
            <w:r w:rsidRPr="008300B6">
              <w:rPr>
                <w:rFonts w:asciiTheme="minorHAnsi" w:hAnsiTheme="minorHAnsi" w:cstheme="minorHAnsi"/>
                <w:b/>
                <w:bCs/>
                <w:lang w:val="lv-LV"/>
              </w:rPr>
              <w:t xml:space="preserve"> laiks</w:t>
            </w:r>
          </w:p>
        </w:tc>
      </w:tr>
      <w:tr w:rsidR="008C3BDF" w:rsidRPr="00F60FC2" w14:paraId="7E4E8AE3" w14:textId="77777777" w:rsidTr="008C3BDF">
        <w:tc>
          <w:tcPr>
            <w:tcW w:w="5000" w:type="pct"/>
          </w:tcPr>
          <w:p w14:paraId="3F9F64AE" w14:textId="56F411EF" w:rsidR="00D47F06" w:rsidRPr="002A53D5" w:rsidRDefault="003719A9" w:rsidP="00D47F06">
            <w:pPr>
              <w:rPr>
                <w:rFonts w:cstheme="minorHAnsi"/>
                <w:sz w:val="20"/>
                <w:szCs w:val="20"/>
                <w:lang w:val="lv-LV"/>
              </w:rPr>
            </w:pPr>
            <w:r>
              <w:rPr>
                <w:rFonts w:cstheme="minorHAnsi"/>
                <w:sz w:val="20"/>
                <w:szCs w:val="20"/>
                <w:lang w:val="lv-LV"/>
              </w:rPr>
              <w:t>4 nedēļas</w:t>
            </w:r>
            <w:r w:rsidR="006245AF" w:rsidRPr="002A53D5">
              <w:rPr>
                <w:rFonts w:cstheme="minorHAnsi"/>
                <w:sz w:val="20"/>
                <w:szCs w:val="20"/>
                <w:lang w:val="lv-LV"/>
              </w:rPr>
              <w:t xml:space="preserve"> no</w:t>
            </w:r>
            <w:r w:rsidR="0011273F" w:rsidRPr="002A53D5">
              <w:rPr>
                <w:rFonts w:cstheme="minorHAnsi"/>
                <w:sz w:val="20"/>
                <w:szCs w:val="20"/>
                <w:lang w:val="lv-LV"/>
              </w:rPr>
              <w:t xml:space="preserve"> </w:t>
            </w:r>
            <w:r w:rsidR="006245AF" w:rsidRPr="002A53D5">
              <w:rPr>
                <w:rFonts w:cstheme="minorHAnsi"/>
                <w:sz w:val="20"/>
                <w:szCs w:val="20"/>
                <w:lang w:val="lv-LV"/>
              </w:rPr>
              <w:t>līguma abpusējas parakstīšanas dienas, bet ne vēlāk kā līdz 31.12.2025.</w:t>
            </w:r>
          </w:p>
        </w:tc>
      </w:tr>
      <w:tr w:rsidR="008C3BDF" w:rsidRPr="00F60FC2" w14:paraId="08ACB52A" w14:textId="77777777" w:rsidTr="001C42BF">
        <w:trPr>
          <w:trHeight w:val="215"/>
        </w:trPr>
        <w:tc>
          <w:tcPr>
            <w:tcW w:w="5000" w:type="pct"/>
            <w:tcBorders>
              <w:left w:val="single" w:sz="4" w:space="0" w:color="FFFFFF" w:themeColor="background1"/>
              <w:right w:val="single" w:sz="4" w:space="0" w:color="FFFFFF" w:themeColor="background1"/>
            </w:tcBorders>
          </w:tcPr>
          <w:p w14:paraId="29F12DE5" w14:textId="77777777" w:rsidR="008C3BDF" w:rsidRPr="008300B6" w:rsidRDefault="008C3BDF" w:rsidP="00F308E6">
            <w:pPr>
              <w:ind w:left="316"/>
              <w:rPr>
                <w:rFonts w:cstheme="minorHAnsi"/>
                <w:sz w:val="20"/>
                <w:szCs w:val="20"/>
                <w:lang w:val="lv-LV"/>
              </w:rPr>
            </w:pPr>
          </w:p>
        </w:tc>
      </w:tr>
      <w:tr w:rsidR="008C3BDF" w:rsidRPr="00D47F06" w14:paraId="3E5FA769" w14:textId="77777777" w:rsidTr="008C3BDF">
        <w:tc>
          <w:tcPr>
            <w:tcW w:w="5000" w:type="pct"/>
            <w:shd w:val="clear" w:color="auto" w:fill="E7E6E6" w:themeFill="background2"/>
          </w:tcPr>
          <w:p w14:paraId="7383254F" w14:textId="1F1DDB7E"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izpildes vieta</w:t>
            </w:r>
          </w:p>
        </w:tc>
      </w:tr>
      <w:tr w:rsidR="008C3BDF" w:rsidRPr="00D47F06" w14:paraId="4AF93302" w14:textId="77777777" w:rsidTr="008C3BDF">
        <w:tc>
          <w:tcPr>
            <w:tcW w:w="5000" w:type="pct"/>
          </w:tcPr>
          <w:p w14:paraId="59D029E6" w14:textId="086844A7" w:rsidR="008C3BDF" w:rsidRPr="008300B6" w:rsidRDefault="00BA53DD" w:rsidP="00BA53DD">
            <w:pPr>
              <w:rPr>
                <w:rFonts w:cstheme="minorHAnsi"/>
                <w:sz w:val="20"/>
                <w:szCs w:val="20"/>
                <w:lang w:val="lv-LV"/>
              </w:rPr>
            </w:pPr>
            <w:r w:rsidRPr="000663CC">
              <w:rPr>
                <w:rFonts w:cstheme="minorHAnsi"/>
                <w:sz w:val="20"/>
                <w:szCs w:val="20"/>
                <w:lang w:val="lv-LV"/>
              </w:rPr>
              <w:t>Patversmes iela 27,</w:t>
            </w:r>
            <w:r w:rsidRPr="008300B6">
              <w:rPr>
                <w:rFonts w:cstheme="minorHAnsi"/>
                <w:sz w:val="20"/>
                <w:szCs w:val="20"/>
                <w:lang w:val="lv-LV"/>
              </w:rPr>
              <w:t xml:space="preserve"> Rīga, LV-1005</w:t>
            </w:r>
          </w:p>
        </w:tc>
      </w:tr>
    </w:tbl>
    <w:p w14:paraId="6055534F" w14:textId="77777777" w:rsidR="001C42BF" w:rsidRPr="001C42BF" w:rsidRDefault="001C42BF">
      <w:pPr>
        <w:rPr>
          <w:rFonts w:cstheme="minorHAnsi"/>
        </w:rPr>
      </w:pPr>
    </w:p>
    <w:tbl>
      <w:tblPr>
        <w:tblStyle w:val="TableGrid"/>
        <w:tblW w:w="5000" w:type="pct"/>
        <w:tblLook w:val="04A0" w:firstRow="1" w:lastRow="0" w:firstColumn="1" w:lastColumn="0" w:noHBand="0" w:noVBand="1"/>
      </w:tblPr>
      <w:tblGrid>
        <w:gridCol w:w="831"/>
        <w:gridCol w:w="8186"/>
      </w:tblGrid>
      <w:tr w:rsidR="001C42BF" w:rsidRPr="001C42BF" w14:paraId="457C35E6" w14:textId="77777777" w:rsidTr="008C3BDF">
        <w:tc>
          <w:tcPr>
            <w:tcW w:w="5000" w:type="pct"/>
            <w:gridSpan w:val="2"/>
          </w:tcPr>
          <w:p w14:paraId="5255ED44" w14:textId="7BD13806" w:rsidR="001C42BF" w:rsidRPr="001C42BF" w:rsidRDefault="001C42BF" w:rsidP="001C42BF">
            <w:pPr>
              <w:pStyle w:val="ListParagraph"/>
              <w:numPr>
                <w:ilvl w:val="0"/>
                <w:numId w:val="17"/>
              </w:numPr>
              <w:rPr>
                <w:rFonts w:asciiTheme="minorHAnsi" w:hAnsiTheme="minorHAnsi" w:cstheme="minorHAnsi"/>
                <w:lang w:val="lv-LV"/>
              </w:rPr>
            </w:pPr>
            <w:r w:rsidRPr="001C42BF">
              <w:rPr>
                <w:rFonts w:asciiTheme="minorHAnsi" w:hAnsiTheme="minorHAnsi" w:cstheme="minorHAnsi"/>
                <w:b/>
                <w:bCs/>
                <w:lang w:val="lv-LV"/>
              </w:rPr>
              <w:t>Tehniskā specifikācija</w:t>
            </w:r>
            <w:r w:rsidRPr="001C42BF">
              <w:rPr>
                <w:rFonts w:asciiTheme="minorHAnsi" w:hAnsiTheme="minorHAnsi" w:cstheme="minorHAnsi"/>
                <w:b/>
                <w:lang w:val="lv-LV"/>
              </w:rPr>
              <w:t xml:space="preserve"> </w:t>
            </w:r>
          </w:p>
        </w:tc>
      </w:tr>
      <w:tr w:rsidR="007E4E25" w:rsidRPr="00E24DE1" w14:paraId="17956021" w14:textId="77777777" w:rsidTr="007E4E25">
        <w:tc>
          <w:tcPr>
            <w:tcW w:w="461" w:type="pct"/>
            <w:vAlign w:val="center"/>
          </w:tcPr>
          <w:p w14:paraId="7B13E2E4" w14:textId="56F25FD5" w:rsidR="007E4E25" w:rsidRPr="00E24DE1" w:rsidRDefault="007E4E25" w:rsidP="007E4E25">
            <w:pPr>
              <w:rPr>
                <w:rFonts w:cstheme="minorHAnsi"/>
                <w:sz w:val="20"/>
                <w:szCs w:val="20"/>
                <w:lang w:val="lv-LV"/>
              </w:rPr>
            </w:pPr>
            <w:r w:rsidRPr="00E24DE1">
              <w:rPr>
                <w:rFonts w:cstheme="minorHAnsi"/>
                <w:color w:val="000000"/>
                <w:sz w:val="20"/>
                <w:szCs w:val="20"/>
                <w:lang w:val="lv-LV"/>
              </w:rPr>
              <w:t>1.</w:t>
            </w:r>
          </w:p>
        </w:tc>
        <w:tc>
          <w:tcPr>
            <w:tcW w:w="4539" w:type="pct"/>
          </w:tcPr>
          <w:p w14:paraId="3A061D0D" w14:textId="2B536272" w:rsidR="007E4E25" w:rsidRPr="00E24DE1" w:rsidRDefault="007E4E25" w:rsidP="007E4E25">
            <w:pPr>
              <w:rPr>
                <w:rFonts w:cstheme="minorHAnsi"/>
                <w:sz w:val="20"/>
                <w:szCs w:val="20"/>
                <w:lang w:val="lv-LV"/>
              </w:rPr>
            </w:pPr>
            <w:r w:rsidRPr="00E24DE1">
              <w:rPr>
                <w:rFonts w:cstheme="minorHAnsi"/>
                <w:b/>
                <w:bCs/>
                <w:color w:val="000000"/>
                <w:sz w:val="20"/>
                <w:szCs w:val="20"/>
                <w:lang w:val="lv-LV"/>
              </w:rPr>
              <w:t>Mobils operāciju galds dažāda veida ķirurģiskām operācijām</w:t>
            </w:r>
          </w:p>
        </w:tc>
      </w:tr>
      <w:tr w:rsidR="007E4E25" w:rsidRPr="00E24DE1" w14:paraId="4DDA7390" w14:textId="77777777" w:rsidTr="007E4E25">
        <w:tc>
          <w:tcPr>
            <w:tcW w:w="461" w:type="pct"/>
            <w:vAlign w:val="center"/>
          </w:tcPr>
          <w:p w14:paraId="4CB724B9" w14:textId="38F470C1" w:rsidR="007E4E25" w:rsidRPr="00E24DE1" w:rsidRDefault="007E4E25" w:rsidP="007E4E25">
            <w:pPr>
              <w:rPr>
                <w:rFonts w:cstheme="minorHAnsi"/>
                <w:sz w:val="20"/>
                <w:szCs w:val="20"/>
                <w:lang w:val="lv-LV"/>
              </w:rPr>
            </w:pPr>
            <w:r w:rsidRPr="00E24DE1">
              <w:rPr>
                <w:rFonts w:cstheme="minorHAnsi"/>
                <w:color w:val="000000"/>
                <w:sz w:val="20"/>
                <w:szCs w:val="20"/>
                <w:lang w:val="lv-LV"/>
              </w:rPr>
              <w:t>1.1.</w:t>
            </w:r>
          </w:p>
        </w:tc>
        <w:tc>
          <w:tcPr>
            <w:tcW w:w="4539" w:type="pct"/>
            <w:vAlign w:val="bottom"/>
          </w:tcPr>
          <w:p w14:paraId="2908B37C" w14:textId="14965E94"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Mobils, modulārs, elektriski vadāms, </w:t>
            </w:r>
            <w:proofErr w:type="spellStart"/>
            <w:r w:rsidRPr="00E24DE1">
              <w:rPr>
                <w:rFonts w:cstheme="minorHAnsi"/>
                <w:color w:val="000000"/>
                <w:sz w:val="20"/>
                <w:szCs w:val="20"/>
                <w:lang w:val="lv-LV"/>
              </w:rPr>
              <w:t>Rtg</w:t>
            </w:r>
            <w:proofErr w:type="spellEnd"/>
            <w:r w:rsidRPr="00E24DE1">
              <w:rPr>
                <w:rFonts w:cstheme="minorHAnsi"/>
                <w:color w:val="000000"/>
                <w:sz w:val="20"/>
                <w:szCs w:val="20"/>
                <w:lang w:val="lv-LV"/>
              </w:rPr>
              <w:t xml:space="preserve"> caurlaidīgs universāls operāciju galds </w:t>
            </w:r>
          </w:p>
        </w:tc>
      </w:tr>
      <w:tr w:rsidR="007E4E25" w:rsidRPr="00E24DE1" w14:paraId="5E15B20E" w14:textId="77777777" w:rsidTr="007E4E25">
        <w:tc>
          <w:tcPr>
            <w:tcW w:w="461" w:type="pct"/>
            <w:vAlign w:val="center"/>
          </w:tcPr>
          <w:p w14:paraId="6F662ABF" w14:textId="67B70BA9" w:rsidR="007E4E25" w:rsidRPr="00E24DE1" w:rsidRDefault="007E4E25" w:rsidP="007E4E25">
            <w:pPr>
              <w:rPr>
                <w:rFonts w:cstheme="minorHAnsi"/>
                <w:sz w:val="20"/>
                <w:szCs w:val="20"/>
                <w:lang w:val="lv-LV"/>
              </w:rPr>
            </w:pPr>
            <w:r w:rsidRPr="00E24DE1">
              <w:rPr>
                <w:rFonts w:cstheme="minorHAnsi"/>
                <w:color w:val="000000"/>
                <w:sz w:val="20"/>
                <w:szCs w:val="20"/>
                <w:lang w:val="lv-LV"/>
              </w:rPr>
              <w:t>1.2.</w:t>
            </w:r>
          </w:p>
        </w:tc>
        <w:tc>
          <w:tcPr>
            <w:tcW w:w="4539" w:type="pct"/>
            <w:vAlign w:val="bottom"/>
          </w:tcPr>
          <w:p w14:paraId="3D82CD95" w14:textId="74473F90" w:rsidR="007E4E25" w:rsidRPr="00E24DE1" w:rsidRDefault="007E4E25" w:rsidP="007E4E25">
            <w:pPr>
              <w:rPr>
                <w:rFonts w:cstheme="minorHAnsi"/>
                <w:sz w:val="20"/>
                <w:szCs w:val="20"/>
                <w:lang w:val="lv-LV"/>
              </w:rPr>
            </w:pPr>
            <w:r w:rsidRPr="00E24DE1">
              <w:rPr>
                <w:rFonts w:cstheme="minorHAnsi"/>
                <w:color w:val="000000"/>
                <w:sz w:val="20"/>
                <w:szCs w:val="20"/>
                <w:lang w:val="lv-LV"/>
              </w:rPr>
              <w:t>Galda virsmas longitudinālo nobīdi, kāju, sēžas, muguras daļas sekcijas tiek regulētas ar rokas vadības pults palīdzību</w:t>
            </w:r>
          </w:p>
        </w:tc>
      </w:tr>
      <w:tr w:rsidR="007E4E25" w:rsidRPr="00E24DE1" w14:paraId="2F6C22F7" w14:textId="77777777" w:rsidTr="007E4E25">
        <w:tc>
          <w:tcPr>
            <w:tcW w:w="461" w:type="pct"/>
            <w:vAlign w:val="center"/>
          </w:tcPr>
          <w:p w14:paraId="3D919C74" w14:textId="6C5E6A1A" w:rsidR="007E4E25" w:rsidRPr="00E24DE1" w:rsidRDefault="007E4E25" w:rsidP="007E4E25">
            <w:pPr>
              <w:rPr>
                <w:rFonts w:cstheme="minorHAnsi"/>
                <w:sz w:val="20"/>
                <w:szCs w:val="20"/>
                <w:lang w:val="lv-LV"/>
              </w:rPr>
            </w:pPr>
            <w:r w:rsidRPr="00E24DE1">
              <w:rPr>
                <w:rFonts w:cstheme="minorHAnsi"/>
                <w:color w:val="000000"/>
                <w:sz w:val="20"/>
                <w:szCs w:val="20"/>
                <w:lang w:val="lv-LV"/>
              </w:rPr>
              <w:t>1.3.</w:t>
            </w:r>
          </w:p>
        </w:tc>
        <w:tc>
          <w:tcPr>
            <w:tcW w:w="4539" w:type="pct"/>
            <w:vAlign w:val="bottom"/>
          </w:tcPr>
          <w:p w14:paraId="162BF53F" w14:textId="7D194BC5" w:rsidR="007E4E25" w:rsidRPr="00E24DE1" w:rsidRDefault="007E4E25" w:rsidP="007E4E25">
            <w:pPr>
              <w:rPr>
                <w:rFonts w:cstheme="minorHAnsi"/>
                <w:sz w:val="20"/>
                <w:szCs w:val="20"/>
                <w:lang w:val="lv-LV"/>
              </w:rPr>
            </w:pPr>
            <w:r w:rsidRPr="00E24DE1">
              <w:rPr>
                <w:rFonts w:cstheme="minorHAnsi"/>
                <w:color w:val="000000"/>
                <w:sz w:val="20"/>
                <w:szCs w:val="20"/>
                <w:lang w:val="lv-LV"/>
              </w:rPr>
              <w:t>Operāciju galda pamatne un teleskopiskā kolonna  izgatavoti no nerūsējoša metāla.</w:t>
            </w:r>
          </w:p>
        </w:tc>
      </w:tr>
      <w:tr w:rsidR="007E4E25" w:rsidRPr="00E24DE1" w14:paraId="25587B2C" w14:textId="77777777" w:rsidTr="007E4E25">
        <w:tc>
          <w:tcPr>
            <w:tcW w:w="461" w:type="pct"/>
            <w:vAlign w:val="center"/>
          </w:tcPr>
          <w:p w14:paraId="7E9797ED" w14:textId="4E7CCD29" w:rsidR="007E4E25" w:rsidRPr="00E24DE1" w:rsidRDefault="007E4E25" w:rsidP="007E4E25">
            <w:pPr>
              <w:rPr>
                <w:rFonts w:cstheme="minorHAnsi"/>
                <w:sz w:val="20"/>
                <w:szCs w:val="20"/>
                <w:lang w:val="lv-LV"/>
              </w:rPr>
            </w:pPr>
            <w:r w:rsidRPr="00E24DE1">
              <w:rPr>
                <w:rFonts w:cstheme="minorHAnsi"/>
                <w:color w:val="000000"/>
                <w:sz w:val="20"/>
                <w:szCs w:val="20"/>
                <w:lang w:val="lv-LV"/>
              </w:rPr>
              <w:t>1.4.</w:t>
            </w:r>
          </w:p>
        </w:tc>
        <w:tc>
          <w:tcPr>
            <w:tcW w:w="4539" w:type="pct"/>
            <w:vAlign w:val="bottom"/>
          </w:tcPr>
          <w:p w14:paraId="18AC4ED2" w14:textId="24D77CD5" w:rsidR="007E4E25" w:rsidRPr="00E24DE1" w:rsidRDefault="007E4E25" w:rsidP="007E4E25">
            <w:pPr>
              <w:rPr>
                <w:rFonts w:cstheme="minorHAnsi"/>
                <w:sz w:val="20"/>
                <w:szCs w:val="20"/>
                <w:lang w:val="lv-LV"/>
              </w:rPr>
            </w:pPr>
            <w:r w:rsidRPr="00E24DE1">
              <w:rPr>
                <w:rFonts w:cstheme="minorHAnsi"/>
                <w:color w:val="000000"/>
                <w:sz w:val="20"/>
                <w:szCs w:val="20"/>
                <w:lang w:val="lv-LV"/>
              </w:rPr>
              <w:t>Galda bremzes – elektriski aktivējamas, operāciju galdam balstoties uz šasijas</w:t>
            </w:r>
          </w:p>
        </w:tc>
      </w:tr>
      <w:tr w:rsidR="007E4E25" w:rsidRPr="00E24DE1" w14:paraId="03A907B2" w14:textId="77777777" w:rsidTr="007E4E25">
        <w:tc>
          <w:tcPr>
            <w:tcW w:w="461" w:type="pct"/>
            <w:vAlign w:val="center"/>
          </w:tcPr>
          <w:p w14:paraId="38995296" w14:textId="79DCB02C" w:rsidR="007E4E25" w:rsidRPr="00E24DE1" w:rsidRDefault="007E4E25" w:rsidP="007E4E25">
            <w:pPr>
              <w:rPr>
                <w:rFonts w:cstheme="minorHAnsi"/>
                <w:sz w:val="20"/>
                <w:szCs w:val="20"/>
                <w:lang w:val="lv-LV"/>
              </w:rPr>
            </w:pPr>
            <w:r w:rsidRPr="00E24DE1">
              <w:rPr>
                <w:rFonts w:cstheme="minorHAnsi"/>
                <w:color w:val="000000"/>
                <w:sz w:val="20"/>
                <w:szCs w:val="20"/>
                <w:lang w:val="lv-LV"/>
              </w:rPr>
              <w:t>1.5.</w:t>
            </w:r>
          </w:p>
        </w:tc>
        <w:tc>
          <w:tcPr>
            <w:tcW w:w="4539" w:type="pct"/>
            <w:vAlign w:val="bottom"/>
          </w:tcPr>
          <w:p w14:paraId="6D02133D" w14:textId="225F7C0D" w:rsidR="007E4E25" w:rsidRPr="00E24DE1" w:rsidRDefault="007E4E25" w:rsidP="007E4E25">
            <w:pPr>
              <w:rPr>
                <w:rFonts w:cstheme="minorHAnsi"/>
                <w:sz w:val="20"/>
                <w:szCs w:val="20"/>
                <w:lang w:val="lv-LV"/>
              </w:rPr>
            </w:pPr>
            <w:r w:rsidRPr="00E24DE1">
              <w:rPr>
                <w:rFonts w:cstheme="minorHAnsi"/>
                <w:color w:val="000000"/>
                <w:sz w:val="20"/>
                <w:szCs w:val="20"/>
                <w:lang w:val="lv-LV"/>
              </w:rPr>
              <w:t>Galda mobilitāti nodrošina ne mazāk kā 4 ritenīši, diametrā vismaz 100 mm</w:t>
            </w:r>
          </w:p>
        </w:tc>
      </w:tr>
      <w:tr w:rsidR="007E4E25" w:rsidRPr="00E24DE1" w14:paraId="52BA9CE0" w14:textId="77777777" w:rsidTr="007E4E25">
        <w:tc>
          <w:tcPr>
            <w:tcW w:w="461" w:type="pct"/>
            <w:vAlign w:val="center"/>
          </w:tcPr>
          <w:p w14:paraId="14EF4C78" w14:textId="4426C023" w:rsidR="007E4E25" w:rsidRPr="00E24DE1" w:rsidRDefault="007E4E25" w:rsidP="007E4E25">
            <w:pPr>
              <w:rPr>
                <w:rFonts w:cstheme="minorHAnsi"/>
                <w:i/>
                <w:iCs/>
                <w:sz w:val="20"/>
                <w:szCs w:val="20"/>
                <w:lang w:val="lv-LV"/>
              </w:rPr>
            </w:pPr>
            <w:r w:rsidRPr="00E24DE1">
              <w:rPr>
                <w:rFonts w:cstheme="minorHAnsi"/>
                <w:i/>
                <w:iCs/>
                <w:color w:val="000000"/>
                <w:sz w:val="20"/>
                <w:szCs w:val="20"/>
                <w:lang w:val="lv-LV"/>
              </w:rPr>
              <w:t>1.6.</w:t>
            </w:r>
          </w:p>
        </w:tc>
        <w:tc>
          <w:tcPr>
            <w:tcW w:w="4539" w:type="pct"/>
            <w:vAlign w:val="bottom"/>
          </w:tcPr>
          <w:p w14:paraId="3B554EBE" w14:textId="1DA5C826" w:rsidR="007E4E25" w:rsidRPr="00E24DE1" w:rsidRDefault="007E4E25" w:rsidP="007E4E25">
            <w:pPr>
              <w:rPr>
                <w:rFonts w:cstheme="minorHAnsi"/>
                <w:i/>
                <w:iCs/>
                <w:sz w:val="20"/>
                <w:szCs w:val="20"/>
                <w:lang w:val="lv-LV"/>
              </w:rPr>
            </w:pPr>
            <w:r w:rsidRPr="00E24DE1">
              <w:rPr>
                <w:rFonts w:cstheme="minorHAnsi"/>
                <w:i/>
                <w:iCs/>
                <w:color w:val="000000"/>
                <w:sz w:val="20"/>
                <w:szCs w:val="20"/>
                <w:lang w:val="lv-LV"/>
              </w:rPr>
              <w:t>Operāciju galda pamata kustības:</w:t>
            </w:r>
          </w:p>
        </w:tc>
      </w:tr>
      <w:tr w:rsidR="007E4E25" w:rsidRPr="00E24DE1" w14:paraId="2B78C493" w14:textId="77777777" w:rsidTr="007E4E25">
        <w:tc>
          <w:tcPr>
            <w:tcW w:w="461" w:type="pct"/>
            <w:vAlign w:val="center"/>
          </w:tcPr>
          <w:p w14:paraId="42340F79" w14:textId="7BFC0D94" w:rsidR="007E4E25" w:rsidRPr="00E24DE1" w:rsidRDefault="007E4E25" w:rsidP="007E4E25">
            <w:pPr>
              <w:rPr>
                <w:rFonts w:cstheme="minorHAnsi"/>
                <w:sz w:val="20"/>
                <w:szCs w:val="20"/>
                <w:lang w:val="lv-LV"/>
              </w:rPr>
            </w:pPr>
            <w:r w:rsidRPr="00E24DE1">
              <w:rPr>
                <w:rFonts w:cstheme="minorHAnsi"/>
                <w:color w:val="000000"/>
                <w:sz w:val="20"/>
                <w:szCs w:val="20"/>
                <w:lang w:val="lv-LV"/>
              </w:rPr>
              <w:t>1.6.1.</w:t>
            </w:r>
          </w:p>
        </w:tc>
        <w:tc>
          <w:tcPr>
            <w:tcW w:w="4539" w:type="pct"/>
            <w:vAlign w:val="bottom"/>
          </w:tcPr>
          <w:p w14:paraId="62427B15" w14:textId="0FA1D450" w:rsidR="007E4E25" w:rsidRPr="00E24DE1" w:rsidRDefault="007E4E25" w:rsidP="007E4E25">
            <w:pPr>
              <w:rPr>
                <w:rFonts w:cstheme="minorHAnsi"/>
                <w:sz w:val="20"/>
                <w:szCs w:val="20"/>
                <w:lang w:val="lv-LV"/>
              </w:rPr>
            </w:pPr>
            <w:r w:rsidRPr="00E24DE1">
              <w:rPr>
                <w:rFonts w:cstheme="minorHAnsi"/>
                <w:color w:val="000000"/>
                <w:sz w:val="20"/>
                <w:szCs w:val="20"/>
                <w:lang w:val="lv-LV"/>
              </w:rPr>
              <w:t>Augstākā pozīcija - ne mazāka kā 1050 mm</w:t>
            </w:r>
          </w:p>
        </w:tc>
      </w:tr>
      <w:tr w:rsidR="007E4E25" w:rsidRPr="00E24DE1" w14:paraId="379CB380" w14:textId="77777777" w:rsidTr="007E4E25">
        <w:tc>
          <w:tcPr>
            <w:tcW w:w="461" w:type="pct"/>
            <w:vAlign w:val="center"/>
          </w:tcPr>
          <w:p w14:paraId="31AECFC3" w14:textId="4E5ACA1E" w:rsidR="007E4E25" w:rsidRPr="00E24DE1" w:rsidRDefault="007E4E25" w:rsidP="007E4E25">
            <w:pPr>
              <w:rPr>
                <w:rFonts w:cstheme="minorHAnsi"/>
                <w:sz w:val="20"/>
                <w:szCs w:val="20"/>
                <w:lang w:val="lv-LV"/>
              </w:rPr>
            </w:pPr>
            <w:r w:rsidRPr="00E24DE1">
              <w:rPr>
                <w:rFonts w:cstheme="minorHAnsi"/>
                <w:color w:val="000000"/>
                <w:sz w:val="20"/>
                <w:szCs w:val="20"/>
                <w:lang w:val="lv-LV"/>
              </w:rPr>
              <w:t>1.6.2.</w:t>
            </w:r>
          </w:p>
        </w:tc>
        <w:tc>
          <w:tcPr>
            <w:tcW w:w="4539" w:type="pct"/>
            <w:vAlign w:val="bottom"/>
          </w:tcPr>
          <w:p w14:paraId="1A653486" w14:textId="7FBA2EA1"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Zemākā pozīcija - ne lielāka </w:t>
            </w:r>
            <w:r w:rsidR="005065BE" w:rsidRPr="00E24DE1">
              <w:rPr>
                <w:rFonts w:cstheme="minorHAnsi"/>
                <w:color w:val="000000"/>
                <w:sz w:val="20"/>
                <w:szCs w:val="20"/>
                <w:lang w:val="lv-LV"/>
              </w:rPr>
              <w:t>kā 600</w:t>
            </w:r>
            <w:r w:rsidRPr="00E24DE1">
              <w:rPr>
                <w:rFonts w:cstheme="minorHAnsi"/>
                <w:color w:val="000000"/>
                <w:sz w:val="20"/>
                <w:szCs w:val="20"/>
                <w:lang w:val="lv-LV"/>
              </w:rPr>
              <w:t xml:space="preserve"> mm</w:t>
            </w:r>
          </w:p>
        </w:tc>
      </w:tr>
      <w:tr w:rsidR="007E4E25" w:rsidRPr="00E24DE1" w14:paraId="4A2A52DE" w14:textId="77777777" w:rsidTr="007E4E25">
        <w:tc>
          <w:tcPr>
            <w:tcW w:w="461" w:type="pct"/>
            <w:vAlign w:val="center"/>
          </w:tcPr>
          <w:p w14:paraId="5AEA8C40" w14:textId="46834FBC" w:rsidR="007E4E25" w:rsidRPr="00E24DE1" w:rsidRDefault="007E4E25" w:rsidP="007E4E25">
            <w:pPr>
              <w:rPr>
                <w:rFonts w:cstheme="minorHAnsi"/>
                <w:sz w:val="20"/>
                <w:szCs w:val="20"/>
                <w:lang w:val="lv-LV"/>
              </w:rPr>
            </w:pPr>
            <w:r w:rsidRPr="00E24DE1">
              <w:rPr>
                <w:rFonts w:cstheme="minorHAnsi"/>
                <w:color w:val="000000"/>
                <w:sz w:val="20"/>
                <w:szCs w:val="20"/>
                <w:lang w:val="lv-LV"/>
              </w:rPr>
              <w:t>1.6.3.</w:t>
            </w:r>
          </w:p>
        </w:tc>
        <w:tc>
          <w:tcPr>
            <w:tcW w:w="4539" w:type="pct"/>
            <w:vAlign w:val="bottom"/>
          </w:tcPr>
          <w:p w14:paraId="73136583" w14:textId="3696CCB1" w:rsidR="007E4E25" w:rsidRPr="00E24DE1" w:rsidRDefault="007E4E25" w:rsidP="007E4E25">
            <w:pPr>
              <w:rPr>
                <w:rFonts w:cstheme="minorHAnsi"/>
                <w:sz w:val="20"/>
                <w:szCs w:val="20"/>
                <w:lang w:val="lv-LV"/>
              </w:rPr>
            </w:pPr>
            <w:proofErr w:type="spellStart"/>
            <w:r w:rsidRPr="00E24DE1">
              <w:rPr>
                <w:rStyle w:val="font91"/>
                <w:rFonts w:asciiTheme="minorHAnsi" w:hAnsiTheme="minorHAnsi" w:cstheme="minorHAnsi"/>
                <w:sz w:val="20"/>
                <w:szCs w:val="20"/>
                <w:lang w:val="lv-LV"/>
              </w:rPr>
              <w:t>Trendelenburga</w:t>
            </w:r>
            <w:proofErr w:type="spellEnd"/>
            <w:r w:rsidRPr="00E24DE1">
              <w:rPr>
                <w:rStyle w:val="font91"/>
                <w:rFonts w:asciiTheme="minorHAnsi" w:hAnsiTheme="minorHAnsi" w:cstheme="minorHAnsi"/>
                <w:sz w:val="20"/>
                <w:szCs w:val="20"/>
                <w:lang w:val="lv-LV"/>
              </w:rPr>
              <w:t xml:space="preserve"> pozīcija, ne mazāka kā 25°, anti-</w:t>
            </w:r>
            <w:proofErr w:type="spellStart"/>
            <w:r w:rsidRPr="00E24DE1">
              <w:rPr>
                <w:rStyle w:val="font91"/>
                <w:rFonts w:asciiTheme="minorHAnsi" w:hAnsiTheme="minorHAnsi" w:cstheme="minorHAnsi"/>
                <w:sz w:val="20"/>
                <w:szCs w:val="20"/>
                <w:lang w:val="lv-LV"/>
              </w:rPr>
              <w:t>Trandelenburga</w:t>
            </w:r>
            <w:proofErr w:type="spellEnd"/>
            <w:r w:rsidRPr="00E24DE1">
              <w:rPr>
                <w:rStyle w:val="font91"/>
                <w:rFonts w:asciiTheme="minorHAnsi" w:hAnsiTheme="minorHAnsi" w:cstheme="minorHAnsi"/>
                <w:sz w:val="20"/>
                <w:szCs w:val="20"/>
                <w:lang w:val="lv-LV"/>
              </w:rPr>
              <w:t xml:space="preserve"> pozīcija, ne mazāka kā 35°</w:t>
            </w:r>
          </w:p>
        </w:tc>
      </w:tr>
      <w:tr w:rsidR="007E4E25" w:rsidRPr="00E24DE1" w14:paraId="34BAD1B7" w14:textId="77777777" w:rsidTr="007E4E25">
        <w:tc>
          <w:tcPr>
            <w:tcW w:w="461" w:type="pct"/>
            <w:vAlign w:val="center"/>
          </w:tcPr>
          <w:p w14:paraId="1E4CC1C5" w14:textId="523783A2" w:rsidR="007E4E25" w:rsidRPr="00E24DE1" w:rsidRDefault="007E4E25" w:rsidP="007E4E25">
            <w:pPr>
              <w:rPr>
                <w:rFonts w:cstheme="minorHAnsi"/>
                <w:sz w:val="20"/>
                <w:szCs w:val="20"/>
                <w:lang w:val="lv-LV"/>
              </w:rPr>
            </w:pPr>
            <w:r w:rsidRPr="00E24DE1">
              <w:rPr>
                <w:rFonts w:cstheme="minorHAnsi"/>
                <w:color w:val="000000"/>
                <w:sz w:val="20"/>
                <w:szCs w:val="20"/>
                <w:lang w:val="lv-LV"/>
              </w:rPr>
              <w:t>1.6.4.</w:t>
            </w:r>
          </w:p>
        </w:tc>
        <w:tc>
          <w:tcPr>
            <w:tcW w:w="4539" w:type="pct"/>
            <w:vAlign w:val="bottom"/>
          </w:tcPr>
          <w:p w14:paraId="01B26AE0" w14:textId="36C1B5D1" w:rsidR="007E4E25" w:rsidRPr="00E24DE1" w:rsidRDefault="007E4E25" w:rsidP="007E4E25">
            <w:pPr>
              <w:rPr>
                <w:rFonts w:cstheme="minorHAnsi"/>
                <w:sz w:val="20"/>
                <w:szCs w:val="20"/>
                <w:lang w:val="lv-LV"/>
              </w:rPr>
            </w:pPr>
            <w:r w:rsidRPr="00E24DE1">
              <w:rPr>
                <w:rStyle w:val="font91"/>
                <w:rFonts w:asciiTheme="minorHAnsi" w:hAnsiTheme="minorHAnsi" w:cstheme="minorHAnsi"/>
                <w:sz w:val="20"/>
                <w:szCs w:val="20"/>
                <w:lang w:val="lv-LV"/>
              </w:rPr>
              <w:t>Operāciju galda sānsvere - uz abām pusēm ne mazāka kā ±20°</w:t>
            </w:r>
          </w:p>
        </w:tc>
      </w:tr>
      <w:tr w:rsidR="007E4E25" w:rsidRPr="00E24DE1" w14:paraId="3F30A266" w14:textId="77777777" w:rsidTr="007E4E25">
        <w:tc>
          <w:tcPr>
            <w:tcW w:w="461" w:type="pct"/>
            <w:vAlign w:val="center"/>
          </w:tcPr>
          <w:p w14:paraId="488753A1" w14:textId="4068F635" w:rsidR="007E4E25" w:rsidRPr="00E24DE1" w:rsidRDefault="007E4E25" w:rsidP="007E4E25">
            <w:pPr>
              <w:rPr>
                <w:rFonts w:cstheme="minorHAnsi"/>
                <w:sz w:val="20"/>
                <w:szCs w:val="20"/>
                <w:lang w:val="lv-LV"/>
              </w:rPr>
            </w:pPr>
            <w:r w:rsidRPr="00E24DE1">
              <w:rPr>
                <w:rFonts w:cstheme="minorHAnsi"/>
                <w:color w:val="000000"/>
                <w:sz w:val="20"/>
                <w:szCs w:val="20"/>
                <w:lang w:val="lv-LV"/>
              </w:rPr>
              <w:t>1.6.5.</w:t>
            </w:r>
          </w:p>
        </w:tc>
        <w:tc>
          <w:tcPr>
            <w:tcW w:w="4539" w:type="pct"/>
            <w:vAlign w:val="bottom"/>
          </w:tcPr>
          <w:p w14:paraId="0AA0357D" w14:textId="15BA1C95" w:rsidR="007E4E25" w:rsidRPr="00E24DE1" w:rsidRDefault="007E4E25" w:rsidP="007E4E25">
            <w:pPr>
              <w:rPr>
                <w:rFonts w:cstheme="minorHAnsi"/>
                <w:sz w:val="20"/>
                <w:szCs w:val="20"/>
                <w:lang w:val="lv-LV"/>
              </w:rPr>
            </w:pPr>
            <w:r w:rsidRPr="00E24DE1">
              <w:rPr>
                <w:rFonts w:cstheme="minorHAnsi"/>
                <w:color w:val="000000"/>
                <w:sz w:val="20"/>
                <w:szCs w:val="20"/>
                <w:lang w:val="lv-LV"/>
              </w:rPr>
              <w:t>muguras sekcijas pielāgošana: uz augšu/uz leju ne mazāka kā +70°</w:t>
            </w:r>
            <w:r w:rsidRPr="00E24DE1">
              <w:rPr>
                <w:rStyle w:val="font91"/>
                <w:rFonts w:asciiTheme="minorHAnsi" w:hAnsiTheme="minorHAnsi" w:cstheme="minorHAnsi"/>
                <w:sz w:val="20"/>
                <w:szCs w:val="20"/>
                <w:lang w:val="lv-LV"/>
              </w:rPr>
              <w:t>/-40°</w:t>
            </w:r>
          </w:p>
        </w:tc>
      </w:tr>
      <w:tr w:rsidR="007E4E25" w:rsidRPr="00E24DE1" w14:paraId="65FC72FF" w14:textId="77777777" w:rsidTr="007E4E25">
        <w:tc>
          <w:tcPr>
            <w:tcW w:w="461" w:type="pct"/>
            <w:vAlign w:val="center"/>
          </w:tcPr>
          <w:p w14:paraId="65FA9E89" w14:textId="1FE744FE" w:rsidR="007E4E25" w:rsidRPr="00E24DE1" w:rsidRDefault="007E4E25" w:rsidP="007E4E25">
            <w:pPr>
              <w:rPr>
                <w:rFonts w:cstheme="minorHAnsi"/>
                <w:sz w:val="20"/>
                <w:szCs w:val="20"/>
                <w:lang w:val="lv-LV"/>
              </w:rPr>
            </w:pPr>
            <w:r w:rsidRPr="00E24DE1">
              <w:rPr>
                <w:rFonts w:cstheme="minorHAnsi"/>
                <w:color w:val="000000"/>
                <w:sz w:val="20"/>
                <w:szCs w:val="20"/>
                <w:lang w:val="lv-LV"/>
              </w:rPr>
              <w:t>1.6.6.</w:t>
            </w:r>
          </w:p>
        </w:tc>
        <w:tc>
          <w:tcPr>
            <w:tcW w:w="4539" w:type="pct"/>
            <w:vAlign w:val="bottom"/>
          </w:tcPr>
          <w:p w14:paraId="5AA0CD9A" w14:textId="064E74FB" w:rsidR="007E4E25" w:rsidRPr="00E24DE1" w:rsidRDefault="007E4E25" w:rsidP="007E4E25">
            <w:pPr>
              <w:rPr>
                <w:rFonts w:cstheme="minorHAnsi"/>
                <w:sz w:val="20"/>
                <w:szCs w:val="20"/>
                <w:lang w:val="lv-LV"/>
              </w:rPr>
            </w:pPr>
            <w:r w:rsidRPr="00E24DE1">
              <w:rPr>
                <w:rStyle w:val="font91"/>
                <w:rFonts w:asciiTheme="minorHAnsi" w:hAnsiTheme="minorHAnsi" w:cstheme="minorHAnsi"/>
                <w:sz w:val="20"/>
                <w:szCs w:val="20"/>
                <w:lang w:val="lv-LV"/>
              </w:rPr>
              <w:t>Kāju sekcijas pielāgošana: uz augšu/uz leju ne mazāka kā +80°/-90°, tiek nodrošināta iespēja pielāgot kājas gan paralēli, gan katru atsevišķi</w:t>
            </w:r>
          </w:p>
        </w:tc>
      </w:tr>
      <w:tr w:rsidR="007E4E25" w:rsidRPr="00E24DE1" w14:paraId="223D52D7" w14:textId="77777777" w:rsidTr="007E4E25">
        <w:tc>
          <w:tcPr>
            <w:tcW w:w="461" w:type="pct"/>
            <w:vAlign w:val="center"/>
          </w:tcPr>
          <w:p w14:paraId="41AA5694" w14:textId="0AEA7736" w:rsidR="007E4E25" w:rsidRPr="00E24DE1" w:rsidRDefault="007E4E25" w:rsidP="007E4E25">
            <w:pPr>
              <w:rPr>
                <w:rFonts w:cstheme="minorHAnsi"/>
                <w:sz w:val="20"/>
                <w:szCs w:val="20"/>
                <w:lang w:val="lv-LV"/>
              </w:rPr>
            </w:pPr>
            <w:r w:rsidRPr="00E24DE1">
              <w:rPr>
                <w:rFonts w:cstheme="minorHAnsi"/>
                <w:color w:val="000000"/>
                <w:sz w:val="20"/>
                <w:szCs w:val="20"/>
                <w:lang w:val="lv-LV"/>
              </w:rPr>
              <w:t>1.6.7.</w:t>
            </w:r>
          </w:p>
        </w:tc>
        <w:tc>
          <w:tcPr>
            <w:tcW w:w="4539" w:type="pct"/>
            <w:vAlign w:val="bottom"/>
          </w:tcPr>
          <w:p w14:paraId="3EC838F1" w14:textId="5FEC04AB" w:rsidR="007E4E25" w:rsidRPr="00E24DE1" w:rsidRDefault="007E4E25" w:rsidP="007E4E25">
            <w:pPr>
              <w:rPr>
                <w:rFonts w:cstheme="minorHAnsi"/>
                <w:sz w:val="20"/>
                <w:szCs w:val="20"/>
                <w:lang w:val="lv-LV"/>
              </w:rPr>
            </w:pPr>
            <w:r w:rsidRPr="00E24DE1">
              <w:rPr>
                <w:rStyle w:val="font91"/>
                <w:rFonts w:asciiTheme="minorHAnsi" w:hAnsiTheme="minorHAnsi" w:cstheme="minorHAnsi"/>
                <w:sz w:val="20"/>
                <w:szCs w:val="20"/>
                <w:lang w:val="lv-LV"/>
              </w:rPr>
              <w:t xml:space="preserve">Operāciju galda virsmas Izliekšanas/ atliekšanas pozīcijas – ne mazāk kā 40° (ne mazāk kā 20° </w:t>
            </w:r>
            <w:proofErr w:type="spellStart"/>
            <w:r w:rsidRPr="00E24DE1">
              <w:rPr>
                <w:rStyle w:val="font91"/>
                <w:rFonts w:asciiTheme="minorHAnsi" w:hAnsiTheme="minorHAnsi" w:cstheme="minorHAnsi"/>
                <w:sz w:val="20"/>
                <w:szCs w:val="20"/>
                <w:lang w:val="lv-LV"/>
              </w:rPr>
              <w:t>Trandelenburga</w:t>
            </w:r>
            <w:proofErr w:type="spellEnd"/>
            <w:r w:rsidRPr="00E24DE1">
              <w:rPr>
                <w:rStyle w:val="font91"/>
                <w:rFonts w:asciiTheme="minorHAnsi" w:hAnsiTheme="minorHAnsi" w:cstheme="minorHAnsi"/>
                <w:sz w:val="20"/>
                <w:szCs w:val="20"/>
                <w:lang w:val="lv-LV"/>
              </w:rPr>
              <w:t>/ anti-</w:t>
            </w:r>
            <w:proofErr w:type="spellStart"/>
            <w:r w:rsidRPr="00E24DE1">
              <w:rPr>
                <w:rStyle w:val="font91"/>
                <w:rFonts w:asciiTheme="minorHAnsi" w:hAnsiTheme="minorHAnsi" w:cstheme="minorHAnsi"/>
                <w:sz w:val="20"/>
                <w:szCs w:val="20"/>
                <w:lang w:val="lv-LV"/>
              </w:rPr>
              <w:t>Trandelenburga</w:t>
            </w:r>
            <w:proofErr w:type="spellEnd"/>
            <w:r w:rsidRPr="00E24DE1">
              <w:rPr>
                <w:rStyle w:val="font91"/>
                <w:rFonts w:asciiTheme="minorHAnsi" w:hAnsiTheme="minorHAnsi" w:cstheme="minorHAnsi"/>
                <w:sz w:val="20"/>
                <w:szCs w:val="20"/>
                <w:lang w:val="lv-LV"/>
              </w:rPr>
              <w:t xml:space="preserve"> pozīcija; ne mazāk kā ±20° muguras segmentam)</w:t>
            </w:r>
          </w:p>
        </w:tc>
      </w:tr>
      <w:tr w:rsidR="007E4E25" w:rsidRPr="00E24DE1" w14:paraId="72C9AA05" w14:textId="77777777" w:rsidTr="007E4E25">
        <w:tc>
          <w:tcPr>
            <w:tcW w:w="461" w:type="pct"/>
            <w:vAlign w:val="center"/>
          </w:tcPr>
          <w:p w14:paraId="1E8851E2" w14:textId="7C7BFAD8" w:rsidR="007E4E25" w:rsidRPr="00E24DE1" w:rsidRDefault="007E4E25" w:rsidP="007E4E25">
            <w:pPr>
              <w:rPr>
                <w:rFonts w:cstheme="minorHAnsi"/>
                <w:sz w:val="20"/>
                <w:szCs w:val="20"/>
                <w:lang w:val="lv-LV"/>
              </w:rPr>
            </w:pPr>
            <w:r w:rsidRPr="00E24DE1">
              <w:rPr>
                <w:rFonts w:cstheme="minorHAnsi"/>
                <w:color w:val="000000"/>
                <w:sz w:val="20"/>
                <w:szCs w:val="20"/>
                <w:lang w:val="lv-LV"/>
              </w:rPr>
              <w:t>1.6.8.</w:t>
            </w:r>
          </w:p>
        </w:tc>
        <w:tc>
          <w:tcPr>
            <w:tcW w:w="4539" w:type="pct"/>
            <w:vAlign w:val="bottom"/>
          </w:tcPr>
          <w:p w14:paraId="6EBA0E76" w14:textId="3B5331CC" w:rsidR="007E4E25" w:rsidRPr="00E24DE1" w:rsidRDefault="007E4E25" w:rsidP="007E4E25">
            <w:pPr>
              <w:rPr>
                <w:rFonts w:cstheme="minorHAnsi"/>
                <w:sz w:val="20"/>
                <w:szCs w:val="20"/>
                <w:lang w:val="lv-LV"/>
              </w:rPr>
            </w:pPr>
            <w:r w:rsidRPr="00E24DE1">
              <w:rPr>
                <w:rFonts w:cstheme="minorHAnsi"/>
                <w:color w:val="000000"/>
                <w:sz w:val="20"/>
                <w:szCs w:val="20"/>
                <w:lang w:val="lv-LV"/>
              </w:rPr>
              <w:t>Galda virsmas garenvirziena nobīde elektriska, ne mazāka kā 310mm</w:t>
            </w:r>
          </w:p>
        </w:tc>
      </w:tr>
      <w:tr w:rsidR="007E4E25" w:rsidRPr="00E24DE1" w14:paraId="4B764462" w14:textId="77777777" w:rsidTr="007E4E25">
        <w:tc>
          <w:tcPr>
            <w:tcW w:w="461" w:type="pct"/>
            <w:vAlign w:val="center"/>
          </w:tcPr>
          <w:p w14:paraId="31DCBF68" w14:textId="01AA265F" w:rsidR="007E4E25" w:rsidRPr="00E24DE1" w:rsidRDefault="007E4E25" w:rsidP="007E4E25">
            <w:pPr>
              <w:rPr>
                <w:rFonts w:cstheme="minorHAnsi"/>
                <w:sz w:val="20"/>
                <w:szCs w:val="20"/>
                <w:lang w:val="lv-LV"/>
              </w:rPr>
            </w:pPr>
            <w:r w:rsidRPr="00E24DE1">
              <w:rPr>
                <w:rFonts w:cstheme="minorHAnsi"/>
                <w:color w:val="000000"/>
                <w:sz w:val="20"/>
                <w:szCs w:val="20"/>
                <w:lang w:val="lv-LV"/>
              </w:rPr>
              <w:lastRenderedPageBreak/>
              <w:t>1.7.</w:t>
            </w:r>
          </w:p>
        </w:tc>
        <w:tc>
          <w:tcPr>
            <w:tcW w:w="4539" w:type="pct"/>
            <w:vAlign w:val="center"/>
          </w:tcPr>
          <w:p w14:paraId="7CA7C67A" w14:textId="778EB405"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Operāciju galda virsmas matrača biezums ne mazāk kā 80 mm, nodrošina </w:t>
            </w:r>
            <w:proofErr w:type="spellStart"/>
            <w:r w:rsidRPr="00E24DE1">
              <w:rPr>
                <w:rFonts w:cstheme="minorHAnsi"/>
                <w:color w:val="000000"/>
                <w:sz w:val="20"/>
                <w:szCs w:val="20"/>
                <w:lang w:val="lv-LV"/>
              </w:rPr>
              <w:t>pretizgulējumu</w:t>
            </w:r>
            <w:proofErr w:type="spellEnd"/>
            <w:r w:rsidRPr="00E24DE1">
              <w:rPr>
                <w:rFonts w:cstheme="minorHAnsi"/>
                <w:color w:val="000000"/>
                <w:sz w:val="20"/>
                <w:szCs w:val="20"/>
                <w:lang w:val="lv-LV"/>
              </w:rPr>
              <w:t xml:space="preserve"> efektu. </w:t>
            </w:r>
          </w:p>
        </w:tc>
      </w:tr>
      <w:tr w:rsidR="007E4E25" w:rsidRPr="00E24DE1" w14:paraId="70D130C0" w14:textId="77777777" w:rsidTr="007E4E25">
        <w:tc>
          <w:tcPr>
            <w:tcW w:w="461" w:type="pct"/>
            <w:vAlign w:val="center"/>
          </w:tcPr>
          <w:p w14:paraId="44ACF1BB" w14:textId="389D15C9" w:rsidR="007E4E25" w:rsidRPr="00E24DE1" w:rsidRDefault="007E4E25" w:rsidP="007E4E25">
            <w:pPr>
              <w:rPr>
                <w:rFonts w:cstheme="minorHAnsi"/>
                <w:i/>
                <w:iCs/>
                <w:sz w:val="20"/>
                <w:szCs w:val="20"/>
                <w:lang w:val="lv-LV"/>
              </w:rPr>
            </w:pPr>
            <w:r w:rsidRPr="00E24DE1">
              <w:rPr>
                <w:rFonts w:cstheme="minorHAnsi"/>
                <w:i/>
                <w:iCs/>
                <w:color w:val="000000"/>
                <w:sz w:val="20"/>
                <w:szCs w:val="20"/>
                <w:lang w:val="lv-LV"/>
              </w:rPr>
              <w:t>1.8.</w:t>
            </w:r>
          </w:p>
        </w:tc>
        <w:tc>
          <w:tcPr>
            <w:tcW w:w="4539" w:type="pct"/>
            <w:vAlign w:val="bottom"/>
          </w:tcPr>
          <w:p w14:paraId="39C25F5C" w14:textId="7D5989AC" w:rsidR="007E4E25" w:rsidRPr="00E24DE1" w:rsidRDefault="007E4E25" w:rsidP="007E4E25">
            <w:pPr>
              <w:rPr>
                <w:rFonts w:cstheme="minorHAnsi"/>
                <w:i/>
                <w:iCs/>
                <w:sz w:val="20"/>
                <w:szCs w:val="20"/>
                <w:lang w:val="lv-LV"/>
              </w:rPr>
            </w:pPr>
            <w:r w:rsidRPr="00E24DE1">
              <w:rPr>
                <w:rFonts w:cstheme="minorHAnsi"/>
                <w:i/>
                <w:iCs/>
                <w:color w:val="000000"/>
                <w:sz w:val="20"/>
                <w:szCs w:val="20"/>
                <w:lang w:val="lv-LV"/>
              </w:rPr>
              <w:t>Operāciju galda celtspēja:</w:t>
            </w:r>
          </w:p>
        </w:tc>
      </w:tr>
      <w:tr w:rsidR="007E4E25" w:rsidRPr="00E24DE1" w14:paraId="0A2A8C29" w14:textId="77777777" w:rsidTr="007E4E25">
        <w:tc>
          <w:tcPr>
            <w:tcW w:w="461" w:type="pct"/>
            <w:vAlign w:val="center"/>
          </w:tcPr>
          <w:p w14:paraId="6B21EF09" w14:textId="6F037A87" w:rsidR="007E4E25" w:rsidRPr="00E24DE1" w:rsidRDefault="007E4E25" w:rsidP="007E4E25">
            <w:pPr>
              <w:rPr>
                <w:rFonts w:cstheme="minorHAnsi"/>
                <w:sz w:val="20"/>
                <w:szCs w:val="20"/>
                <w:lang w:val="lv-LV"/>
              </w:rPr>
            </w:pPr>
            <w:r w:rsidRPr="00E24DE1">
              <w:rPr>
                <w:rFonts w:cstheme="minorHAnsi"/>
                <w:color w:val="000000"/>
                <w:sz w:val="20"/>
                <w:szCs w:val="20"/>
                <w:lang w:val="lv-LV"/>
              </w:rPr>
              <w:t>1.8.1.</w:t>
            </w:r>
          </w:p>
        </w:tc>
        <w:tc>
          <w:tcPr>
            <w:tcW w:w="4539" w:type="pct"/>
            <w:vAlign w:val="bottom"/>
          </w:tcPr>
          <w:p w14:paraId="0FDC1BFE" w14:textId="73806E5F" w:rsidR="007E4E25" w:rsidRPr="00E24DE1" w:rsidRDefault="007E4E25" w:rsidP="007E4E25">
            <w:pPr>
              <w:rPr>
                <w:rFonts w:cstheme="minorHAnsi"/>
                <w:sz w:val="20"/>
                <w:szCs w:val="20"/>
                <w:lang w:val="lv-LV"/>
              </w:rPr>
            </w:pPr>
            <w:r w:rsidRPr="00E24DE1">
              <w:rPr>
                <w:rFonts w:cstheme="minorHAnsi"/>
                <w:color w:val="000000"/>
                <w:sz w:val="20"/>
                <w:szCs w:val="20"/>
                <w:lang w:val="lv-LV"/>
              </w:rPr>
              <w:t>normālā pozīcijā ne mazāka kā 450kg</w:t>
            </w:r>
          </w:p>
        </w:tc>
      </w:tr>
      <w:tr w:rsidR="007E4E25" w:rsidRPr="00E24DE1" w14:paraId="25E3D0FD" w14:textId="77777777" w:rsidTr="007E4E25">
        <w:tc>
          <w:tcPr>
            <w:tcW w:w="461" w:type="pct"/>
            <w:vAlign w:val="center"/>
          </w:tcPr>
          <w:p w14:paraId="1DAC8782" w14:textId="211730EB" w:rsidR="007E4E25" w:rsidRPr="00E24DE1" w:rsidRDefault="007E4E25" w:rsidP="007E4E25">
            <w:pPr>
              <w:rPr>
                <w:rFonts w:cstheme="minorHAnsi"/>
                <w:sz w:val="20"/>
                <w:szCs w:val="20"/>
                <w:lang w:val="lv-LV"/>
              </w:rPr>
            </w:pPr>
            <w:r w:rsidRPr="00E24DE1">
              <w:rPr>
                <w:rFonts w:cstheme="minorHAnsi"/>
                <w:color w:val="000000"/>
                <w:sz w:val="20"/>
                <w:szCs w:val="20"/>
                <w:lang w:val="lv-LV"/>
              </w:rPr>
              <w:t>1.8.2.</w:t>
            </w:r>
          </w:p>
        </w:tc>
        <w:tc>
          <w:tcPr>
            <w:tcW w:w="4539" w:type="pct"/>
            <w:vAlign w:val="bottom"/>
          </w:tcPr>
          <w:p w14:paraId="7ED754F9" w14:textId="11BC6B56" w:rsidR="007E4E25" w:rsidRPr="00E24DE1" w:rsidRDefault="007E4E25" w:rsidP="007E4E25">
            <w:pPr>
              <w:rPr>
                <w:rFonts w:cstheme="minorHAnsi"/>
                <w:sz w:val="20"/>
                <w:szCs w:val="20"/>
                <w:lang w:val="lv-LV"/>
              </w:rPr>
            </w:pPr>
            <w:r w:rsidRPr="00E24DE1">
              <w:rPr>
                <w:rFonts w:cstheme="minorHAnsi"/>
                <w:color w:val="000000"/>
                <w:sz w:val="20"/>
                <w:szCs w:val="20"/>
                <w:lang w:val="lv-LV"/>
              </w:rPr>
              <w:t>reversā pozīcijā ne mazāka kā 250kg</w:t>
            </w:r>
          </w:p>
        </w:tc>
      </w:tr>
      <w:tr w:rsidR="007E4E25" w:rsidRPr="00E24DE1" w14:paraId="6700D1C9" w14:textId="77777777" w:rsidTr="007E4E25">
        <w:tc>
          <w:tcPr>
            <w:tcW w:w="461" w:type="pct"/>
            <w:vAlign w:val="center"/>
          </w:tcPr>
          <w:p w14:paraId="0000E4C0" w14:textId="046E6C0E" w:rsidR="007E4E25" w:rsidRPr="00E24DE1" w:rsidRDefault="007E4E25" w:rsidP="007E4E25">
            <w:pPr>
              <w:rPr>
                <w:rFonts w:cstheme="minorHAnsi"/>
                <w:sz w:val="20"/>
                <w:szCs w:val="20"/>
                <w:lang w:val="lv-LV"/>
              </w:rPr>
            </w:pPr>
            <w:r w:rsidRPr="00E24DE1">
              <w:rPr>
                <w:rFonts w:cstheme="minorHAnsi"/>
                <w:color w:val="000000"/>
                <w:sz w:val="20"/>
                <w:szCs w:val="20"/>
                <w:lang w:val="lv-LV"/>
              </w:rPr>
              <w:t>1.9.</w:t>
            </w:r>
          </w:p>
        </w:tc>
        <w:tc>
          <w:tcPr>
            <w:tcW w:w="4539" w:type="pct"/>
            <w:vAlign w:val="bottom"/>
          </w:tcPr>
          <w:p w14:paraId="3D5452FF" w14:textId="1B341634" w:rsidR="007E4E25" w:rsidRPr="00E24DE1" w:rsidRDefault="007E4E25" w:rsidP="007E4E25">
            <w:pPr>
              <w:rPr>
                <w:rFonts w:cstheme="minorHAnsi"/>
                <w:sz w:val="20"/>
                <w:szCs w:val="20"/>
                <w:lang w:val="lv-LV"/>
              </w:rPr>
            </w:pPr>
            <w:r w:rsidRPr="00E24DE1">
              <w:rPr>
                <w:rFonts w:cstheme="minorHAnsi"/>
                <w:color w:val="000000"/>
                <w:sz w:val="20"/>
                <w:szCs w:val="20"/>
                <w:lang w:val="lv-LV"/>
              </w:rPr>
              <w:t>Operāciju galda garums, standarta komplektācijā, ne mazāk kā 2040mm, platums (bez sānu sliedēm) ne mazāk ka 540mm</w:t>
            </w:r>
          </w:p>
        </w:tc>
      </w:tr>
      <w:tr w:rsidR="007E4E25" w:rsidRPr="00E24DE1" w14:paraId="47C84AB3" w14:textId="77777777" w:rsidTr="007E4E25">
        <w:tc>
          <w:tcPr>
            <w:tcW w:w="461" w:type="pct"/>
            <w:vAlign w:val="center"/>
          </w:tcPr>
          <w:p w14:paraId="12769459" w14:textId="38447673" w:rsidR="007E4E25" w:rsidRPr="00E24DE1" w:rsidRDefault="007E4E25" w:rsidP="007E4E25">
            <w:pPr>
              <w:rPr>
                <w:rFonts w:cstheme="minorHAnsi"/>
                <w:sz w:val="20"/>
                <w:szCs w:val="20"/>
                <w:lang w:val="lv-LV"/>
              </w:rPr>
            </w:pPr>
            <w:r w:rsidRPr="00E24DE1">
              <w:rPr>
                <w:rFonts w:cstheme="minorHAnsi"/>
                <w:color w:val="000000"/>
                <w:sz w:val="20"/>
                <w:szCs w:val="20"/>
                <w:lang w:val="lv-LV"/>
              </w:rPr>
              <w:t>1.10.</w:t>
            </w:r>
          </w:p>
        </w:tc>
        <w:tc>
          <w:tcPr>
            <w:tcW w:w="4539" w:type="pct"/>
            <w:vAlign w:val="center"/>
          </w:tcPr>
          <w:p w14:paraId="6A25D0CD" w14:textId="3580DE0A" w:rsidR="007E4E25" w:rsidRPr="00E24DE1" w:rsidRDefault="007E4E25" w:rsidP="007E4E25">
            <w:pPr>
              <w:rPr>
                <w:rFonts w:cstheme="minorHAnsi"/>
                <w:sz w:val="20"/>
                <w:szCs w:val="20"/>
                <w:lang w:val="lv-LV"/>
              </w:rPr>
            </w:pPr>
            <w:r w:rsidRPr="00E24DE1">
              <w:rPr>
                <w:rFonts w:cstheme="minorHAnsi"/>
                <w:color w:val="000000"/>
                <w:sz w:val="20"/>
                <w:szCs w:val="20"/>
                <w:lang w:val="lv-LV"/>
              </w:rPr>
              <w:t>Operāciju galds aprīkots ar baterijām, kas nodrošina darbību bez pievienota tīkla strāvas, baterijas uzlāde no 220V avota, bez ārējās uzlādes ierīces</w:t>
            </w:r>
          </w:p>
        </w:tc>
      </w:tr>
      <w:tr w:rsidR="007E4E25" w:rsidRPr="00E24DE1" w14:paraId="5C8557A3" w14:textId="77777777" w:rsidTr="007E4E25">
        <w:tc>
          <w:tcPr>
            <w:tcW w:w="461" w:type="pct"/>
            <w:vAlign w:val="center"/>
          </w:tcPr>
          <w:p w14:paraId="11814475" w14:textId="2BD2EB51" w:rsidR="007E4E25" w:rsidRPr="00E24DE1" w:rsidRDefault="007E4E25" w:rsidP="007E4E25">
            <w:pPr>
              <w:rPr>
                <w:rFonts w:cstheme="minorHAnsi"/>
                <w:sz w:val="20"/>
                <w:szCs w:val="20"/>
                <w:lang w:val="lv-LV"/>
              </w:rPr>
            </w:pPr>
            <w:r w:rsidRPr="00E24DE1">
              <w:rPr>
                <w:rFonts w:cstheme="minorHAnsi"/>
                <w:color w:val="000000"/>
                <w:sz w:val="20"/>
                <w:szCs w:val="20"/>
                <w:lang w:val="lv-LV"/>
              </w:rPr>
              <w:t>1.11.</w:t>
            </w:r>
          </w:p>
        </w:tc>
        <w:tc>
          <w:tcPr>
            <w:tcW w:w="4539" w:type="pct"/>
            <w:vAlign w:val="center"/>
          </w:tcPr>
          <w:p w14:paraId="272BF5E7" w14:textId="559A596B" w:rsidR="007E4E25" w:rsidRPr="00E24DE1" w:rsidRDefault="007E4E25" w:rsidP="007E4E25">
            <w:pPr>
              <w:rPr>
                <w:rFonts w:cstheme="minorHAnsi"/>
                <w:sz w:val="20"/>
                <w:szCs w:val="20"/>
                <w:lang w:val="lv-LV"/>
              </w:rPr>
            </w:pPr>
            <w:r w:rsidRPr="00E24DE1">
              <w:rPr>
                <w:rFonts w:cstheme="minorHAnsi"/>
                <w:color w:val="000000"/>
                <w:sz w:val="20"/>
                <w:szCs w:val="20"/>
                <w:lang w:val="lv-LV"/>
              </w:rPr>
              <w:t>Akumulatora baterijas uzlādes līmeņa indikators uz kolonnas vadības paneļa un uz tālvadības pults</w:t>
            </w:r>
          </w:p>
        </w:tc>
      </w:tr>
      <w:tr w:rsidR="007E4E25" w:rsidRPr="00E24DE1" w14:paraId="6259FE40" w14:textId="77777777" w:rsidTr="007E4E25">
        <w:tc>
          <w:tcPr>
            <w:tcW w:w="461" w:type="pct"/>
            <w:vAlign w:val="center"/>
          </w:tcPr>
          <w:p w14:paraId="5943ADC4" w14:textId="1D65334B" w:rsidR="007E4E25" w:rsidRPr="00E24DE1" w:rsidRDefault="007E4E25" w:rsidP="007E4E25">
            <w:pPr>
              <w:rPr>
                <w:rFonts w:cstheme="minorHAnsi"/>
                <w:sz w:val="20"/>
                <w:szCs w:val="20"/>
                <w:lang w:val="lv-LV"/>
              </w:rPr>
            </w:pPr>
            <w:r w:rsidRPr="00E24DE1">
              <w:rPr>
                <w:rFonts w:cstheme="minorHAnsi"/>
                <w:color w:val="000000"/>
                <w:sz w:val="20"/>
                <w:szCs w:val="20"/>
                <w:lang w:val="lv-LV"/>
              </w:rPr>
              <w:t>1.12.</w:t>
            </w:r>
          </w:p>
        </w:tc>
        <w:tc>
          <w:tcPr>
            <w:tcW w:w="4539" w:type="pct"/>
            <w:vAlign w:val="center"/>
          </w:tcPr>
          <w:p w14:paraId="146E30FC" w14:textId="4E6D7A6B"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Nepieciešamības gadījumā operāciju galdam ir iespējams vienlaicīgi pievienot gan tālvadības pulti ar vadu, gan kājas pedāli (vismaz 2 </w:t>
            </w:r>
            <w:proofErr w:type="spellStart"/>
            <w:r w:rsidRPr="00E24DE1">
              <w:rPr>
                <w:rFonts w:cstheme="minorHAnsi"/>
                <w:color w:val="000000"/>
                <w:sz w:val="20"/>
                <w:szCs w:val="20"/>
                <w:lang w:val="lv-LV"/>
              </w:rPr>
              <w:t>pieslēguma</w:t>
            </w:r>
            <w:proofErr w:type="spellEnd"/>
            <w:r w:rsidRPr="00E24DE1">
              <w:rPr>
                <w:rFonts w:cstheme="minorHAnsi"/>
                <w:color w:val="000000"/>
                <w:sz w:val="20"/>
                <w:szCs w:val="20"/>
                <w:lang w:val="lv-LV"/>
              </w:rPr>
              <w:t xml:space="preserve"> vietas)</w:t>
            </w:r>
          </w:p>
        </w:tc>
      </w:tr>
      <w:tr w:rsidR="007E4E25" w:rsidRPr="00E24DE1" w14:paraId="282E024D" w14:textId="77777777" w:rsidTr="007E4E25">
        <w:tc>
          <w:tcPr>
            <w:tcW w:w="461" w:type="pct"/>
            <w:vAlign w:val="center"/>
          </w:tcPr>
          <w:p w14:paraId="2EC68D94" w14:textId="58FE4139" w:rsidR="007E4E25" w:rsidRPr="00E24DE1" w:rsidRDefault="007E4E25" w:rsidP="007E4E25">
            <w:pPr>
              <w:rPr>
                <w:rFonts w:cstheme="minorHAnsi"/>
                <w:sz w:val="20"/>
                <w:szCs w:val="20"/>
                <w:lang w:val="lv-LV"/>
              </w:rPr>
            </w:pPr>
            <w:r w:rsidRPr="00E24DE1">
              <w:rPr>
                <w:rFonts w:cstheme="minorHAnsi"/>
                <w:color w:val="000000"/>
                <w:sz w:val="20"/>
                <w:szCs w:val="20"/>
                <w:lang w:val="lv-LV"/>
              </w:rPr>
              <w:t>1.13.</w:t>
            </w:r>
          </w:p>
        </w:tc>
        <w:tc>
          <w:tcPr>
            <w:tcW w:w="4539" w:type="pct"/>
            <w:vAlign w:val="center"/>
          </w:tcPr>
          <w:p w14:paraId="12322123" w14:textId="2D190631"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Ergonomiska rokas vadības pults ar skārienjūtīgu krāsu ekrānu un skaidri marķētām vadības pogām. </w:t>
            </w:r>
            <w:r w:rsidRPr="00E24DE1">
              <w:rPr>
                <w:rFonts w:cstheme="minorHAnsi"/>
                <w:i/>
                <w:iCs/>
                <w:color w:val="000000"/>
                <w:sz w:val="20"/>
                <w:szCs w:val="20"/>
                <w:lang w:val="lv-LV"/>
              </w:rPr>
              <w:t>Pults ar sekojošām funkcijām:</w:t>
            </w:r>
          </w:p>
        </w:tc>
      </w:tr>
      <w:tr w:rsidR="007E4E25" w:rsidRPr="00E24DE1" w14:paraId="6DB50682" w14:textId="77777777" w:rsidTr="007E4E25">
        <w:tc>
          <w:tcPr>
            <w:tcW w:w="461" w:type="pct"/>
            <w:vAlign w:val="center"/>
          </w:tcPr>
          <w:p w14:paraId="3C581343" w14:textId="340F6184" w:rsidR="007E4E25" w:rsidRPr="00E24DE1" w:rsidRDefault="007E4E25" w:rsidP="007E4E25">
            <w:pPr>
              <w:rPr>
                <w:rFonts w:cstheme="minorHAnsi"/>
                <w:sz w:val="20"/>
                <w:szCs w:val="20"/>
                <w:lang w:val="lv-LV"/>
              </w:rPr>
            </w:pPr>
            <w:r w:rsidRPr="00E24DE1">
              <w:rPr>
                <w:rFonts w:cstheme="minorHAnsi"/>
                <w:color w:val="000000"/>
                <w:sz w:val="20"/>
                <w:szCs w:val="20"/>
                <w:lang w:val="lv-LV"/>
              </w:rPr>
              <w:t>1.13.1.</w:t>
            </w:r>
          </w:p>
        </w:tc>
        <w:tc>
          <w:tcPr>
            <w:tcW w:w="4539" w:type="pct"/>
            <w:vAlign w:val="bottom"/>
          </w:tcPr>
          <w:p w14:paraId="19E7D3CC" w14:textId="4D1CC504" w:rsidR="007E4E25" w:rsidRPr="00E24DE1" w:rsidRDefault="007E4E25" w:rsidP="007E4E25">
            <w:pPr>
              <w:rPr>
                <w:rFonts w:cstheme="minorHAnsi"/>
                <w:sz w:val="20"/>
                <w:szCs w:val="20"/>
                <w:lang w:val="lv-LV"/>
              </w:rPr>
            </w:pPr>
            <w:r w:rsidRPr="00E24DE1">
              <w:rPr>
                <w:rFonts w:cstheme="minorHAnsi"/>
                <w:color w:val="000000"/>
                <w:sz w:val="20"/>
                <w:szCs w:val="20"/>
                <w:lang w:val="lv-LV"/>
              </w:rPr>
              <w:t>Nodrošina  vadību gan ar vadu, gan bezvadu režīmā</w:t>
            </w:r>
          </w:p>
        </w:tc>
      </w:tr>
      <w:tr w:rsidR="007E4E25" w:rsidRPr="00E24DE1" w14:paraId="09C39181" w14:textId="77777777" w:rsidTr="007E4E25">
        <w:tc>
          <w:tcPr>
            <w:tcW w:w="461" w:type="pct"/>
            <w:vAlign w:val="center"/>
          </w:tcPr>
          <w:p w14:paraId="505170B0" w14:textId="63BF0FE7" w:rsidR="007E4E25" w:rsidRPr="00E24DE1" w:rsidRDefault="007E4E25" w:rsidP="007E4E25">
            <w:pPr>
              <w:rPr>
                <w:rFonts w:cstheme="minorHAnsi"/>
                <w:sz w:val="20"/>
                <w:szCs w:val="20"/>
                <w:lang w:val="lv-LV"/>
              </w:rPr>
            </w:pPr>
            <w:r w:rsidRPr="00E24DE1">
              <w:rPr>
                <w:rFonts w:cstheme="minorHAnsi"/>
                <w:color w:val="000000"/>
                <w:sz w:val="20"/>
                <w:szCs w:val="20"/>
                <w:lang w:val="lv-LV"/>
              </w:rPr>
              <w:t>1.13.2.</w:t>
            </w:r>
          </w:p>
        </w:tc>
        <w:tc>
          <w:tcPr>
            <w:tcW w:w="4539" w:type="pct"/>
            <w:vAlign w:val="bottom"/>
          </w:tcPr>
          <w:p w14:paraId="5F5CE4D4" w14:textId="33D20EE0" w:rsidR="007E4E25" w:rsidRPr="00E24DE1" w:rsidRDefault="007E4E25" w:rsidP="007E4E25">
            <w:pPr>
              <w:rPr>
                <w:rFonts w:cstheme="minorHAnsi"/>
                <w:sz w:val="20"/>
                <w:szCs w:val="20"/>
                <w:lang w:val="lv-LV"/>
              </w:rPr>
            </w:pPr>
            <w:r w:rsidRPr="00E24DE1">
              <w:rPr>
                <w:rFonts w:cstheme="minorHAnsi"/>
                <w:color w:val="000000"/>
                <w:sz w:val="20"/>
                <w:szCs w:val="20"/>
                <w:lang w:val="lv-LV"/>
              </w:rPr>
              <w:t>pacienta orientācija pozīcijās – standarta un reversi</w:t>
            </w:r>
          </w:p>
        </w:tc>
      </w:tr>
      <w:tr w:rsidR="007E4E25" w:rsidRPr="00E24DE1" w14:paraId="46E3E26E" w14:textId="77777777" w:rsidTr="007E4E25">
        <w:tc>
          <w:tcPr>
            <w:tcW w:w="461" w:type="pct"/>
            <w:vAlign w:val="center"/>
          </w:tcPr>
          <w:p w14:paraId="6C26B4CE" w14:textId="1C9167D1" w:rsidR="007E4E25" w:rsidRPr="00E24DE1" w:rsidRDefault="007E4E25" w:rsidP="007E4E25">
            <w:pPr>
              <w:rPr>
                <w:rFonts w:cstheme="minorHAnsi"/>
                <w:sz w:val="20"/>
                <w:szCs w:val="20"/>
                <w:lang w:val="lv-LV"/>
              </w:rPr>
            </w:pPr>
            <w:r w:rsidRPr="00E24DE1">
              <w:rPr>
                <w:rFonts w:cstheme="minorHAnsi"/>
                <w:color w:val="000000"/>
                <w:sz w:val="20"/>
                <w:szCs w:val="20"/>
                <w:lang w:val="lv-LV"/>
              </w:rPr>
              <w:t>1.13.3.</w:t>
            </w:r>
          </w:p>
        </w:tc>
        <w:tc>
          <w:tcPr>
            <w:tcW w:w="4539" w:type="pct"/>
            <w:vAlign w:val="bottom"/>
          </w:tcPr>
          <w:p w14:paraId="23F3467D" w14:textId="1148787F" w:rsidR="007E4E25" w:rsidRPr="00E24DE1" w:rsidRDefault="007E4E25" w:rsidP="007E4E25">
            <w:pPr>
              <w:rPr>
                <w:rFonts w:cstheme="minorHAnsi"/>
                <w:sz w:val="20"/>
                <w:szCs w:val="20"/>
                <w:lang w:val="lv-LV"/>
              </w:rPr>
            </w:pPr>
            <w:r w:rsidRPr="00E24DE1">
              <w:rPr>
                <w:rFonts w:cstheme="minorHAnsi"/>
                <w:color w:val="000000"/>
                <w:sz w:val="20"/>
                <w:szCs w:val="20"/>
                <w:lang w:val="lv-LV"/>
              </w:rPr>
              <w:t>iepriekš noteiktas pacienta pozīcijas, ne mazāk kā sekojošas: Izliekšanas / Atliekšanas / Sēdus / Horizontāla</w:t>
            </w:r>
          </w:p>
        </w:tc>
      </w:tr>
      <w:tr w:rsidR="007E4E25" w:rsidRPr="00E24DE1" w14:paraId="075F7E3D" w14:textId="77777777" w:rsidTr="007E4E25">
        <w:tc>
          <w:tcPr>
            <w:tcW w:w="461" w:type="pct"/>
            <w:vAlign w:val="center"/>
          </w:tcPr>
          <w:p w14:paraId="645A1309" w14:textId="24436320" w:rsidR="007E4E25" w:rsidRPr="00E24DE1" w:rsidRDefault="007E4E25" w:rsidP="007E4E25">
            <w:pPr>
              <w:rPr>
                <w:rFonts w:cstheme="minorHAnsi"/>
                <w:sz w:val="20"/>
                <w:szCs w:val="20"/>
                <w:lang w:val="lv-LV"/>
              </w:rPr>
            </w:pPr>
            <w:r w:rsidRPr="00E24DE1">
              <w:rPr>
                <w:rFonts w:cstheme="minorHAnsi"/>
                <w:color w:val="000000"/>
                <w:sz w:val="20"/>
                <w:szCs w:val="20"/>
                <w:lang w:val="lv-LV"/>
              </w:rPr>
              <w:t>1.13.4.</w:t>
            </w:r>
          </w:p>
        </w:tc>
        <w:tc>
          <w:tcPr>
            <w:tcW w:w="4539" w:type="pct"/>
            <w:vAlign w:val="bottom"/>
          </w:tcPr>
          <w:p w14:paraId="6E993A53" w14:textId="483E84F0" w:rsidR="007E4E25" w:rsidRPr="00E24DE1" w:rsidRDefault="007E4E25" w:rsidP="007E4E25">
            <w:pPr>
              <w:rPr>
                <w:rFonts w:cstheme="minorHAnsi"/>
                <w:sz w:val="20"/>
                <w:szCs w:val="20"/>
                <w:lang w:val="lv-LV"/>
              </w:rPr>
            </w:pPr>
            <w:r w:rsidRPr="00E24DE1">
              <w:rPr>
                <w:rFonts w:cstheme="minorHAnsi"/>
                <w:color w:val="000000"/>
                <w:sz w:val="20"/>
                <w:szCs w:val="20"/>
                <w:lang w:val="lv-LV"/>
              </w:rPr>
              <w:t>Vismaz 8 brīvi programmējamas, atmiņā saglabājamās pacienta pozīcijas</w:t>
            </w:r>
          </w:p>
        </w:tc>
      </w:tr>
      <w:tr w:rsidR="007E4E25" w:rsidRPr="00E24DE1" w14:paraId="57F3CB0C" w14:textId="77777777" w:rsidTr="007E4E25">
        <w:trPr>
          <w:trHeight w:val="188"/>
        </w:trPr>
        <w:tc>
          <w:tcPr>
            <w:tcW w:w="461" w:type="pct"/>
            <w:vAlign w:val="center"/>
          </w:tcPr>
          <w:p w14:paraId="187DA461" w14:textId="217EBB83" w:rsidR="007E4E25" w:rsidRPr="00E24DE1" w:rsidRDefault="007E4E25" w:rsidP="007E4E25">
            <w:pPr>
              <w:rPr>
                <w:rFonts w:cstheme="minorHAnsi"/>
                <w:sz w:val="20"/>
                <w:szCs w:val="20"/>
                <w:lang w:val="lv-LV"/>
              </w:rPr>
            </w:pPr>
            <w:r w:rsidRPr="00E24DE1">
              <w:rPr>
                <w:rFonts w:cstheme="minorHAnsi"/>
                <w:color w:val="000000"/>
                <w:sz w:val="20"/>
                <w:szCs w:val="20"/>
                <w:lang w:val="lv-LV"/>
              </w:rPr>
              <w:t>1.13.5.</w:t>
            </w:r>
          </w:p>
        </w:tc>
        <w:tc>
          <w:tcPr>
            <w:tcW w:w="4539" w:type="pct"/>
            <w:vAlign w:val="bottom"/>
          </w:tcPr>
          <w:p w14:paraId="2717D284" w14:textId="15EC5FA4" w:rsidR="007E4E25" w:rsidRPr="00E24DE1" w:rsidRDefault="007E4E25" w:rsidP="007E4E25">
            <w:pPr>
              <w:rPr>
                <w:rFonts w:cstheme="minorHAnsi"/>
                <w:sz w:val="20"/>
                <w:szCs w:val="20"/>
                <w:lang w:val="lv-LV"/>
              </w:rPr>
            </w:pPr>
            <w:r w:rsidRPr="00E24DE1">
              <w:rPr>
                <w:rFonts w:cstheme="minorHAnsi"/>
                <w:color w:val="000000"/>
                <w:sz w:val="20"/>
                <w:szCs w:val="20"/>
                <w:lang w:val="lv-LV"/>
              </w:rPr>
              <w:t>operāciju galda bloķēšanas slēdzis</w:t>
            </w:r>
          </w:p>
        </w:tc>
      </w:tr>
      <w:tr w:rsidR="007E4E25" w:rsidRPr="00E24DE1" w14:paraId="23C01DD3" w14:textId="77777777" w:rsidTr="007E4E25">
        <w:tc>
          <w:tcPr>
            <w:tcW w:w="461" w:type="pct"/>
            <w:vAlign w:val="center"/>
          </w:tcPr>
          <w:p w14:paraId="593385F4" w14:textId="281DE242" w:rsidR="007E4E25" w:rsidRPr="00E24DE1" w:rsidRDefault="007E4E25" w:rsidP="007E4E25">
            <w:pPr>
              <w:rPr>
                <w:rFonts w:cstheme="minorHAnsi"/>
                <w:sz w:val="20"/>
                <w:szCs w:val="20"/>
                <w:lang w:val="lv-LV"/>
              </w:rPr>
            </w:pPr>
            <w:r w:rsidRPr="00E24DE1">
              <w:rPr>
                <w:rFonts w:cstheme="minorHAnsi"/>
                <w:color w:val="000000"/>
                <w:sz w:val="20"/>
                <w:szCs w:val="20"/>
                <w:lang w:val="lv-LV"/>
              </w:rPr>
              <w:t>1.13.6.</w:t>
            </w:r>
          </w:p>
        </w:tc>
        <w:tc>
          <w:tcPr>
            <w:tcW w:w="4539" w:type="pct"/>
            <w:vAlign w:val="bottom"/>
          </w:tcPr>
          <w:p w14:paraId="28A6D82E" w14:textId="1D7DC2FD" w:rsidR="007E4E25" w:rsidRPr="00E24DE1" w:rsidRDefault="007E4E25" w:rsidP="007E4E25">
            <w:pPr>
              <w:rPr>
                <w:rFonts w:cstheme="minorHAnsi"/>
                <w:sz w:val="20"/>
                <w:szCs w:val="20"/>
                <w:lang w:val="lv-LV"/>
              </w:rPr>
            </w:pPr>
            <w:r w:rsidRPr="00E24DE1">
              <w:rPr>
                <w:rFonts w:cstheme="minorHAnsi"/>
                <w:color w:val="000000"/>
                <w:sz w:val="20"/>
                <w:szCs w:val="20"/>
                <w:lang w:val="lv-LV"/>
              </w:rPr>
              <w:t>Krāsu displejs parāda operāciju galda tekošo stāvokli, konfigurāciju, slīpuma leņķu vērtības, brīdinājuma signālus, tiek parādīts operāciju galda uzlādes līmenis</w:t>
            </w:r>
          </w:p>
        </w:tc>
      </w:tr>
      <w:tr w:rsidR="007E4E25" w:rsidRPr="00E24DE1" w14:paraId="2B61C26A" w14:textId="77777777" w:rsidTr="007E4E25">
        <w:tc>
          <w:tcPr>
            <w:tcW w:w="461" w:type="pct"/>
            <w:vAlign w:val="center"/>
          </w:tcPr>
          <w:p w14:paraId="05641172" w14:textId="7CAE228C" w:rsidR="007E4E25" w:rsidRPr="00E24DE1" w:rsidRDefault="007E4E25" w:rsidP="007E4E25">
            <w:pPr>
              <w:rPr>
                <w:rFonts w:cstheme="minorHAnsi"/>
                <w:sz w:val="20"/>
                <w:szCs w:val="20"/>
                <w:lang w:val="lv-LV"/>
              </w:rPr>
            </w:pPr>
            <w:r w:rsidRPr="00E24DE1">
              <w:rPr>
                <w:rFonts w:cstheme="minorHAnsi"/>
                <w:color w:val="000000"/>
                <w:sz w:val="20"/>
                <w:szCs w:val="20"/>
                <w:lang w:val="lv-LV"/>
              </w:rPr>
              <w:t>2.</w:t>
            </w:r>
          </w:p>
        </w:tc>
        <w:tc>
          <w:tcPr>
            <w:tcW w:w="4539" w:type="pct"/>
            <w:vAlign w:val="center"/>
          </w:tcPr>
          <w:p w14:paraId="6AFDF30A" w14:textId="3F704F5E" w:rsidR="007E4E25" w:rsidRPr="00E24DE1" w:rsidRDefault="007E4E25" w:rsidP="007E4E25">
            <w:pPr>
              <w:rPr>
                <w:rFonts w:cstheme="minorHAnsi"/>
                <w:sz w:val="20"/>
                <w:szCs w:val="20"/>
                <w:lang w:val="lv-LV"/>
              </w:rPr>
            </w:pPr>
            <w:r w:rsidRPr="00E24DE1">
              <w:rPr>
                <w:rFonts w:cstheme="minorHAnsi"/>
                <w:b/>
                <w:bCs/>
                <w:color w:val="000000"/>
                <w:sz w:val="20"/>
                <w:szCs w:val="20"/>
                <w:lang w:val="lv-LV"/>
              </w:rPr>
              <w:t>K</w:t>
            </w:r>
            <w:r w:rsidRPr="00E24DE1">
              <w:rPr>
                <w:rFonts w:cstheme="minorHAnsi"/>
                <w:b/>
                <w:bCs/>
                <w:sz w:val="20"/>
                <w:szCs w:val="20"/>
                <w:lang w:val="lv-LV"/>
              </w:rPr>
              <w:t>omplektācija:</w:t>
            </w:r>
          </w:p>
        </w:tc>
      </w:tr>
      <w:tr w:rsidR="007E4E25" w:rsidRPr="00E24DE1" w14:paraId="20C8C5A5" w14:textId="77777777" w:rsidTr="007E4E25">
        <w:tc>
          <w:tcPr>
            <w:tcW w:w="461" w:type="pct"/>
            <w:vAlign w:val="center"/>
          </w:tcPr>
          <w:p w14:paraId="3A38D1D1" w14:textId="52A1A263" w:rsidR="007E4E25" w:rsidRPr="00E24DE1" w:rsidRDefault="007E4E25" w:rsidP="007E4E25">
            <w:pPr>
              <w:rPr>
                <w:rFonts w:cstheme="minorHAnsi"/>
                <w:sz w:val="20"/>
                <w:szCs w:val="20"/>
                <w:lang w:val="lv-LV"/>
              </w:rPr>
            </w:pPr>
            <w:r w:rsidRPr="00E24DE1">
              <w:rPr>
                <w:rFonts w:cstheme="minorHAnsi"/>
                <w:color w:val="000000"/>
                <w:sz w:val="20"/>
                <w:szCs w:val="20"/>
                <w:lang w:val="lv-LV"/>
              </w:rPr>
              <w:t>2.1.</w:t>
            </w:r>
          </w:p>
        </w:tc>
        <w:tc>
          <w:tcPr>
            <w:tcW w:w="4539" w:type="pct"/>
            <w:vAlign w:val="bottom"/>
          </w:tcPr>
          <w:p w14:paraId="30D61AA4" w14:textId="1DDF969E"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Operāciju galds ar iegurņa un muguras sekcijām – 1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r>
      <w:tr w:rsidR="007E4E25" w:rsidRPr="00E24DE1" w14:paraId="77B5773F" w14:textId="77777777" w:rsidTr="007E4E25">
        <w:tc>
          <w:tcPr>
            <w:tcW w:w="461" w:type="pct"/>
            <w:vAlign w:val="center"/>
          </w:tcPr>
          <w:p w14:paraId="234A6AF1" w14:textId="25A1FF65" w:rsidR="007E4E25" w:rsidRPr="00E24DE1" w:rsidRDefault="007E4E25" w:rsidP="007E4E25">
            <w:pPr>
              <w:rPr>
                <w:rFonts w:cstheme="minorHAnsi"/>
                <w:sz w:val="20"/>
                <w:szCs w:val="20"/>
                <w:lang w:val="lv-LV"/>
              </w:rPr>
            </w:pPr>
            <w:r w:rsidRPr="00E24DE1">
              <w:rPr>
                <w:rFonts w:cstheme="minorHAnsi"/>
                <w:color w:val="000000"/>
                <w:sz w:val="20"/>
                <w:szCs w:val="20"/>
                <w:lang w:val="lv-LV"/>
              </w:rPr>
              <w:t>2.2.</w:t>
            </w:r>
          </w:p>
        </w:tc>
        <w:tc>
          <w:tcPr>
            <w:tcW w:w="4539" w:type="pct"/>
            <w:vAlign w:val="bottom"/>
          </w:tcPr>
          <w:p w14:paraId="78F55B1E" w14:textId="52CF90EB"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Tālvadības pults –  bezvadu, ar lādēšanas staciju – 1 </w:t>
            </w:r>
            <w:proofErr w:type="spellStart"/>
            <w:r w:rsidRPr="00E24DE1">
              <w:rPr>
                <w:rFonts w:cstheme="minorHAnsi"/>
                <w:color w:val="000000"/>
                <w:sz w:val="20"/>
                <w:szCs w:val="20"/>
                <w:lang w:val="lv-LV"/>
              </w:rPr>
              <w:t>kompl</w:t>
            </w:r>
            <w:proofErr w:type="spellEnd"/>
            <w:r w:rsidRPr="00E24DE1">
              <w:rPr>
                <w:rFonts w:cstheme="minorHAnsi"/>
                <w:color w:val="000000"/>
                <w:sz w:val="20"/>
                <w:szCs w:val="20"/>
                <w:lang w:val="lv-LV"/>
              </w:rPr>
              <w:t>.</w:t>
            </w:r>
          </w:p>
        </w:tc>
      </w:tr>
      <w:tr w:rsidR="007E4E25" w:rsidRPr="00E24DE1" w14:paraId="032FFA8F" w14:textId="77777777" w:rsidTr="007E4E25">
        <w:tc>
          <w:tcPr>
            <w:tcW w:w="461" w:type="pct"/>
            <w:vAlign w:val="center"/>
          </w:tcPr>
          <w:p w14:paraId="49CF77EA" w14:textId="7FF76F4B" w:rsidR="007E4E25" w:rsidRPr="00E24DE1" w:rsidRDefault="007E4E25" w:rsidP="007E4E25">
            <w:pPr>
              <w:rPr>
                <w:rFonts w:cstheme="minorHAnsi"/>
                <w:sz w:val="20"/>
                <w:szCs w:val="20"/>
                <w:lang w:val="lv-LV"/>
              </w:rPr>
            </w:pPr>
            <w:r w:rsidRPr="00E24DE1">
              <w:rPr>
                <w:rFonts w:cstheme="minorHAnsi"/>
                <w:color w:val="000000"/>
                <w:sz w:val="20"/>
                <w:szCs w:val="20"/>
                <w:lang w:val="lv-LV"/>
              </w:rPr>
              <w:t>2.3.</w:t>
            </w:r>
          </w:p>
        </w:tc>
        <w:tc>
          <w:tcPr>
            <w:tcW w:w="4539" w:type="pct"/>
            <w:vAlign w:val="bottom"/>
          </w:tcPr>
          <w:p w14:paraId="37383AAE" w14:textId="52758DFA"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Pagarinājuma segments anatomiski pareizai pacienta pozicionēšanai – 1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r>
      <w:tr w:rsidR="007E4E25" w:rsidRPr="00E24DE1" w14:paraId="7E6ACE07" w14:textId="77777777" w:rsidTr="007E4E25">
        <w:tc>
          <w:tcPr>
            <w:tcW w:w="461" w:type="pct"/>
            <w:vAlign w:val="center"/>
          </w:tcPr>
          <w:p w14:paraId="7333A9B0" w14:textId="02D481DF" w:rsidR="007E4E25" w:rsidRPr="00E24DE1" w:rsidRDefault="007E4E25" w:rsidP="007E4E25">
            <w:pPr>
              <w:rPr>
                <w:rFonts w:cstheme="minorHAnsi"/>
                <w:sz w:val="20"/>
                <w:szCs w:val="20"/>
                <w:lang w:val="lv-LV"/>
              </w:rPr>
            </w:pPr>
            <w:r w:rsidRPr="00E24DE1">
              <w:rPr>
                <w:rFonts w:cstheme="minorHAnsi"/>
                <w:color w:val="000000"/>
                <w:sz w:val="20"/>
                <w:szCs w:val="20"/>
                <w:lang w:val="lv-LV"/>
              </w:rPr>
              <w:t>2.4.</w:t>
            </w:r>
          </w:p>
        </w:tc>
        <w:tc>
          <w:tcPr>
            <w:tcW w:w="4539" w:type="pct"/>
          </w:tcPr>
          <w:p w14:paraId="2001C18C" w14:textId="2D86F785"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Kāju sekcija, divdaļīga, horizontāli izplešama, lai nodrošinātu ērtu piekļuvi pacientam </w:t>
            </w:r>
            <w:proofErr w:type="spellStart"/>
            <w:r w:rsidRPr="00E24DE1">
              <w:rPr>
                <w:rFonts w:cstheme="minorHAnsi"/>
                <w:color w:val="000000"/>
                <w:sz w:val="20"/>
                <w:szCs w:val="20"/>
                <w:lang w:val="lv-LV"/>
              </w:rPr>
              <w:t>laparoskopisku</w:t>
            </w:r>
            <w:proofErr w:type="spellEnd"/>
            <w:r w:rsidRPr="00E24DE1">
              <w:rPr>
                <w:rFonts w:cstheme="minorHAnsi"/>
                <w:color w:val="000000"/>
                <w:sz w:val="20"/>
                <w:szCs w:val="20"/>
                <w:lang w:val="lv-LV"/>
              </w:rPr>
              <w:t xml:space="preserve"> operāciju laikā– 1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r>
      <w:tr w:rsidR="007E4E25" w:rsidRPr="00E24DE1" w14:paraId="12FB64AA" w14:textId="77777777" w:rsidTr="007E4E25">
        <w:tc>
          <w:tcPr>
            <w:tcW w:w="461" w:type="pct"/>
            <w:vAlign w:val="center"/>
          </w:tcPr>
          <w:p w14:paraId="53C16B52" w14:textId="2DD262F1" w:rsidR="007E4E25" w:rsidRPr="00E24DE1" w:rsidRDefault="007E4E25" w:rsidP="007E4E25">
            <w:pPr>
              <w:rPr>
                <w:rFonts w:cstheme="minorHAnsi"/>
                <w:sz w:val="20"/>
                <w:szCs w:val="20"/>
                <w:lang w:val="lv-LV"/>
              </w:rPr>
            </w:pPr>
            <w:r w:rsidRPr="00E24DE1">
              <w:rPr>
                <w:rFonts w:cstheme="minorHAnsi"/>
                <w:color w:val="000000"/>
                <w:sz w:val="20"/>
                <w:szCs w:val="20"/>
                <w:lang w:val="lv-LV"/>
              </w:rPr>
              <w:t>2.5.</w:t>
            </w:r>
          </w:p>
        </w:tc>
        <w:tc>
          <w:tcPr>
            <w:tcW w:w="4539" w:type="pct"/>
          </w:tcPr>
          <w:p w14:paraId="3E3F06F9" w14:textId="7B2A75D0"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Polsterēta pacienta kāju siksna ar </w:t>
            </w:r>
            <w:proofErr w:type="spellStart"/>
            <w:r w:rsidRPr="00E24DE1">
              <w:rPr>
                <w:rFonts w:cstheme="minorHAnsi"/>
                <w:color w:val="000000"/>
                <w:sz w:val="20"/>
                <w:szCs w:val="20"/>
                <w:lang w:val="lv-LV"/>
              </w:rPr>
              <w:t>velcro</w:t>
            </w:r>
            <w:proofErr w:type="spellEnd"/>
            <w:r w:rsidRPr="00E24DE1">
              <w:rPr>
                <w:rFonts w:cstheme="minorHAnsi"/>
                <w:color w:val="000000"/>
                <w:sz w:val="20"/>
                <w:szCs w:val="20"/>
                <w:lang w:val="lv-LV"/>
              </w:rPr>
              <w:t xml:space="preserve"> tipa stiprinājumu, ne īsāka par 110 cm – 4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r>
      <w:tr w:rsidR="007E4E25" w:rsidRPr="00E24DE1" w14:paraId="7E75A2EC" w14:textId="77777777" w:rsidTr="007E4E25">
        <w:tc>
          <w:tcPr>
            <w:tcW w:w="461" w:type="pct"/>
            <w:vAlign w:val="center"/>
          </w:tcPr>
          <w:p w14:paraId="08E5068B" w14:textId="26F6AA98" w:rsidR="007E4E25" w:rsidRPr="00E24DE1" w:rsidRDefault="007E4E25" w:rsidP="007E4E25">
            <w:pPr>
              <w:rPr>
                <w:rFonts w:cstheme="minorHAnsi"/>
                <w:sz w:val="20"/>
                <w:szCs w:val="20"/>
                <w:lang w:val="lv-LV"/>
              </w:rPr>
            </w:pPr>
            <w:r w:rsidRPr="00E24DE1">
              <w:rPr>
                <w:rFonts w:cstheme="minorHAnsi"/>
                <w:color w:val="000000"/>
                <w:sz w:val="20"/>
                <w:szCs w:val="20"/>
                <w:lang w:val="lv-LV"/>
              </w:rPr>
              <w:t>2.6.</w:t>
            </w:r>
          </w:p>
        </w:tc>
        <w:tc>
          <w:tcPr>
            <w:tcW w:w="4539" w:type="pct"/>
          </w:tcPr>
          <w:p w14:paraId="5538C8A1" w14:textId="5FFB50C6" w:rsidR="007E4E25" w:rsidRPr="00E24DE1" w:rsidRDefault="007E4E25" w:rsidP="007E4E25">
            <w:pPr>
              <w:rPr>
                <w:rFonts w:cstheme="minorHAnsi"/>
                <w:sz w:val="20"/>
                <w:szCs w:val="20"/>
                <w:lang w:val="lv-LV"/>
              </w:rPr>
            </w:pPr>
            <w:r w:rsidRPr="00E24DE1">
              <w:rPr>
                <w:rFonts w:cstheme="minorHAnsi"/>
                <w:color w:val="000000"/>
                <w:sz w:val="20"/>
                <w:szCs w:val="20"/>
                <w:lang w:val="lv-LV"/>
              </w:rPr>
              <w:t xml:space="preserve">Pacienta siksna, stiprināma pie operāciju galda sānu sliedes, ar </w:t>
            </w:r>
            <w:proofErr w:type="spellStart"/>
            <w:r w:rsidRPr="00E24DE1">
              <w:rPr>
                <w:rFonts w:cstheme="minorHAnsi"/>
                <w:color w:val="000000"/>
                <w:sz w:val="20"/>
                <w:szCs w:val="20"/>
                <w:lang w:val="lv-LV"/>
              </w:rPr>
              <w:t>velcro</w:t>
            </w:r>
            <w:proofErr w:type="spellEnd"/>
            <w:r w:rsidRPr="00E24DE1">
              <w:rPr>
                <w:rFonts w:cstheme="minorHAnsi"/>
                <w:color w:val="000000"/>
                <w:sz w:val="20"/>
                <w:szCs w:val="20"/>
                <w:lang w:val="lv-LV"/>
              </w:rPr>
              <w:t xml:space="preserve"> stiprinājumu – 2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r>
      <w:tr w:rsidR="007E4E25" w:rsidRPr="00E24DE1" w14:paraId="49CE1CB9" w14:textId="77777777" w:rsidTr="007E4E25">
        <w:tc>
          <w:tcPr>
            <w:tcW w:w="461" w:type="pct"/>
            <w:vAlign w:val="center"/>
          </w:tcPr>
          <w:p w14:paraId="0AEF489C" w14:textId="5B3ED41E" w:rsidR="007E4E25" w:rsidRPr="00E24DE1" w:rsidRDefault="007E4E25" w:rsidP="007E4E25">
            <w:pPr>
              <w:rPr>
                <w:rFonts w:cstheme="minorHAnsi"/>
                <w:sz w:val="20"/>
                <w:szCs w:val="20"/>
                <w:lang w:val="lv-LV"/>
              </w:rPr>
            </w:pPr>
            <w:r w:rsidRPr="00E24DE1">
              <w:rPr>
                <w:rFonts w:cstheme="minorHAnsi"/>
                <w:sz w:val="20"/>
                <w:szCs w:val="20"/>
                <w:lang w:val="lv-LV"/>
              </w:rPr>
              <w:t>3.</w:t>
            </w:r>
          </w:p>
        </w:tc>
        <w:tc>
          <w:tcPr>
            <w:tcW w:w="4539" w:type="pct"/>
            <w:vAlign w:val="center"/>
          </w:tcPr>
          <w:p w14:paraId="18C14704" w14:textId="26EF9F8E" w:rsidR="007E4E25" w:rsidRPr="00E24DE1" w:rsidRDefault="007E4E25" w:rsidP="007E4E25">
            <w:pPr>
              <w:rPr>
                <w:rFonts w:cstheme="minorHAnsi"/>
                <w:sz w:val="20"/>
                <w:szCs w:val="20"/>
                <w:lang w:val="lv-LV"/>
              </w:rPr>
            </w:pPr>
            <w:r w:rsidRPr="00E24DE1">
              <w:rPr>
                <w:rFonts w:cstheme="minorHAnsi"/>
                <w:b/>
                <w:bCs/>
                <w:sz w:val="20"/>
                <w:szCs w:val="20"/>
                <w:lang w:val="lv-LV"/>
              </w:rPr>
              <w:t>Garantijas laiks:</w:t>
            </w:r>
            <w:r w:rsidRPr="00E24DE1">
              <w:rPr>
                <w:rFonts w:cstheme="minorHAnsi"/>
                <w:sz w:val="20"/>
                <w:szCs w:val="20"/>
                <w:lang w:val="lv-LV"/>
              </w:rPr>
              <w:t xml:space="preserve"> Vismaz 24 mēneši no pieņemšanas - nodošanas akta parakstīšanas dienas</w:t>
            </w:r>
          </w:p>
        </w:tc>
      </w:tr>
      <w:tr w:rsidR="007E4E25" w:rsidRPr="00E24DE1" w14:paraId="53FB581D" w14:textId="77777777" w:rsidTr="007E4E25">
        <w:tc>
          <w:tcPr>
            <w:tcW w:w="461" w:type="pct"/>
            <w:vAlign w:val="center"/>
          </w:tcPr>
          <w:p w14:paraId="209C0AA6" w14:textId="1F6C1FF5" w:rsidR="007E4E25" w:rsidRPr="00E24DE1" w:rsidRDefault="007E4E25" w:rsidP="007E4E25">
            <w:pPr>
              <w:rPr>
                <w:rFonts w:cstheme="minorHAnsi"/>
                <w:sz w:val="20"/>
                <w:szCs w:val="20"/>
                <w:lang w:val="lv-LV"/>
              </w:rPr>
            </w:pPr>
            <w:r w:rsidRPr="00E24DE1">
              <w:rPr>
                <w:rFonts w:cstheme="minorHAnsi"/>
                <w:sz w:val="20"/>
                <w:szCs w:val="20"/>
                <w:lang w:val="lv-LV"/>
              </w:rPr>
              <w:t>4.</w:t>
            </w:r>
          </w:p>
        </w:tc>
        <w:tc>
          <w:tcPr>
            <w:tcW w:w="4539" w:type="pct"/>
            <w:vAlign w:val="center"/>
          </w:tcPr>
          <w:p w14:paraId="1D515374" w14:textId="51C8C315" w:rsidR="007E4E25" w:rsidRPr="00E24DE1" w:rsidRDefault="007E4E25" w:rsidP="007E4E25">
            <w:pPr>
              <w:rPr>
                <w:rFonts w:cstheme="minorHAnsi"/>
                <w:sz w:val="20"/>
                <w:szCs w:val="20"/>
                <w:lang w:val="lv-LV"/>
              </w:rPr>
            </w:pPr>
            <w:r w:rsidRPr="00E24DE1">
              <w:rPr>
                <w:rFonts w:eastAsia="Times New Roman" w:cstheme="minorHAnsi"/>
                <w:b/>
                <w:bCs/>
                <w:sz w:val="20"/>
                <w:szCs w:val="20"/>
                <w:lang w:val="lv-LV" w:eastAsia="lv-LV"/>
              </w:rPr>
              <w:t>EK atbilstības deklarācija un CE marķējums:</w:t>
            </w:r>
            <w:r w:rsidRPr="00E24DE1">
              <w:rPr>
                <w:rFonts w:eastAsia="Times New Roman" w:cstheme="minorHAnsi"/>
                <w:sz w:val="20"/>
                <w:szCs w:val="20"/>
                <w:lang w:val="lv-LV" w:eastAsia="lv-LV"/>
              </w:rPr>
              <w:t xml:space="preserve"> Iesniegt piegādājot iekārtu</w:t>
            </w:r>
          </w:p>
        </w:tc>
      </w:tr>
      <w:tr w:rsidR="007E4E25" w:rsidRPr="00E24DE1" w14:paraId="397505F1" w14:textId="77777777" w:rsidTr="007E4E25">
        <w:tc>
          <w:tcPr>
            <w:tcW w:w="461" w:type="pct"/>
            <w:vAlign w:val="center"/>
          </w:tcPr>
          <w:p w14:paraId="5A11D51A" w14:textId="74399AF6" w:rsidR="007E4E25" w:rsidRPr="00E24DE1" w:rsidRDefault="007E4E25" w:rsidP="007E4E25">
            <w:pPr>
              <w:rPr>
                <w:rFonts w:cstheme="minorHAnsi"/>
                <w:sz w:val="20"/>
                <w:szCs w:val="20"/>
                <w:lang w:val="lv-LV"/>
              </w:rPr>
            </w:pPr>
            <w:r w:rsidRPr="00E24DE1">
              <w:rPr>
                <w:rFonts w:cstheme="minorHAnsi"/>
                <w:sz w:val="20"/>
                <w:szCs w:val="20"/>
                <w:lang w:val="lv-LV"/>
              </w:rPr>
              <w:t>5.</w:t>
            </w:r>
          </w:p>
        </w:tc>
        <w:tc>
          <w:tcPr>
            <w:tcW w:w="4539" w:type="pct"/>
            <w:vAlign w:val="center"/>
          </w:tcPr>
          <w:p w14:paraId="79291E1C" w14:textId="1DF0D4D2" w:rsidR="007E4E25" w:rsidRPr="00E24DE1" w:rsidRDefault="007E4E25" w:rsidP="007E4E25">
            <w:pPr>
              <w:rPr>
                <w:rFonts w:cstheme="minorHAnsi"/>
                <w:sz w:val="20"/>
                <w:szCs w:val="20"/>
                <w:lang w:val="lv-LV"/>
              </w:rPr>
            </w:pPr>
            <w:r w:rsidRPr="00E24DE1">
              <w:rPr>
                <w:rFonts w:eastAsia="Times New Roman" w:cstheme="minorHAnsi"/>
                <w:b/>
                <w:bCs/>
                <w:sz w:val="20"/>
                <w:szCs w:val="20"/>
                <w:lang w:val="lv-LV" w:eastAsia="lv-LV"/>
              </w:rPr>
              <w:t>Personāla apmācība:</w:t>
            </w:r>
            <w:r w:rsidRPr="00E24DE1">
              <w:rPr>
                <w:rFonts w:eastAsia="Times New Roman" w:cstheme="minorHAnsi"/>
                <w:sz w:val="20"/>
                <w:szCs w:val="20"/>
                <w:lang w:val="lv-LV" w:eastAsia="lv-LV"/>
              </w:rPr>
              <w:t xml:space="preserve"> Veikt piegādājot iekārtu</w:t>
            </w:r>
          </w:p>
        </w:tc>
      </w:tr>
      <w:tr w:rsidR="007E4E25" w:rsidRPr="00E24DE1" w14:paraId="72497222" w14:textId="77777777" w:rsidTr="007E4E25">
        <w:tc>
          <w:tcPr>
            <w:tcW w:w="461" w:type="pct"/>
            <w:vAlign w:val="center"/>
          </w:tcPr>
          <w:p w14:paraId="4A930D7C" w14:textId="0F8156A8" w:rsidR="007E4E25" w:rsidRPr="00E24DE1" w:rsidRDefault="007E4E25" w:rsidP="007E4E25">
            <w:pPr>
              <w:rPr>
                <w:rFonts w:cstheme="minorHAnsi"/>
                <w:sz w:val="20"/>
                <w:szCs w:val="20"/>
                <w:lang w:val="lv-LV"/>
              </w:rPr>
            </w:pPr>
            <w:r w:rsidRPr="00E24DE1">
              <w:rPr>
                <w:rFonts w:cstheme="minorHAnsi"/>
                <w:sz w:val="20"/>
                <w:szCs w:val="20"/>
                <w:lang w:val="lv-LV"/>
              </w:rPr>
              <w:t>6.</w:t>
            </w:r>
          </w:p>
        </w:tc>
        <w:tc>
          <w:tcPr>
            <w:tcW w:w="4539" w:type="pct"/>
            <w:vAlign w:val="center"/>
          </w:tcPr>
          <w:p w14:paraId="06793095" w14:textId="3B214E1D" w:rsidR="007E4E25" w:rsidRPr="00E24DE1" w:rsidRDefault="007E4E25" w:rsidP="007E4E25">
            <w:pPr>
              <w:rPr>
                <w:rFonts w:cstheme="minorHAnsi"/>
                <w:sz w:val="20"/>
                <w:szCs w:val="20"/>
                <w:lang w:val="lv-LV"/>
              </w:rPr>
            </w:pPr>
            <w:r w:rsidRPr="00E24DE1">
              <w:rPr>
                <w:rFonts w:eastAsia="Times New Roman" w:cstheme="minorHAnsi"/>
                <w:b/>
                <w:bCs/>
                <w:sz w:val="20"/>
                <w:szCs w:val="20"/>
                <w:lang w:val="lv-LV" w:eastAsia="lv-LV"/>
              </w:rPr>
              <w:t>Lietošanas instrukcija latviešu vai angļu valodā, papīra un / vai digitālā formātā:</w:t>
            </w:r>
            <w:r w:rsidRPr="00E24DE1">
              <w:rPr>
                <w:rFonts w:eastAsia="Times New Roman" w:cstheme="minorHAnsi"/>
                <w:sz w:val="20"/>
                <w:szCs w:val="20"/>
                <w:lang w:val="lv-LV" w:eastAsia="lv-LV"/>
              </w:rPr>
              <w:t xml:space="preserve"> Iesniegt piegādājot iekārtu</w:t>
            </w:r>
          </w:p>
        </w:tc>
      </w:tr>
      <w:tr w:rsidR="001C42BF" w:rsidRPr="00E24DE1" w14:paraId="4DA969C6" w14:textId="77777777" w:rsidTr="007E4E25">
        <w:trPr>
          <w:trHeight w:val="50"/>
        </w:trPr>
        <w:tc>
          <w:tcPr>
            <w:tcW w:w="5000" w:type="pct"/>
            <w:gridSpan w:val="2"/>
            <w:tcBorders>
              <w:left w:val="single" w:sz="4" w:space="0" w:color="FFFFFF" w:themeColor="background1"/>
              <w:right w:val="single" w:sz="4" w:space="0" w:color="FFFFFF" w:themeColor="background1"/>
            </w:tcBorders>
          </w:tcPr>
          <w:p w14:paraId="40C5C2EF" w14:textId="77777777" w:rsidR="001C42BF" w:rsidRPr="00E24DE1" w:rsidRDefault="001C42BF" w:rsidP="001C42BF">
            <w:pPr>
              <w:ind w:left="316"/>
              <w:rPr>
                <w:rFonts w:cstheme="minorHAnsi"/>
                <w:sz w:val="20"/>
                <w:szCs w:val="20"/>
                <w:lang w:val="lv-LV"/>
              </w:rPr>
            </w:pPr>
          </w:p>
        </w:tc>
      </w:tr>
      <w:tr w:rsidR="001C42BF" w:rsidRPr="00E24DE1" w14:paraId="0E906834" w14:textId="77777777" w:rsidTr="00F534A8">
        <w:tc>
          <w:tcPr>
            <w:tcW w:w="5000" w:type="pct"/>
            <w:gridSpan w:val="2"/>
            <w:tcBorders>
              <w:top w:val="single" w:sz="4" w:space="0" w:color="FFFFFF" w:themeColor="background1"/>
              <w:left w:val="single" w:sz="4" w:space="0" w:color="FFFFFF" w:themeColor="background1"/>
              <w:right w:val="single" w:sz="4" w:space="0" w:color="FFFFFF" w:themeColor="background1"/>
            </w:tcBorders>
          </w:tcPr>
          <w:p w14:paraId="40215A8A" w14:textId="77777777" w:rsidR="001C42BF" w:rsidRPr="00E24DE1" w:rsidRDefault="001C42BF" w:rsidP="007E4E25">
            <w:pPr>
              <w:rPr>
                <w:rFonts w:cstheme="minorHAnsi"/>
                <w:sz w:val="20"/>
                <w:szCs w:val="20"/>
                <w:lang w:val="lv-LV"/>
              </w:rPr>
            </w:pPr>
          </w:p>
        </w:tc>
      </w:tr>
      <w:tr w:rsidR="001C42BF" w:rsidRPr="00E24DE1" w14:paraId="37BFED2D" w14:textId="77777777" w:rsidTr="008C3BDF">
        <w:tc>
          <w:tcPr>
            <w:tcW w:w="5000" w:type="pct"/>
            <w:gridSpan w:val="2"/>
            <w:shd w:val="clear" w:color="auto" w:fill="E7E6E6" w:themeFill="background2"/>
          </w:tcPr>
          <w:p w14:paraId="3612C547" w14:textId="08674614" w:rsidR="001C42BF" w:rsidRPr="00E24DE1" w:rsidRDefault="001C42BF" w:rsidP="001C42BF">
            <w:pPr>
              <w:pStyle w:val="ListParagraph"/>
              <w:numPr>
                <w:ilvl w:val="0"/>
                <w:numId w:val="17"/>
              </w:numPr>
              <w:rPr>
                <w:rFonts w:asciiTheme="minorHAnsi" w:hAnsiTheme="minorHAnsi" w:cstheme="minorHAnsi"/>
                <w:b/>
                <w:bCs/>
                <w:lang w:val="lv-LV"/>
              </w:rPr>
            </w:pPr>
            <w:r w:rsidRPr="00E24DE1">
              <w:rPr>
                <w:rFonts w:asciiTheme="minorHAnsi" w:hAnsiTheme="minorHAnsi" w:cstheme="minorHAnsi"/>
                <w:b/>
                <w:bCs/>
                <w:lang w:val="lv-LV"/>
              </w:rPr>
              <w:t>Prasības pretendentam</w:t>
            </w:r>
          </w:p>
        </w:tc>
      </w:tr>
      <w:tr w:rsidR="001C42BF" w:rsidRPr="00E24DE1" w14:paraId="0C7B3177" w14:textId="77777777" w:rsidTr="008C3BDF">
        <w:tc>
          <w:tcPr>
            <w:tcW w:w="5000" w:type="pct"/>
            <w:gridSpan w:val="2"/>
          </w:tcPr>
          <w:p w14:paraId="02730C82" w14:textId="6F7FF131" w:rsidR="001C42BF" w:rsidRPr="00E24DE1" w:rsidRDefault="001C42BF" w:rsidP="001C42BF">
            <w:pPr>
              <w:jc w:val="both"/>
              <w:rPr>
                <w:rFonts w:cstheme="minorHAnsi"/>
                <w:sz w:val="20"/>
                <w:szCs w:val="20"/>
                <w:lang w:val="lv-LV"/>
              </w:rPr>
            </w:pPr>
            <w:r w:rsidRPr="00E24DE1">
              <w:rPr>
                <w:rFonts w:cstheme="minorHAnsi"/>
                <w:sz w:val="20"/>
                <w:szCs w:val="20"/>
                <w:lang w:val="lv-LV"/>
              </w:rPr>
              <w:t>Piegādātājam jābūt vismaz 1 gada pieredzei attiecīgajā jomā</w:t>
            </w:r>
            <w:r w:rsidR="00711000">
              <w:rPr>
                <w:rFonts w:cstheme="minorHAnsi"/>
                <w:sz w:val="20"/>
                <w:szCs w:val="20"/>
                <w:lang w:val="lv-LV"/>
              </w:rPr>
              <w:t xml:space="preserve"> – medicīnas iekārtu piegāde</w:t>
            </w:r>
            <w:r w:rsidRPr="00E24DE1">
              <w:rPr>
                <w:rFonts w:cstheme="minorHAnsi"/>
                <w:sz w:val="20"/>
                <w:szCs w:val="20"/>
                <w:lang w:val="lv-LV"/>
              </w:rPr>
              <w:t>. Kopā ar piedāvājumu jāiesniedz Pretendenta kvalifikācijas apraksts iepirkuma jomā saskaņā ar Iepirkuma priekšmeta tehniskā apraksta 2.pielikumu.</w:t>
            </w:r>
          </w:p>
        </w:tc>
      </w:tr>
      <w:tr w:rsidR="001C42BF" w:rsidRPr="00E24DE1" w14:paraId="67F8FEBE" w14:textId="77777777" w:rsidTr="008C3BDF">
        <w:tc>
          <w:tcPr>
            <w:tcW w:w="5000" w:type="pct"/>
            <w:gridSpan w:val="2"/>
            <w:tcBorders>
              <w:left w:val="single" w:sz="4" w:space="0" w:color="FFFFFF" w:themeColor="background1"/>
              <w:right w:val="single" w:sz="4" w:space="0" w:color="FFFFFF" w:themeColor="background1"/>
            </w:tcBorders>
          </w:tcPr>
          <w:p w14:paraId="0F4B599E" w14:textId="77777777" w:rsidR="001C42BF" w:rsidRPr="00E24DE1" w:rsidRDefault="001C42BF" w:rsidP="001C42BF">
            <w:pPr>
              <w:jc w:val="center"/>
              <w:rPr>
                <w:rFonts w:cstheme="minorHAnsi"/>
                <w:sz w:val="20"/>
                <w:szCs w:val="20"/>
                <w:lang w:val="lv-LV"/>
              </w:rPr>
            </w:pPr>
          </w:p>
        </w:tc>
      </w:tr>
      <w:tr w:rsidR="001C42BF" w:rsidRPr="00E24DE1" w14:paraId="6D6E9173" w14:textId="77777777" w:rsidTr="008C3BDF">
        <w:tc>
          <w:tcPr>
            <w:tcW w:w="5000" w:type="pct"/>
            <w:gridSpan w:val="2"/>
            <w:shd w:val="clear" w:color="auto" w:fill="E7E6E6" w:themeFill="background2"/>
          </w:tcPr>
          <w:p w14:paraId="03E168B5" w14:textId="2EEDDB12" w:rsidR="001C42BF" w:rsidRPr="00E24DE1" w:rsidRDefault="001C42BF" w:rsidP="001C42BF">
            <w:pPr>
              <w:pStyle w:val="ListParagraph"/>
              <w:numPr>
                <w:ilvl w:val="0"/>
                <w:numId w:val="17"/>
              </w:numPr>
              <w:rPr>
                <w:rFonts w:asciiTheme="minorHAnsi" w:hAnsiTheme="minorHAnsi" w:cstheme="minorHAnsi"/>
                <w:b/>
                <w:bCs/>
                <w:lang w:val="lv-LV"/>
              </w:rPr>
            </w:pPr>
            <w:r w:rsidRPr="00E24DE1">
              <w:rPr>
                <w:rFonts w:asciiTheme="minorHAnsi" w:hAnsiTheme="minorHAnsi" w:cstheme="minorHAnsi"/>
                <w:b/>
                <w:bCs/>
                <w:lang w:val="lv-LV"/>
              </w:rPr>
              <w:t>Iekārtu cena</w:t>
            </w:r>
          </w:p>
        </w:tc>
      </w:tr>
      <w:tr w:rsidR="001C42BF" w:rsidRPr="00E24DE1" w14:paraId="253E01C0" w14:textId="77777777" w:rsidTr="008C3BDF">
        <w:tc>
          <w:tcPr>
            <w:tcW w:w="5000" w:type="pct"/>
            <w:gridSpan w:val="2"/>
          </w:tcPr>
          <w:p w14:paraId="782C9631" w14:textId="6B3C05E3" w:rsidR="001C42BF" w:rsidRPr="00E24DE1" w:rsidRDefault="001C42BF" w:rsidP="001C42BF">
            <w:pPr>
              <w:jc w:val="both"/>
              <w:rPr>
                <w:rFonts w:cstheme="minorHAnsi"/>
                <w:sz w:val="20"/>
                <w:szCs w:val="20"/>
                <w:lang w:val="lv-LV"/>
              </w:rPr>
            </w:pPr>
            <w:r w:rsidRPr="00E24DE1">
              <w:rPr>
                <w:rFonts w:cstheme="minorHAnsi"/>
                <w:sz w:val="20"/>
                <w:szCs w:val="20"/>
                <w:lang w:val="lv-LV"/>
              </w:rPr>
              <w:t>Pretendenta piedāvājumā cenas norādāmas eiro (EUR) atbilstoši iepirkuma priekšmeta tehniskā apraksta prasībām, atsevišķi izdalot pievienotās vērtības nodokli (PVN), ja tas piemērojams. Iekārtas piegādei līdz projekta realizācijas vietai un uzstādīšanai, kā arī personāla apmācībai ir jābūt iekļautai iekārtas cenā.</w:t>
            </w:r>
          </w:p>
        </w:tc>
      </w:tr>
      <w:tr w:rsidR="001C42BF" w:rsidRPr="00E24DE1" w14:paraId="7DE27358" w14:textId="77777777" w:rsidTr="008C3BDF">
        <w:tc>
          <w:tcPr>
            <w:tcW w:w="5000" w:type="pct"/>
            <w:gridSpan w:val="2"/>
            <w:tcBorders>
              <w:left w:val="single" w:sz="4" w:space="0" w:color="FFFFFF" w:themeColor="background1"/>
              <w:right w:val="single" w:sz="4" w:space="0" w:color="FFFFFF" w:themeColor="background1"/>
            </w:tcBorders>
          </w:tcPr>
          <w:p w14:paraId="26280582" w14:textId="77777777" w:rsidR="001C42BF" w:rsidRPr="00E24DE1" w:rsidRDefault="001C42BF" w:rsidP="001C42BF">
            <w:pPr>
              <w:jc w:val="center"/>
              <w:rPr>
                <w:rFonts w:cstheme="minorHAnsi"/>
                <w:sz w:val="20"/>
                <w:szCs w:val="20"/>
                <w:lang w:val="lv-LV"/>
              </w:rPr>
            </w:pPr>
          </w:p>
        </w:tc>
      </w:tr>
      <w:tr w:rsidR="001C42BF" w:rsidRPr="00E24DE1" w14:paraId="5EA0C10A" w14:textId="77777777" w:rsidTr="008C3BDF">
        <w:tc>
          <w:tcPr>
            <w:tcW w:w="5000" w:type="pct"/>
            <w:gridSpan w:val="2"/>
            <w:shd w:val="clear" w:color="auto" w:fill="E7E6E6" w:themeFill="background2"/>
          </w:tcPr>
          <w:p w14:paraId="26DE4E1F" w14:textId="64837CC4" w:rsidR="001C42BF" w:rsidRPr="00E24DE1" w:rsidRDefault="001C42BF" w:rsidP="001C42BF">
            <w:pPr>
              <w:pStyle w:val="ListParagraph"/>
              <w:numPr>
                <w:ilvl w:val="0"/>
                <w:numId w:val="13"/>
              </w:numPr>
              <w:rPr>
                <w:rFonts w:asciiTheme="minorHAnsi" w:hAnsiTheme="minorHAnsi" w:cstheme="minorHAnsi"/>
                <w:b/>
                <w:bCs/>
                <w:lang w:val="lv-LV"/>
              </w:rPr>
            </w:pPr>
            <w:r w:rsidRPr="00E24DE1">
              <w:rPr>
                <w:rFonts w:asciiTheme="minorHAnsi" w:hAnsiTheme="minorHAnsi" w:cstheme="minorHAnsi"/>
                <w:b/>
                <w:bCs/>
                <w:lang w:val="lv-LV"/>
              </w:rPr>
              <w:t>Prasības piedāvājumu iesniegšanai un noformēšanai</w:t>
            </w:r>
          </w:p>
        </w:tc>
      </w:tr>
      <w:tr w:rsidR="001C42BF" w:rsidRPr="00E24DE1" w14:paraId="71BD26DD" w14:textId="77777777" w:rsidTr="008C3BDF">
        <w:tc>
          <w:tcPr>
            <w:tcW w:w="5000" w:type="pct"/>
            <w:gridSpan w:val="2"/>
          </w:tcPr>
          <w:p w14:paraId="64ED08B8" w14:textId="2A32D8D7" w:rsidR="001C42BF" w:rsidRPr="00E24DE1" w:rsidRDefault="001C42BF" w:rsidP="001C42BF">
            <w:pPr>
              <w:pStyle w:val="ListParagraph"/>
              <w:numPr>
                <w:ilvl w:val="1"/>
                <w:numId w:val="13"/>
              </w:numPr>
              <w:ind w:left="851" w:hanging="567"/>
              <w:jc w:val="both"/>
              <w:rPr>
                <w:rFonts w:asciiTheme="minorHAnsi" w:hAnsiTheme="minorHAnsi" w:cstheme="minorHAnsi"/>
                <w:b/>
                <w:lang w:val="lv-LV"/>
              </w:rPr>
            </w:pPr>
            <w:r w:rsidRPr="00E24DE1">
              <w:rPr>
                <w:rFonts w:asciiTheme="minorHAnsi" w:hAnsiTheme="minorHAnsi" w:cstheme="minorHAnsi"/>
                <w:b/>
                <w:bCs/>
                <w:lang w:val="lv-LV"/>
              </w:rPr>
              <w:t xml:space="preserve">Piedāvājumu sagatavo, izmantojot šī iepirkuma priekšmeta tehniskā apraksta 1.pielikuma veidni, </w:t>
            </w:r>
            <w:r w:rsidRPr="00E24DE1">
              <w:rPr>
                <w:rFonts w:asciiTheme="minorHAnsi" w:hAnsiTheme="minorHAnsi" w:cstheme="minorHAnsi"/>
                <w:lang w:val="lv-LV"/>
              </w:rPr>
              <w:t>un tas ietver vismaz šādu informāciju:</w:t>
            </w:r>
          </w:p>
          <w:p w14:paraId="74746E75" w14:textId="77777777" w:rsidR="001C42BF" w:rsidRPr="00E24DE1" w:rsidRDefault="001C42BF" w:rsidP="001C42BF">
            <w:pPr>
              <w:pStyle w:val="ListParagraph"/>
              <w:numPr>
                <w:ilvl w:val="0"/>
                <w:numId w:val="11"/>
              </w:numPr>
              <w:spacing w:line="259" w:lineRule="auto"/>
              <w:ind w:left="993" w:hanging="284"/>
              <w:jc w:val="both"/>
              <w:rPr>
                <w:rFonts w:asciiTheme="minorHAnsi" w:hAnsiTheme="minorHAnsi" w:cstheme="minorHAnsi"/>
                <w:noProof w:val="0"/>
                <w:lang w:val="lv-LV"/>
              </w:rPr>
            </w:pPr>
            <w:r w:rsidRPr="00E24DE1">
              <w:rPr>
                <w:rFonts w:asciiTheme="minorHAnsi" w:hAnsiTheme="minorHAnsi" w:cstheme="minorHAnsi"/>
                <w:noProof w:val="0"/>
                <w:lang w:val="lv-LV"/>
              </w:rPr>
              <w:t>Informācija par piegādātāju (uzņēmuma rekvizīti);</w:t>
            </w:r>
          </w:p>
          <w:p w14:paraId="31BE62C2" w14:textId="77777777" w:rsidR="001C42BF" w:rsidRPr="00E24DE1" w:rsidRDefault="001C42BF" w:rsidP="001C42BF">
            <w:pPr>
              <w:pStyle w:val="ListParagraph"/>
              <w:numPr>
                <w:ilvl w:val="0"/>
                <w:numId w:val="11"/>
              </w:numPr>
              <w:spacing w:line="259" w:lineRule="auto"/>
              <w:ind w:left="993" w:hanging="284"/>
              <w:jc w:val="both"/>
              <w:rPr>
                <w:rFonts w:asciiTheme="minorHAnsi" w:hAnsiTheme="minorHAnsi" w:cstheme="minorHAnsi"/>
                <w:noProof w:val="0"/>
                <w:lang w:val="lv-LV"/>
              </w:rPr>
            </w:pPr>
            <w:r w:rsidRPr="00E24DE1">
              <w:rPr>
                <w:rFonts w:asciiTheme="minorHAnsi" w:hAnsiTheme="minorHAnsi" w:cstheme="minorHAnsi"/>
                <w:noProof w:val="0"/>
                <w:lang w:val="lv-LV"/>
              </w:rPr>
              <w:t>Iepirkuma priekšmeta tehniskā specifikācija, norādot marku un modeli;</w:t>
            </w:r>
          </w:p>
          <w:p w14:paraId="6FDF87D0" w14:textId="77777777" w:rsidR="001C42BF" w:rsidRPr="00E24DE1" w:rsidRDefault="001C42BF" w:rsidP="001C42BF">
            <w:pPr>
              <w:pStyle w:val="ListParagraph"/>
              <w:numPr>
                <w:ilvl w:val="0"/>
                <w:numId w:val="11"/>
              </w:numPr>
              <w:spacing w:line="259" w:lineRule="auto"/>
              <w:ind w:left="993" w:hanging="284"/>
              <w:jc w:val="both"/>
              <w:rPr>
                <w:rFonts w:asciiTheme="minorHAnsi" w:hAnsiTheme="minorHAnsi" w:cstheme="minorHAnsi"/>
                <w:noProof w:val="0"/>
                <w:lang w:val="lv-LV"/>
              </w:rPr>
            </w:pPr>
            <w:r w:rsidRPr="00E24DE1">
              <w:rPr>
                <w:rFonts w:asciiTheme="minorHAnsi" w:hAnsiTheme="minorHAnsi" w:cstheme="minorHAnsi"/>
                <w:noProof w:val="0"/>
                <w:lang w:val="lv-LV"/>
              </w:rPr>
              <w:t>Paredzamais līguma izpildes termiņš;</w:t>
            </w:r>
          </w:p>
          <w:p w14:paraId="6D6A2082" w14:textId="77777777" w:rsidR="001C42BF" w:rsidRPr="00E24DE1" w:rsidRDefault="001C42BF" w:rsidP="001C42BF">
            <w:pPr>
              <w:pStyle w:val="ListParagraph"/>
              <w:numPr>
                <w:ilvl w:val="0"/>
                <w:numId w:val="11"/>
              </w:numPr>
              <w:spacing w:line="259" w:lineRule="auto"/>
              <w:ind w:left="993" w:hanging="284"/>
              <w:jc w:val="both"/>
              <w:rPr>
                <w:rFonts w:asciiTheme="minorHAnsi" w:hAnsiTheme="minorHAnsi" w:cstheme="minorHAnsi"/>
                <w:noProof w:val="0"/>
                <w:lang w:val="lv-LV"/>
              </w:rPr>
            </w:pPr>
            <w:r w:rsidRPr="00E24DE1">
              <w:rPr>
                <w:rFonts w:asciiTheme="minorHAnsi" w:hAnsiTheme="minorHAnsi" w:cstheme="minorHAnsi"/>
                <w:noProof w:val="0"/>
                <w:lang w:val="lv-LV"/>
              </w:rPr>
              <w:t>Piedāvājuma derīguma termiņš;</w:t>
            </w:r>
          </w:p>
          <w:p w14:paraId="1B6E1570" w14:textId="77777777" w:rsidR="001C42BF" w:rsidRPr="00E24DE1" w:rsidRDefault="001C42BF" w:rsidP="001C42BF">
            <w:pPr>
              <w:pStyle w:val="ListParagraph"/>
              <w:numPr>
                <w:ilvl w:val="0"/>
                <w:numId w:val="11"/>
              </w:numPr>
              <w:spacing w:line="259" w:lineRule="auto"/>
              <w:ind w:left="993" w:hanging="284"/>
              <w:jc w:val="both"/>
              <w:rPr>
                <w:rFonts w:asciiTheme="minorHAnsi" w:hAnsiTheme="minorHAnsi" w:cstheme="minorHAnsi"/>
                <w:noProof w:val="0"/>
                <w:lang w:val="lv-LV"/>
              </w:rPr>
            </w:pPr>
            <w:r w:rsidRPr="00E24DE1">
              <w:rPr>
                <w:rFonts w:asciiTheme="minorHAnsi" w:hAnsiTheme="minorHAnsi" w:cstheme="minorHAnsi"/>
                <w:noProof w:val="0"/>
                <w:lang w:val="lv-LV"/>
              </w:rPr>
              <w:t>Piedāvājuma cena EUR bez PVN;</w:t>
            </w:r>
          </w:p>
          <w:p w14:paraId="6939270D" w14:textId="77777777" w:rsidR="001C42BF" w:rsidRPr="00E24DE1" w:rsidRDefault="001C42BF" w:rsidP="001C42BF">
            <w:pPr>
              <w:pStyle w:val="ListParagraph"/>
              <w:numPr>
                <w:ilvl w:val="0"/>
                <w:numId w:val="11"/>
              </w:numPr>
              <w:spacing w:line="259" w:lineRule="auto"/>
              <w:ind w:left="993" w:hanging="284"/>
              <w:jc w:val="both"/>
              <w:rPr>
                <w:rFonts w:asciiTheme="minorHAnsi" w:hAnsiTheme="minorHAnsi" w:cstheme="minorHAnsi"/>
                <w:noProof w:val="0"/>
                <w:lang w:val="lv-LV"/>
              </w:rPr>
            </w:pPr>
            <w:r w:rsidRPr="00E24DE1">
              <w:rPr>
                <w:rFonts w:asciiTheme="minorHAnsi" w:hAnsiTheme="minorHAnsi" w:cstheme="minorHAnsi"/>
                <w:noProof w:val="0"/>
                <w:lang w:val="lv-LV"/>
              </w:rPr>
              <w:t>Piedāvājuma datums, sagatavotāja vārds, uzvārds, amats, paraksts, kontaktinformācija;</w:t>
            </w:r>
          </w:p>
          <w:p w14:paraId="509C14DC" w14:textId="77777777" w:rsidR="001C42BF" w:rsidRPr="00E24DE1" w:rsidRDefault="001C42BF" w:rsidP="001C42BF">
            <w:pPr>
              <w:pStyle w:val="ListParagraph"/>
              <w:numPr>
                <w:ilvl w:val="0"/>
                <w:numId w:val="11"/>
              </w:numPr>
              <w:spacing w:line="259" w:lineRule="auto"/>
              <w:ind w:left="993" w:hanging="284"/>
              <w:jc w:val="both"/>
              <w:rPr>
                <w:rFonts w:asciiTheme="minorHAnsi" w:hAnsiTheme="minorHAnsi" w:cstheme="minorHAnsi"/>
                <w:noProof w:val="0"/>
                <w:lang w:val="lv-LV"/>
              </w:rPr>
            </w:pPr>
            <w:r w:rsidRPr="00E24DE1">
              <w:rPr>
                <w:rFonts w:asciiTheme="minorHAnsi" w:hAnsiTheme="minorHAnsi" w:cstheme="minorHAnsi"/>
                <w:noProof w:val="0"/>
                <w:lang w:val="lv-LV"/>
              </w:rPr>
              <w:t>Piedāvājums sagatavots datorrakstā, iekļaujot visu prasīto informāciju.</w:t>
            </w:r>
          </w:p>
          <w:p w14:paraId="0ED90E6C" w14:textId="77777777" w:rsidR="001C42BF" w:rsidRPr="00E24DE1" w:rsidRDefault="001C42BF" w:rsidP="001C42BF">
            <w:pPr>
              <w:spacing w:line="259" w:lineRule="auto"/>
              <w:ind w:left="709"/>
              <w:jc w:val="both"/>
              <w:rPr>
                <w:rFonts w:cstheme="minorHAnsi"/>
                <w:sz w:val="20"/>
                <w:szCs w:val="20"/>
                <w:lang w:val="lv-LV"/>
              </w:rPr>
            </w:pPr>
            <w:r w:rsidRPr="00E24DE1">
              <w:rPr>
                <w:rFonts w:cstheme="minorHAnsi"/>
                <w:b/>
                <w:bCs/>
                <w:sz w:val="20"/>
                <w:szCs w:val="20"/>
                <w:lang w:val="lv-LV"/>
              </w:rPr>
              <w:t>Piedāvājumam pievieno aizpildītu pretendenta kvalifikācijas aprakstu (2.pielikuma veidne).</w:t>
            </w:r>
          </w:p>
          <w:p w14:paraId="51A54AEA" w14:textId="3B91853E" w:rsidR="001C42BF" w:rsidRPr="00E24DE1" w:rsidRDefault="001C42BF" w:rsidP="001C42BF">
            <w:pPr>
              <w:spacing w:line="259" w:lineRule="auto"/>
              <w:jc w:val="both"/>
              <w:rPr>
                <w:rFonts w:cstheme="minorHAnsi"/>
                <w:b/>
                <w:bCs/>
                <w:sz w:val="20"/>
                <w:szCs w:val="20"/>
                <w:lang w:val="lv-LV"/>
              </w:rPr>
            </w:pPr>
            <w:r w:rsidRPr="00E24DE1">
              <w:rPr>
                <w:rFonts w:cstheme="minorHAnsi"/>
                <w:sz w:val="20"/>
                <w:szCs w:val="20"/>
                <w:lang w:val="lv-LV"/>
              </w:rPr>
              <w:lastRenderedPageBreak/>
              <w:t xml:space="preserve">Ja nepieciešams, piedāvājumam papildus var pievienot citus papildus dokumentus (piemēram, </w:t>
            </w:r>
            <w:r w:rsidRPr="00E24DE1">
              <w:rPr>
                <w:rFonts w:cstheme="minorHAnsi"/>
                <w:sz w:val="20"/>
                <w:szCs w:val="20"/>
                <w:lang w:val="lv-LV" w:eastAsia="lv-LV"/>
              </w:rPr>
              <w:t>ražotāja izdotas brošūras, katalogus,  lietošanas instrukcijas un citus dokumentus)</w:t>
            </w:r>
            <w:r w:rsidRPr="00E24DE1">
              <w:rPr>
                <w:rFonts w:cstheme="minorHAnsi"/>
                <w:sz w:val="20"/>
                <w:szCs w:val="20"/>
                <w:lang w:val="lv-LV"/>
              </w:rPr>
              <w:t xml:space="preserve">, kas cita starpā ietver izvērstāku informāciju par iekārtas tehniskajiem rādītājiem, </w:t>
            </w:r>
            <w:r w:rsidRPr="00E24DE1">
              <w:rPr>
                <w:rFonts w:cstheme="minorHAnsi"/>
                <w:b/>
                <w:bCs/>
                <w:sz w:val="20"/>
                <w:szCs w:val="20"/>
                <w:lang w:val="lv-LV"/>
              </w:rPr>
              <w:t xml:space="preserve">taču jāņem vērā, ka obligāti iesniedzams piedāvājums 1.pielikuma formā. </w:t>
            </w:r>
          </w:p>
        </w:tc>
      </w:tr>
      <w:tr w:rsidR="001C42BF" w:rsidRPr="00E24DE1" w14:paraId="2FC473BA" w14:textId="77777777" w:rsidTr="008C3BDF">
        <w:tc>
          <w:tcPr>
            <w:tcW w:w="5000" w:type="pct"/>
            <w:gridSpan w:val="2"/>
          </w:tcPr>
          <w:p w14:paraId="527C71F0" w14:textId="79F0683B" w:rsidR="001C42BF" w:rsidRPr="00E24DE1" w:rsidRDefault="001C42BF" w:rsidP="001C42BF">
            <w:pPr>
              <w:pStyle w:val="ListParagraph"/>
              <w:numPr>
                <w:ilvl w:val="1"/>
                <w:numId w:val="13"/>
              </w:numPr>
              <w:ind w:left="851" w:hanging="567"/>
              <w:jc w:val="both"/>
              <w:rPr>
                <w:rFonts w:asciiTheme="minorHAnsi" w:hAnsiTheme="minorHAnsi" w:cstheme="minorHAnsi"/>
                <w:lang w:val="lv-LV"/>
              </w:rPr>
            </w:pPr>
            <w:r w:rsidRPr="00E24DE1">
              <w:rPr>
                <w:rFonts w:asciiTheme="minorHAnsi" w:hAnsiTheme="minorHAnsi" w:cstheme="minorHAnsi"/>
                <w:lang w:val="lv-LV"/>
              </w:rPr>
              <w:lastRenderedPageBreak/>
              <w:t>Piedāvājumus jāiesniedz līdz Iepirkumu uzraudzības biroja mājaslapā publicētajā sludinājumā minētajam piedāvājumu iesniegšanas datumam un laikam Pasūtītāja telpās Patversmes iela 23, Rīgā vai jānosūta uz e-pasta adresi: juris.imaks@ljmc.lv (e-pasta sūtījumiem ir jābūt saņemtiem līdz noteiktajam piedāvājumu iesniegšanas termiņam).</w:t>
            </w:r>
          </w:p>
        </w:tc>
      </w:tr>
      <w:tr w:rsidR="001C42BF" w:rsidRPr="00E24DE1" w14:paraId="643A4F3A" w14:textId="77777777" w:rsidTr="008C3BDF">
        <w:tc>
          <w:tcPr>
            <w:tcW w:w="5000" w:type="pct"/>
            <w:gridSpan w:val="2"/>
            <w:tcBorders>
              <w:top w:val="single" w:sz="4" w:space="0" w:color="FFFFFF" w:themeColor="background1"/>
              <w:left w:val="single" w:sz="4" w:space="0" w:color="FFFFFF" w:themeColor="background1"/>
              <w:right w:val="single" w:sz="4" w:space="0" w:color="FFFFFF" w:themeColor="background1"/>
            </w:tcBorders>
          </w:tcPr>
          <w:p w14:paraId="2656BD80" w14:textId="77777777" w:rsidR="001C42BF" w:rsidRPr="00E24DE1" w:rsidRDefault="001C42BF" w:rsidP="001C42BF">
            <w:pPr>
              <w:jc w:val="center"/>
              <w:rPr>
                <w:rFonts w:cstheme="minorHAnsi"/>
                <w:sz w:val="20"/>
                <w:szCs w:val="20"/>
                <w:lang w:val="lv-LV"/>
              </w:rPr>
            </w:pPr>
          </w:p>
          <w:p w14:paraId="168320D2" w14:textId="77777777" w:rsidR="001C42BF" w:rsidRPr="00E24DE1" w:rsidRDefault="001C42BF" w:rsidP="001C42BF">
            <w:pPr>
              <w:jc w:val="center"/>
              <w:rPr>
                <w:rFonts w:cstheme="minorHAnsi"/>
                <w:sz w:val="20"/>
                <w:szCs w:val="20"/>
                <w:lang w:val="lv-LV"/>
              </w:rPr>
            </w:pPr>
          </w:p>
        </w:tc>
      </w:tr>
      <w:tr w:rsidR="001C42BF" w:rsidRPr="00E24DE1" w14:paraId="5A8FEF28" w14:textId="77777777" w:rsidTr="008C3BDF">
        <w:tc>
          <w:tcPr>
            <w:tcW w:w="5000" w:type="pct"/>
            <w:gridSpan w:val="2"/>
            <w:shd w:val="clear" w:color="auto" w:fill="E7E6E6" w:themeFill="background2"/>
          </w:tcPr>
          <w:p w14:paraId="5388BA8F" w14:textId="49133F4A" w:rsidR="001C42BF" w:rsidRPr="00E24DE1" w:rsidRDefault="001C42BF" w:rsidP="001C42BF">
            <w:pPr>
              <w:pStyle w:val="ListParagraph"/>
              <w:numPr>
                <w:ilvl w:val="0"/>
                <w:numId w:val="14"/>
              </w:numPr>
              <w:jc w:val="center"/>
              <w:rPr>
                <w:rFonts w:asciiTheme="minorHAnsi" w:hAnsiTheme="minorHAnsi" w:cstheme="minorHAnsi"/>
                <w:b/>
                <w:lang w:val="lv-LV"/>
              </w:rPr>
            </w:pPr>
            <w:r w:rsidRPr="00E24DE1">
              <w:rPr>
                <w:rFonts w:asciiTheme="minorHAnsi" w:hAnsiTheme="minorHAnsi" w:cstheme="minorHAnsi"/>
                <w:b/>
                <w:lang w:val="lv-LV"/>
              </w:rPr>
              <w:t>Piedāvājumu vērtēšana</w:t>
            </w:r>
          </w:p>
        </w:tc>
      </w:tr>
      <w:tr w:rsidR="001C42BF" w:rsidRPr="00E24DE1" w14:paraId="72204935" w14:textId="77777777" w:rsidTr="008C3BDF">
        <w:tc>
          <w:tcPr>
            <w:tcW w:w="5000" w:type="pct"/>
            <w:gridSpan w:val="2"/>
          </w:tcPr>
          <w:p w14:paraId="6B8B31C1" w14:textId="7BA4E359" w:rsidR="001C42BF" w:rsidRPr="00E24DE1" w:rsidRDefault="001C42BF" w:rsidP="001C42BF">
            <w:pPr>
              <w:jc w:val="both"/>
              <w:rPr>
                <w:rFonts w:cstheme="minorHAnsi"/>
                <w:sz w:val="20"/>
                <w:szCs w:val="20"/>
                <w:lang w:val="lv-LV"/>
              </w:rPr>
            </w:pPr>
            <w:r w:rsidRPr="00E24DE1">
              <w:rPr>
                <w:rFonts w:cstheme="minorHAnsi"/>
                <w:sz w:val="20"/>
                <w:szCs w:val="20"/>
                <w:lang w:val="lv-LV"/>
              </w:rPr>
              <w:t>Par uzvarētāju tiks atzīts tas pretendents, kurš būs iesniedzis ekonomiski visizdevīgāko piedāvājumu, kas vislabāk apmierinās Pasūtītāja izvirzītās tehniskās prasības.</w:t>
            </w:r>
          </w:p>
        </w:tc>
      </w:tr>
    </w:tbl>
    <w:p w14:paraId="5D66E7BB" w14:textId="429548B8" w:rsidR="0028590B" w:rsidRPr="00E24DE1" w:rsidRDefault="0028590B" w:rsidP="0028590B">
      <w:pPr>
        <w:spacing w:after="0"/>
        <w:jc w:val="center"/>
        <w:rPr>
          <w:rFonts w:cstheme="minorHAnsi"/>
          <w:lang w:val="lv-LV"/>
        </w:rPr>
        <w:sectPr w:rsidR="0028590B" w:rsidRPr="00E24DE1" w:rsidSect="00370029">
          <w:headerReference w:type="default" r:id="rId9"/>
          <w:pgSz w:w="11907" w:h="16840" w:code="9"/>
          <w:pgMar w:top="567" w:right="1440" w:bottom="1440" w:left="1440" w:header="340" w:footer="720" w:gutter="0"/>
          <w:cols w:space="720"/>
          <w:docGrid w:linePitch="360"/>
        </w:sectPr>
      </w:pPr>
    </w:p>
    <w:p w14:paraId="6A5B954D" w14:textId="77777777" w:rsidR="00A2293F" w:rsidRPr="00E24DE1" w:rsidRDefault="00A2293F" w:rsidP="00D47F06">
      <w:pPr>
        <w:spacing w:after="0"/>
        <w:jc w:val="right"/>
        <w:rPr>
          <w:rFonts w:cstheme="minorHAnsi"/>
          <w:sz w:val="20"/>
          <w:szCs w:val="20"/>
          <w:lang w:val="lv-LV"/>
        </w:rPr>
      </w:pPr>
      <w:bookmarkStart w:id="0" w:name="_Hlk155256561"/>
      <w:bookmarkStart w:id="1" w:name="_Hlk155258069"/>
      <w:r w:rsidRPr="00E24DE1">
        <w:rPr>
          <w:rFonts w:cstheme="minorHAnsi"/>
          <w:sz w:val="20"/>
          <w:szCs w:val="20"/>
          <w:lang w:val="lv-LV"/>
        </w:rPr>
        <w:lastRenderedPageBreak/>
        <w:t xml:space="preserve">1. pielikums </w:t>
      </w:r>
    </w:p>
    <w:p w14:paraId="5D26FFC6" w14:textId="559C520D" w:rsidR="00A2293F" w:rsidRPr="00E24DE1" w:rsidRDefault="00A2293F" w:rsidP="00D47F06">
      <w:pPr>
        <w:spacing w:after="0"/>
        <w:jc w:val="right"/>
        <w:rPr>
          <w:rFonts w:cstheme="minorHAnsi"/>
          <w:i/>
          <w:iCs/>
          <w:sz w:val="20"/>
          <w:szCs w:val="20"/>
          <w:lang w:val="lv-LV"/>
        </w:rPr>
      </w:pPr>
      <w:r w:rsidRPr="00E24DE1">
        <w:rPr>
          <w:rFonts w:cstheme="minorHAnsi"/>
          <w:i/>
          <w:iCs/>
          <w:sz w:val="20"/>
          <w:szCs w:val="20"/>
          <w:lang w:val="lv-LV"/>
        </w:rPr>
        <w:t>Piedāvājuma parauga veidne</w:t>
      </w:r>
      <w:bookmarkEnd w:id="0"/>
    </w:p>
    <w:bookmarkEnd w:id="1"/>
    <w:p w14:paraId="6E6CFF52" w14:textId="77777777" w:rsidR="00A2293F" w:rsidRPr="00E24DE1" w:rsidRDefault="00A2293F" w:rsidP="00A2293F">
      <w:pPr>
        <w:jc w:val="right"/>
        <w:rPr>
          <w:rFonts w:cstheme="minorHAnsi"/>
          <w:b/>
          <w:bCs/>
          <w:sz w:val="20"/>
          <w:szCs w:val="20"/>
          <w:lang w:val="lv-LV"/>
        </w:rPr>
      </w:pPr>
    </w:p>
    <w:p w14:paraId="21D3153A" w14:textId="29394C5A" w:rsidR="00A2293F" w:rsidRPr="00E24DE1" w:rsidRDefault="00A2293F" w:rsidP="00D47F06">
      <w:pPr>
        <w:spacing w:after="0"/>
        <w:jc w:val="center"/>
        <w:rPr>
          <w:rFonts w:cstheme="minorHAnsi"/>
          <w:b/>
          <w:bCs/>
          <w:caps/>
          <w:sz w:val="28"/>
          <w:szCs w:val="28"/>
          <w:lang w:val="lv-LV"/>
        </w:rPr>
      </w:pPr>
      <w:r w:rsidRPr="00E24DE1">
        <w:rPr>
          <w:rFonts w:cstheme="minorHAnsi"/>
          <w:b/>
          <w:bCs/>
          <w:caps/>
          <w:sz w:val="28"/>
          <w:szCs w:val="28"/>
          <w:lang w:val="lv-LV"/>
        </w:rPr>
        <w:t xml:space="preserve">Piedāvājums </w:t>
      </w:r>
    </w:p>
    <w:p w14:paraId="39E226BD" w14:textId="41CB7C76" w:rsidR="00A2293F" w:rsidRPr="00E24DE1" w:rsidRDefault="00A2293F" w:rsidP="00D47F06">
      <w:pPr>
        <w:spacing w:after="0"/>
        <w:jc w:val="center"/>
        <w:rPr>
          <w:rFonts w:cstheme="minorHAnsi"/>
          <w:b/>
          <w:bCs/>
          <w:lang w:val="lv-LV"/>
        </w:rPr>
      </w:pPr>
      <w:r w:rsidRPr="00E24DE1">
        <w:rPr>
          <w:rFonts w:cstheme="minorHAnsi"/>
          <w:b/>
          <w:bCs/>
          <w:lang w:val="lv-LV"/>
        </w:rPr>
        <w:t xml:space="preserve">par </w:t>
      </w:r>
      <w:r w:rsidR="00BA53DD" w:rsidRPr="00E24DE1">
        <w:rPr>
          <w:rFonts w:cstheme="minorHAnsi"/>
          <w:b/>
          <w:bCs/>
          <w:lang w:val="lv-LV"/>
        </w:rPr>
        <w:t xml:space="preserve">iepirkuma priekšmetu </w:t>
      </w:r>
      <w:r w:rsidR="00D47F06" w:rsidRPr="00E24DE1">
        <w:rPr>
          <w:rFonts w:cstheme="minorHAnsi"/>
          <w:b/>
          <w:bCs/>
          <w:lang w:val="lv-LV"/>
        </w:rPr>
        <w:t>“</w:t>
      </w:r>
      <w:r w:rsidR="000663CC" w:rsidRPr="00E24DE1">
        <w:rPr>
          <w:rFonts w:cstheme="minorHAnsi"/>
          <w:b/>
          <w:bCs/>
          <w:lang w:val="lv-LV"/>
        </w:rPr>
        <w:t xml:space="preserve">Operāciju galda </w:t>
      </w:r>
      <w:r w:rsidR="00BA53DD" w:rsidRPr="00E24DE1">
        <w:rPr>
          <w:rFonts w:cstheme="minorHAnsi"/>
          <w:b/>
          <w:bCs/>
          <w:lang w:val="lv-LV"/>
        </w:rPr>
        <w:t>piegāde</w:t>
      </w:r>
      <w:r w:rsidR="00D47F06" w:rsidRPr="00E24DE1">
        <w:rPr>
          <w:rFonts w:cstheme="minorHAnsi"/>
          <w:b/>
          <w:bCs/>
          <w:lang w:val="lv-LV"/>
        </w:rPr>
        <w:t>”</w:t>
      </w:r>
    </w:p>
    <w:p w14:paraId="35548526" w14:textId="77777777" w:rsidR="00D47F06" w:rsidRPr="00E24DE1" w:rsidRDefault="00D47F06" w:rsidP="00D47F06">
      <w:pPr>
        <w:spacing w:after="0"/>
        <w:jc w:val="center"/>
        <w:rPr>
          <w:rFonts w:cstheme="minorHAnsi"/>
          <w:b/>
          <w:bCs/>
          <w:lang w:val="lv-LV"/>
        </w:rPr>
      </w:pPr>
    </w:p>
    <w:p w14:paraId="59B0815C" w14:textId="698DEE1E" w:rsidR="00A2293F" w:rsidRPr="00E24DE1" w:rsidRDefault="001432C7" w:rsidP="00D47F06">
      <w:pPr>
        <w:spacing w:after="0"/>
        <w:jc w:val="center"/>
        <w:rPr>
          <w:rFonts w:cstheme="minorHAnsi"/>
          <w:i/>
          <w:iCs/>
          <w:sz w:val="18"/>
          <w:szCs w:val="18"/>
          <w:lang w:val="lv-LV"/>
        </w:rPr>
      </w:pPr>
      <w:r w:rsidRPr="00E24DE1">
        <w:rPr>
          <w:rFonts w:cstheme="minorHAnsi"/>
          <w:i/>
          <w:iCs/>
          <w:sz w:val="20"/>
          <w:szCs w:val="20"/>
          <w:lang w:val="lv-LV"/>
        </w:rPr>
        <w:t xml:space="preserve">Eiropas Savienības Atveseļošanas un noturības mehānisma plāna 4.1.1.3.i. investīcijas </w:t>
      </w:r>
      <w:bookmarkStart w:id="2" w:name="_Hlk155185506"/>
      <w:r w:rsidRPr="00E24DE1">
        <w:rPr>
          <w:rFonts w:cstheme="minorHAnsi"/>
          <w:i/>
          <w:iCs/>
          <w:sz w:val="20"/>
          <w:szCs w:val="20"/>
          <w:lang w:val="lv-LV"/>
        </w:rPr>
        <w:t>"</w:t>
      </w:r>
      <w:bookmarkEnd w:id="2"/>
      <w:r w:rsidRPr="00E24DE1">
        <w:rPr>
          <w:rFonts w:cstheme="minorHAnsi"/>
          <w:i/>
          <w:iCs/>
          <w:sz w:val="20"/>
          <w:szCs w:val="20"/>
          <w:lang w:val="lv-LV"/>
        </w:rPr>
        <w:t>Atbalsts sekundāro ambulatoro pakalpojumu sniedzēju veselības aprūpes infrastruktūras stiprināšanai, lai nodrošinātu visaptverošu ilgtspējīgu integrētu veselības pakalpojumu, mazinātu infekciju slimību izplatību, epidemioloģisko prasību nodrošināšanā" ietvaros</w:t>
      </w:r>
    </w:p>
    <w:p w14:paraId="18B4E554" w14:textId="77777777" w:rsidR="00D47F06" w:rsidRPr="00E24DE1" w:rsidRDefault="00D47F06" w:rsidP="00D47F06">
      <w:pPr>
        <w:spacing w:after="0"/>
        <w:jc w:val="both"/>
        <w:rPr>
          <w:rFonts w:cstheme="minorHAnsi"/>
          <w:b/>
          <w:bCs/>
          <w:sz w:val="20"/>
          <w:szCs w:val="20"/>
          <w:lang w:val="lv-LV"/>
        </w:rPr>
      </w:pPr>
    </w:p>
    <w:p w14:paraId="635F8129" w14:textId="37678061" w:rsidR="00A2293F" w:rsidRPr="00E24DE1" w:rsidRDefault="00A2293F" w:rsidP="00D47F06">
      <w:pPr>
        <w:spacing w:after="0"/>
        <w:jc w:val="both"/>
        <w:rPr>
          <w:rFonts w:cstheme="minorHAnsi"/>
          <w:b/>
          <w:bCs/>
          <w:sz w:val="20"/>
          <w:szCs w:val="20"/>
          <w:lang w:val="lv-LV"/>
        </w:rPr>
      </w:pPr>
      <w:bookmarkStart w:id="3" w:name="_Hlk155256581"/>
      <w:bookmarkStart w:id="4" w:name="_Hlk155258095"/>
      <w:r w:rsidRPr="00E24DE1">
        <w:rPr>
          <w:rFonts w:cstheme="minorHAnsi"/>
          <w:b/>
          <w:bCs/>
          <w:sz w:val="20"/>
          <w:szCs w:val="20"/>
          <w:lang w:val="lv-LV"/>
        </w:rPr>
        <w:t>Pasūtītājs</w:t>
      </w:r>
      <w:r w:rsidR="00D47F06" w:rsidRPr="00E24DE1">
        <w:rPr>
          <w:rFonts w:cstheme="minorHAnsi"/>
          <w:b/>
          <w:bCs/>
          <w:sz w:val="20"/>
          <w:szCs w:val="20"/>
          <w:lang w:val="lv-LV"/>
        </w:rPr>
        <w:t>:</w:t>
      </w:r>
    </w:p>
    <w:p w14:paraId="12E8E05C" w14:textId="18A3A4D9" w:rsidR="00FF547B" w:rsidRPr="00E24DE1" w:rsidRDefault="00FF547B" w:rsidP="00D47F06">
      <w:pPr>
        <w:spacing w:after="0"/>
        <w:ind w:firstLine="284"/>
        <w:jc w:val="both"/>
        <w:rPr>
          <w:rFonts w:cstheme="minorHAnsi"/>
          <w:sz w:val="20"/>
          <w:szCs w:val="20"/>
          <w:lang w:val="lv-LV"/>
        </w:rPr>
      </w:pPr>
      <w:r w:rsidRPr="00E24DE1">
        <w:rPr>
          <w:rFonts w:cstheme="minorHAnsi"/>
          <w:sz w:val="20"/>
          <w:szCs w:val="20"/>
          <w:lang w:val="lv-LV"/>
        </w:rPr>
        <w:t xml:space="preserve">Akciju sabiedrība </w:t>
      </w:r>
      <w:r w:rsidR="00D47F06" w:rsidRPr="00E24DE1">
        <w:rPr>
          <w:rFonts w:cstheme="minorHAnsi"/>
          <w:sz w:val="20"/>
          <w:szCs w:val="20"/>
          <w:lang w:val="lv-LV"/>
        </w:rPr>
        <w:t>“</w:t>
      </w:r>
      <w:r w:rsidRPr="00E24DE1">
        <w:rPr>
          <w:rFonts w:cstheme="minorHAnsi"/>
          <w:sz w:val="20"/>
          <w:szCs w:val="20"/>
          <w:lang w:val="lv-LV"/>
        </w:rPr>
        <w:t>Latvijas Jūras medicīnas centrs</w:t>
      </w:r>
      <w:r w:rsidR="00D47F06" w:rsidRPr="00E24DE1">
        <w:rPr>
          <w:rFonts w:cstheme="minorHAnsi"/>
          <w:sz w:val="20"/>
          <w:szCs w:val="20"/>
          <w:lang w:val="lv-LV"/>
        </w:rPr>
        <w:t>”</w:t>
      </w:r>
    </w:p>
    <w:p w14:paraId="4B101D83" w14:textId="77777777" w:rsidR="00FF547B" w:rsidRPr="00E24DE1" w:rsidRDefault="00FF547B" w:rsidP="00D47F06">
      <w:pPr>
        <w:spacing w:after="0"/>
        <w:ind w:firstLine="284"/>
        <w:jc w:val="both"/>
        <w:rPr>
          <w:rFonts w:cstheme="minorHAnsi"/>
          <w:sz w:val="20"/>
          <w:szCs w:val="20"/>
          <w:lang w:val="lv-LV"/>
        </w:rPr>
      </w:pPr>
      <w:proofErr w:type="spellStart"/>
      <w:r w:rsidRPr="00E24DE1">
        <w:rPr>
          <w:rFonts w:cstheme="minorHAnsi"/>
          <w:sz w:val="20"/>
          <w:szCs w:val="20"/>
          <w:lang w:val="lv-LV"/>
        </w:rPr>
        <w:t>Reģ</w:t>
      </w:r>
      <w:proofErr w:type="spellEnd"/>
      <w:r w:rsidRPr="00E24DE1">
        <w:rPr>
          <w:rFonts w:cstheme="minorHAnsi"/>
          <w:sz w:val="20"/>
          <w:szCs w:val="20"/>
          <w:lang w:val="lv-LV"/>
        </w:rPr>
        <w:t>. nr.: 40003306807</w:t>
      </w:r>
    </w:p>
    <w:p w14:paraId="4DA9E9F3" w14:textId="36AA25E9" w:rsidR="00FF547B" w:rsidRPr="00E24DE1" w:rsidRDefault="00FF547B" w:rsidP="00D47F06">
      <w:pPr>
        <w:spacing w:after="0"/>
        <w:ind w:firstLine="284"/>
        <w:jc w:val="both"/>
        <w:rPr>
          <w:rFonts w:cstheme="minorHAnsi"/>
          <w:sz w:val="20"/>
          <w:szCs w:val="20"/>
          <w:lang w:val="lv-LV"/>
        </w:rPr>
      </w:pPr>
      <w:r w:rsidRPr="00E24DE1">
        <w:rPr>
          <w:rFonts w:cstheme="minorHAnsi"/>
          <w:sz w:val="20"/>
          <w:szCs w:val="20"/>
          <w:lang w:val="lv-LV"/>
        </w:rPr>
        <w:t xml:space="preserve">Juridiskā adrese: Patversmes iela 23, </w:t>
      </w:r>
      <w:r w:rsidR="00FA6520" w:rsidRPr="00E24DE1">
        <w:rPr>
          <w:rFonts w:cstheme="minorHAnsi"/>
          <w:sz w:val="20"/>
          <w:szCs w:val="20"/>
          <w:lang w:val="lv-LV"/>
        </w:rPr>
        <w:t xml:space="preserve">Rīga, </w:t>
      </w:r>
      <w:r w:rsidRPr="00E24DE1">
        <w:rPr>
          <w:rFonts w:cstheme="minorHAnsi"/>
          <w:sz w:val="20"/>
          <w:szCs w:val="20"/>
          <w:lang w:val="lv-LV"/>
        </w:rPr>
        <w:t>LV-1005</w:t>
      </w:r>
    </w:p>
    <w:p w14:paraId="73943BBE" w14:textId="0884991B" w:rsidR="008D36AE" w:rsidRPr="00E24DE1" w:rsidRDefault="00FF547B" w:rsidP="00D47F06">
      <w:pPr>
        <w:spacing w:after="0"/>
        <w:ind w:firstLine="284"/>
        <w:jc w:val="both"/>
        <w:rPr>
          <w:rFonts w:cstheme="minorHAnsi"/>
          <w:sz w:val="20"/>
          <w:szCs w:val="20"/>
          <w:lang w:val="lv-LV"/>
        </w:rPr>
      </w:pPr>
      <w:r w:rsidRPr="00E24DE1">
        <w:rPr>
          <w:rFonts w:cstheme="minorHAnsi"/>
          <w:sz w:val="20"/>
          <w:szCs w:val="20"/>
          <w:lang w:val="lv-LV"/>
        </w:rPr>
        <w:t xml:space="preserve">Kontaktpersona: </w:t>
      </w:r>
      <w:r w:rsidR="00D47F06" w:rsidRPr="00E24DE1">
        <w:rPr>
          <w:rFonts w:cstheme="minorHAnsi"/>
          <w:sz w:val="20"/>
          <w:szCs w:val="20"/>
          <w:lang w:val="lv-LV"/>
        </w:rPr>
        <w:t xml:space="preserve">valdes loceklis Juris </w:t>
      </w:r>
      <w:proofErr w:type="spellStart"/>
      <w:r w:rsidR="00D47F06" w:rsidRPr="00E24DE1">
        <w:rPr>
          <w:rFonts w:cstheme="minorHAnsi"/>
          <w:sz w:val="20"/>
          <w:szCs w:val="20"/>
          <w:lang w:val="lv-LV"/>
        </w:rPr>
        <w:t>Imaks</w:t>
      </w:r>
      <w:proofErr w:type="spellEnd"/>
      <w:r w:rsidR="00D47F06" w:rsidRPr="00E24DE1">
        <w:rPr>
          <w:rFonts w:cstheme="minorHAnsi"/>
          <w:sz w:val="20"/>
          <w:szCs w:val="20"/>
          <w:lang w:val="lv-LV"/>
        </w:rPr>
        <w:t>, +371 29512492, juris.imaks@ljmc.lv</w:t>
      </w:r>
    </w:p>
    <w:p w14:paraId="26ADD618" w14:textId="77777777" w:rsidR="00FF547B" w:rsidRPr="00E24DE1" w:rsidRDefault="00FF547B" w:rsidP="00D47F06">
      <w:pPr>
        <w:spacing w:after="0"/>
        <w:ind w:firstLine="284"/>
        <w:jc w:val="both"/>
        <w:rPr>
          <w:rFonts w:cstheme="minorHAnsi"/>
          <w:color w:val="0000FF"/>
          <w:sz w:val="18"/>
          <w:szCs w:val="18"/>
          <w:u w:val="single"/>
          <w:lang w:val="lv-LV"/>
        </w:rPr>
      </w:pPr>
    </w:p>
    <w:p w14:paraId="253C9F08" w14:textId="74E4C951" w:rsidR="005E13D1" w:rsidRPr="00E24DE1" w:rsidRDefault="005E13D1" w:rsidP="00D47F06">
      <w:pPr>
        <w:spacing w:after="0"/>
        <w:jc w:val="both"/>
        <w:rPr>
          <w:rFonts w:cstheme="minorHAnsi"/>
          <w:b/>
          <w:bCs/>
          <w:sz w:val="20"/>
          <w:szCs w:val="20"/>
          <w:lang w:val="lv-LV"/>
        </w:rPr>
      </w:pPr>
      <w:r w:rsidRPr="00E24DE1">
        <w:rPr>
          <w:rFonts w:cstheme="minorHAnsi"/>
          <w:b/>
          <w:bCs/>
          <w:sz w:val="20"/>
          <w:szCs w:val="20"/>
          <w:lang w:val="lv-LV"/>
        </w:rPr>
        <w:t>Pretendents</w:t>
      </w:r>
      <w:r w:rsidR="00D47F06" w:rsidRPr="00E24DE1">
        <w:rPr>
          <w:rFonts w:cstheme="minorHAnsi"/>
          <w:b/>
          <w:bCs/>
          <w:sz w:val="20"/>
          <w:szCs w:val="20"/>
          <w:lang w:val="lv-LV"/>
        </w:rPr>
        <w:t xml:space="preserve">: </w:t>
      </w:r>
    </w:p>
    <w:tbl>
      <w:tblPr>
        <w:tblStyle w:val="TableGrid"/>
        <w:tblW w:w="0" w:type="auto"/>
        <w:tblLook w:val="04A0" w:firstRow="1" w:lastRow="0" w:firstColumn="1" w:lastColumn="0" w:noHBand="0" w:noVBand="1"/>
      </w:tblPr>
      <w:tblGrid>
        <w:gridCol w:w="5097"/>
        <w:gridCol w:w="5098"/>
      </w:tblGrid>
      <w:tr w:rsidR="005E13D1" w:rsidRPr="00E24DE1" w14:paraId="50AEF7A9" w14:textId="77777777" w:rsidTr="000663CC">
        <w:tc>
          <w:tcPr>
            <w:tcW w:w="5097" w:type="dxa"/>
            <w:shd w:val="clear" w:color="auto" w:fill="E7E6E6" w:themeFill="background2"/>
          </w:tcPr>
          <w:p w14:paraId="4D6CA848" w14:textId="3EA054C3" w:rsidR="005E13D1" w:rsidRPr="00E24DE1" w:rsidRDefault="005E13D1" w:rsidP="00A2293F">
            <w:pPr>
              <w:jc w:val="both"/>
              <w:rPr>
                <w:rFonts w:cstheme="minorHAnsi"/>
                <w:sz w:val="20"/>
                <w:szCs w:val="20"/>
                <w:lang w:val="lv-LV"/>
              </w:rPr>
            </w:pPr>
            <w:r w:rsidRPr="00E24DE1">
              <w:rPr>
                <w:rFonts w:cstheme="minorHAnsi"/>
                <w:sz w:val="20"/>
                <w:szCs w:val="20"/>
                <w:lang w:val="lv-LV"/>
              </w:rPr>
              <w:t xml:space="preserve">Pretendenta nosaukums </w:t>
            </w:r>
          </w:p>
        </w:tc>
        <w:tc>
          <w:tcPr>
            <w:tcW w:w="5098" w:type="dxa"/>
          </w:tcPr>
          <w:p w14:paraId="5C80B50F" w14:textId="77777777" w:rsidR="005E13D1" w:rsidRPr="00E24DE1" w:rsidRDefault="005E13D1" w:rsidP="00A2293F">
            <w:pPr>
              <w:jc w:val="both"/>
              <w:rPr>
                <w:rFonts w:cstheme="minorHAnsi"/>
                <w:sz w:val="20"/>
                <w:szCs w:val="20"/>
                <w:lang w:val="lv-LV"/>
              </w:rPr>
            </w:pPr>
          </w:p>
        </w:tc>
      </w:tr>
      <w:tr w:rsidR="005E13D1" w:rsidRPr="00E24DE1" w14:paraId="73FA1E87" w14:textId="77777777" w:rsidTr="000663CC">
        <w:tc>
          <w:tcPr>
            <w:tcW w:w="5097" w:type="dxa"/>
            <w:shd w:val="clear" w:color="auto" w:fill="E7E6E6" w:themeFill="background2"/>
          </w:tcPr>
          <w:p w14:paraId="635FE7DB" w14:textId="27E08A9E" w:rsidR="005E13D1" w:rsidRPr="00E24DE1" w:rsidRDefault="005E13D1" w:rsidP="00A2293F">
            <w:pPr>
              <w:jc w:val="both"/>
              <w:rPr>
                <w:rFonts w:cstheme="minorHAnsi"/>
                <w:sz w:val="20"/>
                <w:szCs w:val="20"/>
                <w:lang w:val="lv-LV"/>
              </w:rPr>
            </w:pPr>
            <w:r w:rsidRPr="00E24DE1">
              <w:rPr>
                <w:rFonts w:cstheme="minorHAnsi"/>
                <w:sz w:val="20"/>
                <w:szCs w:val="20"/>
                <w:lang w:val="lv-LV"/>
              </w:rPr>
              <w:t xml:space="preserve">Adrese </w:t>
            </w:r>
          </w:p>
        </w:tc>
        <w:tc>
          <w:tcPr>
            <w:tcW w:w="5098" w:type="dxa"/>
          </w:tcPr>
          <w:p w14:paraId="714EB81D" w14:textId="77777777" w:rsidR="005E13D1" w:rsidRPr="00E24DE1" w:rsidRDefault="005E13D1" w:rsidP="00A2293F">
            <w:pPr>
              <w:jc w:val="both"/>
              <w:rPr>
                <w:rFonts w:cstheme="minorHAnsi"/>
                <w:sz w:val="20"/>
                <w:szCs w:val="20"/>
                <w:lang w:val="lv-LV"/>
              </w:rPr>
            </w:pPr>
          </w:p>
        </w:tc>
      </w:tr>
      <w:tr w:rsidR="005E13D1" w:rsidRPr="00E24DE1" w14:paraId="767D95E3" w14:textId="77777777" w:rsidTr="000663CC">
        <w:tc>
          <w:tcPr>
            <w:tcW w:w="5097" w:type="dxa"/>
            <w:shd w:val="clear" w:color="auto" w:fill="E7E6E6" w:themeFill="background2"/>
          </w:tcPr>
          <w:p w14:paraId="5D7213C2" w14:textId="5DFBDBA9" w:rsidR="005E13D1" w:rsidRPr="00E24DE1" w:rsidRDefault="0083470E" w:rsidP="00A2293F">
            <w:pPr>
              <w:jc w:val="both"/>
              <w:rPr>
                <w:rFonts w:cstheme="minorHAnsi"/>
                <w:sz w:val="20"/>
                <w:szCs w:val="20"/>
                <w:lang w:val="lv-LV"/>
              </w:rPr>
            </w:pPr>
            <w:proofErr w:type="spellStart"/>
            <w:r w:rsidRPr="00E24DE1">
              <w:rPr>
                <w:rFonts w:cstheme="minorHAnsi"/>
                <w:sz w:val="20"/>
                <w:szCs w:val="20"/>
                <w:lang w:val="lv-LV"/>
              </w:rPr>
              <w:t>R</w:t>
            </w:r>
            <w:r w:rsidR="005E13D1" w:rsidRPr="00E24DE1">
              <w:rPr>
                <w:rFonts w:cstheme="minorHAnsi"/>
                <w:sz w:val="20"/>
                <w:szCs w:val="20"/>
                <w:lang w:val="lv-LV"/>
              </w:rPr>
              <w:t>eģ</w:t>
            </w:r>
            <w:proofErr w:type="spellEnd"/>
            <w:r w:rsidR="005E13D1" w:rsidRPr="00E24DE1">
              <w:rPr>
                <w:rFonts w:cstheme="minorHAnsi"/>
                <w:sz w:val="20"/>
                <w:szCs w:val="20"/>
                <w:lang w:val="lv-LV"/>
              </w:rPr>
              <w:t xml:space="preserve">. Nr. </w:t>
            </w:r>
          </w:p>
        </w:tc>
        <w:tc>
          <w:tcPr>
            <w:tcW w:w="5098" w:type="dxa"/>
          </w:tcPr>
          <w:p w14:paraId="7C6CD6E9" w14:textId="77777777" w:rsidR="005E13D1" w:rsidRPr="00E24DE1" w:rsidRDefault="005E13D1" w:rsidP="00A2293F">
            <w:pPr>
              <w:jc w:val="both"/>
              <w:rPr>
                <w:rFonts w:cstheme="minorHAnsi"/>
                <w:sz w:val="20"/>
                <w:szCs w:val="20"/>
                <w:lang w:val="lv-LV"/>
              </w:rPr>
            </w:pPr>
          </w:p>
        </w:tc>
      </w:tr>
      <w:tr w:rsidR="005E13D1" w:rsidRPr="00E24DE1" w14:paraId="438A8031" w14:textId="77777777" w:rsidTr="000663CC">
        <w:tc>
          <w:tcPr>
            <w:tcW w:w="5097" w:type="dxa"/>
            <w:shd w:val="clear" w:color="auto" w:fill="E7E6E6" w:themeFill="background2"/>
          </w:tcPr>
          <w:p w14:paraId="4AEC1F5F" w14:textId="6BF2B918" w:rsidR="005E13D1" w:rsidRPr="00E24DE1" w:rsidRDefault="005E13D1" w:rsidP="00A2293F">
            <w:pPr>
              <w:jc w:val="both"/>
              <w:rPr>
                <w:rFonts w:cstheme="minorHAnsi"/>
                <w:sz w:val="20"/>
                <w:szCs w:val="20"/>
                <w:lang w:val="lv-LV"/>
              </w:rPr>
            </w:pPr>
            <w:r w:rsidRPr="00E24DE1">
              <w:rPr>
                <w:rFonts w:cstheme="minorHAnsi"/>
                <w:sz w:val="20"/>
                <w:szCs w:val="20"/>
                <w:lang w:val="lv-LV"/>
              </w:rPr>
              <w:t xml:space="preserve">Kontaktpersona </w:t>
            </w:r>
          </w:p>
        </w:tc>
        <w:tc>
          <w:tcPr>
            <w:tcW w:w="5098" w:type="dxa"/>
          </w:tcPr>
          <w:p w14:paraId="5F7C6DBB" w14:textId="77777777" w:rsidR="005E13D1" w:rsidRPr="00E24DE1" w:rsidRDefault="005E13D1" w:rsidP="00A2293F">
            <w:pPr>
              <w:jc w:val="both"/>
              <w:rPr>
                <w:rFonts w:cstheme="minorHAnsi"/>
                <w:sz w:val="20"/>
                <w:szCs w:val="20"/>
                <w:lang w:val="lv-LV"/>
              </w:rPr>
            </w:pPr>
          </w:p>
        </w:tc>
      </w:tr>
      <w:tr w:rsidR="005E13D1" w:rsidRPr="00E24DE1" w14:paraId="6FF14B8A" w14:textId="77777777" w:rsidTr="000663CC">
        <w:tc>
          <w:tcPr>
            <w:tcW w:w="5097" w:type="dxa"/>
            <w:shd w:val="clear" w:color="auto" w:fill="E7E6E6" w:themeFill="background2"/>
          </w:tcPr>
          <w:p w14:paraId="3364A8CD" w14:textId="59B3AC5A" w:rsidR="005E13D1" w:rsidRPr="00E24DE1" w:rsidRDefault="005E13D1" w:rsidP="00A2293F">
            <w:pPr>
              <w:jc w:val="both"/>
              <w:rPr>
                <w:rFonts w:cstheme="minorHAnsi"/>
                <w:sz w:val="20"/>
                <w:szCs w:val="20"/>
                <w:lang w:val="lv-LV"/>
              </w:rPr>
            </w:pPr>
            <w:r w:rsidRPr="00E24DE1">
              <w:rPr>
                <w:rFonts w:cstheme="minorHAnsi"/>
                <w:sz w:val="20"/>
                <w:szCs w:val="20"/>
                <w:lang w:val="lv-LV"/>
              </w:rPr>
              <w:t xml:space="preserve">Tālrunis </w:t>
            </w:r>
          </w:p>
        </w:tc>
        <w:tc>
          <w:tcPr>
            <w:tcW w:w="5098" w:type="dxa"/>
          </w:tcPr>
          <w:p w14:paraId="37AC8183" w14:textId="77777777" w:rsidR="005E13D1" w:rsidRPr="00E24DE1" w:rsidRDefault="005E13D1" w:rsidP="00A2293F">
            <w:pPr>
              <w:jc w:val="both"/>
              <w:rPr>
                <w:rFonts w:cstheme="minorHAnsi"/>
                <w:sz w:val="20"/>
                <w:szCs w:val="20"/>
                <w:lang w:val="lv-LV"/>
              </w:rPr>
            </w:pPr>
          </w:p>
        </w:tc>
      </w:tr>
      <w:tr w:rsidR="005E13D1" w:rsidRPr="00E24DE1" w14:paraId="6663C29D" w14:textId="77777777" w:rsidTr="000663CC">
        <w:tc>
          <w:tcPr>
            <w:tcW w:w="5097" w:type="dxa"/>
            <w:shd w:val="clear" w:color="auto" w:fill="E7E6E6" w:themeFill="background2"/>
          </w:tcPr>
          <w:p w14:paraId="16EBDBE1" w14:textId="75FB1CC6" w:rsidR="005E13D1" w:rsidRPr="00E24DE1" w:rsidRDefault="008D36AE" w:rsidP="00A2293F">
            <w:pPr>
              <w:jc w:val="both"/>
              <w:rPr>
                <w:rFonts w:cstheme="minorHAnsi"/>
                <w:sz w:val="20"/>
                <w:szCs w:val="20"/>
                <w:lang w:val="lv-LV"/>
              </w:rPr>
            </w:pPr>
            <w:r w:rsidRPr="00E24DE1">
              <w:rPr>
                <w:rFonts w:cstheme="minorHAnsi"/>
                <w:sz w:val="20"/>
                <w:szCs w:val="20"/>
                <w:lang w:val="lv-LV"/>
              </w:rPr>
              <w:t xml:space="preserve">E-pasta adrese </w:t>
            </w:r>
          </w:p>
        </w:tc>
        <w:tc>
          <w:tcPr>
            <w:tcW w:w="5098" w:type="dxa"/>
          </w:tcPr>
          <w:p w14:paraId="715F0C32" w14:textId="77777777" w:rsidR="005E13D1" w:rsidRPr="00E24DE1" w:rsidRDefault="005E13D1" w:rsidP="00A2293F">
            <w:pPr>
              <w:jc w:val="both"/>
              <w:rPr>
                <w:rFonts w:cstheme="minorHAnsi"/>
                <w:sz w:val="20"/>
                <w:szCs w:val="20"/>
                <w:lang w:val="lv-LV"/>
              </w:rPr>
            </w:pPr>
          </w:p>
        </w:tc>
      </w:tr>
      <w:bookmarkEnd w:id="3"/>
    </w:tbl>
    <w:p w14:paraId="645FE32C" w14:textId="77777777" w:rsidR="008D36AE" w:rsidRPr="00E24DE1" w:rsidRDefault="008D36AE" w:rsidP="00A2293F">
      <w:pPr>
        <w:jc w:val="both"/>
        <w:rPr>
          <w:rFonts w:cstheme="minorHAnsi"/>
          <w:sz w:val="20"/>
          <w:szCs w:val="20"/>
          <w:lang w:val="lv-LV"/>
        </w:rPr>
      </w:pPr>
    </w:p>
    <w:tbl>
      <w:tblPr>
        <w:tblStyle w:val="TableGrid"/>
        <w:tblW w:w="10198" w:type="dxa"/>
        <w:tblLook w:val="04A0" w:firstRow="1" w:lastRow="0" w:firstColumn="1" w:lastColumn="0" w:noHBand="0" w:noVBand="1"/>
      </w:tblPr>
      <w:tblGrid>
        <w:gridCol w:w="5098"/>
        <w:gridCol w:w="5100"/>
      </w:tblGrid>
      <w:tr w:rsidR="00FC2ED3" w:rsidRPr="00E24DE1" w14:paraId="3CEEF380" w14:textId="77777777" w:rsidTr="000663CC">
        <w:trPr>
          <w:trHeight w:val="813"/>
        </w:trPr>
        <w:tc>
          <w:tcPr>
            <w:tcW w:w="5098" w:type="dxa"/>
            <w:shd w:val="clear" w:color="auto" w:fill="E7E6E6" w:themeFill="background2"/>
            <w:vAlign w:val="center"/>
          </w:tcPr>
          <w:bookmarkEnd w:id="4"/>
          <w:p w14:paraId="442500CB" w14:textId="3D8BD1C3" w:rsidR="00FC2ED3" w:rsidRPr="00E24DE1" w:rsidRDefault="00FC2ED3" w:rsidP="000D575B">
            <w:pPr>
              <w:jc w:val="both"/>
              <w:rPr>
                <w:rFonts w:cstheme="minorHAnsi"/>
                <w:sz w:val="20"/>
                <w:szCs w:val="20"/>
                <w:lang w:val="lv-LV"/>
              </w:rPr>
            </w:pPr>
            <w:r w:rsidRPr="00E24DE1">
              <w:rPr>
                <w:rFonts w:cstheme="minorHAnsi"/>
                <w:b/>
                <w:bCs/>
                <w:sz w:val="20"/>
                <w:szCs w:val="20"/>
                <w:lang w:val="lv-LV"/>
              </w:rPr>
              <w:t>Iepirkuma priekšmets</w:t>
            </w:r>
          </w:p>
        </w:tc>
        <w:tc>
          <w:tcPr>
            <w:tcW w:w="5100" w:type="dxa"/>
            <w:vAlign w:val="center"/>
          </w:tcPr>
          <w:p w14:paraId="5A9C3AB8" w14:textId="544A897A" w:rsidR="00FC2ED3" w:rsidRPr="00E24DE1" w:rsidRDefault="000663CC" w:rsidP="000D575B">
            <w:pPr>
              <w:jc w:val="both"/>
              <w:rPr>
                <w:rFonts w:cstheme="minorHAnsi"/>
                <w:bCs/>
                <w:sz w:val="20"/>
                <w:szCs w:val="20"/>
                <w:lang w:val="lv-LV"/>
              </w:rPr>
            </w:pPr>
            <w:r w:rsidRPr="00E24DE1">
              <w:rPr>
                <w:rFonts w:cstheme="minorHAnsi"/>
                <w:sz w:val="20"/>
                <w:szCs w:val="20"/>
                <w:lang w:val="lv-LV"/>
              </w:rPr>
              <w:t>Operāciju galda piegāde</w:t>
            </w:r>
          </w:p>
        </w:tc>
      </w:tr>
      <w:tr w:rsidR="00FC2ED3" w:rsidRPr="00E24DE1" w14:paraId="75CCDD7F" w14:textId="77777777" w:rsidTr="000663CC">
        <w:trPr>
          <w:trHeight w:val="546"/>
        </w:trPr>
        <w:tc>
          <w:tcPr>
            <w:tcW w:w="5098" w:type="dxa"/>
            <w:shd w:val="clear" w:color="auto" w:fill="E7E6E6" w:themeFill="background2"/>
            <w:vAlign w:val="center"/>
          </w:tcPr>
          <w:p w14:paraId="36005A21" w14:textId="37FB0D2B" w:rsidR="00FC2ED3" w:rsidRPr="00E24DE1" w:rsidRDefault="00FC2ED3" w:rsidP="000D575B">
            <w:pPr>
              <w:jc w:val="both"/>
              <w:rPr>
                <w:rFonts w:cstheme="minorHAnsi"/>
                <w:b/>
                <w:sz w:val="20"/>
                <w:szCs w:val="20"/>
                <w:lang w:val="lv-LV"/>
              </w:rPr>
            </w:pPr>
            <w:r w:rsidRPr="00E24DE1">
              <w:rPr>
                <w:rFonts w:cstheme="minorHAnsi"/>
                <w:b/>
                <w:sz w:val="20"/>
                <w:szCs w:val="20"/>
                <w:lang w:val="lv-LV"/>
              </w:rPr>
              <w:t xml:space="preserve">Piedāvātās iekārtas marka un modelis </w:t>
            </w:r>
          </w:p>
        </w:tc>
        <w:tc>
          <w:tcPr>
            <w:tcW w:w="5100" w:type="dxa"/>
            <w:vAlign w:val="center"/>
          </w:tcPr>
          <w:p w14:paraId="468E7BA8" w14:textId="21D2FA8B" w:rsidR="00FC2ED3" w:rsidRPr="00E24DE1" w:rsidRDefault="00FC2ED3" w:rsidP="000D575B">
            <w:pPr>
              <w:jc w:val="both"/>
              <w:rPr>
                <w:rFonts w:cstheme="minorHAnsi"/>
                <w:b/>
                <w:sz w:val="20"/>
                <w:szCs w:val="20"/>
                <w:lang w:val="lv-LV"/>
              </w:rPr>
            </w:pPr>
          </w:p>
        </w:tc>
      </w:tr>
      <w:tr w:rsidR="00FC2ED3" w:rsidRPr="00E24DE1" w14:paraId="220A375D" w14:textId="77777777" w:rsidTr="000663CC">
        <w:trPr>
          <w:trHeight w:val="535"/>
        </w:trPr>
        <w:tc>
          <w:tcPr>
            <w:tcW w:w="5098" w:type="dxa"/>
            <w:shd w:val="clear" w:color="auto" w:fill="E7E6E6" w:themeFill="background2"/>
            <w:vAlign w:val="center"/>
          </w:tcPr>
          <w:p w14:paraId="4F5A3ADC" w14:textId="3534F09B" w:rsidR="00FC2ED3" w:rsidRPr="00E24DE1" w:rsidRDefault="00FC2ED3" w:rsidP="000D575B">
            <w:pPr>
              <w:jc w:val="both"/>
              <w:rPr>
                <w:rFonts w:cstheme="minorHAnsi"/>
                <w:b/>
                <w:sz w:val="20"/>
                <w:szCs w:val="20"/>
                <w:lang w:val="lv-LV"/>
              </w:rPr>
            </w:pPr>
            <w:r w:rsidRPr="00E24DE1">
              <w:rPr>
                <w:rFonts w:cstheme="minorHAnsi"/>
                <w:b/>
                <w:sz w:val="20"/>
                <w:szCs w:val="20"/>
                <w:lang w:val="lv-LV"/>
              </w:rPr>
              <w:t xml:space="preserve">Piegādes adrese </w:t>
            </w:r>
          </w:p>
        </w:tc>
        <w:tc>
          <w:tcPr>
            <w:tcW w:w="5100" w:type="dxa"/>
            <w:vAlign w:val="center"/>
          </w:tcPr>
          <w:p w14:paraId="5390EF26" w14:textId="744AA184" w:rsidR="00FC2ED3" w:rsidRPr="00E24DE1" w:rsidRDefault="00577848" w:rsidP="000D575B">
            <w:pPr>
              <w:jc w:val="both"/>
              <w:rPr>
                <w:rFonts w:cstheme="minorHAnsi"/>
                <w:b/>
                <w:sz w:val="20"/>
                <w:szCs w:val="20"/>
                <w:lang w:val="lv-LV"/>
              </w:rPr>
            </w:pPr>
            <w:r w:rsidRPr="00E24DE1">
              <w:rPr>
                <w:rFonts w:cstheme="minorHAnsi"/>
                <w:sz w:val="20"/>
                <w:szCs w:val="20"/>
                <w:lang w:val="lv-LV"/>
              </w:rPr>
              <w:t>Patversmes iela 27, Rīga, LV-1005</w:t>
            </w:r>
          </w:p>
        </w:tc>
      </w:tr>
      <w:tr w:rsidR="00FC2ED3" w:rsidRPr="00E24DE1" w14:paraId="5DF51DF8" w14:textId="77777777" w:rsidTr="000663CC">
        <w:trPr>
          <w:trHeight w:val="696"/>
        </w:trPr>
        <w:tc>
          <w:tcPr>
            <w:tcW w:w="5098" w:type="dxa"/>
            <w:shd w:val="clear" w:color="auto" w:fill="E7E6E6" w:themeFill="background2"/>
            <w:vAlign w:val="center"/>
          </w:tcPr>
          <w:p w14:paraId="7CFAA54D" w14:textId="5863553F" w:rsidR="00FC2ED3" w:rsidRPr="00E24DE1" w:rsidRDefault="00FC2ED3" w:rsidP="000D575B">
            <w:pPr>
              <w:jc w:val="both"/>
              <w:rPr>
                <w:rFonts w:cstheme="minorHAnsi"/>
                <w:sz w:val="20"/>
                <w:szCs w:val="20"/>
                <w:lang w:val="lv-LV"/>
              </w:rPr>
            </w:pPr>
            <w:r w:rsidRPr="00E24DE1">
              <w:rPr>
                <w:rFonts w:cstheme="minorHAnsi"/>
                <w:b/>
                <w:sz w:val="20"/>
                <w:szCs w:val="20"/>
                <w:lang w:val="lv-LV"/>
              </w:rPr>
              <w:t>Piedāvājuma derīguma termiņš</w:t>
            </w:r>
          </w:p>
        </w:tc>
        <w:tc>
          <w:tcPr>
            <w:tcW w:w="5100" w:type="dxa"/>
            <w:vAlign w:val="center"/>
          </w:tcPr>
          <w:p w14:paraId="36A475DB" w14:textId="4FE0EF14" w:rsidR="00FC2ED3" w:rsidRPr="00E24DE1" w:rsidRDefault="004C1155" w:rsidP="000D575B">
            <w:pPr>
              <w:jc w:val="both"/>
              <w:rPr>
                <w:rFonts w:cstheme="minorHAnsi"/>
                <w:bCs/>
                <w:sz w:val="20"/>
                <w:szCs w:val="20"/>
                <w:lang w:val="lv-LV"/>
              </w:rPr>
            </w:pPr>
            <w:r w:rsidRPr="00E24DE1">
              <w:rPr>
                <w:rFonts w:cstheme="minorHAnsi"/>
                <w:bCs/>
                <w:sz w:val="20"/>
                <w:szCs w:val="20"/>
                <w:lang w:val="lv-LV"/>
              </w:rPr>
              <w:t>3 mēneši</w:t>
            </w:r>
          </w:p>
        </w:tc>
      </w:tr>
      <w:tr w:rsidR="00FC2ED3" w:rsidRPr="00E24DE1" w14:paraId="5D9754AC" w14:textId="77777777" w:rsidTr="000663CC">
        <w:trPr>
          <w:trHeight w:val="546"/>
        </w:trPr>
        <w:tc>
          <w:tcPr>
            <w:tcW w:w="5098" w:type="dxa"/>
            <w:shd w:val="clear" w:color="auto" w:fill="E7E6E6" w:themeFill="background2"/>
            <w:vAlign w:val="center"/>
          </w:tcPr>
          <w:p w14:paraId="1F8B8D16" w14:textId="3BE68E7F" w:rsidR="00FC2ED3" w:rsidRPr="00E24DE1" w:rsidRDefault="00FC2ED3" w:rsidP="000D575B">
            <w:pPr>
              <w:jc w:val="both"/>
              <w:rPr>
                <w:rFonts w:cstheme="minorHAnsi"/>
                <w:b/>
                <w:sz w:val="20"/>
                <w:szCs w:val="20"/>
                <w:lang w:val="lv-LV"/>
              </w:rPr>
            </w:pPr>
            <w:r w:rsidRPr="00E24DE1">
              <w:rPr>
                <w:rFonts w:cstheme="minorHAnsi"/>
                <w:b/>
                <w:sz w:val="20"/>
                <w:szCs w:val="20"/>
                <w:lang w:val="lv-LV"/>
              </w:rPr>
              <w:t>Paredzamais piegādes laiks</w:t>
            </w:r>
          </w:p>
        </w:tc>
        <w:tc>
          <w:tcPr>
            <w:tcW w:w="5100" w:type="dxa"/>
            <w:vAlign w:val="center"/>
          </w:tcPr>
          <w:p w14:paraId="47B03E3D" w14:textId="7A6B90D9" w:rsidR="00FC2ED3" w:rsidRPr="00E24DE1" w:rsidRDefault="00FC2ED3" w:rsidP="000D575B">
            <w:pPr>
              <w:jc w:val="both"/>
              <w:rPr>
                <w:rFonts w:cstheme="minorHAnsi"/>
                <w:b/>
                <w:sz w:val="20"/>
                <w:szCs w:val="20"/>
                <w:lang w:val="lv-LV"/>
              </w:rPr>
            </w:pPr>
          </w:p>
        </w:tc>
      </w:tr>
      <w:tr w:rsidR="00FC2ED3" w:rsidRPr="00E24DE1" w14:paraId="557FD7DB" w14:textId="77777777" w:rsidTr="000663CC">
        <w:trPr>
          <w:trHeight w:val="535"/>
        </w:trPr>
        <w:tc>
          <w:tcPr>
            <w:tcW w:w="5098" w:type="dxa"/>
            <w:shd w:val="clear" w:color="auto" w:fill="E7E6E6" w:themeFill="background2"/>
            <w:vAlign w:val="center"/>
          </w:tcPr>
          <w:p w14:paraId="1198358F" w14:textId="16F57C2D" w:rsidR="00FC2ED3" w:rsidRPr="00E24DE1" w:rsidRDefault="00FC2ED3" w:rsidP="000D575B">
            <w:pPr>
              <w:jc w:val="both"/>
              <w:rPr>
                <w:rFonts w:cstheme="minorHAnsi"/>
                <w:b/>
                <w:sz w:val="20"/>
                <w:szCs w:val="20"/>
                <w:lang w:val="lv-LV"/>
              </w:rPr>
            </w:pPr>
            <w:r w:rsidRPr="00E24DE1">
              <w:rPr>
                <w:rFonts w:cstheme="minorHAnsi"/>
                <w:b/>
                <w:sz w:val="20"/>
                <w:szCs w:val="20"/>
                <w:lang w:val="lv-LV"/>
              </w:rPr>
              <w:t xml:space="preserve">Iekārtas cena, EUR (bez PVN) </w:t>
            </w:r>
          </w:p>
        </w:tc>
        <w:tc>
          <w:tcPr>
            <w:tcW w:w="5100" w:type="dxa"/>
            <w:vAlign w:val="center"/>
          </w:tcPr>
          <w:p w14:paraId="174B7815" w14:textId="0BA0CB5F" w:rsidR="00FC2ED3" w:rsidRPr="00E24DE1" w:rsidRDefault="00FC2ED3" w:rsidP="000D575B">
            <w:pPr>
              <w:jc w:val="both"/>
              <w:rPr>
                <w:rFonts w:cstheme="minorHAnsi"/>
                <w:b/>
                <w:sz w:val="20"/>
                <w:szCs w:val="20"/>
                <w:lang w:val="lv-LV"/>
              </w:rPr>
            </w:pPr>
          </w:p>
        </w:tc>
      </w:tr>
      <w:tr w:rsidR="00FC2ED3" w:rsidRPr="00E24DE1" w14:paraId="23362188" w14:textId="77777777" w:rsidTr="000663CC">
        <w:trPr>
          <w:trHeight w:val="278"/>
        </w:trPr>
        <w:tc>
          <w:tcPr>
            <w:tcW w:w="5098" w:type="dxa"/>
            <w:shd w:val="clear" w:color="auto" w:fill="E7E6E6" w:themeFill="background2"/>
            <w:vAlign w:val="center"/>
          </w:tcPr>
          <w:p w14:paraId="2488DA55" w14:textId="62A97C40" w:rsidR="00FC2ED3" w:rsidRPr="00E24DE1" w:rsidRDefault="00FC2ED3" w:rsidP="000D575B">
            <w:pPr>
              <w:jc w:val="both"/>
              <w:rPr>
                <w:rFonts w:cstheme="minorHAnsi"/>
                <w:b/>
                <w:sz w:val="20"/>
                <w:szCs w:val="20"/>
                <w:lang w:val="lv-LV"/>
              </w:rPr>
            </w:pPr>
            <w:r w:rsidRPr="00E24DE1">
              <w:rPr>
                <w:rFonts w:cstheme="minorHAnsi"/>
                <w:b/>
                <w:sz w:val="20"/>
                <w:szCs w:val="20"/>
                <w:lang w:val="lv-LV"/>
              </w:rPr>
              <w:t xml:space="preserve">PVN, EUR </w:t>
            </w:r>
          </w:p>
        </w:tc>
        <w:tc>
          <w:tcPr>
            <w:tcW w:w="5100" w:type="dxa"/>
            <w:vAlign w:val="center"/>
          </w:tcPr>
          <w:p w14:paraId="312CA654" w14:textId="32A6BCC7" w:rsidR="00FC2ED3" w:rsidRPr="00E24DE1" w:rsidRDefault="00FC2ED3" w:rsidP="000D575B">
            <w:pPr>
              <w:jc w:val="both"/>
              <w:rPr>
                <w:rFonts w:cstheme="minorHAnsi"/>
                <w:b/>
                <w:sz w:val="20"/>
                <w:szCs w:val="20"/>
                <w:lang w:val="lv-LV"/>
              </w:rPr>
            </w:pPr>
          </w:p>
        </w:tc>
      </w:tr>
    </w:tbl>
    <w:p w14:paraId="6EB11A1F" w14:textId="77777777" w:rsidR="00A2293F" w:rsidRPr="00E24DE1" w:rsidRDefault="00A2293F" w:rsidP="00A2293F">
      <w:pPr>
        <w:jc w:val="both"/>
        <w:rPr>
          <w:rFonts w:cstheme="minorHAnsi"/>
          <w:sz w:val="20"/>
          <w:szCs w:val="20"/>
          <w:lang w:val="lv-LV"/>
        </w:rPr>
      </w:pPr>
    </w:p>
    <w:p w14:paraId="1B440E8D" w14:textId="03A164CA" w:rsidR="00A2293F" w:rsidRPr="00E24DE1" w:rsidRDefault="00A2293F" w:rsidP="004C1155">
      <w:pPr>
        <w:spacing w:after="0"/>
        <w:jc w:val="both"/>
        <w:rPr>
          <w:rFonts w:cstheme="minorHAnsi"/>
          <w:b/>
          <w:lang w:val="lv-LV"/>
        </w:rPr>
      </w:pPr>
      <w:r w:rsidRPr="00E24DE1">
        <w:rPr>
          <w:rFonts w:cstheme="minorHAnsi"/>
          <w:b/>
          <w:bCs/>
          <w:sz w:val="20"/>
          <w:szCs w:val="20"/>
          <w:lang w:val="lv-LV"/>
        </w:rPr>
        <w:t>Tehniskā specifikācija</w:t>
      </w:r>
      <w:bookmarkStart w:id="5" w:name="_Hlk155256637"/>
    </w:p>
    <w:tbl>
      <w:tblPr>
        <w:tblStyle w:val="TableGrid"/>
        <w:tblW w:w="5000" w:type="pct"/>
        <w:tblLook w:val="04A0" w:firstRow="1" w:lastRow="0" w:firstColumn="1" w:lastColumn="0" w:noHBand="0" w:noVBand="1"/>
      </w:tblPr>
      <w:tblGrid>
        <w:gridCol w:w="773"/>
        <w:gridCol w:w="4563"/>
        <w:gridCol w:w="2669"/>
        <w:gridCol w:w="2190"/>
      </w:tblGrid>
      <w:tr w:rsidR="00E24DE1" w:rsidRPr="00E24DE1" w14:paraId="0779C9F8" w14:textId="5D3341F3" w:rsidTr="00E24DE1">
        <w:tc>
          <w:tcPr>
            <w:tcW w:w="379" w:type="pct"/>
            <w:shd w:val="clear" w:color="auto" w:fill="E7E6E6" w:themeFill="background2"/>
          </w:tcPr>
          <w:bookmarkEnd w:id="5"/>
          <w:p w14:paraId="2A6C2ABE" w14:textId="65ACA20E" w:rsidR="00E24DE1" w:rsidRPr="00E24DE1" w:rsidRDefault="00E24DE1" w:rsidP="008253D5">
            <w:pPr>
              <w:jc w:val="center"/>
              <w:rPr>
                <w:rFonts w:cstheme="minorHAnsi"/>
                <w:b/>
                <w:bCs/>
                <w:lang w:val="lv-LV"/>
              </w:rPr>
            </w:pPr>
            <w:r w:rsidRPr="00E24DE1">
              <w:rPr>
                <w:rFonts w:cstheme="minorHAnsi"/>
                <w:b/>
                <w:bCs/>
                <w:lang w:val="lv-LV"/>
              </w:rPr>
              <w:t>Nr.</w:t>
            </w:r>
          </w:p>
        </w:tc>
        <w:tc>
          <w:tcPr>
            <w:tcW w:w="2238" w:type="pct"/>
            <w:shd w:val="clear" w:color="auto" w:fill="E7E6E6" w:themeFill="background2"/>
            <w:vAlign w:val="center"/>
          </w:tcPr>
          <w:p w14:paraId="3C410D07" w14:textId="3909075C" w:rsidR="00E24DE1" w:rsidRPr="00E24DE1" w:rsidRDefault="00E24DE1" w:rsidP="008253D5">
            <w:pPr>
              <w:jc w:val="center"/>
              <w:rPr>
                <w:rFonts w:cstheme="minorHAnsi"/>
                <w:b/>
                <w:bCs/>
                <w:lang w:val="lv-LV"/>
              </w:rPr>
            </w:pPr>
            <w:r w:rsidRPr="00E24DE1">
              <w:rPr>
                <w:rFonts w:cstheme="minorHAnsi"/>
                <w:b/>
                <w:bCs/>
                <w:lang w:val="lv-LV"/>
              </w:rPr>
              <w:t>Tehniskā prasība</w:t>
            </w:r>
          </w:p>
        </w:tc>
        <w:tc>
          <w:tcPr>
            <w:tcW w:w="1309" w:type="pct"/>
            <w:shd w:val="clear" w:color="auto" w:fill="E7E6E6" w:themeFill="background2"/>
            <w:vAlign w:val="center"/>
          </w:tcPr>
          <w:p w14:paraId="269D9C16" w14:textId="2F8AB45C" w:rsidR="00E24DE1" w:rsidRPr="00E24DE1" w:rsidRDefault="00E24DE1" w:rsidP="008253D5">
            <w:pPr>
              <w:jc w:val="center"/>
              <w:rPr>
                <w:rFonts w:cstheme="minorHAnsi"/>
                <w:b/>
                <w:bCs/>
                <w:lang w:val="lv-LV"/>
              </w:rPr>
            </w:pPr>
            <w:r w:rsidRPr="00E24DE1">
              <w:rPr>
                <w:rFonts w:cstheme="minorHAnsi"/>
                <w:b/>
                <w:lang w:val="lv-LV"/>
              </w:rPr>
              <w:t>Pretendenta piedāvātie parametri</w:t>
            </w:r>
          </w:p>
        </w:tc>
        <w:tc>
          <w:tcPr>
            <w:tcW w:w="1074" w:type="pct"/>
            <w:shd w:val="clear" w:color="auto" w:fill="E7E6E6" w:themeFill="background2"/>
          </w:tcPr>
          <w:p w14:paraId="1275EAF0" w14:textId="1B440C65" w:rsidR="00E24DE1" w:rsidRPr="00E24DE1" w:rsidRDefault="00E24DE1" w:rsidP="008253D5">
            <w:pPr>
              <w:jc w:val="center"/>
              <w:rPr>
                <w:rFonts w:cstheme="minorHAnsi"/>
                <w:b/>
                <w:bCs/>
                <w:lang w:val="lv-LV"/>
              </w:rPr>
            </w:pPr>
            <w:r w:rsidRPr="00E24DE1">
              <w:rPr>
                <w:rFonts w:cstheme="minorHAnsi"/>
                <w:b/>
                <w:bCs/>
                <w:lang w:val="lv-LV"/>
              </w:rPr>
              <w:t>Atsauce uz informatīvo materiālu, lpp.</w:t>
            </w:r>
          </w:p>
        </w:tc>
      </w:tr>
      <w:tr w:rsidR="00E24DE1" w:rsidRPr="00E24DE1" w14:paraId="6CC5CC0F" w14:textId="77777777" w:rsidTr="00E24DE1">
        <w:tc>
          <w:tcPr>
            <w:tcW w:w="379" w:type="pct"/>
            <w:vAlign w:val="center"/>
          </w:tcPr>
          <w:p w14:paraId="16FBE59F" w14:textId="38363C79" w:rsidR="00E24DE1" w:rsidRPr="00E24DE1" w:rsidRDefault="00E24DE1" w:rsidP="00E24DE1">
            <w:pPr>
              <w:rPr>
                <w:rFonts w:cstheme="minorHAnsi"/>
                <w:b/>
                <w:bCs/>
                <w:color w:val="000000"/>
                <w:sz w:val="20"/>
                <w:szCs w:val="20"/>
                <w:lang w:val="lv-LV"/>
              </w:rPr>
            </w:pPr>
            <w:r w:rsidRPr="00E24DE1">
              <w:rPr>
                <w:rFonts w:cstheme="minorHAnsi"/>
                <w:color w:val="000000"/>
                <w:sz w:val="20"/>
                <w:szCs w:val="20"/>
                <w:lang w:val="lv-LV"/>
              </w:rPr>
              <w:t>1.</w:t>
            </w:r>
          </w:p>
        </w:tc>
        <w:tc>
          <w:tcPr>
            <w:tcW w:w="2238" w:type="pct"/>
          </w:tcPr>
          <w:p w14:paraId="58901A05" w14:textId="12B07818" w:rsidR="00E24DE1" w:rsidRPr="00E24DE1" w:rsidRDefault="00E24DE1" w:rsidP="00E24DE1">
            <w:pPr>
              <w:rPr>
                <w:rFonts w:cstheme="minorHAnsi"/>
                <w:b/>
                <w:bCs/>
                <w:lang w:val="lv-LV"/>
              </w:rPr>
            </w:pPr>
            <w:r w:rsidRPr="00E24DE1">
              <w:rPr>
                <w:rFonts w:cstheme="minorHAnsi"/>
                <w:b/>
                <w:bCs/>
                <w:color w:val="000000"/>
                <w:sz w:val="20"/>
                <w:szCs w:val="20"/>
                <w:lang w:val="lv-LV"/>
              </w:rPr>
              <w:t>Mobils operāciju galds dažāda veida ķirurģiskām operācijām</w:t>
            </w:r>
          </w:p>
        </w:tc>
        <w:tc>
          <w:tcPr>
            <w:tcW w:w="1309" w:type="pct"/>
            <w:vAlign w:val="center"/>
          </w:tcPr>
          <w:p w14:paraId="2B430E34" w14:textId="1C9C414E" w:rsidR="00E24DE1" w:rsidRPr="00E24DE1" w:rsidRDefault="00E24DE1" w:rsidP="00E24DE1">
            <w:pPr>
              <w:jc w:val="center"/>
              <w:rPr>
                <w:rFonts w:cstheme="minorHAnsi"/>
                <w:b/>
                <w:bCs/>
                <w:lang w:val="lv-LV"/>
              </w:rPr>
            </w:pPr>
          </w:p>
        </w:tc>
        <w:tc>
          <w:tcPr>
            <w:tcW w:w="1074" w:type="pct"/>
          </w:tcPr>
          <w:p w14:paraId="4684B94E" w14:textId="77777777" w:rsidR="00E24DE1" w:rsidRPr="00E24DE1" w:rsidRDefault="00E24DE1" w:rsidP="00E24DE1">
            <w:pPr>
              <w:jc w:val="center"/>
              <w:rPr>
                <w:rFonts w:cstheme="minorHAnsi"/>
                <w:b/>
                <w:lang w:val="lv-LV"/>
              </w:rPr>
            </w:pPr>
          </w:p>
        </w:tc>
      </w:tr>
      <w:tr w:rsidR="00E24DE1" w:rsidRPr="00E24DE1" w14:paraId="1D9D620F" w14:textId="77777777" w:rsidTr="00E24DE1">
        <w:tc>
          <w:tcPr>
            <w:tcW w:w="379" w:type="pct"/>
            <w:vAlign w:val="center"/>
          </w:tcPr>
          <w:p w14:paraId="439B7E0E" w14:textId="13BAC866"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w:t>
            </w:r>
          </w:p>
        </w:tc>
        <w:tc>
          <w:tcPr>
            <w:tcW w:w="2238" w:type="pct"/>
            <w:vAlign w:val="bottom"/>
          </w:tcPr>
          <w:p w14:paraId="0270E48F" w14:textId="58A4C161" w:rsidR="00E24DE1" w:rsidRPr="00E24DE1" w:rsidRDefault="00E24DE1" w:rsidP="00E24DE1">
            <w:pPr>
              <w:rPr>
                <w:rFonts w:cstheme="minorHAnsi"/>
                <w:b/>
                <w:bCs/>
                <w:lang w:val="lv-LV"/>
              </w:rPr>
            </w:pPr>
            <w:r w:rsidRPr="00E24DE1">
              <w:rPr>
                <w:rFonts w:cstheme="minorHAnsi"/>
                <w:color w:val="000000"/>
                <w:sz w:val="20"/>
                <w:szCs w:val="20"/>
                <w:lang w:val="lv-LV"/>
              </w:rPr>
              <w:t xml:space="preserve">Mobils, modulārs, elektriski vadāms, </w:t>
            </w:r>
            <w:proofErr w:type="spellStart"/>
            <w:r w:rsidRPr="00E24DE1">
              <w:rPr>
                <w:rFonts w:cstheme="minorHAnsi"/>
                <w:color w:val="000000"/>
                <w:sz w:val="20"/>
                <w:szCs w:val="20"/>
                <w:lang w:val="lv-LV"/>
              </w:rPr>
              <w:t>Rtg</w:t>
            </w:r>
            <w:proofErr w:type="spellEnd"/>
            <w:r w:rsidRPr="00E24DE1">
              <w:rPr>
                <w:rFonts w:cstheme="minorHAnsi"/>
                <w:color w:val="000000"/>
                <w:sz w:val="20"/>
                <w:szCs w:val="20"/>
                <w:lang w:val="lv-LV"/>
              </w:rPr>
              <w:t xml:space="preserve"> caurlaidīgs universāls operāciju galds </w:t>
            </w:r>
          </w:p>
        </w:tc>
        <w:tc>
          <w:tcPr>
            <w:tcW w:w="1309" w:type="pct"/>
            <w:vAlign w:val="center"/>
          </w:tcPr>
          <w:p w14:paraId="3FFCFBDE" w14:textId="3182132C" w:rsidR="00E24DE1" w:rsidRPr="00E24DE1" w:rsidRDefault="00E24DE1" w:rsidP="00E24DE1">
            <w:pPr>
              <w:jc w:val="center"/>
              <w:rPr>
                <w:rFonts w:cstheme="minorHAnsi"/>
                <w:b/>
                <w:bCs/>
                <w:lang w:val="lv-LV"/>
              </w:rPr>
            </w:pPr>
          </w:p>
        </w:tc>
        <w:tc>
          <w:tcPr>
            <w:tcW w:w="1074" w:type="pct"/>
          </w:tcPr>
          <w:p w14:paraId="67575D26" w14:textId="77777777" w:rsidR="00E24DE1" w:rsidRPr="00E24DE1" w:rsidRDefault="00E24DE1" w:rsidP="00E24DE1">
            <w:pPr>
              <w:jc w:val="center"/>
              <w:rPr>
                <w:rFonts w:cstheme="minorHAnsi"/>
                <w:b/>
                <w:lang w:val="lv-LV"/>
              </w:rPr>
            </w:pPr>
          </w:p>
        </w:tc>
      </w:tr>
      <w:tr w:rsidR="00E24DE1" w:rsidRPr="00E24DE1" w14:paraId="106CF32E" w14:textId="77777777" w:rsidTr="00E24DE1">
        <w:tc>
          <w:tcPr>
            <w:tcW w:w="379" w:type="pct"/>
            <w:vAlign w:val="center"/>
          </w:tcPr>
          <w:p w14:paraId="09F9B588" w14:textId="7FA6ADBE"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1.2.</w:t>
            </w:r>
          </w:p>
        </w:tc>
        <w:tc>
          <w:tcPr>
            <w:tcW w:w="2238" w:type="pct"/>
            <w:vAlign w:val="bottom"/>
          </w:tcPr>
          <w:p w14:paraId="1C6B6375" w14:textId="3F3FB46E" w:rsidR="00E24DE1" w:rsidRPr="00E24DE1" w:rsidRDefault="00E24DE1" w:rsidP="00E24DE1">
            <w:pPr>
              <w:rPr>
                <w:rFonts w:cstheme="minorHAnsi"/>
                <w:b/>
                <w:bCs/>
                <w:lang w:val="lv-LV"/>
              </w:rPr>
            </w:pPr>
            <w:r w:rsidRPr="00E24DE1">
              <w:rPr>
                <w:rFonts w:cstheme="minorHAnsi"/>
                <w:color w:val="000000"/>
                <w:sz w:val="20"/>
                <w:szCs w:val="20"/>
                <w:lang w:val="lv-LV"/>
              </w:rPr>
              <w:t>Galda virsmas longitudinālo nobīdi, kāju, sēžas, muguras daļas sekcijas tiek regulētas ar rokas vadības pults palīdzību</w:t>
            </w:r>
          </w:p>
        </w:tc>
        <w:tc>
          <w:tcPr>
            <w:tcW w:w="1309" w:type="pct"/>
            <w:vAlign w:val="center"/>
          </w:tcPr>
          <w:p w14:paraId="5ED34603" w14:textId="66263D8C" w:rsidR="00E24DE1" w:rsidRPr="00E24DE1" w:rsidRDefault="00E24DE1" w:rsidP="00E24DE1">
            <w:pPr>
              <w:jc w:val="center"/>
              <w:rPr>
                <w:rFonts w:cstheme="minorHAnsi"/>
                <w:b/>
                <w:bCs/>
                <w:lang w:val="lv-LV"/>
              </w:rPr>
            </w:pPr>
          </w:p>
        </w:tc>
        <w:tc>
          <w:tcPr>
            <w:tcW w:w="1074" w:type="pct"/>
          </w:tcPr>
          <w:p w14:paraId="6A31B801" w14:textId="77777777" w:rsidR="00E24DE1" w:rsidRPr="00E24DE1" w:rsidRDefault="00E24DE1" w:rsidP="00E24DE1">
            <w:pPr>
              <w:jc w:val="center"/>
              <w:rPr>
                <w:rFonts w:cstheme="minorHAnsi"/>
                <w:b/>
                <w:lang w:val="lv-LV"/>
              </w:rPr>
            </w:pPr>
          </w:p>
        </w:tc>
      </w:tr>
      <w:tr w:rsidR="00E24DE1" w:rsidRPr="00E24DE1" w14:paraId="33E78C08" w14:textId="77777777" w:rsidTr="00E24DE1">
        <w:tc>
          <w:tcPr>
            <w:tcW w:w="379" w:type="pct"/>
            <w:vAlign w:val="center"/>
          </w:tcPr>
          <w:p w14:paraId="1C593411" w14:textId="3864572C"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1.3.</w:t>
            </w:r>
          </w:p>
        </w:tc>
        <w:tc>
          <w:tcPr>
            <w:tcW w:w="2238" w:type="pct"/>
            <w:vAlign w:val="bottom"/>
          </w:tcPr>
          <w:p w14:paraId="26DC99FE" w14:textId="4BB5E684" w:rsidR="00E24DE1" w:rsidRPr="00E24DE1" w:rsidRDefault="00E24DE1" w:rsidP="00E24DE1">
            <w:pPr>
              <w:rPr>
                <w:rFonts w:cstheme="minorHAnsi"/>
                <w:b/>
                <w:bCs/>
                <w:lang w:val="lv-LV"/>
              </w:rPr>
            </w:pPr>
            <w:r w:rsidRPr="00E24DE1">
              <w:rPr>
                <w:rFonts w:cstheme="minorHAnsi"/>
                <w:color w:val="000000"/>
                <w:sz w:val="20"/>
                <w:szCs w:val="20"/>
                <w:lang w:val="lv-LV"/>
              </w:rPr>
              <w:t>Operāciju galda pamatne un teleskopiskā kolonna  izgatavoti no nerūsējoša metāla.</w:t>
            </w:r>
          </w:p>
        </w:tc>
        <w:tc>
          <w:tcPr>
            <w:tcW w:w="1309" w:type="pct"/>
            <w:vAlign w:val="center"/>
          </w:tcPr>
          <w:p w14:paraId="780C6389" w14:textId="64141766" w:rsidR="00E24DE1" w:rsidRPr="00E24DE1" w:rsidRDefault="00E24DE1" w:rsidP="00E24DE1">
            <w:pPr>
              <w:jc w:val="center"/>
              <w:rPr>
                <w:rFonts w:cstheme="minorHAnsi"/>
                <w:b/>
                <w:bCs/>
                <w:lang w:val="lv-LV"/>
              </w:rPr>
            </w:pPr>
          </w:p>
        </w:tc>
        <w:tc>
          <w:tcPr>
            <w:tcW w:w="1074" w:type="pct"/>
          </w:tcPr>
          <w:p w14:paraId="0E537CCD" w14:textId="77777777" w:rsidR="00E24DE1" w:rsidRPr="00E24DE1" w:rsidRDefault="00E24DE1" w:rsidP="00E24DE1">
            <w:pPr>
              <w:jc w:val="center"/>
              <w:rPr>
                <w:rFonts w:cstheme="minorHAnsi"/>
                <w:b/>
                <w:lang w:val="lv-LV"/>
              </w:rPr>
            </w:pPr>
          </w:p>
        </w:tc>
      </w:tr>
      <w:tr w:rsidR="00E24DE1" w:rsidRPr="00E24DE1" w14:paraId="02DA08CF" w14:textId="77777777" w:rsidTr="00E24DE1">
        <w:tc>
          <w:tcPr>
            <w:tcW w:w="379" w:type="pct"/>
            <w:vAlign w:val="center"/>
          </w:tcPr>
          <w:p w14:paraId="1D468608" w14:textId="7C710447"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1.4.</w:t>
            </w:r>
          </w:p>
        </w:tc>
        <w:tc>
          <w:tcPr>
            <w:tcW w:w="2238" w:type="pct"/>
            <w:vAlign w:val="bottom"/>
          </w:tcPr>
          <w:p w14:paraId="51D177FA" w14:textId="252F290C" w:rsidR="00E24DE1" w:rsidRPr="00E24DE1" w:rsidRDefault="00E24DE1" w:rsidP="00E24DE1">
            <w:pPr>
              <w:rPr>
                <w:rFonts w:cstheme="minorHAnsi"/>
                <w:b/>
                <w:bCs/>
                <w:lang w:val="lv-LV"/>
              </w:rPr>
            </w:pPr>
            <w:r w:rsidRPr="00E24DE1">
              <w:rPr>
                <w:rFonts w:cstheme="minorHAnsi"/>
                <w:color w:val="000000"/>
                <w:sz w:val="20"/>
                <w:szCs w:val="20"/>
                <w:lang w:val="lv-LV"/>
              </w:rPr>
              <w:t>Galda bremzes – elektriski aktivējamas, operāciju galdam balstoties uz šasijas</w:t>
            </w:r>
          </w:p>
        </w:tc>
        <w:tc>
          <w:tcPr>
            <w:tcW w:w="1309" w:type="pct"/>
            <w:vAlign w:val="center"/>
          </w:tcPr>
          <w:p w14:paraId="6BF47FE5" w14:textId="71D28156" w:rsidR="00E24DE1" w:rsidRPr="00E24DE1" w:rsidRDefault="00E24DE1" w:rsidP="00E24DE1">
            <w:pPr>
              <w:jc w:val="center"/>
              <w:rPr>
                <w:rFonts w:cstheme="minorHAnsi"/>
                <w:b/>
                <w:bCs/>
                <w:lang w:val="lv-LV"/>
              </w:rPr>
            </w:pPr>
          </w:p>
        </w:tc>
        <w:tc>
          <w:tcPr>
            <w:tcW w:w="1074" w:type="pct"/>
          </w:tcPr>
          <w:p w14:paraId="1DDB585F" w14:textId="77777777" w:rsidR="00E24DE1" w:rsidRPr="00E24DE1" w:rsidRDefault="00E24DE1" w:rsidP="00E24DE1">
            <w:pPr>
              <w:jc w:val="center"/>
              <w:rPr>
                <w:rFonts w:cstheme="minorHAnsi"/>
                <w:b/>
                <w:lang w:val="lv-LV"/>
              </w:rPr>
            </w:pPr>
          </w:p>
        </w:tc>
      </w:tr>
      <w:tr w:rsidR="00E24DE1" w:rsidRPr="00E24DE1" w14:paraId="4B742C15" w14:textId="77777777" w:rsidTr="00E24DE1">
        <w:tc>
          <w:tcPr>
            <w:tcW w:w="379" w:type="pct"/>
            <w:vAlign w:val="center"/>
          </w:tcPr>
          <w:p w14:paraId="080EF477" w14:textId="16BE1B12"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lastRenderedPageBreak/>
              <w:t>1.5.</w:t>
            </w:r>
          </w:p>
        </w:tc>
        <w:tc>
          <w:tcPr>
            <w:tcW w:w="2238" w:type="pct"/>
            <w:vAlign w:val="bottom"/>
          </w:tcPr>
          <w:p w14:paraId="315439A9" w14:textId="35909E20" w:rsidR="00E24DE1" w:rsidRPr="00E24DE1" w:rsidRDefault="00E24DE1" w:rsidP="00E24DE1">
            <w:pPr>
              <w:rPr>
                <w:rFonts w:cstheme="minorHAnsi"/>
                <w:b/>
                <w:bCs/>
                <w:lang w:val="lv-LV"/>
              </w:rPr>
            </w:pPr>
            <w:r w:rsidRPr="00E24DE1">
              <w:rPr>
                <w:rFonts w:cstheme="minorHAnsi"/>
                <w:color w:val="000000"/>
                <w:sz w:val="20"/>
                <w:szCs w:val="20"/>
                <w:lang w:val="lv-LV"/>
              </w:rPr>
              <w:t>Galda mobilitāti nodrošina ne mazāk kā 4 ritenīši, diametrā vismaz 100 mm</w:t>
            </w:r>
          </w:p>
        </w:tc>
        <w:tc>
          <w:tcPr>
            <w:tcW w:w="1309" w:type="pct"/>
            <w:vAlign w:val="center"/>
          </w:tcPr>
          <w:p w14:paraId="0734CEFB" w14:textId="33B8C5EA" w:rsidR="00E24DE1" w:rsidRPr="00E24DE1" w:rsidRDefault="00E24DE1" w:rsidP="00E24DE1">
            <w:pPr>
              <w:jc w:val="center"/>
              <w:rPr>
                <w:rFonts w:cstheme="minorHAnsi"/>
                <w:b/>
                <w:bCs/>
                <w:lang w:val="lv-LV"/>
              </w:rPr>
            </w:pPr>
          </w:p>
        </w:tc>
        <w:tc>
          <w:tcPr>
            <w:tcW w:w="1074" w:type="pct"/>
          </w:tcPr>
          <w:p w14:paraId="0FF52AB5" w14:textId="77777777" w:rsidR="00E24DE1" w:rsidRPr="00E24DE1" w:rsidRDefault="00E24DE1" w:rsidP="00E24DE1">
            <w:pPr>
              <w:jc w:val="center"/>
              <w:rPr>
                <w:rFonts w:cstheme="minorHAnsi"/>
                <w:b/>
                <w:lang w:val="lv-LV"/>
              </w:rPr>
            </w:pPr>
          </w:p>
        </w:tc>
      </w:tr>
      <w:tr w:rsidR="00E24DE1" w:rsidRPr="00E24DE1" w14:paraId="5B3025CA" w14:textId="77777777" w:rsidTr="00E24DE1">
        <w:tc>
          <w:tcPr>
            <w:tcW w:w="379" w:type="pct"/>
            <w:vAlign w:val="center"/>
          </w:tcPr>
          <w:p w14:paraId="67736BDF" w14:textId="16213E02" w:rsidR="00E24DE1" w:rsidRPr="00E24DE1" w:rsidRDefault="00E24DE1" w:rsidP="00E24DE1">
            <w:pPr>
              <w:rPr>
                <w:rFonts w:cstheme="minorHAnsi"/>
                <w:i/>
                <w:iCs/>
                <w:color w:val="000000"/>
                <w:sz w:val="20"/>
                <w:szCs w:val="20"/>
                <w:lang w:val="lv-LV"/>
              </w:rPr>
            </w:pPr>
            <w:r w:rsidRPr="00E24DE1">
              <w:rPr>
                <w:rFonts w:cstheme="minorHAnsi"/>
                <w:i/>
                <w:iCs/>
                <w:color w:val="000000"/>
                <w:sz w:val="20"/>
                <w:szCs w:val="20"/>
                <w:lang w:val="lv-LV"/>
              </w:rPr>
              <w:t>1.6.</w:t>
            </w:r>
          </w:p>
        </w:tc>
        <w:tc>
          <w:tcPr>
            <w:tcW w:w="2238" w:type="pct"/>
            <w:vAlign w:val="bottom"/>
          </w:tcPr>
          <w:p w14:paraId="2124F869" w14:textId="40C52D9B" w:rsidR="00E24DE1" w:rsidRPr="00E24DE1" w:rsidRDefault="00E24DE1" w:rsidP="00E24DE1">
            <w:pPr>
              <w:rPr>
                <w:rFonts w:cstheme="minorHAnsi"/>
                <w:b/>
                <w:bCs/>
                <w:lang w:val="lv-LV"/>
              </w:rPr>
            </w:pPr>
            <w:r w:rsidRPr="00E24DE1">
              <w:rPr>
                <w:rFonts w:cstheme="minorHAnsi"/>
                <w:i/>
                <w:iCs/>
                <w:color w:val="000000"/>
                <w:sz w:val="20"/>
                <w:szCs w:val="20"/>
                <w:lang w:val="lv-LV"/>
              </w:rPr>
              <w:t>Operāciju galda pamata kustības:</w:t>
            </w:r>
          </w:p>
        </w:tc>
        <w:tc>
          <w:tcPr>
            <w:tcW w:w="1309" w:type="pct"/>
            <w:vAlign w:val="center"/>
          </w:tcPr>
          <w:p w14:paraId="225AA718" w14:textId="528D7DA5" w:rsidR="00E24DE1" w:rsidRPr="00E24DE1" w:rsidRDefault="00E24DE1" w:rsidP="00E24DE1">
            <w:pPr>
              <w:jc w:val="center"/>
              <w:rPr>
                <w:rFonts w:cstheme="minorHAnsi"/>
                <w:b/>
                <w:bCs/>
                <w:lang w:val="lv-LV"/>
              </w:rPr>
            </w:pPr>
          </w:p>
        </w:tc>
        <w:tc>
          <w:tcPr>
            <w:tcW w:w="1074" w:type="pct"/>
          </w:tcPr>
          <w:p w14:paraId="0AC8FA1F" w14:textId="77777777" w:rsidR="00E24DE1" w:rsidRPr="00E24DE1" w:rsidRDefault="00E24DE1" w:rsidP="00E24DE1">
            <w:pPr>
              <w:jc w:val="center"/>
              <w:rPr>
                <w:rFonts w:cstheme="minorHAnsi"/>
                <w:b/>
                <w:lang w:val="lv-LV"/>
              </w:rPr>
            </w:pPr>
          </w:p>
        </w:tc>
      </w:tr>
      <w:tr w:rsidR="00E24DE1" w:rsidRPr="00E24DE1" w14:paraId="69CFD6E0" w14:textId="77777777" w:rsidTr="00E24DE1">
        <w:tc>
          <w:tcPr>
            <w:tcW w:w="379" w:type="pct"/>
            <w:vAlign w:val="center"/>
          </w:tcPr>
          <w:p w14:paraId="21B74592" w14:textId="14549C9C"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1.6.1.</w:t>
            </w:r>
          </w:p>
        </w:tc>
        <w:tc>
          <w:tcPr>
            <w:tcW w:w="2238" w:type="pct"/>
            <w:vAlign w:val="bottom"/>
          </w:tcPr>
          <w:p w14:paraId="2C81B7A5" w14:textId="51FE3EAD" w:rsidR="00E24DE1" w:rsidRPr="00E24DE1" w:rsidRDefault="00E24DE1" w:rsidP="00E24DE1">
            <w:pPr>
              <w:rPr>
                <w:rFonts w:cstheme="minorHAnsi"/>
                <w:b/>
                <w:bCs/>
                <w:lang w:val="lv-LV"/>
              </w:rPr>
            </w:pPr>
            <w:r w:rsidRPr="00E24DE1">
              <w:rPr>
                <w:rFonts w:cstheme="minorHAnsi"/>
                <w:color w:val="000000"/>
                <w:sz w:val="20"/>
                <w:szCs w:val="20"/>
                <w:lang w:val="lv-LV"/>
              </w:rPr>
              <w:t>Augstākā pozīcija - ne mazāka kā 1050 mm</w:t>
            </w:r>
          </w:p>
        </w:tc>
        <w:tc>
          <w:tcPr>
            <w:tcW w:w="1309" w:type="pct"/>
            <w:vAlign w:val="center"/>
          </w:tcPr>
          <w:p w14:paraId="076F123B" w14:textId="191A0267" w:rsidR="00E24DE1" w:rsidRPr="00E24DE1" w:rsidRDefault="00E24DE1" w:rsidP="00E24DE1">
            <w:pPr>
              <w:jc w:val="center"/>
              <w:rPr>
                <w:rFonts w:cstheme="minorHAnsi"/>
                <w:b/>
                <w:bCs/>
                <w:lang w:val="lv-LV"/>
              </w:rPr>
            </w:pPr>
          </w:p>
        </w:tc>
        <w:tc>
          <w:tcPr>
            <w:tcW w:w="1074" w:type="pct"/>
          </w:tcPr>
          <w:p w14:paraId="4B1B1A61" w14:textId="77777777" w:rsidR="00E24DE1" w:rsidRPr="00E24DE1" w:rsidRDefault="00E24DE1" w:rsidP="00E24DE1">
            <w:pPr>
              <w:jc w:val="center"/>
              <w:rPr>
                <w:rFonts w:cstheme="minorHAnsi"/>
                <w:b/>
                <w:lang w:val="lv-LV"/>
              </w:rPr>
            </w:pPr>
          </w:p>
        </w:tc>
      </w:tr>
      <w:tr w:rsidR="00E24DE1" w:rsidRPr="00E24DE1" w14:paraId="72360A33" w14:textId="77777777" w:rsidTr="00E24DE1">
        <w:tc>
          <w:tcPr>
            <w:tcW w:w="379" w:type="pct"/>
            <w:vAlign w:val="center"/>
          </w:tcPr>
          <w:p w14:paraId="5D8C6772" w14:textId="0D08C3E6"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1.6.2.</w:t>
            </w:r>
          </w:p>
        </w:tc>
        <w:tc>
          <w:tcPr>
            <w:tcW w:w="2238" w:type="pct"/>
            <w:vAlign w:val="bottom"/>
          </w:tcPr>
          <w:p w14:paraId="4D5080E2" w14:textId="0EF4B9E6" w:rsidR="00E24DE1" w:rsidRPr="00E24DE1" w:rsidRDefault="00E24DE1" w:rsidP="00E24DE1">
            <w:pPr>
              <w:rPr>
                <w:rFonts w:cstheme="minorHAnsi"/>
                <w:b/>
                <w:bCs/>
                <w:lang w:val="lv-LV"/>
              </w:rPr>
            </w:pPr>
            <w:r w:rsidRPr="00E24DE1">
              <w:rPr>
                <w:rFonts w:cstheme="minorHAnsi"/>
                <w:color w:val="000000"/>
                <w:sz w:val="20"/>
                <w:szCs w:val="20"/>
                <w:lang w:val="lv-LV"/>
              </w:rPr>
              <w:t>Zemākā pozīcija - ne lielāka kā 600 mm</w:t>
            </w:r>
          </w:p>
        </w:tc>
        <w:tc>
          <w:tcPr>
            <w:tcW w:w="1309" w:type="pct"/>
            <w:vAlign w:val="center"/>
          </w:tcPr>
          <w:p w14:paraId="246D2E47" w14:textId="15DAECA2" w:rsidR="00E24DE1" w:rsidRPr="00E24DE1" w:rsidRDefault="00E24DE1" w:rsidP="00E24DE1">
            <w:pPr>
              <w:jc w:val="center"/>
              <w:rPr>
                <w:rFonts w:cstheme="minorHAnsi"/>
                <w:b/>
                <w:bCs/>
                <w:lang w:val="lv-LV"/>
              </w:rPr>
            </w:pPr>
          </w:p>
        </w:tc>
        <w:tc>
          <w:tcPr>
            <w:tcW w:w="1074" w:type="pct"/>
          </w:tcPr>
          <w:p w14:paraId="0B951AE9" w14:textId="77777777" w:rsidR="00E24DE1" w:rsidRPr="00E24DE1" w:rsidRDefault="00E24DE1" w:rsidP="00E24DE1">
            <w:pPr>
              <w:jc w:val="center"/>
              <w:rPr>
                <w:rFonts w:cstheme="minorHAnsi"/>
                <w:b/>
                <w:lang w:val="lv-LV"/>
              </w:rPr>
            </w:pPr>
          </w:p>
        </w:tc>
      </w:tr>
      <w:tr w:rsidR="00E24DE1" w:rsidRPr="00E24DE1" w14:paraId="0C68F6EF" w14:textId="77777777" w:rsidTr="00E24DE1">
        <w:tc>
          <w:tcPr>
            <w:tcW w:w="379" w:type="pct"/>
            <w:vAlign w:val="center"/>
          </w:tcPr>
          <w:p w14:paraId="5F24CE54" w14:textId="244FFD03" w:rsidR="00E24DE1" w:rsidRPr="00E24DE1" w:rsidRDefault="00E24DE1" w:rsidP="00E24DE1">
            <w:pPr>
              <w:rPr>
                <w:rStyle w:val="font91"/>
                <w:rFonts w:asciiTheme="minorHAnsi" w:hAnsiTheme="minorHAnsi" w:cstheme="minorHAnsi"/>
                <w:sz w:val="20"/>
                <w:szCs w:val="20"/>
                <w:lang w:val="lv-LV"/>
              </w:rPr>
            </w:pPr>
            <w:r w:rsidRPr="00E24DE1">
              <w:rPr>
                <w:rFonts w:cstheme="minorHAnsi"/>
                <w:color w:val="000000"/>
                <w:sz w:val="20"/>
                <w:szCs w:val="20"/>
                <w:lang w:val="lv-LV"/>
              </w:rPr>
              <w:t>1.6.3.</w:t>
            </w:r>
          </w:p>
        </w:tc>
        <w:tc>
          <w:tcPr>
            <w:tcW w:w="2238" w:type="pct"/>
            <w:vAlign w:val="bottom"/>
          </w:tcPr>
          <w:p w14:paraId="7CF7E4BE" w14:textId="6E6977C6" w:rsidR="00E24DE1" w:rsidRPr="00E24DE1" w:rsidRDefault="00E24DE1" w:rsidP="00E24DE1">
            <w:pPr>
              <w:rPr>
                <w:rFonts w:cstheme="minorHAnsi"/>
                <w:b/>
                <w:bCs/>
                <w:lang w:val="lv-LV"/>
              </w:rPr>
            </w:pPr>
            <w:proofErr w:type="spellStart"/>
            <w:r w:rsidRPr="00E24DE1">
              <w:rPr>
                <w:rStyle w:val="font91"/>
                <w:rFonts w:asciiTheme="minorHAnsi" w:hAnsiTheme="minorHAnsi" w:cstheme="minorHAnsi"/>
                <w:sz w:val="20"/>
                <w:szCs w:val="20"/>
                <w:lang w:val="lv-LV"/>
              </w:rPr>
              <w:t>Trendelenburga</w:t>
            </w:r>
            <w:proofErr w:type="spellEnd"/>
            <w:r w:rsidRPr="00E24DE1">
              <w:rPr>
                <w:rStyle w:val="font91"/>
                <w:rFonts w:asciiTheme="minorHAnsi" w:hAnsiTheme="minorHAnsi" w:cstheme="minorHAnsi"/>
                <w:sz w:val="20"/>
                <w:szCs w:val="20"/>
                <w:lang w:val="lv-LV"/>
              </w:rPr>
              <w:t xml:space="preserve"> pozīcija, ne mazāka kā 25°, anti-</w:t>
            </w:r>
            <w:proofErr w:type="spellStart"/>
            <w:r w:rsidRPr="00E24DE1">
              <w:rPr>
                <w:rStyle w:val="font91"/>
                <w:rFonts w:asciiTheme="minorHAnsi" w:hAnsiTheme="minorHAnsi" w:cstheme="minorHAnsi"/>
                <w:sz w:val="20"/>
                <w:szCs w:val="20"/>
                <w:lang w:val="lv-LV"/>
              </w:rPr>
              <w:t>Trandelenburga</w:t>
            </w:r>
            <w:proofErr w:type="spellEnd"/>
            <w:r w:rsidRPr="00E24DE1">
              <w:rPr>
                <w:rStyle w:val="font91"/>
                <w:rFonts w:asciiTheme="minorHAnsi" w:hAnsiTheme="minorHAnsi" w:cstheme="minorHAnsi"/>
                <w:sz w:val="20"/>
                <w:szCs w:val="20"/>
                <w:lang w:val="lv-LV"/>
              </w:rPr>
              <w:t xml:space="preserve"> pozīcija, ne mazāka kā 35°</w:t>
            </w:r>
          </w:p>
        </w:tc>
        <w:tc>
          <w:tcPr>
            <w:tcW w:w="1309" w:type="pct"/>
            <w:vAlign w:val="center"/>
          </w:tcPr>
          <w:p w14:paraId="4D0F504C" w14:textId="0AB4B3B5" w:rsidR="00E24DE1" w:rsidRPr="00E24DE1" w:rsidRDefault="00E24DE1" w:rsidP="00E24DE1">
            <w:pPr>
              <w:jc w:val="center"/>
              <w:rPr>
                <w:rFonts w:cstheme="minorHAnsi"/>
                <w:b/>
                <w:bCs/>
                <w:lang w:val="lv-LV"/>
              </w:rPr>
            </w:pPr>
          </w:p>
        </w:tc>
        <w:tc>
          <w:tcPr>
            <w:tcW w:w="1074" w:type="pct"/>
          </w:tcPr>
          <w:p w14:paraId="5F885670" w14:textId="77777777" w:rsidR="00E24DE1" w:rsidRPr="00E24DE1" w:rsidRDefault="00E24DE1" w:rsidP="00E24DE1">
            <w:pPr>
              <w:jc w:val="center"/>
              <w:rPr>
                <w:rFonts w:cstheme="minorHAnsi"/>
                <w:b/>
                <w:lang w:val="lv-LV"/>
              </w:rPr>
            </w:pPr>
          </w:p>
        </w:tc>
      </w:tr>
      <w:tr w:rsidR="00E24DE1" w:rsidRPr="00E24DE1" w14:paraId="4CEF89B1" w14:textId="77777777" w:rsidTr="00E24DE1">
        <w:tc>
          <w:tcPr>
            <w:tcW w:w="379" w:type="pct"/>
            <w:vAlign w:val="center"/>
          </w:tcPr>
          <w:p w14:paraId="4FC536C2" w14:textId="2BAA273F" w:rsidR="00E24DE1" w:rsidRPr="00E24DE1" w:rsidRDefault="00E24DE1" w:rsidP="00E24DE1">
            <w:pPr>
              <w:rPr>
                <w:rStyle w:val="font91"/>
                <w:rFonts w:asciiTheme="minorHAnsi" w:hAnsiTheme="minorHAnsi" w:cstheme="minorHAnsi"/>
                <w:sz w:val="20"/>
                <w:szCs w:val="20"/>
                <w:lang w:val="lv-LV"/>
              </w:rPr>
            </w:pPr>
            <w:r w:rsidRPr="00E24DE1">
              <w:rPr>
                <w:rFonts w:cstheme="minorHAnsi"/>
                <w:color w:val="000000"/>
                <w:sz w:val="20"/>
                <w:szCs w:val="20"/>
                <w:lang w:val="lv-LV"/>
              </w:rPr>
              <w:t>1.6.4.</w:t>
            </w:r>
          </w:p>
        </w:tc>
        <w:tc>
          <w:tcPr>
            <w:tcW w:w="2238" w:type="pct"/>
            <w:vAlign w:val="bottom"/>
          </w:tcPr>
          <w:p w14:paraId="2E857952" w14:textId="220C5FD5" w:rsidR="00E24DE1" w:rsidRPr="00E24DE1" w:rsidRDefault="00E24DE1" w:rsidP="00E24DE1">
            <w:pPr>
              <w:rPr>
                <w:rFonts w:cstheme="minorHAnsi"/>
                <w:b/>
                <w:bCs/>
                <w:lang w:val="lv-LV"/>
              </w:rPr>
            </w:pPr>
            <w:r w:rsidRPr="00E24DE1">
              <w:rPr>
                <w:rStyle w:val="font91"/>
                <w:rFonts w:asciiTheme="minorHAnsi" w:hAnsiTheme="minorHAnsi" w:cstheme="minorHAnsi"/>
                <w:sz w:val="20"/>
                <w:szCs w:val="20"/>
                <w:lang w:val="lv-LV"/>
              </w:rPr>
              <w:t>Operāciju galda sānsvere - uz abām pusēm ne mazāka kā ±20°</w:t>
            </w:r>
          </w:p>
        </w:tc>
        <w:tc>
          <w:tcPr>
            <w:tcW w:w="1309" w:type="pct"/>
            <w:vAlign w:val="center"/>
          </w:tcPr>
          <w:p w14:paraId="518BFAE1" w14:textId="515EEAB7" w:rsidR="00E24DE1" w:rsidRPr="00E24DE1" w:rsidRDefault="00E24DE1" w:rsidP="00E24DE1">
            <w:pPr>
              <w:jc w:val="center"/>
              <w:rPr>
                <w:rFonts w:cstheme="minorHAnsi"/>
                <w:b/>
                <w:bCs/>
                <w:lang w:val="lv-LV"/>
              </w:rPr>
            </w:pPr>
          </w:p>
        </w:tc>
        <w:tc>
          <w:tcPr>
            <w:tcW w:w="1074" w:type="pct"/>
          </w:tcPr>
          <w:p w14:paraId="02247D82" w14:textId="77777777" w:rsidR="00E24DE1" w:rsidRPr="00E24DE1" w:rsidRDefault="00E24DE1" w:rsidP="00E24DE1">
            <w:pPr>
              <w:jc w:val="center"/>
              <w:rPr>
                <w:rFonts w:cstheme="minorHAnsi"/>
                <w:b/>
                <w:lang w:val="lv-LV"/>
              </w:rPr>
            </w:pPr>
          </w:p>
        </w:tc>
      </w:tr>
      <w:tr w:rsidR="00E24DE1" w:rsidRPr="00E24DE1" w14:paraId="459CD6A5" w14:textId="77777777" w:rsidTr="00E24DE1">
        <w:tc>
          <w:tcPr>
            <w:tcW w:w="379" w:type="pct"/>
            <w:vAlign w:val="center"/>
          </w:tcPr>
          <w:p w14:paraId="39BD3852" w14:textId="39B0567B"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1.6.5.</w:t>
            </w:r>
          </w:p>
        </w:tc>
        <w:tc>
          <w:tcPr>
            <w:tcW w:w="2238" w:type="pct"/>
            <w:vAlign w:val="bottom"/>
          </w:tcPr>
          <w:p w14:paraId="6D6C3F14" w14:textId="5BD29C26" w:rsidR="00E24DE1" w:rsidRPr="00E24DE1" w:rsidRDefault="00E24DE1" w:rsidP="00E24DE1">
            <w:pPr>
              <w:rPr>
                <w:rFonts w:cstheme="minorHAnsi"/>
                <w:b/>
                <w:bCs/>
                <w:lang w:val="lv-LV"/>
              </w:rPr>
            </w:pPr>
            <w:r w:rsidRPr="00E24DE1">
              <w:rPr>
                <w:rFonts w:cstheme="minorHAnsi"/>
                <w:color w:val="000000"/>
                <w:sz w:val="20"/>
                <w:szCs w:val="20"/>
                <w:lang w:val="lv-LV"/>
              </w:rPr>
              <w:t>muguras sekcijas pielāgošana: uz augšu/uz leju ne mazāka kā +70°</w:t>
            </w:r>
            <w:r w:rsidRPr="00E24DE1">
              <w:rPr>
                <w:rStyle w:val="font91"/>
                <w:rFonts w:asciiTheme="minorHAnsi" w:hAnsiTheme="minorHAnsi" w:cstheme="minorHAnsi"/>
                <w:sz w:val="20"/>
                <w:szCs w:val="20"/>
                <w:lang w:val="lv-LV"/>
              </w:rPr>
              <w:t>/-40°</w:t>
            </w:r>
          </w:p>
        </w:tc>
        <w:tc>
          <w:tcPr>
            <w:tcW w:w="1309" w:type="pct"/>
            <w:vAlign w:val="center"/>
          </w:tcPr>
          <w:p w14:paraId="6CBCE563" w14:textId="415F3EA7" w:rsidR="00E24DE1" w:rsidRPr="00E24DE1" w:rsidRDefault="00E24DE1" w:rsidP="00E24DE1">
            <w:pPr>
              <w:jc w:val="center"/>
              <w:rPr>
                <w:rFonts w:cstheme="minorHAnsi"/>
                <w:b/>
                <w:bCs/>
                <w:lang w:val="lv-LV"/>
              </w:rPr>
            </w:pPr>
          </w:p>
        </w:tc>
        <w:tc>
          <w:tcPr>
            <w:tcW w:w="1074" w:type="pct"/>
          </w:tcPr>
          <w:p w14:paraId="25B90260" w14:textId="77777777" w:rsidR="00E24DE1" w:rsidRPr="00E24DE1" w:rsidRDefault="00E24DE1" w:rsidP="00E24DE1">
            <w:pPr>
              <w:jc w:val="center"/>
              <w:rPr>
                <w:rFonts w:cstheme="minorHAnsi"/>
                <w:b/>
                <w:lang w:val="lv-LV"/>
              </w:rPr>
            </w:pPr>
          </w:p>
        </w:tc>
      </w:tr>
      <w:tr w:rsidR="00E24DE1" w:rsidRPr="00E24DE1" w14:paraId="2C3DC855" w14:textId="77777777" w:rsidTr="00E24DE1">
        <w:tc>
          <w:tcPr>
            <w:tcW w:w="379" w:type="pct"/>
            <w:vAlign w:val="center"/>
          </w:tcPr>
          <w:p w14:paraId="7B0EC770" w14:textId="3CF2882C" w:rsidR="00E24DE1" w:rsidRPr="00E24DE1" w:rsidRDefault="00E24DE1" w:rsidP="00E24DE1">
            <w:pPr>
              <w:rPr>
                <w:rStyle w:val="font91"/>
                <w:rFonts w:asciiTheme="minorHAnsi" w:hAnsiTheme="minorHAnsi" w:cstheme="minorHAnsi"/>
                <w:sz w:val="20"/>
                <w:szCs w:val="20"/>
                <w:lang w:val="lv-LV"/>
              </w:rPr>
            </w:pPr>
            <w:r w:rsidRPr="00E24DE1">
              <w:rPr>
                <w:rFonts w:cstheme="minorHAnsi"/>
                <w:color w:val="000000"/>
                <w:sz w:val="20"/>
                <w:szCs w:val="20"/>
                <w:lang w:val="lv-LV"/>
              </w:rPr>
              <w:t>1.6.6.</w:t>
            </w:r>
          </w:p>
        </w:tc>
        <w:tc>
          <w:tcPr>
            <w:tcW w:w="2238" w:type="pct"/>
            <w:vAlign w:val="bottom"/>
          </w:tcPr>
          <w:p w14:paraId="6235492B" w14:textId="2B266573" w:rsidR="00E24DE1" w:rsidRPr="00E24DE1" w:rsidRDefault="00E24DE1" w:rsidP="00E24DE1">
            <w:pPr>
              <w:rPr>
                <w:rFonts w:cstheme="minorHAnsi"/>
                <w:b/>
                <w:bCs/>
                <w:lang w:val="lv-LV"/>
              </w:rPr>
            </w:pPr>
            <w:r w:rsidRPr="00E24DE1">
              <w:rPr>
                <w:rStyle w:val="font91"/>
                <w:rFonts w:asciiTheme="minorHAnsi" w:hAnsiTheme="minorHAnsi" w:cstheme="minorHAnsi"/>
                <w:sz w:val="20"/>
                <w:szCs w:val="20"/>
                <w:lang w:val="lv-LV"/>
              </w:rPr>
              <w:t>Kāju sekcijas pielāgošana: uz augšu/uz leju ne mazāka kā +80°/-90°, tiek nodrošināta iespēja pielāgot kājas gan paralēli, gan katru atsevišķi</w:t>
            </w:r>
          </w:p>
        </w:tc>
        <w:tc>
          <w:tcPr>
            <w:tcW w:w="1309" w:type="pct"/>
            <w:vAlign w:val="center"/>
          </w:tcPr>
          <w:p w14:paraId="3144E478" w14:textId="7DF37424" w:rsidR="00E24DE1" w:rsidRPr="00E24DE1" w:rsidRDefault="00E24DE1" w:rsidP="00E24DE1">
            <w:pPr>
              <w:jc w:val="center"/>
              <w:rPr>
                <w:rFonts w:cstheme="minorHAnsi"/>
                <w:b/>
                <w:bCs/>
                <w:lang w:val="lv-LV"/>
              </w:rPr>
            </w:pPr>
          </w:p>
        </w:tc>
        <w:tc>
          <w:tcPr>
            <w:tcW w:w="1074" w:type="pct"/>
          </w:tcPr>
          <w:p w14:paraId="3AFD8E02" w14:textId="77777777" w:rsidR="00E24DE1" w:rsidRPr="00E24DE1" w:rsidRDefault="00E24DE1" w:rsidP="00E24DE1">
            <w:pPr>
              <w:jc w:val="center"/>
              <w:rPr>
                <w:rFonts w:cstheme="minorHAnsi"/>
                <w:b/>
                <w:lang w:val="lv-LV"/>
              </w:rPr>
            </w:pPr>
          </w:p>
        </w:tc>
      </w:tr>
      <w:tr w:rsidR="00E24DE1" w:rsidRPr="00E24DE1" w14:paraId="124E713B" w14:textId="77777777" w:rsidTr="00E24DE1">
        <w:tc>
          <w:tcPr>
            <w:tcW w:w="379" w:type="pct"/>
            <w:vAlign w:val="center"/>
          </w:tcPr>
          <w:p w14:paraId="5FF9B1CD" w14:textId="3F5ED182" w:rsidR="00E24DE1" w:rsidRPr="00E24DE1" w:rsidRDefault="00E24DE1" w:rsidP="00E24DE1">
            <w:pPr>
              <w:rPr>
                <w:rStyle w:val="font91"/>
                <w:rFonts w:asciiTheme="minorHAnsi" w:hAnsiTheme="minorHAnsi" w:cstheme="minorHAnsi"/>
                <w:sz w:val="20"/>
                <w:szCs w:val="20"/>
                <w:lang w:val="lv-LV"/>
              </w:rPr>
            </w:pPr>
            <w:r w:rsidRPr="00E24DE1">
              <w:rPr>
                <w:rFonts w:cstheme="minorHAnsi"/>
                <w:color w:val="000000"/>
                <w:sz w:val="20"/>
                <w:szCs w:val="20"/>
                <w:lang w:val="lv-LV"/>
              </w:rPr>
              <w:t>1.6.7.</w:t>
            </w:r>
          </w:p>
        </w:tc>
        <w:tc>
          <w:tcPr>
            <w:tcW w:w="2238" w:type="pct"/>
            <w:vAlign w:val="bottom"/>
          </w:tcPr>
          <w:p w14:paraId="18DDAD03" w14:textId="01060BA7" w:rsidR="00E24DE1" w:rsidRPr="00E24DE1" w:rsidRDefault="00E24DE1" w:rsidP="00E24DE1">
            <w:pPr>
              <w:rPr>
                <w:rFonts w:cstheme="minorHAnsi"/>
                <w:b/>
                <w:bCs/>
                <w:lang w:val="lv-LV"/>
              </w:rPr>
            </w:pPr>
            <w:r w:rsidRPr="00E24DE1">
              <w:rPr>
                <w:rStyle w:val="font91"/>
                <w:rFonts w:asciiTheme="minorHAnsi" w:hAnsiTheme="minorHAnsi" w:cstheme="minorHAnsi"/>
                <w:sz w:val="20"/>
                <w:szCs w:val="20"/>
                <w:lang w:val="lv-LV"/>
              </w:rPr>
              <w:t xml:space="preserve">Operāciju galda virsmas Izliekšanas/ atliekšanas pozīcijas – ne mazāk kā 40° (ne mazāk kā 20° </w:t>
            </w:r>
            <w:proofErr w:type="spellStart"/>
            <w:r w:rsidRPr="00E24DE1">
              <w:rPr>
                <w:rStyle w:val="font91"/>
                <w:rFonts w:asciiTheme="minorHAnsi" w:hAnsiTheme="minorHAnsi" w:cstheme="minorHAnsi"/>
                <w:sz w:val="20"/>
                <w:szCs w:val="20"/>
                <w:lang w:val="lv-LV"/>
              </w:rPr>
              <w:t>Trandelenburga</w:t>
            </w:r>
            <w:proofErr w:type="spellEnd"/>
            <w:r w:rsidRPr="00E24DE1">
              <w:rPr>
                <w:rStyle w:val="font91"/>
                <w:rFonts w:asciiTheme="minorHAnsi" w:hAnsiTheme="minorHAnsi" w:cstheme="minorHAnsi"/>
                <w:sz w:val="20"/>
                <w:szCs w:val="20"/>
                <w:lang w:val="lv-LV"/>
              </w:rPr>
              <w:t>/ anti-</w:t>
            </w:r>
            <w:proofErr w:type="spellStart"/>
            <w:r w:rsidRPr="00E24DE1">
              <w:rPr>
                <w:rStyle w:val="font91"/>
                <w:rFonts w:asciiTheme="minorHAnsi" w:hAnsiTheme="minorHAnsi" w:cstheme="minorHAnsi"/>
                <w:sz w:val="20"/>
                <w:szCs w:val="20"/>
                <w:lang w:val="lv-LV"/>
              </w:rPr>
              <w:t>Trandelenburga</w:t>
            </w:r>
            <w:proofErr w:type="spellEnd"/>
            <w:r w:rsidRPr="00E24DE1">
              <w:rPr>
                <w:rStyle w:val="font91"/>
                <w:rFonts w:asciiTheme="minorHAnsi" w:hAnsiTheme="minorHAnsi" w:cstheme="minorHAnsi"/>
                <w:sz w:val="20"/>
                <w:szCs w:val="20"/>
                <w:lang w:val="lv-LV"/>
              </w:rPr>
              <w:t xml:space="preserve"> pozīcija; ne mazāk kā ±20° muguras segmentam)</w:t>
            </w:r>
          </w:p>
        </w:tc>
        <w:tc>
          <w:tcPr>
            <w:tcW w:w="1309" w:type="pct"/>
            <w:vAlign w:val="center"/>
          </w:tcPr>
          <w:p w14:paraId="0B430B8F" w14:textId="7FBB835C" w:rsidR="00E24DE1" w:rsidRPr="00E24DE1" w:rsidRDefault="00E24DE1" w:rsidP="00E24DE1">
            <w:pPr>
              <w:jc w:val="center"/>
              <w:rPr>
                <w:rFonts w:cstheme="minorHAnsi"/>
                <w:b/>
                <w:bCs/>
                <w:lang w:val="lv-LV"/>
              </w:rPr>
            </w:pPr>
          </w:p>
        </w:tc>
        <w:tc>
          <w:tcPr>
            <w:tcW w:w="1074" w:type="pct"/>
          </w:tcPr>
          <w:p w14:paraId="261F1AA8" w14:textId="77777777" w:rsidR="00E24DE1" w:rsidRPr="00E24DE1" w:rsidRDefault="00E24DE1" w:rsidP="00E24DE1">
            <w:pPr>
              <w:jc w:val="center"/>
              <w:rPr>
                <w:rFonts w:cstheme="minorHAnsi"/>
                <w:b/>
                <w:lang w:val="lv-LV"/>
              </w:rPr>
            </w:pPr>
          </w:p>
        </w:tc>
      </w:tr>
      <w:tr w:rsidR="00E24DE1" w:rsidRPr="00E24DE1" w14:paraId="4FEE028B" w14:textId="77777777" w:rsidTr="00E24DE1">
        <w:tc>
          <w:tcPr>
            <w:tcW w:w="379" w:type="pct"/>
            <w:vAlign w:val="center"/>
          </w:tcPr>
          <w:p w14:paraId="333DBE1B" w14:textId="339833AE"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1.6.8.</w:t>
            </w:r>
          </w:p>
        </w:tc>
        <w:tc>
          <w:tcPr>
            <w:tcW w:w="2238" w:type="pct"/>
            <w:vAlign w:val="bottom"/>
          </w:tcPr>
          <w:p w14:paraId="7450E61E" w14:textId="0926DECB" w:rsidR="00E24DE1" w:rsidRPr="00E24DE1" w:rsidRDefault="00E24DE1" w:rsidP="00E24DE1">
            <w:pPr>
              <w:rPr>
                <w:rFonts w:cstheme="minorHAnsi"/>
                <w:b/>
                <w:bCs/>
                <w:lang w:val="lv-LV"/>
              </w:rPr>
            </w:pPr>
            <w:r w:rsidRPr="00E24DE1">
              <w:rPr>
                <w:rFonts w:cstheme="minorHAnsi"/>
                <w:color w:val="000000"/>
                <w:sz w:val="20"/>
                <w:szCs w:val="20"/>
                <w:lang w:val="lv-LV"/>
              </w:rPr>
              <w:t>Galda virsmas garenvirziena nobīde elektriska, ne mazāka kā 310mm</w:t>
            </w:r>
          </w:p>
        </w:tc>
        <w:tc>
          <w:tcPr>
            <w:tcW w:w="1309" w:type="pct"/>
            <w:vAlign w:val="center"/>
          </w:tcPr>
          <w:p w14:paraId="5E98F6FF" w14:textId="57AB4B0B" w:rsidR="00E24DE1" w:rsidRPr="00E24DE1" w:rsidRDefault="00E24DE1" w:rsidP="00E24DE1">
            <w:pPr>
              <w:jc w:val="center"/>
              <w:rPr>
                <w:rFonts w:cstheme="minorHAnsi"/>
                <w:b/>
                <w:bCs/>
                <w:lang w:val="lv-LV"/>
              </w:rPr>
            </w:pPr>
          </w:p>
        </w:tc>
        <w:tc>
          <w:tcPr>
            <w:tcW w:w="1074" w:type="pct"/>
          </w:tcPr>
          <w:p w14:paraId="2D487645" w14:textId="77777777" w:rsidR="00E24DE1" w:rsidRPr="00E24DE1" w:rsidRDefault="00E24DE1" w:rsidP="00E24DE1">
            <w:pPr>
              <w:jc w:val="center"/>
              <w:rPr>
                <w:rFonts w:cstheme="minorHAnsi"/>
                <w:b/>
                <w:lang w:val="lv-LV"/>
              </w:rPr>
            </w:pPr>
          </w:p>
        </w:tc>
      </w:tr>
      <w:tr w:rsidR="00E24DE1" w:rsidRPr="00E24DE1" w14:paraId="1D489A12" w14:textId="77777777" w:rsidTr="00E24DE1">
        <w:tc>
          <w:tcPr>
            <w:tcW w:w="379" w:type="pct"/>
            <w:vAlign w:val="center"/>
          </w:tcPr>
          <w:p w14:paraId="02553005" w14:textId="710370AD"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1.7.</w:t>
            </w:r>
          </w:p>
        </w:tc>
        <w:tc>
          <w:tcPr>
            <w:tcW w:w="2238" w:type="pct"/>
            <w:vAlign w:val="center"/>
          </w:tcPr>
          <w:p w14:paraId="7503024B" w14:textId="62B2D9AA" w:rsidR="00E24DE1" w:rsidRPr="00E24DE1" w:rsidRDefault="00E24DE1" w:rsidP="00E24DE1">
            <w:pPr>
              <w:rPr>
                <w:rFonts w:cstheme="minorHAnsi"/>
                <w:b/>
                <w:bCs/>
                <w:lang w:val="lv-LV"/>
              </w:rPr>
            </w:pPr>
            <w:r w:rsidRPr="00E24DE1">
              <w:rPr>
                <w:rFonts w:cstheme="minorHAnsi"/>
                <w:color w:val="000000"/>
                <w:sz w:val="20"/>
                <w:szCs w:val="20"/>
                <w:lang w:val="lv-LV"/>
              </w:rPr>
              <w:t xml:space="preserve">Operāciju galda virsmas matrača biezums ne mazāk kā 80 mm, nodrošina </w:t>
            </w:r>
            <w:proofErr w:type="spellStart"/>
            <w:r w:rsidRPr="00E24DE1">
              <w:rPr>
                <w:rFonts w:cstheme="minorHAnsi"/>
                <w:color w:val="000000"/>
                <w:sz w:val="20"/>
                <w:szCs w:val="20"/>
                <w:lang w:val="lv-LV"/>
              </w:rPr>
              <w:t>pretizgulējumu</w:t>
            </w:r>
            <w:proofErr w:type="spellEnd"/>
            <w:r w:rsidRPr="00E24DE1">
              <w:rPr>
                <w:rFonts w:cstheme="minorHAnsi"/>
                <w:color w:val="000000"/>
                <w:sz w:val="20"/>
                <w:szCs w:val="20"/>
                <w:lang w:val="lv-LV"/>
              </w:rPr>
              <w:t xml:space="preserve"> efektu. </w:t>
            </w:r>
          </w:p>
        </w:tc>
        <w:tc>
          <w:tcPr>
            <w:tcW w:w="1309" w:type="pct"/>
            <w:vAlign w:val="center"/>
          </w:tcPr>
          <w:p w14:paraId="0F7BE219" w14:textId="616AD11E" w:rsidR="00E24DE1" w:rsidRPr="00E24DE1" w:rsidRDefault="00E24DE1" w:rsidP="00E24DE1">
            <w:pPr>
              <w:jc w:val="center"/>
              <w:rPr>
                <w:rFonts w:cstheme="minorHAnsi"/>
                <w:b/>
                <w:bCs/>
                <w:lang w:val="lv-LV"/>
              </w:rPr>
            </w:pPr>
          </w:p>
        </w:tc>
        <w:tc>
          <w:tcPr>
            <w:tcW w:w="1074" w:type="pct"/>
          </w:tcPr>
          <w:p w14:paraId="1E9D8D76" w14:textId="77777777" w:rsidR="00E24DE1" w:rsidRPr="00E24DE1" w:rsidRDefault="00E24DE1" w:rsidP="00E24DE1">
            <w:pPr>
              <w:jc w:val="center"/>
              <w:rPr>
                <w:rFonts w:cstheme="minorHAnsi"/>
                <w:b/>
                <w:lang w:val="lv-LV"/>
              </w:rPr>
            </w:pPr>
          </w:p>
        </w:tc>
      </w:tr>
      <w:tr w:rsidR="00E24DE1" w:rsidRPr="00E24DE1" w14:paraId="70CA97EE" w14:textId="77777777" w:rsidTr="00E24DE1">
        <w:tc>
          <w:tcPr>
            <w:tcW w:w="379" w:type="pct"/>
            <w:vAlign w:val="center"/>
          </w:tcPr>
          <w:p w14:paraId="760C552E" w14:textId="2C068E37" w:rsidR="00E24DE1" w:rsidRPr="00E24DE1" w:rsidRDefault="00E24DE1" w:rsidP="00E24DE1">
            <w:pPr>
              <w:rPr>
                <w:rFonts w:cstheme="minorHAnsi"/>
                <w:i/>
                <w:iCs/>
                <w:color w:val="000000"/>
                <w:sz w:val="20"/>
                <w:szCs w:val="20"/>
                <w:lang w:val="lv-LV"/>
              </w:rPr>
            </w:pPr>
            <w:r w:rsidRPr="00E24DE1">
              <w:rPr>
                <w:rFonts w:cstheme="minorHAnsi"/>
                <w:i/>
                <w:iCs/>
                <w:color w:val="000000"/>
                <w:sz w:val="20"/>
                <w:szCs w:val="20"/>
                <w:lang w:val="lv-LV"/>
              </w:rPr>
              <w:t>1.8.</w:t>
            </w:r>
          </w:p>
        </w:tc>
        <w:tc>
          <w:tcPr>
            <w:tcW w:w="2238" w:type="pct"/>
            <w:vAlign w:val="bottom"/>
          </w:tcPr>
          <w:p w14:paraId="256D3C45" w14:textId="191FDA74" w:rsidR="00E24DE1" w:rsidRPr="00E24DE1" w:rsidRDefault="00E24DE1" w:rsidP="00E24DE1">
            <w:pPr>
              <w:rPr>
                <w:rFonts w:cstheme="minorHAnsi"/>
                <w:b/>
                <w:bCs/>
                <w:lang w:val="lv-LV"/>
              </w:rPr>
            </w:pPr>
            <w:r w:rsidRPr="00E24DE1">
              <w:rPr>
                <w:rFonts w:cstheme="minorHAnsi"/>
                <w:i/>
                <w:iCs/>
                <w:color w:val="000000"/>
                <w:sz w:val="20"/>
                <w:szCs w:val="20"/>
                <w:lang w:val="lv-LV"/>
              </w:rPr>
              <w:t>Operāciju galda celtspēja:</w:t>
            </w:r>
          </w:p>
        </w:tc>
        <w:tc>
          <w:tcPr>
            <w:tcW w:w="1309" w:type="pct"/>
            <w:vAlign w:val="center"/>
          </w:tcPr>
          <w:p w14:paraId="6AADF410" w14:textId="59E549DB" w:rsidR="00E24DE1" w:rsidRPr="00E24DE1" w:rsidRDefault="00E24DE1" w:rsidP="00E24DE1">
            <w:pPr>
              <w:jc w:val="center"/>
              <w:rPr>
                <w:rFonts w:cstheme="minorHAnsi"/>
                <w:b/>
                <w:bCs/>
                <w:lang w:val="lv-LV"/>
              </w:rPr>
            </w:pPr>
          </w:p>
        </w:tc>
        <w:tc>
          <w:tcPr>
            <w:tcW w:w="1074" w:type="pct"/>
          </w:tcPr>
          <w:p w14:paraId="2E78F137" w14:textId="77777777" w:rsidR="00E24DE1" w:rsidRPr="00E24DE1" w:rsidRDefault="00E24DE1" w:rsidP="00E24DE1">
            <w:pPr>
              <w:jc w:val="center"/>
              <w:rPr>
                <w:rFonts w:cstheme="minorHAnsi"/>
                <w:b/>
                <w:lang w:val="lv-LV"/>
              </w:rPr>
            </w:pPr>
          </w:p>
        </w:tc>
      </w:tr>
      <w:tr w:rsidR="00E24DE1" w:rsidRPr="00E24DE1" w14:paraId="57497813" w14:textId="77777777" w:rsidTr="00E24DE1">
        <w:tc>
          <w:tcPr>
            <w:tcW w:w="379" w:type="pct"/>
            <w:vAlign w:val="center"/>
          </w:tcPr>
          <w:p w14:paraId="1675C497" w14:textId="128AA714"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1.8.1.</w:t>
            </w:r>
          </w:p>
        </w:tc>
        <w:tc>
          <w:tcPr>
            <w:tcW w:w="2238" w:type="pct"/>
            <w:vAlign w:val="bottom"/>
          </w:tcPr>
          <w:p w14:paraId="59D17C9B" w14:textId="522CA9AA" w:rsidR="00E24DE1" w:rsidRPr="00E24DE1" w:rsidRDefault="00E24DE1" w:rsidP="00E24DE1">
            <w:pPr>
              <w:rPr>
                <w:rFonts w:cstheme="minorHAnsi"/>
                <w:b/>
                <w:bCs/>
                <w:lang w:val="lv-LV"/>
              </w:rPr>
            </w:pPr>
            <w:r w:rsidRPr="00E24DE1">
              <w:rPr>
                <w:rFonts w:cstheme="minorHAnsi"/>
                <w:color w:val="000000"/>
                <w:sz w:val="20"/>
                <w:szCs w:val="20"/>
                <w:lang w:val="lv-LV"/>
              </w:rPr>
              <w:t>normālā pozīcijā ne mazāka kā 450kg</w:t>
            </w:r>
          </w:p>
        </w:tc>
        <w:tc>
          <w:tcPr>
            <w:tcW w:w="1309" w:type="pct"/>
            <w:vAlign w:val="center"/>
          </w:tcPr>
          <w:p w14:paraId="54A62FA8" w14:textId="4C4F4E38" w:rsidR="00E24DE1" w:rsidRPr="00E24DE1" w:rsidRDefault="00E24DE1" w:rsidP="00E24DE1">
            <w:pPr>
              <w:jc w:val="center"/>
              <w:rPr>
                <w:rFonts w:cstheme="minorHAnsi"/>
                <w:b/>
                <w:bCs/>
                <w:lang w:val="lv-LV"/>
              </w:rPr>
            </w:pPr>
          </w:p>
        </w:tc>
        <w:tc>
          <w:tcPr>
            <w:tcW w:w="1074" w:type="pct"/>
          </w:tcPr>
          <w:p w14:paraId="067F28B6" w14:textId="77777777" w:rsidR="00E24DE1" w:rsidRPr="00E24DE1" w:rsidRDefault="00E24DE1" w:rsidP="00E24DE1">
            <w:pPr>
              <w:jc w:val="center"/>
              <w:rPr>
                <w:rFonts w:cstheme="minorHAnsi"/>
                <w:b/>
                <w:lang w:val="lv-LV"/>
              </w:rPr>
            </w:pPr>
          </w:p>
        </w:tc>
      </w:tr>
      <w:tr w:rsidR="00E24DE1" w:rsidRPr="00E24DE1" w14:paraId="3603E10F" w14:textId="77777777" w:rsidTr="00E24DE1">
        <w:tc>
          <w:tcPr>
            <w:tcW w:w="379" w:type="pct"/>
            <w:vAlign w:val="center"/>
          </w:tcPr>
          <w:p w14:paraId="04B4A083" w14:textId="6C386E99"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1.8.2.</w:t>
            </w:r>
          </w:p>
        </w:tc>
        <w:tc>
          <w:tcPr>
            <w:tcW w:w="2238" w:type="pct"/>
            <w:vAlign w:val="bottom"/>
          </w:tcPr>
          <w:p w14:paraId="6742B0D4" w14:textId="3F038290" w:rsidR="00E24DE1" w:rsidRPr="00E24DE1" w:rsidRDefault="00E24DE1" w:rsidP="00E24DE1">
            <w:pPr>
              <w:rPr>
                <w:rFonts w:cstheme="minorHAnsi"/>
                <w:b/>
                <w:bCs/>
                <w:lang w:val="lv-LV"/>
              </w:rPr>
            </w:pPr>
            <w:r w:rsidRPr="00E24DE1">
              <w:rPr>
                <w:rFonts w:cstheme="minorHAnsi"/>
                <w:color w:val="000000"/>
                <w:sz w:val="20"/>
                <w:szCs w:val="20"/>
                <w:lang w:val="lv-LV"/>
              </w:rPr>
              <w:t>reversā pozīcijā ne mazāka kā 250kg</w:t>
            </w:r>
          </w:p>
        </w:tc>
        <w:tc>
          <w:tcPr>
            <w:tcW w:w="1309" w:type="pct"/>
            <w:vAlign w:val="center"/>
          </w:tcPr>
          <w:p w14:paraId="0486B047" w14:textId="77777777" w:rsidR="00E24DE1" w:rsidRPr="00E24DE1" w:rsidRDefault="00E24DE1" w:rsidP="00E24DE1">
            <w:pPr>
              <w:jc w:val="center"/>
              <w:rPr>
                <w:rFonts w:cstheme="minorHAnsi"/>
                <w:b/>
                <w:bCs/>
                <w:lang w:val="lv-LV"/>
              </w:rPr>
            </w:pPr>
          </w:p>
        </w:tc>
        <w:tc>
          <w:tcPr>
            <w:tcW w:w="1074" w:type="pct"/>
          </w:tcPr>
          <w:p w14:paraId="3E253F8D" w14:textId="77777777" w:rsidR="00E24DE1" w:rsidRPr="00E24DE1" w:rsidRDefault="00E24DE1" w:rsidP="00E24DE1">
            <w:pPr>
              <w:jc w:val="center"/>
              <w:rPr>
                <w:rFonts w:cstheme="minorHAnsi"/>
                <w:b/>
                <w:lang w:val="lv-LV"/>
              </w:rPr>
            </w:pPr>
          </w:p>
        </w:tc>
      </w:tr>
      <w:tr w:rsidR="00E24DE1" w:rsidRPr="00E24DE1" w14:paraId="4C3B59A4" w14:textId="77777777" w:rsidTr="00E24DE1">
        <w:tc>
          <w:tcPr>
            <w:tcW w:w="379" w:type="pct"/>
            <w:vAlign w:val="center"/>
          </w:tcPr>
          <w:p w14:paraId="2FDC2DA6" w14:textId="4BF7D699"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1.9.</w:t>
            </w:r>
          </w:p>
        </w:tc>
        <w:tc>
          <w:tcPr>
            <w:tcW w:w="2238" w:type="pct"/>
            <w:vAlign w:val="bottom"/>
          </w:tcPr>
          <w:p w14:paraId="1AF6B086" w14:textId="207E7F09" w:rsidR="00E24DE1" w:rsidRPr="00E24DE1" w:rsidRDefault="00E24DE1" w:rsidP="00E24DE1">
            <w:pPr>
              <w:rPr>
                <w:rFonts w:cstheme="minorHAnsi"/>
                <w:b/>
                <w:bCs/>
                <w:lang w:val="lv-LV"/>
              </w:rPr>
            </w:pPr>
            <w:r w:rsidRPr="00E24DE1">
              <w:rPr>
                <w:rFonts w:cstheme="minorHAnsi"/>
                <w:color w:val="000000"/>
                <w:sz w:val="20"/>
                <w:szCs w:val="20"/>
                <w:lang w:val="lv-LV"/>
              </w:rPr>
              <w:t>Operāciju galda garums, standarta komplektācijā, ne mazāk kā 2040mm, platums (bez sānu sliedēm) ne mazāk ka 540mm</w:t>
            </w:r>
          </w:p>
        </w:tc>
        <w:tc>
          <w:tcPr>
            <w:tcW w:w="1309" w:type="pct"/>
            <w:vAlign w:val="center"/>
          </w:tcPr>
          <w:p w14:paraId="04DEBE14" w14:textId="77777777" w:rsidR="00E24DE1" w:rsidRPr="00E24DE1" w:rsidRDefault="00E24DE1" w:rsidP="00E24DE1">
            <w:pPr>
              <w:jc w:val="center"/>
              <w:rPr>
                <w:rFonts w:cstheme="minorHAnsi"/>
                <w:b/>
                <w:bCs/>
                <w:lang w:val="lv-LV"/>
              </w:rPr>
            </w:pPr>
          </w:p>
        </w:tc>
        <w:tc>
          <w:tcPr>
            <w:tcW w:w="1074" w:type="pct"/>
          </w:tcPr>
          <w:p w14:paraId="702EBDFC" w14:textId="77777777" w:rsidR="00E24DE1" w:rsidRPr="00E24DE1" w:rsidRDefault="00E24DE1" w:rsidP="00E24DE1">
            <w:pPr>
              <w:jc w:val="center"/>
              <w:rPr>
                <w:rFonts w:cstheme="minorHAnsi"/>
                <w:b/>
                <w:lang w:val="lv-LV"/>
              </w:rPr>
            </w:pPr>
          </w:p>
        </w:tc>
      </w:tr>
      <w:tr w:rsidR="00E24DE1" w:rsidRPr="00E24DE1" w14:paraId="4CC219C4" w14:textId="77777777" w:rsidTr="00E24DE1">
        <w:tc>
          <w:tcPr>
            <w:tcW w:w="379" w:type="pct"/>
            <w:vAlign w:val="center"/>
          </w:tcPr>
          <w:p w14:paraId="43C377E6" w14:textId="7DF07E86"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1.10.</w:t>
            </w:r>
          </w:p>
        </w:tc>
        <w:tc>
          <w:tcPr>
            <w:tcW w:w="2238" w:type="pct"/>
            <w:vAlign w:val="center"/>
          </w:tcPr>
          <w:p w14:paraId="2362D05B" w14:textId="2CD007AE" w:rsidR="00E24DE1" w:rsidRPr="00E24DE1" w:rsidRDefault="00E24DE1" w:rsidP="00E24DE1">
            <w:pPr>
              <w:rPr>
                <w:rFonts w:cstheme="minorHAnsi"/>
                <w:b/>
                <w:bCs/>
                <w:lang w:val="lv-LV"/>
              </w:rPr>
            </w:pPr>
            <w:r w:rsidRPr="00E24DE1">
              <w:rPr>
                <w:rFonts w:cstheme="minorHAnsi"/>
                <w:color w:val="000000"/>
                <w:sz w:val="20"/>
                <w:szCs w:val="20"/>
                <w:lang w:val="lv-LV"/>
              </w:rPr>
              <w:t>Operāciju galds aprīkots ar baterijām, kas nodrošina darbību bez pievienota tīkla strāvas, baterijas uzlāde no 220V avota, bez ārējās uzlādes ierīces</w:t>
            </w:r>
          </w:p>
        </w:tc>
        <w:tc>
          <w:tcPr>
            <w:tcW w:w="1309" w:type="pct"/>
            <w:vAlign w:val="center"/>
          </w:tcPr>
          <w:p w14:paraId="20DFFD9D" w14:textId="77777777" w:rsidR="00E24DE1" w:rsidRPr="00E24DE1" w:rsidRDefault="00E24DE1" w:rsidP="00E24DE1">
            <w:pPr>
              <w:jc w:val="center"/>
              <w:rPr>
                <w:rFonts w:cstheme="minorHAnsi"/>
                <w:b/>
                <w:bCs/>
                <w:lang w:val="lv-LV"/>
              </w:rPr>
            </w:pPr>
          </w:p>
        </w:tc>
        <w:tc>
          <w:tcPr>
            <w:tcW w:w="1074" w:type="pct"/>
          </w:tcPr>
          <w:p w14:paraId="4C113F9C" w14:textId="77777777" w:rsidR="00E24DE1" w:rsidRPr="00E24DE1" w:rsidRDefault="00E24DE1" w:rsidP="00E24DE1">
            <w:pPr>
              <w:jc w:val="center"/>
              <w:rPr>
                <w:rFonts w:cstheme="minorHAnsi"/>
                <w:b/>
                <w:lang w:val="lv-LV"/>
              </w:rPr>
            </w:pPr>
          </w:p>
        </w:tc>
      </w:tr>
      <w:tr w:rsidR="00E24DE1" w:rsidRPr="00E24DE1" w14:paraId="2700E067" w14:textId="77777777" w:rsidTr="00E24DE1">
        <w:tc>
          <w:tcPr>
            <w:tcW w:w="379" w:type="pct"/>
            <w:vAlign w:val="center"/>
          </w:tcPr>
          <w:p w14:paraId="5015944D" w14:textId="0E32DDCF"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1.11.</w:t>
            </w:r>
          </w:p>
        </w:tc>
        <w:tc>
          <w:tcPr>
            <w:tcW w:w="2238" w:type="pct"/>
            <w:vAlign w:val="center"/>
          </w:tcPr>
          <w:p w14:paraId="53240B59" w14:textId="3CDB9CA7" w:rsidR="00E24DE1" w:rsidRPr="00E24DE1" w:rsidRDefault="00E24DE1" w:rsidP="00E24DE1">
            <w:pPr>
              <w:rPr>
                <w:rFonts w:cstheme="minorHAnsi"/>
                <w:b/>
                <w:bCs/>
                <w:lang w:val="lv-LV"/>
              </w:rPr>
            </w:pPr>
            <w:r w:rsidRPr="00E24DE1">
              <w:rPr>
                <w:rFonts w:cstheme="minorHAnsi"/>
                <w:color w:val="000000"/>
                <w:sz w:val="20"/>
                <w:szCs w:val="20"/>
                <w:lang w:val="lv-LV"/>
              </w:rPr>
              <w:t>Akumulatora baterijas uzlādes līmeņa indikators uz kolonnas vadības paneļa un uz tālvadības pults</w:t>
            </w:r>
          </w:p>
        </w:tc>
        <w:tc>
          <w:tcPr>
            <w:tcW w:w="1309" w:type="pct"/>
            <w:vAlign w:val="center"/>
          </w:tcPr>
          <w:p w14:paraId="28D429B4" w14:textId="77777777" w:rsidR="00E24DE1" w:rsidRPr="00E24DE1" w:rsidRDefault="00E24DE1" w:rsidP="00E24DE1">
            <w:pPr>
              <w:jc w:val="center"/>
              <w:rPr>
                <w:rFonts w:cstheme="minorHAnsi"/>
                <w:b/>
                <w:bCs/>
                <w:lang w:val="lv-LV"/>
              </w:rPr>
            </w:pPr>
          </w:p>
        </w:tc>
        <w:tc>
          <w:tcPr>
            <w:tcW w:w="1074" w:type="pct"/>
          </w:tcPr>
          <w:p w14:paraId="6E50A618" w14:textId="77777777" w:rsidR="00E24DE1" w:rsidRPr="00E24DE1" w:rsidRDefault="00E24DE1" w:rsidP="00E24DE1">
            <w:pPr>
              <w:jc w:val="center"/>
              <w:rPr>
                <w:rFonts w:cstheme="minorHAnsi"/>
                <w:b/>
                <w:lang w:val="lv-LV"/>
              </w:rPr>
            </w:pPr>
          </w:p>
        </w:tc>
      </w:tr>
      <w:tr w:rsidR="00E24DE1" w:rsidRPr="00E24DE1" w14:paraId="13F22E75" w14:textId="77777777" w:rsidTr="00E24DE1">
        <w:tc>
          <w:tcPr>
            <w:tcW w:w="379" w:type="pct"/>
            <w:vAlign w:val="center"/>
          </w:tcPr>
          <w:p w14:paraId="4B14DD93" w14:textId="5073FCE1"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1.12.</w:t>
            </w:r>
          </w:p>
        </w:tc>
        <w:tc>
          <w:tcPr>
            <w:tcW w:w="2238" w:type="pct"/>
            <w:vAlign w:val="center"/>
          </w:tcPr>
          <w:p w14:paraId="07D09845" w14:textId="66E71B72" w:rsidR="00E24DE1" w:rsidRPr="00E24DE1" w:rsidRDefault="00E24DE1" w:rsidP="00E24DE1">
            <w:pPr>
              <w:rPr>
                <w:rFonts w:cstheme="minorHAnsi"/>
                <w:b/>
                <w:bCs/>
                <w:lang w:val="lv-LV"/>
              </w:rPr>
            </w:pPr>
            <w:r w:rsidRPr="00E24DE1">
              <w:rPr>
                <w:rFonts w:cstheme="minorHAnsi"/>
                <w:color w:val="000000"/>
                <w:sz w:val="20"/>
                <w:szCs w:val="20"/>
                <w:lang w:val="lv-LV"/>
              </w:rPr>
              <w:t xml:space="preserve">Nepieciešamības gadījumā operāciju galdam ir iespējams vienlaicīgi pievienot gan tālvadības pulti ar vadu, gan kājas pedāli (vismaz 2 </w:t>
            </w:r>
            <w:proofErr w:type="spellStart"/>
            <w:r w:rsidRPr="00E24DE1">
              <w:rPr>
                <w:rFonts w:cstheme="minorHAnsi"/>
                <w:color w:val="000000"/>
                <w:sz w:val="20"/>
                <w:szCs w:val="20"/>
                <w:lang w:val="lv-LV"/>
              </w:rPr>
              <w:t>pieslēguma</w:t>
            </w:r>
            <w:proofErr w:type="spellEnd"/>
            <w:r w:rsidRPr="00E24DE1">
              <w:rPr>
                <w:rFonts w:cstheme="minorHAnsi"/>
                <w:color w:val="000000"/>
                <w:sz w:val="20"/>
                <w:szCs w:val="20"/>
                <w:lang w:val="lv-LV"/>
              </w:rPr>
              <w:t xml:space="preserve"> vietas)</w:t>
            </w:r>
          </w:p>
        </w:tc>
        <w:tc>
          <w:tcPr>
            <w:tcW w:w="1309" w:type="pct"/>
            <w:vAlign w:val="center"/>
          </w:tcPr>
          <w:p w14:paraId="686E50A0" w14:textId="77777777" w:rsidR="00E24DE1" w:rsidRPr="00E24DE1" w:rsidRDefault="00E24DE1" w:rsidP="00E24DE1">
            <w:pPr>
              <w:jc w:val="center"/>
              <w:rPr>
                <w:rFonts w:cstheme="minorHAnsi"/>
                <w:b/>
                <w:bCs/>
                <w:lang w:val="lv-LV"/>
              </w:rPr>
            </w:pPr>
          </w:p>
        </w:tc>
        <w:tc>
          <w:tcPr>
            <w:tcW w:w="1074" w:type="pct"/>
          </w:tcPr>
          <w:p w14:paraId="6B1807DA" w14:textId="77777777" w:rsidR="00E24DE1" w:rsidRPr="00E24DE1" w:rsidRDefault="00E24DE1" w:rsidP="00E24DE1">
            <w:pPr>
              <w:jc w:val="center"/>
              <w:rPr>
                <w:rFonts w:cstheme="minorHAnsi"/>
                <w:b/>
                <w:lang w:val="lv-LV"/>
              </w:rPr>
            </w:pPr>
          </w:p>
        </w:tc>
      </w:tr>
      <w:tr w:rsidR="00E24DE1" w:rsidRPr="00E24DE1" w14:paraId="2B2F4415" w14:textId="77777777" w:rsidTr="00E24DE1">
        <w:tc>
          <w:tcPr>
            <w:tcW w:w="379" w:type="pct"/>
            <w:vAlign w:val="center"/>
          </w:tcPr>
          <w:p w14:paraId="600BD134" w14:textId="0CB923CD"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1.13.</w:t>
            </w:r>
          </w:p>
        </w:tc>
        <w:tc>
          <w:tcPr>
            <w:tcW w:w="2238" w:type="pct"/>
            <w:vAlign w:val="center"/>
          </w:tcPr>
          <w:p w14:paraId="3168E510" w14:textId="7A851F39" w:rsidR="00E24DE1" w:rsidRPr="00E24DE1" w:rsidRDefault="00E24DE1" w:rsidP="00E24DE1">
            <w:pPr>
              <w:rPr>
                <w:rFonts w:cstheme="minorHAnsi"/>
                <w:b/>
                <w:bCs/>
                <w:lang w:val="lv-LV"/>
              </w:rPr>
            </w:pPr>
            <w:r w:rsidRPr="00E24DE1">
              <w:rPr>
                <w:rFonts w:cstheme="minorHAnsi"/>
                <w:color w:val="000000"/>
                <w:sz w:val="20"/>
                <w:szCs w:val="20"/>
                <w:lang w:val="lv-LV"/>
              </w:rPr>
              <w:t xml:space="preserve">Ergonomiska rokas vadības pults ar skārienjūtīgu krāsu ekrānu un skaidri marķētām vadības pogām. </w:t>
            </w:r>
            <w:r w:rsidRPr="00E24DE1">
              <w:rPr>
                <w:rFonts w:cstheme="minorHAnsi"/>
                <w:i/>
                <w:iCs/>
                <w:color w:val="000000"/>
                <w:sz w:val="20"/>
                <w:szCs w:val="20"/>
                <w:lang w:val="lv-LV"/>
              </w:rPr>
              <w:t>Pults ar sekojošām funkcijām:</w:t>
            </w:r>
          </w:p>
        </w:tc>
        <w:tc>
          <w:tcPr>
            <w:tcW w:w="1309" w:type="pct"/>
            <w:vAlign w:val="center"/>
          </w:tcPr>
          <w:p w14:paraId="20285CB9" w14:textId="77777777" w:rsidR="00E24DE1" w:rsidRPr="00E24DE1" w:rsidRDefault="00E24DE1" w:rsidP="00E24DE1">
            <w:pPr>
              <w:jc w:val="center"/>
              <w:rPr>
                <w:rFonts w:cstheme="minorHAnsi"/>
                <w:b/>
                <w:bCs/>
                <w:lang w:val="lv-LV"/>
              </w:rPr>
            </w:pPr>
          </w:p>
        </w:tc>
        <w:tc>
          <w:tcPr>
            <w:tcW w:w="1074" w:type="pct"/>
          </w:tcPr>
          <w:p w14:paraId="4779EABE" w14:textId="77777777" w:rsidR="00E24DE1" w:rsidRPr="00E24DE1" w:rsidRDefault="00E24DE1" w:rsidP="00E24DE1">
            <w:pPr>
              <w:jc w:val="center"/>
              <w:rPr>
                <w:rFonts w:cstheme="minorHAnsi"/>
                <w:b/>
                <w:lang w:val="lv-LV"/>
              </w:rPr>
            </w:pPr>
          </w:p>
        </w:tc>
      </w:tr>
      <w:tr w:rsidR="00E24DE1" w:rsidRPr="00E24DE1" w14:paraId="25CB07C3" w14:textId="77777777" w:rsidTr="00E24DE1">
        <w:tc>
          <w:tcPr>
            <w:tcW w:w="379" w:type="pct"/>
            <w:vAlign w:val="center"/>
          </w:tcPr>
          <w:p w14:paraId="181250E1" w14:textId="359F1DB4"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1.13.1.</w:t>
            </w:r>
          </w:p>
        </w:tc>
        <w:tc>
          <w:tcPr>
            <w:tcW w:w="2238" w:type="pct"/>
            <w:vAlign w:val="bottom"/>
          </w:tcPr>
          <w:p w14:paraId="62810F77" w14:textId="5C418D7F" w:rsidR="00E24DE1" w:rsidRPr="00E24DE1" w:rsidRDefault="00E24DE1" w:rsidP="00E24DE1">
            <w:pPr>
              <w:rPr>
                <w:rFonts w:cstheme="minorHAnsi"/>
                <w:b/>
                <w:bCs/>
                <w:lang w:val="lv-LV"/>
              </w:rPr>
            </w:pPr>
            <w:r w:rsidRPr="00E24DE1">
              <w:rPr>
                <w:rFonts w:cstheme="minorHAnsi"/>
                <w:color w:val="000000"/>
                <w:sz w:val="20"/>
                <w:szCs w:val="20"/>
                <w:lang w:val="lv-LV"/>
              </w:rPr>
              <w:t>Nodrošina vadību gan ar vadu, gan bezvadu režīmā</w:t>
            </w:r>
          </w:p>
        </w:tc>
        <w:tc>
          <w:tcPr>
            <w:tcW w:w="1309" w:type="pct"/>
            <w:vAlign w:val="center"/>
          </w:tcPr>
          <w:p w14:paraId="0C3B4690" w14:textId="77777777" w:rsidR="00E24DE1" w:rsidRPr="00E24DE1" w:rsidRDefault="00E24DE1" w:rsidP="00E24DE1">
            <w:pPr>
              <w:jc w:val="center"/>
              <w:rPr>
                <w:rFonts w:cstheme="minorHAnsi"/>
                <w:b/>
                <w:bCs/>
                <w:lang w:val="lv-LV"/>
              </w:rPr>
            </w:pPr>
          </w:p>
        </w:tc>
        <w:tc>
          <w:tcPr>
            <w:tcW w:w="1074" w:type="pct"/>
          </w:tcPr>
          <w:p w14:paraId="590EBF3A" w14:textId="77777777" w:rsidR="00E24DE1" w:rsidRPr="00E24DE1" w:rsidRDefault="00E24DE1" w:rsidP="00E24DE1">
            <w:pPr>
              <w:jc w:val="center"/>
              <w:rPr>
                <w:rFonts w:cstheme="minorHAnsi"/>
                <w:b/>
                <w:lang w:val="lv-LV"/>
              </w:rPr>
            </w:pPr>
          </w:p>
        </w:tc>
      </w:tr>
      <w:tr w:rsidR="00E24DE1" w:rsidRPr="00E24DE1" w14:paraId="112EA1EF" w14:textId="77777777" w:rsidTr="00E24DE1">
        <w:tc>
          <w:tcPr>
            <w:tcW w:w="379" w:type="pct"/>
            <w:vAlign w:val="center"/>
          </w:tcPr>
          <w:p w14:paraId="7A617D5B" w14:textId="34435F01"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1.13.2.</w:t>
            </w:r>
          </w:p>
        </w:tc>
        <w:tc>
          <w:tcPr>
            <w:tcW w:w="2238" w:type="pct"/>
            <w:vAlign w:val="bottom"/>
          </w:tcPr>
          <w:p w14:paraId="1921470B" w14:textId="11B57BF7" w:rsidR="00E24DE1" w:rsidRPr="00E24DE1" w:rsidRDefault="00E24DE1" w:rsidP="00E24DE1">
            <w:pPr>
              <w:rPr>
                <w:rFonts w:cstheme="minorHAnsi"/>
                <w:b/>
                <w:bCs/>
                <w:lang w:val="lv-LV"/>
              </w:rPr>
            </w:pPr>
            <w:r w:rsidRPr="00E24DE1">
              <w:rPr>
                <w:rFonts w:cstheme="minorHAnsi"/>
                <w:color w:val="000000"/>
                <w:sz w:val="20"/>
                <w:szCs w:val="20"/>
                <w:lang w:val="lv-LV"/>
              </w:rPr>
              <w:t>pacienta orientācija pozīcijās – standarta un reversi</w:t>
            </w:r>
          </w:p>
        </w:tc>
        <w:tc>
          <w:tcPr>
            <w:tcW w:w="1309" w:type="pct"/>
            <w:vAlign w:val="center"/>
          </w:tcPr>
          <w:p w14:paraId="2CAF3016" w14:textId="77777777" w:rsidR="00E24DE1" w:rsidRPr="00E24DE1" w:rsidRDefault="00E24DE1" w:rsidP="00E24DE1">
            <w:pPr>
              <w:jc w:val="center"/>
              <w:rPr>
                <w:rFonts w:cstheme="minorHAnsi"/>
                <w:b/>
                <w:bCs/>
                <w:lang w:val="lv-LV"/>
              </w:rPr>
            </w:pPr>
          </w:p>
        </w:tc>
        <w:tc>
          <w:tcPr>
            <w:tcW w:w="1074" w:type="pct"/>
          </w:tcPr>
          <w:p w14:paraId="57D49395" w14:textId="77777777" w:rsidR="00E24DE1" w:rsidRPr="00E24DE1" w:rsidRDefault="00E24DE1" w:rsidP="00E24DE1">
            <w:pPr>
              <w:jc w:val="center"/>
              <w:rPr>
                <w:rFonts w:cstheme="minorHAnsi"/>
                <w:b/>
                <w:lang w:val="lv-LV"/>
              </w:rPr>
            </w:pPr>
          </w:p>
        </w:tc>
      </w:tr>
      <w:tr w:rsidR="00E24DE1" w:rsidRPr="00E24DE1" w14:paraId="1052C973" w14:textId="77777777" w:rsidTr="00E24DE1">
        <w:tc>
          <w:tcPr>
            <w:tcW w:w="379" w:type="pct"/>
            <w:vAlign w:val="center"/>
          </w:tcPr>
          <w:p w14:paraId="3A4BBDC7" w14:textId="17A07053"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1.13.3.</w:t>
            </w:r>
          </w:p>
        </w:tc>
        <w:tc>
          <w:tcPr>
            <w:tcW w:w="2238" w:type="pct"/>
            <w:vAlign w:val="bottom"/>
          </w:tcPr>
          <w:p w14:paraId="3AFD4001" w14:textId="091308F8" w:rsidR="00E24DE1" w:rsidRPr="00E24DE1" w:rsidRDefault="00E24DE1" w:rsidP="00E24DE1">
            <w:pPr>
              <w:rPr>
                <w:rFonts w:cstheme="minorHAnsi"/>
                <w:b/>
                <w:bCs/>
                <w:lang w:val="lv-LV"/>
              </w:rPr>
            </w:pPr>
            <w:r w:rsidRPr="00E24DE1">
              <w:rPr>
                <w:rFonts w:cstheme="minorHAnsi"/>
                <w:color w:val="000000"/>
                <w:sz w:val="20"/>
                <w:szCs w:val="20"/>
                <w:lang w:val="lv-LV"/>
              </w:rPr>
              <w:t>iepriekš noteiktas pacienta pozīcijas, ne mazāk kā sekojošas: Izliekšanas / Atliekšanas / Sēdus / Horizontāla</w:t>
            </w:r>
          </w:p>
        </w:tc>
        <w:tc>
          <w:tcPr>
            <w:tcW w:w="1309" w:type="pct"/>
            <w:vAlign w:val="center"/>
          </w:tcPr>
          <w:p w14:paraId="208D356A" w14:textId="77777777" w:rsidR="00E24DE1" w:rsidRPr="00E24DE1" w:rsidRDefault="00E24DE1" w:rsidP="00E24DE1">
            <w:pPr>
              <w:jc w:val="center"/>
              <w:rPr>
                <w:rFonts w:cstheme="minorHAnsi"/>
                <w:b/>
                <w:bCs/>
                <w:lang w:val="lv-LV"/>
              </w:rPr>
            </w:pPr>
          </w:p>
        </w:tc>
        <w:tc>
          <w:tcPr>
            <w:tcW w:w="1074" w:type="pct"/>
          </w:tcPr>
          <w:p w14:paraId="6446EF2F" w14:textId="77777777" w:rsidR="00E24DE1" w:rsidRPr="00E24DE1" w:rsidRDefault="00E24DE1" w:rsidP="00E24DE1">
            <w:pPr>
              <w:jc w:val="center"/>
              <w:rPr>
                <w:rFonts w:cstheme="minorHAnsi"/>
                <w:b/>
                <w:lang w:val="lv-LV"/>
              </w:rPr>
            </w:pPr>
          </w:p>
        </w:tc>
      </w:tr>
      <w:tr w:rsidR="00E24DE1" w:rsidRPr="00E24DE1" w14:paraId="42CE899C" w14:textId="77777777" w:rsidTr="00E24DE1">
        <w:tc>
          <w:tcPr>
            <w:tcW w:w="379" w:type="pct"/>
            <w:vAlign w:val="center"/>
          </w:tcPr>
          <w:p w14:paraId="018271E2" w14:textId="0101D428"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1.13.4.</w:t>
            </w:r>
          </w:p>
        </w:tc>
        <w:tc>
          <w:tcPr>
            <w:tcW w:w="2238" w:type="pct"/>
            <w:vAlign w:val="bottom"/>
          </w:tcPr>
          <w:p w14:paraId="2D207715" w14:textId="06BC512A" w:rsidR="00E24DE1" w:rsidRPr="00E24DE1" w:rsidRDefault="00E24DE1" w:rsidP="00E24DE1">
            <w:pPr>
              <w:rPr>
                <w:rFonts w:cstheme="minorHAnsi"/>
                <w:b/>
                <w:bCs/>
                <w:lang w:val="lv-LV"/>
              </w:rPr>
            </w:pPr>
            <w:r w:rsidRPr="00E24DE1">
              <w:rPr>
                <w:rFonts w:cstheme="minorHAnsi"/>
                <w:color w:val="000000"/>
                <w:sz w:val="20"/>
                <w:szCs w:val="20"/>
                <w:lang w:val="lv-LV"/>
              </w:rPr>
              <w:t>Vismaz 8 brīvi programmējamas, atmiņā saglabājamās pacienta pozīcijas</w:t>
            </w:r>
          </w:p>
        </w:tc>
        <w:tc>
          <w:tcPr>
            <w:tcW w:w="1309" w:type="pct"/>
            <w:vAlign w:val="center"/>
          </w:tcPr>
          <w:p w14:paraId="518538BE" w14:textId="77777777" w:rsidR="00E24DE1" w:rsidRPr="00E24DE1" w:rsidRDefault="00E24DE1" w:rsidP="00E24DE1">
            <w:pPr>
              <w:jc w:val="center"/>
              <w:rPr>
                <w:rFonts w:cstheme="minorHAnsi"/>
                <w:b/>
                <w:bCs/>
                <w:lang w:val="lv-LV"/>
              </w:rPr>
            </w:pPr>
          </w:p>
        </w:tc>
        <w:tc>
          <w:tcPr>
            <w:tcW w:w="1074" w:type="pct"/>
          </w:tcPr>
          <w:p w14:paraId="7EDEC23D" w14:textId="77777777" w:rsidR="00E24DE1" w:rsidRPr="00E24DE1" w:rsidRDefault="00E24DE1" w:rsidP="00E24DE1">
            <w:pPr>
              <w:jc w:val="center"/>
              <w:rPr>
                <w:rFonts w:cstheme="minorHAnsi"/>
                <w:b/>
                <w:lang w:val="lv-LV"/>
              </w:rPr>
            </w:pPr>
          </w:p>
        </w:tc>
      </w:tr>
      <w:tr w:rsidR="00E24DE1" w:rsidRPr="00E24DE1" w14:paraId="6CC192D8" w14:textId="77777777" w:rsidTr="00E24DE1">
        <w:tc>
          <w:tcPr>
            <w:tcW w:w="379" w:type="pct"/>
            <w:vAlign w:val="center"/>
          </w:tcPr>
          <w:p w14:paraId="2E96DA85" w14:textId="3E34B841"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1.13.5.</w:t>
            </w:r>
          </w:p>
        </w:tc>
        <w:tc>
          <w:tcPr>
            <w:tcW w:w="2238" w:type="pct"/>
            <w:vAlign w:val="bottom"/>
          </w:tcPr>
          <w:p w14:paraId="596A9AE4" w14:textId="0457925E" w:rsidR="00E24DE1" w:rsidRPr="00E24DE1" w:rsidRDefault="00E24DE1" w:rsidP="00E24DE1">
            <w:pPr>
              <w:rPr>
                <w:rFonts w:cstheme="minorHAnsi"/>
                <w:b/>
                <w:bCs/>
                <w:lang w:val="lv-LV"/>
              </w:rPr>
            </w:pPr>
            <w:r w:rsidRPr="00E24DE1">
              <w:rPr>
                <w:rFonts w:cstheme="minorHAnsi"/>
                <w:color w:val="000000"/>
                <w:sz w:val="20"/>
                <w:szCs w:val="20"/>
                <w:lang w:val="lv-LV"/>
              </w:rPr>
              <w:t>operāciju galda bloķēšanas slēdzis</w:t>
            </w:r>
          </w:p>
        </w:tc>
        <w:tc>
          <w:tcPr>
            <w:tcW w:w="1309" w:type="pct"/>
            <w:vAlign w:val="center"/>
          </w:tcPr>
          <w:p w14:paraId="69C506A0" w14:textId="77777777" w:rsidR="00E24DE1" w:rsidRPr="00E24DE1" w:rsidRDefault="00E24DE1" w:rsidP="00E24DE1">
            <w:pPr>
              <w:jc w:val="center"/>
              <w:rPr>
                <w:rFonts w:cstheme="minorHAnsi"/>
                <w:b/>
                <w:bCs/>
                <w:lang w:val="lv-LV"/>
              </w:rPr>
            </w:pPr>
          </w:p>
        </w:tc>
        <w:tc>
          <w:tcPr>
            <w:tcW w:w="1074" w:type="pct"/>
          </w:tcPr>
          <w:p w14:paraId="469C143F" w14:textId="77777777" w:rsidR="00E24DE1" w:rsidRPr="00E24DE1" w:rsidRDefault="00E24DE1" w:rsidP="00E24DE1">
            <w:pPr>
              <w:jc w:val="center"/>
              <w:rPr>
                <w:rFonts w:cstheme="minorHAnsi"/>
                <w:b/>
                <w:lang w:val="lv-LV"/>
              </w:rPr>
            </w:pPr>
          </w:p>
        </w:tc>
      </w:tr>
      <w:tr w:rsidR="00E24DE1" w:rsidRPr="00E24DE1" w14:paraId="10A0B26B" w14:textId="77777777" w:rsidTr="00E24DE1">
        <w:tc>
          <w:tcPr>
            <w:tcW w:w="379" w:type="pct"/>
            <w:vAlign w:val="center"/>
          </w:tcPr>
          <w:p w14:paraId="6BE4F194" w14:textId="078D7886"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1.13.6.</w:t>
            </w:r>
          </w:p>
        </w:tc>
        <w:tc>
          <w:tcPr>
            <w:tcW w:w="2238" w:type="pct"/>
            <w:vAlign w:val="bottom"/>
          </w:tcPr>
          <w:p w14:paraId="49DB59BC" w14:textId="6C49F265" w:rsidR="00E24DE1" w:rsidRPr="00E24DE1" w:rsidRDefault="00E24DE1" w:rsidP="00E24DE1">
            <w:pPr>
              <w:rPr>
                <w:rFonts w:cstheme="minorHAnsi"/>
                <w:b/>
                <w:bCs/>
                <w:lang w:val="lv-LV"/>
              </w:rPr>
            </w:pPr>
            <w:r w:rsidRPr="00E24DE1">
              <w:rPr>
                <w:rFonts w:cstheme="minorHAnsi"/>
                <w:color w:val="000000"/>
                <w:sz w:val="20"/>
                <w:szCs w:val="20"/>
                <w:lang w:val="lv-LV"/>
              </w:rPr>
              <w:t>Krāsu displejs parāda operāciju galda tekošo stāvokli, konfigurāciju, slīpuma leņķu vērtības, brīdinājuma signālus, tiek parādīts operāciju galda uzlādes līmenis</w:t>
            </w:r>
          </w:p>
        </w:tc>
        <w:tc>
          <w:tcPr>
            <w:tcW w:w="1309" w:type="pct"/>
            <w:vAlign w:val="center"/>
          </w:tcPr>
          <w:p w14:paraId="7F0E5F41" w14:textId="77777777" w:rsidR="00E24DE1" w:rsidRPr="00E24DE1" w:rsidRDefault="00E24DE1" w:rsidP="00E24DE1">
            <w:pPr>
              <w:jc w:val="center"/>
              <w:rPr>
                <w:rFonts w:cstheme="minorHAnsi"/>
                <w:b/>
                <w:bCs/>
                <w:lang w:val="lv-LV"/>
              </w:rPr>
            </w:pPr>
          </w:p>
        </w:tc>
        <w:tc>
          <w:tcPr>
            <w:tcW w:w="1074" w:type="pct"/>
          </w:tcPr>
          <w:p w14:paraId="65693846" w14:textId="77777777" w:rsidR="00E24DE1" w:rsidRPr="00E24DE1" w:rsidRDefault="00E24DE1" w:rsidP="00E24DE1">
            <w:pPr>
              <w:jc w:val="center"/>
              <w:rPr>
                <w:rFonts w:cstheme="minorHAnsi"/>
                <w:b/>
                <w:lang w:val="lv-LV"/>
              </w:rPr>
            </w:pPr>
          </w:p>
        </w:tc>
      </w:tr>
      <w:tr w:rsidR="00E24DE1" w:rsidRPr="00E24DE1" w14:paraId="3077C2DC" w14:textId="77777777" w:rsidTr="00E24DE1">
        <w:tc>
          <w:tcPr>
            <w:tcW w:w="379" w:type="pct"/>
            <w:vAlign w:val="center"/>
          </w:tcPr>
          <w:p w14:paraId="3BCE4869" w14:textId="595562A0" w:rsidR="00E24DE1" w:rsidRPr="00E24DE1" w:rsidRDefault="00E24DE1" w:rsidP="00E24DE1">
            <w:pPr>
              <w:rPr>
                <w:rFonts w:cstheme="minorHAnsi"/>
                <w:b/>
                <w:bCs/>
                <w:color w:val="000000"/>
                <w:sz w:val="20"/>
                <w:szCs w:val="20"/>
                <w:lang w:val="lv-LV"/>
              </w:rPr>
            </w:pPr>
            <w:r w:rsidRPr="00E24DE1">
              <w:rPr>
                <w:rFonts w:cstheme="minorHAnsi"/>
                <w:color w:val="000000"/>
                <w:sz w:val="20"/>
                <w:szCs w:val="20"/>
                <w:lang w:val="lv-LV"/>
              </w:rPr>
              <w:t>2.</w:t>
            </w:r>
          </w:p>
        </w:tc>
        <w:tc>
          <w:tcPr>
            <w:tcW w:w="2238" w:type="pct"/>
            <w:vAlign w:val="center"/>
          </w:tcPr>
          <w:p w14:paraId="738E5E65" w14:textId="4914BE1D" w:rsidR="00E24DE1" w:rsidRPr="00E24DE1" w:rsidRDefault="00E24DE1" w:rsidP="00E24DE1">
            <w:pPr>
              <w:rPr>
                <w:rFonts w:cstheme="minorHAnsi"/>
                <w:b/>
                <w:bCs/>
                <w:lang w:val="lv-LV"/>
              </w:rPr>
            </w:pPr>
            <w:r w:rsidRPr="00E24DE1">
              <w:rPr>
                <w:rFonts w:cstheme="minorHAnsi"/>
                <w:b/>
                <w:bCs/>
                <w:color w:val="000000"/>
                <w:sz w:val="20"/>
                <w:szCs w:val="20"/>
                <w:lang w:val="lv-LV"/>
              </w:rPr>
              <w:t>K</w:t>
            </w:r>
            <w:r w:rsidRPr="00E24DE1">
              <w:rPr>
                <w:rFonts w:cstheme="minorHAnsi"/>
                <w:b/>
                <w:bCs/>
                <w:sz w:val="20"/>
                <w:szCs w:val="20"/>
                <w:lang w:val="lv-LV"/>
              </w:rPr>
              <w:t>omplektācija:</w:t>
            </w:r>
          </w:p>
        </w:tc>
        <w:tc>
          <w:tcPr>
            <w:tcW w:w="1309" w:type="pct"/>
            <w:vAlign w:val="center"/>
          </w:tcPr>
          <w:p w14:paraId="37C847FF" w14:textId="77777777" w:rsidR="00E24DE1" w:rsidRPr="00E24DE1" w:rsidRDefault="00E24DE1" w:rsidP="00E24DE1">
            <w:pPr>
              <w:jc w:val="center"/>
              <w:rPr>
                <w:rFonts w:cstheme="minorHAnsi"/>
                <w:b/>
                <w:bCs/>
                <w:lang w:val="lv-LV"/>
              </w:rPr>
            </w:pPr>
          </w:p>
        </w:tc>
        <w:tc>
          <w:tcPr>
            <w:tcW w:w="1074" w:type="pct"/>
          </w:tcPr>
          <w:p w14:paraId="197ECC7E" w14:textId="77777777" w:rsidR="00E24DE1" w:rsidRPr="00E24DE1" w:rsidRDefault="00E24DE1" w:rsidP="00E24DE1">
            <w:pPr>
              <w:jc w:val="center"/>
              <w:rPr>
                <w:rFonts w:cstheme="minorHAnsi"/>
                <w:b/>
                <w:lang w:val="lv-LV"/>
              </w:rPr>
            </w:pPr>
          </w:p>
        </w:tc>
      </w:tr>
      <w:tr w:rsidR="00E24DE1" w:rsidRPr="00E24DE1" w14:paraId="0E2484CB" w14:textId="77777777" w:rsidTr="00E24DE1">
        <w:tc>
          <w:tcPr>
            <w:tcW w:w="379" w:type="pct"/>
            <w:vAlign w:val="center"/>
          </w:tcPr>
          <w:p w14:paraId="28DA34DA" w14:textId="3BB58BF0"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2.1.</w:t>
            </w:r>
          </w:p>
        </w:tc>
        <w:tc>
          <w:tcPr>
            <w:tcW w:w="2238" w:type="pct"/>
            <w:vAlign w:val="bottom"/>
          </w:tcPr>
          <w:p w14:paraId="380277BD" w14:textId="73BCB0DE" w:rsidR="00E24DE1" w:rsidRPr="00E24DE1" w:rsidRDefault="00E24DE1" w:rsidP="00E24DE1">
            <w:pPr>
              <w:rPr>
                <w:rFonts w:cstheme="minorHAnsi"/>
                <w:b/>
                <w:bCs/>
                <w:lang w:val="lv-LV"/>
              </w:rPr>
            </w:pPr>
            <w:r w:rsidRPr="00E24DE1">
              <w:rPr>
                <w:rFonts w:cstheme="minorHAnsi"/>
                <w:color w:val="000000"/>
                <w:sz w:val="20"/>
                <w:szCs w:val="20"/>
                <w:lang w:val="lv-LV"/>
              </w:rPr>
              <w:t xml:space="preserve">Operāciju galds ar iegurņa un muguras sekcijām – 1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c>
          <w:tcPr>
            <w:tcW w:w="1309" w:type="pct"/>
            <w:vAlign w:val="center"/>
          </w:tcPr>
          <w:p w14:paraId="51B85823" w14:textId="77777777" w:rsidR="00E24DE1" w:rsidRPr="00E24DE1" w:rsidRDefault="00E24DE1" w:rsidP="00E24DE1">
            <w:pPr>
              <w:jc w:val="center"/>
              <w:rPr>
                <w:rFonts w:cstheme="minorHAnsi"/>
                <w:b/>
                <w:bCs/>
                <w:lang w:val="lv-LV"/>
              </w:rPr>
            </w:pPr>
          </w:p>
        </w:tc>
        <w:tc>
          <w:tcPr>
            <w:tcW w:w="1074" w:type="pct"/>
          </w:tcPr>
          <w:p w14:paraId="281A25AF" w14:textId="77777777" w:rsidR="00E24DE1" w:rsidRPr="00E24DE1" w:rsidRDefault="00E24DE1" w:rsidP="00E24DE1">
            <w:pPr>
              <w:jc w:val="center"/>
              <w:rPr>
                <w:rFonts w:cstheme="minorHAnsi"/>
                <w:b/>
                <w:lang w:val="lv-LV"/>
              </w:rPr>
            </w:pPr>
          </w:p>
        </w:tc>
      </w:tr>
      <w:tr w:rsidR="00E24DE1" w:rsidRPr="00E24DE1" w14:paraId="6E1A20B7" w14:textId="77777777" w:rsidTr="00E24DE1">
        <w:tc>
          <w:tcPr>
            <w:tcW w:w="379" w:type="pct"/>
            <w:vAlign w:val="center"/>
          </w:tcPr>
          <w:p w14:paraId="32D5DDE9" w14:textId="3EC63AAC"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2.2.</w:t>
            </w:r>
          </w:p>
        </w:tc>
        <w:tc>
          <w:tcPr>
            <w:tcW w:w="2238" w:type="pct"/>
            <w:vAlign w:val="bottom"/>
          </w:tcPr>
          <w:p w14:paraId="30CF4415" w14:textId="562A60F1" w:rsidR="00E24DE1" w:rsidRPr="00E24DE1" w:rsidRDefault="00E24DE1" w:rsidP="00E24DE1">
            <w:pPr>
              <w:rPr>
                <w:rFonts w:cstheme="minorHAnsi"/>
                <w:b/>
                <w:bCs/>
                <w:lang w:val="lv-LV"/>
              </w:rPr>
            </w:pPr>
            <w:r w:rsidRPr="00E24DE1">
              <w:rPr>
                <w:rFonts w:cstheme="minorHAnsi"/>
                <w:color w:val="000000"/>
                <w:sz w:val="20"/>
                <w:szCs w:val="20"/>
                <w:lang w:val="lv-LV"/>
              </w:rPr>
              <w:t xml:space="preserve">Tālvadības pults –  bezvadu, ar lādēšanas staciju – 1 </w:t>
            </w:r>
            <w:proofErr w:type="spellStart"/>
            <w:r w:rsidRPr="00E24DE1">
              <w:rPr>
                <w:rFonts w:cstheme="minorHAnsi"/>
                <w:color w:val="000000"/>
                <w:sz w:val="20"/>
                <w:szCs w:val="20"/>
                <w:lang w:val="lv-LV"/>
              </w:rPr>
              <w:t>kompl</w:t>
            </w:r>
            <w:proofErr w:type="spellEnd"/>
            <w:r w:rsidRPr="00E24DE1">
              <w:rPr>
                <w:rFonts w:cstheme="minorHAnsi"/>
                <w:color w:val="000000"/>
                <w:sz w:val="20"/>
                <w:szCs w:val="20"/>
                <w:lang w:val="lv-LV"/>
              </w:rPr>
              <w:t>.</w:t>
            </w:r>
          </w:p>
        </w:tc>
        <w:tc>
          <w:tcPr>
            <w:tcW w:w="1309" w:type="pct"/>
            <w:vAlign w:val="center"/>
          </w:tcPr>
          <w:p w14:paraId="1A73B1AC" w14:textId="77777777" w:rsidR="00E24DE1" w:rsidRPr="00E24DE1" w:rsidRDefault="00E24DE1" w:rsidP="00E24DE1">
            <w:pPr>
              <w:jc w:val="center"/>
              <w:rPr>
                <w:rFonts w:cstheme="minorHAnsi"/>
                <w:b/>
                <w:bCs/>
                <w:lang w:val="lv-LV"/>
              </w:rPr>
            </w:pPr>
          </w:p>
        </w:tc>
        <w:tc>
          <w:tcPr>
            <w:tcW w:w="1074" w:type="pct"/>
          </w:tcPr>
          <w:p w14:paraId="6373D75E" w14:textId="77777777" w:rsidR="00E24DE1" w:rsidRPr="00E24DE1" w:rsidRDefault="00E24DE1" w:rsidP="00E24DE1">
            <w:pPr>
              <w:jc w:val="center"/>
              <w:rPr>
                <w:rFonts w:cstheme="minorHAnsi"/>
                <w:b/>
                <w:lang w:val="lv-LV"/>
              </w:rPr>
            </w:pPr>
          </w:p>
        </w:tc>
      </w:tr>
      <w:tr w:rsidR="00E24DE1" w:rsidRPr="00E24DE1" w14:paraId="59E6B602" w14:textId="77777777" w:rsidTr="00E24DE1">
        <w:tc>
          <w:tcPr>
            <w:tcW w:w="379" w:type="pct"/>
            <w:vAlign w:val="center"/>
          </w:tcPr>
          <w:p w14:paraId="41497AE1" w14:textId="55C5B312"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2.3.</w:t>
            </w:r>
          </w:p>
        </w:tc>
        <w:tc>
          <w:tcPr>
            <w:tcW w:w="2238" w:type="pct"/>
            <w:vAlign w:val="bottom"/>
          </w:tcPr>
          <w:p w14:paraId="1659EB22" w14:textId="51AEFDBF" w:rsidR="00E24DE1" w:rsidRPr="00E24DE1" w:rsidRDefault="00E24DE1" w:rsidP="00E24DE1">
            <w:pPr>
              <w:rPr>
                <w:rFonts w:cstheme="minorHAnsi"/>
                <w:b/>
                <w:bCs/>
                <w:lang w:val="lv-LV"/>
              </w:rPr>
            </w:pPr>
            <w:r w:rsidRPr="00E24DE1">
              <w:rPr>
                <w:rFonts w:cstheme="minorHAnsi"/>
                <w:color w:val="000000"/>
                <w:sz w:val="20"/>
                <w:szCs w:val="20"/>
                <w:lang w:val="lv-LV"/>
              </w:rPr>
              <w:t xml:space="preserve">Pagarinājuma segments anatomiski pareizai pacienta pozicionēšanai – 1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c>
          <w:tcPr>
            <w:tcW w:w="1309" w:type="pct"/>
            <w:vAlign w:val="center"/>
          </w:tcPr>
          <w:p w14:paraId="129E2224" w14:textId="77777777" w:rsidR="00E24DE1" w:rsidRPr="00E24DE1" w:rsidRDefault="00E24DE1" w:rsidP="00E24DE1">
            <w:pPr>
              <w:jc w:val="center"/>
              <w:rPr>
                <w:rFonts w:cstheme="minorHAnsi"/>
                <w:b/>
                <w:bCs/>
                <w:lang w:val="lv-LV"/>
              </w:rPr>
            </w:pPr>
          </w:p>
        </w:tc>
        <w:tc>
          <w:tcPr>
            <w:tcW w:w="1074" w:type="pct"/>
          </w:tcPr>
          <w:p w14:paraId="579067B0" w14:textId="77777777" w:rsidR="00E24DE1" w:rsidRPr="00E24DE1" w:rsidRDefault="00E24DE1" w:rsidP="00E24DE1">
            <w:pPr>
              <w:jc w:val="center"/>
              <w:rPr>
                <w:rFonts w:cstheme="minorHAnsi"/>
                <w:b/>
                <w:lang w:val="lv-LV"/>
              </w:rPr>
            </w:pPr>
          </w:p>
        </w:tc>
      </w:tr>
      <w:tr w:rsidR="00E24DE1" w:rsidRPr="00E24DE1" w14:paraId="0DD1852B" w14:textId="77777777" w:rsidTr="00E24DE1">
        <w:tc>
          <w:tcPr>
            <w:tcW w:w="379" w:type="pct"/>
            <w:vAlign w:val="center"/>
          </w:tcPr>
          <w:p w14:paraId="69BB9470" w14:textId="1C73AA89"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lastRenderedPageBreak/>
              <w:t>2.4.</w:t>
            </w:r>
          </w:p>
        </w:tc>
        <w:tc>
          <w:tcPr>
            <w:tcW w:w="2238" w:type="pct"/>
          </w:tcPr>
          <w:p w14:paraId="6ACE7C08" w14:textId="3AFBD232" w:rsidR="00E24DE1" w:rsidRPr="00E24DE1" w:rsidRDefault="00E24DE1" w:rsidP="00E24DE1">
            <w:pPr>
              <w:rPr>
                <w:rFonts w:cstheme="minorHAnsi"/>
                <w:b/>
                <w:bCs/>
                <w:lang w:val="lv-LV"/>
              </w:rPr>
            </w:pPr>
            <w:r w:rsidRPr="00E24DE1">
              <w:rPr>
                <w:rFonts w:cstheme="minorHAnsi"/>
                <w:color w:val="000000"/>
                <w:sz w:val="20"/>
                <w:szCs w:val="20"/>
                <w:lang w:val="lv-LV"/>
              </w:rPr>
              <w:t xml:space="preserve">Kāju sekcija, divdaļīga, horizontāli izplešama, lai nodrošinātu ērtu piekļuvi pacientam </w:t>
            </w:r>
            <w:proofErr w:type="spellStart"/>
            <w:r w:rsidRPr="00E24DE1">
              <w:rPr>
                <w:rFonts w:cstheme="minorHAnsi"/>
                <w:color w:val="000000"/>
                <w:sz w:val="20"/>
                <w:szCs w:val="20"/>
                <w:lang w:val="lv-LV"/>
              </w:rPr>
              <w:t>laparoskopisku</w:t>
            </w:r>
            <w:proofErr w:type="spellEnd"/>
            <w:r w:rsidRPr="00E24DE1">
              <w:rPr>
                <w:rFonts w:cstheme="minorHAnsi"/>
                <w:color w:val="000000"/>
                <w:sz w:val="20"/>
                <w:szCs w:val="20"/>
                <w:lang w:val="lv-LV"/>
              </w:rPr>
              <w:t xml:space="preserve"> operāciju laikā– 1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c>
          <w:tcPr>
            <w:tcW w:w="1309" w:type="pct"/>
            <w:vAlign w:val="center"/>
          </w:tcPr>
          <w:p w14:paraId="0E793A04" w14:textId="77777777" w:rsidR="00E24DE1" w:rsidRPr="00E24DE1" w:rsidRDefault="00E24DE1" w:rsidP="00E24DE1">
            <w:pPr>
              <w:jc w:val="center"/>
              <w:rPr>
                <w:rFonts w:cstheme="minorHAnsi"/>
                <w:b/>
                <w:bCs/>
                <w:lang w:val="lv-LV"/>
              </w:rPr>
            </w:pPr>
          </w:p>
        </w:tc>
        <w:tc>
          <w:tcPr>
            <w:tcW w:w="1074" w:type="pct"/>
          </w:tcPr>
          <w:p w14:paraId="5BB36FB6" w14:textId="77777777" w:rsidR="00E24DE1" w:rsidRPr="00E24DE1" w:rsidRDefault="00E24DE1" w:rsidP="00E24DE1">
            <w:pPr>
              <w:jc w:val="center"/>
              <w:rPr>
                <w:rFonts w:cstheme="minorHAnsi"/>
                <w:b/>
                <w:lang w:val="lv-LV"/>
              </w:rPr>
            </w:pPr>
          </w:p>
        </w:tc>
      </w:tr>
      <w:tr w:rsidR="00E24DE1" w:rsidRPr="00E24DE1" w14:paraId="15F95AD2" w14:textId="77777777" w:rsidTr="00E24DE1">
        <w:tc>
          <w:tcPr>
            <w:tcW w:w="379" w:type="pct"/>
            <w:vAlign w:val="center"/>
          </w:tcPr>
          <w:p w14:paraId="4CB79E73" w14:textId="1C61F9F3"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2.5.</w:t>
            </w:r>
          </w:p>
        </w:tc>
        <w:tc>
          <w:tcPr>
            <w:tcW w:w="2238" w:type="pct"/>
          </w:tcPr>
          <w:p w14:paraId="49602A62" w14:textId="5C3A8971" w:rsidR="00E24DE1" w:rsidRPr="00E24DE1" w:rsidRDefault="00E24DE1" w:rsidP="00E24DE1">
            <w:pPr>
              <w:rPr>
                <w:rFonts w:cstheme="minorHAnsi"/>
                <w:b/>
                <w:bCs/>
                <w:lang w:val="lv-LV"/>
              </w:rPr>
            </w:pPr>
            <w:r w:rsidRPr="00E24DE1">
              <w:rPr>
                <w:rFonts w:cstheme="minorHAnsi"/>
                <w:color w:val="000000"/>
                <w:sz w:val="20"/>
                <w:szCs w:val="20"/>
                <w:lang w:val="lv-LV"/>
              </w:rPr>
              <w:t xml:space="preserve">Polsterēta pacienta kāju siksna ar </w:t>
            </w:r>
            <w:proofErr w:type="spellStart"/>
            <w:r w:rsidRPr="00E24DE1">
              <w:rPr>
                <w:rFonts w:cstheme="minorHAnsi"/>
                <w:color w:val="000000"/>
                <w:sz w:val="20"/>
                <w:szCs w:val="20"/>
                <w:lang w:val="lv-LV"/>
              </w:rPr>
              <w:t>velcro</w:t>
            </w:r>
            <w:proofErr w:type="spellEnd"/>
            <w:r w:rsidRPr="00E24DE1">
              <w:rPr>
                <w:rFonts w:cstheme="minorHAnsi"/>
                <w:color w:val="000000"/>
                <w:sz w:val="20"/>
                <w:szCs w:val="20"/>
                <w:lang w:val="lv-LV"/>
              </w:rPr>
              <w:t xml:space="preserve"> tipa stiprinājumu, ne īsāka par 110 cm – 4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c>
          <w:tcPr>
            <w:tcW w:w="1309" w:type="pct"/>
            <w:vAlign w:val="center"/>
          </w:tcPr>
          <w:p w14:paraId="0946D017" w14:textId="77777777" w:rsidR="00E24DE1" w:rsidRPr="00E24DE1" w:rsidRDefault="00E24DE1" w:rsidP="00E24DE1">
            <w:pPr>
              <w:jc w:val="center"/>
              <w:rPr>
                <w:rFonts w:cstheme="minorHAnsi"/>
                <w:b/>
                <w:bCs/>
                <w:lang w:val="lv-LV"/>
              </w:rPr>
            </w:pPr>
          </w:p>
        </w:tc>
        <w:tc>
          <w:tcPr>
            <w:tcW w:w="1074" w:type="pct"/>
          </w:tcPr>
          <w:p w14:paraId="7CA9B7B3" w14:textId="77777777" w:rsidR="00E24DE1" w:rsidRPr="00E24DE1" w:rsidRDefault="00E24DE1" w:rsidP="00E24DE1">
            <w:pPr>
              <w:jc w:val="center"/>
              <w:rPr>
                <w:rFonts w:cstheme="minorHAnsi"/>
                <w:b/>
                <w:lang w:val="lv-LV"/>
              </w:rPr>
            </w:pPr>
          </w:p>
        </w:tc>
      </w:tr>
      <w:tr w:rsidR="00E24DE1" w:rsidRPr="00E24DE1" w14:paraId="646608A1" w14:textId="77777777" w:rsidTr="00E24DE1">
        <w:tc>
          <w:tcPr>
            <w:tcW w:w="379" w:type="pct"/>
            <w:vAlign w:val="center"/>
          </w:tcPr>
          <w:p w14:paraId="1999B2BB" w14:textId="75BEB13F" w:rsidR="00E24DE1" w:rsidRPr="00E24DE1" w:rsidRDefault="00E24DE1" w:rsidP="00E24DE1">
            <w:pPr>
              <w:rPr>
                <w:rFonts w:cstheme="minorHAnsi"/>
                <w:color w:val="000000"/>
                <w:sz w:val="20"/>
                <w:szCs w:val="20"/>
                <w:lang w:val="lv-LV"/>
              </w:rPr>
            </w:pPr>
            <w:r w:rsidRPr="00E24DE1">
              <w:rPr>
                <w:rFonts w:cstheme="minorHAnsi"/>
                <w:color w:val="000000"/>
                <w:sz w:val="20"/>
                <w:szCs w:val="20"/>
                <w:lang w:val="lv-LV"/>
              </w:rPr>
              <w:t>2.6.</w:t>
            </w:r>
          </w:p>
        </w:tc>
        <w:tc>
          <w:tcPr>
            <w:tcW w:w="2238" w:type="pct"/>
          </w:tcPr>
          <w:p w14:paraId="29109010" w14:textId="3B4678EB" w:rsidR="00E24DE1" w:rsidRPr="00E24DE1" w:rsidRDefault="00E24DE1" w:rsidP="00E24DE1">
            <w:pPr>
              <w:rPr>
                <w:rFonts w:cstheme="minorHAnsi"/>
                <w:b/>
                <w:bCs/>
                <w:lang w:val="lv-LV"/>
              </w:rPr>
            </w:pPr>
            <w:r w:rsidRPr="00E24DE1">
              <w:rPr>
                <w:rFonts w:cstheme="minorHAnsi"/>
                <w:color w:val="000000"/>
                <w:sz w:val="20"/>
                <w:szCs w:val="20"/>
                <w:lang w:val="lv-LV"/>
              </w:rPr>
              <w:t xml:space="preserve">Pacienta siksna, stiprināma pie operāciju galda sānu sliedes, ar </w:t>
            </w:r>
            <w:proofErr w:type="spellStart"/>
            <w:r w:rsidRPr="00E24DE1">
              <w:rPr>
                <w:rFonts w:cstheme="minorHAnsi"/>
                <w:color w:val="000000"/>
                <w:sz w:val="20"/>
                <w:szCs w:val="20"/>
                <w:lang w:val="lv-LV"/>
              </w:rPr>
              <w:t>velcro</w:t>
            </w:r>
            <w:proofErr w:type="spellEnd"/>
            <w:r w:rsidRPr="00E24DE1">
              <w:rPr>
                <w:rFonts w:cstheme="minorHAnsi"/>
                <w:color w:val="000000"/>
                <w:sz w:val="20"/>
                <w:szCs w:val="20"/>
                <w:lang w:val="lv-LV"/>
              </w:rPr>
              <w:t xml:space="preserve"> stiprinājumu – 2 </w:t>
            </w:r>
            <w:proofErr w:type="spellStart"/>
            <w:r w:rsidRPr="00E24DE1">
              <w:rPr>
                <w:rFonts w:cstheme="minorHAnsi"/>
                <w:color w:val="000000"/>
                <w:sz w:val="20"/>
                <w:szCs w:val="20"/>
                <w:lang w:val="lv-LV"/>
              </w:rPr>
              <w:t>gb</w:t>
            </w:r>
            <w:proofErr w:type="spellEnd"/>
            <w:r w:rsidRPr="00E24DE1">
              <w:rPr>
                <w:rFonts w:cstheme="minorHAnsi"/>
                <w:color w:val="000000"/>
                <w:sz w:val="20"/>
                <w:szCs w:val="20"/>
                <w:lang w:val="lv-LV"/>
              </w:rPr>
              <w:t>.</w:t>
            </w:r>
          </w:p>
        </w:tc>
        <w:tc>
          <w:tcPr>
            <w:tcW w:w="1309" w:type="pct"/>
            <w:vAlign w:val="center"/>
          </w:tcPr>
          <w:p w14:paraId="7B737546" w14:textId="77777777" w:rsidR="00E24DE1" w:rsidRPr="00E24DE1" w:rsidRDefault="00E24DE1" w:rsidP="00E24DE1">
            <w:pPr>
              <w:jc w:val="center"/>
              <w:rPr>
                <w:rFonts w:cstheme="minorHAnsi"/>
                <w:b/>
                <w:bCs/>
                <w:lang w:val="lv-LV"/>
              </w:rPr>
            </w:pPr>
          </w:p>
        </w:tc>
        <w:tc>
          <w:tcPr>
            <w:tcW w:w="1074" w:type="pct"/>
          </w:tcPr>
          <w:p w14:paraId="1766F8DE" w14:textId="77777777" w:rsidR="00E24DE1" w:rsidRPr="00E24DE1" w:rsidRDefault="00E24DE1" w:rsidP="00E24DE1">
            <w:pPr>
              <w:jc w:val="center"/>
              <w:rPr>
                <w:rFonts w:cstheme="minorHAnsi"/>
                <w:b/>
                <w:lang w:val="lv-LV"/>
              </w:rPr>
            </w:pPr>
          </w:p>
        </w:tc>
      </w:tr>
      <w:tr w:rsidR="00E24DE1" w:rsidRPr="00E24DE1" w14:paraId="27065226" w14:textId="77777777" w:rsidTr="00E24DE1">
        <w:tc>
          <w:tcPr>
            <w:tcW w:w="379" w:type="pct"/>
            <w:vAlign w:val="center"/>
          </w:tcPr>
          <w:p w14:paraId="639FCE62" w14:textId="2FA2B327" w:rsidR="00E24DE1" w:rsidRPr="00E24DE1" w:rsidRDefault="00E24DE1" w:rsidP="00E24DE1">
            <w:pPr>
              <w:rPr>
                <w:rFonts w:cstheme="minorHAnsi"/>
                <w:b/>
                <w:bCs/>
                <w:sz w:val="20"/>
                <w:szCs w:val="20"/>
                <w:lang w:val="lv-LV"/>
              </w:rPr>
            </w:pPr>
            <w:r w:rsidRPr="00E24DE1">
              <w:rPr>
                <w:rFonts w:cstheme="minorHAnsi"/>
                <w:sz w:val="20"/>
                <w:szCs w:val="20"/>
                <w:lang w:val="lv-LV"/>
              </w:rPr>
              <w:t>3.</w:t>
            </w:r>
          </w:p>
        </w:tc>
        <w:tc>
          <w:tcPr>
            <w:tcW w:w="2238" w:type="pct"/>
            <w:vAlign w:val="center"/>
          </w:tcPr>
          <w:p w14:paraId="173A8972" w14:textId="386A5DDE" w:rsidR="00E24DE1" w:rsidRPr="00E24DE1" w:rsidRDefault="00E24DE1" w:rsidP="00E24DE1">
            <w:pPr>
              <w:rPr>
                <w:rFonts w:cstheme="minorHAnsi"/>
                <w:color w:val="000000"/>
                <w:sz w:val="20"/>
                <w:szCs w:val="20"/>
                <w:lang w:val="lv-LV"/>
              </w:rPr>
            </w:pPr>
            <w:r w:rsidRPr="00E24DE1">
              <w:rPr>
                <w:rFonts w:cstheme="minorHAnsi"/>
                <w:b/>
                <w:bCs/>
                <w:sz w:val="20"/>
                <w:szCs w:val="20"/>
                <w:lang w:val="lv-LV"/>
              </w:rPr>
              <w:t>Garantijas laiks:</w:t>
            </w:r>
            <w:r w:rsidRPr="00E24DE1">
              <w:rPr>
                <w:rFonts w:cstheme="minorHAnsi"/>
                <w:sz w:val="20"/>
                <w:szCs w:val="20"/>
                <w:lang w:val="lv-LV"/>
              </w:rPr>
              <w:t xml:space="preserve"> Vismaz 24 mēneši no pieņemšanas - nodošanas akta parakstīšanas dienas</w:t>
            </w:r>
          </w:p>
        </w:tc>
        <w:tc>
          <w:tcPr>
            <w:tcW w:w="1309" w:type="pct"/>
            <w:vAlign w:val="center"/>
          </w:tcPr>
          <w:p w14:paraId="3BB79D7A" w14:textId="77777777" w:rsidR="00E24DE1" w:rsidRPr="00E24DE1" w:rsidRDefault="00E24DE1" w:rsidP="00E24DE1">
            <w:pPr>
              <w:jc w:val="center"/>
              <w:rPr>
                <w:rFonts w:cstheme="minorHAnsi"/>
                <w:b/>
                <w:bCs/>
                <w:lang w:val="lv-LV"/>
              </w:rPr>
            </w:pPr>
          </w:p>
        </w:tc>
        <w:tc>
          <w:tcPr>
            <w:tcW w:w="1074" w:type="pct"/>
          </w:tcPr>
          <w:p w14:paraId="0E211A9B" w14:textId="77777777" w:rsidR="00E24DE1" w:rsidRPr="00E24DE1" w:rsidRDefault="00E24DE1" w:rsidP="00E24DE1">
            <w:pPr>
              <w:jc w:val="center"/>
              <w:rPr>
                <w:rFonts w:cstheme="minorHAnsi"/>
                <w:b/>
                <w:lang w:val="lv-LV"/>
              </w:rPr>
            </w:pPr>
          </w:p>
        </w:tc>
      </w:tr>
      <w:tr w:rsidR="00E24DE1" w:rsidRPr="00E24DE1" w14:paraId="3D601FE4" w14:textId="77777777" w:rsidTr="00E24DE1">
        <w:tc>
          <w:tcPr>
            <w:tcW w:w="379" w:type="pct"/>
            <w:vAlign w:val="center"/>
          </w:tcPr>
          <w:p w14:paraId="756705A5" w14:textId="0FBF9CFD" w:rsidR="00E24DE1" w:rsidRPr="00E24DE1" w:rsidRDefault="00E24DE1" w:rsidP="00E24DE1">
            <w:pPr>
              <w:rPr>
                <w:rFonts w:eastAsia="Times New Roman" w:cstheme="minorHAnsi"/>
                <w:b/>
                <w:bCs/>
                <w:sz w:val="20"/>
                <w:szCs w:val="20"/>
                <w:lang w:val="lv-LV" w:eastAsia="lv-LV"/>
              </w:rPr>
            </w:pPr>
            <w:r w:rsidRPr="00E24DE1">
              <w:rPr>
                <w:rFonts w:cstheme="minorHAnsi"/>
                <w:sz w:val="20"/>
                <w:szCs w:val="20"/>
                <w:lang w:val="lv-LV"/>
              </w:rPr>
              <w:t>4.</w:t>
            </w:r>
          </w:p>
        </w:tc>
        <w:tc>
          <w:tcPr>
            <w:tcW w:w="2238" w:type="pct"/>
            <w:vAlign w:val="center"/>
          </w:tcPr>
          <w:p w14:paraId="0C5943A4" w14:textId="04BD8369" w:rsidR="00E24DE1" w:rsidRPr="00E24DE1" w:rsidRDefault="00E24DE1" w:rsidP="00E24DE1">
            <w:pPr>
              <w:rPr>
                <w:rFonts w:cstheme="minorHAnsi"/>
                <w:color w:val="000000"/>
                <w:sz w:val="20"/>
                <w:szCs w:val="20"/>
                <w:lang w:val="lv-LV"/>
              </w:rPr>
            </w:pPr>
            <w:r w:rsidRPr="00E24DE1">
              <w:rPr>
                <w:rFonts w:eastAsia="Times New Roman" w:cstheme="minorHAnsi"/>
                <w:b/>
                <w:bCs/>
                <w:sz w:val="20"/>
                <w:szCs w:val="20"/>
                <w:lang w:val="lv-LV" w:eastAsia="lv-LV"/>
              </w:rPr>
              <w:t>EK atbilstības deklarācija un CE marķējums:</w:t>
            </w:r>
            <w:r w:rsidRPr="00E24DE1">
              <w:rPr>
                <w:rFonts w:eastAsia="Times New Roman" w:cstheme="minorHAnsi"/>
                <w:sz w:val="20"/>
                <w:szCs w:val="20"/>
                <w:lang w:val="lv-LV" w:eastAsia="lv-LV"/>
              </w:rPr>
              <w:t xml:space="preserve"> Iesniegt piegādājot iekārtu</w:t>
            </w:r>
          </w:p>
        </w:tc>
        <w:tc>
          <w:tcPr>
            <w:tcW w:w="1309" w:type="pct"/>
            <w:vAlign w:val="center"/>
          </w:tcPr>
          <w:p w14:paraId="5784AD1D" w14:textId="77777777" w:rsidR="00E24DE1" w:rsidRPr="00E24DE1" w:rsidRDefault="00E24DE1" w:rsidP="00E24DE1">
            <w:pPr>
              <w:jc w:val="center"/>
              <w:rPr>
                <w:rFonts w:cstheme="minorHAnsi"/>
                <w:b/>
                <w:bCs/>
                <w:lang w:val="lv-LV"/>
              </w:rPr>
            </w:pPr>
          </w:p>
        </w:tc>
        <w:tc>
          <w:tcPr>
            <w:tcW w:w="1074" w:type="pct"/>
          </w:tcPr>
          <w:p w14:paraId="17F216C4" w14:textId="77777777" w:rsidR="00E24DE1" w:rsidRPr="00E24DE1" w:rsidRDefault="00E24DE1" w:rsidP="00E24DE1">
            <w:pPr>
              <w:jc w:val="center"/>
              <w:rPr>
                <w:rFonts w:cstheme="minorHAnsi"/>
                <w:b/>
                <w:lang w:val="lv-LV"/>
              </w:rPr>
            </w:pPr>
          </w:p>
        </w:tc>
      </w:tr>
      <w:tr w:rsidR="00E24DE1" w:rsidRPr="00E24DE1" w14:paraId="42655D12" w14:textId="77777777" w:rsidTr="00E24DE1">
        <w:tc>
          <w:tcPr>
            <w:tcW w:w="379" w:type="pct"/>
            <w:vAlign w:val="center"/>
          </w:tcPr>
          <w:p w14:paraId="05A9C237" w14:textId="44F643C4" w:rsidR="00E24DE1" w:rsidRPr="00E24DE1" w:rsidRDefault="00E24DE1" w:rsidP="00E24DE1">
            <w:pPr>
              <w:rPr>
                <w:rFonts w:eastAsia="Times New Roman" w:cstheme="minorHAnsi"/>
                <w:b/>
                <w:bCs/>
                <w:sz w:val="20"/>
                <w:szCs w:val="20"/>
                <w:lang w:val="lv-LV" w:eastAsia="lv-LV"/>
              </w:rPr>
            </w:pPr>
            <w:r w:rsidRPr="00E24DE1">
              <w:rPr>
                <w:rFonts w:cstheme="minorHAnsi"/>
                <w:sz w:val="20"/>
                <w:szCs w:val="20"/>
                <w:lang w:val="lv-LV"/>
              </w:rPr>
              <w:t>5.</w:t>
            </w:r>
          </w:p>
        </w:tc>
        <w:tc>
          <w:tcPr>
            <w:tcW w:w="2238" w:type="pct"/>
            <w:vAlign w:val="center"/>
          </w:tcPr>
          <w:p w14:paraId="60C2B6A8" w14:textId="0C50751E" w:rsidR="00E24DE1" w:rsidRPr="00E24DE1" w:rsidRDefault="00E24DE1" w:rsidP="00E24DE1">
            <w:pPr>
              <w:rPr>
                <w:rFonts w:cstheme="minorHAnsi"/>
                <w:color w:val="000000"/>
                <w:sz w:val="20"/>
                <w:szCs w:val="20"/>
                <w:lang w:val="lv-LV"/>
              </w:rPr>
            </w:pPr>
            <w:r w:rsidRPr="00E24DE1">
              <w:rPr>
                <w:rFonts w:eastAsia="Times New Roman" w:cstheme="minorHAnsi"/>
                <w:b/>
                <w:bCs/>
                <w:sz w:val="20"/>
                <w:szCs w:val="20"/>
                <w:lang w:val="lv-LV" w:eastAsia="lv-LV"/>
              </w:rPr>
              <w:t>Personāla apmācība:</w:t>
            </w:r>
            <w:r w:rsidRPr="00E24DE1">
              <w:rPr>
                <w:rFonts w:eastAsia="Times New Roman" w:cstheme="minorHAnsi"/>
                <w:sz w:val="20"/>
                <w:szCs w:val="20"/>
                <w:lang w:val="lv-LV" w:eastAsia="lv-LV"/>
              </w:rPr>
              <w:t xml:space="preserve"> Veikt piegādājot iekārtu</w:t>
            </w:r>
          </w:p>
        </w:tc>
        <w:tc>
          <w:tcPr>
            <w:tcW w:w="1309" w:type="pct"/>
            <w:vAlign w:val="center"/>
          </w:tcPr>
          <w:p w14:paraId="28E63C1A" w14:textId="77777777" w:rsidR="00E24DE1" w:rsidRPr="00E24DE1" w:rsidRDefault="00E24DE1" w:rsidP="00E24DE1">
            <w:pPr>
              <w:jc w:val="center"/>
              <w:rPr>
                <w:rFonts w:cstheme="minorHAnsi"/>
                <w:b/>
                <w:bCs/>
                <w:lang w:val="lv-LV"/>
              </w:rPr>
            </w:pPr>
          </w:p>
        </w:tc>
        <w:tc>
          <w:tcPr>
            <w:tcW w:w="1074" w:type="pct"/>
          </w:tcPr>
          <w:p w14:paraId="239C6898" w14:textId="77777777" w:rsidR="00E24DE1" w:rsidRPr="00E24DE1" w:rsidRDefault="00E24DE1" w:rsidP="00E24DE1">
            <w:pPr>
              <w:jc w:val="center"/>
              <w:rPr>
                <w:rFonts w:cstheme="minorHAnsi"/>
                <w:b/>
                <w:lang w:val="lv-LV"/>
              </w:rPr>
            </w:pPr>
          </w:p>
        </w:tc>
      </w:tr>
      <w:tr w:rsidR="00E24DE1" w:rsidRPr="00E24DE1" w14:paraId="1C6158F1" w14:textId="77777777" w:rsidTr="00E24DE1">
        <w:tc>
          <w:tcPr>
            <w:tcW w:w="379" w:type="pct"/>
            <w:vAlign w:val="center"/>
          </w:tcPr>
          <w:p w14:paraId="1096299A" w14:textId="36929656" w:rsidR="00E24DE1" w:rsidRPr="00E24DE1" w:rsidRDefault="00E24DE1" w:rsidP="00E24DE1">
            <w:pPr>
              <w:rPr>
                <w:rFonts w:eastAsia="Times New Roman" w:cstheme="minorHAnsi"/>
                <w:b/>
                <w:bCs/>
                <w:sz w:val="20"/>
                <w:szCs w:val="20"/>
                <w:lang w:val="lv-LV" w:eastAsia="lv-LV"/>
              </w:rPr>
            </w:pPr>
            <w:r w:rsidRPr="00E24DE1">
              <w:rPr>
                <w:rFonts w:cstheme="minorHAnsi"/>
                <w:sz w:val="20"/>
                <w:szCs w:val="20"/>
                <w:lang w:val="lv-LV"/>
              </w:rPr>
              <w:t>6.</w:t>
            </w:r>
          </w:p>
        </w:tc>
        <w:tc>
          <w:tcPr>
            <w:tcW w:w="2238" w:type="pct"/>
            <w:vAlign w:val="center"/>
          </w:tcPr>
          <w:p w14:paraId="0F3D81E8" w14:textId="5C8C61F0" w:rsidR="00E24DE1" w:rsidRPr="00E24DE1" w:rsidRDefault="00E24DE1" w:rsidP="00E24DE1">
            <w:pPr>
              <w:rPr>
                <w:rFonts w:cstheme="minorHAnsi"/>
                <w:color w:val="000000"/>
                <w:sz w:val="20"/>
                <w:szCs w:val="20"/>
                <w:lang w:val="lv-LV"/>
              </w:rPr>
            </w:pPr>
            <w:r w:rsidRPr="00E24DE1">
              <w:rPr>
                <w:rFonts w:eastAsia="Times New Roman" w:cstheme="minorHAnsi"/>
                <w:b/>
                <w:bCs/>
                <w:sz w:val="20"/>
                <w:szCs w:val="20"/>
                <w:lang w:val="lv-LV" w:eastAsia="lv-LV"/>
              </w:rPr>
              <w:t>Lietošanas instrukcija latviešu vai angļu valodā, papīra un / vai digitālā formātā:</w:t>
            </w:r>
            <w:r w:rsidRPr="00E24DE1">
              <w:rPr>
                <w:rFonts w:eastAsia="Times New Roman" w:cstheme="minorHAnsi"/>
                <w:sz w:val="20"/>
                <w:szCs w:val="20"/>
                <w:lang w:val="lv-LV" w:eastAsia="lv-LV"/>
              </w:rPr>
              <w:t xml:space="preserve"> Iesniegt piegādājot iekārtu</w:t>
            </w:r>
          </w:p>
        </w:tc>
        <w:tc>
          <w:tcPr>
            <w:tcW w:w="1309" w:type="pct"/>
            <w:vAlign w:val="center"/>
          </w:tcPr>
          <w:p w14:paraId="45AD6ADC" w14:textId="77777777" w:rsidR="00E24DE1" w:rsidRPr="00E24DE1" w:rsidRDefault="00E24DE1" w:rsidP="00E24DE1">
            <w:pPr>
              <w:jc w:val="center"/>
              <w:rPr>
                <w:rFonts w:cstheme="minorHAnsi"/>
                <w:b/>
                <w:bCs/>
                <w:lang w:val="lv-LV"/>
              </w:rPr>
            </w:pPr>
          </w:p>
        </w:tc>
        <w:tc>
          <w:tcPr>
            <w:tcW w:w="1074" w:type="pct"/>
          </w:tcPr>
          <w:p w14:paraId="28E96200" w14:textId="77777777" w:rsidR="00E24DE1" w:rsidRPr="00E24DE1" w:rsidRDefault="00E24DE1" w:rsidP="00E24DE1">
            <w:pPr>
              <w:jc w:val="center"/>
              <w:rPr>
                <w:rFonts w:cstheme="minorHAnsi"/>
                <w:b/>
                <w:lang w:val="lv-LV"/>
              </w:rPr>
            </w:pPr>
          </w:p>
        </w:tc>
      </w:tr>
    </w:tbl>
    <w:p w14:paraId="578CDCB3" w14:textId="77777777" w:rsidR="00F534A8" w:rsidRPr="00E24DE1" w:rsidRDefault="00F534A8" w:rsidP="00A2293F">
      <w:pPr>
        <w:jc w:val="both"/>
        <w:rPr>
          <w:rFonts w:cstheme="minorHAnsi"/>
          <w:b/>
          <w:bCs/>
          <w:sz w:val="20"/>
          <w:szCs w:val="20"/>
          <w:lang w:val="lv-LV"/>
        </w:rPr>
      </w:pPr>
    </w:p>
    <w:p w14:paraId="3E7F6BA1" w14:textId="77777777" w:rsidR="00A2293F" w:rsidRPr="00E24DE1" w:rsidRDefault="00A2293F" w:rsidP="00A2293F">
      <w:pPr>
        <w:jc w:val="both"/>
        <w:rPr>
          <w:rFonts w:cstheme="minorHAnsi"/>
          <w:sz w:val="20"/>
          <w:szCs w:val="20"/>
          <w:lang w:val="lv-LV"/>
        </w:rPr>
      </w:pPr>
    </w:p>
    <w:p w14:paraId="3950E355" w14:textId="26E42905" w:rsidR="00A2293F" w:rsidRPr="00E24DE1" w:rsidRDefault="00A2293F" w:rsidP="00A2293F">
      <w:pPr>
        <w:jc w:val="both"/>
        <w:rPr>
          <w:rFonts w:cstheme="minorHAnsi"/>
          <w:sz w:val="20"/>
          <w:szCs w:val="20"/>
          <w:lang w:val="lv-LV"/>
        </w:rPr>
      </w:pPr>
      <w:r w:rsidRPr="00E24DE1">
        <w:rPr>
          <w:rFonts w:cstheme="minorHAnsi"/>
          <w:sz w:val="20"/>
          <w:szCs w:val="20"/>
          <w:lang w:val="lv-LV"/>
        </w:rPr>
        <w:t xml:space="preserve">Piedāvājums ir galīgs un netiks pārskatīts. </w:t>
      </w:r>
    </w:p>
    <w:p w14:paraId="470B46BB" w14:textId="77777777" w:rsidR="0023752D" w:rsidRPr="00E24DE1" w:rsidRDefault="0023752D" w:rsidP="00A2293F">
      <w:pPr>
        <w:jc w:val="both"/>
        <w:rPr>
          <w:rFonts w:cstheme="minorHAnsi"/>
          <w:sz w:val="20"/>
          <w:szCs w:val="20"/>
          <w:lang w:val="lv-LV"/>
        </w:rPr>
      </w:pPr>
    </w:p>
    <w:tbl>
      <w:tblPr>
        <w:tblStyle w:val="TableGrid"/>
        <w:tblW w:w="5000" w:type="pct"/>
        <w:tblLook w:val="04A0" w:firstRow="1" w:lastRow="0" w:firstColumn="1" w:lastColumn="0" w:noHBand="0" w:noVBand="1"/>
      </w:tblPr>
      <w:tblGrid>
        <w:gridCol w:w="4998"/>
        <w:gridCol w:w="5197"/>
      </w:tblGrid>
      <w:tr w:rsidR="00FF547B" w:rsidRPr="00E24DE1" w14:paraId="3A5A903B" w14:textId="77777777" w:rsidTr="00FF547B">
        <w:trPr>
          <w:trHeight w:val="508"/>
        </w:trPr>
        <w:tc>
          <w:tcPr>
            <w:tcW w:w="2451" w:type="pct"/>
          </w:tcPr>
          <w:p w14:paraId="05615312" w14:textId="3BCD4792" w:rsidR="00FF547B" w:rsidRPr="00E24DE1" w:rsidRDefault="00FF547B" w:rsidP="0023752D">
            <w:pPr>
              <w:spacing w:line="259" w:lineRule="auto"/>
              <w:jc w:val="both"/>
              <w:rPr>
                <w:rFonts w:cstheme="minorHAnsi"/>
                <w:sz w:val="20"/>
                <w:szCs w:val="20"/>
                <w:lang w:val="lv-LV"/>
              </w:rPr>
            </w:pPr>
            <w:r w:rsidRPr="00E24DE1">
              <w:rPr>
                <w:rFonts w:cstheme="minorHAnsi"/>
                <w:sz w:val="20"/>
                <w:szCs w:val="20"/>
                <w:lang w:val="lv-LV"/>
              </w:rPr>
              <w:t>Piedāvājuma datums</w:t>
            </w:r>
          </w:p>
        </w:tc>
        <w:tc>
          <w:tcPr>
            <w:tcW w:w="2549" w:type="pct"/>
          </w:tcPr>
          <w:p w14:paraId="3C3AE471" w14:textId="77777777" w:rsidR="00FF547B" w:rsidRPr="00E24DE1" w:rsidRDefault="00FF547B" w:rsidP="00A2293F">
            <w:pPr>
              <w:jc w:val="both"/>
              <w:rPr>
                <w:rFonts w:cstheme="minorHAnsi"/>
                <w:sz w:val="20"/>
                <w:szCs w:val="20"/>
                <w:lang w:val="lv-LV"/>
              </w:rPr>
            </w:pPr>
          </w:p>
        </w:tc>
      </w:tr>
      <w:tr w:rsidR="00FF547B" w:rsidRPr="00E24DE1" w14:paraId="3C4421BA" w14:textId="77777777" w:rsidTr="00FF547B">
        <w:trPr>
          <w:trHeight w:val="508"/>
        </w:trPr>
        <w:tc>
          <w:tcPr>
            <w:tcW w:w="2451" w:type="pct"/>
          </w:tcPr>
          <w:p w14:paraId="3F5BF55C" w14:textId="4D3F91DE" w:rsidR="00FF547B" w:rsidRPr="00E24DE1" w:rsidRDefault="00FF547B" w:rsidP="0023752D">
            <w:pPr>
              <w:spacing w:line="259" w:lineRule="auto"/>
              <w:jc w:val="both"/>
              <w:rPr>
                <w:rFonts w:cstheme="minorHAnsi"/>
                <w:sz w:val="20"/>
                <w:szCs w:val="20"/>
                <w:lang w:val="lv-LV"/>
              </w:rPr>
            </w:pPr>
            <w:r w:rsidRPr="00E24DE1">
              <w:rPr>
                <w:rFonts w:cstheme="minorHAnsi"/>
                <w:sz w:val="20"/>
                <w:szCs w:val="20"/>
                <w:lang w:val="lv-LV"/>
              </w:rPr>
              <w:t>Uzņēmuma nosaukums</w:t>
            </w:r>
          </w:p>
        </w:tc>
        <w:tc>
          <w:tcPr>
            <w:tcW w:w="2549" w:type="pct"/>
          </w:tcPr>
          <w:p w14:paraId="55807638" w14:textId="77777777" w:rsidR="00FF547B" w:rsidRPr="00E24DE1" w:rsidRDefault="00FF547B" w:rsidP="00A2293F">
            <w:pPr>
              <w:jc w:val="both"/>
              <w:rPr>
                <w:rFonts w:cstheme="minorHAnsi"/>
                <w:sz w:val="20"/>
                <w:szCs w:val="20"/>
                <w:lang w:val="lv-LV"/>
              </w:rPr>
            </w:pPr>
          </w:p>
        </w:tc>
      </w:tr>
      <w:tr w:rsidR="00FF547B" w:rsidRPr="00E24DE1" w14:paraId="2B247B60" w14:textId="77777777" w:rsidTr="00FF547B">
        <w:trPr>
          <w:trHeight w:val="515"/>
        </w:trPr>
        <w:tc>
          <w:tcPr>
            <w:tcW w:w="2451" w:type="pct"/>
          </w:tcPr>
          <w:p w14:paraId="1CCEBF2E" w14:textId="6D27C16F" w:rsidR="00FF547B" w:rsidRPr="00E24DE1" w:rsidRDefault="00FF547B" w:rsidP="0023752D">
            <w:pPr>
              <w:spacing w:line="259" w:lineRule="auto"/>
              <w:jc w:val="both"/>
              <w:rPr>
                <w:rFonts w:cstheme="minorHAnsi"/>
                <w:sz w:val="20"/>
                <w:szCs w:val="20"/>
                <w:lang w:val="lv-LV"/>
              </w:rPr>
            </w:pPr>
            <w:r w:rsidRPr="00E24DE1">
              <w:rPr>
                <w:rFonts w:cstheme="minorHAnsi"/>
                <w:sz w:val="20"/>
                <w:szCs w:val="20"/>
                <w:lang w:val="lv-LV"/>
              </w:rPr>
              <w:t>Sagatavotāja amats, vārds, uzvārds, kontaktinformācija</w:t>
            </w:r>
          </w:p>
        </w:tc>
        <w:tc>
          <w:tcPr>
            <w:tcW w:w="2549" w:type="pct"/>
          </w:tcPr>
          <w:p w14:paraId="1C52AF86" w14:textId="77777777" w:rsidR="00FF547B" w:rsidRPr="00E24DE1" w:rsidRDefault="00FF547B" w:rsidP="00A2293F">
            <w:pPr>
              <w:jc w:val="both"/>
              <w:rPr>
                <w:rFonts w:cstheme="minorHAnsi"/>
                <w:sz w:val="20"/>
                <w:szCs w:val="20"/>
                <w:lang w:val="lv-LV"/>
              </w:rPr>
            </w:pPr>
          </w:p>
        </w:tc>
      </w:tr>
      <w:tr w:rsidR="00FF547B" w:rsidRPr="00E24DE1" w14:paraId="54D99305" w14:textId="77777777" w:rsidTr="00FF547B">
        <w:trPr>
          <w:trHeight w:val="1825"/>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19DE798" w14:textId="77777777" w:rsidR="00FF547B" w:rsidRPr="00E24DE1" w:rsidRDefault="00FF547B" w:rsidP="00A2293F">
            <w:pPr>
              <w:jc w:val="both"/>
              <w:rPr>
                <w:rFonts w:cstheme="minorHAnsi"/>
                <w:sz w:val="20"/>
                <w:szCs w:val="20"/>
                <w:lang w:val="lv-LV"/>
              </w:rPr>
            </w:pPr>
          </w:p>
        </w:tc>
        <w:tc>
          <w:tcPr>
            <w:tcW w:w="2549" w:type="pct"/>
            <w:tcBorders>
              <w:left w:val="single" w:sz="4" w:space="0" w:color="FFFFFF" w:themeColor="background1"/>
              <w:right w:val="single" w:sz="4" w:space="0" w:color="FFFFFF" w:themeColor="background1"/>
            </w:tcBorders>
          </w:tcPr>
          <w:p w14:paraId="32CACDF8" w14:textId="77777777" w:rsidR="00FF547B" w:rsidRPr="00E24DE1" w:rsidRDefault="00FF547B" w:rsidP="00A2293F">
            <w:pPr>
              <w:jc w:val="both"/>
              <w:rPr>
                <w:rFonts w:cstheme="minorHAnsi"/>
                <w:sz w:val="20"/>
                <w:szCs w:val="20"/>
                <w:lang w:val="lv-LV"/>
              </w:rPr>
            </w:pPr>
          </w:p>
          <w:p w14:paraId="758FD7EF" w14:textId="77777777" w:rsidR="00FF547B" w:rsidRPr="00E24DE1" w:rsidRDefault="00FF547B" w:rsidP="00A2293F">
            <w:pPr>
              <w:jc w:val="both"/>
              <w:rPr>
                <w:rFonts w:cstheme="minorHAnsi"/>
                <w:sz w:val="20"/>
                <w:szCs w:val="20"/>
                <w:lang w:val="lv-LV"/>
              </w:rPr>
            </w:pPr>
          </w:p>
          <w:p w14:paraId="22808578" w14:textId="77777777" w:rsidR="00FF547B" w:rsidRPr="00E24DE1" w:rsidRDefault="00FF547B" w:rsidP="00A2293F">
            <w:pPr>
              <w:jc w:val="both"/>
              <w:rPr>
                <w:rFonts w:cstheme="minorHAnsi"/>
                <w:sz w:val="20"/>
                <w:szCs w:val="20"/>
                <w:lang w:val="lv-LV"/>
              </w:rPr>
            </w:pPr>
          </w:p>
          <w:p w14:paraId="0BFFFD91" w14:textId="7576AE40" w:rsidR="00FF547B" w:rsidRPr="00E24DE1" w:rsidRDefault="00FF547B" w:rsidP="00FF547B">
            <w:pPr>
              <w:jc w:val="both"/>
              <w:rPr>
                <w:rFonts w:cstheme="minorHAnsi"/>
                <w:sz w:val="20"/>
                <w:szCs w:val="20"/>
                <w:lang w:val="lv-LV"/>
              </w:rPr>
            </w:pPr>
            <w:r w:rsidRPr="00E24DE1">
              <w:rPr>
                <w:rFonts w:cstheme="minorHAnsi"/>
                <w:sz w:val="20"/>
                <w:szCs w:val="20"/>
                <w:lang w:val="lv-LV"/>
              </w:rPr>
              <w:t xml:space="preserve">Parakstītāja vārds, uzvārds </w:t>
            </w:r>
          </w:p>
          <w:p w14:paraId="591F07B4" w14:textId="77777777" w:rsidR="00FF547B" w:rsidRPr="00E24DE1" w:rsidRDefault="00FF547B" w:rsidP="00AC3535">
            <w:pPr>
              <w:jc w:val="both"/>
              <w:rPr>
                <w:rFonts w:cstheme="minorHAnsi"/>
                <w:sz w:val="20"/>
                <w:szCs w:val="20"/>
                <w:lang w:val="lv-LV"/>
              </w:rPr>
            </w:pPr>
          </w:p>
          <w:p w14:paraId="2140FA93" w14:textId="612C8D65" w:rsidR="00FF547B" w:rsidRPr="00E24DE1" w:rsidRDefault="00FF547B" w:rsidP="00AC3535">
            <w:pPr>
              <w:jc w:val="both"/>
              <w:rPr>
                <w:rFonts w:cstheme="minorHAnsi"/>
                <w:sz w:val="20"/>
                <w:szCs w:val="20"/>
                <w:lang w:val="lv-LV"/>
              </w:rPr>
            </w:pPr>
          </w:p>
        </w:tc>
      </w:tr>
      <w:tr w:rsidR="00FF547B" w:rsidRPr="00E24DE1" w14:paraId="31C3D5A6" w14:textId="77777777" w:rsidTr="00FF547B">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A1ACE" w14:textId="77777777" w:rsidR="00FF547B" w:rsidRPr="00E24DE1" w:rsidRDefault="00FF547B" w:rsidP="0091615E">
            <w:pPr>
              <w:jc w:val="both"/>
              <w:rPr>
                <w:rFonts w:cstheme="minorHAnsi"/>
                <w:sz w:val="20"/>
                <w:szCs w:val="20"/>
                <w:lang w:val="lv-LV"/>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2C61749F" w14:textId="6507CCB3" w:rsidR="00FF547B" w:rsidRPr="00E24DE1" w:rsidRDefault="00FF547B" w:rsidP="00A2293F">
            <w:pPr>
              <w:jc w:val="both"/>
              <w:rPr>
                <w:rFonts w:cstheme="minorHAnsi"/>
                <w:sz w:val="20"/>
                <w:szCs w:val="20"/>
                <w:lang w:val="lv-LV"/>
              </w:rPr>
            </w:pPr>
            <w:r w:rsidRPr="00E24DE1">
              <w:rPr>
                <w:rFonts w:cstheme="minorHAnsi"/>
                <w:sz w:val="20"/>
                <w:szCs w:val="20"/>
                <w:lang w:val="lv-LV"/>
              </w:rPr>
              <w:t xml:space="preserve">Paraksts </w:t>
            </w:r>
          </w:p>
        </w:tc>
      </w:tr>
    </w:tbl>
    <w:p w14:paraId="413BA7C5" w14:textId="4209AEF4" w:rsidR="00A2293F" w:rsidRPr="00E24DE1" w:rsidRDefault="00A2293F" w:rsidP="00A2293F">
      <w:pPr>
        <w:jc w:val="both"/>
        <w:rPr>
          <w:rFonts w:cstheme="minorHAnsi"/>
          <w:sz w:val="20"/>
          <w:szCs w:val="20"/>
          <w:lang w:val="lv-LV"/>
        </w:rPr>
      </w:pPr>
      <w:r w:rsidRPr="00E24DE1">
        <w:rPr>
          <w:rFonts w:cstheme="minorHAnsi"/>
          <w:sz w:val="20"/>
          <w:szCs w:val="20"/>
          <w:lang w:val="lv-LV"/>
        </w:rPr>
        <w:br w:type="page"/>
      </w:r>
    </w:p>
    <w:p w14:paraId="28A012A6" w14:textId="77777777" w:rsidR="00A2293F" w:rsidRPr="00E24DE1" w:rsidRDefault="00A2293F" w:rsidP="00A2293F">
      <w:pPr>
        <w:jc w:val="right"/>
        <w:rPr>
          <w:rFonts w:cstheme="minorHAnsi"/>
          <w:sz w:val="20"/>
          <w:szCs w:val="20"/>
          <w:lang w:val="lv-LV"/>
        </w:rPr>
      </w:pPr>
      <w:bookmarkStart w:id="6" w:name="_Hlk155256706"/>
      <w:r w:rsidRPr="00E24DE1">
        <w:rPr>
          <w:rFonts w:cstheme="minorHAnsi"/>
          <w:sz w:val="20"/>
          <w:szCs w:val="20"/>
          <w:lang w:val="lv-LV"/>
        </w:rPr>
        <w:lastRenderedPageBreak/>
        <w:t xml:space="preserve">2.pielikums </w:t>
      </w:r>
    </w:p>
    <w:p w14:paraId="11050082" w14:textId="159B979A" w:rsidR="00A2293F" w:rsidRPr="00E24DE1" w:rsidRDefault="00A2293F" w:rsidP="0023752D">
      <w:pPr>
        <w:jc w:val="right"/>
        <w:rPr>
          <w:rFonts w:cstheme="minorHAnsi"/>
          <w:i/>
          <w:iCs/>
          <w:sz w:val="20"/>
          <w:szCs w:val="20"/>
          <w:lang w:val="lv-LV"/>
        </w:rPr>
      </w:pPr>
      <w:r w:rsidRPr="00E24DE1">
        <w:rPr>
          <w:rFonts w:cstheme="minorHAnsi"/>
          <w:i/>
          <w:iCs/>
          <w:sz w:val="20"/>
          <w:szCs w:val="20"/>
          <w:lang w:val="lv-LV"/>
        </w:rPr>
        <w:t>Pretendenta kvalifikācijas apraksta parauga veidne</w:t>
      </w:r>
    </w:p>
    <w:p w14:paraId="17CAB6FF" w14:textId="77777777" w:rsidR="00A2293F" w:rsidRPr="00E24DE1" w:rsidRDefault="00A2293F" w:rsidP="00A2293F">
      <w:pPr>
        <w:jc w:val="right"/>
        <w:rPr>
          <w:rFonts w:cstheme="minorHAnsi"/>
          <w:sz w:val="20"/>
          <w:szCs w:val="20"/>
          <w:lang w:val="lv-LV"/>
        </w:rPr>
      </w:pPr>
    </w:p>
    <w:p w14:paraId="2F036D7B" w14:textId="27348695" w:rsidR="00A2293F" w:rsidRPr="00E24DE1" w:rsidRDefault="00A2293F" w:rsidP="00FF547B">
      <w:pPr>
        <w:jc w:val="center"/>
        <w:rPr>
          <w:rFonts w:cstheme="minorHAnsi"/>
          <w:b/>
          <w:caps/>
          <w:sz w:val="20"/>
          <w:szCs w:val="20"/>
          <w:lang w:val="lv-LV"/>
        </w:rPr>
      </w:pPr>
      <w:r w:rsidRPr="00E24DE1">
        <w:rPr>
          <w:rFonts w:cstheme="minorHAnsi"/>
          <w:b/>
          <w:caps/>
          <w:sz w:val="20"/>
          <w:szCs w:val="20"/>
          <w:lang w:val="lv-LV"/>
        </w:rPr>
        <w:t>Pretendenta kvalifikācijas apraksts iepirkuma jomā</w:t>
      </w:r>
      <w:r w:rsidR="00711000">
        <w:rPr>
          <w:rFonts w:cstheme="minorHAnsi"/>
          <w:b/>
          <w:caps/>
          <w:sz w:val="20"/>
          <w:szCs w:val="20"/>
          <w:lang w:val="lv-LV"/>
        </w:rPr>
        <w:t xml:space="preserve"> (</w:t>
      </w:r>
      <w:r w:rsidR="00711000" w:rsidRPr="00711000">
        <w:rPr>
          <w:rFonts w:cstheme="minorHAnsi"/>
          <w:b/>
          <w:caps/>
          <w:sz w:val="20"/>
          <w:szCs w:val="20"/>
          <w:lang w:val="lv-LV"/>
        </w:rPr>
        <w:t>medicīnas iekārtu piegāde</w:t>
      </w:r>
      <w:r w:rsidR="00711000">
        <w:rPr>
          <w:rFonts w:cstheme="minorHAnsi"/>
          <w:b/>
          <w:caps/>
          <w:sz w:val="20"/>
          <w:szCs w:val="20"/>
          <w:lang w:val="lv-LV"/>
        </w:rPr>
        <w:t>)</w:t>
      </w:r>
      <w:r w:rsidRPr="00E24DE1">
        <w:rPr>
          <w:rFonts w:cstheme="minorHAnsi"/>
          <w:b/>
          <w:caps/>
          <w:sz w:val="20"/>
          <w:szCs w:val="20"/>
          <w:lang w:val="lv-LV"/>
        </w:rPr>
        <w:t xml:space="preserve"> </w:t>
      </w:r>
    </w:p>
    <w:p w14:paraId="318BCD98" w14:textId="77777777" w:rsidR="00A2293F" w:rsidRPr="00E24DE1" w:rsidRDefault="00A2293F" w:rsidP="00A2293F">
      <w:pPr>
        <w:jc w:val="center"/>
        <w:rPr>
          <w:rFonts w:cstheme="minorHAnsi"/>
          <w:sz w:val="20"/>
          <w:szCs w:val="20"/>
          <w:lang w:val="lv-LV"/>
        </w:rPr>
      </w:pPr>
    </w:p>
    <w:p w14:paraId="5B5B05C0" w14:textId="4DA2BBFF" w:rsidR="00A2293F" w:rsidRPr="00E24DE1" w:rsidRDefault="00A2293F" w:rsidP="00A2293F">
      <w:pPr>
        <w:jc w:val="both"/>
        <w:rPr>
          <w:rFonts w:cstheme="minorHAnsi"/>
          <w:sz w:val="20"/>
          <w:szCs w:val="20"/>
          <w:lang w:val="lv-LV"/>
        </w:rPr>
      </w:pPr>
      <w:r w:rsidRPr="00E24DE1">
        <w:rPr>
          <w:rFonts w:cstheme="minorHAnsi"/>
          <w:sz w:val="20"/>
          <w:szCs w:val="20"/>
          <w:lang w:val="lv-LV"/>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A2293F" w:rsidRPr="00E24DE1" w14:paraId="4FB859DA" w14:textId="77777777" w:rsidTr="0009760E">
        <w:tc>
          <w:tcPr>
            <w:tcW w:w="2040" w:type="dxa"/>
            <w:vAlign w:val="center"/>
          </w:tcPr>
          <w:p w14:paraId="4DF8862B" w14:textId="77130518" w:rsidR="00A2293F" w:rsidRPr="00E24DE1" w:rsidRDefault="00A2293F" w:rsidP="0009760E">
            <w:pPr>
              <w:spacing w:line="259" w:lineRule="auto"/>
              <w:jc w:val="center"/>
              <w:rPr>
                <w:rFonts w:cstheme="minorHAnsi"/>
                <w:b/>
                <w:sz w:val="20"/>
                <w:szCs w:val="20"/>
                <w:lang w:val="lv-LV"/>
              </w:rPr>
            </w:pPr>
            <w:r w:rsidRPr="00E24DE1">
              <w:rPr>
                <w:rFonts w:cstheme="minorHAnsi"/>
                <w:b/>
                <w:sz w:val="20"/>
                <w:szCs w:val="20"/>
                <w:lang w:val="lv-LV"/>
              </w:rPr>
              <w:t>Īstenošanas gads</w:t>
            </w:r>
          </w:p>
        </w:tc>
        <w:tc>
          <w:tcPr>
            <w:tcW w:w="2040" w:type="dxa"/>
            <w:vAlign w:val="center"/>
          </w:tcPr>
          <w:p w14:paraId="523FFD48" w14:textId="2FB7534B" w:rsidR="00A2293F" w:rsidRPr="00E24DE1" w:rsidRDefault="00A2293F" w:rsidP="0009760E">
            <w:pPr>
              <w:spacing w:line="259" w:lineRule="auto"/>
              <w:jc w:val="center"/>
              <w:rPr>
                <w:rFonts w:cstheme="minorHAnsi"/>
                <w:b/>
                <w:sz w:val="20"/>
                <w:szCs w:val="20"/>
                <w:lang w:val="lv-LV"/>
              </w:rPr>
            </w:pPr>
            <w:r w:rsidRPr="00E24DE1">
              <w:rPr>
                <w:rFonts w:cstheme="minorHAnsi"/>
                <w:b/>
                <w:sz w:val="20"/>
                <w:szCs w:val="20"/>
                <w:lang w:val="lv-LV"/>
              </w:rPr>
              <w:t xml:space="preserve">Pasūtītājs </w:t>
            </w:r>
          </w:p>
        </w:tc>
        <w:tc>
          <w:tcPr>
            <w:tcW w:w="2040" w:type="dxa"/>
            <w:vAlign w:val="center"/>
          </w:tcPr>
          <w:p w14:paraId="7BE48EF1" w14:textId="27033B8A" w:rsidR="00A2293F" w:rsidRPr="00E24DE1" w:rsidRDefault="00A2293F" w:rsidP="0009760E">
            <w:pPr>
              <w:spacing w:line="259" w:lineRule="auto"/>
              <w:jc w:val="center"/>
              <w:rPr>
                <w:rFonts w:cstheme="minorHAnsi"/>
                <w:b/>
                <w:sz w:val="20"/>
                <w:szCs w:val="20"/>
                <w:lang w:val="lv-LV"/>
              </w:rPr>
            </w:pPr>
            <w:r w:rsidRPr="00E24DE1">
              <w:rPr>
                <w:rFonts w:cstheme="minorHAnsi"/>
                <w:b/>
                <w:sz w:val="20"/>
                <w:szCs w:val="20"/>
                <w:lang w:val="lv-LV"/>
              </w:rPr>
              <w:t xml:space="preserve">Adrese </w:t>
            </w:r>
          </w:p>
        </w:tc>
        <w:tc>
          <w:tcPr>
            <w:tcW w:w="2040" w:type="dxa"/>
            <w:vAlign w:val="center"/>
          </w:tcPr>
          <w:p w14:paraId="0A4CA0F3" w14:textId="420FE810" w:rsidR="00A2293F" w:rsidRPr="00E24DE1" w:rsidRDefault="00A2293F" w:rsidP="0009760E">
            <w:pPr>
              <w:spacing w:line="259" w:lineRule="auto"/>
              <w:jc w:val="center"/>
              <w:rPr>
                <w:rFonts w:cstheme="minorHAnsi"/>
                <w:b/>
                <w:sz w:val="20"/>
                <w:szCs w:val="20"/>
                <w:lang w:val="lv-LV"/>
              </w:rPr>
            </w:pPr>
            <w:r w:rsidRPr="00E24DE1">
              <w:rPr>
                <w:rFonts w:cstheme="minorHAnsi"/>
                <w:b/>
                <w:sz w:val="20"/>
                <w:szCs w:val="20"/>
                <w:lang w:val="lv-LV"/>
              </w:rPr>
              <w:t xml:space="preserve">Tehniskie raksturlielumi </w:t>
            </w:r>
          </w:p>
        </w:tc>
        <w:tc>
          <w:tcPr>
            <w:tcW w:w="2041" w:type="dxa"/>
            <w:vAlign w:val="center"/>
          </w:tcPr>
          <w:p w14:paraId="38C7453F" w14:textId="774679DD" w:rsidR="00A2293F" w:rsidRPr="00E24DE1" w:rsidRDefault="00A2293F" w:rsidP="0009760E">
            <w:pPr>
              <w:spacing w:line="259" w:lineRule="auto"/>
              <w:jc w:val="center"/>
              <w:rPr>
                <w:rFonts w:cstheme="minorHAnsi"/>
                <w:b/>
                <w:sz w:val="20"/>
                <w:szCs w:val="20"/>
                <w:lang w:val="lv-LV"/>
              </w:rPr>
            </w:pPr>
            <w:r w:rsidRPr="00E24DE1">
              <w:rPr>
                <w:rFonts w:cstheme="minorHAnsi"/>
                <w:b/>
                <w:sz w:val="20"/>
                <w:szCs w:val="20"/>
                <w:lang w:val="lv-LV"/>
              </w:rPr>
              <w:t>Piezīmes</w:t>
            </w:r>
          </w:p>
        </w:tc>
      </w:tr>
      <w:tr w:rsidR="00A2293F" w:rsidRPr="00E24DE1" w14:paraId="19FC194B" w14:textId="77777777" w:rsidTr="0009760E">
        <w:tc>
          <w:tcPr>
            <w:tcW w:w="2040" w:type="dxa"/>
            <w:vAlign w:val="center"/>
          </w:tcPr>
          <w:p w14:paraId="6E5BE379" w14:textId="77777777" w:rsidR="00A2293F" w:rsidRPr="00E24DE1" w:rsidRDefault="00A2293F" w:rsidP="0009760E">
            <w:pPr>
              <w:spacing w:line="259" w:lineRule="auto"/>
              <w:jc w:val="both"/>
              <w:rPr>
                <w:rFonts w:cstheme="minorHAnsi"/>
                <w:sz w:val="20"/>
                <w:szCs w:val="20"/>
                <w:lang w:val="lv-LV"/>
              </w:rPr>
            </w:pPr>
          </w:p>
        </w:tc>
        <w:tc>
          <w:tcPr>
            <w:tcW w:w="2040" w:type="dxa"/>
            <w:vAlign w:val="center"/>
          </w:tcPr>
          <w:p w14:paraId="56328CA5" w14:textId="77777777" w:rsidR="00A2293F" w:rsidRPr="00E24DE1" w:rsidRDefault="00A2293F" w:rsidP="0009760E">
            <w:pPr>
              <w:spacing w:line="259" w:lineRule="auto"/>
              <w:jc w:val="both"/>
              <w:rPr>
                <w:rFonts w:cstheme="minorHAnsi"/>
                <w:sz w:val="20"/>
                <w:szCs w:val="20"/>
                <w:lang w:val="lv-LV"/>
              </w:rPr>
            </w:pPr>
          </w:p>
        </w:tc>
        <w:tc>
          <w:tcPr>
            <w:tcW w:w="2040" w:type="dxa"/>
            <w:vAlign w:val="center"/>
          </w:tcPr>
          <w:p w14:paraId="6C4A8129" w14:textId="77777777" w:rsidR="00A2293F" w:rsidRPr="00E24DE1" w:rsidRDefault="00A2293F" w:rsidP="0009760E">
            <w:pPr>
              <w:spacing w:line="259" w:lineRule="auto"/>
              <w:jc w:val="both"/>
              <w:rPr>
                <w:rFonts w:cstheme="minorHAnsi"/>
                <w:sz w:val="20"/>
                <w:szCs w:val="20"/>
                <w:lang w:val="lv-LV"/>
              </w:rPr>
            </w:pPr>
          </w:p>
        </w:tc>
        <w:tc>
          <w:tcPr>
            <w:tcW w:w="2040" w:type="dxa"/>
            <w:vAlign w:val="center"/>
          </w:tcPr>
          <w:p w14:paraId="0149FF54" w14:textId="77777777" w:rsidR="00A2293F" w:rsidRPr="00E24DE1" w:rsidRDefault="00A2293F" w:rsidP="0009760E">
            <w:pPr>
              <w:spacing w:line="259" w:lineRule="auto"/>
              <w:jc w:val="both"/>
              <w:rPr>
                <w:rFonts w:cstheme="minorHAnsi"/>
                <w:sz w:val="20"/>
                <w:szCs w:val="20"/>
                <w:lang w:val="lv-LV"/>
              </w:rPr>
            </w:pPr>
          </w:p>
        </w:tc>
        <w:tc>
          <w:tcPr>
            <w:tcW w:w="2041" w:type="dxa"/>
            <w:vAlign w:val="center"/>
          </w:tcPr>
          <w:p w14:paraId="0ED4EFB1" w14:textId="77777777" w:rsidR="00A2293F" w:rsidRPr="00E24DE1" w:rsidRDefault="00A2293F" w:rsidP="0009760E">
            <w:pPr>
              <w:spacing w:line="259" w:lineRule="auto"/>
              <w:jc w:val="both"/>
              <w:rPr>
                <w:rFonts w:cstheme="minorHAnsi"/>
                <w:sz w:val="20"/>
                <w:szCs w:val="20"/>
                <w:lang w:val="lv-LV"/>
              </w:rPr>
            </w:pPr>
          </w:p>
        </w:tc>
      </w:tr>
      <w:tr w:rsidR="00A2293F" w:rsidRPr="00E24DE1" w14:paraId="2CB597CA" w14:textId="77777777" w:rsidTr="0009760E">
        <w:tc>
          <w:tcPr>
            <w:tcW w:w="2040" w:type="dxa"/>
            <w:vAlign w:val="center"/>
          </w:tcPr>
          <w:p w14:paraId="776315DE" w14:textId="77777777" w:rsidR="00A2293F" w:rsidRPr="00E24DE1" w:rsidRDefault="00A2293F" w:rsidP="0009760E">
            <w:pPr>
              <w:spacing w:line="259" w:lineRule="auto"/>
              <w:jc w:val="both"/>
              <w:rPr>
                <w:rFonts w:cstheme="minorHAnsi"/>
                <w:sz w:val="20"/>
                <w:szCs w:val="20"/>
                <w:lang w:val="lv-LV"/>
              </w:rPr>
            </w:pPr>
          </w:p>
        </w:tc>
        <w:tc>
          <w:tcPr>
            <w:tcW w:w="2040" w:type="dxa"/>
            <w:vAlign w:val="center"/>
          </w:tcPr>
          <w:p w14:paraId="2F4AD003" w14:textId="77777777" w:rsidR="00A2293F" w:rsidRPr="00E24DE1" w:rsidRDefault="00A2293F" w:rsidP="0009760E">
            <w:pPr>
              <w:spacing w:line="259" w:lineRule="auto"/>
              <w:jc w:val="both"/>
              <w:rPr>
                <w:rFonts w:cstheme="minorHAnsi"/>
                <w:sz w:val="20"/>
                <w:szCs w:val="20"/>
                <w:lang w:val="lv-LV"/>
              </w:rPr>
            </w:pPr>
          </w:p>
        </w:tc>
        <w:tc>
          <w:tcPr>
            <w:tcW w:w="2040" w:type="dxa"/>
            <w:vAlign w:val="center"/>
          </w:tcPr>
          <w:p w14:paraId="641AC39A" w14:textId="77777777" w:rsidR="00A2293F" w:rsidRPr="00E24DE1" w:rsidRDefault="00A2293F" w:rsidP="0009760E">
            <w:pPr>
              <w:spacing w:line="259" w:lineRule="auto"/>
              <w:jc w:val="both"/>
              <w:rPr>
                <w:rFonts w:cstheme="minorHAnsi"/>
                <w:sz w:val="20"/>
                <w:szCs w:val="20"/>
                <w:lang w:val="lv-LV"/>
              </w:rPr>
            </w:pPr>
          </w:p>
        </w:tc>
        <w:tc>
          <w:tcPr>
            <w:tcW w:w="2040" w:type="dxa"/>
            <w:vAlign w:val="center"/>
          </w:tcPr>
          <w:p w14:paraId="71CED3D8" w14:textId="77777777" w:rsidR="00A2293F" w:rsidRPr="00E24DE1" w:rsidRDefault="00A2293F" w:rsidP="0009760E">
            <w:pPr>
              <w:spacing w:line="259" w:lineRule="auto"/>
              <w:jc w:val="both"/>
              <w:rPr>
                <w:rFonts w:cstheme="minorHAnsi"/>
                <w:sz w:val="20"/>
                <w:szCs w:val="20"/>
                <w:lang w:val="lv-LV"/>
              </w:rPr>
            </w:pPr>
          </w:p>
        </w:tc>
        <w:tc>
          <w:tcPr>
            <w:tcW w:w="2041" w:type="dxa"/>
            <w:vAlign w:val="center"/>
          </w:tcPr>
          <w:p w14:paraId="26A1EAB3" w14:textId="77777777" w:rsidR="00A2293F" w:rsidRPr="00E24DE1" w:rsidRDefault="00A2293F" w:rsidP="0009760E">
            <w:pPr>
              <w:spacing w:line="259" w:lineRule="auto"/>
              <w:jc w:val="both"/>
              <w:rPr>
                <w:rFonts w:cstheme="minorHAnsi"/>
                <w:sz w:val="20"/>
                <w:szCs w:val="20"/>
                <w:lang w:val="lv-LV"/>
              </w:rPr>
            </w:pPr>
          </w:p>
        </w:tc>
      </w:tr>
      <w:tr w:rsidR="00A2293F" w:rsidRPr="00D47F06" w14:paraId="54044C5A" w14:textId="77777777" w:rsidTr="0009760E">
        <w:tc>
          <w:tcPr>
            <w:tcW w:w="2040" w:type="dxa"/>
            <w:vAlign w:val="center"/>
          </w:tcPr>
          <w:p w14:paraId="4D8CF427"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37F58DB"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80977C"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B40464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4BD56158" w14:textId="77777777" w:rsidR="00A2293F" w:rsidRPr="00D47F06" w:rsidRDefault="00A2293F" w:rsidP="0009760E">
            <w:pPr>
              <w:spacing w:line="259" w:lineRule="auto"/>
              <w:jc w:val="both"/>
              <w:rPr>
                <w:rFonts w:cstheme="minorHAnsi"/>
                <w:sz w:val="20"/>
                <w:szCs w:val="20"/>
                <w:lang w:val="lv-LV"/>
              </w:rPr>
            </w:pPr>
          </w:p>
        </w:tc>
      </w:tr>
      <w:tr w:rsidR="00A2293F" w:rsidRPr="00D47F06" w14:paraId="2B50ADE4" w14:textId="77777777" w:rsidTr="0009760E">
        <w:tc>
          <w:tcPr>
            <w:tcW w:w="2040" w:type="dxa"/>
            <w:vAlign w:val="center"/>
          </w:tcPr>
          <w:p w14:paraId="43F1FB4D"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5429450"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4084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42DA801"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6692DDB7" w14:textId="77777777" w:rsidR="00A2293F" w:rsidRPr="00D47F06" w:rsidRDefault="00A2293F" w:rsidP="0009760E">
            <w:pPr>
              <w:spacing w:line="259" w:lineRule="auto"/>
              <w:jc w:val="both"/>
              <w:rPr>
                <w:rFonts w:cstheme="minorHAnsi"/>
                <w:sz w:val="20"/>
                <w:szCs w:val="20"/>
                <w:lang w:val="lv-LV"/>
              </w:rPr>
            </w:pPr>
          </w:p>
        </w:tc>
      </w:tr>
      <w:tr w:rsidR="00A2293F" w:rsidRPr="00D47F06" w14:paraId="51CFE645" w14:textId="77777777" w:rsidTr="0009760E">
        <w:tc>
          <w:tcPr>
            <w:tcW w:w="2040" w:type="dxa"/>
            <w:vAlign w:val="center"/>
          </w:tcPr>
          <w:p w14:paraId="512BD9B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1A4B61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8EDEAE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5A8D32"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3EE77DBF" w14:textId="77777777" w:rsidR="00A2293F" w:rsidRPr="00D47F06" w:rsidRDefault="00A2293F" w:rsidP="0009760E">
            <w:pPr>
              <w:spacing w:line="259" w:lineRule="auto"/>
              <w:jc w:val="both"/>
              <w:rPr>
                <w:rFonts w:cstheme="minorHAnsi"/>
                <w:sz w:val="20"/>
                <w:szCs w:val="20"/>
                <w:lang w:val="lv-LV"/>
              </w:rPr>
            </w:pPr>
          </w:p>
        </w:tc>
      </w:tr>
      <w:tr w:rsidR="00A2293F" w:rsidRPr="00D47F06" w14:paraId="4771C840" w14:textId="77777777" w:rsidTr="0009760E">
        <w:tc>
          <w:tcPr>
            <w:tcW w:w="2040" w:type="dxa"/>
            <w:vAlign w:val="center"/>
          </w:tcPr>
          <w:p w14:paraId="2FC1D5C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32548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E0E1AF"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493EC3F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7F119A7" w14:textId="77777777" w:rsidR="00A2293F" w:rsidRPr="00D47F06" w:rsidRDefault="00A2293F" w:rsidP="0009760E">
            <w:pPr>
              <w:spacing w:line="259" w:lineRule="auto"/>
              <w:jc w:val="both"/>
              <w:rPr>
                <w:rFonts w:cstheme="minorHAnsi"/>
                <w:sz w:val="20"/>
                <w:szCs w:val="20"/>
                <w:lang w:val="lv-LV"/>
              </w:rPr>
            </w:pPr>
          </w:p>
        </w:tc>
      </w:tr>
    </w:tbl>
    <w:p w14:paraId="731C1C02" w14:textId="77777777" w:rsidR="00A2293F" w:rsidRPr="00D47F06" w:rsidRDefault="00A2293F" w:rsidP="00A2293F">
      <w:pPr>
        <w:jc w:val="both"/>
        <w:rPr>
          <w:rFonts w:cstheme="minorHAnsi"/>
          <w:sz w:val="20"/>
          <w:szCs w:val="20"/>
          <w:lang w:val="lv-LV"/>
        </w:rPr>
      </w:pPr>
    </w:p>
    <w:p w14:paraId="186B73FD" w14:textId="77777777" w:rsidR="00A2293F" w:rsidRPr="00D47F06" w:rsidRDefault="00A2293F" w:rsidP="00A2293F">
      <w:pPr>
        <w:jc w:val="both"/>
        <w:rPr>
          <w:rFonts w:cstheme="minorHAnsi"/>
          <w:sz w:val="20"/>
          <w:szCs w:val="20"/>
          <w:lang w:val="lv-LV"/>
        </w:rPr>
      </w:pPr>
    </w:p>
    <w:p w14:paraId="4BEBC8D4" w14:textId="77777777" w:rsidR="00A2293F" w:rsidRPr="00D47F06" w:rsidRDefault="00A2293F" w:rsidP="00A2293F">
      <w:pPr>
        <w:jc w:val="both"/>
        <w:rPr>
          <w:rFonts w:cstheme="minorHAnsi"/>
          <w:i/>
          <w:sz w:val="20"/>
          <w:szCs w:val="20"/>
          <w:lang w:val="lv-LV"/>
        </w:rPr>
      </w:pPr>
    </w:p>
    <w:tbl>
      <w:tblPr>
        <w:tblStyle w:val="TableGrid"/>
        <w:tblW w:w="0" w:type="auto"/>
        <w:tblLook w:val="04A0" w:firstRow="1" w:lastRow="0" w:firstColumn="1" w:lastColumn="0" w:noHBand="0" w:noVBand="1"/>
      </w:tblPr>
      <w:tblGrid>
        <w:gridCol w:w="3681"/>
        <w:gridCol w:w="283"/>
        <w:gridCol w:w="4253"/>
      </w:tblGrid>
      <w:tr w:rsidR="0023752D" w:rsidRPr="00D47F06" w14:paraId="09F13D6E" w14:textId="77777777" w:rsidTr="0023752D">
        <w:tc>
          <w:tcPr>
            <w:tcW w:w="3681" w:type="dxa"/>
          </w:tcPr>
          <w:p w14:paraId="4F14F45D" w14:textId="65BDFB22" w:rsidR="0023752D" w:rsidRPr="00D47F06" w:rsidRDefault="0023752D" w:rsidP="004C1155">
            <w:pPr>
              <w:spacing w:after="120"/>
              <w:jc w:val="both"/>
              <w:rPr>
                <w:rFonts w:cstheme="minorHAnsi"/>
                <w:iCs/>
                <w:sz w:val="20"/>
                <w:szCs w:val="20"/>
                <w:lang w:val="lv-LV"/>
              </w:rPr>
            </w:pPr>
            <w:bookmarkStart w:id="7" w:name="_Hlk155258169"/>
            <w:r w:rsidRPr="00D47F06">
              <w:rPr>
                <w:rFonts w:cstheme="minorHAnsi"/>
                <w:iCs/>
                <w:sz w:val="20"/>
                <w:szCs w:val="20"/>
                <w:lang w:val="lv-LV"/>
              </w:rPr>
              <w:t xml:space="preserve">Vieta, datums </w:t>
            </w:r>
          </w:p>
        </w:tc>
        <w:tc>
          <w:tcPr>
            <w:tcW w:w="4536" w:type="dxa"/>
            <w:gridSpan w:val="2"/>
          </w:tcPr>
          <w:p w14:paraId="71EF71E4" w14:textId="77777777" w:rsidR="0023752D" w:rsidRPr="00D47F06" w:rsidRDefault="0023752D" w:rsidP="004C1155">
            <w:pPr>
              <w:spacing w:after="120"/>
              <w:jc w:val="both"/>
              <w:rPr>
                <w:rFonts w:cstheme="minorHAnsi"/>
                <w:iCs/>
                <w:sz w:val="20"/>
                <w:szCs w:val="20"/>
                <w:lang w:val="lv-LV"/>
              </w:rPr>
            </w:pPr>
          </w:p>
        </w:tc>
      </w:tr>
      <w:tr w:rsidR="0023752D" w:rsidRPr="00D47F06" w14:paraId="02D97808" w14:textId="77777777" w:rsidTr="0023752D">
        <w:tc>
          <w:tcPr>
            <w:tcW w:w="3681" w:type="dxa"/>
          </w:tcPr>
          <w:p w14:paraId="1466CA03" w14:textId="44583E43" w:rsidR="0023752D" w:rsidRPr="00D47F06" w:rsidRDefault="0023752D" w:rsidP="004C1155">
            <w:pPr>
              <w:spacing w:after="120"/>
              <w:jc w:val="both"/>
              <w:rPr>
                <w:rFonts w:cstheme="minorHAnsi"/>
                <w:iCs/>
                <w:sz w:val="20"/>
                <w:szCs w:val="20"/>
                <w:lang w:val="lv-LV"/>
              </w:rPr>
            </w:pPr>
            <w:r w:rsidRPr="00D47F06">
              <w:rPr>
                <w:rFonts w:cstheme="minorHAnsi"/>
                <w:iCs/>
                <w:sz w:val="20"/>
                <w:szCs w:val="20"/>
                <w:lang w:val="lv-LV"/>
              </w:rPr>
              <w:t xml:space="preserve">Pretendents </w:t>
            </w:r>
          </w:p>
        </w:tc>
        <w:tc>
          <w:tcPr>
            <w:tcW w:w="4536" w:type="dxa"/>
            <w:gridSpan w:val="2"/>
          </w:tcPr>
          <w:p w14:paraId="466098FA" w14:textId="77777777" w:rsidR="0023752D" w:rsidRPr="00D47F06" w:rsidRDefault="0023752D" w:rsidP="004C1155">
            <w:pPr>
              <w:spacing w:after="120"/>
              <w:jc w:val="both"/>
              <w:rPr>
                <w:rFonts w:cstheme="minorHAnsi"/>
                <w:iCs/>
                <w:sz w:val="20"/>
                <w:szCs w:val="20"/>
                <w:lang w:val="lv-LV"/>
              </w:rPr>
            </w:pPr>
          </w:p>
        </w:tc>
      </w:tr>
      <w:tr w:rsidR="004C1155" w:rsidRPr="00D47F06" w14:paraId="1111CF7A" w14:textId="77777777" w:rsidTr="0023752D">
        <w:tc>
          <w:tcPr>
            <w:tcW w:w="3681" w:type="dxa"/>
          </w:tcPr>
          <w:p w14:paraId="25D549A0" w14:textId="172A3C2C" w:rsidR="004C1155" w:rsidRPr="00D47F06" w:rsidRDefault="004C1155" w:rsidP="004C1155">
            <w:pPr>
              <w:spacing w:after="120"/>
              <w:jc w:val="both"/>
              <w:rPr>
                <w:rFonts w:cstheme="minorHAnsi"/>
                <w:iCs/>
                <w:sz w:val="20"/>
                <w:szCs w:val="20"/>
                <w:lang w:val="lv-LV"/>
              </w:rPr>
            </w:pPr>
            <w:r>
              <w:rPr>
                <w:rFonts w:cstheme="minorHAnsi"/>
                <w:iCs/>
                <w:sz w:val="20"/>
                <w:szCs w:val="20"/>
                <w:lang w:val="lv-LV"/>
              </w:rPr>
              <w:t>Parakstītāja amats, vārds, uzvārds</w:t>
            </w:r>
          </w:p>
        </w:tc>
        <w:tc>
          <w:tcPr>
            <w:tcW w:w="4536" w:type="dxa"/>
            <w:gridSpan w:val="2"/>
          </w:tcPr>
          <w:p w14:paraId="027657C5" w14:textId="77777777" w:rsidR="004C1155" w:rsidRPr="00D47F06" w:rsidRDefault="004C1155" w:rsidP="004C1155">
            <w:pPr>
              <w:spacing w:after="120"/>
              <w:jc w:val="both"/>
              <w:rPr>
                <w:rFonts w:cstheme="minorHAnsi"/>
                <w:iCs/>
                <w:sz w:val="20"/>
                <w:szCs w:val="20"/>
                <w:lang w:val="lv-LV"/>
              </w:rPr>
            </w:pPr>
          </w:p>
        </w:tc>
      </w:tr>
      <w:tr w:rsidR="0023752D" w:rsidRPr="00D47F06" w14:paraId="15D0377C" w14:textId="77777777" w:rsidTr="0023752D">
        <w:trPr>
          <w:trHeight w:val="662"/>
        </w:trPr>
        <w:tc>
          <w:tcPr>
            <w:tcW w:w="3964" w:type="dxa"/>
            <w:gridSpan w:val="2"/>
            <w:tcBorders>
              <w:left w:val="single" w:sz="4" w:space="0" w:color="FFFFFF" w:themeColor="background1"/>
              <w:right w:val="single" w:sz="4" w:space="0" w:color="FFFFFF" w:themeColor="background1"/>
            </w:tcBorders>
          </w:tcPr>
          <w:p w14:paraId="4ACC5FA7" w14:textId="147C1262" w:rsidR="0023752D" w:rsidRPr="00D47F06" w:rsidRDefault="0023752D" w:rsidP="00A2293F">
            <w:pPr>
              <w:jc w:val="both"/>
              <w:rPr>
                <w:rFonts w:cstheme="minorHAnsi"/>
                <w:i/>
                <w:sz w:val="20"/>
                <w:szCs w:val="20"/>
                <w:lang w:val="lv-LV"/>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1D7E6AB4" w14:textId="77777777" w:rsidR="0023752D" w:rsidRPr="00D47F06" w:rsidRDefault="0023752D" w:rsidP="00A2293F">
            <w:pPr>
              <w:jc w:val="both"/>
              <w:rPr>
                <w:rFonts w:cstheme="minorHAnsi"/>
                <w:i/>
                <w:sz w:val="20"/>
                <w:szCs w:val="20"/>
                <w:lang w:val="lv-LV"/>
              </w:rPr>
            </w:pPr>
          </w:p>
        </w:tc>
      </w:tr>
      <w:tr w:rsidR="0023752D" w:rsidRPr="00D47F06" w14:paraId="6FFE9102" w14:textId="77777777" w:rsidTr="0023752D">
        <w:tc>
          <w:tcPr>
            <w:tcW w:w="3681" w:type="dxa"/>
            <w:tcBorders>
              <w:left w:val="single" w:sz="4" w:space="0" w:color="FFFFFF" w:themeColor="background1"/>
              <w:bottom w:val="single" w:sz="4" w:space="0" w:color="FFFFFF" w:themeColor="background1"/>
              <w:right w:val="single" w:sz="4" w:space="0" w:color="FFFFFF" w:themeColor="background1"/>
            </w:tcBorders>
          </w:tcPr>
          <w:p w14:paraId="190A6EF6" w14:textId="0859744C" w:rsidR="0023752D" w:rsidRPr="00D47F06" w:rsidRDefault="0023752D" w:rsidP="0023752D">
            <w:pPr>
              <w:jc w:val="both"/>
              <w:rPr>
                <w:rFonts w:cstheme="minorHAnsi"/>
                <w:i/>
                <w:sz w:val="20"/>
                <w:szCs w:val="20"/>
                <w:lang w:val="lv-LV"/>
              </w:rPr>
            </w:pPr>
            <w:r w:rsidRPr="00D47F06">
              <w:rPr>
                <w:rFonts w:cstheme="minorHAnsi"/>
                <w:i/>
                <w:sz w:val="20"/>
                <w:szCs w:val="20"/>
                <w:lang w:val="lv-LV"/>
              </w:rPr>
              <w:t xml:space="preserve">pilnvarotās personas paraksts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41C4E" w14:textId="7682F553" w:rsidR="0023752D" w:rsidRPr="00D47F06" w:rsidRDefault="0023752D" w:rsidP="0023752D">
            <w:pPr>
              <w:spacing w:line="259" w:lineRule="auto"/>
              <w:jc w:val="both"/>
              <w:rPr>
                <w:rFonts w:cstheme="minorHAnsi"/>
                <w:i/>
                <w:sz w:val="20"/>
                <w:szCs w:val="20"/>
                <w:lang w:val="lv-LV"/>
              </w:rPr>
            </w:pPr>
          </w:p>
        </w:tc>
      </w:tr>
      <w:bookmarkEnd w:id="6"/>
      <w:bookmarkEnd w:id="7"/>
    </w:tbl>
    <w:p w14:paraId="567BEE1F" w14:textId="0C3ADF19" w:rsidR="009C1397" w:rsidRPr="00D47F06" w:rsidRDefault="009C1397" w:rsidP="0028590B">
      <w:pPr>
        <w:jc w:val="center"/>
        <w:rPr>
          <w:rFonts w:cstheme="minorHAnsi"/>
          <w:lang w:val="lv-LV"/>
        </w:rPr>
      </w:pPr>
    </w:p>
    <w:sectPr w:rsidR="009C1397" w:rsidRPr="00D47F06" w:rsidSect="00370029">
      <w:footerReference w:type="default" r:id="rId10"/>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E045" w14:textId="77777777" w:rsidR="003244A2" w:rsidRDefault="003244A2" w:rsidP="0028590B">
      <w:pPr>
        <w:spacing w:after="0" w:line="240" w:lineRule="auto"/>
      </w:pPr>
      <w:r>
        <w:separator/>
      </w:r>
    </w:p>
  </w:endnote>
  <w:endnote w:type="continuationSeparator" w:id="0">
    <w:p w14:paraId="218DEF36" w14:textId="77777777" w:rsidR="003244A2" w:rsidRDefault="003244A2"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48E2" w14:textId="77777777" w:rsidR="005D0667" w:rsidRPr="00E1164F" w:rsidRDefault="00000000"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30B2" w14:textId="77777777" w:rsidR="003244A2" w:rsidRDefault="003244A2" w:rsidP="0028590B">
      <w:pPr>
        <w:spacing w:after="0" w:line="240" w:lineRule="auto"/>
      </w:pPr>
      <w:r>
        <w:separator/>
      </w:r>
    </w:p>
  </w:footnote>
  <w:footnote w:type="continuationSeparator" w:id="0">
    <w:p w14:paraId="49F6E6FE" w14:textId="77777777" w:rsidR="003244A2" w:rsidRDefault="003244A2" w:rsidP="0028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FEC1" w14:textId="025FFD0C" w:rsidR="0028590B" w:rsidRDefault="0028590B" w:rsidP="002859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51B0"/>
    <w:multiLevelType w:val="hybridMultilevel"/>
    <w:tmpl w:val="F03E41A4"/>
    <w:lvl w:ilvl="0" w:tplc="9DF4003A">
      <w:start w:val="1"/>
      <w:numFmt w:val="decimal"/>
      <w:lvlText w:val="%1."/>
      <w:lvlJc w:val="left"/>
      <w:pPr>
        <w:ind w:left="534" w:hanging="360"/>
      </w:pPr>
      <w:rPr>
        <w:rFonts w:hint="default"/>
        <w:b/>
        <w:bCs/>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5" w15:restartNumberingAfterBreak="0">
    <w:nsid w:val="264A1576"/>
    <w:multiLevelType w:val="hybridMultilevel"/>
    <w:tmpl w:val="0896C93A"/>
    <w:lvl w:ilvl="0" w:tplc="33989C20">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4" w15:restartNumberingAfterBreak="0">
    <w:nsid w:val="630C7C67"/>
    <w:multiLevelType w:val="hybridMultilevel"/>
    <w:tmpl w:val="B6EE6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03305000">
    <w:abstractNumId w:val="15"/>
  </w:num>
  <w:num w:numId="2" w16cid:durableId="1832793734">
    <w:abstractNumId w:val="16"/>
  </w:num>
  <w:num w:numId="3" w16cid:durableId="696128300">
    <w:abstractNumId w:val="12"/>
  </w:num>
  <w:num w:numId="4" w16cid:durableId="338394084">
    <w:abstractNumId w:val="11"/>
  </w:num>
  <w:num w:numId="5" w16cid:durableId="1979605069">
    <w:abstractNumId w:val="6"/>
  </w:num>
  <w:num w:numId="6" w16cid:durableId="1818649151">
    <w:abstractNumId w:val="3"/>
  </w:num>
  <w:num w:numId="7" w16cid:durableId="1043750877">
    <w:abstractNumId w:val="1"/>
  </w:num>
  <w:num w:numId="8" w16cid:durableId="1782068200">
    <w:abstractNumId w:val="10"/>
  </w:num>
  <w:num w:numId="9" w16cid:durableId="289629668">
    <w:abstractNumId w:val="0"/>
  </w:num>
  <w:num w:numId="10" w16cid:durableId="1143238355">
    <w:abstractNumId w:val="7"/>
  </w:num>
  <w:num w:numId="11" w16cid:durableId="1968469896">
    <w:abstractNumId w:val="8"/>
  </w:num>
  <w:num w:numId="12" w16cid:durableId="348944928">
    <w:abstractNumId w:val="18"/>
  </w:num>
  <w:num w:numId="13" w16cid:durableId="1928423964">
    <w:abstractNumId w:val="13"/>
  </w:num>
  <w:num w:numId="14" w16cid:durableId="1817333180">
    <w:abstractNumId w:val="9"/>
  </w:num>
  <w:num w:numId="15" w16cid:durableId="8920038">
    <w:abstractNumId w:val="17"/>
  </w:num>
  <w:num w:numId="16" w16cid:durableId="1118988568">
    <w:abstractNumId w:val="2"/>
  </w:num>
  <w:num w:numId="17" w16cid:durableId="396635363">
    <w:abstractNumId w:val="4"/>
  </w:num>
  <w:num w:numId="18" w16cid:durableId="324095954">
    <w:abstractNumId w:val="14"/>
  </w:num>
  <w:num w:numId="19" w16cid:durableId="318850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5DD9"/>
    <w:rsid w:val="000663CC"/>
    <w:rsid w:val="000774D1"/>
    <w:rsid w:val="000A0377"/>
    <w:rsid w:val="000D575B"/>
    <w:rsid w:val="00107BF2"/>
    <w:rsid w:val="0011273F"/>
    <w:rsid w:val="00137BE1"/>
    <w:rsid w:val="001432C7"/>
    <w:rsid w:val="00161581"/>
    <w:rsid w:val="001854F3"/>
    <w:rsid w:val="001A407B"/>
    <w:rsid w:val="001C0027"/>
    <w:rsid w:val="001C42BF"/>
    <w:rsid w:val="001F56C2"/>
    <w:rsid w:val="0022659B"/>
    <w:rsid w:val="0023752D"/>
    <w:rsid w:val="002674D7"/>
    <w:rsid w:val="0028590B"/>
    <w:rsid w:val="00290E2F"/>
    <w:rsid w:val="002923FC"/>
    <w:rsid w:val="002A0443"/>
    <w:rsid w:val="002A53D5"/>
    <w:rsid w:val="002C4E47"/>
    <w:rsid w:val="003244A2"/>
    <w:rsid w:val="00326238"/>
    <w:rsid w:val="00332AAB"/>
    <w:rsid w:val="00362E94"/>
    <w:rsid w:val="00367C1C"/>
    <w:rsid w:val="00370029"/>
    <w:rsid w:val="003719A9"/>
    <w:rsid w:val="0038474F"/>
    <w:rsid w:val="00391097"/>
    <w:rsid w:val="003F1234"/>
    <w:rsid w:val="004227D3"/>
    <w:rsid w:val="0044556A"/>
    <w:rsid w:val="0047262C"/>
    <w:rsid w:val="0048337F"/>
    <w:rsid w:val="004B6532"/>
    <w:rsid w:val="004B7704"/>
    <w:rsid w:val="004C1155"/>
    <w:rsid w:val="004C5F36"/>
    <w:rsid w:val="004F23E1"/>
    <w:rsid w:val="0050637F"/>
    <w:rsid w:val="005065BE"/>
    <w:rsid w:val="005304BC"/>
    <w:rsid w:val="0053353B"/>
    <w:rsid w:val="00551C14"/>
    <w:rsid w:val="005619AD"/>
    <w:rsid w:val="00577848"/>
    <w:rsid w:val="005838DD"/>
    <w:rsid w:val="005D0667"/>
    <w:rsid w:val="005D1979"/>
    <w:rsid w:val="005E13D1"/>
    <w:rsid w:val="005E3C9B"/>
    <w:rsid w:val="005E4498"/>
    <w:rsid w:val="006106F3"/>
    <w:rsid w:val="006245AF"/>
    <w:rsid w:val="00645C17"/>
    <w:rsid w:val="0066055D"/>
    <w:rsid w:val="006D50E7"/>
    <w:rsid w:val="006E7124"/>
    <w:rsid w:val="00711000"/>
    <w:rsid w:val="00741D72"/>
    <w:rsid w:val="00771646"/>
    <w:rsid w:val="007A09CC"/>
    <w:rsid w:val="007E4E25"/>
    <w:rsid w:val="008054B5"/>
    <w:rsid w:val="00812993"/>
    <w:rsid w:val="00816E6D"/>
    <w:rsid w:val="008300B6"/>
    <w:rsid w:val="0083470E"/>
    <w:rsid w:val="0085489D"/>
    <w:rsid w:val="008664E5"/>
    <w:rsid w:val="008C3920"/>
    <w:rsid w:val="008C3BDF"/>
    <w:rsid w:val="008D36AE"/>
    <w:rsid w:val="008D5A3F"/>
    <w:rsid w:val="008E507B"/>
    <w:rsid w:val="00903205"/>
    <w:rsid w:val="0091615E"/>
    <w:rsid w:val="009270E9"/>
    <w:rsid w:val="00940E64"/>
    <w:rsid w:val="0094734A"/>
    <w:rsid w:val="009559DE"/>
    <w:rsid w:val="0098577B"/>
    <w:rsid w:val="00996815"/>
    <w:rsid w:val="009C1397"/>
    <w:rsid w:val="009F121C"/>
    <w:rsid w:val="00A0543E"/>
    <w:rsid w:val="00A16758"/>
    <w:rsid w:val="00A2293F"/>
    <w:rsid w:val="00A27E11"/>
    <w:rsid w:val="00A357F9"/>
    <w:rsid w:val="00A86DF4"/>
    <w:rsid w:val="00A92DA6"/>
    <w:rsid w:val="00A935E4"/>
    <w:rsid w:val="00AC3535"/>
    <w:rsid w:val="00AF12E0"/>
    <w:rsid w:val="00AF2007"/>
    <w:rsid w:val="00B13492"/>
    <w:rsid w:val="00B215B7"/>
    <w:rsid w:val="00B27E5B"/>
    <w:rsid w:val="00B30943"/>
    <w:rsid w:val="00BA0A27"/>
    <w:rsid w:val="00BA53DD"/>
    <w:rsid w:val="00BC2E51"/>
    <w:rsid w:val="00BD4198"/>
    <w:rsid w:val="00BE3BD3"/>
    <w:rsid w:val="00C67E3B"/>
    <w:rsid w:val="00C90077"/>
    <w:rsid w:val="00C90169"/>
    <w:rsid w:val="00CE24E9"/>
    <w:rsid w:val="00D2618F"/>
    <w:rsid w:val="00D47F06"/>
    <w:rsid w:val="00D52032"/>
    <w:rsid w:val="00D54BBB"/>
    <w:rsid w:val="00D96851"/>
    <w:rsid w:val="00DC04EF"/>
    <w:rsid w:val="00DD1D89"/>
    <w:rsid w:val="00DF4BA8"/>
    <w:rsid w:val="00E24D21"/>
    <w:rsid w:val="00E24DE1"/>
    <w:rsid w:val="00E26617"/>
    <w:rsid w:val="00E61A95"/>
    <w:rsid w:val="00E6313E"/>
    <w:rsid w:val="00E75516"/>
    <w:rsid w:val="00E840BD"/>
    <w:rsid w:val="00EC2B4A"/>
    <w:rsid w:val="00EE5698"/>
    <w:rsid w:val="00F156E5"/>
    <w:rsid w:val="00F308E6"/>
    <w:rsid w:val="00F34185"/>
    <w:rsid w:val="00F400D4"/>
    <w:rsid w:val="00F534A8"/>
    <w:rsid w:val="00F60FC2"/>
    <w:rsid w:val="00F81E17"/>
    <w:rsid w:val="00FA6520"/>
    <w:rsid w:val="00FB53A7"/>
    <w:rsid w:val="00FB6019"/>
    <w:rsid w:val="00FC2ED3"/>
    <w:rsid w:val="00FC7EF9"/>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4E3"/>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val="lv-LV"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 w:type="character" w:customStyle="1" w:styleId="font91">
    <w:name w:val="font91"/>
    <w:rsid w:val="007E4E25"/>
    <w:rPr>
      <w:rFonts w:ascii="Times New Roman" w:hAnsi="Times New Roman" w:cs="Times New Roman"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94D-000F-4E02-95F1-89070F5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7</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15</cp:revision>
  <cp:lastPrinted>2023-10-24T07:58:00Z</cp:lastPrinted>
  <dcterms:created xsi:type="dcterms:W3CDTF">2024-02-09T04:44:00Z</dcterms:created>
  <dcterms:modified xsi:type="dcterms:W3CDTF">2025-11-19T05:41:00Z</dcterms:modified>
</cp:coreProperties>
</file>