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56833" w14:textId="60FF7DFA" w:rsidR="00162FA3" w:rsidRPr="002C0BA0" w:rsidRDefault="00DB3233">
      <w:pPr>
        <w:pStyle w:val="Pamatteksts"/>
        <w:ind w:left="349"/>
        <w:rPr>
          <w:sz w:val="20"/>
        </w:rPr>
      </w:pPr>
      <w:r w:rsidRPr="009F5272">
        <w:rPr>
          <w:b/>
          <w:bCs/>
          <w:noProof/>
          <w:w w:val="105"/>
          <w:sz w:val="28"/>
          <w:szCs w:val="32"/>
        </w:rPr>
        <w:drawing>
          <wp:anchor distT="0" distB="0" distL="114300" distR="114300" simplePos="0" relativeHeight="251661312" behindDoc="0" locked="0" layoutInCell="1" allowOverlap="1" wp14:anchorId="2E6EB278" wp14:editId="4490CEDD">
            <wp:simplePos x="0" y="0"/>
            <wp:positionH relativeFrom="page">
              <wp:align>center</wp:align>
            </wp:positionH>
            <wp:positionV relativeFrom="margin">
              <wp:posOffset>-790041</wp:posOffset>
            </wp:positionV>
            <wp:extent cx="2924175" cy="1262909"/>
            <wp:effectExtent l="0" t="0" r="0" b="0"/>
            <wp:wrapTopAndBottom/>
            <wp:docPr id="1850503096" name="Picture 5" descr="A blue flag with yellow stars and re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0503096" name="Picture 5" descr="A blue flag with yellow stars and red numbers&#10;&#10;AI-generated content may b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24175" cy="1262909"/>
                    </a:xfrm>
                    <a:prstGeom prst="rect">
                      <a:avLst/>
                    </a:prstGeom>
                    <a:noFill/>
                    <a:ln>
                      <a:noFill/>
                    </a:ln>
                  </pic:spPr>
                </pic:pic>
              </a:graphicData>
            </a:graphic>
          </wp:anchor>
        </w:drawing>
      </w:r>
    </w:p>
    <w:p w14:paraId="6C7B49F6" w14:textId="77777777" w:rsidR="00162FA3" w:rsidRPr="002C0BA0" w:rsidRDefault="00162FA3">
      <w:pPr>
        <w:pStyle w:val="Pamatteksts"/>
        <w:spacing w:before="5"/>
        <w:rPr>
          <w:sz w:val="19"/>
        </w:rPr>
      </w:pPr>
    </w:p>
    <w:p w14:paraId="495DD4E9" w14:textId="5CE53A6E" w:rsidR="00162FA3" w:rsidRPr="00D876D6" w:rsidRDefault="00B017EC" w:rsidP="00BF3501">
      <w:pPr>
        <w:pStyle w:val="Pamatteksts"/>
        <w:jc w:val="center"/>
        <w:rPr>
          <w:b/>
          <w:bCs/>
          <w:w w:val="105"/>
        </w:rPr>
      </w:pPr>
      <w:r w:rsidRPr="00D876D6">
        <w:rPr>
          <w:b/>
          <w:bCs/>
          <w:w w:val="105"/>
        </w:rPr>
        <w:t>S</w:t>
      </w:r>
      <w:r w:rsidR="007B5B9E" w:rsidRPr="00D876D6">
        <w:rPr>
          <w:b/>
          <w:bCs/>
          <w:w w:val="105"/>
        </w:rPr>
        <w:t>abiedrība ar ierobežotu atbildību</w:t>
      </w:r>
      <w:r w:rsidRPr="00D876D6">
        <w:rPr>
          <w:b/>
          <w:bCs/>
          <w:w w:val="105"/>
        </w:rPr>
        <w:t xml:space="preserve"> “</w:t>
      </w:r>
      <w:r w:rsidR="007B5B9E" w:rsidRPr="00D876D6">
        <w:rPr>
          <w:b/>
          <w:bCs/>
          <w:w w:val="105"/>
        </w:rPr>
        <w:t>Electrify</w:t>
      </w:r>
      <w:r w:rsidRPr="00D876D6">
        <w:rPr>
          <w:b/>
          <w:bCs/>
          <w:w w:val="105"/>
        </w:rPr>
        <w:t>”</w:t>
      </w:r>
    </w:p>
    <w:p w14:paraId="2FBDC8EF" w14:textId="7852E846" w:rsidR="00B9102D" w:rsidRPr="00D876D6" w:rsidRDefault="00B017EC" w:rsidP="00A87B19">
      <w:pPr>
        <w:spacing w:before="4" w:line="252" w:lineRule="auto"/>
        <w:jc w:val="center"/>
        <w:rPr>
          <w:w w:val="105"/>
          <w:sz w:val="24"/>
          <w:szCs w:val="24"/>
        </w:rPr>
      </w:pPr>
      <w:r w:rsidRPr="00D876D6">
        <w:rPr>
          <w:w w:val="105"/>
          <w:sz w:val="24"/>
          <w:szCs w:val="24"/>
        </w:rPr>
        <w:t xml:space="preserve">Vienotais reģistrācijas Nr. </w:t>
      </w:r>
      <w:r w:rsidR="007B5B9E" w:rsidRPr="00D876D6">
        <w:rPr>
          <w:rFonts w:eastAsia="Calibri"/>
          <w:sz w:val="24"/>
          <w:szCs w:val="24"/>
        </w:rPr>
        <w:t>44103126791</w:t>
      </w:r>
    </w:p>
    <w:p w14:paraId="1ED24DF2" w14:textId="77777777" w:rsidR="00162FA3" w:rsidRPr="00D876D6" w:rsidRDefault="00B017EC" w:rsidP="00A87B19">
      <w:pPr>
        <w:spacing w:before="4" w:line="252" w:lineRule="auto"/>
        <w:jc w:val="center"/>
        <w:rPr>
          <w:sz w:val="24"/>
          <w:szCs w:val="24"/>
        </w:rPr>
      </w:pPr>
      <w:r w:rsidRPr="00D876D6">
        <w:rPr>
          <w:w w:val="105"/>
          <w:sz w:val="24"/>
          <w:szCs w:val="24"/>
        </w:rPr>
        <w:t xml:space="preserve">Juridiskā adrese: </w:t>
      </w:r>
      <w:r w:rsidR="00B9102D" w:rsidRPr="00D876D6">
        <w:rPr>
          <w:w w:val="105"/>
          <w:sz w:val="24"/>
          <w:szCs w:val="24"/>
        </w:rPr>
        <w:t>Grostonas iela 17-20</w:t>
      </w:r>
      <w:r w:rsidRPr="00D876D6">
        <w:rPr>
          <w:w w:val="105"/>
          <w:sz w:val="24"/>
          <w:szCs w:val="24"/>
        </w:rPr>
        <w:t xml:space="preserve">, </w:t>
      </w:r>
      <w:r w:rsidR="00B9102D" w:rsidRPr="00D876D6">
        <w:rPr>
          <w:w w:val="105"/>
          <w:sz w:val="24"/>
          <w:szCs w:val="24"/>
        </w:rPr>
        <w:t>Rīga</w:t>
      </w:r>
      <w:r w:rsidRPr="00D876D6">
        <w:rPr>
          <w:w w:val="105"/>
          <w:sz w:val="24"/>
          <w:szCs w:val="24"/>
        </w:rPr>
        <w:t xml:space="preserve">, LV – </w:t>
      </w:r>
      <w:r w:rsidR="00B9102D" w:rsidRPr="00D876D6">
        <w:rPr>
          <w:w w:val="105"/>
          <w:sz w:val="24"/>
          <w:szCs w:val="24"/>
        </w:rPr>
        <w:t>1013</w:t>
      </w:r>
    </w:p>
    <w:p w14:paraId="0504FD95" w14:textId="77777777" w:rsidR="00162FA3" w:rsidRPr="002C0BA0" w:rsidRDefault="00162FA3">
      <w:pPr>
        <w:pStyle w:val="Pamatteksts"/>
      </w:pPr>
    </w:p>
    <w:p w14:paraId="0B33EC26" w14:textId="77777777" w:rsidR="00162FA3" w:rsidRPr="00D876D6" w:rsidRDefault="00B017EC">
      <w:pPr>
        <w:spacing w:line="322" w:lineRule="exact"/>
        <w:ind w:left="2371"/>
        <w:rPr>
          <w:b/>
          <w:sz w:val="26"/>
          <w:szCs w:val="26"/>
        </w:rPr>
      </w:pPr>
      <w:r w:rsidRPr="00D876D6">
        <w:rPr>
          <w:b/>
          <w:sz w:val="26"/>
          <w:szCs w:val="26"/>
        </w:rPr>
        <w:t>IEPIRKUMA PRIEKŠMETA APRAKSTS</w:t>
      </w:r>
    </w:p>
    <w:p w14:paraId="337AF75E" w14:textId="77777777" w:rsidR="006273BC" w:rsidRPr="002C0BA0" w:rsidRDefault="006273BC" w:rsidP="006273BC">
      <w:pPr>
        <w:jc w:val="center"/>
        <w:rPr>
          <w:bCs/>
          <w:color w:val="000000"/>
          <w:sz w:val="24"/>
          <w:szCs w:val="24"/>
          <w:lang w:eastAsia="ar-SA"/>
        </w:rPr>
      </w:pPr>
      <w:r w:rsidRPr="00B17BBB">
        <w:rPr>
          <w:bCs/>
          <w:color w:val="000000"/>
          <w:sz w:val="24"/>
          <w:szCs w:val="24"/>
          <w:lang w:eastAsia="ar-SA"/>
        </w:rPr>
        <w:t xml:space="preserve">Universālas elektriskā operacionālā transportlīdzekļa platformas </w:t>
      </w:r>
    </w:p>
    <w:p w14:paraId="0C7195CD" w14:textId="28DA35A3" w:rsidR="006273BC" w:rsidRPr="00B17BBB" w:rsidRDefault="006273BC" w:rsidP="006273BC">
      <w:pPr>
        <w:jc w:val="center"/>
        <w:rPr>
          <w:rFonts w:ascii="Cambria" w:hAnsi="Cambria"/>
          <w:bCs/>
          <w:color w:val="000000"/>
          <w:sz w:val="24"/>
          <w:szCs w:val="24"/>
          <w:lang w:eastAsia="ar-SA"/>
        </w:rPr>
      </w:pPr>
      <w:r w:rsidRPr="00B17BBB">
        <w:rPr>
          <w:bCs/>
          <w:color w:val="000000"/>
          <w:sz w:val="24"/>
          <w:szCs w:val="24"/>
          <w:lang w:eastAsia="ar-SA"/>
        </w:rPr>
        <w:t>projektēšana, izbūve</w:t>
      </w:r>
      <w:r w:rsidR="000E7342">
        <w:rPr>
          <w:bCs/>
          <w:color w:val="000000"/>
          <w:sz w:val="24"/>
          <w:szCs w:val="24"/>
          <w:lang w:eastAsia="ar-SA"/>
        </w:rPr>
        <w:t xml:space="preserve">, </w:t>
      </w:r>
      <w:r w:rsidRPr="00B17BBB">
        <w:rPr>
          <w:bCs/>
          <w:color w:val="000000"/>
          <w:sz w:val="24"/>
          <w:szCs w:val="24"/>
          <w:lang w:eastAsia="ar-SA"/>
        </w:rPr>
        <w:t>piedziņas</w:t>
      </w:r>
      <w:r w:rsidR="000E7342">
        <w:rPr>
          <w:bCs/>
          <w:color w:val="000000"/>
          <w:sz w:val="24"/>
          <w:szCs w:val="24"/>
          <w:lang w:eastAsia="ar-SA"/>
        </w:rPr>
        <w:t xml:space="preserve"> un vadības </w:t>
      </w:r>
      <w:r w:rsidRPr="00B17BBB">
        <w:rPr>
          <w:bCs/>
          <w:color w:val="000000"/>
          <w:sz w:val="24"/>
          <w:szCs w:val="24"/>
          <w:lang w:eastAsia="ar-SA"/>
        </w:rPr>
        <w:t>sistēmas izveide</w:t>
      </w:r>
    </w:p>
    <w:p w14:paraId="6328DD48" w14:textId="77777777" w:rsidR="00162FA3" w:rsidRPr="002C0BA0" w:rsidRDefault="00162FA3">
      <w:pPr>
        <w:pStyle w:val="Pamatteksts"/>
        <w:spacing w:before="6"/>
        <w:rPr>
          <w:b/>
          <w:i/>
          <w:sz w:val="44"/>
        </w:rPr>
      </w:pPr>
    </w:p>
    <w:p w14:paraId="31BDF11E" w14:textId="02B3052D" w:rsidR="00162FA3" w:rsidRDefault="00B017EC" w:rsidP="007B5B9E">
      <w:pPr>
        <w:pStyle w:val="Pamatteksts"/>
        <w:tabs>
          <w:tab w:val="left" w:pos="6288"/>
        </w:tabs>
        <w:ind w:left="255"/>
        <w:jc w:val="both"/>
      </w:pPr>
      <w:r w:rsidRPr="002C0BA0">
        <w:t>Rīg</w:t>
      </w:r>
      <w:r w:rsidR="00D162E0" w:rsidRPr="002C0BA0">
        <w:t xml:space="preserve">ā, </w:t>
      </w:r>
      <w:r w:rsidR="00D47A89">
        <w:t>02.12.2025.</w:t>
      </w:r>
      <w:r w:rsidRPr="002C0BA0">
        <w:tab/>
      </w:r>
      <w:bookmarkStart w:id="0" w:name="_Hlk86650357"/>
      <w:r w:rsidR="007B5B9E" w:rsidRPr="002C0BA0">
        <w:tab/>
      </w:r>
      <w:r w:rsidR="00FC6138" w:rsidRPr="00D47A89">
        <w:t>Iepirkuma ID</w:t>
      </w:r>
      <w:r w:rsidR="00D47A89" w:rsidRPr="00D47A89">
        <w:t xml:space="preserve"> </w:t>
      </w:r>
      <w:r w:rsidR="00D47A89" w:rsidRPr="00D47A89">
        <w:t>P1-01/12/2025</w:t>
      </w:r>
    </w:p>
    <w:p w14:paraId="1EF70E67" w14:textId="77777777" w:rsidR="00D47A89" w:rsidRPr="002C0BA0" w:rsidRDefault="00D47A89" w:rsidP="007B5B9E">
      <w:pPr>
        <w:pStyle w:val="Pamatteksts"/>
        <w:tabs>
          <w:tab w:val="left" w:pos="6288"/>
        </w:tabs>
        <w:ind w:left="255"/>
        <w:jc w:val="both"/>
      </w:pPr>
    </w:p>
    <w:bookmarkEnd w:id="0"/>
    <w:p w14:paraId="3BD7C0CA" w14:textId="77777777" w:rsidR="004B757E" w:rsidRPr="002C0BA0" w:rsidRDefault="004B757E">
      <w:pPr>
        <w:pStyle w:val="Pamatteksts"/>
        <w:rPr>
          <w:sz w:val="26"/>
        </w:rPr>
      </w:pPr>
    </w:p>
    <w:p w14:paraId="1A4DA414" w14:textId="77777777" w:rsidR="00162FA3" w:rsidRPr="00D876D6" w:rsidRDefault="00B017EC">
      <w:pPr>
        <w:pStyle w:val="Virsraksts1"/>
        <w:numPr>
          <w:ilvl w:val="0"/>
          <w:numId w:val="2"/>
        </w:numPr>
        <w:tabs>
          <w:tab w:val="left" w:pos="496"/>
        </w:tabs>
        <w:spacing w:before="217"/>
        <w:jc w:val="both"/>
      </w:pPr>
      <w:r w:rsidRPr="00D876D6">
        <w:t>Vispārīgā informācija par Finansējuma</w:t>
      </w:r>
      <w:r w:rsidRPr="00D876D6">
        <w:rPr>
          <w:spacing w:val="-2"/>
        </w:rPr>
        <w:t xml:space="preserve"> </w:t>
      </w:r>
      <w:r w:rsidRPr="00D876D6">
        <w:t>saņēmēju:</w:t>
      </w:r>
    </w:p>
    <w:p w14:paraId="444C87EA" w14:textId="1C9C9D9E" w:rsidR="00BF3501" w:rsidRPr="00D876D6" w:rsidRDefault="00BF3501" w:rsidP="007B5B9E">
      <w:pPr>
        <w:pStyle w:val="Sarakstarindkopa"/>
        <w:adjustRightInd w:val="0"/>
        <w:ind w:left="255" w:firstLine="0"/>
        <w:rPr>
          <w:rFonts w:eastAsia="Calibri"/>
          <w:sz w:val="24"/>
          <w:szCs w:val="24"/>
        </w:rPr>
      </w:pPr>
      <w:r w:rsidRPr="00D876D6">
        <w:rPr>
          <w:rFonts w:eastAsia="Calibri"/>
          <w:b/>
          <w:bCs/>
          <w:sz w:val="24"/>
          <w:szCs w:val="24"/>
        </w:rPr>
        <w:t>Sabiedrība ar ierobežotu atbildību “Electrify”</w:t>
      </w:r>
    </w:p>
    <w:p w14:paraId="4706F2D9" w14:textId="77777777" w:rsidR="00BF3501" w:rsidRPr="00D876D6" w:rsidRDefault="00BF3501" w:rsidP="007B5B9E">
      <w:pPr>
        <w:pStyle w:val="Sarakstarindkopa"/>
        <w:adjustRightInd w:val="0"/>
        <w:ind w:left="255" w:firstLine="0"/>
        <w:rPr>
          <w:rFonts w:eastAsia="Calibri"/>
          <w:sz w:val="24"/>
          <w:szCs w:val="24"/>
        </w:rPr>
      </w:pPr>
      <w:r w:rsidRPr="00D876D6">
        <w:rPr>
          <w:rFonts w:eastAsia="Calibri"/>
          <w:sz w:val="24"/>
          <w:szCs w:val="24"/>
        </w:rPr>
        <w:t>Juridiskā adrese: Grostonas iela 17–20, Rīga, LV-1013</w:t>
      </w:r>
    </w:p>
    <w:p w14:paraId="709F5CAD" w14:textId="77777777" w:rsidR="00BF3501" w:rsidRPr="00D876D6" w:rsidRDefault="00BF3501" w:rsidP="007B5B9E">
      <w:pPr>
        <w:pStyle w:val="Sarakstarindkopa"/>
        <w:adjustRightInd w:val="0"/>
        <w:ind w:left="255" w:firstLine="0"/>
        <w:rPr>
          <w:rFonts w:eastAsia="Calibri"/>
          <w:sz w:val="24"/>
          <w:szCs w:val="24"/>
        </w:rPr>
      </w:pPr>
      <w:r w:rsidRPr="00D876D6">
        <w:rPr>
          <w:rFonts w:eastAsia="Calibri"/>
          <w:sz w:val="24"/>
          <w:szCs w:val="24"/>
        </w:rPr>
        <w:t>Reģ. Nr. 44103126791</w:t>
      </w:r>
    </w:p>
    <w:p w14:paraId="2CB33DA1" w14:textId="3F7E4680" w:rsidR="00BF3501" w:rsidRPr="00D876D6" w:rsidRDefault="00BF3501" w:rsidP="007B5B9E">
      <w:pPr>
        <w:pStyle w:val="Sarakstarindkopa"/>
        <w:adjustRightInd w:val="0"/>
        <w:ind w:left="255" w:firstLine="0"/>
        <w:rPr>
          <w:rFonts w:eastAsia="Calibri"/>
          <w:sz w:val="24"/>
          <w:szCs w:val="24"/>
          <w:u w:val="single"/>
        </w:rPr>
      </w:pPr>
      <w:r w:rsidRPr="00D876D6">
        <w:rPr>
          <w:rFonts w:eastAsia="Calibri"/>
          <w:sz w:val="24"/>
          <w:szCs w:val="24"/>
          <w:u w:val="single"/>
        </w:rPr>
        <w:t xml:space="preserve">Kontaktpersona: </w:t>
      </w:r>
      <w:r w:rsidR="00B51E5B">
        <w:rPr>
          <w:rFonts w:eastAsia="Calibri"/>
          <w:sz w:val="24"/>
          <w:szCs w:val="24"/>
          <w:u w:val="single"/>
        </w:rPr>
        <w:t xml:space="preserve">Edgars </w:t>
      </w:r>
      <w:proofErr w:type="spellStart"/>
      <w:r w:rsidR="00B51E5B">
        <w:rPr>
          <w:rFonts w:eastAsia="Calibri"/>
          <w:sz w:val="24"/>
          <w:szCs w:val="24"/>
          <w:u w:val="single"/>
        </w:rPr>
        <w:t>Kudurs</w:t>
      </w:r>
      <w:proofErr w:type="spellEnd"/>
      <w:r w:rsidRPr="00D876D6">
        <w:rPr>
          <w:rFonts w:eastAsia="Calibri"/>
          <w:sz w:val="24"/>
          <w:szCs w:val="24"/>
          <w:u w:val="single"/>
        </w:rPr>
        <w:t>, tālr. </w:t>
      </w:r>
      <w:r w:rsidR="00B51E5B" w:rsidRPr="00B51E5B">
        <w:rPr>
          <w:rFonts w:eastAsia="Calibri"/>
          <w:sz w:val="24"/>
          <w:szCs w:val="24"/>
          <w:u w:val="single"/>
        </w:rPr>
        <w:t>+371 20 204 664</w:t>
      </w:r>
      <w:r w:rsidR="00B51E5B">
        <w:rPr>
          <w:rFonts w:eastAsia="Calibri"/>
          <w:sz w:val="24"/>
          <w:szCs w:val="24"/>
          <w:u w:val="single"/>
        </w:rPr>
        <w:t xml:space="preserve"> </w:t>
      </w:r>
      <w:r w:rsidRPr="00D876D6">
        <w:rPr>
          <w:rFonts w:eastAsia="Calibri"/>
          <w:sz w:val="24"/>
          <w:szCs w:val="24"/>
          <w:u w:val="single"/>
        </w:rPr>
        <w:t>;</w:t>
      </w:r>
      <w:r w:rsidRPr="00D876D6">
        <w:rPr>
          <w:rFonts w:eastAsia="Calibri"/>
          <w:sz w:val="24"/>
          <w:szCs w:val="24"/>
          <w:u w:val="single"/>
          <w:lang w:eastAsia="ar-SA"/>
        </w:rPr>
        <w:t xml:space="preserve"> e-pasts: </w:t>
      </w:r>
      <w:r w:rsidR="00B51E5B">
        <w:rPr>
          <w:rFonts w:eastAsia="Calibri"/>
          <w:sz w:val="24"/>
          <w:szCs w:val="24"/>
          <w:u w:val="single"/>
          <w:lang w:eastAsia="ar-SA"/>
        </w:rPr>
        <w:t>edgars</w:t>
      </w:r>
      <w:r w:rsidRPr="00D876D6">
        <w:rPr>
          <w:rFonts w:eastAsia="Calibri"/>
          <w:sz w:val="24"/>
          <w:szCs w:val="24"/>
          <w:u w:val="single"/>
          <w:lang w:eastAsia="ar-SA"/>
        </w:rPr>
        <w:t>@emobility.lv</w:t>
      </w:r>
    </w:p>
    <w:p w14:paraId="26006357" w14:textId="77777777" w:rsidR="00162FA3" w:rsidRPr="00D876D6" w:rsidRDefault="00162FA3">
      <w:pPr>
        <w:pStyle w:val="Pamatteksts"/>
        <w:spacing w:before="4"/>
      </w:pPr>
    </w:p>
    <w:p w14:paraId="77EFB760" w14:textId="77777777" w:rsidR="00162FA3" w:rsidRPr="00D876D6" w:rsidRDefault="00B017EC">
      <w:pPr>
        <w:pStyle w:val="Virsraksts1"/>
        <w:numPr>
          <w:ilvl w:val="0"/>
          <w:numId w:val="2"/>
        </w:numPr>
        <w:tabs>
          <w:tab w:val="left" w:pos="496"/>
        </w:tabs>
        <w:spacing w:before="1"/>
        <w:jc w:val="both"/>
      </w:pPr>
      <w:r w:rsidRPr="00D876D6">
        <w:t>Iepirkuma priekšmeta</w:t>
      </w:r>
      <w:r w:rsidRPr="00D876D6">
        <w:rPr>
          <w:spacing w:val="-1"/>
        </w:rPr>
        <w:t xml:space="preserve"> </w:t>
      </w:r>
      <w:r w:rsidRPr="00D876D6">
        <w:t>apraksts</w:t>
      </w:r>
    </w:p>
    <w:p w14:paraId="1D70BA96" w14:textId="7CD48244" w:rsidR="007B5B9E" w:rsidRPr="00D876D6" w:rsidRDefault="005D159D" w:rsidP="00687FB8">
      <w:pPr>
        <w:pStyle w:val="Bezatstarpm"/>
        <w:numPr>
          <w:ilvl w:val="1"/>
          <w:numId w:val="2"/>
        </w:numPr>
        <w:jc w:val="both"/>
      </w:pPr>
      <w:r w:rsidRPr="00D876D6">
        <w:t xml:space="preserve">Iepirkuma priekšmets: </w:t>
      </w:r>
      <w:bookmarkStart w:id="1" w:name="_Hlk211857563"/>
      <w:r w:rsidR="006273BC" w:rsidRPr="00D876D6">
        <w:t>Universālas elektriskā operacionālā transportlīdzekļa platformas projektēšana, izbūve</w:t>
      </w:r>
      <w:r w:rsidR="000E7342">
        <w:t xml:space="preserve">, </w:t>
      </w:r>
      <w:r w:rsidR="006273BC" w:rsidRPr="00D876D6">
        <w:t xml:space="preserve">piedziņas </w:t>
      </w:r>
      <w:r w:rsidR="000E7342">
        <w:t xml:space="preserve">un vadības </w:t>
      </w:r>
      <w:r w:rsidR="006273BC" w:rsidRPr="00D876D6">
        <w:t>sistēmas izveide</w:t>
      </w:r>
      <w:r w:rsidR="004A3344" w:rsidRPr="00D876D6">
        <w:t xml:space="preserve"> (turpmāk – Pakalpojums)</w:t>
      </w:r>
      <w:r w:rsidR="007B5B9E" w:rsidRPr="00D876D6">
        <w:t xml:space="preserve">, atbilstoši tehniskajai specifikācijai (Pielikums Nr.1). </w:t>
      </w:r>
      <w:bookmarkEnd w:id="1"/>
    </w:p>
    <w:p w14:paraId="32D1AFF9" w14:textId="6AF04C27" w:rsidR="00687FB8" w:rsidRPr="00D876D6" w:rsidRDefault="00CB7A7C" w:rsidP="00687FB8">
      <w:pPr>
        <w:pStyle w:val="Bezatstarpm"/>
        <w:numPr>
          <w:ilvl w:val="1"/>
          <w:numId w:val="2"/>
        </w:numPr>
        <w:jc w:val="both"/>
      </w:pPr>
      <w:r w:rsidRPr="00D876D6">
        <w:t xml:space="preserve">Iepirkums tiek veikts </w:t>
      </w:r>
      <w:r w:rsidR="00D400C1" w:rsidRPr="00D876D6">
        <w:t>Centrālās finanšu un līgumu aģentūras projekta “Autonomas elektriskās operacionālās transportlīdzekļa platformas izstrāde, nodrošinot augstu manevrētspēju“</w:t>
      </w:r>
      <w:r w:rsidR="00B017EC" w:rsidRPr="00D876D6">
        <w:t xml:space="preserve"> </w:t>
      </w:r>
      <w:r w:rsidR="001D3817" w:rsidRPr="00D876D6">
        <w:t>projekta</w:t>
      </w:r>
      <w:r w:rsidR="00B017EC" w:rsidRPr="00D876D6">
        <w:t xml:space="preserve"> ietvaros</w:t>
      </w:r>
      <w:r w:rsidR="00D400C1" w:rsidRPr="00D876D6">
        <w:t xml:space="preserve">. </w:t>
      </w:r>
      <w:r w:rsidR="00B017EC" w:rsidRPr="00D876D6">
        <w:t>Projekta</w:t>
      </w:r>
      <w:r w:rsidR="001D3817" w:rsidRPr="00D876D6">
        <w:t xml:space="preserve"> identifikācijas</w:t>
      </w:r>
      <w:r w:rsidR="00B017EC" w:rsidRPr="00D876D6">
        <w:t xml:space="preserve"> Nr.</w:t>
      </w:r>
      <w:r w:rsidR="000C1A57" w:rsidRPr="00D876D6">
        <w:t> </w:t>
      </w:r>
      <w:r w:rsidR="00D400C1" w:rsidRPr="00D876D6">
        <w:t>1.2.1.1/3/25/A/028.</w:t>
      </w:r>
    </w:p>
    <w:p w14:paraId="032A0FB0" w14:textId="00AD75D6" w:rsidR="00162FA3" w:rsidRPr="00D876D6" w:rsidRDefault="006273BC" w:rsidP="00687FB8">
      <w:pPr>
        <w:pStyle w:val="Bezatstarpm"/>
        <w:numPr>
          <w:ilvl w:val="1"/>
          <w:numId w:val="2"/>
        </w:numPr>
        <w:jc w:val="both"/>
      </w:pPr>
      <w:r w:rsidRPr="00D876D6">
        <w:t>Iepirkums tiek veikts saskaņā ar MK 2017.</w:t>
      </w:r>
      <w:r w:rsidR="000C1A57" w:rsidRPr="00D876D6">
        <w:t> </w:t>
      </w:r>
      <w:r w:rsidRPr="00D876D6">
        <w:t>gada 28.</w:t>
      </w:r>
      <w:r w:rsidR="000C1A57" w:rsidRPr="00D876D6">
        <w:t> </w:t>
      </w:r>
      <w:r w:rsidRPr="00D876D6">
        <w:t>februāra noteikumiem Nr.</w:t>
      </w:r>
      <w:r w:rsidR="000C1A57" w:rsidRPr="00D876D6">
        <w:t> </w:t>
      </w:r>
      <w:r w:rsidRPr="00D876D6">
        <w:t>104 “Noteikumi par iepirkuma procedūru un tās piemērošanas kārtību pasūtītāja finansētiem projektiem”.</w:t>
      </w:r>
    </w:p>
    <w:p w14:paraId="3A2EB620" w14:textId="77777777" w:rsidR="002D3BBA" w:rsidRPr="00D876D6" w:rsidRDefault="002D3BBA" w:rsidP="002D3BBA">
      <w:pPr>
        <w:pStyle w:val="Pamatteksts"/>
        <w:numPr>
          <w:ilvl w:val="0"/>
          <w:numId w:val="2"/>
        </w:numPr>
        <w:spacing w:before="240"/>
        <w:ind w:left="504" w:hanging="245"/>
        <w:jc w:val="both"/>
        <w:rPr>
          <w:b/>
          <w:bCs/>
        </w:rPr>
      </w:pPr>
      <w:r w:rsidRPr="00D876D6">
        <w:rPr>
          <w:b/>
          <w:bCs/>
        </w:rPr>
        <w:t>Prasības pretendentam</w:t>
      </w:r>
    </w:p>
    <w:p w14:paraId="077F500D" w14:textId="024875D0" w:rsidR="002D3BBA" w:rsidRPr="00D876D6" w:rsidRDefault="002D3BBA" w:rsidP="00687FB8">
      <w:pPr>
        <w:pStyle w:val="Bezatstarpm"/>
        <w:numPr>
          <w:ilvl w:val="1"/>
          <w:numId w:val="2"/>
        </w:numPr>
        <w:jc w:val="both"/>
      </w:pPr>
      <w:r w:rsidRPr="00D876D6">
        <w:t>Pretendent</w:t>
      </w:r>
      <w:r w:rsidR="00D876D6" w:rsidRPr="00D876D6">
        <w:t>s</w:t>
      </w:r>
      <w:r w:rsidRPr="00D876D6">
        <w:t xml:space="preserve"> </w:t>
      </w:r>
      <w:r w:rsidR="00D876D6" w:rsidRPr="00D876D6">
        <w:t xml:space="preserve">ir </w:t>
      </w:r>
      <w:r w:rsidRPr="00D876D6">
        <w:t>Latvijas Republikā reģistrēt</w:t>
      </w:r>
      <w:r w:rsidR="00D876D6" w:rsidRPr="00D876D6">
        <w:t xml:space="preserve">s </w:t>
      </w:r>
      <w:r w:rsidRPr="00D876D6">
        <w:t>komersant</w:t>
      </w:r>
      <w:r w:rsidR="00D876D6" w:rsidRPr="00D876D6">
        <w:t>s</w:t>
      </w:r>
      <w:r w:rsidRPr="00D876D6">
        <w:t>, kura pamatdarbības joma</w:t>
      </w:r>
      <w:r w:rsidR="00D876D6" w:rsidRPr="00D876D6">
        <w:t xml:space="preserve"> ir</w:t>
      </w:r>
      <w:r w:rsidRPr="00D876D6">
        <w:t xml:space="preserve"> saistīta ar mehānisko transportlīdzekļu izstrādi, ražošanu vai integrētu piedziņas sistēmu izstrādi, kas atbilst NACE 29.10 – Mehānisko transportlīdzekļu ražošana</w:t>
      </w:r>
      <w:r w:rsidR="009F5272" w:rsidRPr="00D876D6">
        <w:t>.</w:t>
      </w:r>
    </w:p>
    <w:p w14:paraId="02F487EF" w14:textId="29C0FEB5" w:rsidR="002D3BBA" w:rsidRPr="00D47A89" w:rsidRDefault="003F41BE" w:rsidP="00687FB8">
      <w:pPr>
        <w:pStyle w:val="Bezatstarpm"/>
        <w:numPr>
          <w:ilvl w:val="1"/>
          <w:numId w:val="2"/>
        </w:numPr>
        <w:jc w:val="both"/>
      </w:pPr>
      <w:r w:rsidRPr="00D876D6">
        <w:t xml:space="preserve">Pretendentam ir </w:t>
      </w:r>
      <w:r w:rsidRPr="00D47A89">
        <w:t xml:space="preserve">vismaz 3 (trīs) gadu pieredze ar </w:t>
      </w:r>
      <w:r w:rsidR="002D3BBA" w:rsidRPr="00D47A89">
        <w:t>autobūves vai elektrisko transportlīdzekļu jom</w:t>
      </w:r>
      <w:r w:rsidR="0074028D" w:rsidRPr="00D47A89">
        <w:t>ā tajā skaitā pilnpiedziņas versijā.</w:t>
      </w:r>
    </w:p>
    <w:p w14:paraId="773C7EE1" w14:textId="41BC5910" w:rsidR="002D3BBA" w:rsidRPr="00D47A89" w:rsidRDefault="002D3BBA" w:rsidP="00687FB8">
      <w:pPr>
        <w:pStyle w:val="Bezatstarpm"/>
        <w:numPr>
          <w:ilvl w:val="1"/>
          <w:numId w:val="2"/>
        </w:numPr>
        <w:jc w:val="both"/>
      </w:pPr>
      <w:r w:rsidRPr="00D47A89">
        <w:t>Pretendentam jānodrošina iespēja uzsākt līguma izpildi ne vēlāk kā 10 (desmit) darbdienu laikā pēc līguma noslēgšanas.</w:t>
      </w:r>
    </w:p>
    <w:p w14:paraId="7ED345A8" w14:textId="3F712142" w:rsidR="003F41BE" w:rsidRPr="00D876D6" w:rsidRDefault="003F41BE" w:rsidP="00687FB8">
      <w:pPr>
        <w:pStyle w:val="Bezatstarpm"/>
        <w:numPr>
          <w:ilvl w:val="1"/>
          <w:numId w:val="2"/>
        </w:numPr>
        <w:jc w:val="both"/>
      </w:pPr>
      <w:r w:rsidRPr="00D47A89">
        <w:t>Pretendenta pēdējo 3 (trīs) noslēgto</w:t>
      </w:r>
      <w:r w:rsidRPr="00D876D6">
        <w:t xml:space="preserve"> finanšu gadu (20</w:t>
      </w:r>
      <w:r w:rsidR="00D47A89">
        <w:t>22</w:t>
      </w:r>
      <w:r w:rsidRPr="00D876D6">
        <w:t xml:space="preserve">., 2023., 2024.g.) laikā vidējais neto apgrozījums ir bijis vismaz līdzvērtīgs (vienāds vai lielāks) piedāvājuma cenai. </w:t>
      </w:r>
    </w:p>
    <w:p w14:paraId="26606611" w14:textId="0585F34B" w:rsidR="002D3BBA" w:rsidRPr="00D876D6" w:rsidRDefault="002D3BBA" w:rsidP="00687FB8">
      <w:pPr>
        <w:pStyle w:val="Bezatstarpm"/>
        <w:numPr>
          <w:ilvl w:val="1"/>
          <w:numId w:val="2"/>
        </w:numPr>
        <w:jc w:val="both"/>
      </w:pPr>
      <w:r w:rsidRPr="00D876D6">
        <w:t>Pretendentam nedrīkst būt nodokļu parādu saskaņā ar VID publiski pieejamo informāciju.</w:t>
      </w:r>
    </w:p>
    <w:p w14:paraId="4B51A003" w14:textId="77777777" w:rsidR="00AB3581" w:rsidRDefault="004224F9" w:rsidP="00AB3581">
      <w:pPr>
        <w:pStyle w:val="Virsraksts1"/>
        <w:numPr>
          <w:ilvl w:val="0"/>
          <w:numId w:val="2"/>
        </w:numPr>
        <w:spacing w:before="240"/>
        <w:ind w:left="504" w:hanging="245"/>
      </w:pPr>
      <w:r w:rsidRPr="00D876D6">
        <w:t>Piedāvājuma iesniegšana</w:t>
      </w:r>
    </w:p>
    <w:p w14:paraId="708569CB" w14:textId="145AF0FD" w:rsidR="00AB3581" w:rsidRPr="00AB3581" w:rsidRDefault="00E05F18" w:rsidP="00AB3581">
      <w:pPr>
        <w:pStyle w:val="Virsraksts1"/>
        <w:numPr>
          <w:ilvl w:val="1"/>
          <w:numId w:val="2"/>
        </w:numPr>
        <w:rPr>
          <w:b w:val="0"/>
          <w:bCs w:val="0"/>
        </w:rPr>
      </w:pPr>
      <w:r w:rsidRPr="00AB3581">
        <w:rPr>
          <w:b w:val="0"/>
          <w:bCs w:val="0"/>
        </w:rPr>
        <w:t xml:space="preserve">Piedāvājums jāiesniedz, parakstīts ar pretendenta paraksttiesīgās personas drošu elektronisko parakstu, līdz 2025. </w:t>
      </w:r>
      <w:r w:rsidRPr="00B51E5B">
        <w:rPr>
          <w:b w:val="0"/>
          <w:bCs w:val="0"/>
        </w:rPr>
        <w:t xml:space="preserve">gada </w:t>
      </w:r>
      <w:r w:rsidR="00B51E5B" w:rsidRPr="00B51E5B">
        <w:rPr>
          <w:b w:val="0"/>
          <w:bCs w:val="0"/>
        </w:rPr>
        <w:t>17</w:t>
      </w:r>
      <w:r w:rsidRPr="00B51E5B">
        <w:rPr>
          <w:b w:val="0"/>
          <w:bCs w:val="0"/>
        </w:rPr>
        <w:t xml:space="preserve">. </w:t>
      </w:r>
      <w:r w:rsidR="00B51E5B" w:rsidRPr="00B51E5B">
        <w:rPr>
          <w:b w:val="0"/>
          <w:bCs w:val="0"/>
        </w:rPr>
        <w:t>decembris</w:t>
      </w:r>
      <w:r w:rsidRPr="00B51E5B">
        <w:rPr>
          <w:b w:val="0"/>
          <w:bCs w:val="0"/>
        </w:rPr>
        <w:t xml:space="preserve"> plkst. </w:t>
      </w:r>
      <w:r w:rsidR="00B51E5B" w:rsidRPr="00B51E5B">
        <w:rPr>
          <w:b w:val="0"/>
          <w:bCs w:val="0"/>
        </w:rPr>
        <w:t>11:00</w:t>
      </w:r>
      <w:r w:rsidRPr="00B51E5B">
        <w:rPr>
          <w:b w:val="0"/>
          <w:bCs w:val="0"/>
        </w:rPr>
        <w:t>, n</w:t>
      </w:r>
      <w:r w:rsidRPr="00AB3581">
        <w:rPr>
          <w:b w:val="0"/>
          <w:bCs w:val="0"/>
        </w:rPr>
        <w:t xml:space="preserve">osūtot to uz e-pasta adresi </w:t>
      </w:r>
      <w:hyperlink r:id="rId8" w:history="1">
        <w:r w:rsidR="00D47A89" w:rsidRPr="00B51E5B">
          <w:rPr>
            <w:b w:val="0"/>
            <w:bCs w:val="0"/>
          </w:rPr>
          <w:t>edgars@emobility.lv</w:t>
        </w:r>
      </w:hyperlink>
      <w:r w:rsidR="00D47A89" w:rsidRPr="00B51E5B">
        <w:rPr>
          <w:b w:val="0"/>
          <w:bCs w:val="0"/>
        </w:rPr>
        <w:t>,</w:t>
      </w:r>
      <w:r w:rsidR="00D47A89">
        <w:rPr>
          <w:b w:val="0"/>
          <w:bCs w:val="0"/>
        </w:rPr>
        <w:t xml:space="preserve"> </w:t>
      </w:r>
      <w:r w:rsidRPr="00AB3581">
        <w:rPr>
          <w:b w:val="0"/>
          <w:bCs w:val="0"/>
        </w:rPr>
        <w:t>vai iesniedzot klātienē uzņēmuma juridiskajā adresē: Grostonas ielā 17–20, Rīgā.</w:t>
      </w:r>
    </w:p>
    <w:p w14:paraId="240BF85A" w14:textId="77777777" w:rsidR="00AB3581" w:rsidRPr="00AB3581" w:rsidRDefault="004224F9" w:rsidP="00AB3581">
      <w:pPr>
        <w:pStyle w:val="Virsraksts1"/>
        <w:numPr>
          <w:ilvl w:val="1"/>
          <w:numId w:val="2"/>
        </w:numPr>
        <w:rPr>
          <w:b w:val="0"/>
          <w:bCs w:val="0"/>
        </w:rPr>
      </w:pPr>
      <w:r w:rsidRPr="00AB3581">
        <w:rPr>
          <w:b w:val="0"/>
          <w:bCs w:val="0"/>
        </w:rPr>
        <w:t xml:space="preserve">Piedāvājumi, kuri tiks saņemti pēc piedāvājumu iesniegšanas termiņa beigām, netiks </w:t>
      </w:r>
      <w:r w:rsidRPr="00AB3581">
        <w:rPr>
          <w:b w:val="0"/>
          <w:bCs w:val="0"/>
        </w:rPr>
        <w:lastRenderedPageBreak/>
        <w:t xml:space="preserve">vērtēti. </w:t>
      </w:r>
    </w:p>
    <w:p w14:paraId="5D9DD2B5" w14:textId="43FEE109" w:rsidR="0098768D" w:rsidRPr="00AB3581" w:rsidRDefault="0098768D" w:rsidP="00AB3581">
      <w:pPr>
        <w:pStyle w:val="Virsraksts1"/>
        <w:numPr>
          <w:ilvl w:val="1"/>
          <w:numId w:val="2"/>
        </w:numPr>
        <w:rPr>
          <w:b w:val="0"/>
          <w:bCs w:val="0"/>
        </w:rPr>
      </w:pPr>
      <w:r w:rsidRPr="00AB3581">
        <w:rPr>
          <w:b w:val="0"/>
          <w:bCs w:val="0"/>
        </w:rPr>
        <w:t>Pretendents nevar iesniegt piedāvājuma variantus.</w:t>
      </w:r>
    </w:p>
    <w:p w14:paraId="061CD1EC" w14:textId="5C4A2996" w:rsidR="003E4AC4" w:rsidRPr="00D876D6" w:rsidRDefault="003E4AC4" w:rsidP="00871747">
      <w:pPr>
        <w:pStyle w:val="Pamatteksts"/>
        <w:widowControl/>
        <w:numPr>
          <w:ilvl w:val="0"/>
          <w:numId w:val="2"/>
        </w:numPr>
        <w:autoSpaceDE/>
        <w:autoSpaceDN/>
        <w:spacing w:before="240"/>
        <w:ind w:left="504" w:hanging="245"/>
        <w:jc w:val="both"/>
        <w:rPr>
          <w:rFonts w:eastAsia="Calibri"/>
          <w:b/>
          <w:bCs/>
        </w:rPr>
      </w:pPr>
      <w:r w:rsidRPr="00D876D6">
        <w:rPr>
          <w:b/>
          <w:bCs/>
        </w:rPr>
        <w:t>Piedāvājuma sagatavošana</w:t>
      </w:r>
    </w:p>
    <w:p w14:paraId="05815F7E" w14:textId="7144413D" w:rsidR="00871747" w:rsidRPr="00D876D6" w:rsidRDefault="003F41BE" w:rsidP="008440D0">
      <w:pPr>
        <w:pStyle w:val="Pamatteksts"/>
        <w:numPr>
          <w:ilvl w:val="1"/>
          <w:numId w:val="2"/>
        </w:numPr>
        <w:spacing w:before="5"/>
        <w:jc w:val="both"/>
      </w:pPr>
      <w:r w:rsidRPr="00D876D6">
        <w:t>Piedāvājums sastāv no šādiem dokumentiem:</w:t>
      </w:r>
    </w:p>
    <w:p w14:paraId="345C18E8" w14:textId="08DB09A5" w:rsidR="00E05F18" w:rsidRPr="00D876D6" w:rsidRDefault="00E05F18" w:rsidP="00E05F18">
      <w:pPr>
        <w:pStyle w:val="Sarakstarindkopa"/>
        <w:numPr>
          <w:ilvl w:val="0"/>
          <w:numId w:val="16"/>
        </w:numPr>
        <w:ind w:left="1037"/>
        <w:rPr>
          <w:rFonts w:ascii="Cambria" w:hAnsi="Cambria"/>
          <w:sz w:val="24"/>
          <w:szCs w:val="24"/>
          <w:u w:val="single"/>
        </w:rPr>
      </w:pPr>
      <w:r w:rsidRPr="00D876D6">
        <w:rPr>
          <w:sz w:val="24"/>
          <w:szCs w:val="24"/>
        </w:rPr>
        <w:t>Pretendenta finanšu piedāvājums (Pielikums Nr.2);</w:t>
      </w:r>
    </w:p>
    <w:p w14:paraId="091E0C0F" w14:textId="15E61C40" w:rsidR="003F41BE" w:rsidRPr="00D876D6" w:rsidRDefault="00E05F18" w:rsidP="003F41BE">
      <w:pPr>
        <w:pStyle w:val="Pamatteksts"/>
        <w:numPr>
          <w:ilvl w:val="0"/>
          <w:numId w:val="16"/>
        </w:numPr>
        <w:spacing w:before="5"/>
        <w:jc w:val="both"/>
      </w:pPr>
      <w:r w:rsidRPr="00D876D6">
        <w:t>Informācija/apliecinājums par pretendenta pieredzi;</w:t>
      </w:r>
    </w:p>
    <w:p w14:paraId="38733C4E" w14:textId="0CDE8A01" w:rsidR="00E05F18" w:rsidRPr="00D876D6" w:rsidRDefault="00E05F18" w:rsidP="003F41BE">
      <w:pPr>
        <w:pStyle w:val="Pamatteksts"/>
        <w:numPr>
          <w:ilvl w:val="0"/>
          <w:numId w:val="16"/>
        </w:numPr>
        <w:spacing w:before="5"/>
        <w:jc w:val="both"/>
      </w:pPr>
      <w:r w:rsidRPr="00D876D6">
        <w:t>Izziņa par pretendenta pēdējo 3 (trīs) noslēgto finanšu gadu neto apgrozījumu, norādot apgrozījumu katrā attiecīgajā finanšu gadā.</w:t>
      </w:r>
    </w:p>
    <w:p w14:paraId="3E5E5AB6" w14:textId="0C8F8F3B" w:rsidR="00871747" w:rsidRPr="00D876D6" w:rsidRDefault="00871747" w:rsidP="00871747">
      <w:pPr>
        <w:pStyle w:val="Pamatteksts"/>
        <w:widowControl/>
        <w:numPr>
          <w:ilvl w:val="1"/>
          <w:numId w:val="2"/>
        </w:numPr>
        <w:suppressAutoHyphens/>
        <w:autoSpaceDE/>
        <w:autoSpaceDN/>
        <w:spacing w:before="5"/>
        <w:contextualSpacing/>
        <w:jc w:val="both"/>
      </w:pPr>
      <w:r w:rsidRPr="00D876D6">
        <w:t xml:space="preserve">Piedāvājumā jānorāda piedāvājuma cena EUR bez PVN (atsevišķi norādot PVN, ja tas tiek piemērots), atsevišķi PVN, un piedāvājuma kopējo summu ar PVN. </w:t>
      </w:r>
    </w:p>
    <w:p w14:paraId="6F0C5A56" w14:textId="5EAD6DE9" w:rsidR="00871747" w:rsidRPr="00D876D6" w:rsidRDefault="00871747" w:rsidP="00871747">
      <w:pPr>
        <w:pStyle w:val="Pamatteksts"/>
        <w:widowControl/>
        <w:numPr>
          <w:ilvl w:val="1"/>
          <w:numId w:val="2"/>
        </w:numPr>
        <w:suppressAutoHyphens/>
        <w:autoSpaceDE/>
        <w:autoSpaceDN/>
        <w:spacing w:before="5"/>
        <w:contextualSpacing/>
        <w:jc w:val="both"/>
      </w:pPr>
      <w:r w:rsidRPr="00D876D6">
        <w:t>Finanšu piedāvājuma cenā ietver visas izmaksas, kas saistītas un nepieciešamas Pakalpojuma pilnīgai un kvalitatīvai izpildei, kā arī visas izmaksas, kas saistītas ar iespējamajiem riskiem (piem., tirgus cenu svārstības plānotajā Līguma izpildes laikā).</w:t>
      </w:r>
    </w:p>
    <w:p w14:paraId="2B837CC3" w14:textId="5348D988" w:rsidR="000C1A57" w:rsidRPr="00D876D6" w:rsidRDefault="000C1A57" w:rsidP="000C1A57">
      <w:pPr>
        <w:pStyle w:val="Virsraksts1"/>
        <w:numPr>
          <w:ilvl w:val="0"/>
          <w:numId w:val="2"/>
        </w:numPr>
        <w:spacing w:before="240"/>
        <w:ind w:left="504" w:hanging="245"/>
        <w:rPr>
          <w:rFonts w:eastAsia="Calibri"/>
        </w:rPr>
      </w:pPr>
      <w:r w:rsidRPr="00D876D6">
        <w:rPr>
          <w:rFonts w:eastAsia="Calibri"/>
        </w:rPr>
        <w:t xml:space="preserve">Piedāvājuma derīguma termiņš </w:t>
      </w:r>
    </w:p>
    <w:p w14:paraId="6E561E3A" w14:textId="63D28A0F" w:rsidR="000C1A57" w:rsidRPr="00D876D6" w:rsidRDefault="000C1A57" w:rsidP="00687FB8">
      <w:pPr>
        <w:pStyle w:val="Sarakstarindkopa"/>
        <w:numPr>
          <w:ilvl w:val="1"/>
          <w:numId w:val="2"/>
        </w:numPr>
        <w:adjustRightInd w:val="0"/>
        <w:rPr>
          <w:rFonts w:eastAsia="Calibri"/>
          <w:sz w:val="24"/>
          <w:szCs w:val="24"/>
        </w:rPr>
      </w:pPr>
      <w:r w:rsidRPr="00D876D6">
        <w:rPr>
          <w:rFonts w:eastAsia="Calibri"/>
          <w:sz w:val="24"/>
          <w:szCs w:val="24"/>
        </w:rPr>
        <w:t>Pretendenta iesniegtajam piedāvājumam jābūt derīgam, tas ir saistošam Pretendentam, līdz pakalpojumu līguma noslēgšanai, bet ne mazāk kā 60 dienas no piedāvājumu iesniegšanas termiņa.</w:t>
      </w:r>
    </w:p>
    <w:p w14:paraId="5B4620D1" w14:textId="77777777" w:rsidR="000C1A57" w:rsidRPr="00D876D6" w:rsidRDefault="000C1A57" w:rsidP="000C1A57">
      <w:pPr>
        <w:pStyle w:val="Virsraksts1"/>
      </w:pPr>
    </w:p>
    <w:p w14:paraId="1F2DBBBD" w14:textId="77777777" w:rsidR="0098768D" w:rsidRPr="00D876D6" w:rsidRDefault="000C1A57" w:rsidP="0098768D">
      <w:pPr>
        <w:pStyle w:val="Virsraksts1"/>
        <w:numPr>
          <w:ilvl w:val="0"/>
          <w:numId w:val="2"/>
        </w:numPr>
      </w:pPr>
      <w:r w:rsidRPr="00D876D6">
        <w:t>Piedāvājuma vērtēšana un lēmuma pieņemšana</w:t>
      </w:r>
    </w:p>
    <w:p w14:paraId="3D751331" w14:textId="77777777" w:rsidR="003E4AC4" w:rsidRPr="00D876D6" w:rsidRDefault="003E4AC4" w:rsidP="003E4AC4">
      <w:pPr>
        <w:widowControl/>
        <w:numPr>
          <w:ilvl w:val="1"/>
          <w:numId w:val="2"/>
        </w:numPr>
        <w:autoSpaceDE/>
        <w:autoSpaceDN/>
        <w:contextualSpacing/>
        <w:jc w:val="both"/>
        <w:rPr>
          <w:sz w:val="24"/>
          <w:szCs w:val="24"/>
        </w:rPr>
      </w:pPr>
      <w:r w:rsidRPr="00D876D6">
        <w:rPr>
          <w:sz w:val="24"/>
          <w:szCs w:val="24"/>
        </w:rPr>
        <w:t>Par atbilstošiem tiks uzskatīti tie piedāvājumi, kuri atbilst visām nolikumā norādītajām prasībām. Neatbilstoši piedāvājumi netiks vērtēti.</w:t>
      </w:r>
    </w:p>
    <w:p w14:paraId="4F6E1425" w14:textId="77777777" w:rsidR="003E4AC4" w:rsidRPr="00D876D6" w:rsidRDefault="003E4AC4" w:rsidP="003E4AC4">
      <w:pPr>
        <w:widowControl/>
        <w:numPr>
          <w:ilvl w:val="1"/>
          <w:numId w:val="2"/>
        </w:numPr>
        <w:autoSpaceDE/>
        <w:autoSpaceDN/>
        <w:jc w:val="both"/>
        <w:rPr>
          <w:sz w:val="24"/>
          <w:szCs w:val="24"/>
        </w:rPr>
      </w:pPr>
      <w:r w:rsidRPr="00D876D6">
        <w:rPr>
          <w:sz w:val="24"/>
          <w:szCs w:val="24"/>
        </w:rPr>
        <w:t xml:space="preserve">No piedāvājumiem, kas atbilst visām šajā nolikumā izvirzītajām prasībām, Pasūtītājs izvēlēsies piedāvājumu ar viszemāko cenu. </w:t>
      </w:r>
    </w:p>
    <w:p w14:paraId="3862B2E0" w14:textId="77777777" w:rsidR="003E4AC4" w:rsidRPr="00D876D6" w:rsidRDefault="003E4AC4" w:rsidP="003E4AC4">
      <w:pPr>
        <w:pStyle w:val="Virsraksts1"/>
        <w:ind w:left="495" w:firstLine="0"/>
      </w:pPr>
    </w:p>
    <w:p w14:paraId="5BDA6538" w14:textId="50414AD5" w:rsidR="0098768D" w:rsidRPr="00D876D6" w:rsidRDefault="0098768D" w:rsidP="0098768D">
      <w:pPr>
        <w:pStyle w:val="Virsraksts1"/>
        <w:numPr>
          <w:ilvl w:val="0"/>
          <w:numId w:val="2"/>
        </w:numPr>
      </w:pPr>
      <w:r w:rsidRPr="00D876D6">
        <w:rPr>
          <w:rFonts w:eastAsia="Calibri"/>
        </w:rPr>
        <w:t>Līguma izpildes termiņš un vieta</w:t>
      </w:r>
    </w:p>
    <w:p w14:paraId="163FA9B7" w14:textId="52E9AFD5" w:rsidR="00162FA3" w:rsidRPr="00D876D6" w:rsidRDefault="0098768D" w:rsidP="0098768D">
      <w:pPr>
        <w:pStyle w:val="Pamatteksts"/>
        <w:numPr>
          <w:ilvl w:val="1"/>
          <w:numId w:val="2"/>
        </w:numPr>
        <w:spacing w:before="10"/>
      </w:pPr>
      <w:r w:rsidRPr="00D876D6">
        <w:t>Līguma izpildes termiņš noteikts līdz 30.06.2026.</w:t>
      </w:r>
    </w:p>
    <w:p w14:paraId="0D706F7C" w14:textId="7746212E" w:rsidR="0098768D" w:rsidRPr="00D876D6" w:rsidRDefault="0098768D" w:rsidP="0098768D">
      <w:pPr>
        <w:pStyle w:val="Pamatteksts"/>
        <w:numPr>
          <w:ilvl w:val="1"/>
          <w:numId w:val="2"/>
        </w:numPr>
        <w:spacing w:before="10"/>
      </w:pPr>
      <w:r w:rsidRPr="00D876D6">
        <w:t xml:space="preserve">Līguma izpildes vieta: </w:t>
      </w:r>
      <w:r w:rsidR="003E4AC4" w:rsidRPr="00D876D6">
        <w:t>Akmeņu iela 66, Ogre, Ogres nov., LV-5001</w:t>
      </w:r>
    </w:p>
    <w:p w14:paraId="64662E44" w14:textId="77777777" w:rsidR="0098768D" w:rsidRPr="00D876D6" w:rsidRDefault="0098768D" w:rsidP="0098768D">
      <w:pPr>
        <w:pStyle w:val="Pamatteksts"/>
        <w:spacing w:before="10"/>
        <w:rPr>
          <w:rFonts w:ascii="Cambria" w:hAnsi="Cambria"/>
        </w:rPr>
      </w:pPr>
    </w:p>
    <w:p w14:paraId="72129A28" w14:textId="77777777" w:rsidR="004A3344" w:rsidRPr="00D876D6" w:rsidRDefault="00EC5131" w:rsidP="004A3344">
      <w:pPr>
        <w:pStyle w:val="Virsraksts1"/>
        <w:numPr>
          <w:ilvl w:val="0"/>
          <w:numId w:val="2"/>
        </w:numPr>
        <w:tabs>
          <w:tab w:val="left" w:pos="676"/>
        </w:tabs>
        <w:jc w:val="both"/>
      </w:pPr>
      <w:r w:rsidRPr="00D876D6">
        <w:t>Līguma apmaksas</w:t>
      </w:r>
      <w:r w:rsidRPr="00D876D6">
        <w:rPr>
          <w:spacing w:val="-1"/>
        </w:rPr>
        <w:t xml:space="preserve"> </w:t>
      </w:r>
      <w:r w:rsidRPr="00D876D6">
        <w:t>kārtība</w:t>
      </w:r>
    </w:p>
    <w:p w14:paraId="56E4221E" w14:textId="6E71A920" w:rsidR="004A3344" w:rsidRPr="00D876D6" w:rsidRDefault="004A3344" w:rsidP="004A3344">
      <w:pPr>
        <w:pStyle w:val="Virsraksts1"/>
        <w:numPr>
          <w:ilvl w:val="1"/>
          <w:numId w:val="2"/>
        </w:numPr>
        <w:tabs>
          <w:tab w:val="left" w:pos="676"/>
        </w:tabs>
        <w:jc w:val="both"/>
        <w:rPr>
          <w:b w:val="0"/>
          <w:bCs w:val="0"/>
        </w:rPr>
      </w:pPr>
      <w:r w:rsidRPr="00D876D6">
        <w:rPr>
          <w:b w:val="0"/>
          <w:bCs w:val="0"/>
        </w:rPr>
        <w:t xml:space="preserve">Pasūtītājs norēķinās ar Pakalpojuma sniedzēju saskaņā ar noslēgto līgumu, pamatojoties uz pieņemtiem un apstiprinātiem darba posmu (progresa) ziņojumiem, kas tiks noteikti Pakalpojuma līgumā. </w:t>
      </w:r>
    </w:p>
    <w:p w14:paraId="3D03ADDB" w14:textId="55A97D1D" w:rsidR="004A3344" w:rsidRPr="00D876D6" w:rsidRDefault="004A3344" w:rsidP="004A3344">
      <w:pPr>
        <w:pStyle w:val="Virsraksts1"/>
        <w:numPr>
          <w:ilvl w:val="1"/>
          <w:numId w:val="2"/>
        </w:numPr>
        <w:tabs>
          <w:tab w:val="left" w:pos="676"/>
        </w:tabs>
        <w:jc w:val="both"/>
        <w:rPr>
          <w:b w:val="0"/>
          <w:bCs w:val="0"/>
        </w:rPr>
      </w:pPr>
      <w:r w:rsidRPr="00D876D6">
        <w:rPr>
          <w:b w:val="0"/>
          <w:bCs w:val="0"/>
        </w:rPr>
        <w:t xml:space="preserve">Apmaksa tiek veikta </w:t>
      </w:r>
      <w:r w:rsidRPr="00D876D6">
        <w:rPr>
          <w:rStyle w:val="Izteiksmgs"/>
        </w:rPr>
        <w:t>reizi ceturksnī</w:t>
      </w:r>
      <w:r w:rsidRPr="00D876D6">
        <w:t xml:space="preserve">, </w:t>
      </w:r>
      <w:r w:rsidRPr="00D876D6">
        <w:rPr>
          <w:b w:val="0"/>
          <w:bCs w:val="0"/>
        </w:rPr>
        <w:t xml:space="preserve">pēc Pasūtītāja akceptēta </w:t>
      </w:r>
      <w:r w:rsidRPr="00D876D6">
        <w:rPr>
          <w:rStyle w:val="Izteiksmgs"/>
        </w:rPr>
        <w:t>progresa ziņojuma</w:t>
      </w:r>
      <w:r w:rsidRPr="00D876D6">
        <w:rPr>
          <w:b w:val="0"/>
          <w:bCs w:val="0"/>
        </w:rPr>
        <w:t xml:space="preserve"> un attiecīgā rēķina saņemšanas.</w:t>
      </w:r>
    </w:p>
    <w:p w14:paraId="36227B54" w14:textId="77777777" w:rsidR="002D3BBA" w:rsidRPr="002C0BA0" w:rsidRDefault="002D3BBA" w:rsidP="002D3BBA">
      <w:pPr>
        <w:pStyle w:val="Pamatteksts"/>
        <w:spacing w:before="1"/>
        <w:ind w:left="255"/>
        <w:jc w:val="both"/>
        <w:rPr>
          <w:b/>
          <w:bCs/>
          <w:highlight w:val="yellow"/>
        </w:rPr>
      </w:pPr>
    </w:p>
    <w:p w14:paraId="56E15E36" w14:textId="482C2244" w:rsidR="00EC5131" w:rsidRPr="002C0BA0" w:rsidRDefault="00EC5131" w:rsidP="008440D0">
      <w:pPr>
        <w:pStyle w:val="Virsraksts1"/>
        <w:tabs>
          <w:tab w:val="left" w:pos="676"/>
        </w:tabs>
        <w:jc w:val="both"/>
      </w:pPr>
    </w:p>
    <w:p w14:paraId="19190F6A" w14:textId="77777777" w:rsidR="00EC5131" w:rsidRPr="002C0BA0" w:rsidRDefault="00EC5131" w:rsidP="00EC5131">
      <w:pPr>
        <w:pStyle w:val="Pamatteksts"/>
        <w:rPr>
          <w:sz w:val="20"/>
        </w:rPr>
      </w:pPr>
    </w:p>
    <w:p w14:paraId="65C96CC2" w14:textId="0E799716" w:rsidR="00EC5131" w:rsidRPr="002C0BA0" w:rsidRDefault="00EC5131" w:rsidP="00EC5131">
      <w:pPr>
        <w:pStyle w:val="Pamatteksts"/>
        <w:spacing w:line="249" w:lineRule="exact"/>
        <w:ind w:left="255"/>
      </w:pPr>
    </w:p>
    <w:p w14:paraId="1D502186" w14:textId="1159E22C" w:rsidR="008440D0" w:rsidRPr="00B51E5B" w:rsidRDefault="008440D0" w:rsidP="00EC5131">
      <w:pPr>
        <w:pStyle w:val="Pamatteksts"/>
        <w:spacing w:line="249" w:lineRule="exact"/>
        <w:ind w:left="255"/>
      </w:pPr>
      <w:r w:rsidRPr="00B51E5B">
        <w:t>____</w:t>
      </w:r>
      <w:r w:rsidR="00B51E5B">
        <w:t>______</w:t>
      </w:r>
    </w:p>
    <w:p w14:paraId="7B5E4AA1" w14:textId="5477AECB" w:rsidR="00EC5131" w:rsidRPr="00B51E5B" w:rsidRDefault="008440D0" w:rsidP="008440D0">
      <w:pPr>
        <w:pStyle w:val="Sarakstarindkopa"/>
        <w:adjustRightInd w:val="0"/>
        <w:ind w:left="255" w:firstLine="0"/>
        <w:rPr>
          <w:rFonts w:eastAsia="Calibri"/>
          <w:sz w:val="24"/>
          <w:szCs w:val="24"/>
        </w:rPr>
      </w:pPr>
      <w:r w:rsidRPr="00B51E5B">
        <w:rPr>
          <w:rFonts w:eastAsia="Calibri"/>
          <w:sz w:val="24"/>
          <w:szCs w:val="24"/>
        </w:rPr>
        <w:t>Sabiedrības ar ierobežotu atbildību “Electrify”</w:t>
      </w:r>
    </w:p>
    <w:p w14:paraId="75AB2F34" w14:textId="24763EF2" w:rsidR="00AD5BF0" w:rsidRPr="002C0BA0" w:rsidRDefault="00EC5131" w:rsidP="00C53513">
      <w:pPr>
        <w:pStyle w:val="Pamatteksts"/>
        <w:spacing w:before="123"/>
        <w:ind w:left="255"/>
      </w:pPr>
      <w:r w:rsidRPr="00B51E5B">
        <w:t>ie</w:t>
      </w:r>
      <w:r w:rsidR="00A65C34" w:rsidRPr="00B51E5B">
        <w:t>pirkumu komisijas priekšsēdētājs</w:t>
      </w:r>
      <w:r w:rsidR="00B51E5B" w:rsidRPr="00B51E5B">
        <w:t xml:space="preserve"> Agris Amoliņš</w:t>
      </w:r>
    </w:p>
    <w:p w14:paraId="2D338CE6" w14:textId="5BDC489E" w:rsidR="008440D0" w:rsidRPr="002C0BA0" w:rsidRDefault="00AD5BF0" w:rsidP="008440D0">
      <w:pPr>
        <w:jc w:val="right"/>
        <w:rPr>
          <w:rFonts w:ascii="Cambria" w:hAnsi="Cambria"/>
          <w:b/>
          <w:bCs/>
          <w:sz w:val="24"/>
        </w:rPr>
      </w:pPr>
      <w:r w:rsidRPr="002C0BA0">
        <w:br w:type="page"/>
      </w:r>
      <w:r w:rsidR="008440D0" w:rsidRPr="002C0BA0">
        <w:rPr>
          <w:rFonts w:ascii="Cambria" w:hAnsi="Cambria"/>
          <w:b/>
          <w:bCs/>
          <w:color w:val="000000"/>
          <w:sz w:val="24"/>
        </w:rPr>
        <w:lastRenderedPageBreak/>
        <w:t>Pielikums Nr.1</w:t>
      </w:r>
    </w:p>
    <w:p w14:paraId="2DB1206F" w14:textId="77777777" w:rsidR="008440D0" w:rsidRDefault="008440D0" w:rsidP="008440D0">
      <w:pPr>
        <w:pStyle w:val="Apakpunkts"/>
        <w:numPr>
          <w:ilvl w:val="0"/>
          <w:numId w:val="0"/>
        </w:numPr>
        <w:rPr>
          <w:rFonts w:ascii="Times New Roman" w:hAnsi="Times New Roman"/>
          <w:b w:val="0"/>
          <w:i/>
          <w:color w:val="000000"/>
          <w:sz w:val="24"/>
        </w:rPr>
      </w:pPr>
    </w:p>
    <w:p w14:paraId="43AF39D5" w14:textId="77777777" w:rsidR="000E7342" w:rsidRPr="002C0BA0" w:rsidRDefault="000E7342" w:rsidP="008440D0">
      <w:pPr>
        <w:pStyle w:val="Apakpunkts"/>
        <w:numPr>
          <w:ilvl w:val="0"/>
          <w:numId w:val="0"/>
        </w:numPr>
        <w:rPr>
          <w:rFonts w:ascii="Times New Roman" w:hAnsi="Times New Roman"/>
          <w:b w:val="0"/>
          <w:i/>
          <w:color w:val="000000"/>
          <w:sz w:val="24"/>
        </w:rPr>
      </w:pPr>
    </w:p>
    <w:p w14:paraId="7F3603BC" w14:textId="77777777" w:rsidR="008440D0" w:rsidRPr="002C0BA0" w:rsidRDefault="008440D0" w:rsidP="008440D0">
      <w:pPr>
        <w:pStyle w:val="Apakpunkts"/>
        <w:numPr>
          <w:ilvl w:val="0"/>
          <w:numId w:val="0"/>
        </w:numPr>
        <w:jc w:val="center"/>
        <w:rPr>
          <w:rFonts w:ascii="Times New Roman" w:hAnsi="Times New Roman"/>
          <w:color w:val="000000"/>
          <w:sz w:val="24"/>
        </w:rPr>
      </w:pPr>
      <w:r w:rsidRPr="002C0BA0">
        <w:rPr>
          <w:rFonts w:ascii="Times New Roman" w:hAnsi="Times New Roman"/>
          <w:color w:val="000000"/>
          <w:sz w:val="24"/>
        </w:rPr>
        <w:t>TEHNISKĀ SPECIFIKĀCIJA</w:t>
      </w:r>
    </w:p>
    <w:p w14:paraId="563A3317" w14:textId="77777777" w:rsidR="008440D0" w:rsidRPr="002C0BA0" w:rsidRDefault="008440D0" w:rsidP="008440D0">
      <w:pPr>
        <w:jc w:val="both"/>
        <w:rPr>
          <w:iCs/>
          <w:lang w:eastAsia="lv-LV"/>
        </w:rPr>
      </w:pPr>
      <w:bookmarkStart w:id="2" w:name="_Ref497210214"/>
    </w:p>
    <w:p w14:paraId="09827850" w14:textId="378F0022" w:rsidR="003676AF" w:rsidRPr="00A44281" w:rsidRDefault="003676AF" w:rsidP="003676AF">
      <w:pPr>
        <w:jc w:val="both"/>
        <w:rPr>
          <w:iCs/>
          <w:sz w:val="24"/>
          <w:szCs w:val="24"/>
          <w:lang w:eastAsia="lv-LV"/>
        </w:rPr>
      </w:pPr>
      <w:r w:rsidRPr="00A44281">
        <w:rPr>
          <w:iCs/>
          <w:sz w:val="24"/>
          <w:szCs w:val="24"/>
          <w:lang w:eastAsia="lv-LV"/>
        </w:rPr>
        <w:t xml:space="preserve">Iepirkuma priekšmets ir </w:t>
      </w:r>
      <w:r w:rsidRPr="00A44281">
        <w:rPr>
          <w:b/>
          <w:bCs/>
          <w:sz w:val="24"/>
          <w:szCs w:val="24"/>
        </w:rPr>
        <w:t xml:space="preserve">Universālas elektriskā operacionālā transportlīdzekļa platformas projektēšana, izbūve </w:t>
      </w:r>
      <w:r w:rsidR="000E7342" w:rsidRPr="000E7342">
        <w:rPr>
          <w:b/>
          <w:bCs/>
        </w:rPr>
        <w:t>piedziņas un vadības sistēmas</w:t>
      </w:r>
      <w:r w:rsidRPr="00A44281">
        <w:rPr>
          <w:b/>
          <w:bCs/>
          <w:sz w:val="24"/>
          <w:szCs w:val="24"/>
        </w:rPr>
        <w:t xml:space="preserve"> izveide</w:t>
      </w:r>
      <w:r w:rsidRPr="00A44281">
        <w:rPr>
          <w:iCs/>
          <w:sz w:val="24"/>
          <w:szCs w:val="24"/>
          <w:lang w:eastAsia="lv-LV"/>
        </w:rPr>
        <w:t xml:space="preserve"> projekta “Autonomas elektriskās operacionālās transportlīdzekļa platformas izstrāde, nodrošinot augstu manevrētspēju” ar </w:t>
      </w:r>
      <w:r w:rsidRPr="00A44281">
        <w:rPr>
          <w:sz w:val="24"/>
          <w:szCs w:val="24"/>
        </w:rPr>
        <w:t>identifikācijas Nr. 1.2.1.1/3/25/A/028</w:t>
      </w:r>
      <w:r w:rsidRPr="00A44281">
        <w:rPr>
          <w:iCs/>
          <w:sz w:val="24"/>
          <w:szCs w:val="24"/>
          <w:lang w:eastAsia="lv-LV"/>
        </w:rPr>
        <w:t xml:space="preserve"> ietvaros</w:t>
      </w:r>
      <w:r w:rsidR="00BD52A9" w:rsidRPr="00A44281">
        <w:rPr>
          <w:iCs/>
          <w:sz w:val="24"/>
          <w:szCs w:val="24"/>
          <w:lang w:eastAsia="lv-LV"/>
        </w:rPr>
        <w:t>. Iepirkums paredz:</w:t>
      </w:r>
    </w:p>
    <w:p w14:paraId="6D4E4683" w14:textId="77777777" w:rsidR="003676AF" w:rsidRPr="00A44281" w:rsidRDefault="003676AF" w:rsidP="003676AF">
      <w:pPr>
        <w:numPr>
          <w:ilvl w:val="0"/>
          <w:numId w:val="10"/>
        </w:numPr>
        <w:jc w:val="both"/>
        <w:rPr>
          <w:iCs/>
          <w:sz w:val="24"/>
          <w:szCs w:val="24"/>
          <w:lang w:eastAsia="lv-LV"/>
        </w:rPr>
      </w:pPr>
      <w:r w:rsidRPr="00A44281">
        <w:rPr>
          <w:iCs/>
          <w:sz w:val="24"/>
          <w:szCs w:val="24"/>
          <w:lang w:eastAsia="lv-LV"/>
        </w:rPr>
        <w:t>universālas elektriskās operacionālās transportlīdzekļa platformas projektēšanu;</w:t>
      </w:r>
    </w:p>
    <w:p w14:paraId="6EF40B4B" w14:textId="77777777" w:rsidR="003676AF" w:rsidRDefault="003676AF" w:rsidP="003676AF">
      <w:pPr>
        <w:numPr>
          <w:ilvl w:val="0"/>
          <w:numId w:val="10"/>
        </w:numPr>
        <w:jc w:val="both"/>
        <w:rPr>
          <w:iCs/>
          <w:sz w:val="24"/>
          <w:szCs w:val="24"/>
          <w:lang w:eastAsia="lv-LV"/>
        </w:rPr>
      </w:pPr>
      <w:r w:rsidRPr="00A44281">
        <w:rPr>
          <w:iCs/>
          <w:sz w:val="24"/>
          <w:szCs w:val="24"/>
          <w:lang w:eastAsia="lv-LV"/>
        </w:rPr>
        <w:t>platformas izbūvi;</w:t>
      </w:r>
    </w:p>
    <w:p w14:paraId="44054717" w14:textId="25CD27BD" w:rsidR="007566D4" w:rsidRPr="007566D4" w:rsidRDefault="007566D4" w:rsidP="007566D4">
      <w:pPr>
        <w:numPr>
          <w:ilvl w:val="0"/>
          <w:numId w:val="10"/>
        </w:numPr>
        <w:jc w:val="both"/>
        <w:rPr>
          <w:iCs/>
          <w:sz w:val="24"/>
          <w:szCs w:val="24"/>
          <w:lang w:eastAsia="lv-LV"/>
        </w:rPr>
      </w:pPr>
      <w:r w:rsidRPr="007566D4">
        <w:rPr>
          <w:iCs/>
          <w:sz w:val="24"/>
          <w:szCs w:val="24"/>
          <w:lang w:eastAsia="lv-LV"/>
        </w:rPr>
        <w:t xml:space="preserve">platformas vadības sistēmas </w:t>
      </w:r>
      <w:r>
        <w:rPr>
          <w:iCs/>
          <w:sz w:val="24"/>
          <w:szCs w:val="24"/>
          <w:lang w:eastAsia="lv-LV"/>
        </w:rPr>
        <w:t>izstrāde;</w:t>
      </w:r>
    </w:p>
    <w:p w14:paraId="23623841" w14:textId="77777777" w:rsidR="003676AF" w:rsidRDefault="003676AF" w:rsidP="003676AF">
      <w:pPr>
        <w:numPr>
          <w:ilvl w:val="0"/>
          <w:numId w:val="10"/>
        </w:numPr>
        <w:jc w:val="both"/>
        <w:rPr>
          <w:iCs/>
          <w:sz w:val="24"/>
          <w:szCs w:val="24"/>
          <w:lang w:eastAsia="lv-LV"/>
        </w:rPr>
      </w:pPr>
      <w:r w:rsidRPr="00A44281">
        <w:rPr>
          <w:iCs/>
          <w:sz w:val="24"/>
          <w:szCs w:val="24"/>
          <w:lang w:eastAsia="lv-LV"/>
        </w:rPr>
        <w:t>piedziņas sistēmas izveidi.</w:t>
      </w:r>
    </w:p>
    <w:p w14:paraId="429339A0" w14:textId="77777777" w:rsidR="003676AF" w:rsidRPr="00A44281" w:rsidRDefault="003676AF" w:rsidP="003676AF">
      <w:pPr>
        <w:jc w:val="both"/>
        <w:rPr>
          <w:iCs/>
          <w:sz w:val="24"/>
          <w:szCs w:val="24"/>
          <w:lang w:eastAsia="lv-LV"/>
        </w:rPr>
      </w:pPr>
    </w:p>
    <w:p w14:paraId="7F7B4FF3" w14:textId="18FCD201" w:rsidR="003676AF" w:rsidRPr="00A44281" w:rsidRDefault="00BD52A9" w:rsidP="008440D0">
      <w:pPr>
        <w:jc w:val="both"/>
        <w:rPr>
          <w:b/>
          <w:bCs/>
          <w:iCs/>
          <w:sz w:val="24"/>
          <w:szCs w:val="24"/>
          <w:lang w:eastAsia="lv-LV"/>
        </w:rPr>
      </w:pPr>
      <w:r w:rsidRPr="00A44281">
        <w:rPr>
          <w:b/>
          <w:bCs/>
          <w:iCs/>
          <w:sz w:val="24"/>
          <w:szCs w:val="24"/>
          <w:lang w:eastAsia="lv-LV"/>
        </w:rPr>
        <w:t>1. universālas elektriskās operacionālās transportlīdzekļa platformas projektēšana</w:t>
      </w:r>
      <w:r w:rsidR="002C0BA0" w:rsidRPr="00A44281">
        <w:rPr>
          <w:b/>
          <w:bCs/>
          <w:iCs/>
          <w:sz w:val="24"/>
          <w:szCs w:val="24"/>
          <w:lang w:eastAsia="lv-LV"/>
        </w:rPr>
        <w:t>:</w:t>
      </w:r>
    </w:p>
    <w:p w14:paraId="002F29ED" w14:textId="77777777" w:rsidR="009C3168" w:rsidRDefault="00BD52A9" w:rsidP="00BD52A9">
      <w:pPr>
        <w:numPr>
          <w:ilvl w:val="0"/>
          <w:numId w:val="12"/>
        </w:numPr>
        <w:jc w:val="both"/>
        <w:rPr>
          <w:iCs/>
          <w:sz w:val="24"/>
          <w:szCs w:val="24"/>
          <w:lang w:eastAsia="lv-LV"/>
        </w:rPr>
      </w:pPr>
      <w:r w:rsidRPr="00A44281">
        <w:rPr>
          <w:iCs/>
          <w:sz w:val="24"/>
          <w:szCs w:val="24"/>
          <w:lang w:eastAsia="lv-LV"/>
        </w:rPr>
        <w:t>platformas tehniskās prasības</w:t>
      </w:r>
      <w:r w:rsidR="009C3168">
        <w:rPr>
          <w:iCs/>
          <w:sz w:val="24"/>
          <w:szCs w:val="24"/>
          <w:lang w:eastAsia="lv-LV"/>
        </w:rPr>
        <w:t>:</w:t>
      </w:r>
    </w:p>
    <w:p w14:paraId="6A015236" w14:textId="77777777" w:rsidR="009C3168" w:rsidRDefault="009C3168" w:rsidP="009C3168">
      <w:pPr>
        <w:numPr>
          <w:ilvl w:val="1"/>
          <w:numId w:val="12"/>
        </w:numPr>
        <w:jc w:val="both"/>
        <w:rPr>
          <w:iCs/>
          <w:sz w:val="24"/>
          <w:szCs w:val="24"/>
          <w:lang w:eastAsia="lv-LV"/>
        </w:rPr>
      </w:pPr>
      <w:r>
        <w:rPr>
          <w:iCs/>
          <w:sz w:val="24"/>
          <w:szCs w:val="24"/>
          <w:lang w:eastAsia="lv-LV"/>
        </w:rPr>
        <w:t>kravnesība vismaz 1300kg</w:t>
      </w:r>
    </w:p>
    <w:p w14:paraId="6A4C1E8A" w14:textId="4B25867C" w:rsidR="00486F4D" w:rsidRDefault="000E7342" w:rsidP="009C3168">
      <w:pPr>
        <w:numPr>
          <w:ilvl w:val="1"/>
          <w:numId w:val="12"/>
        </w:numPr>
        <w:jc w:val="both"/>
        <w:rPr>
          <w:iCs/>
          <w:sz w:val="24"/>
          <w:szCs w:val="24"/>
          <w:lang w:eastAsia="lv-LV"/>
        </w:rPr>
      </w:pPr>
      <w:r>
        <w:rPr>
          <w:iCs/>
          <w:sz w:val="24"/>
          <w:szCs w:val="24"/>
          <w:lang w:eastAsia="lv-LV"/>
        </w:rPr>
        <w:t>e</w:t>
      </w:r>
      <w:r w:rsidR="00486F4D">
        <w:rPr>
          <w:iCs/>
          <w:sz w:val="24"/>
          <w:szCs w:val="24"/>
          <w:lang w:eastAsia="lv-LV"/>
        </w:rPr>
        <w:t>lektroenerģijas uzkrāšanas risinājuma izstrāde un integrācijas platformā</w:t>
      </w:r>
    </w:p>
    <w:p w14:paraId="1DE92C02" w14:textId="4D0D30C0" w:rsidR="009C3168" w:rsidRDefault="000E7342" w:rsidP="009C3168">
      <w:pPr>
        <w:numPr>
          <w:ilvl w:val="1"/>
          <w:numId w:val="12"/>
        </w:numPr>
        <w:jc w:val="both"/>
        <w:rPr>
          <w:iCs/>
          <w:sz w:val="24"/>
          <w:szCs w:val="24"/>
          <w:lang w:eastAsia="lv-LV"/>
        </w:rPr>
      </w:pPr>
      <w:r>
        <w:rPr>
          <w:iCs/>
          <w:sz w:val="24"/>
          <w:szCs w:val="24"/>
          <w:lang w:eastAsia="lv-LV"/>
        </w:rPr>
        <w:t>n</w:t>
      </w:r>
      <w:r w:rsidR="009C3168">
        <w:rPr>
          <w:iCs/>
          <w:sz w:val="24"/>
          <w:szCs w:val="24"/>
          <w:lang w:eastAsia="lv-LV"/>
        </w:rPr>
        <w:t xml:space="preserve">obraukums ar vienu pilnu uzlādi pilnā masā (ar kravu) </w:t>
      </w:r>
      <w:r w:rsidR="000C400B">
        <w:rPr>
          <w:iCs/>
          <w:sz w:val="24"/>
          <w:szCs w:val="24"/>
          <w:lang w:eastAsia="lv-LV"/>
        </w:rPr>
        <w:t xml:space="preserve">vismaz </w:t>
      </w:r>
      <w:r w:rsidR="009C3168">
        <w:rPr>
          <w:iCs/>
          <w:sz w:val="24"/>
          <w:szCs w:val="24"/>
          <w:lang w:eastAsia="lv-LV"/>
        </w:rPr>
        <w:t>60km</w:t>
      </w:r>
    </w:p>
    <w:p w14:paraId="63EC6BD8" w14:textId="37888DFD" w:rsidR="009C3168" w:rsidRDefault="009C3168" w:rsidP="009C3168">
      <w:pPr>
        <w:numPr>
          <w:ilvl w:val="1"/>
          <w:numId w:val="12"/>
        </w:numPr>
        <w:jc w:val="both"/>
        <w:rPr>
          <w:iCs/>
          <w:sz w:val="24"/>
          <w:szCs w:val="24"/>
          <w:lang w:eastAsia="lv-LV"/>
        </w:rPr>
      </w:pPr>
      <w:r>
        <w:rPr>
          <w:iCs/>
          <w:sz w:val="24"/>
          <w:szCs w:val="24"/>
          <w:lang w:eastAsia="lv-LV"/>
        </w:rPr>
        <w:t>platformas darbības vide – Latvijas Republikas klimatiskie apstākļi</w:t>
      </w:r>
      <w:r w:rsidR="00BD52A9" w:rsidRPr="00A44281">
        <w:rPr>
          <w:iCs/>
          <w:sz w:val="24"/>
          <w:szCs w:val="24"/>
          <w:lang w:eastAsia="lv-LV"/>
        </w:rPr>
        <w:t>,</w:t>
      </w:r>
      <w:r>
        <w:rPr>
          <w:iCs/>
          <w:sz w:val="24"/>
          <w:szCs w:val="24"/>
          <w:lang w:eastAsia="lv-LV"/>
        </w:rPr>
        <w:t xml:space="preserve"> meža un lauku areāls</w:t>
      </w:r>
    </w:p>
    <w:p w14:paraId="5100436A" w14:textId="77777777" w:rsidR="009C3168" w:rsidRDefault="009C3168" w:rsidP="009C3168">
      <w:pPr>
        <w:numPr>
          <w:ilvl w:val="1"/>
          <w:numId w:val="12"/>
        </w:numPr>
        <w:jc w:val="both"/>
        <w:rPr>
          <w:iCs/>
          <w:sz w:val="24"/>
          <w:szCs w:val="24"/>
          <w:lang w:eastAsia="lv-LV"/>
        </w:rPr>
      </w:pPr>
      <w:r>
        <w:rPr>
          <w:iCs/>
          <w:sz w:val="24"/>
          <w:szCs w:val="24"/>
          <w:lang w:eastAsia="lv-LV"/>
        </w:rPr>
        <w:t>maksimālais ātrums vismaz 35km/h</w:t>
      </w:r>
    </w:p>
    <w:p w14:paraId="3B44B5C2" w14:textId="77777777" w:rsidR="009C3168" w:rsidRDefault="00BD52A9" w:rsidP="009C3168">
      <w:pPr>
        <w:numPr>
          <w:ilvl w:val="1"/>
          <w:numId w:val="12"/>
        </w:numPr>
        <w:jc w:val="both"/>
        <w:rPr>
          <w:iCs/>
          <w:sz w:val="24"/>
          <w:szCs w:val="24"/>
          <w:lang w:eastAsia="lv-LV"/>
        </w:rPr>
      </w:pPr>
      <w:r w:rsidRPr="009C3168">
        <w:rPr>
          <w:iCs/>
          <w:sz w:val="24"/>
          <w:szCs w:val="24"/>
          <w:lang w:eastAsia="lv-LV"/>
        </w:rPr>
        <w:t>reljefa pielāgojamība</w:t>
      </w:r>
      <w:r w:rsidR="009C3168" w:rsidRPr="009C3168">
        <w:rPr>
          <w:iCs/>
          <w:sz w:val="24"/>
          <w:szCs w:val="24"/>
          <w:lang w:eastAsia="lv-LV"/>
        </w:rPr>
        <w:t xml:space="preserve"> – </w:t>
      </w:r>
      <w:r w:rsidR="009C3168" w:rsidRPr="009C3168">
        <w:rPr>
          <w:b/>
          <w:bCs/>
          <w:iCs/>
          <w:sz w:val="24"/>
          <w:szCs w:val="24"/>
          <w:lang w:eastAsia="lv-LV"/>
        </w:rPr>
        <w:t>Maksimālais kāpuma slīpums:</w:t>
      </w:r>
      <w:r w:rsidR="009C3168" w:rsidRPr="009C3168">
        <w:rPr>
          <w:iCs/>
          <w:sz w:val="24"/>
          <w:szCs w:val="24"/>
          <w:lang w:eastAsia="lv-LV"/>
        </w:rPr>
        <w:t xml:space="preserve"> </w:t>
      </w:r>
      <w:r w:rsidR="009C3168">
        <w:rPr>
          <w:iCs/>
          <w:sz w:val="24"/>
          <w:szCs w:val="24"/>
          <w:lang w:eastAsia="lv-LV"/>
        </w:rPr>
        <w:t>vismaz 5</w:t>
      </w:r>
      <w:r w:rsidR="009C3168" w:rsidRPr="009C3168">
        <w:rPr>
          <w:iCs/>
          <w:sz w:val="24"/>
          <w:szCs w:val="24"/>
          <w:lang w:eastAsia="lv-LV"/>
        </w:rPr>
        <w:t>0%</w:t>
      </w:r>
      <w:r w:rsidR="009C3168" w:rsidRPr="009C3168">
        <w:rPr>
          <w:iCs/>
          <w:sz w:val="24"/>
          <w:szCs w:val="24"/>
          <w:lang w:eastAsia="lv-LV"/>
        </w:rPr>
        <w:br/>
      </w:r>
      <w:r w:rsidR="009C3168" w:rsidRPr="009C3168">
        <w:rPr>
          <w:b/>
          <w:bCs/>
          <w:iCs/>
          <w:sz w:val="24"/>
          <w:szCs w:val="24"/>
          <w:lang w:eastAsia="lv-LV"/>
        </w:rPr>
        <w:t>Maksimālais sānu slīpums:</w:t>
      </w:r>
      <w:r w:rsidR="009C3168" w:rsidRPr="009C3168">
        <w:rPr>
          <w:iCs/>
          <w:sz w:val="24"/>
          <w:szCs w:val="24"/>
          <w:lang w:eastAsia="lv-LV"/>
        </w:rPr>
        <w:t xml:space="preserve"> </w:t>
      </w:r>
      <w:r w:rsidR="009C3168">
        <w:rPr>
          <w:iCs/>
          <w:sz w:val="24"/>
          <w:szCs w:val="24"/>
          <w:lang w:eastAsia="lv-LV"/>
        </w:rPr>
        <w:t>vismaz 25</w:t>
      </w:r>
      <w:r w:rsidR="009C3168" w:rsidRPr="009C3168">
        <w:rPr>
          <w:iCs/>
          <w:sz w:val="24"/>
          <w:szCs w:val="24"/>
          <w:lang w:eastAsia="lv-LV"/>
        </w:rPr>
        <w:t>%</w:t>
      </w:r>
      <w:r w:rsidR="009C3168">
        <w:rPr>
          <w:iCs/>
          <w:sz w:val="24"/>
          <w:szCs w:val="24"/>
          <w:lang w:eastAsia="lv-LV"/>
        </w:rPr>
        <w:t xml:space="preserve"> </w:t>
      </w:r>
    </w:p>
    <w:p w14:paraId="1EBA14E7" w14:textId="453C7441" w:rsidR="00BD52A9" w:rsidRPr="009C3168" w:rsidRDefault="00BD52A9" w:rsidP="009C3168">
      <w:pPr>
        <w:numPr>
          <w:ilvl w:val="0"/>
          <w:numId w:val="12"/>
        </w:numPr>
        <w:jc w:val="both"/>
        <w:rPr>
          <w:iCs/>
          <w:sz w:val="24"/>
          <w:szCs w:val="24"/>
          <w:lang w:eastAsia="lv-LV"/>
        </w:rPr>
      </w:pPr>
      <w:r w:rsidRPr="009C3168">
        <w:rPr>
          <w:iCs/>
          <w:sz w:val="24"/>
          <w:szCs w:val="24"/>
          <w:lang w:eastAsia="lv-LV"/>
        </w:rPr>
        <w:t>izstrādāt rasējumus, CAD modeļus un FMEA analīzi;</w:t>
      </w:r>
    </w:p>
    <w:p w14:paraId="63C09D56" w14:textId="75DE9380" w:rsidR="00BD52A9" w:rsidRPr="00A44281" w:rsidRDefault="00BD52A9" w:rsidP="00BD52A9">
      <w:pPr>
        <w:numPr>
          <w:ilvl w:val="0"/>
          <w:numId w:val="12"/>
        </w:numPr>
        <w:jc w:val="both"/>
        <w:rPr>
          <w:iCs/>
          <w:sz w:val="24"/>
          <w:szCs w:val="24"/>
          <w:lang w:eastAsia="lv-LV"/>
        </w:rPr>
      </w:pPr>
      <w:r w:rsidRPr="00A44281">
        <w:rPr>
          <w:iCs/>
          <w:sz w:val="24"/>
          <w:szCs w:val="24"/>
          <w:lang w:eastAsia="lv-LV"/>
        </w:rPr>
        <w:t>izvērtēt piedziņas konfigurācijas risinājumus (4x4, 6x6, 8x8)</w:t>
      </w:r>
      <w:r w:rsidR="002C0BA0" w:rsidRPr="00A44281">
        <w:rPr>
          <w:iCs/>
          <w:sz w:val="24"/>
          <w:szCs w:val="24"/>
          <w:lang w:eastAsia="lv-LV"/>
        </w:rPr>
        <w:t>, neatkarīga elektromotora piedziņa uz katras ass vai uz katra riteņa (hub motors);</w:t>
      </w:r>
    </w:p>
    <w:p w14:paraId="6F60C7A7" w14:textId="1B2581CC" w:rsidR="00BD52A9" w:rsidRDefault="00BD52A9" w:rsidP="00BD52A9">
      <w:pPr>
        <w:numPr>
          <w:ilvl w:val="0"/>
          <w:numId w:val="12"/>
        </w:numPr>
        <w:jc w:val="both"/>
        <w:rPr>
          <w:iCs/>
          <w:sz w:val="24"/>
          <w:szCs w:val="24"/>
          <w:lang w:eastAsia="lv-LV"/>
        </w:rPr>
      </w:pPr>
      <w:r w:rsidRPr="00A44281">
        <w:rPr>
          <w:iCs/>
          <w:sz w:val="24"/>
          <w:szCs w:val="24"/>
          <w:lang w:eastAsia="lv-LV"/>
        </w:rPr>
        <w:t>sagatavot elektroenerģijas sistēmas</w:t>
      </w:r>
      <w:r w:rsidR="002C0BA0" w:rsidRPr="00A44281">
        <w:rPr>
          <w:iCs/>
          <w:sz w:val="24"/>
          <w:szCs w:val="24"/>
          <w:lang w:eastAsia="lv-LV"/>
        </w:rPr>
        <w:t xml:space="preserve">: </w:t>
      </w:r>
      <w:r w:rsidRPr="00A44281">
        <w:rPr>
          <w:iCs/>
          <w:sz w:val="24"/>
          <w:szCs w:val="24"/>
          <w:lang w:eastAsia="lv-LV"/>
        </w:rPr>
        <w:t>akumulatoru</w:t>
      </w:r>
      <w:r w:rsidR="002C0BA0" w:rsidRPr="00A44281">
        <w:rPr>
          <w:iCs/>
          <w:sz w:val="24"/>
          <w:szCs w:val="24"/>
          <w:lang w:eastAsia="lv-LV"/>
        </w:rPr>
        <w:t xml:space="preserve"> (NMC, LFP vai citi) izvēle</w:t>
      </w:r>
      <w:r w:rsidRPr="00A44281">
        <w:rPr>
          <w:iCs/>
          <w:sz w:val="24"/>
          <w:szCs w:val="24"/>
          <w:lang w:eastAsia="lv-LV"/>
        </w:rPr>
        <w:t xml:space="preserve">, </w:t>
      </w:r>
      <w:r w:rsidR="002C0BA0" w:rsidRPr="00A44281">
        <w:rPr>
          <w:iCs/>
          <w:sz w:val="24"/>
          <w:szCs w:val="24"/>
          <w:lang w:eastAsia="lv-LV"/>
        </w:rPr>
        <w:t>Augstsprieguma sistēmas specifikācija (piemēram, 400V vai 800V sistēma)</w:t>
      </w:r>
      <w:r w:rsidR="000C400B">
        <w:rPr>
          <w:iCs/>
          <w:sz w:val="24"/>
          <w:szCs w:val="24"/>
          <w:lang w:eastAsia="lv-LV"/>
        </w:rPr>
        <w:t xml:space="preserve"> vai zemsprieguma sistēmas nomenklatūras izstrāde</w:t>
      </w:r>
    </w:p>
    <w:p w14:paraId="381DB53B" w14:textId="77777777" w:rsidR="000E7342" w:rsidRPr="00A44281" w:rsidRDefault="000E7342" w:rsidP="000E7342">
      <w:pPr>
        <w:ind w:left="720"/>
        <w:jc w:val="both"/>
        <w:rPr>
          <w:iCs/>
          <w:sz w:val="24"/>
          <w:szCs w:val="24"/>
          <w:lang w:eastAsia="lv-LV"/>
        </w:rPr>
      </w:pPr>
    </w:p>
    <w:p w14:paraId="3C5FD337" w14:textId="4336B7B4" w:rsidR="007566D4" w:rsidRPr="00A44281" w:rsidRDefault="00BD52A9" w:rsidP="00BD52A9">
      <w:pPr>
        <w:jc w:val="both"/>
        <w:rPr>
          <w:b/>
          <w:bCs/>
          <w:iCs/>
          <w:sz w:val="24"/>
          <w:szCs w:val="24"/>
          <w:lang w:eastAsia="lv-LV"/>
        </w:rPr>
      </w:pPr>
      <w:r w:rsidRPr="00A44281">
        <w:rPr>
          <w:b/>
          <w:bCs/>
          <w:iCs/>
          <w:sz w:val="24"/>
          <w:szCs w:val="24"/>
          <w:lang w:eastAsia="lv-LV"/>
        </w:rPr>
        <w:t>1.2.2. Platformas izbūve</w:t>
      </w:r>
    </w:p>
    <w:p w14:paraId="797F4423" w14:textId="77777777" w:rsidR="00BD52A9" w:rsidRPr="00A44281" w:rsidRDefault="00BD52A9" w:rsidP="00BD52A9">
      <w:pPr>
        <w:numPr>
          <w:ilvl w:val="0"/>
          <w:numId w:val="13"/>
        </w:numPr>
        <w:jc w:val="both"/>
        <w:rPr>
          <w:iCs/>
          <w:sz w:val="24"/>
          <w:szCs w:val="24"/>
          <w:lang w:eastAsia="lv-LV"/>
        </w:rPr>
      </w:pPr>
      <w:r w:rsidRPr="00A44281">
        <w:rPr>
          <w:iCs/>
          <w:sz w:val="24"/>
          <w:szCs w:val="24"/>
          <w:lang w:eastAsia="lv-LV"/>
        </w:rPr>
        <w:t>izgatavot platformas strukturālos elementus (rāmis, šasija, stiprinājumi);</w:t>
      </w:r>
    </w:p>
    <w:p w14:paraId="2265F637" w14:textId="77777777" w:rsidR="00BD52A9" w:rsidRDefault="00BD52A9" w:rsidP="00BD52A9">
      <w:pPr>
        <w:numPr>
          <w:ilvl w:val="0"/>
          <w:numId w:val="13"/>
        </w:numPr>
        <w:jc w:val="both"/>
        <w:rPr>
          <w:iCs/>
          <w:sz w:val="24"/>
          <w:szCs w:val="24"/>
          <w:lang w:eastAsia="lv-LV"/>
        </w:rPr>
      </w:pPr>
      <w:r w:rsidRPr="00A44281">
        <w:rPr>
          <w:iCs/>
          <w:sz w:val="24"/>
          <w:szCs w:val="24"/>
          <w:lang w:eastAsia="lv-LV"/>
        </w:rPr>
        <w:t>komplektēt konstrukcijas komponentes atbilstoši projektējumam;</w:t>
      </w:r>
    </w:p>
    <w:p w14:paraId="04526230" w14:textId="269E5134" w:rsidR="00486F4D" w:rsidRPr="00A44281" w:rsidRDefault="00486F4D" w:rsidP="00BD52A9">
      <w:pPr>
        <w:numPr>
          <w:ilvl w:val="0"/>
          <w:numId w:val="13"/>
        </w:numPr>
        <w:jc w:val="both"/>
        <w:rPr>
          <w:iCs/>
          <w:sz w:val="24"/>
          <w:szCs w:val="24"/>
          <w:lang w:eastAsia="lv-LV"/>
        </w:rPr>
      </w:pPr>
      <w:r>
        <w:rPr>
          <w:iCs/>
          <w:sz w:val="24"/>
          <w:szCs w:val="24"/>
          <w:lang w:eastAsia="lv-LV"/>
        </w:rPr>
        <w:t>nodrošināt veiktspējas testus</w:t>
      </w:r>
    </w:p>
    <w:p w14:paraId="2BFEEA5F" w14:textId="77777777" w:rsidR="00486F4D" w:rsidRPr="000E7342" w:rsidRDefault="00BD52A9" w:rsidP="00BD52A9">
      <w:pPr>
        <w:numPr>
          <w:ilvl w:val="0"/>
          <w:numId w:val="13"/>
        </w:numPr>
        <w:jc w:val="both"/>
        <w:rPr>
          <w:b/>
          <w:bCs/>
          <w:iCs/>
          <w:sz w:val="24"/>
          <w:szCs w:val="24"/>
          <w:lang w:eastAsia="lv-LV"/>
        </w:rPr>
      </w:pPr>
      <w:r w:rsidRPr="00486F4D">
        <w:rPr>
          <w:iCs/>
          <w:sz w:val="24"/>
          <w:szCs w:val="24"/>
          <w:lang w:eastAsia="lv-LV"/>
        </w:rPr>
        <w:t xml:space="preserve">nodrošināt slodzes un vibrācijas testus </w:t>
      </w:r>
    </w:p>
    <w:p w14:paraId="30CB94C7" w14:textId="77777777" w:rsidR="000E7342" w:rsidRPr="007566D4" w:rsidRDefault="000E7342" w:rsidP="000E7342">
      <w:pPr>
        <w:ind w:left="720"/>
        <w:jc w:val="both"/>
        <w:rPr>
          <w:b/>
          <w:bCs/>
          <w:iCs/>
          <w:sz w:val="24"/>
          <w:szCs w:val="24"/>
          <w:lang w:eastAsia="lv-LV"/>
        </w:rPr>
      </w:pPr>
    </w:p>
    <w:p w14:paraId="16D50C8C" w14:textId="55759A3B" w:rsidR="007566D4" w:rsidRDefault="007566D4" w:rsidP="007566D4">
      <w:pPr>
        <w:rPr>
          <w:b/>
          <w:bCs/>
          <w:iCs/>
          <w:sz w:val="24"/>
          <w:szCs w:val="24"/>
          <w:lang w:eastAsia="lv-LV"/>
        </w:rPr>
      </w:pPr>
      <w:r>
        <w:rPr>
          <w:b/>
          <w:bCs/>
          <w:iCs/>
          <w:sz w:val="24"/>
          <w:szCs w:val="24"/>
          <w:lang w:eastAsia="lv-LV"/>
        </w:rPr>
        <w:t>1</w:t>
      </w:r>
      <w:r w:rsidRPr="007566D4">
        <w:rPr>
          <w:b/>
          <w:bCs/>
          <w:iCs/>
          <w:sz w:val="24"/>
          <w:szCs w:val="24"/>
          <w:lang w:eastAsia="lv-LV"/>
        </w:rPr>
        <w:t xml:space="preserve">.2.3. Platformas vadības sistēmas </w:t>
      </w:r>
      <w:r>
        <w:rPr>
          <w:b/>
          <w:bCs/>
          <w:iCs/>
          <w:sz w:val="24"/>
          <w:szCs w:val="24"/>
          <w:lang w:eastAsia="lv-LV"/>
        </w:rPr>
        <w:t>izstrāde</w:t>
      </w:r>
    </w:p>
    <w:p w14:paraId="5826ABB0" w14:textId="7B7EF8BD" w:rsidR="007566D4" w:rsidRPr="00023812" w:rsidRDefault="007566D4" w:rsidP="007566D4">
      <w:pPr>
        <w:pStyle w:val="Sarakstarindkopa"/>
        <w:numPr>
          <w:ilvl w:val="0"/>
          <w:numId w:val="18"/>
        </w:numPr>
        <w:rPr>
          <w:iCs/>
          <w:sz w:val="24"/>
          <w:szCs w:val="24"/>
          <w:lang w:eastAsia="lv-LV"/>
        </w:rPr>
      </w:pPr>
      <w:r w:rsidRPr="00023812">
        <w:rPr>
          <w:iCs/>
          <w:sz w:val="24"/>
          <w:szCs w:val="24"/>
          <w:lang w:eastAsia="lv-LV"/>
        </w:rPr>
        <w:t>izstr</w:t>
      </w:r>
      <w:r w:rsidR="00560F5B">
        <w:rPr>
          <w:iCs/>
          <w:sz w:val="24"/>
          <w:szCs w:val="24"/>
          <w:lang w:eastAsia="lv-LV"/>
        </w:rPr>
        <w:t>ā</w:t>
      </w:r>
      <w:r w:rsidRPr="00023812">
        <w:rPr>
          <w:iCs/>
          <w:sz w:val="24"/>
          <w:szCs w:val="24"/>
          <w:lang w:eastAsia="lv-LV"/>
        </w:rPr>
        <w:t>dāt platformas vadības sistēmu</w:t>
      </w:r>
      <w:r w:rsidR="00560F5B">
        <w:rPr>
          <w:iCs/>
          <w:sz w:val="24"/>
          <w:szCs w:val="24"/>
          <w:lang w:eastAsia="lv-LV"/>
        </w:rPr>
        <w:t xml:space="preserve">, kas vada, visus platformas </w:t>
      </w:r>
      <w:proofErr w:type="spellStart"/>
      <w:r w:rsidR="00560F5B">
        <w:rPr>
          <w:iCs/>
          <w:sz w:val="24"/>
          <w:szCs w:val="24"/>
          <w:lang w:eastAsia="lv-LV"/>
        </w:rPr>
        <w:t>elektro</w:t>
      </w:r>
      <w:proofErr w:type="spellEnd"/>
      <w:r w:rsidR="00560F5B">
        <w:rPr>
          <w:iCs/>
          <w:sz w:val="24"/>
          <w:szCs w:val="24"/>
          <w:lang w:eastAsia="lv-LV"/>
        </w:rPr>
        <w:t xml:space="preserve"> mezglus;</w:t>
      </w:r>
    </w:p>
    <w:p w14:paraId="03496086" w14:textId="75CB6DBF" w:rsidR="00A7465C" w:rsidRPr="00A7465C" w:rsidRDefault="00A7465C" w:rsidP="00A7465C">
      <w:pPr>
        <w:ind w:left="720"/>
        <w:jc w:val="both"/>
        <w:rPr>
          <w:iCs/>
          <w:sz w:val="24"/>
          <w:szCs w:val="24"/>
          <w:lang w:eastAsia="lv-LV"/>
        </w:rPr>
      </w:pPr>
      <w:r w:rsidRPr="00A7465C">
        <w:rPr>
          <w:iCs/>
          <w:sz w:val="24"/>
          <w:szCs w:val="24"/>
          <w:lang w:eastAsia="lv-LV"/>
        </w:rPr>
        <w:t>1. Vadītāja komandu interpretācija</w:t>
      </w:r>
    </w:p>
    <w:p w14:paraId="32562D28" w14:textId="2D514453" w:rsidR="00A7465C" w:rsidRPr="00A7465C" w:rsidRDefault="00A7465C" w:rsidP="00A7465C">
      <w:pPr>
        <w:numPr>
          <w:ilvl w:val="0"/>
          <w:numId w:val="13"/>
        </w:numPr>
        <w:jc w:val="both"/>
        <w:rPr>
          <w:iCs/>
          <w:sz w:val="24"/>
          <w:szCs w:val="24"/>
          <w:lang w:eastAsia="lv-LV"/>
        </w:rPr>
      </w:pPr>
      <w:r w:rsidRPr="00A7465C">
        <w:rPr>
          <w:iCs/>
          <w:sz w:val="24"/>
          <w:szCs w:val="24"/>
          <w:lang w:eastAsia="lv-LV"/>
        </w:rPr>
        <w:t>VCU nolasa vadītāja ievades</w:t>
      </w:r>
    </w:p>
    <w:p w14:paraId="74D77BD4" w14:textId="3A71DE95" w:rsidR="00A7465C" w:rsidRPr="00A7465C" w:rsidRDefault="00A7465C" w:rsidP="00A7465C">
      <w:pPr>
        <w:numPr>
          <w:ilvl w:val="0"/>
          <w:numId w:val="13"/>
        </w:numPr>
        <w:jc w:val="both"/>
        <w:rPr>
          <w:iCs/>
          <w:sz w:val="24"/>
          <w:szCs w:val="24"/>
          <w:lang w:eastAsia="lv-LV"/>
        </w:rPr>
      </w:pPr>
      <w:r w:rsidRPr="00A7465C">
        <w:rPr>
          <w:iCs/>
          <w:sz w:val="24"/>
          <w:szCs w:val="24"/>
          <w:lang w:eastAsia="lv-LV"/>
        </w:rPr>
        <w:t>Akseleratora pedāļa stāvokli</w:t>
      </w:r>
    </w:p>
    <w:p w14:paraId="34DAD971" w14:textId="268636DA" w:rsidR="00A7465C" w:rsidRPr="00A7465C" w:rsidRDefault="00A7465C" w:rsidP="00A7465C">
      <w:pPr>
        <w:numPr>
          <w:ilvl w:val="0"/>
          <w:numId w:val="13"/>
        </w:numPr>
        <w:jc w:val="both"/>
        <w:rPr>
          <w:iCs/>
          <w:sz w:val="24"/>
          <w:szCs w:val="24"/>
          <w:lang w:eastAsia="lv-LV"/>
        </w:rPr>
      </w:pPr>
      <w:r w:rsidRPr="00A7465C">
        <w:rPr>
          <w:iCs/>
          <w:sz w:val="24"/>
          <w:szCs w:val="24"/>
          <w:lang w:eastAsia="lv-LV"/>
        </w:rPr>
        <w:t>Bremzēšanas pieprasījumu (t.sk. reģeneratīvo bremzēšanu)</w:t>
      </w:r>
    </w:p>
    <w:p w14:paraId="5A411F6C" w14:textId="1669FB44" w:rsidR="00A7465C" w:rsidRPr="00A7465C" w:rsidRDefault="00A7465C" w:rsidP="00A7465C">
      <w:pPr>
        <w:numPr>
          <w:ilvl w:val="0"/>
          <w:numId w:val="13"/>
        </w:numPr>
        <w:jc w:val="both"/>
        <w:rPr>
          <w:iCs/>
          <w:sz w:val="24"/>
          <w:szCs w:val="24"/>
          <w:lang w:eastAsia="lv-LV"/>
        </w:rPr>
      </w:pPr>
      <w:r w:rsidRPr="00A7465C">
        <w:rPr>
          <w:iCs/>
          <w:sz w:val="24"/>
          <w:szCs w:val="24"/>
          <w:lang w:eastAsia="lv-LV"/>
        </w:rPr>
        <w:t>Pārnesuma izvēli (</w:t>
      </w:r>
      <w:proofErr w:type="spellStart"/>
      <w:r w:rsidRPr="00A7465C">
        <w:rPr>
          <w:iCs/>
          <w:sz w:val="24"/>
          <w:szCs w:val="24"/>
          <w:lang w:eastAsia="lv-LV"/>
        </w:rPr>
        <w:t>Drive</w:t>
      </w:r>
      <w:proofErr w:type="spellEnd"/>
      <w:r w:rsidRPr="00A7465C">
        <w:rPr>
          <w:iCs/>
          <w:sz w:val="24"/>
          <w:szCs w:val="24"/>
          <w:lang w:eastAsia="lv-LV"/>
        </w:rPr>
        <w:t>/</w:t>
      </w:r>
      <w:proofErr w:type="spellStart"/>
      <w:r w:rsidRPr="00A7465C">
        <w:rPr>
          <w:iCs/>
          <w:sz w:val="24"/>
          <w:szCs w:val="24"/>
          <w:lang w:eastAsia="lv-LV"/>
        </w:rPr>
        <w:t>Reverse</w:t>
      </w:r>
      <w:proofErr w:type="spellEnd"/>
      <w:r w:rsidRPr="00A7465C">
        <w:rPr>
          <w:iCs/>
          <w:sz w:val="24"/>
          <w:szCs w:val="24"/>
          <w:lang w:eastAsia="lv-LV"/>
        </w:rPr>
        <w:t>/Park)</w:t>
      </w:r>
    </w:p>
    <w:p w14:paraId="559D2A95" w14:textId="74293B32" w:rsidR="00A7465C" w:rsidRPr="00A7465C" w:rsidRDefault="00A7465C" w:rsidP="00A7465C">
      <w:pPr>
        <w:numPr>
          <w:ilvl w:val="0"/>
          <w:numId w:val="13"/>
        </w:numPr>
        <w:jc w:val="both"/>
        <w:rPr>
          <w:iCs/>
          <w:sz w:val="24"/>
          <w:szCs w:val="24"/>
          <w:lang w:eastAsia="lv-LV"/>
        </w:rPr>
      </w:pPr>
      <w:r w:rsidRPr="00A7465C">
        <w:rPr>
          <w:iCs/>
          <w:sz w:val="24"/>
          <w:szCs w:val="24"/>
          <w:lang w:eastAsia="lv-LV"/>
        </w:rPr>
        <w:t>Balstoties uz to, VCU formulē atbilstošas piedziņas komandas (griezes momenta pieprasījumu, reģenerācijas līmeni u.c.).</w:t>
      </w:r>
    </w:p>
    <w:p w14:paraId="47E3D9AF" w14:textId="2C2D75F9" w:rsidR="00A7465C" w:rsidRPr="00A7465C" w:rsidRDefault="00A7465C" w:rsidP="00A7465C">
      <w:pPr>
        <w:ind w:left="720"/>
        <w:jc w:val="both"/>
        <w:rPr>
          <w:iCs/>
          <w:sz w:val="24"/>
          <w:szCs w:val="24"/>
          <w:lang w:eastAsia="lv-LV"/>
        </w:rPr>
      </w:pPr>
      <w:r w:rsidRPr="00A7465C">
        <w:rPr>
          <w:iCs/>
          <w:sz w:val="24"/>
          <w:szCs w:val="24"/>
          <w:lang w:eastAsia="lv-LV"/>
        </w:rPr>
        <w:t>2. Piedziņas sistēmas koordinācija</w:t>
      </w:r>
    </w:p>
    <w:p w14:paraId="57FB3C7E" w14:textId="639D992B" w:rsidR="00A7465C" w:rsidRPr="00A7465C" w:rsidRDefault="00A7465C" w:rsidP="00A7465C">
      <w:pPr>
        <w:numPr>
          <w:ilvl w:val="0"/>
          <w:numId w:val="13"/>
        </w:numPr>
        <w:jc w:val="both"/>
        <w:rPr>
          <w:iCs/>
          <w:sz w:val="24"/>
          <w:szCs w:val="24"/>
          <w:lang w:eastAsia="lv-LV"/>
        </w:rPr>
      </w:pPr>
      <w:r w:rsidRPr="00A7465C">
        <w:rPr>
          <w:iCs/>
          <w:sz w:val="24"/>
          <w:szCs w:val="24"/>
          <w:lang w:eastAsia="lv-LV"/>
        </w:rPr>
        <w:t>VCU pārvalda sadarbību starp visām galvenajām EV sastāvdaļām:</w:t>
      </w:r>
    </w:p>
    <w:p w14:paraId="02D5575A" w14:textId="791CAAD6" w:rsidR="00A7465C" w:rsidRPr="00A7465C" w:rsidRDefault="00A7465C" w:rsidP="00A7465C">
      <w:pPr>
        <w:numPr>
          <w:ilvl w:val="0"/>
          <w:numId w:val="13"/>
        </w:numPr>
        <w:jc w:val="both"/>
        <w:rPr>
          <w:iCs/>
          <w:sz w:val="24"/>
          <w:szCs w:val="24"/>
          <w:lang w:eastAsia="lv-LV"/>
        </w:rPr>
      </w:pPr>
      <w:r w:rsidRPr="00A7465C">
        <w:rPr>
          <w:iCs/>
          <w:sz w:val="24"/>
          <w:szCs w:val="24"/>
          <w:lang w:eastAsia="lv-LV"/>
        </w:rPr>
        <w:t>Akumulator</w:t>
      </w:r>
      <w:r>
        <w:rPr>
          <w:iCs/>
          <w:sz w:val="24"/>
          <w:szCs w:val="24"/>
          <w:lang w:eastAsia="lv-LV"/>
        </w:rPr>
        <w:t>u sistēmu</w:t>
      </w:r>
      <w:r w:rsidRPr="00A7465C">
        <w:rPr>
          <w:iCs/>
          <w:sz w:val="24"/>
          <w:szCs w:val="24"/>
          <w:lang w:eastAsia="lv-LV"/>
        </w:rPr>
        <w:t xml:space="preserve"> (BMS)</w:t>
      </w:r>
    </w:p>
    <w:p w14:paraId="7B44FF37" w14:textId="43D188CD" w:rsidR="00A7465C" w:rsidRPr="00A7465C" w:rsidRDefault="00A7465C" w:rsidP="00A7465C">
      <w:pPr>
        <w:numPr>
          <w:ilvl w:val="0"/>
          <w:numId w:val="13"/>
        </w:numPr>
        <w:jc w:val="both"/>
        <w:rPr>
          <w:iCs/>
          <w:sz w:val="24"/>
          <w:szCs w:val="24"/>
          <w:lang w:eastAsia="lv-LV"/>
        </w:rPr>
      </w:pPr>
      <w:r w:rsidRPr="00A7465C">
        <w:rPr>
          <w:iCs/>
          <w:sz w:val="24"/>
          <w:szCs w:val="24"/>
          <w:lang w:eastAsia="lv-LV"/>
        </w:rPr>
        <w:t>Invert</w:t>
      </w:r>
      <w:r>
        <w:rPr>
          <w:iCs/>
          <w:sz w:val="24"/>
          <w:szCs w:val="24"/>
          <w:lang w:eastAsia="lv-LV"/>
        </w:rPr>
        <w:t>o</w:t>
      </w:r>
      <w:r w:rsidRPr="00A7465C">
        <w:rPr>
          <w:iCs/>
          <w:sz w:val="24"/>
          <w:szCs w:val="24"/>
          <w:lang w:eastAsia="lv-LV"/>
        </w:rPr>
        <w:t>ri / motora kontrolieri</w:t>
      </w:r>
    </w:p>
    <w:p w14:paraId="11F8EAA3" w14:textId="03910C33" w:rsidR="00A7465C" w:rsidRPr="00A7465C" w:rsidRDefault="00A7465C" w:rsidP="00A7465C">
      <w:pPr>
        <w:numPr>
          <w:ilvl w:val="0"/>
          <w:numId w:val="13"/>
        </w:numPr>
        <w:jc w:val="both"/>
        <w:rPr>
          <w:iCs/>
          <w:sz w:val="24"/>
          <w:szCs w:val="24"/>
          <w:lang w:eastAsia="lv-LV"/>
        </w:rPr>
      </w:pPr>
      <w:r w:rsidRPr="00A7465C">
        <w:rPr>
          <w:iCs/>
          <w:sz w:val="24"/>
          <w:szCs w:val="24"/>
          <w:lang w:eastAsia="lv-LV"/>
        </w:rPr>
        <w:t>Elektromotoru</w:t>
      </w:r>
    </w:p>
    <w:p w14:paraId="725C090C" w14:textId="6D641AAD" w:rsidR="00A7465C" w:rsidRPr="00A7465C" w:rsidRDefault="00A7465C" w:rsidP="00A7465C">
      <w:pPr>
        <w:numPr>
          <w:ilvl w:val="0"/>
          <w:numId w:val="13"/>
        </w:numPr>
        <w:jc w:val="both"/>
        <w:rPr>
          <w:iCs/>
          <w:sz w:val="24"/>
          <w:szCs w:val="24"/>
          <w:lang w:eastAsia="lv-LV"/>
        </w:rPr>
      </w:pPr>
      <w:r w:rsidRPr="00A7465C">
        <w:rPr>
          <w:iCs/>
          <w:sz w:val="24"/>
          <w:szCs w:val="24"/>
          <w:lang w:eastAsia="lv-LV"/>
        </w:rPr>
        <w:t>Iebūvēto lādētāju un DC-DC pārveidotāju</w:t>
      </w:r>
    </w:p>
    <w:p w14:paraId="1342CF33" w14:textId="18AD23E3" w:rsidR="00A7465C" w:rsidRPr="00A7465C" w:rsidRDefault="00A7465C" w:rsidP="00A7465C">
      <w:pPr>
        <w:numPr>
          <w:ilvl w:val="0"/>
          <w:numId w:val="13"/>
        </w:numPr>
        <w:jc w:val="both"/>
        <w:rPr>
          <w:iCs/>
          <w:sz w:val="24"/>
          <w:szCs w:val="24"/>
          <w:lang w:eastAsia="lv-LV"/>
        </w:rPr>
      </w:pPr>
      <w:r w:rsidRPr="00A7465C">
        <w:rPr>
          <w:iCs/>
          <w:sz w:val="24"/>
          <w:szCs w:val="24"/>
          <w:lang w:eastAsia="lv-LV"/>
        </w:rPr>
        <w:lastRenderedPageBreak/>
        <w:t>Termālo vadības sistēmu</w:t>
      </w:r>
    </w:p>
    <w:p w14:paraId="5D96EB31" w14:textId="17DBE8A5" w:rsidR="00A7465C" w:rsidRPr="00A7465C" w:rsidRDefault="00A7465C" w:rsidP="00A7465C">
      <w:pPr>
        <w:numPr>
          <w:ilvl w:val="0"/>
          <w:numId w:val="13"/>
        </w:numPr>
        <w:jc w:val="both"/>
        <w:rPr>
          <w:iCs/>
          <w:sz w:val="24"/>
          <w:szCs w:val="24"/>
          <w:lang w:eastAsia="lv-LV"/>
        </w:rPr>
      </w:pPr>
      <w:r w:rsidRPr="00A7465C">
        <w:rPr>
          <w:iCs/>
          <w:sz w:val="24"/>
          <w:szCs w:val="24"/>
          <w:lang w:eastAsia="lv-LV"/>
        </w:rPr>
        <w:t xml:space="preserve">Saziņa notiek caur CAN, LIN vai </w:t>
      </w:r>
      <w:proofErr w:type="spellStart"/>
      <w:r w:rsidRPr="00A7465C">
        <w:rPr>
          <w:iCs/>
          <w:sz w:val="24"/>
          <w:szCs w:val="24"/>
          <w:lang w:eastAsia="lv-LV"/>
        </w:rPr>
        <w:t>Ethernet</w:t>
      </w:r>
      <w:proofErr w:type="spellEnd"/>
      <w:r w:rsidRPr="00A7465C">
        <w:rPr>
          <w:iCs/>
          <w:sz w:val="24"/>
          <w:szCs w:val="24"/>
          <w:lang w:eastAsia="lv-LV"/>
        </w:rPr>
        <w:t xml:space="preserve"> interfeisiem.</w:t>
      </w:r>
    </w:p>
    <w:p w14:paraId="05A11138" w14:textId="43BEAAFB" w:rsidR="00A7465C" w:rsidRPr="00A7465C" w:rsidRDefault="00A7465C" w:rsidP="00076799">
      <w:pPr>
        <w:ind w:left="720"/>
        <w:jc w:val="both"/>
        <w:rPr>
          <w:iCs/>
          <w:sz w:val="24"/>
          <w:szCs w:val="24"/>
          <w:lang w:eastAsia="lv-LV"/>
        </w:rPr>
      </w:pPr>
      <w:r w:rsidRPr="00A7465C">
        <w:rPr>
          <w:iCs/>
          <w:sz w:val="24"/>
          <w:szCs w:val="24"/>
          <w:lang w:eastAsia="lv-LV"/>
        </w:rPr>
        <w:t>3. Griezes momenta un ātruma kontrole</w:t>
      </w:r>
    </w:p>
    <w:p w14:paraId="1A22DCDB" w14:textId="16D998A4" w:rsidR="00A7465C" w:rsidRPr="00A7465C" w:rsidRDefault="00A7465C" w:rsidP="00A7465C">
      <w:pPr>
        <w:numPr>
          <w:ilvl w:val="0"/>
          <w:numId w:val="13"/>
        </w:numPr>
        <w:jc w:val="both"/>
        <w:rPr>
          <w:iCs/>
          <w:sz w:val="24"/>
          <w:szCs w:val="24"/>
          <w:lang w:eastAsia="lv-LV"/>
        </w:rPr>
      </w:pPr>
      <w:r w:rsidRPr="00A7465C">
        <w:rPr>
          <w:iCs/>
          <w:sz w:val="24"/>
          <w:szCs w:val="24"/>
          <w:lang w:eastAsia="lv-LV"/>
        </w:rPr>
        <w:t>Saņem vadītāja griezes momenta pieprasījumu</w:t>
      </w:r>
    </w:p>
    <w:p w14:paraId="24EED79D" w14:textId="6F2F763E" w:rsidR="00A7465C" w:rsidRPr="00A7465C" w:rsidRDefault="00A7465C" w:rsidP="00A7465C">
      <w:pPr>
        <w:numPr>
          <w:ilvl w:val="0"/>
          <w:numId w:val="13"/>
        </w:numPr>
        <w:jc w:val="both"/>
        <w:rPr>
          <w:iCs/>
          <w:sz w:val="24"/>
          <w:szCs w:val="24"/>
          <w:lang w:eastAsia="lv-LV"/>
        </w:rPr>
      </w:pPr>
      <w:r w:rsidRPr="00A7465C">
        <w:rPr>
          <w:iCs/>
          <w:sz w:val="24"/>
          <w:szCs w:val="24"/>
          <w:lang w:eastAsia="lv-LV"/>
        </w:rPr>
        <w:t xml:space="preserve">Pielāgo to, ņemot vērā motoru, </w:t>
      </w:r>
      <w:proofErr w:type="spellStart"/>
      <w:r w:rsidRPr="00A7465C">
        <w:rPr>
          <w:iCs/>
          <w:sz w:val="24"/>
          <w:szCs w:val="24"/>
          <w:lang w:eastAsia="lv-LV"/>
        </w:rPr>
        <w:t>invertera</w:t>
      </w:r>
      <w:proofErr w:type="spellEnd"/>
      <w:r w:rsidRPr="00A7465C">
        <w:rPr>
          <w:iCs/>
          <w:sz w:val="24"/>
          <w:szCs w:val="24"/>
          <w:lang w:eastAsia="lv-LV"/>
        </w:rPr>
        <w:t>, akumulatora un temperatūras ierobežojumus</w:t>
      </w:r>
    </w:p>
    <w:p w14:paraId="15EACB78" w14:textId="488CC271" w:rsidR="00A7465C" w:rsidRPr="00A7465C" w:rsidRDefault="00A7465C" w:rsidP="00A7465C">
      <w:pPr>
        <w:numPr>
          <w:ilvl w:val="0"/>
          <w:numId w:val="13"/>
        </w:numPr>
        <w:jc w:val="both"/>
        <w:rPr>
          <w:iCs/>
          <w:sz w:val="24"/>
          <w:szCs w:val="24"/>
          <w:lang w:eastAsia="lv-LV"/>
        </w:rPr>
      </w:pPr>
      <w:proofErr w:type="spellStart"/>
      <w:r w:rsidRPr="00A7465C">
        <w:rPr>
          <w:iCs/>
          <w:sz w:val="24"/>
          <w:szCs w:val="24"/>
          <w:lang w:eastAsia="lv-LV"/>
        </w:rPr>
        <w:t>Nosūta</w:t>
      </w:r>
      <w:proofErr w:type="spellEnd"/>
      <w:r w:rsidRPr="00A7465C">
        <w:rPr>
          <w:iCs/>
          <w:sz w:val="24"/>
          <w:szCs w:val="24"/>
          <w:lang w:eastAsia="lv-LV"/>
        </w:rPr>
        <w:t xml:space="preserve"> komandu </w:t>
      </w:r>
      <w:proofErr w:type="spellStart"/>
      <w:r w:rsidRPr="00A7465C">
        <w:rPr>
          <w:iCs/>
          <w:sz w:val="24"/>
          <w:szCs w:val="24"/>
          <w:lang w:eastAsia="lv-LV"/>
        </w:rPr>
        <w:t>inverterim</w:t>
      </w:r>
      <w:proofErr w:type="spellEnd"/>
    </w:p>
    <w:p w14:paraId="095B4CB1" w14:textId="274FD4AD" w:rsidR="00A7465C" w:rsidRPr="00A7465C" w:rsidRDefault="00A7465C" w:rsidP="00A7465C">
      <w:pPr>
        <w:numPr>
          <w:ilvl w:val="0"/>
          <w:numId w:val="13"/>
        </w:numPr>
        <w:jc w:val="both"/>
        <w:rPr>
          <w:iCs/>
          <w:sz w:val="24"/>
          <w:szCs w:val="24"/>
          <w:lang w:eastAsia="lv-LV"/>
        </w:rPr>
      </w:pPr>
      <w:r w:rsidRPr="00A7465C">
        <w:rPr>
          <w:iCs/>
          <w:sz w:val="24"/>
          <w:szCs w:val="24"/>
          <w:lang w:eastAsia="lv-LV"/>
        </w:rPr>
        <w:t>Kontrolē reģeneratīvās bremzēšanas līmeni</w:t>
      </w:r>
    </w:p>
    <w:p w14:paraId="3FB37911" w14:textId="09886970" w:rsidR="00A7465C" w:rsidRPr="00A7465C" w:rsidRDefault="00A7465C" w:rsidP="00A7465C">
      <w:pPr>
        <w:numPr>
          <w:ilvl w:val="0"/>
          <w:numId w:val="13"/>
        </w:numPr>
        <w:jc w:val="both"/>
        <w:rPr>
          <w:iCs/>
          <w:sz w:val="24"/>
          <w:szCs w:val="24"/>
          <w:lang w:eastAsia="lv-LV"/>
        </w:rPr>
      </w:pPr>
      <w:r w:rsidRPr="00A7465C">
        <w:rPr>
          <w:iCs/>
          <w:sz w:val="24"/>
          <w:szCs w:val="24"/>
          <w:lang w:eastAsia="lv-LV"/>
        </w:rPr>
        <w:t xml:space="preserve">Tātad: vadītājs pieprasa → VCU pārveido → </w:t>
      </w:r>
      <w:proofErr w:type="spellStart"/>
      <w:r w:rsidRPr="00A7465C">
        <w:rPr>
          <w:iCs/>
          <w:sz w:val="24"/>
          <w:szCs w:val="24"/>
          <w:lang w:eastAsia="lv-LV"/>
        </w:rPr>
        <w:t>inverteris</w:t>
      </w:r>
      <w:proofErr w:type="spellEnd"/>
      <w:r w:rsidRPr="00A7465C">
        <w:rPr>
          <w:iCs/>
          <w:sz w:val="24"/>
          <w:szCs w:val="24"/>
          <w:lang w:eastAsia="lv-LV"/>
        </w:rPr>
        <w:t xml:space="preserve"> izpilda.</w:t>
      </w:r>
    </w:p>
    <w:p w14:paraId="04A3B325" w14:textId="04B22CD0" w:rsidR="00A7465C" w:rsidRPr="00A7465C" w:rsidRDefault="00A7465C" w:rsidP="00076799">
      <w:pPr>
        <w:ind w:left="720"/>
        <w:jc w:val="both"/>
        <w:rPr>
          <w:iCs/>
          <w:sz w:val="24"/>
          <w:szCs w:val="24"/>
          <w:lang w:eastAsia="lv-LV"/>
        </w:rPr>
      </w:pPr>
      <w:r w:rsidRPr="00A7465C">
        <w:rPr>
          <w:iCs/>
          <w:sz w:val="24"/>
          <w:szCs w:val="24"/>
          <w:lang w:eastAsia="lv-LV"/>
        </w:rPr>
        <w:t>4. Enerģijas pārvaldība</w:t>
      </w:r>
    </w:p>
    <w:p w14:paraId="33C70DA1" w14:textId="14021E31" w:rsidR="00A7465C" w:rsidRPr="00076799" w:rsidRDefault="00A7465C" w:rsidP="00076799">
      <w:pPr>
        <w:numPr>
          <w:ilvl w:val="0"/>
          <w:numId w:val="13"/>
        </w:numPr>
        <w:jc w:val="both"/>
        <w:rPr>
          <w:iCs/>
          <w:sz w:val="24"/>
          <w:szCs w:val="24"/>
          <w:lang w:eastAsia="lv-LV"/>
        </w:rPr>
      </w:pPr>
      <w:r w:rsidRPr="00A7465C">
        <w:rPr>
          <w:iCs/>
          <w:sz w:val="24"/>
          <w:szCs w:val="24"/>
          <w:lang w:eastAsia="lv-LV"/>
        </w:rPr>
        <w:t>VCU optimizē enerģijas plūsmu:</w:t>
      </w:r>
    </w:p>
    <w:p w14:paraId="41A944A8" w14:textId="09DF9ED9" w:rsidR="00A7465C" w:rsidRPr="00076799" w:rsidRDefault="00A7465C" w:rsidP="00076799">
      <w:pPr>
        <w:numPr>
          <w:ilvl w:val="0"/>
          <w:numId w:val="13"/>
        </w:numPr>
        <w:jc w:val="both"/>
        <w:rPr>
          <w:iCs/>
          <w:sz w:val="24"/>
          <w:szCs w:val="24"/>
          <w:lang w:eastAsia="lv-LV"/>
        </w:rPr>
      </w:pPr>
      <w:r w:rsidRPr="00A7465C">
        <w:rPr>
          <w:iCs/>
          <w:sz w:val="24"/>
          <w:szCs w:val="24"/>
          <w:lang w:eastAsia="lv-LV"/>
        </w:rPr>
        <w:t>Pieprasa drošus uzlādes/izlādes strāvas parametrus no BMS</w:t>
      </w:r>
    </w:p>
    <w:p w14:paraId="5CF45A95" w14:textId="28D73151" w:rsidR="00A7465C" w:rsidRPr="00076799" w:rsidRDefault="00A7465C" w:rsidP="00076799">
      <w:pPr>
        <w:numPr>
          <w:ilvl w:val="0"/>
          <w:numId w:val="13"/>
        </w:numPr>
        <w:jc w:val="both"/>
        <w:rPr>
          <w:iCs/>
          <w:sz w:val="24"/>
          <w:szCs w:val="24"/>
          <w:lang w:eastAsia="lv-LV"/>
        </w:rPr>
      </w:pPr>
      <w:r w:rsidRPr="00A7465C">
        <w:rPr>
          <w:iCs/>
          <w:sz w:val="24"/>
          <w:szCs w:val="24"/>
          <w:lang w:eastAsia="lv-LV"/>
        </w:rPr>
        <w:t>Regulē reģeneratīvo bremzēšanu</w:t>
      </w:r>
    </w:p>
    <w:p w14:paraId="3736474D" w14:textId="04C668E2" w:rsidR="00A7465C" w:rsidRPr="00076799" w:rsidRDefault="00A7465C" w:rsidP="00076799">
      <w:pPr>
        <w:numPr>
          <w:ilvl w:val="0"/>
          <w:numId w:val="13"/>
        </w:numPr>
        <w:jc w:val="both"/>
        <w:rPr>
          <w:iCs/>
          <w:sz w:val="24"/>
          <w:szCs w:val="24"/>
          <w:lang w:eastAsia="lv-LV"/>
        </w:rPr>
      </w:pPr>
      <w:r w:rsidRPr="00A7465C">
        <w:rPr>
          <w:iCs/>
          <w:sz w:val="24"/>
          <w:szCs w:val="24"/>
          <w:lang w:eastAsia="lv-LV"/>
        </w:rPr>
        <w:t>Kontrolē DC-DC pārveidotāja darbību</w:t>
      </w:r>
    </w:p>
    <w:p w14:paraId="7735AE0F" w14:textId="76AF24DC" w:rsidR="00A7465C" w:rsidRPr="00076799" w:rsidRDefault="00A7465C" w:rsidP="00076799">
      <w:pPr>
        <w:numPr>
          <w:ilvl w:val="0"/>
          <w:numId w:val="13"/>
        </w:numPr>
        <w:jc w:val="both"/>
        <w:rPr>
          <w:iCs/>
          <w:sz w:val="24"/>
          <w:szCs w:val="24"/>
          <w:lang w:eastAsia="lv-LV"/>
        </w:rPr>
      </w:pPr>
      <w:r w:rsidRPr="00A7465C">
        <w:rPr>
          <w:iCs/>
          <w:sz w:val="24"/>
          <w:szCs w:val="24"/>
          <w:lang w:eastAsia="lv-LV"/>
        </w:rPr>
        <w:t xml:space="preserve">Pārvalda </w:t>
      </w:r>
      <w:proofErr w:type="spellStart"/>
      <w:r w:rsidRPr="00A7465C">
        <w:rPr>
          <w:iCs/>
          <w:sz w:val="24"/>
          <w:szCs w:val="24"/>
          <w:lang w:eastAsia="lv-LV"/>
        </w:rPr>
        <w:t>palīgsistēmu</w:t>
      </w:r>
      <w:proofErr w:type="spellEnd"/>
      <w:r w:rsidRPr="00A7465C">
        <w:rPr>
          <w:iCs/>
          <w:sz w:val="24"/>
          <w:szCs w:val="24"/>
          <w:lang w:eastAsia="lv-LV"/>
        </w:rPr>
        <w:t xml:space="preserve"> (piem., HVAC) enerģijas patēriņu</w:t>
      </w:r>
    </w:p>
    <w:p w14:paraId="3DDF2DD9" w14:textId="5E4C0C5A" w:rsidR="00A7465C" w:rsidRPr="00076799" w:rsidRDefault="00A7465C" w:rsidP="00076799">
      <w:pPr>
        <w:numPr>
          <w:ilvl w:val="0"/>
          <w:numId w:val="13"/>
        </w:numPr>
        <w:jc w:val="both"/>
        <w:rPr>
          <w:iCs/>
          <w:sz w:val="24"/>
          <w:szCs w:val="24"/>
          <w:lang w:eastAsia="lv-LV"/>
        </w:rPr>
      </w:pPr>
      <w:r w:rsidRPr="00A7465C">
        <w:rPr>
          <w:iCs/>
          <w:sz w:val="24"/>
          <w:szCs w:val="24"/>
          <w:lang w:eastAsia="lv-LV"/>
        </w:rPr>
        <w:t>Mērķis: maksimāla efektivitāte un akumulatora aizsardzība.</w:t>
      </w:r>
    </w:p>
    <w:p w14:paraId="46DC10C3" w14:textId="7321894A" w:rsidR="00A7465C" w:rsidRPr="00A7465C" w:rsidRDefault="00A7465C" w:rsidP="00076799">
      <w:pPr>
        <w:ind w:left="720"/>
        <w:jc w:val="both"/>
        <w:rPr>
          <w:iCs/>
          <w:sz w:val="24"/>
          <w:szCs w:val="24"/>
          <w:lang w:eastAsia="lv-LV"/>
        </w:rPr>
      </w:pPr>
      <w:r w:rsidRPr="00A7465C">
        <w:rPr>
          <w:iCs/>
          <w:sz w:val="24"/>
          <w:szCs w:val="24"/>
          <w:lang w:eastAsia="lv-LV"/>
        </w:rPr>
        <w:t>5. Drošības funkcijas</w:t>
      </w:r>
      <w:r w:rsidR="00076799">
        <w:rPr>
          <w:iCs/>
          <w:sz w:val="24"/>
          <w:szCs w:val="24"/>
          <w:lang w:eastAsia="lv-LV"/>
        </w:rPr>
        <w:t>:</w:t>
      </w:r>
    </w:p>
    <w:p w14:paraId="424F6369" w14:textId="1614363D" w:rsidR="00A7465C" w:rsidRPr="00076799" w:rsidRDefault="00A7465C" w:rsidP="00076799">
      <w:pPr>
        <w:numPr>
          <w:ilvl w:val="0"/>
          <w:numId w:val="13"/>
        </w:numPr>
        <w:jc w:val="both"/>
        <w:rPr>
          <w:iCs/>
          <w:sz w:val="24"/>
          <w:szCs w:val="24"/>
          <w:lang w:eastAsia="lv-LV"/>
        </w:rPr>
      </w:pPr>
      <w:r w:rsidRPr="00A7465C">
        <w:rPr>
          <w:iCs/>
          <w:sz w:val="24"/>
          <w:szCs w:val="24"/>
          <w:lang w:eastAsia="lv-LV"/>
        </w:rPr>
        <w:t>Akumulatora spriegumu/strāvu/temperatūru (caur BMS)</w:t>
      </w:r>
    </w:p>
    <w:p w14:paraId="3AABA1E7" w14:textId="3EB3EB53" w:rsidR="00A7465C" w:rsidRPr="00076799" w:rsidRDefault="00A7465C" w:rsidP="00076799">
      <w:pPr>
        <w:numPr>
          <w:ilvl w:val="0"/>
          <w:numId w:val="13"/>
        </w:numPr>
        <w:jc w:val="both"/>
        <w:rPr>
          <w:iCs/>
          <w:sz w:val="24"/>
          <w:szCs w:val="24"/>
          <w:lang w:eastAsia="lv-LV"/>
        </w:rPr>
      </w:pPr>
      <w:r w:rsidRPr="00A7465C">
        <w:rPr>
          <w:iCs/>
          <w:sz w:val="24"/>
          <w:szCs w:val="24"/>
          <w:lang w:eastAsia="lv-LV"/>
        </w:rPr>
        <w:t>Motora/</w:t>
      </w:r>
      <w:proofErr w:type="spellStart"/>
      <w:r w:rsidRPr="00A7465C">
        <w:rPr>
          <w:iCs/>
          <w:sz w:val="24"/>
          <w:szCs w:val="24"/>
          <w:lang w:eastAsia="lv-LV"/>
        </w:rPr>
        <w:t>invertera</w:t>
      </w:r>
      <w:proofErr w:type="spellEnd"/>
      <w:r w:rsidRPr="00A7465C">
        <w:rPr>
          <w:iCs/>
          <w:sz w:val="24"/>
          <w:szCs w:val="24"/>
          <w:lang w:eastAsia="lv-LV"/>
        </w:rPr>
        <w:t xml:space="preserve"> temperatūru</w:t>
      </w:r>
    </w:p>
    <w:p w14:paraId="6BD0523C" w14:textId="3CC9032D" w:rsidR="00A7465C" w:rsidRPr="00076799" w:rsidRDefault="00A7465C" w:rsidP="00076799">
      <w:pPr>
        <w:numPr>
          <w:ilvl w:val="0"/>
          <w:numId w:val="13"/>
        </w:numPr>
        <w:jc w:val="both"/>
        <w:rPr>
          <w:iCs/>
          <w:sz w:val="24"/>
          <w:szCs w:val="24"/>
          <w:lang w:eastAsia="lv-LV"/>
        </w:rPr>
      </w:pPr>
      <w:r w:rsidRPr="00A7465C">
        <w:rPr>
          <w:iCs/>
          <w:sz w:val="24"/>
          <w:szCs w:val="24"/>
          <w:lang w:eastAsia="lv-LV"/>
        </w:rPr>
        <w:t>Izolācijas stāvokli</w:t>
      </w:r>
    </w:p>
    <w:p w14:paraId="533523A6" w14:textId="25E35F86" w:rsidR="00A7465C" w:rsidRPr="00076799" w:rsidRDefault="00A7465C" w:rsidP="00076799">
      <w:pPr>
        <w:numPr>
          <w:ilvl w:val="0"/>
          <w:numId w:val="13"/>
        </w:numPr>
        <w:jc w:val="both"/>
        <w:rPr>
          <w:iCs/>
          <w:sz w:val="24"/>
          <w:szCs w:val="24"/>
          <w:lang w:eastAsia="lv-LV"/>
        </w:rPr>
      </w:pPr>
      <w:r w:rsidRPr="00A7465C">
        <w:rPr>
          <w:iCs/>
          <w:sz w:val="24"/>
          <w:szCs w:val="24"/>
          <w:lang w:eastAsia="lv-LV"/>
        </w:rPr>
        <w:t>Sensora kļūmes</w:t>
      </w:r>
    </w:p>
    <w:p w14:paraId="3DCD0BCC" w14:textId="381231E6" w:rsidR="00A7465C" w:rsidRPr="00076799" w:rsidRDefault="00A7465C" w:rsidP="00076799">
      <w:pPr>
        <w:numPr>
          <w:ilvl w:val="0"/>
          <w:numId w:val="13"/>
        </w:numPr>
        <w:jc w:val="both"/>
        <w:rPr>
          <w:iCs/>
          <w:sz w:val="24"/>
          <w:szCs w:val="24"/>
          <w:lang w:eastAsia="lv-LV"/>
        </w:rPr>
      </w:pPr>
      <w:r w:rsidRPr="00A7465C">
        <w:rPr>
          <w:iCs/>
          <w:sz w:val="24"/>
          <w:szCs w:val="24"/>
          <w:lang w:eastAsia="lv-LV"/>
        </w:rPr>
        <w:t>Avārijas signālus (no gaisa spilvenu vadības bloka)</w:t>
      </w:r>
    </w:p>
    <w:p w14:paraId="046C46B1" w14:textId="5D8727FD" w:rsidR="00A7465C" w:rsidRPr="00076799" w:rsidRDefault="00A7465C" w:rsidP="00076799">
      <w:pPr>
        <w:numPr>
          <w:ilvl w:val="0"/>
          <w:numId w:val="13"/>
        </w:numPr>
        <w:jc w:val="both"/>
        <w:rPr>
          <w:iCs/>
          <w:sz w:val="24"/>
          <w:szCs w:val="24"/>
          <w:lang w:eastAsia="lv-LV"/>
        </w:rPr>
      </w:pPr>
      <w:proofErr w:type="spellStart"/>
      <w:r w:rsidRPr="00A7465C">
        <w:rPr>
          <w:iCs/>
          <w:sz w:val="24"/>
          <w:szCs w:val="24"/>
          <w:lang w:eastAsia="lv-LV"/>
        </w:rPr>
        <w:t>Kontaktoru</w:t>
      </w:r>
      <w:proofErr w:type="spellEnd"/>
      <w:r w:rsidRPr="00A7465C">
        <w:rPr>
          <w:iCs/>
          <w:sz w:val="24"/>
          <w:szCs w:val="24"/>
          <w:lang w:eastAsia="lv-LV"/>
        </w:rPr>
        <w:t xml:space="preserve"> stāvokli</w:t>
      </w:r>
    </w:p>
    <w:p w14:paraId="6C945A58" w14:textId="02C7DDD8" w:rsidR="00A7465C" w:rsidRPr="00076799" w:rsidRDefault="00A7465C" w:rsidP="00076799">
      <w:pPr>
        <w:numPr>
          <w:ilvl w:val="0"/>
          <w:numId w:val="13"/>
        </w:numPr>
        <w:jc w:val="both"/>
        <w:rPr>
          <w:iCs/>
          <w:sz w:val="24"/>
          <w:szCs w:val="24"/>
          <w:lang w:eastAsia="lv-LV"/>
        </w:rPr>
      </w:pPr>
      <w:r w:rsidRPr="00A7465C">
        <w:rPr>
          <w:iCs/>
          <w:sz w:val="24"/>
          <w:szCs w:val="24"/>
          <w:lang w:eastAsia="lv-LV"/>
        </w:rPr>
        <w:t>Kļūmes gadījumā VCU var:</w:t>
      </w:r>
    </w:p>
    <w:p w14:paraId="406D68B8" w14:textId="2D59E42B" w:rsidR="00A7465C" w:rsidRPr="00076799" w:rsidRDefault="00A7465C" w:rsidP="00076799">
      <w:pPr>
        <w:numPr>
          <w:ilvl w:val="0"/>
          <w:numId w:val="13"/>
        </w:numPr>
        <w:jc w:val="both"/>
        <w:rPr>
          <w:iCs/>
          <w:sz w:val="24"/>
          <w:szCs w:val="24"/>
          <w:lang w:eastAsia="lv-LV"/>
        </w:rPr>
      </w:pPr>
      <w:r w:rsidRPr="00A7465C">
        <w:rPr>
          <w:iCs/>
          <w:sz w:val="24"/>
          <w:szCs w:val="24"/>
          <w:lang w:eastAsia="lv-LV"/>
        </w:rPr>
        <w:t>Samazināt jaudu</w:t>
      </w:r>
    </w:p>
    <w:p w14:paraId="6BEED65B" w14:textId="3DEA40F0" w:rsidR="00A7465C" w:rsidRPr="00076799" w:rsidRDefault="00A7465C" w:rsidP="00076799">
      <w:pPr>
        <w:numPr>
          <w:ilvl w:val="0"/>
          <w:numId w:val="13"/>
        </w:numPr>
        <w:jc w:val="both"/>
        <w:rPr>
          <w:iCs/>
          <w:sz w:val="24"/>
          <w:szCs w:val="24"/>
          <w:lang w:eastAsia="lv-LV"/>
        </w:rPr>
      </w:pPr>
      <w:r w:rsidRPr="00A7465C">
        <w:rPr>
          <w:iCs/>
          <w:sz w:val="24"/>
          <w:szCs w:val="24"/>
          <w:lang w:eastAsia="lv-LV"/>
        </w:rPr>
        <w:t>Atspējot piedziņu</w:t>
      </w:r>
    </w:p>
    <w:p w14:paraId="23E1C005" w14:textId="046A7B27" w:rsidR="00A7465C" w:rsidRPr="00076799" w:rsidRDefault="00A7465C" w:rsidP="00076799">
      <w:pPr>
        <w:numPr>
          <w:ilvl w:val="0"/>
          <w:numId w:val="13"/>
        </w:numPr>
        <w:jc w:val="both"/>
        <w:rPr>
          <w:iCs/>
          <w:sz w:val="24"/>
          <w:szCs w:val="24"/>
          <w:lang w:eastAsia="lv-LV"/>
        </w:rPr>
      </w:pPr>
      <w:r w:rsidRPr="00A7465C">
        <w:rPr>
          <w:iCs/>
          <w:sz w:val="24"/>
          <w:szCs w:val="24"/>
          <w:lang w:eastAsia="lv-LV"/>
        </w:rPr>
        <w:t xml:space="preserve">Atvērt </w:t>
      </w:r>
      <w:proofErr w:type="spellStart"/>
      <w:r w:rsidRPr="00A7465C">
        <w:rPr>
          <w:iCs/>
          <w:sz w:val="24"/>
          <w:szCs w:val="24"/>
          <w:lang w:eastAsia="lv-LV"/>
        </w:rPr>
        <w:t>kontaktorus</w:t>
      </w:r>
      <w:proofErr w:type="spellEnd"/>
    </w:p>
    <w:p w14:paraId="054EB2F3" w14:textId="042C5E6A" w:rsidR="00A7465C" w:rsidRPr="00076799" w:rsidRDefault="00A7465C" w:rsidP="00076799">
      <w:pPr>
        <w:numPr>
          <w:ilvl w:val="0"/>
          <w:numId w:val="13"/>
        </w:numPr>
        <w:jc w:val="both"/>
        <w:rPr>
          <w:iCs/>
          <w:sz w:val="24"/>
          <w:szCs w:val="24"/>
          <w:lang w:eastAsia="lv-LV"/>
        </w:rPr>
      </w:pPr>
      <w:r w:rsidRPr="00A7465C">
        <w:rPr>
          <w:iCs/>
          <w:sz w:val="24"/>
          <w:szCs w:val="24"/>
          <w:lang w:eastAsia="lv-LV"/>
        </w:rPr>
        <w:t>Pārslēgt uz “</w:t>
      </w:r>
      <w:proofErr w:type="spellStart"/>
      <w:r w:rsidRPr="00A7465C">
        <w:rPr>
          <w:iCs/>
          <w:sz w:val="24"/>
          <w:szCs w:val="24"/>
          <w:lang w:eastAsia="lv-LV"/>
        </w:rPr>
        <w:t>limp</w:t>
      </w:r>
      <w:proofErr w:type="spellEnd"/>
      <w:r w:rsidRPr="00A7465C">
        <w:rPr>
          <w:iCs/>
          <w:sz w:val="24"/>
          <w:szCs w:val="24"/>
          <w:lang w:eastAsia="lv-LV"/>
        </w:rPr>
        <w:t xml:space="preserve"> mode”</w:t>
      </w:r>
    </w:p>
    <w:p w14:paraId="55BD08BA" w14:textId="79C66D2E" w:rsidR="00A7465C" w:rsidRPr="00076799" w:rsidRDefault="00A7465C" w:rsidP="00076799">
      <w:pPr>
        <w:numPr>
          <w:ilvl w:val="0"/>
          <w:numId w:val="13"/>
        </w:numPr>
        <w:jc w:val="both"/>
        <w:rPr>
          <w:iCs/>
          <w:sz w:val="24"/>
          <w:szCs w:val="24"/>
          <w:lang w:eastAsia="lv-LV"/>
        </w:rPr>
      </w:pPr>
      <w:r w:rsidRPr="00A7465C">
        <w:rPr>
          <w:iCs/>
          <w:sz w:val="24"/>
          <w:szCs w:val="24"/>
          <w:lang w:eastAsia="lv-LV"/>
        </w:rPr>
        <w:t>Aktivizēt dzesēšanas sistēmas</w:t>
      </w:r>
    </w:p>
    <w:p w14:paraId="5FB08849" w14:textId="4C5769D5" w:rsidR="00A7465C" w:rsidRPr="00A7465C" w:rsidRDefault="00A7465C" w:rsidP="00076799">
      <w:pPr>
        <w:ind w:left="720"/>
        <w:jc w:val="both"/>
        <w:rPr>
          <w:iCs/>
          <w:sz w:val="24"/>
          <w:szCs w:val="24"/>
          <w:lang w:eastAsia="lv-LV"/>
        </w:rPr>
      </w:pPr>
      <w:r w:rsidRPr="00A7465C">
        <w:rPr>
          <w:iCs/>
          <w:sz w:val="24"/>
          <w:szCs w:val="24"/>
          <w:lang w:eastAsia="lv-LV"/>
        </w:rPr>
        <w:t>6. Transportlīdzekļa stāvokļu (</w:t>
      </w:r>
      <w:proofErr w:type="spellStart"/>
      <w:r w:rsidRPr="00A7465C">
        <w:rPr>
          <w:iCs/>
          <w:sz w:val="24"/>
          <w:szCs w:val="24"/>
          <w:lang w:eastAsia="lv-LV"/>
        </w:rPr>
        <w:t>state</w:t>
      </w:r>
      <w:proofErr w:type="spellEnd"/>
      <w:r w:rsidRPr="00A7465C">
        <w:rPr>
          <w:iCs/>
          <w:sz w:val="24"/>
          <w:szCs w:val="24"/>
          <w:lang w:eastAsia="lv-LV"/>
        </w:rPr>
        <w:t xml:space="preserve"> </w:t>
      </w:r>
      <w:proofErr w:type="spellStart"/>
      <w:r w:rsidRPr="00A7465C">
        <w:rPr>
          <w:iCs/>
          <w:sz w:val="24"/>
          <w:szCs w:val="24"/>
          <w:lang w:eastAsia="lv-LV"/>
        </w:rPr>
        <w:t>machine</w:t>
      </w:r>
      <w:proofErr w:type="spellEnd"/>
      <w:r w:rsidRPr="00A7465C">
        <w:rPr>
          <w:iCs/>
          <w:sz w:val="24"/>
          <w:szCs w:val="24"/>
          <w:lang w:eastAsia="lv-LV"/>
        </w:rPr>
        <w:t>) vadība</w:t>
      </w:r>
    </w:p>
    <w:p w14:paraId="6A8110CA" w14:textId="067BB35F" w:rsidR="00A7465C" w:rsidRPr="00076799" w:rsidRDefault="00A7465C" w:rsidP="00076799">
      <w:pPr>
        <w:numPr>
          <w:ilvl w:val="0"/>
          <w:numId w:val="13"/>
        </w:numPr>
        <w:jc w:val="both"/>
        <w:rPr>
          <w:iCs/>
          <w:sz w:val="24"/>
          <w:szCs w:val="24"/>
          <w:lang w:eastAsia="lv-LV"/>
        </w:rPr>
      </w:pPr>
      <w:r w:rsidRPr="00A7465C">
        <w:rPr>
          <w:iCs/>
          <w:sz w:val="24"/>
          <w:szCs w:val="24"/>
          <w:lang w:eastAsia="lv-LV"/>
        </w:rPr>
        <w:t>VCU pārvalda augsta līmeņa darbības režīmus</w:t>
      </w:r>
    </w:p>
    <w:p w14:paraId="3934473B" w14:textId="18BAD4C5" w:rsidR="00A7465C" w:rsidRPr="00076799" w:rsidRDefault="00A7465C" w:rsidP="00076799">
      <w:pPr>
        <w:numPr>
          <w:ilvl w:val="0"/>
          <w:numId w:val="13"/>
        </w:numPr>
        <w:jc w:val="both"/>
        <w:rPr>
          <w:iCs/>
          <w:sz w:val="24"/>
          <w:szCs w:val="24"/>
          <w:lang w:eastAsia="lv-LV"/>
        </w:rPr>
      </w:pPr>
      <w:r w:rsidRPr="00A7465C">
        <w:rPr>
          <w:iCs/>
          <w:sz w:val="24"/>
          <w:szCs w:val="24"/>
          <w:lang w:eastAsia="lv-LV"/>
        </w:rPr>
        <w:t>Izslēgts / Miega režīms</w:t>
      </w:r>
    </w:p>
    <w:p w14:paraId="26FD0C5C" w14:textId="6FD3F4EE" w:rsidR="00A7465C" w:rsidRPr="00076799" w:rsidRDefault="00A7465C" w:rsidP="00076799">
      <w:pPr>
        <w:numPr>
          <w:ilvl w:val="0"/>
          <w:numId w:val="13"/>
        </w:numPr>
        <w:jc w:val="both"/>
        <w:rPr>
          <w:iCs/>
          <w:sz w:val="24"/>
          <w:szCs w:val="24"/>
          <w:lang w:eastAsia="lv-LV"/>
        </w:rPr>
      </w:pPr>
      <w:r w:rsidRPr="00A7465C">
        <w:rPr>
          <w:iCs/>
          <w:sz w:val="24"/>
          <w:szCs w:val="24"/>
          <w:lang w:eastAsia="lv-LV"/>
        </w:rPr>
        <w:t xml:space="preserve">Ieslēgšanās / </w:t>
      </w:r>
      <w:proofErr w:type="spellStart"/>
      <w:r w:rsidRPr="00A7465C">
        <w:rPr>
          <w:iCs/>
          <w:sz w:val="24"/>
          <w:szCs w:val="24"/>
          <w:lang w:eastAsia="lv-LV"/>
        </w:rPr>
        <w:t>Pre-charge</w:t>
      </w:r>
      <w:proofErr w:type="spellEnd"/>
      <w:r w:rsidRPr="00A7465C">
        <w:rPr>
          <w:iCs/>
          <w:sz w:val="24"/>
          <w:szCs w:val="24"/>
          <w:lang w:eastAsia="lv-LV"/>
        </w:rPr>
        <w:t xml:space="preserve"> sekvence</w:t>
      </w:r>
    </w:p>
    <w:p w14:paraId="49051015" w14:textId="2DAF71D2" w:rsidR="00A7465C" w:rsidRPr="00076799" w:rsidRDefault="00A7465C" w:rsidP="00076799">
      <w:pPr>
        <w:numPr>
          <w:ilvl w:val="0"/>
          <w:numId w:val="13"/>
        </w:numPr>
        <w:jc w:val="both"/>
        <w:rPr>
          <w:iCs/>
          <w:sz w:val="24"/>
          <w:szCs w:val="24"/>
          <w:lang w:eastAsia="lv-LV"/>
        </w:rPr>
      </w:pPr>
      <w:r w:rsidRPr="00A7465C">
        <w:rPr>
          <w:iCs/>
          <w:sz w:val="24"/>
          <w:szCs w:val="24"/>
          <w:lang w:eastAsia="lv-LV"/>
        </w:rPr>
        <w:t>Braukšanas režīms (D/R/N)</w:t>
      </w:r>
    </w:p>
    <w:p w14:paraId="52893525" w14:textId="3D85E673" w:rsidR="00A7465C" w:rsidRPr="00076799" w:rsidRDefault="00A7465C" w:rsidP="00076799">
      <w:pPr>
        <w:numPr>
          <w:ilvl w:val="0"/>
          <w:numId w:val="13"/>
        </w:numPr>
        <w:jc w:val="both"/>
        <w:rPr>
          <w:iCs/>
          <w:sz w:val="24"/>
          <w:szCs w:val="24"/>
          <w:lang w:eastAsia="lv-LV"/>
        </w:rPr>
      </w:pPr>
      <w:r w:rsidRPr="00A7465C">
        <w:rPr>
          <w:iCs/>
          <w:sz w:val="24"/>
          <w:szCs w:val="24"/>
          <w:lang w:eastAsia="lv-LV"/>
        </w:rPr>
        <w:t>Uzlādes režīms</w:t>
      </w:r>
    </w:p>
    <w:p w14:paraId="4F2FFA62" w14:textId="39625FA5" w:rsidR="00A7465C" w:rsidRPr="00076799" w:rsidRDefault="00A7465C" w:rsidP="00076799">
      <w:pPr>
        <w:numPr>
          <w:ilvl w:val="0"/>
          <w:numId w:val="13"/>
        </w:numPr>
        <w:jc w:val="both"/>
        <w:rPr>
          <w:iCs/>
          <w:sz w:val="24"/>
          <w:szCs w:val="24"/>
          <w:lang w:eastAsia="lv-LV"/>
        </w:rPr>
      </w:pPr>
      <w:r w:rsidRPr="00A7465C">
        <w:rPr>
          <w:iCs/>
          <w:sz w:val="24"/>
          <w:szCs w:val="24"/>
          <w:lang w:eastAsia="lv-LV"/>
        </w:rPr>
        <w:t>Kļūmes / drošais režīms</w:t>
      </w:r>
    </w:p>
    <w:p w14:paraId="273660CC" w14:textId="290E36FB" w:rsidR="00A7465C" w:rsidRPr="005D3536" w:rsidRDefault="00A7465C" w:rsidP="00076799">
      <w:pPr>
        <w:numPr>
          <w:ilvl w:val="0"/>
          <w:numId w:val="13"/>
        </w:numPr>
        <w:jc w:val="both"/>
        <w:rPr>
          <w:iCs/>
          <w:sz w:val="24"/>
          <w:szCs w:val="24"/>
          <w:lang w:eastAsia="lv-LV"/>
        </w:rPr>
      </w:pPr>
      <w:r w:rsidRPr="00A7465C">
        <w:rPr>
          <w:iCs/>
          <w:sz w:val="24"/>
          <w:szCs w:val="24"/>
          <w:lang w:eastAsia="lv-LV"/>
        </w:rPr>
        <w:t>Tā nodrošina, ka pārejas starp režīmiem norit pareizā secībā un droši.</w:t>
      </w:r>
    </w:p>
    <w:p w14:paraId="75A7B1C8" w14:textId="21601074" w:rsidR="00A7465C" w:rsidRPr="00A7465C" w:rsidRDefault="00A7465C" w:rsidP="005D3536">
      <w:pPr>
        <w:ind w:left="720"/>
        <w:jc w:val="both"/>
        <w:rPr>
          <w:iCs/>
          <w:sz w:val="24"/>
          <w:szCs w:val="24"/>
          <w:lang w:eastAsia="lv-LV"/>
        </w:rPr>
      </w:pPr>
      <w:r w:rsidRPr="00A7465C">
        <w:rPr>
          <w:iCs/>
          <w:sz w:val="24"/>
          <w:szCs w:val="24"/>
          <w:lang w:eastAsia="lv-LV"/>
        </w:rPr>
        <w:t>7. Termālās vadības koordinācija</w:t>
      </w:r>
    </w:p>
    <w:p w14:paraId="154A7931" w14:textId="7472639B" w:rsidR="00A7465C" w:rsidRPr="005D3536" w:rsidRDefault="00A7465C" w:rsidP="005D3536">
      <w:pPr>
        <w:numPr>
          <w:ilvl w:val="0"/>
          <w:numId w:val="13"/>
        </w:numPr>
        <w:jc w:val="both"/>
        <w:rPr>
          <w:iCs/>
          <w:sz w:val="24"/>
          <w:szCs w:val="24"/>
          <w:lang w:eastAsia="lv-LV"/>
        </w:rPr>
      </w:pPr>
      <w:r w:rsidRPr="00A7465C">
        <w:rPr>
          <w:iCs/>
          <w:sz w:val="24"/>
          <w:szCs w:val="24"/>
          <w:lang w:eastAsia="lv-LV"/>
        </w:rPr>
        <w:t>VCU tieši vai netieši kontrolē:</w:t>
      </w:r>
    </w:p>
    <w:p w14:paraId="67CEF2EF" w14:textId="0EB9D4F0" w:rsidR="00A7465C" w:rsidRPr="005D3536" w:rsidRDefault="00A7465C" w:rsidP="005D3536">
      <w:pPr>
        <w:numPr>
          <w:ilvl w:val="0"/>
          <w:numId w:val="13"/>
        </w:numPr>
        <w:jc w:val="both"/>
        <w:rPr>
          <w:iCs/>
          <w:sz w:val="24"/>
          <w:szCs w:val="24"/>
          <w:lang w:eastAsia="lv-LV"/>
        </w:rPr>
      </w:pPr>
      <w:r w:rsidRPr="00A7465C">
        <w:rPr>
          <w:iCs/>
          <w:sz w:val="24"/>
          <w:szCs w:val="24"/>
          <w:lang w:eastAsia="lv-LV"/>
        </w:rPr>
        <w:t xml:space="preserve">Motora un </w:t>
      </w:r>
      <w:proofErr w:type="spellStart"/>
      <w:r w:rsidRPr="00A7465C">
        <w:rPr>
          <w:iCs/>
          <w:sz w:val="24"/>
          <w:szCs w:val="24"/>
          <w:lang w:eastAsia="lv-LV"/>
        </w:rPr>
        <w:t>invertera</w:t>
      </w:r>
      <w:proofErr w:type="spellEnd"/>
      <w:r w:rsidRPr="00A7465C">
        <w:rPr>
          <w:iCs/>
          <w:sz w:val="24"/>
          <w:szCs w:val="24"/>
          <w:lang w:eastAsia="lv-LV"/>
        </w:rPr>
        <w:t xml:space="preserve"> dzesēšanu</w:t>
      </w:r>
    </w:p>
    <w:p w14:paraId="0EF95B21" w14:textId="240C2591" w:rsidR="00A7465C" w:rsidRPr="005D3536" w:rsidRDefault="00A7465C" w:rsidP="005D3536">
      <w:pPr>
        <w:numPr>
          <w:ilvl w:val="0"/>
          <w:numId w:val="13"/>
        </w:numPr>
        <w:jc w:val="both"/>
        <w:rPr>
          <w:iCs/>
          <w:sz w:val="24"/>
          <w:szCs w:val="24"/>
          <w:lang w:eastAsia="lv-LV"/>
        </w:rPr>
      </w:pPr>
      <w:r w:rsidRPr="00A7465C">
        <w:rPr>
          <w:iCs/>
          <w:sz w:val="24"/>
          <w:szCs w:val="24"/>
          <w:lang w:eastAsia="lv-LV"/>
        </w:rPr>
        <w:t>Akumulatora dzesēšanu un apsildi</w:t>
      </w:r>
    </w:p>
    <w:p w14:paraId="4EB222C1" w14:textId="0D51A0B2" w:rsidR="00A7465C" w:rsidRPr="005D3536" w:rsidRDefault="00A7465C" w:rsidP="005D3536">
      <w:pPr>
        <w:numPr>
          <w:ilvl w:val="0"/>
          <w:numId w:val="13"/>
        </w:numPr>
        <w:jc w:val="both"/>
        <w:rPr>
          <w:iCs/>
          <w:sz w:val="24"/>
          <w:szCs w:val="24"/>
          <w:lang w:eastAsia="lv-LV"/>
        </w:rPr>
      </w:pPr>
      <w:r w:rsidRPr="00A7465C">
        <w:rPr>
          <w:iCs/>
          <w:sz w:val="24"/>
          <w:szCs w:val="24"/>
          <w:lang w:eastAsia="lv-LV"/>
        </w:rPr>
        <w:t>Kabīnes HVAC enerģijas izmantošanu</w:t>
      </w:r>
    </w:p>
    <w:p w14:paraId="58D776B3" w14:textId="0EB3FF42" w:rsidR="00A7465C" w:rsidRPr="005D3536" w:rsidRDefault="00A7465C" w:rsidP="005D3536">
      <w:pPr>
        <w:numPr>
          <w:ilvl w:val="0"/>
          <w:numId w:val="13"/>
        </w:numPr>
        <w:jc w:val="both"/>
        <w:rPr>
          <w:iCs/>
          <w:sz w:val="24"/>
          <w:szCs w:val="24"/>
          <w:lang w:eastAsia="lv-LV"/>
        </w:rPr>
      </w:pPr>
      <w:r w:rsidRPr="00A7465C">
        <w:rPr>
          <w:iCs/>
          <w:sz w:val="24"/>
          <w:szCs w:val="24"/>
          <w:lang w:eastAsia="lv-LV"/>
        </w:rPr>
        <w:t>Tas palīdz uzturēt optimālu komponentu temperatūru.</w:t>
      </w:r>
    </w:p>
    <w:p w14:paraId="3A684253" w14:textId="7DF53C58" w:rsidR="00A7465C" w:rsidRPr="005D3536" w:rsidRDefault="00A7465C" w:rsidP="005D3536">
      <w:pPr>
        <w:ind w:left="720"/>
        <w:jc w:val="both"/>
        <w:rPr>
          <w:iCs/>
          <w:sz w:val="24"/>
          <w:szCs w:val="24"/>
          <w:lang w:eastAsia="lv-LV"/>
        </w:rPr>
      </w:pPr>
      <w:r w:rsidRPr="00A7465C">
        <w:rPr>
          <w:iCs/>
          <w:sz w:val="24"/>
          <w:szCs w:val="24"/>
          <w:lang w:eastAsia="lv-LV"/>
        </w:rPr>
        <w:t>8. Diagnostika un komunikācija</w:t>
      </w:r>
    </w:p>
    <w:p w14:paraId="45166CBB" w14:textId="0F325F73" w:rsidR="00A7465C" w:rsidRPr="005D3536" w:rsidRDefault="00A7465C" w:rsidP="005D3536">
      <w:pPr>
        <w:numPr>
          <w:ilvl w:val="0"/>
          <w:numId w:val="13"/>
        </w:numPr>
        <w:jc w:val="both"/>
        <w:rPr>
          <w:iCs/>
          <w:sz w:val="24"/>
          <w:szCs w:val="24"/>
          <w:lang w:eastAsia="lv-LV"/>
        </w:rPr>
      </w:pPr>
      <w:r w:rsidRPr="00A7465C">
        <w:rPr>
          <w:iCs/>
          <w:sz w:val="24"/>
          <w:szCs w:val="24"/>
          <w:lang w:eastAsia="lv-LV"/>
        </w:rPr>
        <w:t>Reģistrē kļūdas (DTC)</w:t>
      </w:r>
    </w:p>
    <w:p w14:paraId="6CE41089" w14:textId="7CDBCEAF" w:rsidR="00A7465C" w:rsidRPr="005D3536" w:rsidRDefault="00A7465C" w:rsidP="005D3536">
      <w:pPr>
        <w:numPr>
          <w:ilvl w:val="0"/>
          <w:numId w:val="13"/>
        </w:numPr>
        <w:jc w:val="both"/>
        <w:rPr>
          <w:iCs/>
          <w:sz w:val="24"/>
          <w:szCs w:val="24"/>
          <w:lang w:eastAsia="lv-LV"/>
        </w:rPr>
      </w:pPr>
      <w:r w:rsidRPr="00A7465C">
        <w:rPr>
          <w:iCs/>
          <w:sz w:val="24"/>
          <w:szCs w:val="24"/>
          <w:lang w:eastAsia="lv-LV"/>
        </w:rPr>
        <w:t>Komunicē ar diagnostikas rīkiem (UDS, OBD)</w:t>
      </w:r>
    </w:p>
    <w:p w14:paraId="3D70729E" w14:textId="4B4052E6" w:rsidR="00A7465C" w:rsidRPr="005D3536" w:rsidRDefault="00A7465C" w:rsidP="005D3536">
      <w:pPr>
        <w:numPr>
          <w:ilvl w:val="0"/>
          <w:numId w:val="13"/>
        </w:numPr>
        <w:jc w:val="both"/>
        <w:rPr>
          <w:iCs/>
          <w:sz w:val="24"/>
          <w:szCs w:val="24"/>
          <w:lang w:eastAsia="lv-LV"/>
        </w:rPr>
      </w:pPr>
      <w:r w:rsidRPr="00A7465C">
        <w:rPr>
          <w:iCs/>
          <w:sz w:val="24"/>
          <w:szCs w:val="24"/>
          <w:lang w:eastAsia="lv-LV"/>
        </w:rPr>
        <w:t>Nodod datus instrumentu panelim</w:t>
      </w:r>
    </w:p>
    <w:p w14:paraId="33489DCA" w14:textId="251229F2" w:rsidR="00A7465C" w:rsidRPr="005D3536" w:rsidRDefault="00A7465C" w:rsidP="005D3536">
      <w:pPr>
        <w:numPr>
          <w:ilvl w:val="0"/>
          <w:numId w:val="13"/>
        </w:numPr>
        <w:jc w:val="both"/>
        <w:rPr>
          <w:iCs/>
          <w:sz w:val="24"/>
          <w:szCs w:val="24"/>
          <w:lang w:eastAsia="lv-LV"/>
        </w:rPr>
      </w:pPr>
      <w:r w:rsidRPr="00A7465C">
        <w:rPr>
          <w:iCs/>
          <w:sz w:val="24"/>
          <w:szCs w:val="24"/>
          <w:lang w:eastAsia="lv-LV"/>
        </w:rPr>
        <w:t>Sadarbojas ar telemātikas un citām vadības vienībām</w:t>
      </w:r>
    </w:p>
    <w:p w14:paraId="57131B93" w14:textId="77777777" w:rsidR="000E7342" w:rsidRPr="000E7342" w:rsidRDefault="000E7342" w:rsidP="005D3536">
      <w:pPr>
        <w:ind w:left="720"/>
        <w:jc w:val="both"/>
        <w:rPr>
          <w:iCs/>
          <w:sz w:val="24"/>
          <w:szCs w:val="24"/>
          <w:lang w:eastAsia="lv-LV"/>
        </w:rPr>
      </w:pPr>
    </w:p>
    <w:p w14:paraId="64A9D972" w14:textId="283A7315" w:rsidR="00BD52A9" w:rsidRPr="00486F4D" w:rsidRDefault="00BD52A9" w:rsidP="00486F4D">
      <w:pPr>
        <w:jc w:val="both"/>
        <w:rPr>
          <w:b/>
          <w:bCs/>
          <w:iCs/>
          <w:sz w:val="24"/>
          <w:szCs w:val="24"/>
          <w:lang w:eastAsia="lv-LV"/>
        </w:rPr>
      </w:pPr>
      <w:r w:rsidRPr="00486F4D">
        <w:rPr>
          <w:b/>
          <w:bCs/>
          <w:iCs/>
          <w:sz w:val="24"/>
          <w:szCs w:val="24"/>
          <w:lang w:eastAsia="lv-LV"/>
        </w:rPr>
        <w:t>1.2.</w:t>
      </w:r>
      <w:r w:rsidR="007566D4">
        <w:rPr>
          <w:b/>
          <w:bCs/>
          <w:iCs/>
          <w:sz w:val="24"/>
          <w:szCs w:val="24"/>
          <w:lang w:eastAsia="lv-LV"/>
        </w:rPr>
        <w:t>4</w:t>
      </w:r>
      <w:r w:rsidRPr="00486F4D">
        <w:rPr>
          <w:b/>
          <w:bCs/>
          <w:iCs/>
          <w:sz w:val="24"/>
          <w:szCs w:val="24"/>
          <w:lang w:eastAsia="lv-LV"/>
        </w:rPr>
        <w:t>. Piedziņas sistēmas izveide</w:t>
      </w:r>
    </w:p>
    <w:p w14:paraId="6307C500" w14:textId="77777777" w:rsidR="00BD52A9" w:rsidRDefault="00BD52A9" w:rsidP="00BD52A9">
      <w:pPr>
        <w:numPr>
          <w:ilvl w:val="0"/>
          <w:numId w:val="14"/>
        </w:numPr>
        <w:jc w:val="both"/>
        <w:rPr>
          <w:iCs/>
          <w:sz w:val="24"/>
          <w:szCs w:val="24"/>
          <w:lang w:eastAsia="lv-LV"/>
        </w:rPr>
      </w:pPr>
      <w:r w:rsidRPr="00A44281">
        <w:rPr>
          <w:iCs/>
          <w:sz w:val="24"/>
          <w:szCs w:val="24"/>
          <w:lang w:eastAsia="lv-LV"/>
        </w:rPr>
        <w:t>izvēlēties elektromotorus, transmisijas risinājumus un dzesēšanas sistēmas;</w:t>
      </w:r>
    </w:p>
    <w:p w14:paraId="6B9F332E" w14:textId="2B9DBF7D" w:rsidR="0074028D" w:rsidRPr="00A44281" w:rsidRDefault="0074028D" w:rsidP="00BD52A9">
      <w:pPr>
        <w:numPr>
          <w:ilvl w:val="0"/>
          <w:numId w:val="14"/>
        </w:numPr>
        <w:jc w:val="both"/>
        <w:rPr>
          <w:iCs/>
          <w:sz w:val="24"/>
          <w:szCs w:val="24"/>
          <w:lang w:eastAsia="lv-LV"/>
        </w:rPr>
      </w:pPr>
      <w:r>
        <w:rPr>
          <w:iCs/>
          <w:sz w:val="24"/>
          <w:szCs w:val="24"/>
          <w:lang w:eastAsia="lv-LV"/>
        </w:rPr>
        <w:t>izstrādāt vilkmes atkārtoti uzlādējamus akumulatoru sistēmas risinājumu;</w:t>
      </w:r>
    </w:p>
    <w:p w14:paraId="3C1D81FE" w14:textId="77777777" w:rsidR="00BD52A9" w:rsidRPr="00A44281" w:rsidRDefault="00BD52A9" w:rsidP="00BD52A9">
      <w:pPr>
        <w:numPr>
          <w:ilvl w:val="0"/>
          <w:numId w:val="14"/>
        </w:numPr>
        <w:jc w:val="both"/>
        <w:rPr>
          <w:iCs/>
          <w:sz w:val="24"/>
          <w:szCs w:val="24"/>
          <w:lang w:eastAsia="lv-LV"/>
        </w:rPr>
      </w:pPr>
      <w:r w:rsidRPr="00A44281">
        <w:rPr>
          <w:iCs/>
          <w:sz w:val="24"/>
          <w:szCs w:val="24"/>
          <w:lang w:eastAsia="lv-LV"/>
        </w:rPr>
        <w:t>veikt elektromotoru un akumulatoru integrāciju šasijā;</w:t>
      </w:r>
    </w:p>
    <w:p w14:paraId="5310C3D1" w14:textId="578C6412" w:rsidR="00BD52A9" w:rsidRPr="00A44281" w:rsidRDefault="00BD52A9" w:rsidP="00BD52A9">
      <w:pPr>
        <w:numPr>
          <w:ilvl w:val="0"/>
          <w:numId w:val="14"/>
        </w:numPr>
        <w:jc w:val="both"/>
        <w:rPr>
          <w:iCs/>
          <w:sz w:val="24"/>
          <w:szCs w:val="24"/>
          <w:lang w:eastAsia="lv-LV"/>
        </w:rPr>
      </w:pPr>
      <w:r w:rsidRPr="00A44281">
        <w:rPr>
          <w:iCs/>
          <w:sz w:val="24"/>
          <w:szCs w:val="24"/>
          <w:lang w:eastAsia="lv-LV"/>
        </w:rPr>
        <w:lastRenderedPageBreak/>
        <w:t>izbūvēt augstsprieguma</w:t>
      </w:r>
      <w:r w:rsidR="000C400B">
        <w:rPr>
          <w:iCs/>
          <w:sz w:val="24"/>
          <w:szCs w:val="24"/>
          <w:lang w:eastAsia="lv-LV"/>
        </w:rPr>
        <w:t xml:space="preserve"> (ja nepieciešams)</w:t>
      </w:r>
      <w:r w:rsidRPr="00A44281">
        <w:rPr>
          <w:iCs/>
          <w:sz w:val="24"/>
          <w:szCs w:val="24"/>
          <w:lang w:eastAsia="lv-LV"/>
        </w:rPr>
        <w:t xml:space="preserve"> un zemā sprieguma elektroinstalāciju;</w:t>
      </w:r>
    </w:p>
    <w:p w14:paraId="4534FAE6" w14:textId="77777777" w:rsidR="00BD52A9" w:rsidRPr="00A44281" w:rsidRDefault="00BD52A9" w:rsidP="00BD52A9">
      <w:pPr>
        <w:numPr>
          <w:ilvl w:val="0"/>
          <w:numId w:val="14"/>
        </w:numPr>
        <w:jc w:val="both"/>
        <w:rPr>
          <w:iCs/>
          <w:sz w:val="24"/>
          <w:szCs w:val="24"/>
          <w:lang w:eastAsia="lv-LV"/>
        </w:rPr>
      </w:pPr>
      <w:r w:rsidRPr="00A44281">
        <w:rPr>
          <w:iCs/>
          <w:sz w:val="24"/>
          <w:szCs w:val="24"/>
          <w:lang w:eastAsia="lv-LV"/>
        </w:rPr>
        <w:t>nodrošināt drošu integrāciju ar enerģijas vadības sistēmu (Battery Management System).</w:t>
      </w:r>
    </w:p>
    <w:p w14:paraId="6A49CBA6" w14:textId="77777777" w:rsidR="00BD52A9" w:rsidRPr="00A44281" w:rsidRDefault="00BD52A9" w:rsidP="008440D0">
      <w:pPr>
        <w:jc w:val="both"/>
        <w:rPr>
          <w:iCs/>
          <w:sz w:val="24"/>
          <w:szCs w:val="24"/>
          <w:lang w:eastAsia="lv-LV"/>
        </w:rPr>
      </w:pPr>
    </w:p>
    <w:p w14:paraId="190C8479" w14:textId="67E3B4AA" w:rsidR="002C0BA0" w:rsidRPr="00A44281" w:rsidRDefault="002C0BA0" w:rsidP="002C0BA0">
      <w:pPr>
        <w:jc w:val="both"/>
        <w:rPr>
          <w:iCs/>
          <w:color w:val="000000" w:themeColor="text1"/>
          <w:sz w:val="24"/>
          <w:szCs w:val="24"/>
          <w:lang w:eastAsia="lv-LV"/>
        </w:rPr>
      </w:pPr>
      <w:r w:rsidRPr="00A44281">
        <w:rPr>
          <w:b/>
          <w:bCs/>
          <w:iCs/>
          <w:color w:val="000000" w:themeColor="text1"/>
          <w:sz w:val="24"/>
          <w:szCs w:val="24"/>
          <w:lang w:eastAsia="lv-LV"/>
        </w:rPr>
        <w:t>Pakalpojuma rezultātā jābūt sagatavotam</w:t>
      </w:r>
      <w:r w:rsidRPr="00A44281">
        <w:rPr>
          <w:iCs/>
          <w:color w:val="000000" w:themeColor="text1"/>
          <w:sz w:val="24"/>
          <w:szCs w:val="24"/>
          <w:lang w:eastAsia="lv-LV"/>
        </w:rPr>
        <w:t>:</w:t>
      </w:r>
    </w:p>
    <w:p w14:paraId="1042CB3C" w14:textId="77777777" w:rsidR="002C0BA0" w:rsidRPr="00A44281" w:rsidRDefault="002C0BA0" w:rsidP="002C0BA0">
      <w:pPr>
        <w:numPr>
          <w:ilvl w:val="0"/>
          <w:numId w:val="15"/>
        </w:numPr>
        <w:jc w:val="both"/>
        <w:rPr>
          <w:iCs/>
          <w:color w:val="000000" w:themeColor="text1"/>
          <w:sz w:val="24"/>
          <w:szCs w:val="24"/>
          <w:lang w:eastAsia="lv-LV"/>
        </w:rPr>
      </w:pPr>
      <w:r w:rsidRPr="00A44281">
        <w:rPr>
          <w:iCs/>
          <w:color w:val="000000" w:themeColor="text1"/>
          <w:sz w:val="24"/>
          <w:szCs w:val="24"/>
          <w:lang w:eastAsia="lv-LV"/>
        </w:rPr>
        <w:t>pilnam platformas tehniskajam projektam;</w:t>
      </w:r>
    </w:p>
    <w:p w14:paraId="6D7B75E4" w14:textId="77777777" w:rsidR="002C0BA0" w:rsidRPr="00A44281" w:rsidRDefault="002C0BA0" w:rsidP="002C0BA0">
      <w:pPr>
        <w:numPr>
          <w:ilvl w:val="0"/>
          <w:numId w:val="15"/>
        </w:numPr>
        <w:jc w:val="both"/>
        <w:rPr>
          <w:iCs/>
          <w:color w:val="000000" w:themeColor="text1"/>
          <w:sz w:val="24"/>
          <w:szCs w:val="24"/>
          <w:lang w:eastAsia="lv-LV"/>
        </w:rPr>
      </w:pPr>
      <w:r w:rsidRPr="00A44281">
        <w:rPr>
          <w:iCs/>
          <w:color w:val="000000" w:themeColor="text1"/>
          <w:sz w:val="24"/>
          <w:szCs w:val="24"/>
          <w:lang w:eastAsia="lv-LV"/>
        </w:rPr>
        <w:t>tehniskajai specifikācijai un rasējumiem;</w:t>
      </w:r>
    </w:p>
    <w:p w14:paraId="34669567" w14:textId="77777777" w:rsidR="002C0BA0" w:rsidRPr="00A44281" w:rsidRDefault="002C0BA0" w:rsidP="002C0BA0">
      <w:pPr>
        <w:numPr>
          <w:ilvl w:val="0"/>
          <w:numId w:val="15"/>
        </w:numPr>
        <w:jc w:val="both"/>
        <w:rPr>
          <w:iCs/>
          <w:color w:val="000000" w:themeColor="text1"/>
          <w:sz w:val="24"/>
          <w:szCs w:val="24"/>
          <w:lang w:eastAsia="lv-LV"/>
        </w:rPr>
      </w:pPr>
      <w:r w:rsidRPr="00A44281">
        <w:rPr>
          <w:iCs/>
          <w:color w:val="000000" w:themeColor="text1"/>
          <w:sz w:val="24"/>
          <w:szCs w:val="24"/>
          <w:lang w:eastAsia="lv-LV"/>
        </w:rPr>
        <w:t>enerģijas un veiktspējas modelēšanas atskaitēm;</w:t>
      </w:r>
    </w:p>
    <w:p w14:paraId="4D5C4386" w14:textId="2B53BFA5" w:rsidR="00486F4D" w:rsidRPr="00486F4D" w:rsidRDefault="002C0BA0" w:rsidP="00486F4D">
      <w:pPr>
        <w:numPr>
          <w:ilvl w:val="0"/>
          <w:numId w:val="15"/>
        </w:numPr>
        <w:jc w:val="both"/>
        <w:rPr>
          <w:iCs/>
          <w:color w:val="000000" w:themeColor="text1"/>
          <w:sz w:val="24"/>
          <w:szCs w:val="24"/>
          <w:lang w:eastAsia="lv-LV"/>
        </w:rPr>
      </w:pPr>
      <w:r w:rsidRPr="00A44281">
        <w:rPr>
          <w:iCs/>
          <w:color w:val="000000" w:themeColor="text1"/>
          <w:sz w:val="24"/>
          <w:szCs w:val="24"/>
          <w:lang w:eastAsia="lv-LV"/>
        </w:rPr>
        <w:t>piedziņas sistēmas integrācijas dokumentācijai</w:t>
      </w:r>
      <w:r w:rsidR="000C400B">
        <w:rPr>
          <w:iCs/>
          <w:color w:val="000000" w:themeColor="text1"/>
          <w:sz w:val="24"/>
          <w:szCs w:val="24"/>
          <w:lang w:eastAsia="lv-LV"/>
        </w:rPr>
        <w:t>;</w:t>
      </w:r>
    </w:p>
    <w:p w14:paraId="68D53764" w14:textId="03BB0C96" w:rsidR="000C400B" w:rsidRDefault="000C400B" w:rsidP="002C0BA0">
      <w:pPr>
        <w:numPr>
          <w:ilvl w:val="0"/>
          <w:numId w:val="15"/>
        </w:numPr>
        <w:jc w:val="both"/>
        <w:rPr>
          <w:iCs/>
          <w:color w:val="000000" w:themeColor="text1"/>
          <w:sz w:val="24"/>
          <w:szCs w:val="24"/>
          <w:lang w:eastAsia="lv-LV"/>
        </w:rPr>
      </w:pPr>
      <w:r>
        <w:rPr>
          <w:iCs/>
          <w:color w:val="000000" w:themeColor="text1"/>
          <w:sz w:val="24"/>
          <w:szCs w:val="24"/>
          <w:lang w:eastAsia="lv-LV"/>
        </w:rPr>
        <w:t>Izbūvētam prototipam balstoties uz augstāk minētiem raksturlielumiem</w:t>
      </w:r>
      <w:r w:rsidR="007566D4">
        <w:rPr>
          <w:iCs/>
          <w:color w:val="000000" w:themeColor="text1"/>
          <w:sz w:val="24"/>
          <w:szCs w:val="24"/>
          <w:lang w:eastAsia="lv-LV"/>
        </w:rPr>
        <w:t>;</w:t>
      </w:r>
    </w:p>
    <w:p w14:paraId="29402231" w14:textId="2556BFAB" w:rsidR="007566D4" w:rsidRPr="00A44281" w:rsidRDefault="007566D4" w:rsidP="002C0BA0">
      <w:pPr>
        <w:numPr>
          <w:ilvl w:val="0"/>
          <w:numId w:val="15"/>
        </w:numPr>
        <w:jc w:val="both"/>
        <w:rPr>
          <w:iCs/>
          <w:color w:val="000000" w:themeColor="text1"/>
          <w:sz w:val="24"/>
          <w:szCs w:val="24"/>
          <w:lang w:eastAsia="lv-LV"/>
        </w:rPr>
      </w:pPr>
      <w:r w:rsidRPr="007566D4">
        <w:rPr>
          <w:iCs/>
          <w:color w:val="000000" w:themeColor="text1"/>
          <w:sz w:val="24"/>
          <w:szCs w:val="24"/>
          <w:lang w:eastAsia="lv-LV"/>
        </w:rPr>
        <w:t>Izstrādāta platformas vadības sistēma ar attālinātās vadības kapacitāti.</w:t>
      </w:r>
    </w:p>
    <w:p w14:paraId="4C34D4EB" w14:textId="77777777" w:rsidR="002C0BA0" w:rsidRPr="002C0BA0" w:rsidRDefault="002C0BA0" w:rsidP="008440D0">
      <w:pPr>
        <w:jc w:val="both"/>
        <w:rPr>
          <w:iCs/>
          <w:color w:val="FF0000"/>
          <w:highlight w:val="yellow"/>
          <w:lang w:eastAsia="lv-LV"/>
        </w:rPr>
      </w:pPr>
    </w:p>
    <w:bookmarkEnd w:id="2"/>
    <w:p w14:paraId="4DB9B26D" w14:textId="79A96A6A" w:rsidR="00FC6138" w:rsidRPr="00FC6138" w:rsidRDefault="00FC6138">
      <w:pPr>
        <w:rPr>
          <w:b/>
          <w:sz w:val="24"/>
          <w:szCs w:val="24"/>
        </w:rPr>
      </w:pPr>
      <w:r w:rsidRPr="00FC6138">
        <w:rPr>
          <w:b/>
          <w:sz w:val="24"/>
          <w:szCs w:val="24"/>
        </w:rPr>
        <w:t>Darba izpilde paredzēta līdz 30.06.2026.</w:t>
      </w:r>
      <w:r w:rsidR="000320CD">
        <w:rPr>
          <w:b/>
          <w:sz w:val="24"/>
          <w:szCs w:val="24"/>
        </w:rPr>
        <w:t xml:space="preserve"> </w:t>
      </w:r>
      <w:r w:rsidRPr="00FC6138">
        <w:rPr>
          <w:b/>
          <w:sz w:val="24"/>
          <w:szCs w:val="24"/>
        </w:rPr>
        <w:br w:type="page"/>
      </w:r>
    </w:p>
    <w:p w14:paraId="67FED850" w14:textId="77777777" w:rsidR="008440D0" w:rsidRPr="002C0BA0" w:rsidRDefault="008440D0" w:rsidP="008440D0">
      <w:pPr>
        <w:jc w:val="right"/>
        <w:rPr>
          <w:rFonts w:ascii="Cambria" w:hAnsi="Cambria"/>
          <w:b/>
        </w:rPr>
      </w:pPr>
      <w:r w:rsidRPr="002C0BA0">
        <w:rPr>
          <w:rFonts w:ascii="Cambria" w:hAnsi="Cambria"/>
          <w:b/>
        </w:rPr>
        <w:lastRenderedPageBreak/>
        <w:t>Pielikums Nr.2</w:t>
      </w:r>
    </w:p>
    <w:p w14:paraId="17E4C174" w14:textId="513AFDED" w:rsidR="008440D0" w:rsidRPr="002C0BA0" w:rsidRDefault="00745567" w:rsidP="008440D0">
      <w:pPr>
        <w:ind w:firstLine="720"/>
        <w:jc w:val="center"/>
        <w:rPr>
          <w:rFonts w:ascii="Cambria" w:hAnsi="Cambria"/>
          <w:sz w:val="24"/>
          <w:szCs w:val="24"/>
          <w:highlight w:val="yellow"/>
          <w:u w:val="single"/>
        </w:rPr>
      </w:pPr>
      <w:r w:rsidRPr="002C0BA0">
        <w:rPr>
          <w:sz w:val="24"/>
          <w:szCs w:val="24"/>
        </w:rPr>
        <w:t>Pretendenta finanšu piedāvājums</w:t>
      </w:r>
    </w:p>
    <w:p w14:paraId="422B6588" w14:textId="3732E8B3" w:rsidR="00745567" w:rsidRPr="002C0BA0" w:rsidRDefault="00745567" w:rsidP="00745567">
      <w:pPr>
        <w:jc w:val="center"/>
        <w:rPr>
          <w:b/>
          <w:bCs/>
          <w:sz w:val="24"/>
          <w:szCs w:val="24"/>
        </w:rPr>
      </w:pPr>
      <w:r w:rsidRPr="002C0BA0">
        <w:rPr>
          <w:b/>
          <w:bCs/>
          <w:sz w:val="24"/>
          <w:szCs w:val="24"/>
        </w:rPr>
        <w:t>Universālas elektriskā operacionālā transportlīdzekļa platformas projektēšana, izbūve un piedziņas sistēmas izveide</w:t>
      </w:r>
    </w:p>
    <w:p w14:paraId="491044F8" w14:textId="77777777" w:rsidR="001308DA" w:rsidRPr="002C0BA0" w:rsidRDefault="001308DA" w:rsidP="001308DA">
      <w:pPr>
        <w:rPr>
          <w:lang w:eastAsia="ar-SA"/>
        </w:rPr>
      </w:pPr>
    </w:p>
    <w:p w14:paraId="60D59504" w14:textId="24B09349" w:rsidR="00745567" w:rsidRPr="002C0BA0" w:rsidRDefault="001308DA" w:rsidP="001308DA">
      <w:pPr>
        <w:rPr>
          <w:sz w:val="24"/>
          <w:szCs w:val="24"/>
          <w:lang w:eastAsia="ar-SA"/>
        </w:rPr>
      </w:pPr>
      <w:r w:rsidRPr="002C0BA0">
        <w:rPr>
          <w:sz w:val="24"/>
          <w:szCs w:val="24"/>
          <w:lang w:eastAsia="ar-SA"/>
        </w:rPr>
        <w:t>PRETENDENTS:</w:t>
      </w:r>
    </w:p>
    <w:tbl>
      <w:tblPr>
        <w:tblStyle w:val="Reatabula"/>
        <w:tblW w:w="0" w:type="auto"/>
        <w:tblInd w:w="-5" w:type="dxa"/>
        <w:tblLook w:val="04A0" w:firstRow="1" w:lastRow="0" w:firstColumn="1" w:lastColumn="0" w:noHBand="0" w:noVBand="1"/>
      </w:tblPr>
      <w:tblGrid>
        <w:gridCol w:w="3420"/>
        <w:gridCol w:w="5940"/>
      </w:tblGrid>
      <w:tr w:rsidR="001308DA" w:rsidRPr="002C0BA0" w14:paraId="5BBD97C0" w14:textId="77777777" w:rsidTr="003676AF">
        <w:trPr>
          <w:trHeight w:val="352"/>
        </w:trPr>
        <w:tc>
          <w:tcPr>
            <w:tcW w:w="3420" w:type="dxa"/>
            <w:shd w:val="clear" w:color="auto" w:fill="F2F2F2" w:themeFill="background1" w:themeFillShade="F2"/>
            <w:vAlign w:val="center"/>
          </w:tcPr>
          <w:p w14:paraId="083E7833" w14:textId="26B4F2DD" w:rsidR="001308DA" w:rsidRPr="002C0BA0" w:rsidRDefault="001308DA" w:rsidP="003676AF">
            <w:pPr>
              <w:pStyle w:val="Pamatteksts"/>
              <w:tabs>
                <w:tab w:val="left" w:pos="6288"/>
              </w:tabs>
              <w:rPr>
                <w:b/>
                <w:bCs/>
                <w:sz w:val="22"/>
                <w:szCs w:val="22"/>
              </w:rPr>
            </w:pPr>
            <w:r w:rsidRPr="002C0BA0">
              <w:rPr>
                <w:b/>
                <w:bCs/>
                <w:sz w:val="22"/>
                <w:szCs w:val="22"/>
              </w:rPr>
              <w:t>Pretendenta nosaukums:</w:t>
            </w:r>
          </w:p>
        </w:tc>
        <w:tc>
          <w:tcPr>
            <w:tcW w:w="5940" w:type="dxa"/>
          </w:tcPr>
          <w:p w14:paraId="16086955" w14:textId="77777777" w:rsidR="001308DA" w:rsidRPr="002C0BA0" w:rsidRDefault="001308DA" w:rsidP="003676AF">
            <w:pPr>
              <w:pStyle w:val="Pamatteksts"/>
              <w:tabs>
                <w:tab w:val="left" w:pos="6288"/>
              </w:tabs>
              <w:jc w:val="both"/>
            </w:pPr>
          </w:p>
        </w:tc>
      </w:tr>
      <w:tr w:rsidR="001308DA" w:rsidRPr="002C0BA0" w14:paraId="022DC6CE" w14:textId="77777777" w:rsidTr="003676AF">
        <w:tc>
          <w:tcPr>
            <w:tcW w:w="3420" w:type="dxa"/>
            <w:shd w:val="clear" w:color="auto" w:fill="F2F2F2" w:themeFill="background1" w:themeFillShade="F2"/>
            <w:vAlign w:val="center"/>
          </w:tcPr>
          <w:p w14:paraId="13739198" w14:textId="77777777" w:rsidR="001308DA" w:rsidRPr="002C0BA0" w:rsidRDefault="001308DA" w:rsidP="003676AF">
            <w:pPr>
              <w:pStyle w:val="Pamatteksts"/>
              <w:tabs>
                <w:tab w:val="left" w:pos="6288"/>
              </w:tabs>
              <w:rPr>
                <w:b/>
                <w:bCs/>
                <w:sz w:val="22"/>
                <w:szCs w:val="22"/>
              </w:rPr>
            </w:pPr>
            <w:r w:rsidRPr="002C0BA0">
              <w:rPr>
                <w:b/>
                <w:bCs/>
                <w:sz w:val="22"/>
                <w:szCs w:val="22"/>
              </w:rPr>
              <w:t>Vienotais</w:t>
            </w:r>
            <w:r w:rsidRPr="002C0BA0">
              <w:rPr>
                <w:b/>
                <w:bCs/>
                <w:spacing w:val="-2"/>
                <w:sz w:val="22"/>
                <w:szCs w:val="22"/>
              </w:rPr>
              <w:t xml:space="preserve"> </w:t>
            </w:r>
            <w:r w:rsidRPr="002C0BA0">
              <w:rPr>
                <w:b/>
                <w:bCs/>
                <w:sz w:val="22"/>
                <w:szCs w:val="22"/>
              </w:rPr>
              <w:t>reģistrācijas</w:t>
            </w:r>
            <w:r w:rsidRPr="002C0BA0">
              <w:rPr>
                <w:b/>
                <w:bCs/>
                <w:spacing w:val="-2"/>
                <w:sz w:val="22"/>
                <w:szCs w:val="22"/>
              </w:rPr>
              <w:t xml:space="preserve"> </w:t>
            </w:r>
            <w:r w:rsidRPr="002C0BA0">
              <w:rPr>
                <w:b/>
                <w:bCs/>
                <w:sz w:val="22"/>
                <w:szCs w:val="22"/>
              </w:rPr>
              <w:t>numurs:</w:t>
            </w:r>
          </w:p>
        </w:tc>
        <w:tc>
          <w:tcPr>
            <w:tcW w:w="5940" w:type="dxa"/>
          </w:tcPr>
          <w:p w14:paraId="051B44DF" w14:textId="77777777" w:rsidR="001308DA" w:rsidRPr="002C0BA0" w:rsidRDefault="001308DA" w:rsidP="003676AF">
            <w:pPr>
              <w:pStyle w:val="Pamatteksts"/>
              <w:tabs>
                <w:tab w:val="left" w:pos="6288"/>
              </w:tabs>
              <w:jc w:val="both"/>
            </w:pPr>
          </w:p>
        </w:tc>
      </w:tr>
      <w:tr w:rsidR="001308DA" w:rsidRPr="002C0BA0" w14:paraId="16FCAC7C" w14:textId="77777777" w:rsidTr="003676AF">
        <w:tc>
          <w:tcPr>
            <w:tcW w:w="3420" w:type="dxa"/>
            <w:shd w:val="clear" w:color="auto" w:fill="F2F2F2" w:themeFill="background1" w:themeFillShade="F2"/>
            <w:vAlign w:val="center"/>
          </w:tcPr>
          <w:p w14:paraId="31306B42" w14:textId="77777777" w:rsidR="001308DA" w:rsidRPr="002C0BA0" w:rsidRDefault="001308DA" w:rsidP="003676AF">
            <w:pPr>
              <w:pStyle w:val="Pamatteksts"/>
              <w:tabs>
                <w:tab w:val="left" w:pos="6288"/>
              </w:tabs>
              <w:rPr>
                <w:b/>
                <w:bCs/>
                <w:sz w:val="22"/>
                <w:szCs w:val="22"/>
              </w:rPr>
            </w:pPr>
            <w:r w:rsidRPr="002C0BA0">
              <w:rPr>
                <w:b/>
                <w:bCs/>
                <w:sz w:val="22"/>
                <w:szCs w:val="22"/>
              </w:rPr>
              <w:t>Juridiskā/faktiskā</w:t>
            </w:r>
            <w:r w:rsidRPr="002C0BA0">
              <w:rPr>
                <w:b/>
                <w:bCs/>
                <w:spacing w:val="-4"/>
                <w:sz w:val="22"/>
                <w:szCs w:val="22"/>
              </w:rPr>
              <w:t xml:space="preserve"> </w:t>
            </w:r>
            <w:r w:rsidRPr="002C0BA0">
              <w:rPr>
                <w:b/>
                <w:bCs/>
                <w:sz w:val="22"/>
                <w:szCs w:val="22"/>
              </w:rPr>
              <w:t>adrese:</w:t>
            </w:r>
          </w:p>
        </w:tc>
        <w:tc>
          <w:tcPr>
            <w:tcW w:w="5940" w:type="dxa"/>
          </w:tcPr>
          <w:p w14:paraId="040A376B" w14:textId="77777777" w:rsidR="001308DA" w:rsidRPr="002C0BA0" w:rsidRDefault="001308DA" w:rsidP="003676AF">
            <w:pPr>
              <w:pStyle w:val="Pamatteksts"/>
              <w:tabs>
                <w:tab w:val="left" w:pos="6288"/>
              </w:tabs>
              <w:jc w:val="both"/>
            </w:pPr>
          </w:p>
        </w:tc>
      </w:tr>
      <w:tr w:rsidR="001308DA" w:rsidRPr="002C0BA0" w14:paraId="40F0D0DB" w14:textId="77777777" w:rsidTr="003676AF">
        <w:tc>
          <w:tcPr>
            <w:tcW w:w="3420" w:type="dxa"/>
            <w:shd w:val="clear" w:color="auto" w:fill="F2F2F2" w:themeFill="background1" w:themeFillShade="F2"/>
            <w:vAlign w:val="center"/>
          </w:tcPr>
          <w:p w14:paraId="7671D5C1" w14:textId="77777777" w:rsidR="001308DA" w:rsidRPr="002C0BA0" w:rsidRDefault="001308DA" w:rsidP="003676AF">
            <w:pPr>
              <w:pStyle w:val="Pamatteksts"/>
              <w:tabs>
                <w:tab w:val="left" w:pos="6288"/>
              </w:tabs>
              <w:rPr>
                <w:b/>
                <w:bCs/>
                <w:sz w:val="22"/>
                <w:szCs w:val="22"/>
              </w:rPr>
            </w:pPr>
            <w:r w:rsidRPr="002C0BA0">
              <w:rPr>
                <w:b/>
                <w:bCs/>
                <w:sz w:val="22"/>
                <w:szCs w:val="22"/>
              </w:rPr>
              <w:t>Kontaktpersona:</w:t>
            </w:r>
          </w:p>
        </w:tc>
        <w:tc>
          <w:tcPr>
            <w:tcW w:w="5940" w:type="dxa"/>
          </w:tcPr>
          <w:p w14:paraId="247BEAF0" w14:textId="77777777" w:rsidR="001308DA" w:rsidRPr="002C0BA0" w:rsidRDefault="001308DA" w:rsidP="003676AF">
            <w:pPr>
              <w:pStyle w:val="Pamatteksts"/>
              <w:tabs>
                <w:tab w:val="left" w:pos="6288"/>
              </w:tabs>
              <w:jc w:val="both"/>
            </w:pPr>
          </w:p>
        </w:tc>
      </w:tr>
      <w:tr w:rsidR="001308DA" w:rsidRPr="002C0BA0" w14:paraId="560002B6" w14:textId="77777777" w:rsidTr="003676AF">
        <w:tc>
          <w:tcPr>
            <w:tcW w:w="3420" w:type="dxa"/>
            <w:shd w:val="clear" w:color="auto" w:fill="F2F2F2" w:themeFill="background1" w:themeFillShade="F2"/>
            <w:vAlign w:val="center"/>
          </w:tcPr>
          <w:p w14:paraId="718928F6" w14:textId="2A51EA31" w:rsidR="001308DA" w:rsidRPr="002C0BA0" w:rsidRDefault="001308DA" w:rsidP="003676AF">
            <w:pPr>
              <w:pStyle w:val="Pamatteksts"/>
              <w:tabs>
                <w:tab w:val="left" w:pos="6288"/>
              </w:tabs>
              <w:rPr>
                <w:b/>
                <w:bCs/>
                <w:sz w:val="22"/>
                <w:szCs w:val="22"/>
              </w:rPr>
            </w:pPr>
            <w:r w:rsidRPr="002C0BA0">
              <w:rPr>
                <w:b/>
                <w:bCs/>
                <w:sz w:val="22"/>
                <w:szCs w:val="22"/>
              </w:rPr>
              <w:t>Kontaktinformācija (epasts, tālrunis):</w:t>
            </w:r>
          </w:p>
        </w:tc>
        <w:tc>
          <w:tcPr>
            <w:tcW w:w="5940" w:type="dxa"/>
          </w:tcPr>
          <w:p w14:paraId="22DEBCDC" w14:textId="77777777" w:rsidR="001308DA" w:rsidRPr="002C0BA0" w:rsidRDefault="001308DA" w:rsidP="003676AF">
            <w:pPr>
              <w:pStyle w:val="Pamatteksts"/>
              <w:tabs>
                <w:tab w:val="left" w:pos="6288"/>
              </w:tabs>
              <w:jc w:val="both"/>
            </w:pPr>
          </w:p>
        </w:tc>
      </w:tr>
    </w:tbl>
    <w:p w14:paraId="62C10CC7" w14:textId="77777777" w:rsidR="008440D0" w:rsidRPr="002C0BA0" w:rsidRDefault="008440D0" w:rsidP="008440D0">
      <w:pPr>
        <w:jc w:val="both"/>
        <w:rPr>
          <w:rFonts w:ascii="Cambria" w:hAnsi="Cambria"/>
          <w:color w:val="000000"/>
          <w:sz w:val="24"/>
          <w:szCs w:val="24"/>
        </w:rPr>
      </w:pPr>
    </w:p>
    <w:p w14:paraId="231419E4" w14:textId="70A4B1C8" w:rsidR="008440D0" w:rsidRPr="002C0BA0" w:rsidRDefault="001308DA" w:rsidP="001308DA">
      <w:pPr>
        <w:pStyle w:val="Izmantotsliteratrassarakstavirsraksts1"/>
        <w:spacing w:before="0"/>
        <w:jc w:val="both"/>
        <w:rPr>
          <w:rFonts w:ascii="Times New Roman" w:hAnsi="Times New Roman"/>
          <w:b w:val="0"/>
        </w:rPr>
      </w:pPr>
      <w:r w:rsidRPr="002C0BA0">
        <w:rPr>
          <w:rFonts w:ascii="Times New Roman" w:hAnsi="Times New Roman"/>
          <w:b w:val="0"/>
          <w:color w:val="000000"/>
        </w:rPr>
        <w:t xml:space="preserve">Pretendents </w:t>
      </w:r>
      <w:r w:rsidR="008440D0" w:rsidRPr="002C0BA0">
        <w:rPr>
          <w:rFonts w:ascii="Times New Roman" w:hAnsi="Times New Roman"/>
          <w:b w:val="0"/>
          <w:color w:val="000000"/>
        </w:rPr>
        <w:t xml:space="preserve">ar šī pieteikuma iesniegšanu </w:t>
      </w:r>
      <w:r w:rsidR="008440D0" w:rsidRPr="002C0BA0">
        <w:rPr>
          <w:rFonts w:ascii="Times New Roman" w:hAnsi="Times New Roman"/>
          <w:b w:val="0"/>
        </w:rPr>
        <w:t xml:space="preserve">piesakās piedalīties </w:t>
      </w:r>
      <w:r w:rsidR="00745567" w:rsidRPr="002C0BA0">
        <w:rPr>
          <w:rFonts w:ascii="Times New Roman" w:hAnsi="Times New Roman"/>
          <w:b w:val="0"/>
        </w:rPr>
        <w:t>iepirkumā “</w:t>
      </w:r>
      <w:r w:rsidR="00745567" w:rsidRPr="00FC6138">
        <w:rPr>
          <w:rFonts w:ascii="Times New Roman" w:hAnsi="Times New Roman"/>
          <w:bCs/>
        </w:rPr>
        <w:t>Universālas elektriskā operacionālā transportlīdzekļa platformas projektēšana, izbūve un piedziņas sistēmas izveide</w:t>
      </w:r>
      <w:r w:rsidR="00745567" w:rsidRPr="002C0BA0">
        <w:rPr>
          <w:rFonts w:ascii="Times New Roman" w:hAnsi="Times New Roman"/>
          <w:b w:val="0"/>
        </w:rPr>
        <w:t>”</w:t>
      </w:r>
      <w:r w:rsidRPr="002C0BA0">
        <w:rPr>
          <w:rFonts w:ascii="Times New Roman" w:hAnsi="Times New Roman"/>
          <w:b w:val="0"/>
        </w:rPr>
        <w:t>,</w:t>
      </w:r>
    </w:p>
    <w:p w14:paraId="7D1E11A7" w14:textId="0A7975B1" w:rsidR="008440D0" w:rsidRPr="002C0BA0" w:rsidRDefault="001308DA" w:rsidP="009F5272">
      <w:pPr>
        <w:suppressAutoHyphens/>
        <w:spacing w:after="120"/>
        <w:jc w:val="both"/>
        <w:rPr>
          <w:sz w:val="24"/>
          <w:szCs w:val="24"/>
          <w:lang w:eastAsia="ar-SA"/>
        </w:rPr>
      </w:pPr>
      <w:r w:rsidRPr="002C0BA0">
        <w:rPr>
          <w:sz w:val="24"/>
          <w:szCs w:val="24"/>
          <w:lang w:eastAsia="ar-SA"/>
        </w:rPr>
        <w:t>p</w:t>
      </w:r>
      <w:r w:rsidR="008440D0" w:rsidRPr="002C0BA0">
        <w:rPr>
          <w:sz w:val="24"/>
          <w:szCs w:val="24"/>
          <w:lang w:eastAsia="ar-SA"/>
        </w:rPr>
        <w:t>iedāvāj</w:t>
      </w:r>
      <w:r w:rsidRPr="002C0BA0">
        <w:rPr>
          <w:sz w:val="24"/>
          <w:szCs w:val="24"/>
          <w:lang w:eastAsia="ar-SA"/>
        </w:rPr>
        <w:t xml:space="preserve">ot </w:t>
      </w:r>
      <w:r w:rsidR="008440D0" w:rsidRPr="002C0BA0">
        <w:rPr>
          <w:sz w:val="24"/>
          <w:szCs w:val="24"/>
          <w:lang w:eastAsia="ar-SA"/>
        </w:rPr>
        <w:t>sniegt pakalpojumus atbilstoši pasūtītāja prasībām par piedāvājuma cenu:</w:t>
      </w:r>
    </w:p>
    <w:tbl>
      <w:tblPr>
        <w:tblW w:w="932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3952"/>
        <w:gridCol w:w="1710"/>
        <w:gridCol w:w="1818"/>
        <w:gridCol w:w="1849"/>
      </w:tblGrid>
      <w:tr w:rsidR="008440D0" w:rsidRPr="002C0BA0" w14:paraId="6AF42742" w14:textId="77777777" w:rsidTr="00687FB8">
        <w:trPr>
          <w:cantSplit/>
          <w:trHeight w:val="839"/>
          <w:jc w:val="center"/>
        </w:trPr>
        <w:tc>
          <w:tcPr>
            <w:tcW w:w="3952"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14:paraId="05983453" w14:textId="1714A57A" w:rsidR="008440D0" w:rsidRPr="002C0BA0" w:rsidRDefault="00687FB8">
            <w:pPr>
              <w:jc w:val="center"/>
              <w:rPr>
                <w:b/>
              </w:rPr>
            </w:pPr>
            <w:r w:rsidRPr="002C0BA0">
              <w:rPr>
                <w:b/>
              </w:rPr>
              <w:t>Pozīcija</w:t>
            </w:r>
          </w:p>
        </w:tc>
        <w:tc>
          <w:tcPr>
            <w:tcW w:w="1710"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14:paraId="3B1C02FC" w14:textId="77777777" w:rsidR="008440D0" w:rsidRPr="002C0BA0" w:rsidRDefault="008440D0">
            <w:pPr>
              <w:jc w:val="center"/>
              <w:rPr>
                <w:b/>
              </w:rPr>
            </w:pPr>
            <w:r w:rsidRPr="002C0BA0">
              <w:rPr>
                <w:b/>
              </w:rPr>
              <w:t xml:space="preserve">Piedāvājuma cena bez PVN (EUR) </w:t>
            </w:r>
          </w:p>
        </w:tc>
        <w:tc>
          <w:tcPr>
            <w:tcW w:w="1818"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14:paraId="3CAB452E" w14:textId="77777777" w:rsidR="008440D0" w:rsidRPr="002C0BA0" w:rsidRDefault="008440D0">
            <w:pPr>
              <w:jc w:val="center"/>
              <w:rPr>
                <w:b/>
              </w:rPr>
            </w:pPr>
            <w:r w:rsidRPr="002C0BA0">
              <w:rPr>
                <w:b/>
              </w:rPr>
              <w:t>PVN (EUR)</w:t>
            </w:r>
          </w:p>
        </w:tc>
        <w:tc>
          <w:tcPr>
            <w:tcW w:w="1849"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hideMark/>
          </w:tcPr>
          <w:p w14:paraId="1189C211" w14:textId="77777777" w:rsidR="008440D0" w:rsidRPr="002C0BA0" w:rsidRDefault="008440D0">
            <w:pPr>
              <w:jc w:val="center"/>
              <w:rPr>
                <w:b/>
              </w:rPr>
            </w:pPr>
            <w:r w:rsidRPr="002C0BA0">
              <w:rPr>
                <w:b/>
              </w:rPr>
              <w:t xml:space="preserve">Piedāvājuma cena ar </w:t>
            </w:r>
          </w:p>
          <w:p w14:paraId="6CE6BD2C" w14:textId="77777777" w:rsidR="008440D0" w:rsidRPr="002C0BA0" w:rsidRDefault="008440D0">
            <w:pPr>
              <w:jc w:val="center"/>
              <w:rPr>
                <w:b/>
              </w:rPr>
            </w:pPr>
            <w:r w:rsidRPr="002C0BA0">
              <w:rPr>
                <w:b/>
              </w:rPr>
              <w:t>PVN (EUR)</w:t>
            </w:r>
          </w:p>
        </w:tc>
      </w:tr>
      <w:tr w:rsidR="008440D0" w:rsidRPr="002C0BA0" w14:paraId="6FB24862" w14:textId="77777777" w:rsidTr="00FC6138">
        <w:trPr>
          <w:cantSplit/>
          <w:trHeight w:val="419"/>
          <w:jc w:val="center"/>
        </w:trPr>
        <w:tc>
          <w:tcPr>
            <w:tcW w:w="395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3930CEF" w14:textId="2EF0BD68" w:rsidR="008440D0" w:rsidRPr="002C0BA0" w:rsidRDefault="004A3344" w:rsidP="00FC6138">
            <w:pPr>
              <w:suppressAutoHyphens/>
              <w:contextualSpacing/>
              <w:jc w:val="both"/>
              <w:rPr>
                <w:color w:val="000000"/>
                <w:lang w:eastAsia="ar-SA"/>
              </w:rPr>
            </w:pPr>
            <w:r w:rsidRPr="004A3344">
              <w:rPr>
                <w:bCs/>
                <w:lang w:eastAsia="ar-SA"/>
              </w:rPr>
              <w:t>Universālas elektriskā operacionālā transportlīdzekļa platformas projektēšana, izbūve un piedziņas sistēmas izveide.</w:t>
            </w:r>
          </w:p>
        </w:tc>
        <w:tc>
          <w:tcPr>
            <w:tcW w:w="171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B63ED57" w14:textId="77777777" w:rsidR="008440D0" w:rsidRPr="002C0BA0" w:rsidRDefault="008440D0" w:rsidP="00FC6138">
            <w:pPr>
              <w:contextualSpacing/>
            </w:pPr>
          </w:p>
        </w:tc>
        <w:tc>
          <w:tcPr>
            <w:tcW w:w="1818" w:type="dxa"/>
            <w:tcBorders>
              <w:top w:val="single" w:sz="6" w:space="0" w:color="000000"/>
              <w:left w:val="single" w:sz="6" w:space="0" w:color="000000"/>
              <w:bottom w:val="single" w:sz="6" w:space="0" w:color="000000"/>
              <w:right w:val="single" w:sz="6" w:space="0" w:color="000000"/>
            </w:tcBorders>
            <w:shd w:val="clear" w:color="auto" w:fill="FFFFFF"/>
          </w:tcPr>
          <w:p w14:paraId="3394E525" w14:textId="77777777" w:rsidR="008440D0" w:rsidRPr="002C0BA0" w:rsidRDefault="008440D0" w:rsidP="00FC6138">
            <w:pPr>
              <w:contextualSpacing/>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Pr>
          <w:p w14:paraId="72277B4E" w14:textId="77777777" w:rsidR="008440D0" w:rsidRPr="002C0BA0" w:rsidRDefault="008440D0" w:rsidP="00FC6138">
            <w:pPr>
              <w:contextualSpacing/>
              <w:jc w:val="center"/>
            </w:pPr>
          </w:p>
        </w:tc>
      </w:tr>
    </w:tbl>
    <w:p w14:paraId="258FCAEB" w14:textId="77777777" w:rsidR="008440D0" w:rsidRPr="002C0BA0" w:rsidRDefault="008440D0" w:rsidP="008440D0">
      <w:pPr>
        <w:pStyle w:val="Apakpunkts"/>
        <w:numPr>
          <w:ilvl w:val="0"/>
          <w:numId w:val="0"/>
        </w:numPr>
        <w:tabs>
          <w:tab w:val="left" w:pos="1980"/>
          <w:tab w:val="left" w:pos="2160"/>
        </w:tabs>
        <w:rPr>
          <w:rFonts w:ascii="Cambria" w:hAnsi="Cambria"/>
          <w:b w:val="0"/>
          <w:sz w:val="22"/>
          <w:szCs w:val="22"/>
          <w:highlight w:val="yellow"/>
        </w:rPr>
      </w:pPr>
    </w:p>
    <w:p w14:paraId="186861D4" w14:textId="77777777" w:rsidR="008440D0" w:rsidRPr="002C0BA0" w:rsidRDefault="008440D0" w:rsidP="001308DA">
      <w:pPr>
        <w:pStyle w:val="Apakpunkts"/>
        <w:numPr>
          <w:ilvl w:val="0"/>
          <w:numId w:val="8"/>
        </w:numPr>
        <w:tabs>
          <w:tab w:val="left" w:pos="1980"/>
          <w:tab w:val="left" w:pos="2160"/>
        </w:tabs>
        <w:jc w:val="both"/>
        <w:rPr>
          <w:rFonts w:ascii="Times New Roman" w:hAnsi="Times New Roman"/>
          <w:b w:val="0"/>
          <w:sz w:val="24"/>
        </w:rPr>
      </w:pPr>
      <w:r w:rsidRPr="002C0BA0">
        <w:rPr>
          <w:rFonts w:ascii="Times New Roman" w:hAnsi="Times New Roman"/>
          <w:b w:val="0"/>
          <w:sz w:val="24"/>
        </w:rPr>
        <w:t xml:space="preserve">Apņemamies nodrošināt Pakalpojuma izpildi saskaņā ar Tehniskajā specifikācijā (Pielikums Nr. 1) noteiktājām  prasībām. </w:t>
      </w:r>
    </w:p>
    <w:p w14:paraId="777DCE4A" w14:textId="77777777" w:rsidR="008440D0" w:rsidRPr="002C0BA0" w:rsidRDefault="008440D0" w:rsidP="001308DA">
      <w:pPr>
        <w:pStyle w:val="Apakpunkts"/>
        <w:numPr>
          <w:ilvl w:val="0"/>
          <w:numId w:val="8"/>
        </w:numPr>
        <w:tabs>
          <w:tab w:val="left" w:pos="1980"/>
          <w:tab w:val="left" w:pos="2160"/>
        </w:tabs>
        <w:jc w:val="both"/>
        <w:rPr>
          <w:rFonts w:ascii="Times New Roman" w:hAnsi="Times New Roman"/>
          <w:b w:val="0"/>
          <w:sz w:val="24"/>
        </w:rPr>
      </w:pPr>
      <w:r w:rsidRPr="002C0BA0">
        <w:rPr>
          <w:rFonts w:ascii="Times New Roman" w:hAnsi="Times New Roman"/>
          <w:b w:val="0"/>
          <w:sz w:val="24"/>
        </w:rPr>
        <w:t>Visas Piedāvājumā sniegtās ziņas ir patiesas.</w:t>
      </w:r>
    </w:p>
    <w:p w14:paraId="74FE031B" w14:textId="77777777" w:rsidR="00687FB8" w:rsidRPr="002C0BA0" w:rsidRDefault="00687FB8" w:rsidP="008440D0">
      <w:pPr>
        <w:jc w:val="right"/>
        <w:rPr>
          <w:rFonts w:ascii="Cambria" w:hAnsi="Cambria"/>
          <w:color w:val="000000"/>
        </w:rPr>
      </w:pPr>
    </w:p>
    <w:p w14:paraId="305FE9A4" w14:textId="0F381158" w:rsidR="008440D0" w:rsidRPr="002C0BA0" w:rsidRDefault="008440D0" w:rsidP="008440D0">
      <w:pPr>
        <w:jc w:val="right"/>
        <w:rPr>
          <w:rFonts w:ascii="Cambria" w:hAnsi="Cambria"/>
          <w:color w:val="000000"/>
        </w:rPr>
      </w:pPr>
      <w:r w:rsidRPr="002C0BA0">
        <w:rPr>
          <w:rFonts w:ascii="Cambria" w:hAnsi="Cambria"/>
          <w:color w:val="000000"/>
        </w:rPr>
        <w:t xml:space="preserve">                                              </w:t>
      </w:r>
    </w:p>
    <w:tbl>
      <w:tblPr>
        <w:tblW w:w="9408"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5"/>
        <w:gridCol w:w="4683"/>
      </w:tblGrid>
      <w:tr w:rsidR="00687FB8" w:rsidRPr="00687FB8" w14:paraId="4C906320" w14:textId="77777777" w:rsidTr="00687FB8">
        <w:trPr>
          <w:trHeight w:val="273"/>
        </w:trPr>
        <w:tc>
          <w:tcPr>
            <w:tcW w:w="9408" w:type="dxa"/>
            <w:gridSpan w:val="2"/>
            <w:tcBorders>
              <w:top w:val="nil"/>
              <w:left w:val="nil"/>
              <w:bottom w:val="single" w:sz="4" w:space="0" w:color="auto"/>
              <w:right w:val="nil"/>
            </w:tcBorders>
          </w:tcPr>
          <w:p w14:paraId="07D97342" w14:textId="77777777" w:rsidR="00687FB8" w:rsidRPr="00687FB8" w:rsidRDefault="00687FB8" w:rsidP="00687FB8">
            <w:pPr>
              <w:rPr>
                <w:sz w:val="24"/>
                <w:szCs w:val="24"/>
              </w:rPr>
            </w:pPr>
            <w:r w:rsidRPr="00687FB8">
              <w:rPr>
                <w:sz w:val="24"/>
                <w:szCs w:val="24"/>
              </w:rPr>
              <w:t>Pretendenta uzņēmuma pārstāvettiesīgā persona vai pilnvarota persona:</w:t>
            </w:r>
          </w:p>
          <w:p w14:paraId="3C27590F" w14:textId="77777777" w:rsidR="00687FB8" w:rsidRPr="00687FB8" w:rsidRDefault="00687FB8" w:rsidP="00687FB8">
            <w:pPr>
              <w:rPr>
                <w:sz w:val="24"/>
                <w:szCs w:val="24"/>
              </w:rPr>
            </w:pPr>
          </w:p>
        </w:tc>
      </w:tr>
      <w:tr w:rsidR="00687FB8" w:rsidRPr="00687FB8" w14:paraId="1EBC84D6" w14:textId="77777777" w:rsidTr="009F5272">
        <w:trPr>
          <w:trHeight w:val="433"/>
        </w:trPr>
        <w:tc>
          <w:tcPr>
            <w:tcW w:w="4725" w:type="dxa"/>
            <w:tcBorders>
              <w:top w:val="single" w:sz="4" w:space="0" w:color="auto"/>
              <w:left w:val="single" w:sz="4" w:space="0" w:color="auto"/>
              <w:bottom w:val="single" w:sz="4" w:space="0" w:color="auto"/>
              <w:right w:val="single" w:sz="4" w:space="0" w:color="auto"/>
            </w:tcBorders>
            <w:shd w:val="clear" w:color="auto" w:fill="E8E8E8"/>
            <w:vAlign w:val="center"/>
            <w:hideMark/>
          </w:tcPr>
          <w:p w14:paraId="5A3791D3" w14:textId="77777777" w:rsidR="00687FB8" w:rsidRPr="00687FB8" w:rsidRDefault="00687FB8" w:rsidP="009F5272">
            <w:pPr>
              <w:rPr>
                <w:sz w:val="24"/>
                <w:szCs w:val="24"/>
              </w:rPr>
            </w:pPr>
            <w:r w:rsidRPr="00687FB8">
              <w:rPr>
                <w:b/>
                <w:sz w:val="24"/>
                <w:szCs w:val="24"/>
              </w:rPr>
              <w:t>Vārds, uzvārds, amats</w:t>
            </w:r>
          </w:p>
        </w:tc>
        <w:tc>
          <w:tcPr>
            <w:tcW w:w="4683" w:type="dxa"/>
            <w:tcBorders>
              <w:top w:val="single" w:sz="4" w:space="0" w:color="auto"/>
              <w:left w:val="single" w:sz="4" w:space="0" w:color="auto"/>
              <w:bottom w:val="single" w:sz="4" w:space="0" w:color="auto"/>
              <w:right w:val="single" w:sz="4" w:space="0" w:color="auto"/>
            </w:tcBorders>
            <w:vAlign w:val="center"/>
          </w:tcPr>
          <w:p w14:paraId="20E22545" w14:textId="77777777" w:rsidR="00687FB8" w:rsidRPr="00687FB8" w:rsidRDefault="00687FB8" w:rsidP="009F5272">
            <w:pPr>
              <w:rPr>
                <w:sz w:val="24"/>
                <w:szCs w:val="24"/>
              </w:rPr>
            </w:pPr>
          </w:p>
        </w:tc>
      </w:tr>
      <w:tr w:rsidR="00687FB8" w:rsidRPr="00687FB8" w14:paraId="20E81676" w14:textId="77777777" w:rsidTr="009F5272">
        <w:trPr>
          <w:trHeight w:val="415"/>
        </w:trPr>
        <w:tc>
          <w:tcPr>
            <w:tcW w:w="4725" w:type="dxa"/>
            <w:tcBorders>
              <w:top w:val="single" w:sz="4" w:space="0" w:color="auto"/>
              <w:left w:val="single" w:sz="4" w:space="0" w:color="auto"/>
              <w:bottom w:val="single" w:sz="4" w:space="0" w:color="auto"/>
              <w:right w:val="single" w:sz="4" w:space="0" w:color="auto"/>
            </w:tcBorders>
            <w:shd w:val="clear" w:color="auto" w:fill="E8E8E8"/>
            <w:vAlign w:val="center"/>
            <w:hideMark/>
          </w:tcPr>
          <w:p w14:paraId="4140C522" w14:textId="77777777" w:rsidR="00687FB8" w:rsidRPr="00687FB8" w:rsidRDefault="00687FB8" w:rsidP="009F5272">
            <w:pPr>
              <w:rPr>
                <w:sz w:val="24"/>
                <w:szCs w:val="24"/>
              </w:rPr>
            </w:pPr>
            <w:r w:rsidRPr="00687FB8">
              <w:rPr>
                <w:b/>
                <w:sz w:val="24"/>
                <w:szCs w:val="24"/>
              </w:rPr>
              <w:t xml:space="preserve">Paraksts </w:t>
            </w:r>
          </w:p>
        </w:tc>
        <w:tc>
          <w:tcPr>
            <w:tcW w:w="4683" w:type="dxa"/>
            <w:tcBorders>
              <w:top w:val="single" w:sz="4" w:space="0" w:color="auto"/>
              <w:left w:val="single" w:sz="4" w:space="0" w:color="auto"/>
              <w:bottom w:val="single" w:sz="4" w:space="0" w:color="auto"/>
              <w:right w:val="single" w:sz="4" w:space="0" w:color="auto"/>
            </w:tcBorders>
            <w:vAlign w:val="center"/>
          </w:tcPr>
          <w:p w14:paraId="6CD77673" w14:textId="77777777" w:rsidR="00687FB8" w:rsidRPr="00687FB8" w:rsidRDefault="00687FB8" w:rsidP="009F5272">
            <w:pPr>
              <w:rPr>
                <w:sz w:val="24"/>
                <w:szCs w:val="24"/>
              </w:rPr>
            </w:pPr>
          </w:p>
        </w:tc>
      </w:tr>
      <w:tr w:rsidR="00687FB8" w:rsidRPr="00687FB8" w14:paraId="61E01BF9" w14:textId="77777777" w:rsidTr="009F5272">
        <w:trPr>
          <w:trHeight w:val="442"/>
        </w:trPr>
        <w:tc>
          <w:tcPr>
            <w:tcW w:w="4725" w:type="dxa"/>
            <w:tcBorders>
              <w:top w:val="single" w:sz="4" w:space="0" w:color="auto"/>
              <w:left w:val="single" w:sz="4" w:space="0" w:color="auto"/>
              <w:bottom w:val="single" w:sz="4" w:space="0" w:color="auto"/>
              <w:right w:val="single" w:sz="4" w:space="0" w:color="auto"/>
            </w:tcBorders>
            <w:shd w:val="clear" w:color="auto" w:fill="E8E8E8"/>
            <w:vAlign w:val="center"/>
            <w:hideMark/>
          </w:tcPr>
          <w:p w14:paraId="02B269F0" w14:textId="77777777" w:rsidR="00687FB8" w:rsidRPr="00687FB8" w:rsidRDefault="00687FB8" w:rsidP="009F5272">
            <w:pPr>
              <w:rPr>
                <w:sz w:val="24"/>
                <w:szCs w:val="24"/>
              </w:rPr>
            </w:pPr>
            <w:r w:rsidRPr="00687FB8">
              <w:rPr>
                <w:b/>
                <w:sz w:val="24"/>
                <w:szCs w:val="24"/>
              </w:rPr>
              <w:t>Datums</w:t>
            </w:r>
          </w:p>
        </w:tc>
        <w:tc>
          <w:tcPr>
            <w:tcW w:w="4683" w:type="dxa"/>
            <w:tcBorders>
              <w:top w:val="single" w:sz="4" w:space="0" w:color="auto"/>
              <w:left w:val="single" w:sz="4" w:space="0" w:color="auto"/>
              <w:bottom w:val="single" w:sz="4" w:space="0" w:color="auto"/>
              <w:right w:val="single" w:sz="4" w:space="0" w:color="auto"/>
            </w:tcBorders>
            <w:vAlign w:val="center"/>
          </w:tcPr>
          <w:p w14:paraId="1196D117" w14:textId="77777777" w:rsidR="00687FB8" w:rsidRPr="00687FB8" w:rsidRDefault="00687FB8" w:rsidP="009F5272">
            <w:pPr>
              <w:rPr>
                <w:sz w:val="24"/>
                <w:szCs w:val="24"/>
              </w:rPr>
            </w:pPr>
          </w:p>
        </w:tc>
      </w:tr>
    </w:tbl>
    <w:p w14:paraId="6D9E0E46" w14:textId="77777777" w:rsidR="00687FB8" w:rsidRPr="00687FB8" w:rsidRDefault="00687FB8" w:rsidP="00FC6138">
      <w:pPr>
        <w:jc w:val="both"/>
        <w:rPr>
          <w:sz w:val="24"/>
          <w:szCs w:val="24"/>
        </w:rPr>
      </w:pPr>
    </w:p>
    <w:sectPr w:rsidR="00687FB8" w:rsidRPr="00687FB8" w:rsidSect="0098768D">
      <w:footerReference w:type="default" r:id="rId9"/>
      <w:type w:val="continuous"/>
      <w:pgSz w:w="11900" w:h="16840"/>
      <w:pgMar w:top="1600" w:right="920" w:bottom="680" w:left="1540" w:header="0" w:footer="49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590ADB" w14:textId="77777777" w:rsidR="002755CE" w:rsidRPr="002C0BA0" w:rsidRDefault="002755CE">
      <w:r w:rsidRPr="002C0BA0">
        <w:separator/>
      </w:r>
    </w:p>
  </w:endnote>
  <w:endnote w:type="continuationSeparator" w:id="0">
    <w:p w14:paraId="1B4F2B86" w14:textId="77777777" w:rsidR="002755CE" w:rsidRPr="002C0BA0" w:rsidRDefault="002755CE">
      <w:r w:rsidRPr="002C0BA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4E1B3" w14:textId="77777777" w:rsidR="00162FA3" w:rsidRPr="002C0BA0" w:rsidRDefault="00F86543">
    <w:pPr>
      <w:pStyle w:val="Pamatteksts"/>
      <w:spacing w:line="14" w:lineRule="auto"/>
      <w:rPr>
        <w:sz w:val="20"/>
      </w:rPr>
    </w:pPr>
    <w:r w:rsidRPr="002C0BA0">
      <w:rPr>
        <w:noProof/>
      </w:rPr>
      <mc:AlternateContent>
        <mc:Choice Requires="wps">
          <w:drawing>
            <wp:anchor distT="0" distB="0" distL="114300" distR="114300" simplePos="0" relativeHeight="503295224" behindDoc="1" locked="0" layoutInCell="1" allowOverlap="1" wp14:anchorId="0B170E34" wp14:editId="0E889A37">
              <wp:simplePos x="0" y="0"/>
              <wp:positionH relativeFrom="page">
                <wp:posOffset>1139825</wp:posOffset>
              </wp:positionH>
              <wp:positionV relativeFrom="page">
                <wp:posOffset>10256520</wp:posOffset>
              </wp:positionV>
              <wp:extent cx="5520055" cy="0"/>
              <wp:effectExtent l="6350" t="7620" r="7620" b="1143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2005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714350" id="Line 1" o:spid="_x0000_s1026" style="position:absolute;z-index:-21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9.75pt,807.6pt" to="524.4pt,80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" strokeweight=".48pt">
              <w10:wrap anchorx="page" anchory="page"/>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EBAB8" w14:textId="77777777" w:rsidR="002755CE" w:rsidRPr="002C0BA0" w:rsidRDefault="002755CE">
      <w:r w:rsidRPr="002C0BA0">
        <w:separator/>
      </w:r>
    </w:p>
  </w:footnote>
  <w:footnote w:type="continuationSeparator" w:id="0">
    <w:p w14:paraId="3C965BC8" w14:textId="77777777" w:rsidR="002755CE" w:rsidRPr="002C0BA0" w:rsidRDefault="002755CE">
      <w:r w:rsidRPr="002C0BA0">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30E22"/>
    <w:multiLevelType w:val="hybridMultilevel"/>
    <w:tmpl w:val="B7BC5578"/>
    <w:lvl w:ilvl="0" w:tplc="04090001">
      <w:start w:val="1"/>
      <w:numFmt w:val="bullet"/>
      <w:lvlText w:val=""/>
      <w:lvlJc w:val="left"/>
      <w:pPr>
        <w:ind w:left="1395" w:hanging="360"/>
      </w:pPr>
      <w:rPr>
        <w:rFonts w:ascii="Symbol" w:hAnsi="Symbol" w:hint="default"/>
      </w:rPr>
    </w:lvl>
    <w:lvl w:ilvl="1" w:tplc="04090003">
      <w:start w:val="1"/>
      <w:numFmt w:val="bullet"/>
      <w:lvlText w:val="o"/>
      <w:lvlJc w:val="left"/>
      <w:pPr>
        <w:ind w:left="2115" w:hanging="360"/>
      </w:pPr>
      <w:rPr>
        <w:rFonts w:ascii="Courier New" w:hAnsi="Courier New" w:cs="Courier New" w:hint="default"/>
      </w:rPr>
    </w:lvl>
    <w:lvl w:ilvl="2" w:tplc="04090005">
      <w:start w:val="1"/>
      <w:numFmt w:val="bullet"/>
      <w:lvlText w:val=""/>
      <w:lvlJc w:val="left"/>
      <w:pPr>
        <w:ind w:left="2835" w:hanging="360"/>
      </w:pPr>
      <w:rPr>
        <w:rFonts w:ascii="Wingdings" w:hAnsi="Wingdings" w:hint="default"/>
      </w:rPr>
    </w:lvl>
    <w:lvl w:ilvl="3" w:tplc="04090001" w:tentative="1">
      <w:start w:val="1"/>
      <w:numFmt w:val="bullet"/>
      <w:lvlText w:val=""/>
      <w:lvlJc w:val="left"/>
      <w:pPr>
        <w:ind w:left="3555" w:hanging="360"/>
      </w:pPr>
      <w:rPr>
        <w:rFonts w:ascii="Symbol" w:hAnsi="Symbol" w:hint="default"/>
      </w:rPr>
    </w:lvl>
    <w:lvl w:ilvl="4" w:tplc="04090003" w:tentative="1">
      <w:start w:val="1"/>
      <w:numFmt w:val="bullet"/>
      <w:lvlText w:val="o"/>
      <w:lvlJc w:val="left"/>
      <w:pPr>
        <w:ind w:left="4275" w:hanging="360"/>
      </w:pPr>
      <w:rPr>
        <w:rFonts w:ascii="Courier New" w:hAnsi="Courier New" w:cs="Courier New" w:hint="default"/>
      </w:rPr>
    </w:lvl>
    <w:lvl w:ilvl="5" w:tplc="04090005" w:tentative="1">
      <w:start w:val="1"/>
      <w:numFmt w:val="bullet"/>
      <w:lvlText w:val=""/>
      <w:lvlJc w:val="left"/>
      <w:pPr>
        <w:ind w:left="4995" w:hanging="360"/>
      </w:pPr>
      <w:rPr>
        <w:rFonts w:ascii="Wingdings" w:hAnsi="Wingdings" w:hint="default"/>
      </w:rPr>
    </w:lvl>
    <w:lvl w:ilvl="6" w:tplc="04090001" w:tentative="1">
      <w:start w:val="1"/>
      <w:numFmt w:val="bullet"/>
      <w:lvlText w:val=""/>
      <w:lvlJc w:val="left"/>
      <w:pPr>
        <w:ind w:left="5715" w:hanging="360"/>
      </w:pPr>
      <w:rPr>
        <w:rFonts w:ascii="Symbol" w:hAnsi="Symbol" w:hint="default"/>
      </w:rPr>
    </w:lvl>
    <w:lvl w:ilvl="7" w:tplc="04090003" w:tentative="1">
      <w:start w:val="1"/>
      <w:numFmt w:val="bullet"/>
      <w:lvlText w:val="o"/>
      <w:lvlJc w:val="left"/>
      <w:pPr>
        <w:ind w:left="6435" w:hanging="360"/>
      </w:pPr>
      <w:rPr>
        <w:rFonts w:ascii="Courier New" w:hAnsi="Courier New" w:cs="Courier New" w:hint="default"/>
      </w:rPr>
    </w:lvl>
    <w:lvl w:ilvl="8" w:tplc="04090005" w:tentative="1">
      <w:start w:val="1"/>
      <w:numFmt w:val="bullet"/>
      <w:lvlText w:val=""/>
      <w:lvlJc w:val="left"/>
      <w:pPr>
        <w:ind w:left="7155" w:hanging="360"/>
      </w:pPr>
      <w:rPr>
        <w:rFonts w:ascii="Wingdings" w:hAnsi="Wingdings" w:hint="default"/>
      </w:rPr>
    </w:lvl>
  </w:abstractNum>
  <w:abstractNum w:abstractNumId="1" w15:restartNumberingAfterBreak="0">
    <w:nsid w:val="0E5C1189"/>
    <w:multiLevelType w:val="multilevel"/>
    <w:tmpl w:val="C13CC72A"/>
    <w:lvl w:ilvl="0">
      <w:start w:val="1"/>
      <w:numFmt w:val="decimal"/>
      <w:pStyle w:val="Punkts"/>
      <w:lvlText w:val="%1."/>
      <w:lvlJc w:val="left"/>
      <w:pPr>
        <w:tabs>
          <w:tab w:val="num" w:pos="851"/>
        </w:tabs>
        <w:ind w:left="851" w:hanging="851"/>
      </w:pPr>
      <w:rPr>
        <w:rFonts w:hint="default"/>
      </w:rPr>
    </w:lvl>
    <w:lvl w:ilvl="1">
      <w:start w:val="1"/>
      <w:numFmt w:val="decimal"/>
      <w:pStyle w:val="Apakpunkts"/>
      <w:lvlText w:val="%1.%2."/>
      <w:lvlJc w:val="left"/>
      <w:pPr>
        <w:tabs>
          <w:tab w:val="num" w:pos="2127"/>
        </w:tabs>
        <w:ind w:left="2127" w:hanging="851"/>
      </w:pPr>
      <w:rPr>
        <w:rFonts w:hint="default"/>
      </w:rPr>
    </w:lvl>
    <w:lvl w:ilvl="2">
      <w:start w:val="1"/>
      <w:numFmt w:val="decimal"/>
      <w:pStyle w:val="Paragrfs"/>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 w15:restartNumberingAfterBreak="0">
    <w:nsid w:val="182E517C"/>
    <w:multiLevelType w:val="hybridMultilevel"/>
    <w:tmpl w:val="B7084D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3B355FD"/>
    <w:multiLevelType w:val="hybridMultilevel"/>
    <w:tmpl w:val="5D481A7C"/>
    <w:lvl w:ilvl="0" w:tplc="B17EBFEC">
      <w:start w:val="1"/>
      <w:numFmt w:val="decimal"/>
      <w:lvlText w:val="%1."/>
      <w:lvlJc w:val="left"/>
      <w:pPr>
        <w:ind w:left="615" w:hanging="360"/>
      </w:pPr>
      <w:rPr>
        <w:rFonts w:hint="default"/>
      </w:rPr>
    </w:lvl>
    <w:lvl w:ilvl="1" w:tplc="08090019" w:tentative="1">
      <w:start w:val="1"/>
      <w:numFmt w:val="lowerLetter"/>
      <w:lvlText w:val="%2."/>
      <w:lvlJc w:val="left"/>
      <w:pPr>
        <w:ind w:left="1335" w:hanging="360"/>
      </w:pPr>
    </w:lvl>
    <w:lvl w:ilvl="2" w:tplc="0809001B" w:tentative="1">
      <w:start w:val="1"/>
      <w:numFmt w:val="lowerRoman"/>
      <w:lvlText w:val="%3."/>
      <w:lvlJc w:val="right"/>
      <w:pPr>
        <w:ind w:left="2055" w:hanging="180"/>
      </w:pPr>
    </w:lvl>
    <w:lvl w:ilvl="3" w:tplc="0809000F" w:tentative="1">
      <w:start w:val="1"/>
      <w:numFmt w:val="decimal"/>
      <w:lvlText w:val="%4."/>
      <w:lvlJc w:val="left"/>
      <w:pPr>
        <w:ind w:left="2775" w:hanging="360"/>
      </w:pPr>
    </w:lvl>
    <w:lvl w:ilvl="4" w:tplc="08090019" w:tentative="1">
      <w:start w:val="1"/>
      <w:numFmt w:val="lowerLetter"/>
      <w:lvlText w:val="%5."/>
      <w:lvlJc w:val="left"/>
      <w:pPr>
        <w:ind w:left="3495" w:hanging="360"/>
      </w:pPr>
    </w:lvl>
    <w:lvl w:ilvl="5" w:tplc="0809001B" w:tentative="1">
      <w:start w:val="1"/>
      <w:numFmt w:val="lowerRoman"/>
      <w:lvlText w:val="%6."/>
      <w:lvlJc w:val="right"/>
      <w:pPr>
        <w:ind w:left="4215" w:hanging="180"/>
      </w:pPr>
    </w:lvl>
    <w:lvl w:ilvl="6" w:tplc="0809000F" w:tentative="1">
      <w:start w:val="1"/>
      <w:numFmt w:val="decimal"/>
      <w:lvlText w:val="%7."/>
      <w:lvlJc w:val="left"/>
      <w:pPr>
        <w:ind w:left="4935" w:hanging="360"/>
      </w:pPr>
    </w:lvl>
    <w:lvl w:ilvl="7" w:tplc="08090019" w:tentative="1">
      <w:start w:val="1"/>
      <w:numFmt w:val="lowerLetter"/>
      <w:lvlText w:val="%8."/>
      <w:lvlJc w:val="left"/>
      <w:pPr>
        <w:ind w:left="5655" w:hanging="360"/>
      </w:pPr>
    </w:lvl>
    <w:lvl w:ilvl="8" w:tplc="0809001B" w:tentative="1">
      <w:start w:val="1"/>
      <w:numFmt w:val="lowerRoman"/>
      <w:lvlText w:val="%9."/>
      <w:lvlJc w:val="right"/>
      <w:pPr>
        <w:ind w:left="6375" w:hanging="180"/>
      </w:pPr>
    </w:lvl>
  </w:abstractNum>
  <w:abstractNum w:abstractNumId="4" w15:restartNumberingAfterBreak="0">
    <w:nsid w:val="2BD37B4E"/>
    <w:multiLevelType w:val="multilevel"/>
    <w:tmpl w:val="1F7675AA"/>
    <w:lvl w:ilvl="0">
      <w:start w:val="1"/>
      <w:numFmt w:val="decimal"/>
      <w:lvlText w:val="%1."/>
      <w:lvlJc w:val="left"/>
      <w:pPr>
        <w:ind w:left="495" w:hanging="240"/>
      </w:pPr>
      <w:rPr>
        <w:rFonts w:ascii="Times New Roman" w:eastAsia="Times New Roman" w:hAnsi="Times New Roman" w:cs="Times New Roman" w:hint="default"/>
        <w:b/>
        <w:bCs/>
        <w:spacing w:val="-1"/>
        <w:w w:val="100"/>
        <w:sz w:val="24"/>
        <w:szCs w:val="24"/>
      </w:rPr>
    </w:lvl>
    <w:lvl w:ilvl="1">
      <w:start w:val="1"/>
      <w:numFmt w:val="decimal"/>
      <w:lvlText w:val="%1.%2."/>
      <w:lvlJc w:val="left"/>
      <w:pPr>
        <w:ind w:left="675" w:hanging="420"/>
      </w:pPr>
      <w:rPr>
        <w:rFonts w:ascii="Times New Roman" w:eastAsia="Times New Roman" w:hAnsi="Times New Roman" w:cs="Times New Roman" w:hint="default"/>
        <w:b w:val="0"/>
        <w:bCs w:val="0"/>
        <w:spacing w:val="-1"/>
        <w:w w:val="100"/>
        <w:sz w:val="24"/>
        <w:szCs w:val="24"/>
      </w:rPr>
    </w:lvl>
    <w:lvl w:ilvl="2">
      <w:numFmt w:val="bullet"/>
      <w:lvlText w:val="•"/>
      <w:lvlJc w:val="left"/>
      <w:pPr>
        <w:ind w:left="4020" w:hanging="420"/>
      </w:pPr>
      <w:rPr>
        <w:rFonts w:hint="default"/>
      </w:rPr>
    </w:lvl>
    <w:lvl w:ilvl="3">
      <w:numFmt w:val="bullet"/>
      <w:lvlText w:val="•"/>
      <w:lvlJc w:val="left"/>
      <w:pPr>
        <w:ind w:left="4697" w:hanging="420"/>
      </w:pPr>
      <w:rPr>
        <w:rFonts w:hint="default"/>
      </w:rPr>
    </w:lvl>
    <w:lvl w:ilvl="4">
      <w:numFmt w:val="bullet"/>
      <w:lvlText w:val="•"/>
      <w:lvlJc w:val="left"/>
      <w:pPr>
        <w:ind w:left="5375" w:hanging="420"/>
      </w:pPr>
      <w:rPr>
        <w:rFonts w:hint="default"/>
      </w:rPr>
    </w:lvl>
    <w:lvl w:ilvl="5">
      <w:numFmt w:val="bullet"/>
      <w:lvlText w:val="•"/>
      <w:lvlJc w:val="left"/>
      <w:pPr>
        <w:ind w:left="6052" w:hanging="420"/>
      </w:pPr>
      <w:rPr>
        <w:rFonts w:hint="default"/>
      </w:rPr>
    </w:lvl>
    <w:lvl w:ilvl="6">
      <w:numFmt w:val="bullet"/>
      <w:lvlText w:val="•"/>
      <w:lvlJc w:val="left"/>
      <w:pPr>
        <w:ind w:left="6730" w:hanging="420"/>
      </w:pPr>
      <w:rPr>
        <w:rFonts w:hint="default"/>
      </w:rPr>
    </w:lvl>
    <w:lvl w:ilvl="7">
      <w:numFmt w:val="bullet"/>
      <w:lvlText w:val="•"/>
      <w:lvlJc w:val="left"/>
      <w:pPr>
        <w:ind w:left="7407" w:hanging="420"/>
      </w:pPr>
      <w:rPr>
        <w:rFonts w:hint="default"/>
      </w:rPr>
    </w:lvl>
    <w:lvl w:ilvl="8">
      <w:numFmt w:val="bullet"/>
      <w:lvlText w:val="•"/>
      <w:lvlJc w:val="left"/>
      <w:pPr>
        <w:ind w:left="8085" w:hanging="420"/>
      </w:pPr>
      <w:rPr>
        <w:rFonts w:hint="default"/>
      </w:rPr>
    </w:lvl>
  </w:abstractNum>
  <w:abstractNum w:abstractNumId="5" w15:restartNumberingAfterBreak="0">
    <w:nsid w:val="2C962C11"/>
    <w:multiLevelType w:val="multilevel"/>
    <w:tmpl w:val="98E28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F2D6774"/>
    <w:multiLevelType w:val="multilevel"/>
    <w:tmpl w:val="52B68412"/>
    <w:lvl w:ilvl="0">
      <w:start w:val="5"/>
      <w:numFmt w:val="decimal"/>
      <w:lvlText w:val="%1"/>
      <w:lvlJc w:val="left"/>
      <w:pPr>
        <w:ind w:left="675" w:hanging="420"/>
      </w:pPr>
      <w:rPr>
        <w:rFonts w:hint="default"/>
      </w:rPr>
    </w:lvl>
    <w:lvl w:ilvl="1">
      <w:start w:val="3"/>
      <w:numFmt w:val="decimal"/>
      <w:lvlText w:val="%1.%2."/>
      <w:lvlJc w:val="left"/>
      <w:pPr>
        <w:ind w:left="675" w:hanging="420"/>
      </w:pPr>
      <w:rPr>
        <w:rFonts w:ascii="Times New Roman" w:eastAsia="Times New Roman" w:hAnsi="Times New Roman" w:cs="Times New Roman" w:hint="default"/>
        <w:b/>
        <w:bCs/>
        <w:spacing w:val="-1"/>
        <w:w w:val="100"/>
        <w:sz w:val="24"/>
        <w:szCs w:val="24"/>
      </w:rPr>
    </w:lvl>
    <w:lvl w:ilvl="2">
      <w:start w:val="1"/>
      <w:numFmt w:val="decimal"/>
      <w:lvlText w:val="%1.%2.%3."/>
      <w:lvlJc w:val="left"/>
      <w:pPr>
        <w:ind w:left="255" w:hanging="719"/>
      </w:pPr>
      <w:rPr>
        <w:rFonts w:ascii="Times New Roman" w:eastAsia="Times New Roman" w:hAnsi="Times New Roman" w:cs="Times New Roman" w:hint="default"/>
        <w:spacing w:val="-2"/>
        <w:w w:val="100"/>
        <w:sz w:val="24"/>
        <w:szCs w:val="24"/>
      </w:rPr>
    </w:lvl>
    <w:lvl w:ilvl="3">
      <w:numFmt w:val="bullet"/>
      <w:lvlText w:val="•"/>
      <w:lvlJc w:val="left"/>
      <w:pPr>
        <w:ind w:left="2626" w:hanging="719"/>
      </w:pPr>
      <w:rPr>
        <w:rFonts w:hint="default"/>
      </w:rPr>
    </w:lvl>
    <w:lvl w:ilvl="4">
      <w:numFmt w:val="bullet"/>
      <w:lvlText w:val="•"/>
      <w:lvlJc w:val="left"/>
      <w:pPr>
        <w:ind w:left="3600" w:hanging="719"/>
      </w:pPr>
      <w:rPr>
        <w:rFonts w:hint="default"/>
      </w:rPr>
    </w:lvl>
    <w:lvl w:ilvl="5">
      <w:numFmt w:val="bullet"/>
      <w:lvlText w:val="•"/>
      <w:lvlJc w:val="left"/>
      <w:pPr>
        <w:ind w:left="4573" w:hanging="719"/>
      </w:pPr>
      <w:rPr>
        <w:rFonts w:hint="default"/>
      </w:rPr>
    </w:lvl>
    <w:lvl w:ilvl="6">
      <w:numFmt w:val="bullet"/>
      <w:lvlText w:val="•"/>
      <w:lvlJc w:val="left"/>
      <w:pPr>
        <w:ind w:left="5546" w:hanging="719"/>
      </w:pPr>
      <w:rPr>
        <w:rFonts w:hint="default"/>
      </w:rPr>
    </w:lvl>
    <w:lvl w:ilvl="7">
      <w:numFmt w:val="bullet"/>
      <w:lvlText w:val="•"/>
      <w:lvlJc w:val="left"/>
      <w:pPr>
        <w:ind w:left="6520" w:hanging="719"/>
      </w:pPr>
      <w:rPr>
        <w:rFonts w:hint="default"/>
      </w:rPr>
    </w:lvl>
    <w:lvl w:ilvl="8">
      <w:numFmt w:val="bullet"/>
      <w:lvlText w:val="•"/>
      <w:lvlJc w:val="left"/>
      <w:pPr>
        <w:ind w:left="7493" w:hanging="719"/>
      </w:pPr>
      <w:rPr>
        <w:rFonts w:hint="default"/>
      </w:rPr>
    </w:lvl>
  </w:abstractNum>
  <w:abstractNum w:abstractNumId="7" w15:restartNumberingAfterBreak="0">
    <w:nsid w:val="41D37626"/>
    <w:multiLevelType w:val="hybridMultilevel"/>
    <w:tmpl w:val="1A269A1C"/>
    <w:lvl w:ilvl="0" w:tplc="0426000F">
      <w:start w:val="1"/>
      <w:numFmt w:val="decimal"/>
      <w:lvlText w:val="%1."/>
      <w:lvlJc w:val="left"/>
      <w:pPr>
        <w:ind w:left="360" w:hanging="360"/>
      </w:pPr>
      <w:rPr>
        <w:rFonts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8" w15:restartNumberingAfterBreak="0">
    <w:nsid w:val="4F391106"/>
    <w:multiLevelType w:val="multilevel"/>
    <w:tmpl w:val="85269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032477F"/>
    <w:multiLevelType w:val="multilevel"/>
    <w:tmpl w:val="2B26A2F4"/>
    <w:lvl w:ilvl="0">
      <w:start w:val="1"/>
      <w:numFmt w:val="decimal"/>
      <w:lvlText w:val="%1."/>
      <w:lvlJc w:val="left"/>
      <w:pPr>
        <w:ind w:left="72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55C6F06"/>
    <w:multiLevelType w:val="multilevel"/>
    <w:tmpl w:val="FB384C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C544A6D"/>
    <w:multiLevelType w:val="hybridMultilevel"/>
    <w:tmpl w:val="D9703C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84B4875"/>
    <w:multiLevelType w:val="multilevel"/>
    <w:tmpl w:val="D534D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2D2248F"/>
    <w:multiLevelType w:val="multilevel"/>
    <w:tmpl w:val="63180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5C85753"/>
    <w:multiLevelType w:val="multilevel"/>
    <w:tmpl w:val="A87AF32E"/>
    <w:lvl w:ilvl="0">
      <w:start w:val="3"/>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5E937CB"/>
    <w:multiLevelType w:val="hybridMultilevel"/>
    <w:tmpl w:val="855A3DEE"/>
    <w:lvl w:ilvl="0" w:tplc="04090001">
      <w:start w:val="1"/>
      <w:numFmt w:val="bullet"/>
      <w:lvlText w:val=""/>
      <w:lvlJc w:val="left"/>
      <w:pPr>
        <w:ind w:left="1035" w:hanging="360"/>
      </w:pPr>
      <w:rPr>
        <w:rFonts w:ascii="Symbol" w:hAnsi="Symbol" w:hint="default"/>
      </w:rPr>
    </w:lvl>
    <w:lvl w:ilvl="1" w:tplc="04090003" w:tentative="1">
      <w:start w:val="1"/>
      <w:numFmt w:val="bullet"/>
      <w:lvlText w:val="o"/>
      <w:lvlJc w:val="left"/>
      <w:pPr>
        <w:ind w:left="1755" w:hanging="360"/>
      </w:pPr>
      <w:rPr>
        <w:rFonts w:ascii="Courier New" w:hAnsi="Courier New" w:cs="Courier New" w:hint="default"/>
      </w:rPr>
    </w:lvl>
    <w:lvl w:ilvl="2" w:tplc="04090005" w:tentative="1">
      <w:start w:val="1"/>
      <w:numFmt w:val="bullet"/>
      <w:lvlText w:val=""/>
      <w:lvlJc w:val="left"/>
      <w:pPr>
        <w:ind w:left="2475" w:hanging="360"/>
      </w:pPr>
      <w:rPr>
        <w:rFonts w:ascii="Wingdings" w:hAnsi="Wingdings" w:hint="default"/>
      </w:rPr>
    </w:lvl>
    <w:lvl w:ilvl="3" w:tplc="04090001" w:tentative="1">
      <w:start w:val="1"/>
      <w:numFmt w:val="bullet"/>
      <w:lvlText w:val=""/>
      <w:lvlJc w:val="left"/>
      <w:pPr>
        <w:ind w:left="3195" w:hanging="360"/>
      </w:pPr>
      <w:rPr>
        <w:rFonts w:ascii="Symbol" w:hAnsi="Symbol" w:hint="default"/>
      </w:rPr>
    </w:lvl>
    <w:lvl w:ilvl="4" w:tplc="04090003" w:tentative="1">
      <w:start w:val="1"/>
      <w:numFmt w:val="bullet"/>
      <w:lvlText w:val="o"/>
      <w:lvlJc w:val="left"/>
      <w:pPr>
        <w:ind w:left="3915" w:hanging="360"/>
      </w:pPr>
      <w:rPr>
        <w:rFonts w:ascii="Courier New" w:hAnsi="Courier New" w:cs="Courier New" w:hint="default"/>
      </w:rPr>
    </w:lvl>
    <w:lvl w:ilvl="5" w:tplc="04090005" w:tentative="1">
      <w:start w:val="1"/>
      <w:numFmt w:val="bullet"/>
      <w:lvlText w:val=""/>
      <w:lvlJc w:val="left"/>
      <w:pPr>
        <w:ind w:left="4635" w:hanging="360"/>
      </w:pPr>
      <w:rPr>
        <w:rFonts w:ascii="Wingdings" w:hAnsi="Wingdings" w:hint="default"/>
      </w:rPr>
    </w:lvl>
    <w:lvl w:ilvl="6" w:tplc="04090001" w:tentative="1">
      <w:start w:val="1"/>
      <w:numFmt w:val="bullet"/>
      <w:lvlText w:val=""/>
      <w:lvlJc w:val="left"/>
      <w:pPr>
        <w:ind w:left="5355" w:hanging="360"/>
      </w:pPr>
      <w:rPr>
        <w:rFonts w:ascii="Symbol" w:hAnsi="Symbol" w:hint="default"/>
      </w:rPr>
    </w:lvl>
    <w:lvl w:ilvl="7" w:tplc="04090003" w:tentative="1">
      <w:start w:val="1"/>
      <w:numFmt w:val="bullet"/>
      <w:lvlText w:val="o"/>
      <w:lvlJc w:val="left"/>
      <w:pPr>
        <w:ind w:left="6075" w:hanging="360"/>
      </w:pPr>
      <w:rPr>
        <w:rFonts w:ascii="Courier New" w:hAnsi="Courier New" w:cs="Courier New" w:hint="default"/>
      </w:rPr>
    </w:lvl>
    <w:lvl w:ilvl="8" w:tplc="04090005" w:tentative="1">
      <w:start w:val="1"/>
      <w:numFmt w:val="bullet"/>
      <w:lvlText w:val=""/>
      <w:lvlJc w:val="left"/>
      <w:pPr>
        <w:ind w:left="6795" w:hanging="360"/>
      </w:pPr>
      <w:rPr>
        <w:rFonts w:ascii="Wingdings" w:hAnsi="Wingdings" w:hint="default"/>
      </w:rPr>
    </w:lvl>
  </w:abstractNum>
  <w:abstractNum w:abstractNumId="16" w15:restartNumberingAfterBreak="0">
    <w:nsid w:val="76E7570C"/>
    <w:multiLevelType w:val="hybridMultilevel"/>
    <w:tmpl w:val="7158BBB6"/>
    <w:lvl w:ilvl="0" w:tplc="48F091EC">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78A227A9"/>
    <w:multiLevelType w:val="hybridMultilevel"/>
    <w:tmpl w:val="E11474AA"/>
    <w:lvl w:ilvl="0" w:tplc="303857F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2953520">
    <w:abstractNumId w:val="6"/>
  </w:num>
  <w:num w:numId="2" w16cid:durableId="41488693">
    <w:abstractNumId w:val="4"/>
  </w:num>
  <w:num w:numId="3" w16cid:durableId="1126509905">
    <w:abstractNumId w:val="3"/>
  </w:num>
  <w:num w:numId="4" w16cid:durableId="793448610">
    <w:abstractNumId w:val="9"/>
  </w:num>
  <w:num w:numId="5" w16cid:durableId="1986229903">
    <w:abstractNumId w:val="14"/>
  </w:num>
  <w:num w:numId="6" w16cid:durableId="1962223284">
    <w:abstractNumId w:val="0"/>
  </w:num>
  <w:num w:numId="7" w16cid:durableId="338896174">
    <w:abstractNumId w:val="1"/>
  </w:num>
  <w:num w:numId="8" w16cid:durableId="266741997">
    <w:abstractNumId w:val="7"/>
  </w:num>
  <w:num w:numId="9" w16cid:durableId="2014523561">
    <w:abstractNumId w:val="16"/>
  </w:num>
  <w:num w:numId="10" w16cid:durableId="1684091820">
    <w:abstractNumId w:val="12"/>
  </w:num>
  <w:num w:numId="11" w16cid:durableId="4746904">
    <w:abstractNumId w:val="2"/>
  </w:num>
  <w:num w:numId="12" w16cid:durableId="1486968595">
    <w:abstractNumId w:val="10"/>
  </w:num>
  <w:num w:numId="13" w16cid:durableId="763192095">
    <w:abstractNumId w:val="8"/>
  </w:num>
  <w:num w:numId="14" w16cid:durableId="1445079486">
    <w:abstractNumId w:val="13"/>
  </w:num>
  <w:num w:numId="15" w16cid:durableId="223416064">
    <w:abstractNumId w:val="5"/>
  </w:num>
  <w:num w:numId="16" w16cid:durableId="631903662">
    <w:abstractNumId w:val="15"/>
  </w:num>
  <w:num w:numId="17" w16cid:durableId="1693920237">
    <w:abstractNumId w:val="11"/>
  </w:num>
  <w:num w:numId="18" w16cid:durableId="140707575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2FA3"/>
    <w:rsid w:val="00023812"/>
    <w:rsid w:val="000320CD"/>
    <w:rsid w:val="00057A14"/>
    <w:rsid w:val="00076647"/>
    <w:rsid w:val="00076799"/>
    <w:rsid w:val="000C1A57"/>
    <w:rsid w:val="000C400B"/>
    <w:rsid w:val="000E2D22"/>
    <w:rsid w:val="000E7342"/>
    <w:rsid w:val="000F008D"/>
    <w:rsid w:val="001308DA"/>
    <w:rsid w:val="00150052"/>
    <w:rsid w:val="00162FA3"/>
    <w:rsid w:val="0016391A"/>
    <w:rsid w:val="001D335A"/>
    <w:rsid w:val="001D3817"/>
    <w:rsid w:val="001E548F"/>
    <w:rsid w:val="00207F49"/>
    <w:rsid w:val="002755CE"/>
    <w:rsid w:val="00275DC7"/>
    <w:rsid w:val="002C0BA0"/>
    <w:rsid w:val="002D3BBA"/>
    <w:rsid w:val="00317266"/>
    <w:rsid w:val="00360F6D"/>
    <w:rsid w:val="003676AF"/>
    <w:rsid w:val="003B6129"/>
    <w:rsid w:val="003E4AC4"/>
    <w:rsid w:val="003F41BE"/>
    <w:rsid w:val="004224F9"/>
    <w:rsid w:val="00430448"/>
    <w:rsid w:val="00477BD6"/>
    <w:rsid w:val="00486F4D"/>
    <w:rsid w:val="0049296D"/>
    <w:rsid w:val="00497C5B"/>
    <w:rsid w:val="004A3344"/>
    <w:rsid w:val="004B757E"/>
    <w:rsid w:val="00543980"/>
    <w:rsid w:val="00560F5B"/>
    <w:rsid w:val="005B3933"/>
    <w:rsid w:val="005C161A"/>
    <w:rsid w:val="005D159D"/>
    <w:rsid w:val="005D3536"/>
    <w:rsid w:val="006273BC"/>
    <w:rsid w:val="00687FB8"/>
    <w:rsid w:val="006A215B"/>
    <w:rsid w:val="0070704C"/>
    <w:rsid w:val="007130C6"/>
    <w:rsid w:val="0074028D"/>
    <w:rsid w:val="00745567"/>
    <w:rsid w:val="00755BF7"/>
    <w:rsid w:val="007566D4"/>
    <w:rsid w:val="007602D9"/>
    <w:rsid w:val="007B1FBE"/>
    <w:rsid w:val="007B5B9E"/>
    <w:rsid w:val="00811ECB"/>
    <w:rsid w:val="008440D0"/>
    <w:rsid w:val="00871747"/>
    <w:rsid w:val="009166E9"/>
    <w:rsid w:val="00964E1F"/>
    <w:rsid w:val="0098768D"/>
    <w:rsid w:val="009C3168"/>
    <w:rsid w:val="009F5272"/>
    <w:rsid w:val="00A06307"/>
    <w:rsid w:val="00A17A77"/>
    <w:rsid w:val="00A21463"/>
    <w:rsid w:val="00A34123"/>
    <w:rsid w:val="00A41AE0"/>
    <w:rsid w:val="00A44281"/>
    <w:rsid w:val="00A65C34"/>
    <w:rsid w:val="00A723D1"/>
    <w:rsid w:val="00A7465C"/>
    <w:rsid w:val="00A87B19"/>
    <w:rsid w:val="00AA6BD2"/>
    <w:rsid w:val="00AB3581"/>
    <w:rsid w:val="00AC7152"/>
    <w:rsid w:val="00AD5BF0"/>
    <w:rsid w:val="00B017EC"/>
    <w:rsid w:val="00B059BF"/>
    <w:rsid w:val="00B416B9"/>
    <w:rsid w:val="00B51E5B"/>
    <w:rsid w:val="00B9102D"/>
    <w:rsid w:val="00BD52A9"/>
    <w:rsid w:val="00BF3501"/>
    <w:rsid w:val="00C53513"/>
    <w:rsid w:val="00C53FEA"/>
    <w:rsid w:val="00C87763"/>
    <w:rsid w:val="00CA0D76"/>
    <w:rsid w:val="00CB7A7C"/>
    <w:rsid w:val="00CE6222"/>
    <w:rsid w:val="00D001E4"/>
    <w:rsid w:val="00D06C76"/>
    <w:rsid w:val="00D162E0"/>
    <w:rsid w:val="00D400C1"/>
    <w:rsid w:val="00D44BAE"/>
    <w:rsid w:val="00D47A89"/>
    <w:rsid w:val="00D540F4"/>
    <w:rsid w:val="00D876D6"/>
    <w:rsid w:val="00DA3783"/>
    <w:rsid w:val="00DB3233"/>
    <w:rsid w:val="00DB4F1E"/>
    <w:rsid w:val="00E05F18"/>
    <w:rsid w:val="00E41EF4"/>
    <w:rsid w:val="00E61DB5"/>
    <w:rsid w:val="00E77962"/>
    <w:rsid w:val="00EC0D2E"/>
    <w:rsid w:val="00EC5131"/>
    <w:rsid w:val="00F023FB"/>
    <w:rsid w:val="00F51293"/>
    <w:rsid w:val="00F86543"/>
    <w:rsid w:val="00F9495F"/>
    <w:rsid w:val="00FB3BA8"/>
    <w:rsid w:val="00FC61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30B427"/>
  <w15:docId w15:val="{9A76E9FB-1044-4CE0-9879-9F3766738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uiPriority w:val="1"/>
    <w:qFormat/>
    <w:rPr>
      <w:rFonts w:ascii="Times New Roman" w:eastAsia="Times New Roman" w:hAnsi="Times New Roman" w:cs="Times New Roman"/>
      <w:lang w:val="lv-LV"/>
    </w:rPr>
  </w:style>
  <w:style w:type="paragraph" w:styleId="Virsraksts1">
    <w:name w:val="heading 1"/>
    <w:basedOn w:val="Parasts"/>
    <w:uiPriority w:val="1"/>
    <w:qFormat/>
    <w:pPr>
      <w:ind w:left="675" w:hanging="420"/>
      <w:outlineLvl w:val="0"/>
    </w:pPr>
    <w:rPr>
      <w:b/>
      <w:bCs/>
      <w:sz w:val="24"/>
      <w:szCs w:val="24"/>
    </w:rPr>
  </w:style>
  <w:style w:type="paragraph" w:styleId="Virsraksts4">
    <w:name w:val="heading 4"/>
    <w:basedOn w:val="Parasts"/>
    <w:next w:val="Parasts"/>
    <w:link w:val="Virsraksts4Rakstz"/>
    <w:uiPriority w:val="9"/>
    <w:semiHidden/>
    <w:unhideWhenUsed/>
    <w:qFormat/>
    <w:rsid w:val="00BD52A9"/>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Noklusjumarindkopasfonts">
    <w:name w:val="Default Paragraph Font"/>
    <w:uiPriority w:val="1"/>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Pamatteksts">
    <w:name w:val="Body Text"/>
    <w:basedOn w:val="Parasts"/>
    <w:link w:val="PamattekstsRakstz"/>
    <w:uiPriority w:val="1"/>
    <w:qFormat/>
    <w:rPr>
      <w:sz w:val="24"/>
      <w:szCs w:val="24"/>
    </w:rPr>
  </w:style>
  <w:style w:type="paragraph" w:styleId="Sarakstarindkopa">
    <w:name w:val="List Paragraph"/>
    <w:aliases w:val="2,H&amp;P List Paragraph,Strip"/>
    <w:basedOn w:val="Parasts"/>
    <w:link w:val="SarakstarindkopaRakstz"/>
    <w:uiPriority w:val="34"/>
    <w:qFormat/>
    <w:pPr>
      <w:ind w:left="675" w:hanging="420"/>
      <w:jc w:val="both"/>
    </w:pPr>
  </w:style>
  <w:style w:type="paragraph" w:customStyle="1" w:styleId="TableParagraph">
    <w:name w:val="Table Paragraph"/>
    <w:basedOn w:val="Parasts"/>
    <w:uiPriority w:val="1"/>
    <w:qFormat/>
    <w:pPr>
      <w:ind w:left="110"/>
    </w:pPr>
  </w:style>
  <w:style w:type="character" w:styleId="Hipersaite">
    <w:name w:val="Hyperlink"/>
    <w:basedOn w:val="Noklusjumarindkopasfonts"/>
    <w:uiPriority w:val="99"/>
    <w:unhideWhenUsed/>
    <w:rsid w:val="001D3817"/>
    <w:rPr>
      <w:color w:val="0000FF" w:themeColor="hyperlink"/>
      <w:u w:val="single"/>
    </w:rPr>
  </w:style>
  <w:style w:type="character" w:styleId="Neatrisintapieminana">
    <w:name w:val="Unresolved Mention"/>
    <w:basedOn w:val="Noklusjumarindkopasfonts"/>
    <w:uiPriority w:val="99"/>
    <w:semiHidden/>
    <w:unhideWhenUsed/>
    <w:rsid w:val="00C53513"/>
    <w:rPr>
      <w:color w:val="605E5C"/>
      <w:shd w:val="clear" w:color="auto" w:fill="E1DFDD"/>
    </w:rPr>
  </w:style>
  <w:style w:type="character" w:customStyle="1" w:styleId="PamattekstsRakstz">
    <w:name w:val="Pamatteksts Rakstz."/>
    <w:basedOn w:val="Noklusjumarindkopasfonts"/>
    <w:link w:val="Pamatteksts"/>
    <w:uiPriority w:val="1"/>
    <w:rsid w:val="004B757E"/>
    <w:rPr>
      <w:rFonts w:ascii="Times New Roman" w:eastAsia="Times New Roman" w:hAnsi="Times New Roman" w:cs="Times New Roman"/>
      <w:sz w:val="24"/>
      <w:szCs w:val="24"/>
    </w:rPr>
  </w:style>
  <w:style w:type="table" w:styleId="Reatabula">
    <w:name w:val="Table Grid"/>
    <w:basedOn w:val="Parastatabula"/>
    <w:uiPriority w:val="39"/>
    <w:rsid w:val="00A341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atstarpm">
    <w:name w:val="No Spacing"/>
    <w:uiPriority w:val="1"/>
    <w:qFormat/>
    <w:rsid w:val="006273BC"/>
    <w:pPr>
      <w:widowControl/>
      <w:autoSpaceDE/>
      <w:autoSpaceDN/>
    </w:pPr>
    <w:rPr>
      <w:rFonts w:ascii="Times New Roman" w:eastAsia="Times New Roman" w:hAnsi="Times New Roman" w:cs="Times New Roman"/>
      <w:sz w:val="24"/>
      <w:szCs w:val="24"/>
      <w:lang w:val="lv-LV"/>
    </w:rPr>
  </w:style>
  <w:style w:type="character" w:customStyle="1" w:styleId="SarakstarindkopaRakstz">
    <w:name w:val="Saraksta rindkopa Rakstz."/>
    <w:aliases w:val="2 Rakstz.,H&amp;P List Paragraph Rakstz.,Strip Rakstz."/>
    <w:link w:val="Sarakstarindkopa"/>
    <w:uiPriority w:val="34"/>
    <w:locked/>
    <w:rsid w:val="004224F9"/>
    <w:rPr>
      <w:rFonts w:ascii="Times New Roman" w:eastAsia="Times New Roman" w:hAnsi="Times New Roman" w:cs="Times New Roman"/>
    </w:rPr>
  </w:style>
  <w:style w:type="character" w:styleId="Komentraatsauce">
    <w:name w:val="annotation reference"/>
    <w:basedOn w:val="Noklusjumarindkopasfonts"/>
    <w:uiPriority w:val="99"/>
    <w:semiHidden/>
    <w:unhideWhenUsed/>
    <w:rsid w:val="004224F9"/>
    <w:rPr>
      <w:sz w:val="16"/>
      <w:szCs w:val="16"/>
    </w:rPr>
  </w:style>
  <w:style w:type="paragraph" w:styleId="Komentrateksts">
    <w:name w:val="annotation text"/>
    <w:basedOn w:val="Parasts"/>
    <w:link w:val="KomentratekstsRakstz"/>
    <w:uiPriority w:val="99"/>
    <w:unhideWhenUsed/>
    <w:rsid w:val="004224F9"/>
    <w:rPr>
      <w:sz w:val="20"/>
      <w:szCs w:val="20"/>
    </w:rPr>
  </w:style>
  <w:style w:type="character" w:customStyle="1" w:styleId="KomentratekstsRakstz">
    <w:name w:val="Komentāra teksts Rakstz."/>
    <w:basedOn w:val="Noklusjumarindkopasfonts"/>
    <w:link w:val="Komentrateksts"/>
    <w:uiPriority w:val="99"/>
    <w:rsid w:val="004224F9"/>
    <w:rPr>
      <w:rFonts w:ascii="Times New Roman" w:eastAsia="Times New Roman" w:hAnsi="Times New Roman" w:cs="Times New Roman"/>
      <w:sz w:val="20"/>
      <w:szCs w:val="20"/>
    </w:rPr>
  </w:style>
  <w:style w:type="paragraph" w:styleId="Komentratma">
    <w:name w:val="annotation subject"/>
    <w:basedOn w:val="Komentrateksts"/>
    <w:next w:val="Komentrateksts"/>
    <w:link w:val="KomentratmaRakstz"/>
    <w:uiPriority w:val="99"/>
    <w:semiHidden/>
    <w:unhideWhenUsed/>
    <w:rsid w:val="004224F9"/>
    <w:rPr>
      <w:b/>
      <w:bCs/>
    </w:rPr>
  </w:style>
  <w:style w:type="character" w:customStyle="1" w:styleId="KomentratmaRakstz">
    <w:name w:val="Komentāra tēma Rakstz."/>
    <w:basedOn w:val="KomentratekstsRakstz"/>
    <w:link w:val="Komentratma"/>
    <w:uiPriority w:val="99"/>
    <w:semiHidden/>
    <w:rsid w:val="004224F9"/>
    <w:rPr>
      <w:rFonts w:ascii="Times New Roman" w:eastAsia="Times New Roman" w:hAnsi="Times New Roman" w:cs="Times New Roman"/>
      <w:b/>
      <w:bCs/>
      <w:sz w:val="20"/>
      <w:szCs w:val="20"/>
    </w:rPr>
  </w:style>
  <w:style w:type="paragraph" w:styleId="Beiguvresteksts">
    <w:name w:val="endnote text"/>
    <w:basedOn w:val="Parasts"/>
    <w:link w:val="BeiguvrestekstsRakstz"/>
    <w:uiPriority w:val="99"/>
    <w:semiHidden/>
    <w:unhideWhenUsed/>
    <w:rsid w:val="0098768D"/>
    <w:rPr>
      <w:sz w:val="20"/>
      <w:szCs w:val="20"/>
    </w:rPr>
  </w:style>
  <w:style w:type="character" w:customStyle="1" w:styleId="BeiguvrestekstsRakstz">
    <w:name w:val="Beigu vēres teksts Rakstz."/>
    <w:basedOn w:val="Noklusjumarindkopasfonts"/>
    <w:link w:val="Beiguvresteksts"/>
    <w:uiPriority w:val="99"/>
    <w:semiHidden/>
    <w:rsid w:val="0098768D"/>
    <w:rPr>
      <w:rFonts w:ascii="Times New Roman" w:eastAsia="Times New Roman" w:hAnsi="Times New Roman" w:cs="Times New Roman"/>
      <w:sz w:val="20"/>
      <w:szCs w:val="20"/>
    </w:rPr>
  </w:style>
  <w:style w:type="character" w:styleId="Beiguvresatsauce">
    <w:name w:val="endnote reference"/>
    <w:basedOn w:val="Noklusjumarindkopasfonts"/>
    <w:uiPriority w:val="99"/>
    <w:semiHidden/>
    <w:unhideWhenUsed/>
    <w:rsid w:val="0098768D"/>
    <w:rPr>
      <w:vertAlign w:val="superscript"/>
    </w:rPr>
  </w:style>
  <w:style w:type="paragraph" w:customStyle="1" w:styleId="Punkts">
    <w:name w:val="Punkts"/>
    <w:basedOn w:val="Parasts"/>
    <w:next w:val="Apakpunkts"/>
    <w:rsid w:val="008440D0"/>
    <w:pPr>
      <w:widowControl/>
      <w:numPr>
        <w:numId w:val="7"/>
      </w:numPr>
      <w:autoSpaceDE/>
      <w:autoSpaceDN/>
    </w:pPr>
    <w:rPr>
      <w:rFonts w:ascii="Arial" w:hAnsi="Arial"/>
      <w:b/>
      <w:sz w:val="20"/>
      <w:szCs w:val="24"/>
    </w:rPr>
  </w:style>
  <w:style w:type="paragraph" w:customStyle="1" w:styleId="Apakpunkts">
    <w:name w:val="Apakšpunkts"/>
    <w:basedOn w:val="Parasts"/>
    <w:link w:val="ApakpunktsChar"/>
    <w:rsid w:val="008440D0"/>
    <w:pPr>
      <w:widowControl/>
      <w:numPr>
        <w:ilvl w:val="1"/>
        <w:numId w:val="7"/>
      </w:numPr>
      <w:tabs>
        <w:tab w:val="clear" w:pos="2127"/>
        <w:tab w:val="num" w:pos="851"/>
      </w:tabs>
      <w:autoSpaceDE/>
      <w:autoSpaceDN/>
      <w:ind w:left="851"/>
    </w:pPr>
    <w:rPr>
      <w:rFonts w:ascii="Arial" w:hAnsi="Arial"/>
      <w:b/>
      <w:sz w:val="20"/>
      <w:szCs w:val="24"/>
    </w:rPr>
  </w:style>
  <w:style w:type="character" w:customStyle="1" w:styleId="ApakpunktsChar">
    <w:name w:val="Apakšpunkts Char"/>
    <w:basedOn w:val="Noklusjumarindkopasfonts"/>
    <w:link w:val="Apakpunkts"/>
    <w:rsid w:val="008440D0"/>
    <w:rPr>
      <w:rFonts w:ascii="Arial" w:eastAsia="Times New Roman" w:hAnsi="Arial" w:cs="Times New Roman"/>
      <w:b/>
      <w:sz w:val="20"/>
      <w:szCs w:val="24"/>
      <w:lang w:val="lv-LV"/>
    </w:rPr>
  </w:style>
  <w:style w:type="paragraph" w:customStyle="1" w:styleId="Paragrfs">
    <w:name w:val="Paragrāfs"/>
    <w:basedOn w:val="Parasts"/>
    <w:next w:val="Parasts"/>
    <w:rsid w:val="008440D0"/>
    <w:pPr>
      <w:widowControl/>
      <w:numPr>
        <w:ilvl w:val="2"/>
        <w:numId w:val="7"/>
      </w:numPr>
      <w:autoSpaceDE/>
      <w:autoSpaceDN/>
      <w:jc w:val="both"/>
    </w:pPr>
    <w:rPr>
      <w:rFonts w:ascii="Arial" w:hAnsi="Arial"/>
      <w:sz w:val="20"/>
      <w:szCs w:val="24"/>
    </w:rPr>
  </w:style>
  <w:style w:type="paragraph" w:styleId="Parakstszemobjekta">
    <w:name w:val="caption"/>
    <w:basedOn w:val="Parasts"/>
    <w:qFormat/>
    <w:rsid w:val="008440D0"/>
    <w:pPr>
      <w:widowControl/>
      <w:suppressLineNumbers/>
      <w:suppressAutoHyphens/>
      <w:autoSpaceDE/>
      <w:autoSpaceDN/>
      <w:spacing w:before="120" w:after="120"/>
    </w:pPr>
    <w:rPr>
      <w:i/>
      <w:iCs/>
      <w:sz w:val="24"/>
      <w:szCs w:val="24"/>
      <w:lang w:eastAsia="zh-CN"/>
    </w:rPr>
  </w:style>
  <w:style w:type="paragraph" w:customStyle="1" w:styleId="Izmantotsliteratrassarakstavirsraksts1">
    <w:name w:val="Izmantotās literatūras saraksta virsraksts1"/>
    <w:basedOn w:val="Parasts"/>
    <w:next w:val="Parasts"/>
    <w:rsid w:val="008440D0"/>
    <w:pPr>
      <w:widowControl/>
      <w:suppressAutoHyphens/>
      <w:autoSpaceDE/>
      <w:autoSpaceDN/>
      <w:spacing w:before="120"/>
    </w:pPr>
    <w:rPr>
      <w:rFonts w:ascii="Arial" w:hAnsi="Arial"/>
      <w:b/>
      <w:sz w:val="24"/>
      <w:szCs w:val="24"/>
      <w:lang w:eastAsia="ar-SA"/>
    </w:rPr>
  </w:style>
  <w:style w:type="character" w:customStyle="1" w:styleId="Virsraksts4Rakstz">
    <w:name w:val="Virsraksts 4 Rakstz."/>
    <w:basedOn w:val="Noklusjumarindkopasfonts"/>
    <w:link w:val="Virsraksts4"/>
    <w:uiPriority w:val="9"/>
    <w:semiHidden/>
    <w:rsid w:val="00BD52A9"/>
    <w:rPr>
      <w:rFonts w:asciiTheme="majorHAnsi" w:eastAsiaTheme="majorEastAsia" w:hAnsiTheme="majorHAnsi" w:cstheme="majorBidi"/>
      <w:i/>
      <w:iCs/>
      <w:color w:val="365F91" w:themeColor="accent1" w:themeShade="BF"/>
    </w:rPr>
  </w:style>
  <w:style w:type="paragraph" w:styleId="Paraststmeklis">
    <w:name w:val="Normal (Web)"/>
    <w:basedOn w:val="Parasts"/>
    <w:uiPriority w:val="99"/>
    <w:semiHidden/>
    <w:unhideWhenUsed/>
    <w:rsid w:val="004A3344"/>
    <w:pPr>
      <w:widowControl/>
      <w:autoSpaceDE/>
      <w:autoSpaceDN/>
      <w:spacing w:before="100" w:beforeAutospacing="1" w:after="100" w:afterAutospacing="1"/>
    </w:pPr>
    <w:rPr>
      <w:sz w:val="24"/>
      <w:szCs w:val="24"/>
      <w:lang w:val="en-US"/>
    </w:rPr>
  </w:style>
  <w:style w:type="character" w:styleId="Izteiksmgs">
    <w:name w:val="Strong"/>
    <w:basedOn w:val="Noklusjumarindkopasfonts"/>
    <w:uiPriority w:val="22"/>
    <w:qFormat/>
    <w:rsid w:val="004A3344"/>
    <w:rPr>
      <w:b/>
      <w:bCs/>
    </w:rPr>
  </w:style>
  <w:style w:type="paragraph" w:styleId="Prskatjums">
    <w:name w:val="Revision"/>
    <w:hidden/>
    <w:uiPriority w:val="99"/>
    <w:semiHidden/>
    <w:rsid w:val="009C3168"/>
    <w:pPr>
      <w:widowControl/>
      <w:autoSpaceDE/>
      <w:autoSpaceDN/>
    </w:pPr>
    <w:rPr>
      <w:rFonts w:ascii="Times New Roman" w:eastAsia="Times New Roman" w:hAnsi="Times New Roman" w:cs="Times New Roman"/>
      <w:lang w:val="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gars@emobility.lv"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1544</Words>
  <Characters>8805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user</cp:lastModifiedBy>
  <cp:revision>5</cp:revision>
  <cp:lastPrinted>2020-07-20T13:05:00Z</cp:lastPrinted>
  <dcterms:created xsi:type="dcterms:W3CDTF">2025-11-25T08:51:00Z</dcterms:created>
  <dcterms:modified xsi:type="dcterms:W3CDTF">2025-12-02T12:40:00Z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2019-07-12T00:00:00Z</vt:filetime>
  </property>
</Properties>
</file>