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8581" w14:textId="71FECBFB" w:rsidR="004D216D" w:rsidRPr="00A951FE" w:rsidRDefault="00A951FE" w:rsidP="00A951FE">
      <w:pPr>
        <w:jc w:val="center"/>
        <w:rPr>
          <w:rFonts w:ascii="Times New Roman" w:hAnsi="Times New Roman" w:cs="Times New Roman"/>
          <w:b/>
          <w:bCs/>
          <w:sz w:val="28"/>
          <w:szCs w:val="28"/>
        </w:rPr>
      </w:pPr>
      <w:r w:rsidRPr="00A951FE">
        <w:rPr>
          <w:rFonts w:ascii="Times New Roman" w:hAnsi="Times New Roman" w:cs="Times New Roman"/>
          <w:b/>
          <w:bCs/>
          <w:sz w:val="28"/>
          <w:szCs w:val="28"/>
        </w:rPr>
        <w:t>Projekts “Elektronikas nozares uzņēmumu darba spēka produktivitātes paaugstināšana”</w:t>
      </w:r>
    </w:p>
    <w:p w14:paraId="0D804457" w14:textId="76A17814" w:rsidR="00A951FE" w:rsidRPr="00A951FE" w:rsidRDefault="00A951FE" w:rsidP="00A951FE">
      <w:pPr>
        <w:jc w:val="center"/>
        <w:rPr>
          <w:rFonts w:ascii="Times New Roman" w:hAnsi="Times New Roman" w:cs="Times New Roman"/>
          <w:sz w:val="28"/>
          <w:szCs w:val="28"/>
        </w:rPr>
      </w:pPr>
      <w:r w:rsidRPr="00A951FE">
        <w:rPr>
          <w:rFonts w:ascii="Times New Roman" w:hAnsi="Times New Roman" w:cs="Times New Roman"/>
          <w:sz w:val="28"/>
          <w:szCs w:val="28"/>
        </w:rPr>
        <w:t>Projekta Nr. 4.2.4.1/1/1/24/A/010</w:t>
      </w:r>
    </w:p>
    <w:p w14:paraId="311640C7" w14:textId="77777777" w:rsidR="00A951FE" w:rsidRPr="00A951FE" w:rsidRDefault="00A951FE" w:rsidP="00A951FE">
      <w:pPr>
        <w:jc w:val="center"/>
        <w:rPr>
          <w:rFonts w:ascii="Times New Roman" w:hAnsi="Times New Roman" w:cs="Times New Roman"/>
          <w:sz w:val="28"/>
          <w:szCs w:val="28"/>
        </w:rPr>
      </w:pPr>
    </w:p>
    <w:p w14:paraId="70A84952" w14:textId="77777777" w:rsidR="00A951FE" w:rsidRPr="00A951FE" w:rsidRDefault="00A951FE" w:rsidP="00A951FE">
      <w:pPr>
        <w:jc w:val="center"/>
        <w:rPr>
          <w:rFonts w:ascii="Times New Roman" w:hAnsi="Times New Roman" w:cs="Times New Roman"/>
          <w:sz w:val="28"/>
          <w:szCs w:val="28"/>
        </w:rPr>
      </w:pPr>
    </w:p>
    <w:p w14:paraId="3EE93A04" w14:textId="77777777" w:rsidR="00A951FE" w:rsidRPr="00A951FE" w:rsidRDefault="00A951FE" w:rsidP="00A951FE">
      <w:pPr>
        <w:jc w:val="center"/>
        <w:rPr>
          <w:rFonts w:ascii="Times New Roman" w:hAnsi="Times New Roman" w:cs="Times New Roman"/>
          <w:sz w:val="28"/>
          <w:szCs w:val="28"/>
        </w:rPr>
      </w:pPr>
    </w:p>
    <w:p w14:paraId="47EC4C34" w14:textId="6A4EB765" w:rsidR="00A951FE" w:rsidRPr="00A951FE" w:rsidRDefault="00A951FE" w:rsidP="00A951FE">
      <w:pPr>
        <w:jc w:val="center"/>
        <w:rPr>
          <w:rFonts w:ascii="Times New Roman" w:hAnsi="Times New Roman" w:cs="Times New Roman"/>
          <w:sz w:val="28"/>
          <w:szCs w:val="28"/>
        </w:rPr>
      </w:pPr>
      <w:r w:rsidRPr="00A951FE">
        <w:rPr>
          <w:rFonts w:ascii="Times New Roman" w:hAnsi="Times New Roman" w:cs="Times New Roman"/>
          <w:sz w:val="28"/>
          <w:szCs w:val="28"/>
        </w:rPr>
        <w:t>IEPIRKUMA PRIEKŠMETS</w:t>
      </w:r>
    </w:p>
    <w:p w14:paraId="0DB10F59" w14:textId="4BF4690A" w:rsidR="00A45411" w:rsidRDefault="001C3BDA" w:rsidP="00A45411">
      <w:pPr>
        <w:jc w:val="center"/>
        <w:rPr>
          <w:rFonts w:ascii="Times New Roman" w:hAnsi="Times New Roman" w:cs="Times New Roman"/>
          <w:b/>
          <w:bCs/>
          <w:sz w:val="28"/>
          <w:szCs w:val="28"/>
        </w:rPr>
      </w:pPr>
      <w:r>
        <w:rPr>
          <w:rFonts w:ascii="Times New Roman" w:hAnsi="Times New Roman" w:cs="Times New Roman"/>
          <w:b/>
          <w:bCs/>
          <w:sz w:val="28"/>
          <w:szCs w:val="28"/>
        </w:rPr>
        <w:t>Datu analīzes apmācības</w:t>
      </w:r>
    </w:p>
    <w:p w14:paraId="17BFCB15" w14:textId="77777777" w:rsidR="00490D3B" w:rsidRPr="00A45411" w:rsidRDefault="00490D3B" w:rsidP="00A45411">
      <w:pPr>
        <w:jc w:val="center"/>
        <w:rPr>
          <w:rFonts w:ascii="Times New Roman" w:hAnsi="Times New Roman" w:cs="Times New Roman"/>
          <w:b/>
          <w:bCs/>
          <w:sz w:val="28"/>
          <w:szCs w:val="28"/>
        </w:rPr>
      </w:pPr>
    </w:p>
    <w:p w14:paraId="167788DB" w14:textId="669CE98A" w:rsidR="00A951FE" w:rsidRPr="00A951FE" w:rsidRDefault="00A951FE" w:rsidP="00A951FE">
      <w:pPr>
        <w:jc w:val="center"/>
        <w:rPr>
          <w:rFonts w:ascii="Times New Roman" w:hAnsi="Times New Roman" w:cs="Times New Roman"/>
          <w:b/>
          <w:bCs/>
          <w:sz w:val="28"/>
          <w:szCs w:val="28"/>
        </w:rPr>
      </w:pPr>
      <w:r w:rsidRPr="00A951FE">
        <w:rPr>
          <w:rFonts w:ascii="Times New Roman" w:hAnsi="Times New Roman" w:cs="Times New Roman"/>
          <w:b/>
          <w:bCs/>
          <w:sz w:val="28"/>
          <w:szCs w:val="28"/>
        </w:rPr>
        <w:t>NOLIKUMS UN TEHNISKĀ SPECIFIKĀCIJA</w:t>
      </w:r>
    </w:p>
    <w:p w14:paraId="5156FBC7" w14:textId="77777777" w:rsidR="00CC1B62" w:rsidRDefault="00CC1B62" w:rsidP="00A951FE">
      <w:pPr>
        <w:jc w:val="center"/>
        <w:rPr>
          <w:rFonts w:ascii="Times New Roman" w:hAnsi="Times New Roman" w:cs="Times New Roman"/>
          <w:sz w:val="28"/>
          <w:szCs w:val="28"/>
        </w:rPr>
      </w:pPr>
    </w:p>
    <w:p w14:paraId="36446542" w14:textId="24D66E6C" w:rsidR="00A951FE" w:rsidRPr="00A9062A" w:rsidRDefault="00CC1B62" w:rsidP="00A951FE">
      <w:pPr>
        <w:jc w:val="center"/>
        <w:rPr>
          <w:rFonts w:ascii="Times New Roman" w:hAnsi="Times New Roman" w:cs="Times New Roman"/>
          <w:sz w:val="28"/>
          <w:szCs w:val="28"/>
        </w:rPr>
      </w:pPr>
      <w:r w:rsidRPr="00A9062A">
        <w:rPr>
          <w:rFonts w:ascii="Times New Roman" w:hAnsi="Times New Roman" w:cs="Times New Roman"/>
          <w:sz w:val="28"/>
          <w:szCs w:val="28"/>
        </w:rPr>
        <w:t xml:space="preserve">Iepirkuma identifikācijas numurs: </w:t>
      </w:r>
    </w:p>
    <w:p w14:paraId="488770AD" w14:textId="22488186" w:rsidR="00A951FE" w:rsidRPr="007E2178" w:rsidRDefault="001C3BDA" w:rsidP="00A951FE">
      <w:pPr>
        <w:jc w:val="center"/>
        <w:rPr>
          <w:rFonts w:ascii="Times New Roman" w:hAnsi="Times New Roman" w:cs="Times New Roman"/>
          <w:b/>
          <w:bCs/>
          <w:sz w:val="28"/>
          <w:szCs w:val="28"/>
        </w:rPr>
      </w:pPr>
      <w:r>
        <w:rPr>
          <w:rFonts w:ascii="Times New Roman" w:hAnsi="Times New Roman" w:cs="Times New Roman"/>
          <w:b/>
          <w:bCs/>
          <w:sz w:val="28"/>
          <w:szCs w:val="28"/>
        </w:rPr>
        <w:t>6-8/A-9</w:t>
      </w:r>
    </w:p>
    <w:p w14:paraId="597BC345" w14:textId="77777777" w:rsidR="00A951FE" w:rsidRDefault="00A951FE" w:rsidP="00A951FE">
      <w:pPr>
        <w:jc w:val="center"/>
        <w:rPr>
          <w:rFonts w:ascii="Times New Roman" w:hAnsi="Times New Roman" w:cs="Times New Roman"/>
          <w:sz w:val="28"/>
          <w:szCs w:val="28"/>
        </w:rPr>
      </w:pPr>
    </w:p>
    <w:p w14:paraId="2786A69B" w14:textId="77777777" w:rsidR="00CC1B62" w:rsidRDefault="00CC1B62" w:rsidP="00A951FE">
      <w:pPr>
        <w:jc w:val="center"/>
        <w:rPr>
          <w:rFonts w:ascii="Times New Roman" w:hAnsi="Times New Roman" w:cs="Times New Roman"/>
          <w:sz w:val="28"/>
          <w:szCs w:val="28"/>
        </w:rPr>
      </w:pPr>
    </w:p>
    <w:p w14:paraId="01B9D9A4" w14:textId="77777777" w:rsidR="00A951FE" w:rsidRPr="00A951FE" w:rsidRDefault="00A951FE" w:rsidP="00A951FE">
      <w:pPr>
        <w:jc w:val="center"/>
        <w:rPr>
          <w:rFonts w:ascii="Times New Roman" w:hAnsi="Times New Roman" w:cs="Times New Roman"/>
          <w:sz w:val="28"/>
          <w:szCs w:val="28"/>
        </w:rPr>
      </w:pPr>
    </w:p>
    <w:p w14:paraId="373B2B8B" w14:textId="024B8DC0" w:rsidR="00A951FE" w:rsidRPr="00A951FE" w:rsidRDefault="00A951FE" w:rsidP="00A951FE">
      <w:pPr>
        <w:jc w:val="center"/>
        <w:rPr>
          <w:rFonts w:ascii="Times New Roman" w:hAnsi="Times New Roman" w:cs="Times New Roman"/>
          <w:sz w:val="28"/>
          <w:szCs w:val="28"/>
        </w:rPr>
      </w:pPr>
      <w:r w:rsidRPr="00A951FE">
        <w:rPr>
          <w:rFonts w:ascii="Times New Roman" w:hAnsi="Times New Roman" w:cs="Times New Roman"/>
          <w:sz w:val="28"/>
          <w:szCs w:val="28"/>
        </w:rPr>
        <w:t>Rīgā, 20</w:t>
      </w:r>
      <w:r w:rsidR="00490D3B">
        <w:rPr>
          <w:rFonts w:ascii="Times New Roman" w:hAnsi="Times New Roman" w:cs="Times New Roman"/>
          <w:sz w:val="28"/>
          <w:szCs w:val="28"/>
        </w:rPr>
        <w:t>25. g</w:t>
      </w:r>
      <w:r w:rsidRPr="00A951FE">
        <w:rPr>
          <w:rFonts w:ascii="Times New Roman" w:hAnsi="Times New Roman" w:cs="Times New Roman"/>
          <w:sz w:val="28"/>
          <w:szCs w:val="28"/>
        </w:rPr>
        <w:t>ad</w:t>
      </w:r>
      <w:r w:rsidR="007E2178">
        <w:rPr>
          <w:rFonts w:ascii="Times New Roman" w:hAnsi="Times New Roman" w:cs="Times New Roman"/>
          <w:sz w:val="28"/>
          <w:szCs w:val="28"/>
        </w:rPr>
        <w:t xml:space="preserve">a </w:t>
      </w:r>
      <w:r w:rsidR="00110CEF">
        <w:rPr>
          <w:rFonts w:ascii="Times New Roman" w:hAnsi="Times New Roman" w:cs="Times New Roman"/>
          <w:sz w:val="28"/>
          <w:szCs w:val="28"/>
        </w:rPr>
        <w:t>10</w:t>
      </w:r>
      <w:r w:rsidR="00490D3B">
        <w:rPr>
          <w:rFonts w:ascii="Times New Roman" w:hAnsi="Times New Roman" w:cs="Times New Roman"/>
          <w:sz w:val="28"/>
          <w:szCs w:val="28"/>
        </w:rPr>
        <w:t>. decembrī</w:t>
      </w:r>
    </w:p>
    <w:p w14:paraId="26D00411" w14:textId="77777777" w:rsidR="00A951FE" w:rsidRDefault="00A951FE" w:rsidP="00A951FE">
      <w:pPr>
        <w:jc w:val="center"/>
      </w:pPr>
    </w:p>
    <w:p w14:paraId="42194967" w14:textId="77777777" w:rsidR="00A951FE" w:rsidRDefault="00A951FE" w:rsidP="00A951FE">
      <w:pPr>
        <w:jc w:val="center"/>
      </w:pPr>
    </w:p>
    <w:p w14:paraId="2DDE9811" w14:textId="77777777" w:rsidR="00A951FE" w:rsidRDefault="00A951FE" w:rsidP="00A951FE">
      <w:pPr>
        <w:jc w:val="center"/>
      </w:pPr>
    </w:p>
    <w:p w14:paraId="76C1BF6C" w14:textId="77777777" w:rsidR="00A951FE" w:rsidRDefault="00A951FE" w:rsidP="00A951FE">
      <w:pPr>
        <w:jc w:val="center"/>
      </w:pPr>
    </w:p>
    <w:p w14:paraId="16197002" w14:textId="03AEC066" w:rsidR="00A951FE" w:rsidRPr="00A951FE" w:rsidRDefault="00A951FE" w:rsidP="00A951FE">
      <w:pPr>
        <w:jc w:val="center"/>
      </w:pPr>
      <w:r w:rsidRPr="00A951FE">
        <w:rPr>
          <w:noProof/>
        </w:rPr>
        <w:drawing>
          <wp:inline distT="0" distB="0" distL="0" distR="0" wp14:anchorId="6388E72C" wp14:editId="33DE99E7">
            <wp:extent cx="3416300" cy="1475351"/>
            <wp:effectExtent l="0" t="0" r="0" b="0"/>
            <wp:docPr id="1126172959" name="Picture 2" descr="A blue square with yellow stars and re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72959" name="Picture 2" descr="A blue square with yellow stars and red number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3596" cy="1491458"/>
                    </a:xfrm>
                    <a:prstGeom prst="rect">
                      <a:avLst/>
                    </a:prstGeom>
                    <a:noFill/>
                    <a:ln>
                      <a:noFill/>
                    </a:ln>
                  </pic:spPr>
                </pic:pic>
              </a:graphicData>
            </a:graphic>
          </wp:inline>
        </w:drawing>
      </w:r>
    </w:p>
    <w:p w14:paraId="0FA3492B" w14:textId="77777777" w:rsidR="00A951FE" w:rsidRDefault="00A951FE" w:rsidP="00A951FE">
      <w:pPr>
        <w:jc w:val="center"/>
      </w:pPr>
    </w:p>
    <w:p w14:paraId="5F695599" w14:textId="5083714E" w:rsidR="00490D3B" w:rsidRDefault="00490D3B">
      <w:r>
        <w:br w:type="page"/>
      </w:r>
    </w:p>
    <w:p w14:paraId="0AF8C40E" w14:textId="484E3218" w:rsidR="00CC1B62" w:rsidRPr="00962F4A" w:rsidRDefault="00CC1B62">
      <w:pPr>
        <w:pStyle w:val="ListParagraph"/>
        <w:numPr>
          <w:ilvl w:val="0"/>
          <w:numId w:val="1"/>
        </w:numPr>
        <w:shd w:val="clear" w:color="auto" w:fill="FFFFFF" w:themeFill="background1"/>
        <w:spacing w:after="0"/>
        <w:rPr>
          <w:rFonts w:ascii="Times New Roman" w:hAnsi="Times New Roman" w:cs="Times New Roman"/>
          <w:b/>
          <w:sz w:val="24"/>
          <w:szCs w:val="24"/>
        </w:rPr>
      </w:pPr>
      <w:r w:rsidRPr="00962F4A">
        <w:rPr>
          <w:rFonts w:ascii="Times New Roman" w:hAnsi="Times New Roman" w:cs="Times New Roman"/>
          <w:b/>
          <w:sz w:val="24"/>
          <w:szCs w:val="24"/>
        </w:rPr>
        <w:lastRenderedPageBreak/>
        <w:t>Pasūtītājs:</w:t>
      </w:r>
    </w:p>
    <w:p w14:paraId="0486086F" w14:textId="77777777" w:rsidR="00CC1B62" w:rsidRPr="00CC1B62" w:rsidRDefault="00CC1B62" w:rsidP="00CC1B62">
      <w:pPr>
        <w:shd w:val="clear" w:color="auto" w:fill="FFFFFF" w:themeFill="background1"/>
        <w:spacing w:after="0"/>
        <w:ind w:left="-284"/>
        <w:contextualSpacing/>
        <w:rPr>
          <w:rFonts w:ascii="Times New Roman" w:hAnsi="Times New Roman" w:cs="Times New Roman"/>
          <w:b/>
          <w:sz w:val="24"/>
          <w:szCs w:val="24"/>
        </w:rPr>
      </w:pPr>
      <w:bookmarkStart w:id="0" w:name="_Hlk195699723"/>
    </w:p>
    <w:tbl>
      <w:tblPr>
        <w:tblStyle w:val="TableGrid2"/>
        <w:tblW w:w="9640" w:type="dxa"/>
        <w:tblInd w:w="-284" w:type="dxa"/>
        <w:tblLook w:val="04A0" w:firstRow="1" w:lastRow="0" w:firstColumn="1" w:lastColumn="0" w:noHBand="0" w:noVBand="1"/>
      </w:tblPr>
      <w:tblGrid>
        <w:gridCol w:w="2268"/>
        <w:gridCol w:w="7122"/>
        <w:gridCol w:w="250"/>
      </w:tblGrid>
      <w:tr w:rsidR="007E2178" w:rsidRPr="00CC1B62" w14:paraId="7F6A1949" w14:textId="77777777" w:rsidTr="00205736">
        <w:trPr>
          <w:gridAfter w:val="1"/>
          <w:wAfter w:w="250" w:type="dxa"/>
        </w:trPr>
        <w:tc>
          <w:tcPr>
            <w:tcW w:w="2268" w:type="dxa"/>
            <w:tcBorders>
              <w:top w:val="nil"/>
              <w:left w:val="nil"/>
              <w:bottom w:val="nil"/>
              <w:right w:val="nil"/>
            </w:tcBorders>
          </w:tcPr>
          <w:p w14:paraId="3572C316"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sidRPr="00CC1B62">
              <w:rPr>
                <w:rFonts w:ascii="Times New Roman" w:hAnsi="Times New Roman" w:cs="Times New Roman"/>
                <w:sz w:val="24"/>
                <w:szCs w:val="24"/>
              </w:rPr>
              <w:t>Nosaukums:</w:t>
            </w:r>
          </w:p>
        </w:tc>
        <w:tc>
          <w:tcPr>
            <w:tcW w:w="7122" w:type="dxa"/>
            <w:tcBorders>
              <w:top w:val="nil"/>
              <w:left w:val="nil"/>
              <w:bottom w:val="single" w:sz="4" w:space="0" w:color="auto"/>
              <w:right w:val="nil"/>
            </w:tcBorders>
          </w:tcPr>
          <w:p w14:paraId="0EB2E0E3" w14:textId="77777777" w:rsidR="007E2178" w:rsidRPr="00CC1B62" w:rsidRDefault="007E2178" w:rsidP="00205736">
            <w:pPr>
              <w:shd w:val="clear" w:color="auto" w:fill="FFFFFF" w:themeFill="background1"/>
              <w:ind w:left="176"/>
              <w:contextualSpacing/>
              <w:rPr>
                <w:rFonts w:ascii="Times New Roman" w:hAnsi="Times New Roman" w:cs="Times New Roman"/>
                <w:b/>
                <w:sz w:val="24"/>
                <w:szCs w:val="24"/>
              </w:rPr>
            </w:pPr>
            <w:r w:rsidRPr="00CC1B62">
              <w:rPr>
                <w:rFonts w:ascii="Times New Roman" w:hAnsi="Times New Roman" w:cs="Times New Roman"/>
                <w:b/>
                <w:sz w:val="24"/>
                <w:szCs w:val="24"/>
              </w:rPr>
              <w:t>Biedrība „Latvijas Elektrotehnikas un elektronikas rūpniecības asociācija”</w:t>
            </w:r>
          </w:p>
        </w:tc>
      </w:tr>
      <w:tr w:rsidR="007E2178" w:rsidRPr="00CC1B62" w14:paraId="78F49EF4" w14:textId="77777777" w:rsidTr="00205736">
        <w:tc>
          <w:tcPr>
            <w:tcW w:w="2268" w:type="dxa"/>
            <w:tcBorders>
              <w:top w:val="nil"/>
              <w:left w:val="nil"/>
              <w:bottom w:val="nil"/>
              <w:right w:val="nil"/>
            </w:tcBorders>
          </w:tcPr>
          <w:p w14:paraId="245907E6"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sidRPr="00CC1B62">
              <w:rPr>
                <w:rFonts w:ascii="Times New Roman" w:hAnsi="Times New Roman" w:cs="Times New Roman"/>
                <w:sz w:val="24"/>
                <w:szCs w:val="24"/>
              </w:rPr>
              <w:t>Reģistrācijas Nr.:</w:t>
            </w:r>
          </w:p>
        </w:tc>
        <w:tc>
          <w:tcPr>
            <w:tcW w:w="7372" w:type="dxa"/>
            <w:gridSpan w:val="2"/>
            <w:tcBorders>
              <w:top w:val="single" w:sz="4" w:space="0" w:color="auto"/>
              <w:left w:val="nil"/>
              <w:bottom w:val="single" w:sz="4" w:space="0" w:color="auto"/>
              <w:right w:val="nil"/>
            </w:tcBorders>
          </w:tcPr>
          <w:p w14:paraId="0690B822" w14:textId="77777777" w:rsidR="007E2178" w:rsidRPr="00CC1B62" w:rsidRDefault="007E2178" w:rsidP="00205736">
            <w:pPr>
              <w:shd w:val="clear" w:color="auto" w:fill="FFFFFF" w:themeFill="background1"/>
              <w:ind w:left="176"/>
              <w:contextualSpacing/>
              <w:rPr>
                <w:rFonts w:ascii="Times New Roman" w:hAnsi="Times New Roman" w:cs="Times New Roman"/>
                <w:sz w:val="24"/>
                <w:szCs w:val="24"/>
              </w:rPr>
            </w:pPr>
            <w:r w:rsidRPr="00CC1B62">
              <w:rPr>
                <w:rFonts w:ascii="Times New Roman" w:hAnsi="Times New Roman" w:cs="Times New Roman"/>
                <w:sz w:val="24"/>
                <w:szCs w:val="24"/>
              </w:rPr>
              <w:t>40008010789</w:t>
            </w:r>
          </w:p>
        </w:tc>
      </w:tr>
      <w:tr w:rsidR="007E2178" w:rsidRPr="00CC1B62" w14:paraId="7450916E" w14:textId="77777777" w:rsidTr="00205736">
        <w:tc>
          <w:tcPr>
            <w:tcW w:w="2268" w:type="dxa"/>
            <w:tcBorders>
              <w:top w:val="nil"/>
              <w:left w:val="nil"/>
              <w:bottom w:val="nil"/>
              <w:right w:val="nil"/>
            </w:tcBorders>
          </w:tcPr>
          <w:p w14:paraId="5B82F618"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sidRPr="00CC1B62">
              <w:rPr>
                <w:rFonts w:ascii="Times New Roman" w:hAnsi="Times New Roman" w:cs="Times New Roman"/>
                <w:sz w:val="24"/>
                <w:szCs w:val="24"/>
              </w:rPr>
              <w:t>Biroja adrese:</w:t>
            </w:r>
          </w:p>
        </w:tc>
        <w:tc>
          <w:tcPr>
            <w:tcW w:w="7372" w:type="dxa"/>
            <w:gridSpan w:val="2"/>
            <w:tcBorders>
              <w:top w:val="single" w:sz="4" w:space="0" w:color="auto"/>
              <w:left w:val="nil"/>
              <w:bottom w:val="single" w:sz="4" w:space="0" w:color="auto"/>
              <w:right w:val="nil"/>
            </w:tcBorders>
          </w:tcPr>
          <w:p w14:paraId="4A27CF82" w14:textId="77777777" w:rsidR="007E2178" w:rsidRPr="00CC1B62" w:rsidRDefault="007E2178" w:rsidP="00205736">
            <w:pPr>
              <w:shd w:val="clear" w:color="auto" w:fill="FFFFFF" w:themeFill="background1"/>
              <w:ind w:left="176"/>
              <w:contextualSpacing/>
              <w:rPr>
                <w:rFonts w:ascii="Times New Roman" w:hAnsi="Times New Roman" w:cs="Times New Roman"/>
                <w:sz w:val="24"/>
                <w:szCs w:val="24"/>
              </w:rPr>
            </w:pPr>
            <w:r w:rsidRPr="00CC1B62">
              <w:rPr>
                <w:rFonts w:ascii="Times New Roman" w:hAnsi="Times New Roman" w:cs="Times New Roman"/>
                <w:sz w:val="24"/>
                <w:szCs w:val="24"/>
              </w:rPr>
              <w:t xml:space="preserve">Dzirnavu iela 91 k-3, Rīga, LV-1011, Latvija </w:t>
            </w:r>
          </w:p>
        </w:tc>
      </w:tr>
      <w:tr w:rsidR="007E2178" w:rsidRPr="00CC1B62" w14:paraId="14563527" w14:textId="77777777" w:rsidTr="00205736">
        <w:tc>
          <w:tcPr>
            <w:tcW w:w="2268" w:type="dxa"/>
            <w:tcBorders>
              <w:top w:val="nil"/>
              <w:left w:val="nil"/>
              <w:bottom w:val="nil"/>
              <w:right w:val="nil"/>
            </w:tcBorders>
          </w:tcPr>
          <w:p w14:paraId="51E815AE"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Pr>
                <w:rFonts w:ascii="Times New Roman" w:hAnsi="Times New Roman" w:cs="Times New Roman"/>
                <w:sz w:val="24"/>
                <w:szCs w:val="24"/>
              </w:rPr>
              <w:t>Juridiskā adrese:</w:t>
            </w:r>
          </w:p>
        </w:tc>
        <w:tc>
          <w:tcPr>
            <w:tcW w:w="7372" w:type="dxa"/>
            <w:gridSpan w:val="2"/>
            <w:tcBorders>
              <w:top w:val="single" w:sz="4" w:space="0" w:color="auto"/>
              <w:left w:val="nil"/>
              <w:bottom w:val="single" w:sz="4" w:space="0" w:color="auto"/>
              <w:right w:val="nil"/>
            </w:tcBorders>
          </w:tcPr>
          <w:p w14:paraId="4F94A3A1" w14:textId="77777777" w:rsidR="007E2178" w:rsidRPr="00CC1B62" w:rsidRDefault="007E2178" w:rsidP="00205736">
            <w:pPr>
              <w:shd w:val="clear" w:color="auto" w:fill="FFFFFF" w:themeFill="background1"/>
              <w:ind w:left="176"/>
              <w:contextualSpacing/>
              <w:rPr>
                <w:rFonts w:ascii="Times New Roman" w:hAnsi="Times New Roman" w:cs="Times New Roman"/>
                <w:sz w:val="24"/>
                <w:szCs w:val="24"/>
              </w:rPr>
            </w:pPr>
            <w:r>
              <w:rPr>
                <w:rFonts w:ascii="Times New Roman" w:hAnsi="Times New Roman" w:cs="Times New Roman"/>
                <w:sz w:val="24"/>
                <w:szCs w:val="24"/>
              </w:rPr>
              <w:t>Dzirnavu iela 93, Rīga, LV-1011, Latvija</w:t>
            </w:r>
          </w:p>
        </w:tc>
      </w:tr>
      <w:tr w:rsidR="007E2178" w:rsidRPr="00CC1B62" w14:paraId="52D5CC95" w14:textId="77777777" w:rsidTr="00205736">
        <w:tc>
          <w:tcPr>
            <w:tcW w:w="2268" w:type="dxa"/>
            <w:tcBorders>
              <w:top w:val="nil"/>
              <w:left w:val="nil"/>
              <w:bottom w:val="nil"/>
              <w:right w:val="nil"/>
            </w:tcBorders>
          </w:tcPr>
          <w:p w14:paraId="4A41CE97"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sidRPr="00CC1B62">
              <w:rPr>
                <w:rFonts w:ascii="Times New Roman" w:hAnsi="Times New Roman" w:cs="Times New Roman"/>
                <w:sz w:val="24"/>
                <w:szCs w:val="24"/>
              </w:rPr>
              <w:t>Interneta adrese:</w:t>
            </w:r>
          </w:p>
        </w:tc>
        <w:tc>
          <w:tcPr>
            <w:tcW w:w="7372" w:type="dxa"/>
            <w:gridSpan w:val="2"/>
            <w:tcBorders>
              <w:top w:val="single" w:sz="4" w:space="0" w:color="auto"/>
              <w:left w:val="nil"/>
              <w:bottom w:val="single" w:sz="4" w:space="0" w:color="auto"/>
              <w:right w:val="nil"/>
            </w:tcBorders>
          </w:tcPr>
          <w:p w14:paraId="599F6440" w14:textId="77777777" w:rsidR="007E2178" w:rsidRPr="00CC1B62" w:rsidRDefault="007E2178" w:rsidP="00205736">
            <w:pPr>
              <w:shd w:val="clear" w:color="auto" w:fill="FFFFFF" w:themeFill="background1"/>
              <w:ind w:left="176"/>
              <w:contextualSpacing/>
              <w:rPr>
                <w:rFonts w:ascii="Times New Roman" w:hAnsi="Times New Roman" w:cs="Times New Roman"/>
                <w:sz w:val="24"/>
                <w:szCs w:val="24"/>
              </w:rPr>
            </w:pPr>
            <w:hyperlink r:id="rId9" w:history="1">
              <w:r w:rsidRPr="00CC1B62">
                <w:rPr>
                  <w:rFonts w:ascii="Times New Roman" w:hAnsi="Times New Roman" w:cs="Times New Roman"/>
                  <w:color w:val="467886" w:themeColor="hyperlink"/>
                  <w:sz w:val="24"/>
                  <w:szCs w:val="24"/>
                  <w:u w:val="single"/>
                </w:rPr>
                <w:t>www.letera.lv</w:t>
              </w:r>
            </w:hyperlink>
            <w:r w:rsidRPr="00CC1B62">
              <w:rPr>
                <w:rFonts w:ascii="Times New Roman" w:hAnsi="Times New Roman" w:cs="Times New Roman"/>
                <w:sz w:val="24"/>
                <w:szCs w:val="24"/>
              </w:rPr>
              <w:t xml:space="preserve"> </w:t>
            </w:r>
          </w:p>
        </w:tc>
      </w:tr>
      <w:tr w:rsidR="007E2178" w:rsidRPr="00CC1B62" w14:paraId="46186167" w14:textId="77777777" w:rsidTr="00205736">
        <w:trPr>
          <w:trHeight w:val="614"/>
        </w:trPr>
        <w:tc>
          <w:tcPr>
            <w:tcW w:w="2268" w:type="dxa"/>
            <w:tcBorders>
              <w:top w:val="nil"/>
              <w:left w:val="nil"/>
              <w:bottom w:val="nil"/>
              <w:right w:val="nil"/>
            </w:tcBorders>
            <w:vAlign w:val="bottom"/>
          </w:tcPr>
          <w:p w14:paraId="6F164818"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sidRPr="00CC1B62">
              <w:rPr>
                <w:rFonts w:ascii="Times New Roman" w:hAnsi="Times New Roman" w:cs="Times New Roman"/>
                <w:sz w:val="24"/>
                <w:szCs w:val="24"/>
              </w:rPr>
              <w:t>Kontaktpersona:</w:t>
            </w:r>
          </w:p>
        </w:tc>
        <w:tc>
          <w:tcPr>
            <w:tcW w:w="7372" w:type="dxa"/>
            <w:gridSpan w:val="2"/>
            <w:tcBorders>
              <w:top w:val="single" w:sz="4" w:space="0" w:color="auto"/>
              <w:left w:val="nil"/>
              <w:bottom w:val="single" w:sz="4" w:space="0" w:color="auto"/>
              <w:right w:val="nil"/>
            </w:tcBorders>
            <w:vAlign w:val="bottom"/>
          </w:tcPr>
          <w:p w14:paraId="44D8A400" w14:textId="5262A608" w:rsidR="007E2178" w:rsidRPr="00CC1B62" w:rsidRDefault="00490D3B" w:rsidP="00205736">
            <w:pPr>
              <w:shd w:val="clear" w:color="auto" w:fill="FFFFFF" w:themeFill="background1"/>
              <w:ind w:left="176"/>
              <w:contextualSpacing/>
              <w:rPr>
                <w:rFonts w:ascii="Times New Roman" w:hAnsi="Times New Roman" w:cs="Times New Roman"/>
                <w:sz w:val="24"/>
                <w:szCs w:val="24"/>
              </w:rPr>
            </w:pPr>
            <w:r>
              <w:rPr>
                <w:rFonts w:ascii="Times New Roman" w:hAnsi="Times New Roman" w:cs="Times New Roman"/>
                <w:sz w:val="24"/>
                <w:szCs w:val="24"/>
              </w:rPr>
              <w:t>Aija Lāce</w:t>
            </w:r>
          </w:p>
        </w:tc>
      </w:tr>
      <w:tr w:rsidR="007E2178" w:rsidRPr="00CC1B62" w14:paraId="43305724" w14:textId="77777777" w:rsidTr="00205736">
        <w:tc>
          <w:tcPr>
            <w:tcW w:w="2268" w:type="dxa"/>
            <w:tcBorders>
              <w:top w:val="nil"/>
              <w:left w:val="nil"/>
              <w:bottom w:val="nil"/>
              <w:right w:val="nil"/>
            </w:tcBorders>
          </w:tcPr>
          <w:p w14:paraId="305D783F"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sidRPr="00CC1B62">
              <w:rPr>
                <w:rFonts w:ascii="Times New Roman" w:hAnsi="Times New Roman" w:cs="Times New Roman"/>
                <w:sz w:val="24"/>
                <w:szCs w:val="24"/>
              </w:rPr>
              <w:t>Tālrunis:</w:t>
            </w:r>
          </w:p>
        </w:tc>
        <w:tc>
          <w:tcPr>
            <w:tcW w:w="7372" w:type="dxa"/>
            <w:gridSpan w:val="2"/>
            <w:tcBorders>
              <w:top w:val="single" w:sz="4" w:space="0" w:color="auto"/>
              <w:left w:val="nil"/>
              <w:bottom w:val="single" w:sz="4" w:space="0" w:color="auto"/>
              <w:right w:val="nil"/>
            </w:tcBorders>
          </w:tcPr>
          <w:p w14:paraId="0CDADBD6" w14:textId="77777777" w:rsidR="007E2178" w:rsidRPr="00CC1B62" w:rsidRDefault="007E2178" w:rsidP="00205736">
            <w:pPr>
              <w:shd w:val="clear" w:color="auto" w:fill="FFFFFF" w:themeFill="background1"/>
              <w:ind w:left="176"/>
              <w:contextualSpacing/>
              <w:rPr>
                <w:rFonts w:ascii="Times New Roman" w:hAnsi="Times New Roman" w:cs="Times New Roman"/>
                <w:sz w:val="24"/>
                <w:szCs w:val="24"/>
                <w:highlight w:val="yellow"/>
              </w:rPr>
            </w:pPr>
            <w:r w:rsidRPr="00CC1B62">
              <w:rPr>
                <w:rFonts w:ascii="Times New Roman" w:hAnsi="Times New Roman" w:cs="Times New Roman"/>
                <w:sz w:val="24"/>
                <w:szCs w:val="24"/>
              </w:rPr>
              <w:t>67288360</w:t>
            </w:r>
          </w:p>
        </w:tc>
      </w:tr>
      <w:tr w:rsidR="007E2178" w:rsidRPr="00CC1B62" w14:paraId="72B2D899" w14:textId="77777777" w:rsidTr="00205736">
        <w:tc>
          <w:tcPr>
            <w:tcW w:w="2268" w:type="dxa"/>
            <w:tcBorders>
              <w:top w:val="nil"/>
              <w:left w:val="nil"/>
              <w:bottom w:val="nil"/>
              <w:right w:val="nil"/>
            </w:tcBorders>
          </w:tcPr>
          <w:p w14:paraId="308BD4F9"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sidRPr="00CC1B62">
              <w:rPr>
                <w:rFonts w:ascii="Times New Roman" w:hAnsi="Times New Roman" w:cs="Times New Roman"/>
                <w:sz w:val="24"/>
                <w:szCs w:val="24"/>
              </w:rPr>
              <w:t>E-pasts:</w:t>
            </w:r>
          </w:p>
        </w:tc>
        <w:tc>
          <w:tcPr>
            <w:tcW w:w="7372" w:type="dxa"/>
            <w:gridSpan w:val="2"/>
            <w:tcBorders>
              <w:top w:val="single" w:sz="4" w:space="0" w:color="auto"/>
              <w:left w:val="nil"/>
              <w:bottom w:val="single" w:sz="4" w:space="0" w:color="auto"/>
              <w:right w:val="nil"/>
            </w:tcBorders>
          </w:tcPr>
          <w:p w14:paraId="7F762693" w14:textId="77777777" w:rsidR="007E2178" w:rsidRPr="00CC1B62" w:rsidRDefault="007E2178" w:rsidP="00205736">
            <w:pPr>
              <w:shd w:val="clear" w:color="auto" w:fill="FFFFFF" w:themeFill="background1"/>
              <w:ind w:left="176"/>
              <w:contextualSpacing/>
              <w:rPr>
                <w:rFonts w:ascii="Times New Roman" w:hAnsi="Times New Roman" w:cs="Times New Roman"/>
                <w:sz w:val="24"/>
                <w:szCs w:val="24"/>
              </w:rPr>
            </w:pPr>
            <w:hyperlink r:id="rId10" w:history="1">
              <w:r w:rsidRPr="00CC1B62">
                <w:rPr>
                  <w:rFonts w:ascii="Times New Roman" w:hAnsi="Times New Roman" w:cs="Times New Roman"/>
                  <w:color w:val="467886" w:themeColor="hyperlink"/>
                  <w:sz w:val="24"/>
                  <w:szCs w:val="24"/>
                  <w:u w:val="single"/>
                </w:rPr>
                <w:t>apmacibas@letera.lv</w:t>
              </w:r>
            </w:hyperlink>
            <w:r w:rsidRPr="00CC1B62">
              <w:rPr>
                <w:rFonts w:ascii="Times New Roman" w:hAnsi="Times New Roman" w:cs="Times New Roman"/>
                <w:sz w:val="24"/>
                <w:szCs w:val="24"/>
              </w:rPr>
              <w:t xml:space="preserve">  </w:t>
            </w:r>
          </w:p>
        </w:tc>
      </w:tr>
    </w:tbl>
    <w:p w14:paraId="522C67E2" w14:textId="77777777" w:rsidR="007E2178" w:rsidRPr="00CC1B62" w:rsidRDefault="007E2178" w:rsidP="007E2178">
      <w:pPr>
        <w:shd w:val="clear" w:color="auto" w:fill="FFFFFF" w:themeFill="background1"/>
        <w:spacing w:after="0"/>
        <w:rPr>
          <w:rFonts w:ascii="Times New Roman" w:hAnsi="Times New Roman" w:cs="Times New Roman"/>
          <w:sz w:val="24"/>
          <w:szCs w:val="24"/>
        </w:rPr>
      </w:pPr>
    </w:p>
    <w:p w14:paraId="0C9A1E26" w14:textId="77777777" w:rsidR="007E2178" w:rsidRPr="00AE7D83" w:rsidRDefault="007E2178" w:rsidP="007E2178">
      <w:pPr>
        <w:shd w:val="clear" w:color="auto" w:fill="FFFFFF" w:themeFill="background1"/>
        <w:spacing w:after="0"/>
        <w:jc w:val="both"/>
        <w:rPr>
          <w:rFonts w:ascii="Times New Roman" w:hAnsi="Times New Roman" w:cs="Times New Roman"/>
          <w:b/>
          <w:bCs/>
          <w:sz w:val="24"/>
          <w:szCs w:val="24"/>
        </w:rPr>
      </w:pPr>
      <w:r w:rsidRPr="00AE7D83">
        <w:rPr>
          <w:rFonts w:ascii="Times New Roman" w:hAnsi="Times New Roman" w:cs="Times New Roman"/>
          <w:b/>
          <w:bCs/>
          <w:sz w:val="24"/>
          <w:szCs w:val="24"/>
        </w:rPr>
        <w:t>Iepirkums tiek veikts saskaņā ar Ministru kabineta 2017. gada 28. februāra noteikumiem Nr. 104 „Noteikumi par iepirkuma procedūru un tās piemērošanas kārtību pasūtītāja finansētiem projektiem”.</w:t>
      </w:r>
    </w:p>
    <w:p w14:paraId="0F835181" w14:textId="77777777" w:rsidR="007E2178" w:rsidRPr="00AE7D83" w:rsidRDefault="007E2178" w:rsidP="007E2178">
      <w:pPr>
        <w:shd w:val="clear" w:color="auto" w:fill="FFFFFF" w:themeFill="background1"/>
        <w:spacing w:after="0"/>
        <w:ind w:left="-142"/>
        <w:jc w:val="both"/>
        <w:rPr>
          <w:rFonts w:ascii="Times New Roman" w:hAnsi="Times New Roman" w:cs="Times New Roman"/>
          <w:b/>
          <w:bCs/>
          <w:sz w:val="24"/>
          <w:szCs w:val="24"/>
        </w:rPr>
      </w:pPr>
      <w:r w:rsidRPr="00AE7D83">
        <w:rPr>
          <w:rFonts w:ascii="Times New Roman" w:hAnsi="Times New Roman" w:cs="Times New Roman"/>
          <w:b/>
          <w:bCs/>
          <w:sz w:val="24"/>
          <w:szCs w:val="24"/>
        </w:rPr>
        <w:t xml:space="preserve"> </w:t>
      </w:r>
    </w:p>
    <w:p w14:paraId="3BDA7018" w14:textId="77777777" w:rsidR="007E2178" w:rsidRDefault="007E2178" w:rsidP="007E2178">
      <w:pPr>
        <w:jc w:val="both"/>
        <w:rPr>
          <w:rFonts w:ascii="Times New Roman" w:hAnsi="Times New Roman" w:cs="Times New Roman"/>
          <w:sz w:val="24"/>
          <w:szCs w:val="24"/>
        </w:rPr>
      </w:pPr>
      <w:r w:rsidRPr="00AE7D83">
        <w:rPr>
          <w:rFonts w:ascii="Times New Roman" w:hAnsi="Times New Roman" w:cs="Times New Roman"/>
          <w:b/>
          <w:bCs/>
          <w:sz w:val="24"/>
          <w:szCs w:val="24"/>
        </w:rPr>
        <w:t>Iepirkums tiek veikts projekta Nr. 4.2.4.1/1/1/24/A/010 “Elektronikas nozares uzņēmumu darba spēka produktivitātes paaugstināšana” ietvaros</w:t>
      </w:r>
      <w:r>
        <w:rPr>
          <w:rFonts w:ascii="Times New Roman" w:hAnsi="Times New Roman" w:cs="Times New Roman"/>
          <w:b/>
          <w:bCs/>
          <w:sz w:val="24"/>
          <w:szCs w:val="24"/>
        </w:rPr>
        <w:t xml:space="preserve">, </w:t>
      </w:r>
      <w:r w:rsidRPr="003137E5">
        <w:rPr>
          <w:rFonts w:ascii="Times New Roman" w:hAnsi="Times New Roman" w:cs="Times New Roman"/>
          <w:sz w:val="24"/>
          <w:szCs w:val="24"/>
        </w:rPr>
        <w:t>ievērojot</w:t>
      </w:r>
      <w:r w:rsidRPr="00962F4A">
        <w:rPr>
          <w:rFonts w:ascii="Times New Roman" w:hAnsi="Times New Roman" w:cs="Times New Roman"/>
          <w:sz w:val="24"/>
          <w:szCs w:val="24"/>
        </w:rPr>
        <w:t xml:space="preserve"> Eiropas Savienības kohēzijas politikas programmas 2021.-2027.</w:t>
      </w:r>
      <w:r>
        <w:rPr>
          <w:rFonts w:ascii="Times New Roman" w:hAnsi="Times New Roman" w:cs="Times New Roman"/>
          <w:sz w:val="24"/>
          <w:szCs w:val="24"/>
        </w:rPr>
        <w:t xml:space="preserve"> </w:t>
      </w:r>
      <w:r w:rsidRPr="00962F4A">
        <w:rPr>
          <w:rFonts w:ascii="Times New Roman" w:hAnsi="Times New Roman" w:cs="Times New Roman"/>
          <w:sz w:val="24"/>
          <w:szCs w:val="24"/>
        </w:rPr>
        <w:t xml:space="preserve">gadam 4.2. prioritārā virziena “Izglītība, prasmes un mūžizglītība” 4.2.4. specifiskā atbalsta mērķa “Veicināt mūžizglītību, jo īpaši piedāvājot elastīgas prasmju pilnveides un </w:t>
      </w:r>
      <w:proofErr w:type="spellStart"/>
      <w:r w:rsidRPr="00962F4A">
        <w:rPr>
          <w:rFonts w:ascii="Times New Roman" w:hAnsi="Times New Roman" w:cs="Times New Roman"/>
          <w:sz w:val="24"/>
          <w:szCs w:val="24"/>
        </w:rPr>
        <w:t>pārkvalifikācijas</w:t>
      </w:r>
      <w:proofErr w:type="spellEnd"/>
      <w:r w:rsidRPr="00962F4A">
        <w:rPr>
          <w:rFonts w:ascii="Times New Roman" w:hAnsi="Times New Roman" w:cs="Times New Roman"/>
          <w:sz w:val="24"/>
          <w:szCs w:val="24"/>
        </w:rPr>
        <w:t xml:space="preserve"> iespējas visiem, ņemot vērā uzņēmējdarbības un digitālās prasmes, labāk prognozējot pārmaiņas un vajadzību pēc jaunām prasmēm, pamatojoties uz darba tirgus vajadzībām, atvieglojot karjeras maiņu un sekmējot profesionālo mobilitāti” 4.2.4.1. pasākuma “Atbalsts nozaru vajadzībās balstītai pieaugušo izglītībai” pirmās kārtas</w:t>
      </w:r>
      <w:r>
        <w:rPr>
          <w:rFonts w:ascii="Times New Roman" w:hAnsi="Times New Roman" w:cs="Times New Roman"/>
          <w:sz w:val="24"/>
          <w:szCs w:val="24"/>
        </w:rPr>
        <w:t xml:space="preserve"> īstenošanas noteikumi”. </w:t>
      </w:r>
    </w:p>
    <w:bookmarkEnd w:id="0"/>
    <w:p w14:paraId="0510D570" w14:textId="77777777" w:rsidR="00962F4A" w:rsidRPr="007E2178" w:rsidRDefault="00962F4A" w:rsidP="00962F4A">
      <w:pPr>
        <w:jc w:val="both"/>
        <w:rPr>
          <w:rFonts w:ascii="Times New Roman" w:hAnsi="Times New Roman" w:cs="Times New Roman"/>
          <w:sz w:val="12"/>
          <w:szCs w:val="12"/>
        </w:rPr>
      </w:pPr>
    </w:p>
    <w:p w14:paraId="6F2E59C1" w14:textId="183B9163" w:rsidR="00962F4A" w:rsidRDefault="00962F4A">
      <w:pPr>
        <w:pStyle w:val="ListParagraph"/>
        <w:numPr>
          <w:ilvl w:val="0"/>
          <w:numId w:val="1"/>
        </w:numPr>
        <w:shd w:val="clear" w:color="auto" w:fill="FFFFFF" w:themeFill="background1"/>
        <w:spacing w:after="0"/>
        <w:rPr>
          <w:rFonts w:ascii="Times New Roman" w:hAnsi="Times New Roman" w:cs="Times New Roman"/>
          <w:b/>
          <w:sz w:val="24"/>
          <w:szCs w:val="24"/>
        </w:rPr>
      </w:pPr>
      <w:r>
        <w:rPr>
          <w:rFonts w:ascii="Times New Roman" w:hAnsi="Times New Roman" w:cs="Times New Roman"/>
          <w:b/>
          <w:sz w:val="24"/>
          <w:szCs w:val="24"/>
        </w:rPr>
        <w:t>Iepirkuma priekšmeta apraksts:</w:t>
      </w:r>
    </w:p>
    <w:p w14:paraId="32334FCF" w14:textId="77777777" w:rsidR="001C3BDA" w:rsidRPr="001C3BDA" w:rsidRDefault="001C3BDA" w:rsidP="001C3BDA">
      <w:pPr>
        <w:shd w:val="clear" w:color="auto" w:fill="FFFFFF" w:themeFill="background1"/>
        <w:spacing w:after="0"/>
        <w:rPr>
          <w:rFonts w:ascii="Times New Roman" w:hAnsi="Times New Roman" w:cs="Times New Roman"/>
          <w:bCs/>
          <w:sz w:val="24"/>
          <w:szCs w:val="24"/>
        </w:rPr>
      </w:pPr>
      <w:r w:rsidRPr="001C3BDA">
        <w:rPr>
          <w:rFonts w:ascii="Times New Roman" w:hAnsi="Times New Roman" w:cs="Times New Roman"/>
          <w:bCs/>
          <w:sz w:val="24"/>
          <w:szCs w:val="24"/>
        </w:rPr>
        <w:t>Elektronikas, elektrotehnikas un optikas nozares uzņēmumu darbinieku profesionālo zināšanu pilnveides apmācības.</w:t>
      </w:r>
    </w:p>
    <w:p w14:paraId="7589738A" w14:textId="77777777" w:rsidR="001C3BDA" w:rsidRPr="001C3BDA" w:rsidRDefault="001C3BDA" w:rsidP="001C3BDA">
      <w:pPr>
        <w:shd w:val="clear" w:color="auto" w:fill="FFFFFF" w:themeFill="background1"/>
        <w:spacing w:after="0"/>
        <w:rPr>
          <w:rFonts w:ascii="Times New Roman" w:hAnsi="Times New Roman" w:cs="Times New Roman"/>
          <w:bCs/>
          <w:sz w:val="24"/>
          <w:szCs w:val="24"/>
        </w:rPr>
      </w:pPr>
      <w:r w:rsidRPr="001C3BDA">
        <w:rPr>
          <w:rFonts w:ascii="Times New Roman" w:hAnsi="Times New Roman" w:cs="Times New Roman"/>
          <w:bCs/>
          <w:sz w:val="24"/>
          <w:szCs w:val="24"/>
        </w:rPr>
        <w:t>Mācību tematiskās jomas: Datorsistēmas, datubāzes un datortīkli (48 483), Programmēšana (48 484).</w:t>
      </w:r>
    </w:p>
    <w:p w14:paraId="6914962A" w14:textId="77777777" w:rsidR="00250BCB" w:rsidRPr="00761B00" w:rsidRDefault="00250BCB" w:rsidP="00250BCB">
      <w:pPr>
        <w:shd w:val="clear" w:color="auto" w:fill="FFFFFF" w:themeFill="background1"/>
        <w:spacing w:after="0"/>
        <w:rPr>
          <w:rFonts w:ascii="Times New Roman" w:hAnsi="Times New Roman" w:cs="Times New Roman"/>
          <w:b/>
          <w:sz w:val="24"/>
          <w:szCs w:val="24"/>
          <w:u w:val="single"/>
        </w:rPr>
      </w:pPr>
    </w:p>
    <w:tbl>
      <w:tblPr>
        <w:tblStyle w:val="TableGrid"/>
        <w:tblW w:w="5000" w:type="pct"/>
        <w:tblLayout w:type="fixed"/>
        <w:tblLook w:val="04A0" w:firstRow="1" w:lastRow="0" w:firstColumn="1" w:lastColumn="0" w:noHBand="0" w:noVBand="1"/>
      </w:tblPr>
      <w:tblGrid>
        <w:gridCol w:w="2547"/>
        <w:gridCol w:w="5749"/>
      </w:tblGrid>
      <w:tr w:rsidR="009647AC" w:rsidRPr="00761B00" w14:paraId="03886EB1" w14:textId="77777777" w:rsidTr="006502FE">
        <w:trPr>
          <w:trHeight w:val="328"/>
        </w:trPr>
        <w:tc>
          <w:tcPr>
            <w:tcW w:w="1535" w:type="pct"/>
          </w:tcPr>
          <w:p w14:paraId="55D1B8E6"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 xml:space="preserve">Mācību kursa nosaukums: </w:t>
            </w:r>
          </w:p>
        </w:tc>
        <w:tc>
          <w:tcPr>
            <w:tcW w:w="3465" w:type="pct"/>
            <w:vAlign w:val="center"/>
          </w:tcPr>
          <w:p w14:paraId="69AF421E" w14:textId="0C9556BA" w:rsidR="009647AC" w:rsidRPr="00761B00" w:rsidRDefault="001C3BDA" w:rsidP="009647AC">
            <w:pPr>
              <w:jc w:val="both"/>
              <w:rPr>
                <w:rFonts w:ascii="Times New Roman" w:hAnsi="Times New Roman" w:cs="Times New Roman"/>
                <w:b/>
                <w:bCs/>
                <w:sz w:val="24"/>
                <w:szCs w:val="24"/>
              </w:rPr>
            </w:pPr>
            <w:r>
              <w:rPr>
                <w:rFonts w:ascii="Times New Roman" w:hAnsi="Times New Roman" w:cs="Times New Roman"/>
                <w:b/>
                <w:sz w:val="24"/>
                <w:szCs w:val="24"/>
                <w:lang w:val="en-US"/>
              </w:rPr>
              <w:t xml:space="preserve">Datu </w:t>
            </w:r>
            <w:proofErr w:type="spellStart"/>
            <w:r>
              <w:rPr>
                <w:rFonts w:ascii="Times New Roman" w:hAnsi="Times New Roman" w:cs="Times New Roman"/>
                <w:b/>
                <w:sz w:val="24"/>
                <w:szCs w:val="24"/>
                <w:lang w:val="en-US"/>
              </w:rPr>
              <w:t>analītikas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apmācības</w:t>
            </w:r>
            <w:proofErr w:type="spellEnd"/>
          </w:p>
        </w:tc>
      </w:tr>
      <w:tr w:rsidR="009647AC" w:rsidRPr="00761B00" w14:paraId="37011E2C" w14:textId="77777777" w:rsidTr="00F55522">
        <w:trPr>
          <w:trHeight w:val="983"/>
        </w:trPr>
        <w:tc>
          <w:tcPr>
            <w:tcW w:w="1535" w:type="pct"/>
          </w:tcPr>
          <w:p w14:paraId="240B1E18" w14:textId="77777777" w:rsidR="009647AC" w:rsidRPr="00761B00" w:rsidRDefault="009647AC" w:rsidP="009647AC">
            <w:pPr>
              <w:rPr>
                <w:rFonts w:ascii="Times New Roman" w:hAnsi="Times New Roman" w:cs="Times New Roman"/>
                <w:b/>
                <w:sz w:val="24"/>
                <w:szCs w:val="24"/>
              </w:rPr>
            </w:pPr>
          </w:p>
          <w:p w14:paraId="598E557C"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Mācību kursā obligāti ietveramas tēmas:</w:t>
            </w:r>
          </w:p>
        </w:tc>
        <w:tc>
          <w:tcPr>
            <w:tcW w:w="3465" w:type="pct"/>
            <w:shd w:val="clear" w:color="auto" w:fill="FFFFFF" w:themeFill="background1"/>
          </w:tcPr>
          <w:p w14:paraId="612F4D4A" w14:textId="77777777" w:rsidR="00477F52" w:rsidRPr="00477F52" w:rsidRDefault="00477F52" w:rsidP="00477F52">
            <w:pPr>
              <w:pStyle w:val="ListParagraph"/>
              <w:numPr>
                <w:ilvl w:val="0"/>
                <w:numId w:val="14"/>
              </w:numPr>
              <w:shd w:val="clear" w:color="auto" w:fill="FFFFFF"/>
              <w:spacing w:line="276" w:lineRule="auto"/>
              <w:rPr>
                <w:rFonts w:ascii="Times New Roman" w:eastAsia="Calibri" w:hAnsi="Times New Roman" w:cs="Times New Roman"/>
                <w:kern w:val="0"/>
                <w:sz w:val="24"/>
                <w:szCs w:val="24"/>
                <w14:ligatures w14:val="none"/>
              </w:rPr>
            </w:pPr>
            <w:r w:rsidRPr="00477F52">
              <w:rPr>
                <w:rFonts w:ascii="Times New Roman" w:eastAsia="Calibri" w:hAnsi="Times New Roman" w:cs="Times New Roman"/>
                <w:kern w:val="0"/>
                <w:sz w:val="24"/>
                <w:szCs w:val="24"/>
                <w14:ligatures w14:val="none"/>
              </w:rPr>
              <w:t xml:space="preserve">Iepazīšanās ar </w:t>
            </w:r>
            <w:proofErr w:type="spellStart"/>
            <w:r w:rsidRPr="00477F52">
              <w:rPr>
                <w:rFonts w:ascii="Times New Roman" w:eastAsia="Calibri" w:hAnsi="Times New Roman" w:cs="Times New Roman"/>
                <w:kern w:val="0"/>
                <w:sz w:val="24"/>
                <w:szCs w:val="24"/>
                <w14:ligatures w14:val="none"/>
              </w:rPr>
              <w:t>Python</w:t>
            </w:r>
            <w:proofErr w:type="spellEnd"/>
            <w:r w:rsidRPr="00477F52">
              <w:rPr>
                <w:rFonts w:ascii="Times New Roman" w:eastAsia="Calibri" w:hAnsi="Times New Roman" w:cs="Times New Roman"/>
                <w:kern w:val="0"/>
                <w:sz w:val="24"/>
                <w:szCs w:val="24"/>
                <w14:ligatures w14:val="none"/>
              </w:rPr>
              <w:t xml:space="preserve"> programmēšanu</w:t>
            </w:r>
          </w:p>
          <w:p w14:paraId="6EB500A6" w14:textId="77777777" w:rsidR="00477F52" w:rsidRPr="00477F52" w:rsidRDefault="00477F52" w:rsidP="00477F52">
            <w:pPr>
              <w:pStyle w:val="ListParagraph"/>
              <w:numPr>
                <w:ilvl w:val="0"/>
                <w:numId w:val="14"/>
              </w:numPr>
              <w:shd w:val="clear" w:color="auto" w:fill="FFFFFF"/>
              <w:spacing w:line="276" w:lineRule="auto"/>
              <w:rPr>
                <w:rFonts w:ascii="Times New Roman" w:eastAsia="Calibri" w:hAnsi="Times New Roman" w:cs="Times New Roman"/>
                <w:kern w:val="0"/>
                <w:sz w:val="24"/>
                <w:szCs w:val="24"/>
                <w14:ligatures w14:val="none"/>
              </w:rPr>
            </w:pPr>
            <w:r w:rsidRPr="00477F52">
              <w:rPr>
                <w:rFonts w:ascii="Times New Roman" w:eastAsia="Calibri" w:hAnsi="Times New Roman" w:cs="Times New Roman"/>
                <w:kern w:val="0"/>
                <w:sz w:val="24"/>
                <w:szCs w:val="24"/>
                <w14:ligatures w14:val="none"/>
              </w:rPr>
              <w:t>Praktiskās programmēšanas pamati</w:t>
            </w:r>
          </w:p>
          <w:p w14:paraId="30E6C84E" w14:textId="77777777" w:rsidR="00477F52" w:rsidRPr="00477F52" w:rsidRDefault="00477F52" w:rsidP="00477F52">
            <w:pPr>
              <w:pStyle w:val="ListParagraph"/>
              <w:numPr>
                <w:ilvl w:val="0"/>
                <w:numId w:val="14"/>
              </w:numPr>
              <w:shd w:val="clear" w:color="auto" w:fill="FFFFFF"/>
              <w:spacing w:line="276" w:lineRule="auto"/>
              <w:rPr>
                <w:rFonts w:ascii="Times New Roman" w:eastAsia="Calibri" w:hAnsi="Times New Roman" w:cs="Times New Roman"/>
                <w:kern w:val="0"/>
                <w:sz w:val="24"/>
                <w:szCs w:val="24"/>
                <w14:ligatures w14:val="none"/>
              </w:rPr>
            </w:pPr>
            <w:r w:rsidRPr="00477F52">
              <w:rPr>
                <w:rFonts w:ascii="Times New Roman" w:eastAsia="Calibri" w:hAnsi="Times New Roman" w:cs="Times New Roman"/>
                <w:kern w:val="0"/>
                <w:sz w:val="24"/>
                <w:szCs w:val="24"/>
                <w14:ligatures w14:val="none"/>
              </w:rPr>
              <w:t xml:space="preserve">Efektīva datu apstrāde </w:t>
            </w:r>
            <w:proofErr w:type="spellStart"/>
            <w:r w:rsidRPr="00477F52">
              <w:rPr>
                <w:rFonts w:ascii="Times New Roman" w:eastAsia="Calibri" w:hAnsi="Times New Roman" w:cs="Times New Roman"/>
                <w:kern w:val="0"/>
                <w:sz w:val="24"/>
                <w:szCs w:val="24"/>
                <w14:ligatures w14:val="none"/>
              </w:rPr>
              <w:t>Python</w:t>
            </w:r>
            <w:proofErr w:type="spellEnd"/>
            <w:r w:rsidRPr="00477F52">
              <w:rPr>
                <w:rFonts w:ascii="Times New Roman" w:eastAsia="Calibri" w:hAnsi="Times New Roman" w:cs="Times New Roman"/>
                <w:kern w:val="0"/>
                <w:sz w:val="24"/>
                <w:szCs w:val="24"/>
                <w14:ligatures w14:val="none"/>
              </w:rPr>
              <w:t xml:space="preserve"> vidē</w:t>
            </w:r>
          </w:p>
          <w:p w14:paraId="209F36AC" w14:textId="77777777" w:rsidR="00477F52" w:rsidRPr="00477F52" w:rsidRDefault="00477F52" w:rsidP="00477F52">
            <w:pPr>
              <w:pStyle w:val="ListParagraph"/>
              <w:numPr>
                <w:ilvl w:val="0"/>
                <w:numId w:val="14"/>
              </w:numPr>
              <w:shd w:val="clear" w:color="auto" w:fill="FFFFFF"/>
              <w:spacing w:line="276" w:lineRule="auto"/>
              <w:rPr>
                <w:rFonts w:ascii="Times New Roman" w:eastAsia="Calibri" w:hAnsi="Times New Roman" w:cs="Times New Roman"/>
                <w:kern w:val="0"/>
                <w:sz w:val="24"/>
                <w:szCs w:val="24"/>
                <w14:ligatures w14:val="none"/>
              </w:rPr>
            </w:pPr>
            <w:r w:rsidRPr="00477F52">
              <w:rPr>
                <w:rFonts w:ascii="Times New Roman" w:eastAsia="Calibri" w:hAnsi="Times New Roman" w:cs="Times New Roman"/>
                <w:kern w:val="0"/>
                <w:sz w:val="24"/>
                <w:szCs w:val="24"/>
                <w14:ligatures w14:val="none"/>
              </w:rPr>
              <w:t xml:space="preserve">Datu </w:t>
            </w:r>
            <w:proofErr w:type="spellStart"/>
            <w:r w:rsidRPr="00477F52">
              <w:rPr>
                <w:rFonts w:ascii="Times New Roman" w:eastAsia="Calibri" w:hAnsi="Times New Roman" w:cs="Times New Roman"/>
                <w:kern w:val="0"/>
                <w:sz w:val="24"/>
                <w:szCs w:val="24"/>
                <w14:ligatures w14:val="none"/>
              </w:rPr>
              <w:t>vizualizācija</w:t>
            </w:r>
            <w:proofErr w:type="spellEnd"/>
            <w:r w:rsidRPr="00477F52">
              <w:rPr>
                <w:rFonts w:ascii="Times New Roman" w:eastAsia="Calibri" w:hAnsi="Times New Roman" w:cs="Times New Roman"/>
                <w:kern w:val="0"/>
                <w:sz w:val="24"/>
                <w:szCs w:val="24"/>
                <w14:ligatures w14:val="none"/>
              </w:rPr>
              <w:t xml:space="preserve"> un </w:t>
            </w:r>
            <w:proofErr w:type="spellStart"/>
            <w:r w:rsidRPr="00477F52">
              <w:rPr>
                <w:rFonts w:ascii="Times New Roman" w:eastAsia="Calibri" w:hAnsi="Times New Roman" w:cs="Times New Roman"/>
                <w:kern w:val="0"/>
                <w:sz w:val="24"/>
                <w:szCs w:val="24"/>
                <w14:ligatures w14:val="none"/>
              </w:rPr>
              <w:t>web</w:t>
            </w:r>
            <w:proofErr w:type="spellEnd"/>
            <w:r w:rsidRPr="00477F52">
              <w:rPr>
                <w:rFonts w:ascii="Times New Roman" w:eastAsia="Calibri" w:hAnsi="Times New Roman" w:cs="Times New Roman"/>
                <w:kern w:val="0"/>
                <w:sz w:val="24"/>
                <w:szCs w:val="24"/>
                <w14:ligatures w14:val="none"/>
              </w:rPr>
              <w:t xml:space="preserve"> </w:t>
            </w:r>
            <w:proofErr w:type="spellStart"/>
            <w:r w:rsidRPr="00477F52">
              <w:rPr>
                <w:rFonts w:ascii="Times New Roman" w:eastAsia="Calibri" w:hAnsi="Times New Roman" w:cs="Times New Roman"/>
                <w:kern w:val="0"/>
                <w:sz w:val="24"/>
                <w:szCs w:val="24"/>
                <w14:ligatures w14:val="none"/>
              </w:rPr>
              <w:t>scraping</w:t>
            </w:r>
            <w:proofErr w:type="spellEnd"/>
          </w:p>
          <w:p w14:paraId="17013243" w14:textId="77777777" w:rsidR="00477F52" w:rsidRPr="00477F52" w:rsidRDefault="00477F52" w:rsidP="00477F52">
            <w:pPr>
              <w:pStyle w:val="ListParagraph"/>
              <w:numPr>
                <w:ilvl w:val="0"/>
                <w:numId w:val="14"/>
              </w:numPr>
              <w:shd w:val="clear" w:color="auto" w:fill="FFFFFF"/>
              <w:spacing w:line="276" w:lineRule="auto"/>
              <w:rPr>
                <w:rFonts w:ascii="Times New Roman" w:eastAsia="Calibri" w:hAnsi="Times New Roman" w:cs="Times New Roman"/>
                <w:kern w:val="0"/>
                <w:sz w:val="24"/>
                <w:szCs w:val="24"/>
                <w14:ligatures w14:val="none"/>
              </w:rPr>
            </w:pPr>
            <w:r w:rsidRPr="00477F52">
              <w:rPr>
                <w:rFonts w:ascii="Times New Roman" w:eastAsia="Calibri" w:hAnsi="Times New Roman" w:cs="Times New Roman"/>
                <w:kern w:val="0"/>
                <w:sz w:val="24"/>
                <w:szCs w:val="24"/>
                <w14:ligatures w14:val="none"/>
              </w:rPr>
              <w:t xml:space="preserve">Grafiku zīmēšana ar </w:t>
            </w:r>
            <w:proofErr w:type="spellStart"/>
            <w:r w:rsidRPr="00477F52">
              <w:rPr>
                <w:rFonts w:ascii="Times New Roman" w:eastAsia="Calibri" w:hAnsi="Times New Roman" w:cs="Times New Roman"/>
                <w:kern w:val="0"/>
                <w:sz w:val="24"/>
                <w:szCs w:val="24"/>
                <w14:ligatures w14:val="none"/>
              </w:rPr>
              <w:t>Pyplot</w:t>
            </w:r>
            <w:proofErr w:type="spellEnd"/>
          </w:p>
          <w:p w14:paraId="23F1FCA6" w14:textId="77777777" w:rsidR="00477F52" w:rsidRPr="00477F52" w:rsidRDefault="00477F52" w:rsidP="00477F52">
            <w:pPr>
              <w:pStyle w:val="ListParagraph"/>
              <w:numPr>
                <w:ilvl w:val="0"/>
                <w:numId w:val="14"/>
              </w:numPr>
              <w:shd w:val="clear" w:color="auto" w:fill="FFFFFF"/>
              <w:spacing w:line="276" w:lineRule="auto"/>
              <w:rPr>
                <w:rFonts w:ascii="Times New Roman" w:eastAsia="Calibri" w:hAnsi="Times New Roman" w:cs="Times New Roman"/>
                <w:kern w:val="0"/>
                <w:sz w:val="24"/>
                <w:szCs w:val="24"/>
                <w14:ligatures w14:val="none"/>
              </w:rPr>
            </w:pPr>
            <w:r w:rsidRPr="00477F52">
              <w:rPr>
                <w:rFonts w:ascii="Times New Roman" w:eastAsia="Calibri" w:hAnsi="Times New Roman" w:cs="Times New Roman"/>
                <w:kern w:val="0"/>
                <w:sz w:val="24"/>
                <w:szCs w:val="24"/>
                <w14:ligatures w14:val="none"/>
              </w:rPr>
              <w:t>Statistika un datubāzes pamati</w:t>
            </w:r>
          </w:p>
          <w:p w14:paraId="15762AA6" w14:textId="77777777" w:rsidR="00477F52" w:rsidRPr="00477F52" w:rsidRDefault="00477F52" w:rsidP="00477F52">
            <w:pPr>
              <w:pStyle w:val="ListParagraph"/>
              <w:numPr>
                <w:ilvl w:val="0"/>
                <w:numId w:val="14"/>
              </w:numPr>
              <w:shd w:val="clear" w:color="auto" w:fill="FFFFFF"/>
              <w:spacing w:line="276" w:lineRule="auto"/>
              <w:rPr>
                <w:rFonts w:ascii="Times New Roman" w:eastAsia="Calibri" w:hAnsi="Times New Roman" w:cs="Times New Roman"/>
                <w:kern w:val="0"/>
                <w:sz w:val="24"/>
                <w:szCs w:val="24"/>
                <w14:ligatures w14:val="none"/>
              </w:rPr>
            </w:pPr>
            <w:proofErr w:type="spellStart"/>
            <w:r w:rsidRPr="00477F52">
              <w:rPr>
                <w:rFonts w:ascii="Times New Roman" w:eastAsia="Calibri" w:hAnsi="Times New Roman" w:cs="Times New Roman"/>
                <w:kern w:val="0"/>
                <w:sz w:val="24"/>
                <w:szCs w:val="24"/>
                <w14:ligatures w14:val="none"/>
              </w:rPr>
              <w:t>Power</w:t>
            </w:r>
            <w:proofErr w:type="spellEnd"/>
            <w:r w:rsidRPr="00477F52">
              <w:rPr>
                <w:rFonts w:ascii="Times New Roman" w:eastAsia="Calibri" w:hAnsi="Times New Roman" w:cs="Times New Roman"/>
                <w:kern w:val="0"/>
                <w:sz w:val="24"/>
                <w:szCs w:val="24"/>
                <w14:ligatures w14:val="none"/>
              </w:rPr>
              <w:t xml:space="preserve"> BI un </w:t>
            </w:r>
            <w:proofErr w:type="spellStart"/>
            <w:r w:rsidRPr="00477F52">
              <w:rPr>
                <w:rFonts w:ascii="Times New Roman" w:eastAsia="Calibri" w:hAnsi="Times New Roman" w:cs="Times New Roman"/>
                <w:kern w:val="0"/>
                <w:sz w:val="24"/>
                <w:szCs w:val="24"/>
                <w14:ligatures w14:val="none"/>
              </w:rPr>
              <w:t>Tableu</w:t>
            </w:r>
            <w:proofErr w:type="spellEnd"/>
            <w:r w:rsidRPr="00477F52">
              <w:rPr>
                <w:rFonts w:ascii="Times New Roman" w:eastAsia="Calibri" w:hAnsi="Times New Roman" w:cs="Times New Roman"/>
                <w:kern w:val="0"/>
                <w:sz w:val="24"/>
                <w:szCs w:val="24"/>
                <w14:ligatures w14:val="none"/>
              </w:rPr>
              <w:t xml:space="preserve"> datu </w:t>
            </w:r>
            <w:proofErr w:type="spellStart"/>
            <w:r w:rsidRPr="00477F52">
              <w:rPr>
                <w:rFonts w:ascii="Times New Roman" w:eastAsia="Calibri" w:hAnsi="Times New Roman" w:cs="Times New Roman"/>
                <w:kern w:val="0"/>
                <w:sz w:val="24"/>
                <w:szCs w:val="24"/>
                <w14:ligatures w14:val="none"/>
              </w:rPr>
              <w:t>vizualizācijai</w:t>
            </w:r>
            <w:proofErr w:type="spellEnd"/>
          </w:p>
          <w:p w14:paraId="714EDA93" w14:textId="77777777" w:rsidR="00477F52" w:rsidRPr="00477F52" w:rsidRDefault="00477F52" w:rsidP="00477F52">
            <w:pPr>
              <w:pStyle w:val="ListParagraph"/>
              <w:numPr>
                <w:ilvl w:val="0"/>
                <w:numId w:val="14"/>
              </w:numPr>
              <w:shd w:val="clear" w:color="auto" w:fill="FFFFFF"/>
              <w:spacing w:line="276" w:lineRule="auto"/>
              <w:rPr>
                <w:rFonts w:ascii="Times New Roman" w:eastAsia="Calibri" w:hAnsi="Times New Roman" w:cs="Times New Roman"/>
                <w:kern w:val="0"/>
                <w:sz w:val="24"/>
                <w:szCs w:val="24"/>
                <w14:ligatures w14:val="none"/>
              </w:rPr>
            </w:pPr>
            <w:proofErr w:type="spellStart"/>
            <w:r w:rsidRPr="00477F52">
              <w:rPr>
                <w:rFonts w:ascii="Times New Roman" w:eastAsia="Calibri" w:hAnsi="Times New Roman" w:cs="Times New Roman"/>
                <w:kern w:val="0"/>
                <w:sz w:val="24"/>
                <w:szCs w:val="24"/>
                <w14:ligatures w14:val="none"/>
              </w:rPr>
              <w:t>Mašīnmācīšanās</w:t>
            </w:r>
            <w:proofErr w:type="spellEnd"/>
            <w:r w:rsidRPr="00477F52">
              <w:rPr>
                <w:rFonts w:ascii="Times New Roman" w:eastAsia="Calibri" w:hAnsi="Times New Roman" w:cs="Times New Roman"/>
                <w:kern w:val="0"/>
                <w:sz w:val="24"/>
                <w:szCs w:val="24"/>
                <w14:ligatures w14:val="none"/>
              </w:rPr>
              <w:t xml:space="preserve"> pamati</w:t>
            </w:r>
          </w:p>
          <w:p w14:paraId="133D4DCC" w14:textId="77777777" w:rsidR="009C6F62" w:rsidRDefault="00477F52" w:rsidP="00477F52">
            <w:pPr>
              <w:pStyle w:val="ListParagraph"/>
              <w:numPr>
                <w:ilvl w:val="0"/>
                <w:numId w:val="14"/>
              </w:numPr>
              <w:shd w:val="clear" w:color="auto" w:fill="FFFFFF"/>
              <w:spacing w:line="276" w:lineRule="auto"/>
              <w:rPr>
                <w:rFonts w:ascii="Times New Roman" w:eastAsia="Calibri" w:hAnsi="Times New Roman" w:cs="Times New Roman"/>
                <w:kern w:val="0"/>
                <w:sz w:val="24"/>
                <w:szCs w:val="24"/>
                <w14:ligatures w14:val="none"/>
              </w:rPr>
            </w:pPr>
            <w:r w:rsidRPr="00477F52">
              <w:rPr>
                <w:rFonts w:ascii="Times New Roman" w:eastAsia="Calibri" w:hAnsi="Times New Roman" w:cs="Times New Roman"/>
                <w:kern w:val="0"/>
                <w:sz w:val="24"/>
                <w:szCs w:val="24"/>
                <w14:ligatures w14:val="none"/>
              </w:rPr>
              <w:t>Noslēguma projekts</w:t>
            </w:r>
            <w:r w:rsidR="00811118">
              <w:rPr>
                <w:rFonts w:ascii="Times New Roman" w:eastAsia="Calibri" w:hAnsi="Times New Roman" w:cs="Times New Roman"/>
                <w:kern w:val="0"/>
                <w:sz w:val="24"/>
                <w:szCs w:val="24"/>
                <w14:ligatures w14:val="none"/>
              </w:rPr>
              <w:t>.</w:t>
            </w:r>
          </w:p>
          <w:p w14:paraId="34C9A664" w14:textId="758C900C" w:rsidR="00811118" w:rsidRPr="00811118" w:rsidRDefault="00811118" w:rsidP="00811118">
            <w:pPr>
              <w:shd w:val="clear" w:color="auto" w:fill="FFFFFF"/>
              <w:spacing w:line="276" w:lineRule="auto"/>
              <w:rPr>
                <w:rFonts w:ascii="Times New Roman" w:eastAsia="Calibri" w:hAnsi="Times New Roman" w:cs="Times New Roman"/>
                <w:kern w:val="0"/>
                <w:sz w:val="24"/>
                <w:szCs w:val="24"/>
                <w14:ligatures w14:val="none"/>
              </w:rPr>
            </w:pPr>
            <w:r w:rsidRPr="00811118">
              <w:rPr>
                <w:rFonts w:ascii="Times New Roman" w:eastAsia="Calibri" w:hAnsi="Times New Roman" w:cs="Times New Roman"/>
                <w:kern w:val="0"/>
                <w:sz w:val="24"/>
                <w:szCs w:val="24"/>
                <w14:ligatures w14:val="none"/>
              </w:rPr>
              <w:lastRenderedPageBreak/>
              <w:t>Kurs</w:t>
            </w:r>
            <w:r w:rsidR="00C5355A">
              <w:rPr>
                <w:rFonts w:ascii="Times New Roman" w:eastAsia="Calibri" w:hAnsi="Times New Roman" w:cs="Times New Roman"/>
                <w:kern w:val="0"/>
                <w:sz w:val="24"/>
                <w:szCs w:val="24"/>
                <w14:ligatures w14:val="none"/>
              </w:rPr>
              <w:t>ā ietverts</w:t>
            </w:r>
            <w:r w:rsidRPr="00811118">
              <w:rPr>
                <w:rFonts w:ascii="Times New Roman" w:eastAsia="Calibri" w:hAnsi="Times New Roman" w:cs="Times New Roman"/>
                <w:kern w:val="0"/>
                <w:sz w:val="24"/>
                <w:szCs w:val="24"/>
                <w14:ligatures w14:val="none"/>
              </w:rPr>
              <w:t xml:space="preserve">: </w:t>
            </w:r>
            <w:proofErr w:type="spellStart"/>
            <w:r w:rsidRPr="00811118">
              <w:rPr>
                <w:rFonts w:ascii="Times New Roman" w:eastAsia="Calibri" w:hAnsi="Times New Roman" w:cs="Times New Roman"/>
                <w:kern w:val="0"/>
                <w:sz w:val="24"/>
                <w:szCs w:val="24"/>
                <w14:ligatures w14:val="none"/>
              </w:rPr>
              <w:t>Python</w:t>
            </w:r>
            <w:proofErr w:type="spellEnd"/>
            <w:r w:rsidRPr="00811118">
              <w:rPr>
                <w:rFonts w:ascii="Times New Roman" w:eastAsia="Calibri" w:hAnsi="Times New Roman" w:cs="Times New Roman"/>
                <w:kern w:val="0"/>
                <w:sz w:val="24"/>
                <w:szCs w:val="24"/>
                <w14:ligatures w14:val="none"/>
              </w:rPr>
              <w:t xml:space="preserve"> valoda un tās populārākās bibliotēkas: Pandas, </w:t>
            </w:r>
            <w:proofErr w:type="spellStart"/>
            <w:r w:rsidRPr="00811118">
              <w:rPr>
                <w:rFonts w:ascii="Times New Roman" w:eastAsia="Calibri" w:hAnsi="Times New Roman" w:cs="Times New Roman"/>
                <w:kern w:val="0"/>
                <w:sz w:val="24"/>
                <w:szCs w:val="24"/>
                <w14:ligatures w14:val="none"/>
              </w:rPr>
              <w:t>Numpy</w:t>
            </w:r>
            <w:proofErr w:type="spellEnd"/>
            <w:r w:rsidRPr="00811118">
              <w:rPr>
                <w:rFonts w:ascii="Times New Roman" w:eastAsia="Calibri" w:hAnsi="Times New Roman" w:cs="Times New Roman"/>
                <w:kern w:val="0"/>
                <w:sz w:val="24"/>
                <w:szCs w:val="24"/>
                <w14:ligatures w14:val="none"/>
              </w:rPr>
              <w:t xml:space="preserve">, </w:t>
            </w:r>
            <w:proofErr w:type="spellStart"/>
            <w:r w:rsidRPr="00811118">
              <w:rPr>
                <w:rFonts w:ascii="Times New Roman" w:eastAsia="Calibri" w:hAnsi="Times New Roman" w:cs="Times New Roman"/>
                <w:kern w:val="0"/>
                <w:sz w:val="24"/>
                <w:szCs w:val="24"/>
                <w14:ligatures w14:val="none"/>
              </w:rPr>
              <w:t>Matplotlib</w:t>
            </w:r>
            <w:proofErr w:type="spellEnd"/>
            <w:r w:rsidRPr="00811118">
              <w:rPr>
                <w:rFonts w:ascii="Times New Roman" w:eastAsia="Calibri" w:hAnsi="Times New Roman" w:cs="Times New Roman"/>
                <w:kern w:val="0"/>
                <w:sz w:val="24"/>
                <w:szCs w:val="24"/>
                <w14:ligatures w14:val="none"/>
              </w:rPr>
              <w:t xml:space="preserve"> datu analīzei un </w:t>
            </w:r>
            <w:proofErr w:type="spellStart"/>
            <w:r w:rsidRPr="00811118">
              <w:rPr>
                <w:rFonts w:ascii="Times New Roman" w:eastAsia="Calibri" w:hAnsi="Times New Roman" w:cs="Times New Roman"/>
                <w:kern w:val="0"/>
                <w:sz w:val="24"/>
                <w:szCs w:val="24"/>
                <w14:ligatures w14:val="none"/>
              </w:rPr>
              <w:t>vizualizācijai</w:t>
            </w:r>
            <w:proofErr w:type="spellEnd"/>
            <w:r w:rsidRPr="00811118">
              <w:rPr>
                <w:rFonts w:ascii="Times New Roman" w:eastAsia="Calibri" w:hAnsi="Times New Roman" w:cs="Times New Roman"/>
                <w:kern w:val="0"/>
                <w:sz w:val="24"/>
                <w:szCs w:val="24"/>
                <w14:ligatures w14:val="none"/>
              </w:rPr>
              <w:t xml:space="preserve">; SQL valoda datu vaicājumiem un pārvaldībai; </w:t>
            </w:r>
            <w:proofErr w:type="spellStart"/>
            <w:r w:rsidRPr="00811118">
              <w:rPr>
                <w:rFonts w:ascii="Times New Roman" w:eastAsia="Calibri" w:hAnsi="Times New Roman" w:cs="Times New Roman"/>
                <w:kern w:val="0"/>
                <w:sz w:val="24"/>
                <w:szCs w:val="24"/>
                <w14:ligatures w14:val="none"/>
              </w:rPr>
              <w:t>Jupyter</w:t>
            </w:r>
            <w:proofErr w:type="spellEnd"/>
            <w:r w:rsidRPr="00811118">
              <w:rPr>
                <w:rFonts w:ascii="Times New Roman" w:eastAsia="Calibri" w:hAnsi="Times New Roman" w:cs="Times New Roman"/>
                <w:kern w:val="0"/>
                <w:sz w:val="24"/>
                <w:szCs w:val="24"/>
                <w14:ligatures w14:val="none"/>
              </w:rPr>
              <w:t xml:space="preserve"> </w:t>
            </w:r>
            <w:proofErr w:type="spellStart"/>
            <w:r w:rsidRPr="00811118">
              <w:rPr>
                <w:rFonts w:ascii="Times New Roman" w:eastAsia="Calibri" w:hAnsi="Times New Roman" w:cs="Times New Roman"/>
                <w:kern w:val="0"/>
                <w:sz w:val="24"/>
                <w:szCs w:val="24"/>
                <w14:ligatures w14:val="none"/>
              </w:rPr>
              <w:t>Notebook</w:t>
            </w:r>
            <w:proofErr w:type="spellEnd"/>
            <w:r w:rsidRPr="00811118">
              <w:rPr>
                <w:rFonts w:ascii="Times New Roman" w:eastAsia="Calibri" w:hAnsi="Times New Roman" w:cs="Times New Roman"/>
                <w:kern w:val="0"/>
                <w:sz w:val="24"/>
                <w:szCs w:val="24"/>
                <w14:ligatures w14:val="none"/>
              </w:rPr>
              <w:t xml:space="preserve"> vide kodēšanai un datu analīzei; Relāciju </w:t>
            </w:r>
            <w:proofErr w:type="spellStart"/>
            <w:r w:rsidRPr="00811118">
              <w:rPr>
                <w:rFonts w:ascii="Times New Roman" w:eastAsia="Calibri" w:hAnsi="Times New Roman" w:cs="Times New Roman"/>
                <w:kern w:val="0"/>
                <w:sz w:val="24"/>
                <w:szCs w:val="24"/>
                <w14:ligatures w14:val="none"/>
              </w:rPr>
              <w:t>datubāzu</w:t>
            </w:r>
            <w:proofErr w:type="spellEnd"/>
            <w:r w:rsidRPr="00811118">
              <w:rPr>
                <w:rFonts w:ascii="Times New Roman" w:eastAsia="Calibri" w:hAnsi="Times New Roman" w:cs="Times New Roman"/>
                <w:kern w:val="0"/>
                <w:sz w:val="24"/>
                <w:szCs w:val="24"/>
                <w14:ligatures w14:val="none"/>
              </w:rPr>
              <w:t xml:space="preserve"> pamati un darbs ar </w:t>
            </w:r>
            <w:proofErr w:type="spellStart"/>
            <w:r w:rsidRPr="00811118">
              <w:rPr>
                <w:rFonts w:ascii="Times New Roman" w:eastAsia="Calibri" w:hAnsi="Times New Roman" w:cs="Times New Roman"/>
                <w:kern w:val="0"/>
                <w:sz w:val="24"/>
                <w:szCs w:val="24"/>
                <w14:ligatures w14:val="none"/>
              </w:rPr>
              <w:t>SQLite</w:t>
            </w:r>
            <w:proofErr w:type="spellEnd"/>
            <w:r w:rsidRPr="00811118">
              <w:rPr>
                <w:rFonts w:ascii="Times New Roman" w:eastAsia="Calibri" w:hAnsi="Times New Roman" w:cs="Times New Roman"/>
                <w:kern w:val="0"/>
                <w:sz w:val="24"/>
                <w:szCs w:val="24"/>
                <w14:ligatures w14:val="none"/>
              </w:rPr>
              <w:t>.</w:t>
            </w:r>
          </w:p>
        </w:tc>
      </w:tr>
      <w:tr w:rsidR="009647AC" w:rsidRPr="00761B00" w14:paraId="0E6CD549" w14:textId="77777777" w:rsidTr="006502FE">
        <w:tc>
          <w:tcPr>
            <w:tcW w:w="1535" w:type="pct"/>
            <w:vAlign w:val="center"/>
          </w:tcPr>
          <w:p w14:paraId="40EF61A4"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lastRenderedPageBreak/>
              <w:t>Prasības kursa pasniedzējam:</w:t>
            </w:r>
          </w:p>
        </w:tc>
        <w:tc>
          <w:tcPr>
            <w:tcW w:w="3465" w:type="pct"/>
            <w:vAlign w:val="center"/>
          </w:tcPr>
          <w:p w14:paraId="3A819A62" w14:textId="77777777" w:rsidR="009647AC" w:rsidRPr="00761B00" w:rsidRDefault="009647AC">
            <w:pPr>
              <w:pStyle w:val="ListParagraph"/>
              <w:numPr>
                <w:ilvl w:val="0"/>
                <w:numId w:val="4"/>
              </w:numPr>
              <w:spacing w:line="276" w:lineRule="auto"/>
              <w:ind w:left="307" w:hanging="283"/>
              <w:jc w:val="both"/>
              <w:rPr>
                <w:rFonts w:ascii="Times New Roman" w:hAnsi="Times New Roman" w:cs="Times New Roman"/>
                <w:sz w:val="24"/>
                <w:szCs w:val="24"/>
              </w:rPr>
            </w:pPr>
            <w:r w:rsidRPr="00761B00">
              <w:rPr>
                <w:rFonts w:ascii="Times New Roman" w:hAnsi="Times New Roman" w:cs="Times New Roman"/>
                <w:sz w:val="24"/>
                <w:szCs w:val="24"/>
              </w:rPr>
              <w:t>Pasniedzējam ir vismaz triju gadu darba pieredze nozarē, kurā tiks mācīti darbinieki, vai vismaz triju gadu pieredze mācību sniegšanā nozarē, kurā tiks mācīti darbinieki.</w:t>
            </w:r>
          </w:p>
          <w:p w14:paraId="190C7839" w14:textId="77777777" w:rsidR="009647AC" w:rsidRPr="00761B00" w:rsidRDefault="009647AC">
            <w:pPr>
              <w:pStyle w:val="ListParagraph"/>
              <w:numPr>
                <w:ilvl w:val="0"/>
                <w:numId w:val="4"/>
              </w:numPr>
              <w:spacing w:line="276" w:lineRule="auto"/>
              <w:ind w:left="307" w:hanging="283"/>
              <w:jc w:val="both"/>
              <w:rPr>
                <w:rFonts w:ascii="Times New Roman" w:hAnsi="Times New Roman" w:cs="Times New Roman"/>
                <w:sz w:val="24"/>
                <w:szCs w:val="24"/>
              </w:rPr>
            </w:pPr>
            <w:r w:rsidRPr="00761B00">
              <w:rPr>
                <w:rFonts w:ascii="Times New Roman" w:hAnsi="Times New Roman" w:cs="Times New Roman"/>
                <w:sz w:val="24"/>
                <w:szCs w:val="24"/>
              </w:rPr>
              <w:t>Pasniedzēja kvalifikācija mācību nozarē nav zemāka par kvalifikāciju, ko iegūs darbinieki, apgūstot mācības.</w:t>
            </w:r>
          </w:p>
        </w:tc>
      </w:tr>
      <w:tr w:rsidR="009647AC" w:rsidRPr="00761B00" w14:paraId="27320A03" w14:textId="77777777" w:rsidTr="006502FE">
        <w:tc>
          <w:tcPr>
            <w:tcW w:w="1535" w:type="pct"/>
            <w:vAlign w:val="center"/>
          </w:tcPr>
          <w:p w14:paraId="003F1C4D"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Mācību materiāli:</w:t>
            </w:r>
          </w:p>
        </w:tc>
        <w:tc>
          <w:tcPr>
            <w:tcW w:w="3465" w:type="pct"/>
            <w:vAlign w:val="center"/>
          </w:tcPr>
          <w:p w14:paraId="102D7417" w14:textId="77777777" w:rsidR="009647AC" w:rsidRPr="00761B00" w:rsidRDefault="009647AC">
            <w:pPr>
              <w:pStyle w:val="ListParagraph"/>
              <w:numPr>
                <w:ilvl w:val="0"/>
                <w:numId w:val="3"/>
              </w:numPr>
              <w:ind w:left="307"/>
              <w:rPr>
                <w:rFonts w:ascii="Times New Roman" w:hAnsi="Times New Roman" w:cs="Times New Roman"/>
                <w:sz w:val="24"/>
                <w:szCs w:val="24"/>
              </w:rPr>
            </w:pPr>
            <w:r w:rsidRPr="00761B00">
              <w:rPr>
                <w:rFonts w:ascii="Times New Roman" w:hAnsi="Times New Roman" w:cs="Times New Roman"/>
                <w:sz w:val="24"/>
                <w:szCs w:val="24"/>
              </w:rPr>
              <w:t>Audiovizuāli, drukāti vai elektroniski.</w:t>
            </w:r>
          </w:p>
          <w:p w14:paraId="3ACB6016" w14:textId="77777777" w:rsidR="009647AC" w:rsidRPr="00761B00" w:rsidRDefault="009647AC">
            <w:pPr>
              <w:pStyle w:val="ListParagraph"/>
              <w:numPr>
                <w:ilvl w:val="0"/>
                <w:numId w:val="3"/>
              </w:numPr>
              <w:ind w:left="307"/>
              <w:jc w:val="both"/>
              <w:rPr>
                <w:rFonts w:ascii="Times New Roman" w:hAnsi="Times New Roman" w:cs="Times New Roman"/>
                <w:sz w:val="24"/>
                <w:szCs w:val="24"/>
              </w:rPr>
            </w:pPr>
            <w:r w:rsidRPr="00761B00">
              <w:rPr>
                <w:rFonts w:ascii="Times New Roman" w:hAnsi="Times New Roman" w:cs="Times New Roman"/>
                <w:sz w:val="24"/>
                <w:szCs w:val="24"/>
              </w:rPr>
              <w:t xml:space="preserve">Ja mācībās paredzēti mācību materiāli, katram kursa dalībniekam jāizsniedz 1 mācību materiāla eksemplārs un viena mācību materiāla titullapas kopija Pasūtītājam (noformēta atbilstoši normatīvo aktu prasībām attiecībā uz vizuālo identitāti). </w:t>
            </w:r>
          </w:p>
        </w:tc>
      </w:tr>
      <w:tr w:rsidR="009647AC" w:rsidRPr="00761B00" w14:paraId="2FFDBF77" w14:textId="77777777" w:rsidTr="006502FE">
        <w:tc>
          <w:tcPr>
            <w:tcW w:w="1535" w:type="pct"/>
            <w:vAlign w:val="center"/>
          </w:tcPr>
          <w:p w14:paraId="45B6CEDC"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Mācību kursa ilgums vienam dalībniekam (akadēmiskās  stundas (1 māc.st. = 45 minūtes)):</w:t>
            </w:r>
          </w:p>
        </w:tc>
        <w:tc>
          <w:tcPr>
            <w:tcW w:w="3465" w:type="pct"/>
            <w:vAlign w:val="center"/>
          </w:tcPr>
          <w:p w14:paraId="2CB4D28A" w14:textId="657AD277" w:rsidR="009647AC" w:rsidRPr="00322B2A" w:rsidRDefault="00322B2A" w:rsidP="009647AC">
            <w:pPr>
              <w:rPr>
                <w:rFonts w:ascii="Times New Roman" w:hAnsi="Times New Roman" w:cs="Times New Roman"/>
                <w:b/>
                <w:sz w:val="24"/>
                <w:szCs w:val="24"/>
              </w:rPr>
            </w:pPr>
            <w:r w:rsidRPr="00322B2A">
              <w:rPr>
                <w:rFonts w:ascii="Times New Roman" w:hAnsi="Times New Roman" w:cs="Times New Roman"/>
                <w:b/>
                <w:sz w:val="24"/>
                <w:szCs w:val="24"/>
              </w:rPr>
              <w:t>76</w:t>
            </w:r>
            <w:r w:rsidR="009647AC" w:rsidRPr="00322B2A">
              <w:rPr>
                <w:rFonts w:ascii="Times New Roman" w:hAnsi="Times New Roman" w:cs="Times New Roman"/>
                <w:b/>
                <w:sz w:val="24"/>
                <w:szCs w:val="24"/>
              </w:rPr>
              <w:t xml:space="preserve"> akadēmiskās stundas</w:t>
            </w:r>
          </w:p>
        </w:tc>
      </w:tr>
      <w:tr w:rsidR="009647AC" w:rsidRPr="00761B00" w14:paraId="471DA6A2" w14:textId="77777777" w:rsidTr="006502FE">
        <w:tc>
          <w:tcPr>
            <w:tcW w:w="1535" w:type="pct"/>
            <w:vAlign w:val="center"/>
          </w:tcPr>
          <w:p w14:paraId="34A70F13"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Apmācāmo skaits:</w:t>
            </w:r>
          </w:p>
        </w:tc>
        <w:tc>
          <w:tcPr>
            <w:tcW w:w="3465" w:type="pct"/>
            <w:vAlign w:val="center"/>
          </w:tcPr>
          <w:p w14:paraId="1C781DD8" w14:textId="0255F68D" w:rsidR="009647AC" w:rsidRPr="00322B2A" w:rsidRDefault="009C6F62" w:rsidP="00BB14DD">
            <w:pPr>
              <w:rPr>
                <w:rFonts w:ascii="Times New Roman" w:hAnsi="Times New Roman" w:cs="Times New Roman"/>
                <w:b/>
                <w:sz w:val="24"/>
                <w:szCs w:val="24"/>
              </w:rPr>
            </w:pPr>
            <w:r w:rsidRPr="00322B2A">
              <w:rPr>
                <w:rFonts w:ascii="Times New Roman" w:hAnsi="Times New Roman" w:cs="Times New Roman"/>
                <w:b/>
                <w:sz w:val="24"/>
                <w:szCs w:val="24"/>
              </w:rPr>
              <w:t>3</w:t>
            </w:r>
            <w:r w:rsidR="009647AC" w:rsidRPr="00322B2A">
              <w:rPr>
                <w:rFonts w:ascii="Times New Roman" w:hAnsi="Times New Roman" w:cs="Times New Roman"/>
                <w:b/>
                <w:sz w:val="24"/>
                <w:szCs w:val="24"/>
              </w:rPr>
              <w:t xml:space="preserve"> dalībnieki</w:t>
            </w:r>
          </w:p>
        </w:tc>
      </w:tr>
      <w:tr w:rsidR="009647AC" w:rsidRPr="00761B00" w14:paraId="6AC531F5" w14:textId="77777777" w:rsidTr="006502FE">
        <w:tc>
          <w:tcPr>
            <w:tcW w:w="1535" w:type="pct"/>
            <w:vAlign w:val="center"/>
          </w:tcPr>
          <w:p w14:paraId="578E7369"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Apmācību veids:</w:t>
            </w:r>
          </w:p>
        </w:tc>
        <w:tc>
          <w:tcPr>
            <w:tcW w:w="3465" w:type="pct"/>
            <w:vAlign w:val="center"/>
          </w:tcPr>
          <w:p w14:paraId="0EEE65D4" w14:textId="46CD6FF9" w:rsidR="009647AC" w:rsidRPr="00322B2A" w:rsidRDefault="009647AC" w:rsidP="009647AC">
            <w:pPr>
              <w:rPr>
                <w:rFonts w:ascii="Times New Roman" w:hAnsi="Times New Roman" w:cs="Times New Roman"/>
                <w:sz w:val="24"/>
                <w:szCs w:val="24"/>
              </w:rPr>
            </w:pPr>
            <w:r w:rsidRPr="00322B2A">
              <w:rPr>
                <w:rFonts w:ascii="Times New Roman" w:hAnsi="Times New Roman" w:cs="Times New Roman"/>
                <w:sz w:val="24"/>
                <w:szCs w:val="24"/>
              </w:rPr>
              <w:t>Tiešsaistē</w:t>
            </w:r>
          </w:p>
        </w:tc>
      </w:tr>
      <w:tr w:rsidR="009647AC" w:rsidRPr="00761B00" w14:paraId="03FDC1D9" w14:textId="77777777" w:rsidTr="006502FE">
        <w:tc>
          <w:tcPr>
            <w:tcW w:w="1535" w:type="pct"/>
            <w:vAlign w:val="center"/>
          </w:tcPr>
          <w:p w14:paraId="2A1A69D5"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Apmācību valoda:</w:t>
            </w:r>
          </w:p>
        </w:tc>
        <w:tc>
          <w:tcPr>
            <w:tcW w:w="3465" w:type="pct"/>
            <w:vAlign w:val="center"/>
          </w:tcPr>
          <w:p w14:paraId="525AE486" w14:textId="33481F86" w:rsidR="009647AC" w:rsidRPr="00322B2A" w:rsidRDefault="00C97A38" w:rsidP="009647AC">
            <w:pPr>
              <w:rPr>
                <w:rFonts w:ascii="Times New Roman" w:hAnsi="Times New Roman" w:cs="Times New Roman"/>
                <w:sz w:val="24"/>
                <w:szCs w:val="24"/>
              </w:rPr>
            </w:pPr>
            <w:r w:rsidRPr="00322B2A">
              <w:rPr>
                <w:rFonts w:ascii="Times New Roman" w:hAnsi="Times New Roman" w:cs="Times New Roman"/>
                <w:sz w:val="24"/>
                <w:szCs w:val="24"/>
              </w:rPr>
              <w:t>Latviešu valoda</w:t>
            </w:r>
          </w:p>
        </w:tc>
      </w:tr>
      <w:tr w:rsidR="009647AC" w:rsidRPr="00761B00" w14:paraId="68BB1902" w14:textId="77777777" w:rsidTr="006502FE">
        <w:tc>
          <w:tcPr>
            <w:tcW w:w="1535" w:type="pct"/>
            <w:vAlign w:val="center"/>
          </w:tcPr>
          <w:p w14:paraId="39025B27"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Citas prasības:</w:t>
            </w:r>
          </w:p>
        </w:tc>
        <w:tc>
          <w:tcPr>
            <w:tcW w:w="3465" w:type="pct"/>
            <w:vAlign w:val="center"/>
          </w:tcPr>
          <w:p w14:paraId="2A6FBF49" w14:textId="54D0D6C8" w:rsidR="009647AC" w:rsidRPr="00761B00" w:rsidRDefault="009647AC">
            <w:pPr>
              <w:pStyle w:val="ListParagraph"/>
              <w:numPr>
                <w:ilvl w:val="0"/>
                <w:numId w:val="2"/>
              </w:numPr>
              <w:ind w:left="714" w:hanging="357"/>
              <w:jc w:val="both"/>
              <w:rPr>
                <w:rFonts w:ascii="Times New Roman" w:hAnsi="Times New Roman" w:cs="Times New Roman"/>
                <w:sz w:val="24"/>
                <w:szCs w:val="24"/>
              </w:rPr>
            </w:pPr>
            <w:r w:rsidRPr="00761B00">
              <w:rPr>
                <w:rFonts w:ascii="Times New Roman" w:hAnsi="Times New Roman" w:cs="Times New Roman"/>
                <w:sz w:val="24"/>
                <w:szCs w:val="24"/>
              </w:rPr>
              <w:t>Pēc mācību kursa apguves Piegādātājam ir jāizsniedz dalībniekiem sertifikāts vai apliecība par apmācību kursa apguvi</w:t>
            </w:r>
            <w:r>
              <w:rPr>
                <w:rFonts w:ascii="Times New Roman" w:hAnsi="Times New Roman" w:cs="Times New Roman"/>
                <w:sz w:val="24"/>
                <w:szCs w:val="24"/>
              </w:rPr>
              <w:t>, vai jānodrošina dalībniekiem piekļuve, lai dalībnieki varētu lejupielādēt sertifikātu.</w:t>
            </w:r>
          </w:p>
          <w:p w14:paraId="1C0A1E60" w14:textId="1159868A" w:rsidR="009647AC" w:rsidRPr="00761B00" w:rsidRDefault="009647AC">
            <w:pPr>
              <w:pStyle w:val="ListParagraph"/>
              <w:numPr>
                <w:ilvl w:val="0"/>
                <w:numId w:val="2"/>
              </w:numPr>
              <w:ind w:left="714" w:hanging="357"/>
              <w:jc w:val="both"/>
              <w:rPr>
                <w:rFonts w:ascii="Times New Roman" w:hAnsi="Times New Roman" w:cs="Times New Roman"/>
                <w:sz w:val="24"/>
                <w:szCs w:val="24"/>
              </w:rPr>
            </w:pPr>
            <w:r w:rsidRPr="00761B00">
              <w:rPr>
                <w:rFonts w:ascii="Times New Roman" w:hAnsi="Times New Roman" w:cs="Times New Roman"/>
                <w:sz w:val="24"/>
                <w:szCs w:val="24"/>
              </w:rPr>
              <w:t>Piegādātājam jānodrošina, ka mācību laikā tiek nodrošināta dalībniek</w:t>
            </w:r>
            <w:r>
              <w:rPr>
                <w:rFonts w:ascii="Times New Roman" w:hAnsi="Times New Roman" w:cs="Times New Roman"/>
                <w:sz w:val="24"/>
                <w:szCs w:val="24"/>
              </w:rPr>
              <w:t>u</w:t>
            </w:r>
            <w:r w:rsidRPr="00761B00">
              <w:rPr>
                <w:rFonts w:ascii="Times New Roman" w:hAnsi="Times New Roman" w:cs="Times New Roman"/>
                <w:sz w:val="24"/>
                <w:szCs w:val="24"/>
              </w:rPr>
              <w:t xml:space="preserve"> </w:t>
            </w:r>
            <w:r>
              <w:rPr>
                <w:rFonts w:ascii="Times New Roman" w:hAnsi="Times New Roman" w:cs="Times New Roman"/>
                <w:sz w:val="24"/>
                <w:szCs w:val="24"/>
              </w:rPr>
              <w:t xml:space="preserve">uzskaite, veicot </w:t>
            </w:r>
            <w:proofErr w:type="spellStart"/>
            <w:r>
              <w:rPr>
                <w:rFonts w:ascii="Times New Roman" w:hAnsi="Times New Roman" w:cs="Times New Roman"/>
                <w:sz w:val="24"/>
                <w:szCs w:val="24"/>
              </w:rPr>
              <w:t>ekrānšāviņus</w:t>
            </w:r>
            <w:proofErr w:type="spellEnd"/>
            <w:r>
              <w:rPr>
                <w:rFonts w:ascii="Times New Roman" w:hAnsi="Times New Roman" w:cs="Times New Roman"/>
                <w:sz w:val="24"/>
                <w:szCs w:val="24"/>
              </w:rPr>
              <w:t xml:space="preserve"> vairākas reizes dienā katrā mācību dienā. </w:t>
            </w:r>
          </w:p>
          <w:p w14:paraId="59F05BF9" w14:textId="73F167E8" w:rsidR="009647AC" w:rsidRPr="00761B00" w:rsidRDefault="009647AC">
            <w:pPr>
              <w:pStyle w:val="ListParagraph"/>
              <w:numPr>
                <w:ilvl w:val="0"/>
                <w:numId w:val="2"/>
              </w:numPr>
              <w:ind w:left="714" w:hanging="357"/>
              <w:jc w:val="both"/>
              <w:rPr>
                <w:rFonts w:ascii="Times New Roman" w:hAnsi="Times New Roman" w:cs="Times New Roman"/>
                <w:sz w:val="24"/>
                <w:szCs w:val="24"/>
              </w:rPr>
            </w:pPr>
            <w:r w:rsidRPr="00761B00">
              <w:rPr>
                <w:rFonts w:ascii="Times New Roman" w:hAnsi="Times New Roman" w:cs="Times New Roman"/>
                <w:sz w:val="24"/>
                <w:szCs w:val="24"/>
              </w:rPr>
              <w:t>Jānodrošina, ka tiek uzrādīts projekta numurs “4.2.4.1/1/1/24/A/010” – mācību materiālos,</w:t>
            </w:r>
            <w:r>
              <w:rPr>
                <w:rFonts w:ascii="Times New Roman" w:hAnsi="Times New Roman" w:cs="Times New Roman"/>
                <w:sz w:val="24"/>
                <w:szCs w:val="24"/>
              </w:rPr>
              <w:t xml:space="preserve"> ja attiecināms,</w:t>
            </w:r>
            <w:r w:rsidRPr="00761B00">
              <w:rPr>
                <w:rFonts w:ascii="Times New Roman" w:hAnsi="Times New Roman" w:cs="Times New Roman"/>
                <w:sz w:val="24"/>
                <w:szCs w:val="24"/>
              </w:rPr>
              <w:t xml:space="preserve"> kā arī tiek ievērotas visas pārējās Eiropas Savienības fondu publicitātes un vizuālās identitātes prasības mācību laikā (mācību telpās), ievērojot Komunikācijas un redzamības noteikumus Eiropas Savienības finansējuma programmām 2021.-2027.gadam, pieejamas šeit: </w:t>
            </w:r>
            <w:hyperlink r:id="rId11" w:history="1">
              <w:r w:rsidRPr="00761B00">
                <w:rPr>
                  <w:rStyle w:val="Hyperlink"/>
                  <w:rFonts w:ascii="Times New Roman" w:hAnsi="Times New Roman" w:cs="Times New Roman"/>
                  <w:sz w:val="24"/>
                  <w:szCs w:val="24"/>
                </w:rPr>
                <w:t>https://www.esfondi.lv/guidelines_and_regulations_assets/ek_komunikacijas-un-redzamibas-noteikumi.pdf</w:t>
              </w:r>
            </w:hyperlink>
          </w:p>
          <w:p w14:paraId="750555D7" w14:textId="77777777" w:rsidR="009647AC" w:rsidRPr="00761B00" w:rsidRDefault="009647AC" w:rsidP="009647AC">
            <w:pPr>
              <w:pStyle w:val="ListParagraph"/>
              <w:ind w:left="714"/>
              <w:jc w:val="both"/>
              <w:rPr>
                <w:rFonts w:ascii="Times New Roman" w:hAnsi="Times New Roman" w:cs="Times New Roman"/>
                <w:sz w:val="24"/>
                <w:szCs w:val="24"/>
              </w:rPr>
            </w:pPr>
          </w:p>
        </w:tc>
      </w:tr>
    </w:tbl>
    <w:p w14:paraId="2BA54B20" w14:textId="77777777" w:rsidR="00913233" w:rsidRDefault="00913233" w:rsidP="00046751">
      <w:pPr>
        <w:shd w:val="clear" w:color="auto" w:fill="FFFFFF" w:themeFill="background1"/>
        <w:spacing w:after="0"/>
        <w:rPr>
          <w:rFonts w:ascii="Times New Roman" w:hAnsi="Times New Roman" w:cs="Times New Roman"/>
          <w:b/>
          <w:sz w:val="24"/>
          <w:szCs w:val="24"/>
          <w:u w:val="single"/>
        </w:rPr>
      </w:pPr>
    </w:p>
    <w:p w14:paraId="74D1F469" w14:textId="345A856A" w:rsidR="002C35C7" w:rsidRPr="00451D87" w:rsidRDefault="002C35C7" w:rsidP="002C35C7">
      <w:pPr>
        <w:shd w:val="clear" w:color="auto" w:fill="FFFFFF" w:themeFill="background1"/>
        <w:spacing w:after="0"/>
        <w:jc w:val="center"/>
        <w:rPr>
          <w:rFonts w:ascii="Times New Roman" w:hAnsi="Times New Roman" w:cs="Times New Roman"/>
          <w:sz w:val="24"/>
          <w:szCs w:val="24"/>
        </w:rPr>
      </w:pPr>
      <w:r w:rsidRPr="00451D87">
        <w:rPr>
          <w:rFonts w:ascii="Times New Roman" w:hAnsi="Times New Roman" w:cs="Times New Roman"/>
          <w:b/>
          <w:sz w:val="24"/>
          <w:szCs w:val="24"/>
          <w:u w:val="single"/>
        </w:rPr>
        <w:lastRenderedPageBreak/>
        <w:t>PRETENDENTA ATLASES KRITĒRIJI</w:t>
      </w:r>
    </w:p>
    <w:p w14:paraId="359A4D64" w14:textId="77777777" w:rsidR="002C35C7" w:rsidRPr="00451D87" w:rsidRDefault="002C35C7" w:rsidP="002C35C7">
      <w:pPr>
        <w:shd w:val="clear" w:color="auto" w:fill="FFFFFF" w:themeFill="background1"/>
        <w:spacing w:after="0"/>
        <w:jc w:val="both"/>
        <w:rPr>
          <w:rFonts w:ascii="Times New Roman" w:hAnsi="Times New Roman" w:cs="Times New Roman"/>
          <w:sz w:val="24"/>
          <w:szCs w:val="24"/>
        </w:rPr>
      </w:pPr>
    </w:p>
    <w:tbl>
      <w:tblPr>
        <w:tblStyle w:val="TableGrid"/>
        <w:tblW w:w="8784" w:type="dxa"/>
        <w:tblLook w:val="04A0" w:firstRow="1" w:lastRow="0" w:firstColumn="1" w:lastColumn="0" w:noHBand="0" w:noVBand="1"/>
      </w:tblPr>
      <w:tblGrid>
        <w:gridCol w:w="3794"/>
        <w:gridCol w:w="4990"/>
      </w:tblGrid>
      <w:tr w:rsidR="002C35C7" w:rsidRPr="00451D87" w14:paraId="2CF335F9" w14:textId="77777777" w:rsidTr="001C3CBB">
        <w:tc>
          <w:tcPr>
            <w:tcW w:w="3794" w:type="dxa"/>
          </w:tcPr>
          <w:p w14:paraId="7B97C8DF" w14:textId="77777777" w:rsidR="002C35C7" w:rsidRPr="00451D87" w:rsidRDefault="002C35C7" w:rsidP="001C3CBB">
            <w:pPr>
              <w:pStyle w:val="Default"/>
              <w:shd w:val="clear" w:color="auto" w:fill="FFFFFF" w:themeFill="background1"/>
              <w:jc w:val="both"/>
              <w:rPr>
                <w:rFonts w:ascii="Times New Roman" w:hAnsi="Times New Roman" w:cs="Times New Roman"/>
                <w:color w:val="auto"/>
              </w:rPr>
            </w:pPr>
            <w:r w:rsidRPr="00451D87">
              <w:rPr>
                <w:rFonts w:ascii="Times New Roman" w:hAnsi="Times New Roman" w:cs="Times New Roman"/>
                <w:b/>
                <w:bCs/>
                <w:color w:val="auto"/>
              </w:rPr>
              <w:t xml:space="preserve">Apraksts </w:t>
            </w:r>
          </w:p>
        </w:tc>
        <w:tc>
          <w:tcPr>
            <w:tcW w:w="4990" w:type="dxa"/>
          </w:tcPr>
          <w:p w14:paraId="09020129" w14:textId="77777777" w:rsidR="002C35C7" w:rsidRPr="00451D87" w:rsidRDefault="002C35C7" w:rsidP="001C3CBB">
            <w:pPr>
              <w:shd w:val="clear" w:color="auto" w:fill="FFFFFF" w:themeFill="background1"/>
              <w:jc w:val="both"/>
              <w:rPr>
                <w:rFonts w:ascii="Times New Roman" w:hAnsi="Times New Roman" w:cs="Times New Roman"/>
                <w:b/>
                <w:sz w:val="24"/>
                <w:szCs w:val="24"/>
              </w:rPr>
            </w:pPr>
            <w:r w:rsidRPr="00451D87">
              <w:rPr>
                <w:rFonts w:ascii="Times New Roman" w:hAnsi="Times New Roman" w:cs="Times New Roman"/>
                <w:b/>
                <w:sz w:val="24"/>
                <w:szCs w:val="24"/>
              </w:rPr>
              <w:t>Prasības</w:t>
            </w:r>
          </w:p>
        </w:tc>
      </w:tr>
      <w:tr w:rsidR="002C35C7" w:rsidRPr="00451D87" w14:paraId="444F0014" w14:textId="77777777" w:rsidTr="001C3CBB">
        <w:tc>
          <w:tcPr>
            <w:tcW w:w="3794" w:type="dxa"/>
          </w:tcPr>
          <w:p w14:paraId="096A4E27" w14:textId="77777777" w:rsidR="002C35C7" w:rsidRPr="00CD7A7E" w:rsidRDefault="002C35C7" w:rsidP="001C3CBB">
            <w:pPr>
              <w:pStyle w:val="Default"/>
              <w:shd w:val="clear" w:color="auto" w:fill="FFFFFF" w:themeFill="background1"/>
              <w:jc w:val="both"/>
              <w:rPr>
                <w:rFonts w:ascii="Times New Roman" w:hAnsi="Times New Roman" w:cs="Times New Roman"/>
                <w:color w:val="auto"/>
              </w:rPr>
            </w:pPr>
            <w:r w:rsidRPr="00CD7A7E">
              <w:rPr>
                <w:rFonts w:ascii="Times New Roman" w:hAnsi="Times New Roman" w:cs="Times New Roman"/>
                <w:color w:val="auto"/>
              </w:rPr>
              <w:t xml:space="preserve">Piedāvājuma iesniegšana </w:t>
            </w:r>
          </w:p>
        </w:tc>
        <w:tc>
          <w:tcPr>
            <w:tcW w:w="4990" w:type="dxa"/>
          </w:tcPr>
          <w:p w14:paraId="4E44E697" w14:textId="4FC5224C" w:rsidR="002C35C7" w:rsidRPr="00CD7A7E" w:rsidRDefault="002C35C7" w:rsidP="001C3CBB">
            <w:pPr>
              <w:pStyle w:val="Default"/>
              <w:shd w:val="clear" w:color="auto" w:fill="FFFFFF" w:themeFill="background1"/>
              <w:jc w:val="both"/>
              <w:rPr>
                <w:rFonts w:ascii="Times New Roman" w:hAnsi="Times New Roman" w:cs="Times New Roman"/>
                <w:color w:val="auto"/>
              </w:rPr>
            </w:pPr>
            <w:r w:rsidRPr="00CD7A7E">
              <w:rPr>
                <w:rFonts w:ascii="Times New Roman" w:hAnsi="Times New Roman" w:cs="Times New Roman"/>
                <w:color w:val="auto"/>
              </w:rPr>
              <w:t xml:space="preserve">Piedāvājumu iesniegt par visu iepirkuma apjomu kopā, iesniedzot tikai vienu piedāvājuma variantu. </w:t>
            </w:r>
          </w:p>
        </w:tc>
      </w:tr>
      <w:tr w:rsidR="002C35C7" w:rsidRPr="00451D87" w14:paraId="71F16FC1" w14:textId="77777777" w:rsidTr="001C3CBB">
        <w:tc>
          <w:tcPr>
            <w:tcW w:w="3794" w:type="dxa"/>
          </w:tcPr>
          <w:p w14:paraId="25C2D536" w14:textId="77777777" w:rsidR="002C35C7" w:rsidRPr="00CD7A7E" w:rsidRDefault="002C35C7" w:rsidP="001C3CBB">
            <w:pPr>
              <w:pStyle w:val="Default"/>
              <w:shd w:val="clear" w:color="auto" w:fill="FFFFFF" w:themeFill="background1"/>
              <w:jc w:val="both"/>
              <w:rPr>
                <w:rFonts w:ascii="Times New Roman" w:hAnsi="Times New Roman" w:cs="Times New Roman"/>
                <w:color w:val="auto"/>
              </w:rPr>
            </w:pPr>
            <w:r w:rsidRPr="00CD7A7E">
              <w:rPr>
                <w:rFonts w:ascii="Times New Roman" w:hAnsi="Times New Roman" w:cs="Times New Roman"/>
                <w:color w:val="auto"/>
              </w:rPr>
              <w:t xml:space="preserve">Paredzamā līguma izpildes vieta </w:t>
            </w:r>
          </w:p>
        </w:tc>
        <w:tc>
          <w:tcPr>
            <w:tcW w:w="4990" w:type="dxa"/>
          </w:tcPr>
          <w:p w14:paraId="3E7A3935" w14:textId="36B10107" w:rsidR="002C35C7" w:rsidRPr="00F41A9E" w:rsidRDefault="007E2178" w:rsidP="001C3CBB">
            <w:pPr>
              <w:pStyle w:val="Default"/>
              <w:shd w:val="clear" w:color="auto" w:fill="FFFFFF" w:themeFill="background1"/>
              <w:jc w:val="both"/>
              <w:rPr>
                <w:rFonts w:ascii="Times New Roman" w:hAnsi="Times New Roman" w:cs="Times New Roman"/>
                <w:color w:val="auto"/>
              </w:rPr>
            </w:pPr>
            <w:r w:rsidRPr="00F41A9E">
              <w:rPr>
                <w:rFonts w:ascii="Times New Roman" w:hAnsi="Times New Roman" w:cs="Times New Roman"/>
                <w:color w:val="auto"/>
              </w:rPr>
              <w:t>Latvija</w:t>
            </w:r>
            <w:r w:rsidR="005A1DE9" w:rsidRPr="00F41A9E">
              <w:rPr>
                <w:rFonts w:ascii="Times New Roman" w:hAnsi="Times New Roman" w:cs="Times New Roman"/>
                <w:color w:val="auto"/>
              </w:rPr>
              <w:t xml:space="preserve"> vai Eiropas Savienība</w:t>
            </w:r>
          </w:p>
        </w:tc>
      </w:tr>
      <w:tr w:rsidR="002C35C7" w:rsidRPr="00451D87" w14:paraId="7B1023D9" w14:textId="77777777" w:rsidTr="001C3CBB">
        <w:tc>
          <w:tcPr>
            <w:tcW w:w="3794" w:type="dxa"/>
          </w:tcPr>
          <w:p w14:paraId="56594695" w14:textId="77777777" w:rsidR="002C35C7" w:rsidRPr="00CD7A7E" w:rsidRDefault="002C35C7" w:rsidP="001C3CBB">
            <w:pPr>
              <w:pStyle w:val="Default"/>
              <w:shd w:val="clear" w:color="auto" w:fill="FFFFFF" w:themeFill="background1"/>
              <w:jc w:val="both"/>
              <w:rPr>
                <w:rFonts w:ascii="Times New Roman" w:hAnsi="Times New Roman" w:cs="Times New Roman"/>
                <w:color w:val="auto"/>
              </w:rPr>
            </w:pPr>
            <w:r w:rsidRPr="00CD7A7E">
              <w:rPr>
                <w:rFonts w:ascii="Times New Roman" w:hAnsi="Times New Roman" w:cs="Times New Roman"/>
                <w:color w:val="auto"/>
              </w:rPr>
              <w:t xml:space="preserve">Paredzamā iepirkuma līgumcena (EUR, bez PVN) </w:t>
            </w:r>
          </w:p>
        </w:tc>
        <w:tc>
          <w:tcPr>
            <w:tcW w:w="4990" w:type="dxa"/>
          </w:tcPr>
          <w:p w14:paraId="0C25BAFB" w14:textId="79EA05DA" w:rsidR="00CA17C1" w:rsidRPr="00F41A9E" w:rsidRDefault="009C6F62" w:rsidP="00CA17C1">
            <w:pPr>
              <w:shd w:val="clear" w:color="auto" w:fill="FFFFFF" w:themeFill="background1"/>
              <w:jc w:val="both"/>
              <w:rPr>
                <w:rFonts w:ascii="Times New Roman" w:hAnsi="Times New Roman" w:cs="Times New Roman"/>
                <w:b/>
                <w:bCs/>
                <w:sz w:val="24"/>
                <w:szCs w:val="24"/>
              </w:rPr>
            </w:pPr>
            <w:r w:rsidRPr="00F41A9E">
              <w:rPr>
                <w:rFonts w:ascii="Times New Roman" w:hAnsi="Times New Roman" w:cs="Times New Roman"/>
                <w:b/>
                <w:bCs/>
                <w:sz w:val="24"/>
                <w:szCs w:val="24"/>
              </w:rPr>
              <w:t>2</w:t>
            </w:r>
            <w:r w:rsidR="00477F52">
              <w:rPr>
                <w:rFonts w:ascii="Times New Roman" w:hAnsi="Times New Roman" w:cs="Times New Roman"/>
                <w:b/>
                <w:bCs/>
                <w:sz w:val="24"/>
                <w:szCs w:val="24"/>
              </w:rPr>
              <w:t>5</w:t>
            </w:r>
            <w:r w:rsidRPr="00F41A9E">
              <w:rPr>
                <w:rFonts w:ascii="Times New Roman" w:hAnsi="Times New Roman" w:cs="Times New Roman"/>
                <w:b/>
                <w:bCs/>
                <w:sz w:val="24"/>
                <w:szCs w:val="24"/>
              </w:rPr>
              <w:t>5</w:t>
            </w:r>
            <w:r w:rsidR="00CD7A7E" w:rsidRPr="00F41A9E">
              <w:rPr>
                <w:rFonts w:ascii="Times New Roman" w:hAnsi="Times New Roman" w:cs="Times New Roman"/>
                <w:b/>
                <w:bCs/>
                <w:sz w:val="24"/>
                <w:szCs w:val="24"/>
              </w:rPr>
              <w:t>0.00 EUR</w:t>
            </w:r>
          </w:p>
          <w:p w14:paraId="20C32FDE" w14:textId="6150AA40" w:rsidR="00CA17C1" w:rsidRPr="00F41A9E" w:rsidRDefault="00CA17C1" w:rsidP="007B0987">
            <w:pPr>
              <w:shd w:val="clear" w:color="auto" w:fill="FFFFFF" w:themeFill="background1"/>
              <w:jc w:val="both"/>
              <w:rPr>
                <w:rFonts w:ascii="Times New Roman" w:hAnsi="Times New Roman" w:cs="Times New Roman"/>
                <w:sz w:val="24"/>
                <w:szCs w:val="24"/>
              </w:rPr>
            </w:pPr>
          </w:p>
        </w:tc>
      </w:tr>
      <w:tr w:rsidR="002C35C7" w:rsidRPr="00451D87" w14:paraId="31EDD624" w14:textId="77777777" w:rsidTr="001C3CBB">
        <w:tc>
          <w:tcPr>
            <w:tcW w:w="3794" w:type="dxa"/>
          </w:tcPr>
          <w:p w14:paraId="353C319F" w14:textId="77777777" w:rsidR="002C35C7" w:rsidRPr="00451D87" w:rsidRDefault="002C35C7" w:rsidP="001C3CBB">
            <w:pPr>
              <w:pStyle w:val="Default"/>
              <w:shd w:val="clear" w:color="auto" w:fill="FFFFFF" w:themeFill="background1"/>
              <w:jc w:val="both"/>
              <w:rPr>
                <w:rFonts w:ascii="Times New Roman" w:hAnsi="Times New Roman" w:cs="Times New Roman"/>
                <w:color w:val="auto"/>
              </w:rPr>
            </w:pPr>
            <w:r w:rsidRPr="00451D87">
              <w:rPr>
                <w:rFonts w:ascii="Times New Roman" w:hAnsi="Times New Roman" w:cs="Times New Roman"/>
                <w:color w:val="auto"/>
              </w:rPr>
              <w:t xml:space="preserve">Paredzamais līguma izpildes termiņš </w:t>
            </w:r>
          </w:p>
        </w:tc>
        <w:tc>
          <w:tcPr>
            <w:tcW w:w="4990" w:type="dxa"/>
          </w:tcPr>
          <w:p w14:paraId="614868EA" w14:textId="414F8B0D" w:rsidR="002C35C7" w:rsidRPr="00F41A9E" w:rsidRDefault="00C37BD5" w:rsidP="001C3CBB">
            <w:pPr>
              <w:pStyle w:val="Default"/>
              <w:shd w:val="clear" w:color="auto" w:fill="FFFFFF" w:themeFill="background1"/>
              <w:jc w:val="both"/>
              <w:rPr>
                <w:rFonts w:ascii="Times New Roman" w:hAnsi="Times New Roman" w:cs="Times New Roman"/>
                <w:color w:val="auto"/>
              </w:rPr>
            </w:pPr>
            <w:r w:rsidRPr="00F41A9E">
              <w:rPr>
                <w:rFonts w:ascii="Times New Roman" w:hAnsi="Times New Roman" w:cs="Times New Roman"/>
                <w:color w:val="auto"/>
              </w:rPr>
              <w:t>No iepirkuma līguma noslēgšanas dienas līdz tā nosacījumu pilnīgai izpildei (paredzamais termiņš - 20</w:t>
            </w:r>
            <w:r w:rsidR="00490D3B" w:rsidRPr="00F41A9E">
              <w:rPr>
                <w:rFonts w:ascii="Times New Roman" w:hAnsi="Times New Roman" w:cs="Times New Roman"/>
                <w:color w:val="auto"/>
              </w:rPr>
              <w:t>2</w:t>
            </w:r>
            <w:r w:rsidR="002B0876" w:rsidRPr="00F41A9E">
              <w:rPr>
                <w:rFonts w:ascii="Times New Roman" w:hAnsi="Times New Roman" w:cs="Times New Roman"/>
                <w:color w:val="auto"/>
              </w:rPr>
              <w:t>6</w:t>
            </w:r>
            <w:r w:rsidR="00490D3B" w:rsidRPr="00F41A9E">
              <w:rPr>
                <w:rFonts w:ascii="Times New Roman" w:hAnsi="Times New Roman" w:cs="Times New Roman"/>
                <w:color w:val="auto"/>
              </w:rPr>
              <w:t>. g</w:t>
            </w:r>
            <w:r w:rsidRPr="00F41A9E">
              <w:rPr>
                <w:rFonts w:ascii="Times New Roman" w:hAnsi="Times New Roman" w:cs="Times New Roman"/>
                <w:color w:val="auto"/>
              </w:rPr>
              <w:t>ada 31.decembris).</w:t>
            </w:r>
          </w:p>
        </w:tc>
      </w:tr>
      <w:tr w:rsidR="002C35C7" w:rsidRPr="00451D87" w14:paraId="13F7F6FE" w14:textId="77777777" w:rsidTr="001C3CBB">
        <w:tc>
          <w:tcPr>
            <w:tcW w:w="3794" w:type="dxa"/>
          </w:tcPr>
          <w:p w14:paraId="0C3CE398" w14:textId="77777777" w:rsidR="002C35C7" w:rsidRPr="00451D87" w:rsidRDefault="002C35C7" w:rsidP="001C3CBB">
            <w:pPr>
              <w:pStyle w:val="Default"/>
              <w:shd w:val="clear" w:color="auto" w:fill="FFFFFF" w:themeFill="background1"/>
              <w:jc w:val="both"/>
              <w:rPr>
                <w:rFonts w:ascii="Times New Roman" w:hAnsi="Times New Roman" w:cs="Times New Roman"/>
                <w:color w:val="auto"/>
              </w:rPr>
            </w:pPr>
            <w:r w:rsidRPr="00451D87">
              <w:rPr>
                <w:rFonts w:ascii="Times New Roman" w:hAnsi="Times New Roman" w:cs="Times New Roman"/>
                <w:color w:val="auto"/>
              </w:rPr>
              <w:t xml:space="preserve">Prasības pretendentiem </w:t>
            </w:r>
          </w:p>
          <w:p w14:paraId="16F400C2" w14:textId="77777777" w:rsidR="002C35C7" w:rsidRPr="00451D87" w:rsidRDefault="002C35C7" w:rsidP="001C3CBB">
            <w:pPr>
              <w:shd w:val="clear" w:color="auto" w:fill="FFFFFF" w:themeFill="background1"/>
              <w:ind w:firstLine="720"/>
              <w:jc w:val="both"/>
              <w:rPr>
                <w:rFonts w:ascii="Times New Roman" w:hAnsi="Times New Roman" w:cs="Times New Roman"/>
                <w:sz w:val="24"/>
                <w:szCs w:val="24"/>
              </w:rPr>
            </w:pPr>
          </w:p>
        </w:tc>
        <w:tc>
          <w:tcPr>
            <w:tcW w:w="4990" w:type="dxa"/>
          </w:tcPr>
          <w:p w14:paraId="29CDD158" w14:textId="77777777" w:rsidR="002C35C7" w:rsidRPr="00336446" w:rsidRDefault="002C35C7">
            <w:pPr>
              <w:pStyle w:val="Default"/>
              <w:numPr>
                <w:ilvl w:val="0"/>
                <w:numId w:val="6"/>
              </w:numPr>
              <w:shd w:val="clear" w:color="auto" w:fill="FFFFFF" w:themeFill="background1"/>
              <w:jc w:val="both"/>
              <w:rPr>
                <w:rFonts w:ascii="Times New Roman" w:hAnsi="Times New Roman" w:cs="Times New Roman"/>
                <w:color w:val="auto"/>
              </w:rPr>
            </w:pPr>
            <w:r w:rsidRPr="00451D87">
              <w:rPr>
                <w:rFonts w:ascii="Times New Roman" w:hAnsi="Times New Roman" w:cs="Times New Roman"/>
                <w:color w:val="auto"/>
              </w:rPr>
              <w:t>Pretendent</w:t>
            </w:r>
            <w:r>
              <w:rPr>
                <w:rFonts w:ascii="Times New Roman" w:hAnsi="Times New Roman" w:cs="Times New Roman"/>
                <w:color w:val="auto"/>
              </w:rPr>
              <w:t xml:space="preserve">am nav </w:t>
            </w:r>
            <w:r w:rsidRPr="00336446">
              <w:rPr>
                <w:rFonts w:ascii="Times New Roman" w:hAnsi="Times New Roman" w:cs="Times New Roman"/>
                <w:color w:val="auto"/>
              </w:rPr>
              <w:t xml:space="preserve">pasludināts maksātnespējas process, </w:t>
            </w:r>
            <w:r>
              <w:rPr>
                <w:rFonts w:ascii="Times New Roman" w:hAnsi="Times New Roman" w:cs="Times New Roman"/>
                <w:color w:val="auto"/>
              </w:rPr>
              <w:t xml:space="preserve">nav </w:t>
            </w:r>
            <w:r w:rsidRPr="00336446">
              <w:rPr>
                <w:rFonts w:ascii="Times New Roman" w:hAnsi="Times New Roman" w:cs="Times New Roman"/>
                <w:color w:val="auto"/>
              </w:rPr>
              <w:t xml:space="preserve">apturēta pretendenta saimnieciskā darbība, pretendents </w:t>
            </w:r>
            <w:r>
              <w:rPr>
                <w:rFonts w:ascii="Times New Roman" w:hAnsi="Times New Roman" w:cs="Times New Roman"/>
                <w:color w:val="auto"/>
              </w:rPr>
              <w:t>ne</w:t>
            </w:r>
            <w:r w:rsidRPr="00336446">
              <w:rPr>
                <w:rFonts w:ascii="Times New Roman" w:hAnsi="Times New Roman" w:cs="Times New Roman"/>
                <w:color w:val="auto"/>
              </w:rPr>
              <w:t>tiek likvidēts</w:t>
            </w:r>
            <w:r>
              <w:rPr>
                <w:rFonts w:ascii="Times New Roman" w:hAnsi="Times New Roman" w:cs="Times New Roman"/>
                <w:color w:val="auto"/>
              </w:rPr>
              <w:t>.</w:t>
            </w:r>
          </w:p>
          <w:p w14:paraId="57E4DFA7" w14:textId="77777777" w:rsidR="002C35C7" w:rsidRDefault="002C35C7" w:rsidP="001C3CBB">
            <w:pPr>
              <w:pStyle w:val="Default"/>
              <w:shd w:val="clear" w:color="auto" w:fill="FFFFFF" w:themeFill="background1"/>
              <w:ind w:left="317"/>
              <w:jc w:val="both"/>
              <w:rPr>
                <w:rFonts w:ascii="Times New Roman" w:hAnsi="Times New Roman" w:cs="Times New Roman"/>
                <w:i/>
                <w:iCs/>
                <w:color w:val="auto"/>
              </w:rPr>
            </w:pPr>
            <w:r w:rsidRPr="00451D87">
              <w:rPr>
                <w:rFonts w:ascii="Times New Roman" w:hAnsi="Times New Roman" w:cs="Times New Roman"/>
                <w:i/>
                <w:iCs/>
                <w:color w:val="auto"/>
              </w:rPr>
              <w:t>Latvijā reģistrētam uzņēmumam Pasūtītājs minēto informāciju pārbauda pēc publiskajās datu bāzēs pieejamajiem datiem. Ārvalstīs reģistram uzņēmumam jāiesniedz apliecinājums par atbilstību kritērijam.</w:t>
            </w:r>
          </w:p>
          <w:p w14:paraId="0264FCD6" w14:textId="77777777" w:rsidR="002C35C7" w:rsidRPr="00E03955" w:rsidRDefault="002C35C7">
            <w:pPr>
              <w:pStyle w:val="Default"/>
              <w:numPr>
                <w:ilvl w:val="0"/>
                <w:numId w:val="6"/>
              </w:numPr>
              <w:shd w:val="clear" w:color="auto" w:fill="FFFFFF" w:themeFill="background1"/>
              <w:jc w:val="both"/>
              <w:rPr>
                <w:rFonts w:ascii="Times New Roman" w:hAnsi="Times New Roman" w:cs="Times New Roman"/>
                <w:color w:val="auto"/>
              </w:rPr>
            </w:pPr>
            <w:r w:rsidRPr="00E03955">
              <w:rPr>
                <w:rFonts w:ascii="Times New Roman" w:hAnsi="Times New Roman" w:cs="Times New Roman"/>
                <w:color w:val="auto"/>
              </w:rPr>
              <w:t xml:space="preserve">Pretendentam nav nodokļu vai citu valsts obligāto maksājumu parādi Latvijā vai valstī, kurā tas reģistrēts. </w:t>
            </w:r>
          </w:p>
          <w:p w14:paraId="7744582F" w14:textId="77777777" w:rsidR="002C35C7" w:rsidRPr="00451D87" w:rsidRDefault="002C35C7" w:rsidP="001C3CBB">
            <w:pPr>
              <w:pStyle w:val="Default"/>
              <w:shd w:val="clear" w:color="auto" w:fill="FFFFFF" w:themeFill="background1"/>
              <w:ind w:left="317"/>
              <w:jc w:val="both"/>
              <w:rPr>
                <w:rFonts w:ascii="Times New Roman" w:hAnsi="Times New Roman" w:cs="Times New Roman"/>
                <w:color w:val="auto"/>
              </w:rPr>
            </w:pPr>
            <w:r w:rsidRPr="00451D87">
              <w:rPr>
                <w:rFonts w:ascii="Times New Roman" w:hAnsi="Times New Roman" w:cs="Times New Roman"/>
                <w:i/>
                <w:iCs/>
                <w:color w:val="auto"/>
              </w:rPr>
              <w:t>Latvijā reģistrētam uzņēmumam Pasūtītājs minēto informāciju pārbauda pēc publiskajās datu bāzēs pieejamajiem datiem. Ārvalstīs reģistram uzņēmumam jāiesniedz apliecinājums par atbilstību kritērijam.</w:t>
            </w:r>
          </w:p>
        </w:tc>
      </w:tr>
      <w:tr w:rsidR="007E2178" w:rsidRPr="00451D87" w14:paraId="64C0E4A0" w14:textId="77777777" w:rsidTr="00D11CF6">
        <w:tc>
          <w:tcPr>
            <w:tcW w:w="3794" w:type="dxa"/>
          </w:tcPr>
          <w:p w14:paraId="2ACB38AE" w14:textId="77777777" w:rsidR="007E2178" w:rsidRPr="00451D87" w:rsidRDefault="007E2178" w:rsidP="007E2178">
            <w:pPr>
              <w:pStyle w:val="Default"/>
              <w:shd w:val="clear" w:color="auto" w:fill="FFFFFF" w:themeFill="background1"/>
              <w:jc w:val="both"/>
              <w:rPr>
                <w:rFonts w:ascii="Times New Roman" w:hAnsi="Times New Roman" w:cs="Times New Roman"/>
                <w:color w:val="auto"/>
              </w:rPr>
            </w:pPr>
            <w:r w:rsidRPr="00451D87">
              <w:rPr>
                <w:rFonts w:ascii="Times New Roman" w:hAnsi="Times New Roman" w:cs="Times New Roman"/>
                <w:color w:val="auto"/>
              </w:rPr>
              <w:t xml:space="preserve">Prasības piedāvājuma noformējumam </w:t>
            </w:r>
          </w:p>
          <w:p w14:paraId="514A2CD9" w14:textId="77777777" w:rsidR="007E2178" w:rsidRPr="00451D87" w:rsidRDefault="007E2178" w:rsidP="007E2178">
            <w:pPr>
              <w:shd w:val="clear" w:color="auto" w:fill="FFFFFF" w:themeFill="background1"/>
              <w:jc w:val="both"/>
              <w:rPr>
                <w:rFonts w:ascii="Times New Roman" w:hAnsi="Times New Roman" w:cs="Times New Roman"/>
                <w:sz w:val="24"/>
                <w:szCs w:val="24"/>
              </w:rPr>
            </w:pPr>
          </w:p>
        </w:tc>
        <w:tc>
          <w:tcPr>
            <w:tcW w:w="4990" w:type="dxa"/>
          </w:tcPr>
          <w:p w14:paraId="266B938B" w14:textId="77777777" w:rsidR="007E2178" w:rsidRPr="006604CF" w:rsidRDefault="007E2178">
            <w:pPr>
              <w:pStyle w:val="Default"/>
              <w:numPr>
                <w:ilvl w:val="0"/>
                <w:numId w:val="9"/>
              </w:numPr>
              <w:shd w:val="clear" w:color="auto" w:fill="FFFFFF" w:themeFill="background1"/>
              <w:tabs>
                <w:tab w:val="left" w:pos="233"/>
              </w:tabs>
              <w:ind w:left="0" w:firstLine="0"/>
              <w:jc w:val="both"/>
              <w:rPr>
                <w:rFonts w:ascii="Times New Roman" w:hAnsi="Times New Roman" w:cs="Times New Roman"/>
                <w:color w:val="auto"/>
              </w:rPr>
            </w:pPr>
            <w:r>
              <w:rPr>
                <w:rFonts w:ascii="Times New Roman" w:hAnsi="Times New Roman" w:cs="Times New Roman"/>
                <w:color w:val="auto"/>
              </w:rPr>
              <w:t xml:space="preserve">Pretendents piedāvājumu iesniedz, izmantojot piedāvājuma formu “Pretendenta pieteikums” (Pielikums Nr.1), “Pretendenta tehniskais piedāvājums” (Pielikums </w:t>
            </w:r>
            <w:r w:rsidRPr="006604CF">
              <w:rPr>
                <w:rFonts w:ascii="Times New Roman" w:hAnsi="Times New Roman" w:cs="Times New Roman"/>
                <w:color w:val="auto"/>
              </w:rPr>
              <w:t>Nr. 2) un “Pretendenta finanšu piedāvājums (Pielikums Nr. 3).</w:t>
            </w:r>
          </w:p>
          <w:p w14:paraId="1A12B0FB" w14:textId="7F9D8FAC" w:rsidR="009647AC" w:rsidRPr="007011F1" w:rsidRDefault="007E2178">
            <w:pPr>
              <w:pStyle w:val="Default"/>
              <w:numPr>
                <w:ilvl w:val="0"/>
                <w:numId w:val="9"/>
              </w:numPr>
              <w:shd w:val="clear" w:color="auto" w:fill="FFFFFF" w:themeFill="background1"/>
              <w:tabs>
                <w:tab w:val="left" w:pos="202"/>
              </w:tabs>
              <w:ind w:left="0" w:hanging="16"/>
              <w:jc w:val="both"/>
              <w:rPr>
                <w:rFonts w:ascii="Times New Roman" w:hAnsi="Times New Roman" w:cs="Times New Roman"/>
                <w:color w:val="auto"/>
              </w:rPr>
            </w:pPr>
            <w:r w:rsidRPr="006604CF">
              <w:rPr>
                <w:rFonts w:ascii="Times New Roman" w:hAnsi="Times New Roman" w:cs="Times New Roman"/>
                <w:color w:val="auto"/>
              </w:rPr>
              <w:t>Pretendents līdz 20</w:t>
            </w:r>
            <w:r w:rsidR="00490D3B" w:rsidRPr="006604CF">
              <w:rPr>
                <w:rFonts w:ascii="Times New Roman" w:hAnsi="Times New Roman" w:cs="Times New Roman"/>
                <w:color w:val="auto"/>
              </w:rPr>
              <w:t>2</w:t>
            </w:r>
            <w:r w:rsidR="00FE7573" w:rsidRPr="006604CF">
              <w:rPr>
                <w:rFonts w:ascii="Times New Roman" w:hAnsi="Times New Roman" w:cs="Times New Roman"/>
                <w:color w:val="auto"/>
              </w:rPr>
              <w:t>5</w:t>
            </w:r>
            <w:r w:rsidR="00490D3B" w:rsidRPr="006604CF">
              <w:rPr>
                <w:rFonts w:ascii="Times New Roman" w:hAnsi="Times New Roman" w:cs="Times New Roman"/>
                <w:color w:val="auto"/>
              </w:rPr>
              <w:t>. g</w:t>
            </w:r>
            <w:r w:rsidRPr="006604CF">
              <w:rPr>
                <w:rFonts w:ascii="Times New Roman" w:hAnsi="Times New Roman" w:cs="Times New Roman"/>
                <w:color w:val="auto"/>
              </w:rPr>
              <w:t xml:space="preserve">ada </w:t>
            </w:r>
            <w:r w:rsidR="006604CF" w:rsidRPr="006604CF">
              <w:rPr>
                <w:rFonts w:ascii="Times New Roman" w:hAnsi="Times New Roman" w:cs="Times New Roman"/>
                <w:color w:val="auto"/>
              </w:rPr>
              <w:t>30</w:t>
            </w:r>
            <w:r w:rsidRPr="006604CF">
              <w:rPr>
                <w:rFonts w:ascii="Times New Roman" w:hAnsi="Times New Roman" w:cs="Times New Roman"/>
                <w:color w:val="auto"/>
              </w:rPr>
              <w:t>.</w:t>
            </w:r>
            <w:r w:rsidR="00FE7573" w:rsidRPr="006604CF">
              <w:rPr>
                <w:rFonts w:ascii="Times New Roman" w:hAnsi="Times New Roman" w:cs="Times New Roman"/>
                <w:color w:val="auto"/>
              </w:rPr>
              <w:t xml:space="preserve"> decembra</w:t>
            </w:r>
            <w:r w:rsidRPr="006604CF">
              <w:rPr>
                <w:rFonts w:ascii="Times New Roman" w:hAnsi="Times New Roman" w:cs="Times New Roman"/>
                <w:color w:val="auto"/>
              </w:rPr>
              <w:t xml:space="preserve"> plkst. </w:t>
            </w:r>
            <w:r w:rsidR="006A394E" w:rsidRPr="006604CF">
              <w:rPr>
                <w:rFonts w:ascii="Times New Roman" w:hAnsi="Times New Roman" w:cs="Times New Roman"/>
                <w:color w:val="auto"/>
              </w:rPr>
              <w:t>09</w:t>
            </w:r>
            <w:r w:rsidRPr="006604CF">
              <w:rPr>
                <w:rFonts w:ascii="Times New Roman" w:hAnsi="Times New Roman" w:cs="Times New Roman"/>
                <w:color w:val="auto"/>
              </w:rPr>
              <w:t>:</w:t>
            </w:r>
            <w:r w:rsidR="006604CF" w:rsidRPr="006604CF">
              <w:rPr>
                <w:rFonts w:ascii="Times New Roman" w:hAnsi="Times New Roman" w:cs="Times New Roman"/>
                <w:color w:val="auto"/>
              </w:rPr>
              <w:t>15</w:t>
            </w:r>
            <w:r w:rsidRPr="006604CF">
              <w:rPr>
                <w:rFonts w:ascii="Times New Roman" w:hAnsi="Times New Roman" w:cs="Times New Roman"/>
                <w:color w:val="auto"/>
              </w:rPr>
              <w:t xml:space="preserve"> iesniedz 1 (vienu) piedāvājuma oriģinālu uz visu konkursa priekšmetu, </w:t>
            </w:r>
            <w:r w:rsidR="007011F1" w:rsidRPr="006604CF">
              <w:rPr>
                <w:rFonts w:ascii="Times New Roman" w:hAnsi="Times New Roman" w:cs="Times New Roman"/>
                <w:color w:val="auto"/>
              </w:rPr>
              <w:t>biedrības „Latvijas Elektrotehnikas un elektronikas rūpniecības</w:t>
            </w:r>
            <w:r w:rsidR="007011F1" w:rsidRPr="007011F1">
              <w:rPr>
                <w:rFonts w:ascii="Times New Roman" w:hAnsi="Times New Roman" w:cs="Times New Roman"/>
                <w:color w:val="auto"/>
              </w:rPr>
              <w:t xml:space="preserve"> asociācija”</w:t>
            </w:r>
            <w:r w:rsidR="007011F1">
              <w:rPr>
                <w:rFonts w:ascii="Times New Roman" w:hAnsi="Times New Roman" w:cs="Times New Roman"/>
                <w:color w:val="auto"/>
              </w:rPr>
              <w:t xml:space="preserve"> </w:t>
            </w:r>
            <w:r w:rsidR="007011F1" w:rsidRPr="007011F1">
              <w:rPr>
                <w:rFonts w:ascii="Times New Roman" w:hAnsi="Times New Roman" w:cs="Times New Roman"/>
                <w:color w:val="auto"/>
              </w:rPr>
              <w:t>birojā – Dzirnavu ielā 91 k-1, Rīgā, LV-1011 (2.stāvā)</w:t>
            </w:r>
            <w:r w:rsidR="007011F1">
              <w:rPr>
                <w:rFonts w:ascii="Times New Roman" w:hAnsi="Times New Roman" w:cs="Times New Roman"/>
                <w:color w:val="auto"/>
              </w:rPr>
              <w:t xml:space="preserve"> </w:t>
            </w:r>
            <w:r w:rsidR="007011F1" w:rsidRPr="007011F1">
              <w:rPr>
                <w:rFonts w:ascii="Times New Roman" w:hAnsi="Times New Roman" w:cs="Times New Roman"/>
                <w:color w:val="auto"/>
              </w:rPr>
              <w:t>vai sūtot elektroniski ar drošu elektronisko parakstu</w:t>
            </w:r>
            <w:r w:rsidR="007011F1">
              <w:rPr>
                <w:rFonts w:ascii="Times New Roman" w:hAnsi="Times New Roman" w:cs="Times New Roman"/>
                <w:color w:val="auto"/>
              </w:rPr>
              <w:t xml:space="preserve"> </w:t>
            </w:r>
            <w:r w:rsidR="007011F1" w:rsidRPr="007011F1">
              <w:rPr>
                <w:rFonts w:ascii="Times New Roman" w:hAnsi="Times New Roman" w:cs="Times New Roman"/>
                <w:color w:val="auto"/>
              </w:rPr>
              <w:t>un laika zīmogu parakstītu piedāvājumu uz e-pastu</w:t>
            </w:r>
            <w:r w:rsidR="007011F1">
              <w:rPr>
                <w:rFonts w:ascii="Times New Roman" w:hAnsi="Times New Roman" w:cs="Times New Roman"/>
                <w:color w:val="auto"/>
              </w:rPr>
              <w:t xml:space="preserve"> </w:t>
            </w:r>
            <w:hyperlink r:id="rId12" w:history="1">
              <w:r w:rsidR="007011F1" w:rsidRPr="00BA3528">
                <w:rPr>
                  <w:rStyle w:val="Hyperlink"/>
                  <w:rFonts w:ascii="Times New Roman" w:hAnsi="Times New Roman" w:cs="Times New Roman"/>
                </w:rPr>
                <w:t>apmacibas@letera.lv</w:t>
              </w:r>
            </w:hyperlink>
            <w:r w:rsidR="007011F1">
              <w:rPr>
                <w:rFonts w:ascii="Times New Roman" w:hAnsi="Times New Roman" w:cs="Times New Roman"/>
                <w:color w:val="auto"/>
              </w:rPr>
              <w:t xml:space="preserve"> </w:t>
            </w:r>
          </w:p>
          <w:p w14:paraId="2A0BCA56" w14:textId="0822DB2F" w:rsidR="007E2178" w:rsidRPr="00D11CF6" w:rsidRDefault="007E2178" w:rsidP="007E2178">
            <w:pPr>
              <w:pStyle w:val="Default"/>
              <w:shd w:val="clear" w:color="auto" w:fill="FFFFFF" w:themeFill="background1"/>
              <w:jc w:val="both"/>
              <w:rPr>
                <w:rFonts w:ascii="Times New Roman" w:hAnsi="Times New Roman" w:cs="Times New Roman"/>
                <w:color w:val="auto"/>
              </w:rPr>
            </w:pPr>
            <w:r w:rsidRPr="00D11CF6">
              <w:rPr>
                <w:rFonts w:ascii="Times New Roman" w:hAnsi="Times New Roman" w:cs="Times New Roman"/>
                <w:color w:val="auto"/>
              </w:rPr>
              <w:t xml:space="preserve">• Norāde: Iepirkuma identifikācijas Nr. </w:t>
            </w:r>
            <w:r w:rsidR="001C3BDA">
              <w:rPr>
                <w:rFonts w:ascii="Times New Roman" w:hAnsi="Times New Roman" w:cs="Times New Roman"/>
                <w:color w:val="auto"/>
              </w:rPr>
              <w:t>6-8/A-9</w:t>
            </w:r>
          </w:p>
          <w:p w14:paraId="0CA30343" w14:textId="3FB1E359" w:rsidR="007E2178" w:rsidRPr="00451D87" w:rsidRDefault="007E2178" w:rsidP="007E2178">
            <w:pPr>
              <w:pStyle w:val="Default"/>
              <w:shd w:val="clear" w:color="auto" w:fill="FFFFFF" w:themeFill="background1"/>
              <w:jc w:val="both"/>
              <w:rPr>
                <w:rFonts w:ascii="Times New Roman" w:hAnsi="Times New Roman" w:cs="Times New Roman"/>
                <w:color w:val="auto"/>
              </w:rPr>
            </w:pPr>
          </w:p>
        </w:tc>
      </w:tr>
    </w:tbl>
    <w:p w14:paraId="570FAC4F" w14:textId="77777777" w:rsidR="002C35C7" w:rsidRDefault="002C35C7" w:rsidP="002C35C7">
      <w:pPr>
        <w:shd w:val="clear" w:color="auto" w:fill="FFFFFF" w:themeFill="background1"/>
        <w:spacing w:after="0"/>
        <w:jc w:val="both"/>
        <w:rPr>
          <w:rFonts w:ascii="Times New Roman" w:hAnsi="Times New Roman" w:cs="Times New Roman"/>
          <w:sz w:val="24"/>
          <w:szCs w:val="24"/>
        </w:rPr>
      </w:pPr>
    </w:p>
    <w:p w14:paraId="6A69732E" w14:textId="77777777" w:rsidR="006F53F9" w:rsidRDefault="006F53F9">
      <w:pPr>
        <w:pStyle w:val="Default"/>
        <w:numPr>
          <w:ilvl w:val="0"/>
          <w:numId w:val="5"/>
        </w:numPr>
        <w:shd w:val="clear" w:color="auto" w:fill="FFFFFF" w:themeFill="background1"/>
        <w:ind w:left="426"/>
        <w:jc w:val="both"/>
        <w:rPr>
          <w:rFonts w:ascii="Times New Roman" w:hAnsi="Times New Roman" w:cs="Times New Roman"/>
          <w:color w:val="auto"/>
        </w:rPr>
      </w:pPr>
      <w:bookmarkStart w:id="1" w:name="_Hlk195698591"/>
      <w:r w:rsidRPr="00451D87">
        <w:rPr>
          <w:rFonts w:ascii="Times New Roman" w:hAnsi="Times New Roman" w:cs="Times New Roman"/>
          <w:color w:val="auto"/>
        </w:rPr>
        <w:t xml:space="preserve">Pretendentu piedāvājumu vērtēšanu nodrošina Pasūtītāja izveidota iepirkuma komisija slēgtā sēdē. </w:t>
      </w:r>
    </w:p>
    <w:p w14:paraId="6A7499B4" w14:textId="77777777" w:rsidR="006F53F9" w:rsidRDefault="006F53F9">
      <w:pPr>
        <w:pStyle w:val="Default"/>
        <w:numPr>
          <w:ilvl w:val="0"/>
          <w:numId w:val="5"/>
        </w:numPr>
        <w:shd w:val="clear" w:color="auto" w:fill="FFFFFF" w:themeFill="background1"/>
        <w:ind w:left="426"/>
        <w:jc w:val="both"/>
        <w:rPr>
          <w:rFonts w:ascii="Times New Roman" w:hAnsi="Times New Roman" w:cs="Times New Roman"/>
          <w:color w:val="auto"/>
        </w:rPr>
      </w:pPr>
      <w:r w:rsidRPr="00F6173C">
        <w:rPr>
          <w:rFonts w:ascii="Times New Roman" w:hAnsi="Times New Roman" w:cs="Times New Roman"/>
          <w:color w:val="auto"/>
        </w:rPr>
        <w:t>Iesniedzot piedāvājumu, Pretendents pilnībā pieņem iepirkuma nolikumā un tehniskajā specifikācijā ietvertos noteikumus. Jebkur</w:t>
      </w:r>
      <w:r>
        <w:rPr>
          <w:rFonts w:ascii="Times New Roman" w:hAnsi="Times New Roman" w:cs="Times New Roman"/>
          <w:color w:val="auto"/>
        </w:rPr>
        <w:t>š</w:t>
      </w:r>
      <w:r w:rsidRPr="00F6173C">
        <w:rPr>
          <w:rFonts w:ascii="Times New Roman" w:hAnsi="Times New Roman" w:cs="Times New Roman"/>
          <w:color w:val="auto"/>
        </w:rPr>
        <w:t xml:space="preserve"> Pretendenta piedāvāt</w:t>
      </w:r>
      <w:r>
        <w:rPr>
          <w:rFonts w:ascii="Times New Roman" w:hAnsi="Times New Roman" w:cs="Times New Roman"/>
          <w:color w:val="auto"/>
        </w:rPr>
        <w:t xml:space="preserve">s </w:t>
      </w:r>
      <w:r w:rsidRPr="00F6173C">
        <w:rPr>
          <w:rFonts w:ascii="Times New Roman" w:hAnsi="Times New Roman" w:cs="Times New Roman"/>
          <w:color w:val="auto"/>
        </w:rPr>
        <w:lastRenderedPageBreak/>
        <w:t>no</w:t>
      </w:r>
      <w:r>
        <w:rPr>
          <w:rFonts w:ascii="Times New Roman" w:hAnsi="Times New Roman" w:cs="Times New Roman"/>
          <w:color w:val="auto"/>
        </w:rPr>
        <w:t>sacījums</w:t>
      </w:r>
      <w:r w:rsidRPr="00F6173C">
        <w:rPr>
          <w:rFonts w:ascii="Times New Roman" w:hAnsi="Times New Roman" w:cs="Times New Roman"/>
          <w:color w:val="auto"/>
        </w:rPr>
        <w:t>, kas ir pretrunā</w:t>
      </w:r>
      <w:r>
        <w:rPr>
          <w:rFonts w:ascii="Times New Roman" w:hAnsi="Times New Roman" w:cs="Times New Roman"/>
          <w:color w:val="auto"/>
        </w:rPr>
        <w:t xml:space="preserve"> </w:t>
      </w:r>
      <w:r w:rsidRPr="00F6173C">
        <w:rPr>
          <w:rFonts w:ascii="Times New Roman" w:hAnsi="Times New Roman" w:cs="Times New Roman"/>
          <w:color w:val="auto"/>
        </w:rPr>
        <w:t xml:space="preserve">iepirkuma prasībām, var būt par iemeslu piedāvājuma noraidīšanai. </w:t>
      </w:r>
    </w:p>
    <w:p w14:paraId="1639811C" w14:textId="77777777" w:rsidR="006F53F9" w:rsidRPr="00556A35" w:rsidRDefault="006F53F9">
      <w:pPr>
        <w:pStyle w:val="Default"/>
        <w:numPr>
          <w:ilvl w:val="0"/>
          <w:numId w:val="5"/>
        </w:numPr>
        <w:shd w:val="clear" w:color="auto" w:fill="FFFFFF" w:themeFill="background1"/>
        <w:ind w:left="426"/>
        <w:jc w:val="both"/>
        <w:rPr>
          <w:rFonts w:ascii="Times New Roman" w:hAnsi="Times New Roman" w:cs="Times New Roman"/>
          <w:color w:val="auto"/>
        </w:rPr>
      </w:pPr>
      <w:r w:rsidRPr="00F6173C">
        <w:rPr>
          <w:rFonts w:ascii="Times New Roman" w:hAnsi="Times New Roman" w:cs="Times New Roman"/>
        </w:rPr>
        <w:t>Gadījumā, ja Pretendents iesniedzis nepamatoti lētu piedāvājumu, komisija pieprasa sniegt rakstisku paskaidrojumu un dokumentāli pierādīt zemās cenas veidošanās pamatotību, jo Pasūtītājs vēlas saņemt kvalitatīvus apmācību pakalpojumus atbilstoši programmas noteikumiem. Ja pretendents 5 (piecu) darba dienu laikā pēc pieprasījuma saņemšanas nespēj dokumentāli pierādīt zemās cenas veidošanos, komisija pieņem lēmumu par pretendenta izslēgšanu no turpmākās dalības iepirkuma procedūrā.</w:t>
      </w:r>
    </w:p>
    <w:p w14:paraId="371AC62C" w14:textId="77777777" w:rsidR="006F53F9" w:rsidRPr="00556A35" w:rsidRDefault="006F53F9">
      <w:pPr>
        <w:pStyle w:val="Default"/>
        <w:numPr>
          <w:ilvl w:val="0"/>
          <w:numId w:val="5"/>
        </w:numPr>
        <w:shd w:val="clear" w:color="auto" w:fill="FFFFFF" w:themeFill="background1"/>
        <w:ind w:left="426"/>
        <w:jc w:val="both"/>
        <w:rPr>
          <w:rFonts w:ascii="Times New Roman" w:hAnsi="Times New Roman" w:cs="Times New Roman"/>
          <w:color w:val="auto"/>
        </w:rPr>
      </w:pPr>
      <w:r>
        <w:rPr>
          <w:rFonts w:ascii="Times New Roman" w:hAnsi="Times New Roman" w:cs="Times New Roman"/>
          <w:color w:val="auto"/>
        </w:rPr>
        <w:t>Piegādātājs, kurš atzīts par iepirkuma uzvarētāju, noslēdz Pasūtītāja sastādītu iepirkuma līgumu 5 (piecu) darba dienu laikā no līguma slēgšanas uzaicinājuma nosūtīšanas dienas.</w:t>
      </w:r>
    </w:p>
    <w:p w14:paraId="193145E7" w14:textId="77777777" w:rsidR="006F53F9" w:rsidRDefault="006F53F9">
      <w:pPr>
        <w:pStyle w:val="Default"/>
        <w:numPr>
          <w:ilvl w:val="0"/>
          <w:numId w:val="5"/>
        </w:numPr>
        <w:shd w:val="clear" w:color="auto" w:fill="FFFFFF" w:themeFill="background1"/>
        <w:ind w:left="426"/>
        <w:jc w:val="both"/>
        <w:rPr>
          <w:rFonts w:ascii="Times New Roman" w:hAnsi="Times New Roman" w:cs="Times New Roman"/>
          <w:color w:val="auto"/>
        </w:rPr>
      </w:pPr>
      <w:r>
        <w:rPr>
          <w:rFonts w:ascii="Times New Roman" w:hAnsi="Times New Roman" w:cs="Times New Roman"/>
        </w:rPr>
        <w:t>Piegādātājam iepirkuma līguma izpildes laikā j</w:t>
      </w:r>
      <w:r>
        <w:rPr>
          <w:rFonts w:ascii="Times New Roman" w:hAnsi="Times New Roman" w:cs="Times New Roman"/>
          <w:color w:val="auto"/>
        </w:rPr>
        <w:t>ānodrošina piedāvājumā norādītā pasniedzēja (-</w:t>
      </w:r>
      <w:proofErr w:type="spellStart"/>
      <w:r>
        <w:rPr>
          <w:rFonts w:ascii="Times New Roman" w:hAnsi="Times New Roman" w:cs="Times New Roman"/>
          <w:color w:val="auto"/>
        </w:rPr>
        <w:t>ju</w:t>
      </w:r>
      <w:proofErr w:type="spellEnd"/>
      <w:r>
        <w:rPr>
          <w:rFonts w:ascii="Times New Roman" w:hAnsi="Times New Roman" w:cs="Times New Roman"/>
          <w:color w:val="auto"/>
        </w:rPr>
        <w:t xml:space="preserve">) pieejamība. Gadījumā, ja Piegādātājs līguma darbības laikā Pasūtītājam ierosina iesaistīt pasniedzēju, par kuru nebija sniegta informācija iepirkuma procedūras laikā, Piegādātājam ir pienākums iesniegt informāciju par pasniedzēju, kuru Pasūtītājs izvērtē atbilstoši šī iepirkuma nolikuma prasībām. Piegādātājam nav tiesību līguma darbības laikā mācībās iesaistīt papildu pasniedzējus, kurus nav akceptējis Pasūtītājs. </w:t>
      </w:r>
    </w:p>
    <w:p w14:paraId="12536013" w14:textId="77777777" w:rsidR="006F53F9" w:rsidRPr="000F75CE" w:rsidRDefault="006F53F9">
      <w:pPr>
        <w:pStyle w:val="Default"/>
        <w:numPr>
          <w:ilvl w:val="0"/>
          <w:numId w:val="5"/>
        </w:numPr>
        <w:shd w:val="clear" w:color="auto" w:fill="FFFFFF" w:themeFill="background1"/>
        <w:ind w:left="426"/>
        <w:jc w:val="both"/>
        <w:rPr>
          <w:rFonts w:ascii="Times New Roman" w:hAnsi="Times New Roman" w:cs="Times New Roman"/>
          <w:color w:val="auto"/>
        </w:rPr>
      </w:pPr>
      <w:r w:rsidRPr="000F75CE">
        <w:rPr>
          <w:rFonts w:ascii="Times New Roman" w:hAnsi="Times New Roman" w:cs="Times New Roman"/>
          <w:color w:val="auto"/>
        </w:rPr>
        <w:t>Pasūtītājs, vienojoties ar Piegādātāju, līguma darbības laikā atsevišķos mācību kursos var pasūtīt apmācības gan mazākam, gan lielākam personu skaitam, saglabājot nemainīgas vienas vienības izmaksas. Pasūtītājam ir tiesības līguma darbības laikā palielināt apmācāmo skaitu un kopējo līgumcenu, ja līguma darbības laikā pēc tehniskajā specifikācijā norādītajiem kursiem ir radies papildu pieprasījums no projektā iesaistīto komersantu puses, kas Pasūtītājam uz iepirkuma veikšanas brīdi nebija zināms un radies līguma darbības laikā.</w:t>
      </w:r>
      <w:r>
        <w:rPr>
          <w:rFonts w:ascii="Times New Roman" w:hAnsi="Times New Roman" w:cs="Times New Roman"/>
          <w:color w:val="auto"/>
        </w:rPr>
        <w:t xml:space="preserve"> </w:t>
      </w:r>
      <w:r w:rsidRPr="000F75CE">
        <w:rPr>
          <w:rFonts w:ascii="Times New Roman" w:hAnsi="Times New Roman" w:cs="Times New Roman"/>
          <w:color w:val="auto"/>
        </w:rPr>
        <w:t>Ja Iepirkuma līguma darbības laikā atsevišķos mācību kursos tiek apmācīts lielāks personu skaits kā norādīts tehniskajā specifikācijā, Piegādātāja piedāvājumā noteiktā kursu cena 1 (vienam) dalībniekam nevar tikt mainīta.</w:t>
      </w:r>
    </w:p>
    <w:bookmarkEnd w:id="1"/>
    <w:p w14:paraId="27804921" w14:textId="77777777" w:rsidR="007E2178" w:rsidRPr="00451D87" w:rsidRDefault="007E2178" w:rsidP="002C35C7">
      <w:pPr>
        <w:shd w:val="clear" w:color="auto" w:fill="FFFFFF" w:themeFill="background1"/>
        <w:spacing w:after="0"/>
        <w:jc w:val="both"/>
        <w:rPr>
          <w:rFonts w:ascii="Times New Roman" w:hAnsi="Times New Roman" w:cs="Times New Roman"/>
          <w:sz w:val="24"/>
          <w:szCs w:val="24"/>
        </w:rPr>
      </w:pPr>
    </w:p>
    <w:p w14:paraId="4C2753DB" w14:textId="77777777" w:rsidR="002C35C7" w:rsidRPr="00451D87" w:rsidRDefault="002C35C7" w:rsidP="002C35C7">
      <w:pPr>
        <w:shd w:val="clear" w:color="auto" w:fill="FFFFFF" w:themeFill="background1"/>
        <w:spacing w:after="0"/>
        <w:rPr>
          <w:rFonts w:ascii="Times New Roman" w:hAnsi="Times New Roman" w:cs="Times New Roman"/>
          <w:sz w:val="24"/>
          <w:szCs w:val="24"/>
        </w:rPr>
      </w:pPr>
    </w:p>
    <w:p w14:paraId="1BC8CE81" w14:textId="77777777" w:rsidR="002C35C7" w:rsidRPr="00451D87" w:rsidRDefault="002C35C7" w:rsidP="002C35C7">
      <w:pPr>
        <w:shd w:val="clear" w:color="auto" w:fill="FFFFFF" w:themeFill="background1"/>
        <w:spacing w:after="0"/>
        <w:rPr>
          <w:rFonts w:ascii="Times New Roman" w:hAnsi="Times New Roman" w:cs="Times New Roman"/>
          <w:b/>
          <w:bCs/>
          <w:sz w:val="24"/>
          <w:szCs w:val="24"/>
        </w:rPr>
      </w:pPr>
      <w:r w:rsidRPr="00451D87">
        <w:rPr>
          <w:rFonts w:ascii="Times New Roman" w:hAnsi="Times New Roman" w:cs="Times New Roman"/>
          <w:b/>
          <w:bCs/>
          <w:sz w:val="24"/>
          <w:szCs w:val="24"/>
        </w:rPr>
        <w:t>Pretendents, iesniedzot piedāvājumu, izmanto piedāvājuma formas:</w:t>
      </w:r>
    </w:p>
    <w:p w14:paraId="01A6EB75" w14:textId="286CBAC4" w:rsidR="002C35C7" w:rsidRPr="00451D87" w:rsidRDefault="002C35C7" w:rsidP="002C35C7">
      <w:pPr>
        <w:shd w:val="clear" w:color="auto" w:fill="FFFFFF" w:themeFill="background1"/>
        <w:spacing w:after="0"/>
        <w:ind w:firstLine="720"/>
        <w:rPr>
          <w:rFonts w:ascii="Times New Roman" w:hAnsi="Times New Roman" w:cs="Times New Roman"/>
          <w:b/>
          <w:bCs/>
          <w:sz w:val="24"/>
          <w:szCs w:val="24"/>
        </w:rPr>
      </w:pPr>
      <w:r w:rsidRPr="00451D87">
        <w:rPr>
          <w:rFonts w:ascii="Times New Roman" w:hAnsi="Times New Roman" w:cs="Times New Roman"/>
          <w:b/>
          <w:bCs/>
          <w:sz w:val="24"/>
          <w:szCs w:val="24"/>
        </w:rPr>
        <w:t>„Pretendenta pieteikums” (Pielikums Nr.</w:t>
      </w:r>
      <w:r w:rsidR="0014121A">
        <w:rPr>
          <w:rFonts w:ascii="Times New Roman" w:hAnsi="Times New Roman" w:cs="Times New Roman"/>
          <w:b/>
          <w:bCs/>
          <w:sz w:val="24"/>
          <w:szCs w:val="24"/>
        </w:rPr>
        <w:t xml:space="preserve"> </w:t>
      </w:r>
      <w:r w:rsidRPr="00451D87">
        <w:rPr>
          <w:rFonts w:ascii="Times New Roman" w:hAnsi="Times New Roman" w:cs="Times New Roman"/>
          <w:b/>
          <w:bCs/>
          <w:sz w:val="24"/>
          <w:szCs w:val="24"/>
        </w:rPr>
        <w:t xml:space="preserve">1); </w:t>
      </w:r>
    </w:p>
    <w:p w14:paraId="7BA38AA4" w14:textId="6E45C9FE" w:rsidR="002C35C7" w:rsidRPr="00451D87" w:rsidRDefault="002C35C7" w:rsidP="002C35C7">
      <w:pPr>
        <w:shd w:val="clear" w:color="auto" w:fill="FFFFFF" w:themeFill="background1"/>
        <w:spacing w:after="0"/>
        <w:ind w:firstLine="720"/>
        <w:rPr>
          <w:rFonts w:ascii="Times New Roman" w:hAnsi="Times New Roman" w:cs="Times New Roman"/>
          <w:b/>
          <w:bCs/>
          <w:sz w:val="24"/>
          <w:szCs w:val="24"/>
        </w:rPr>
      </w:pPr>
      <w:r w:rsidRPr="00451D87">
        <w:rPr>
          <w:rFonts w:ascii="Times New Roman" w:hAnsi="Times New Roman" w:cs="Times New Roman"/>
          <w:b/>
          <w:bCs/>
          <w:sz w:val="24"/>
          <w:szCs w:val="24"/>
        </w:rPr>
        <w:t>„Pretendenta tehniskais piedāvājums” (Pielikums Nr.</w:t>
      </w:r>
      <w:r w:rsidR="0014121A">
        <w:rPr>
          <w:rFonts w:ascii="Times New Roman" w:hAnsi="Times New Roman" w:cs="Times New Roman"/>
          <w:b/>
          <w:bCs/>
          <w:sz w:val="24"/>
          <w:szCs w:val="24"/>
        </w:rPr>
        <w:t xml:space="preserve"> </w:t>
      </w:r>
      <w:r w:rsidRPr="00451D87">
        <w:rPr>
          <w:rFonts w:ascii="Times New Roman" w:hAnsi="Times New Roman" w:cs="Times New Roman"/>
          <w:b/>
          <w:bCs/>
          <w:sz w:val="24"/>
          <w:szCs w:val="24"/>
        </w:rPr>
        <w:t xml:space="preserve">2); </w:t>
      </w:r>
    </w:p>
    <w:p w14:paraId="4C0ABD0D" w14:textId="0662F87B" w:rsidR="002C35C7" w:rsidRPr="00451D87" w:rsidRDefault="002C35C7" w:rsidP="002C35C7">
      <w:pPr>
        <w:shd w:val="clear" w:color="auto" w:fill="FFFFFF" w:themeFill="background1"/>
        <w:spacing w:after="0"/>
        <w:ind w:firstLine="720"/>
        <w:rPr>
          <w:rFonts w:ascii="Times New Roman" w:hAnsi="Times New Roman" w:cs="Times New Roman"/>
          <w:sz w:val="24"/>
          <w:szCs w:val="24"/>
        </w:rPr>
      </w:pPr>
      <w:r w:rsidRPr="00451D87">
        <w:rPr>
          <w:rFonts w:ascii="Times New Roman" w:hAnsi="Times New Roman" w:cs="Times New Roman"/>
          <w:b/>
          <w:bCs/>
          <w:sz w:val="24"/>
          <w:szCs w:val="24"/>
        </w:rPr>
        <w:t>„Pretendenta finanšu piedāvājums” (Pielikums Nr.</w:t>
      </w:r>
      <w:r w:rsidR="0014121A">
        <w:rPr>
          <w:rFonts w:ascii="Times New Roman" w:hAnsi="Times New Roman" w:cs="Times New Roman"/>
          <w:b/>
          <w:bCs/>
          <w:sz w:val="24"/>
          <w:szCs w:val="24"/>
        </w:rPr>
        <w:t xml:space="preserve"> </w:t>
      </w:r>
      <w:r w:rsidRPr="00451D87">
        <w:rPr>
          <w:rFonts w:ascii="Times New Roman" w:hAnsi="Times New Roman" w:cs="Times New Roman"/>
          <w:b/>
          <w:bCs/>
          <w:sz w:val="24"/>
          <w:szCs w:val="24"/>
        </w:rPr>
        <w:t>3).</w:t>
      </w:r>
    </w:p>
    <w:p w14:paraId="4DDEF8AA" w14:textId="5EEA94DD" w:rsidR="00D92E87" w:rsidRDefault="00D92E87">
      <w:pPr>
        <w:rPr>
          <w:rFonts w:ascii="Times New Roman" w:hAnsi="Times New Roman" w:cs="Times New Roman"/>
          <w:sz w:val="24"/>
          <w:szCs w:val="24"/>
        </w:rPr>
      </w:pPr>
      <w:r>
        <w:rPr>
          <w:rFonts w:ascii="Times New Roman" w:hAnsi="Times New Roman" w:cs="Times New Roman"/>
          <w:sz w:val="24"/>
          <w:szCs w:val="24"/>
        </w:rPr>
        <w:br w:type="page"/>
      </w:r>
    </w:p>
    <w:p w14:paraId="4721B917" w14:textId="7B36224A" w:rsidR="00FD22B5" w:rsidRDefault="00FD22B5" w:rsidP="007B0987">
      <w:pPr>
        <w:shd w:val="clear" w:color="auto" w:fill="FFFFFF" w:themeFill="background1"/>
        <w:spacing w:after="0"/>
        <w:jc w:val="right"/>
        <w:rPr>
          <w:rFonts w:ascii="Times New Roman" w:hAnsi="Times New Roman" w:cs="Times New Roman"/>
          <w:sz w:val="24"/>
          <w:szCs w:val="24"/>
        </w:rPr>
      </w:pPr>
      <w:r>
        <w:rPr>
          <w:rFonts w:ascii="Times New Roman" w:hAnsi="Times New Roman" w:cs="Times New Roman"/>
          <w:b/>
          <w:sz w:val="24"/>
          <w:szCs w:val="24"/>
        </w:rPr>
        <w:lastRenderedPageBreak/>
        <w:t>P</w:t>
      </w:r>
      <w:r w:rsidR="002C35C7" w:rsidRPr="006E484E">
        <w:rPr>
          <w:rFonts w:ascii="Times New Roman" w:hAnsi="Times New Roman" w:cs="Times New Roman"/>
          <w:b/>
          <w:sz w:val="24"/>
          <w:szCs w:val="24"/>
        </w:rPr>
        <w:t>ielikums Nr.</w:t>
      </w:r>
      <w:r w:rsidR="0014121A">
        <w:rPr>
          <w:rFonts w:ascii="Times New Roman" w:hAnsi="Times New Roman" w:cs="Times New Roman"/>
          <w:b/>
          <w:sz w:val="24"/>
          <w:szCs w:val="24"/>
        </w:rPr>
        <w:t xml:space="preserve"> </w:t>
      </w:r>
      <w:r w:rsidR="002C35C7" w:rsidRPr="006E484E">
        <w:rPr>
          <w:rFonts w:ascii="Times New Roman" w:hAnsi="Times New Roman" w:cs="Times New Roman"/>
          <w:b/>
          <w:sz w:val="24"/>
          <w:szCs w:val="24"/>
        </w:rPr>
        <w:t>1</w:t>
      </w:r>
      <w:r w:rsidR="002C35C7" w:rsidRPr="006E484E">
        <w:rPr>
          <w:rFonts w:ascii="Times New Roman" w:hAnsi="Times New Roman" w:cs="Times New Roman"/>
          <w:sz w:val="24"/>
          <w:szCs w:val="24"/>
        </w:rPr>
        <w:t xml:space="preserve"> </w:t>
      </w:r>
      <w:r w:rsidR="002C35C7" w:rsidRPr="006E484E">
        <w:rPr>
          <w:rFonts w:ascii="Times New Roman" w:hAnsi="Times New Roman" w:cs="Times New Roman"/>
          <w:sz w:val="24"/>
          <w:szCs w:val="24"/>
        </w:rPr>
        <w:br/>
        <w:t xml:space="preserve">Iepirkuma procedūra </w:t>
      </w:r>
      <w:r>
        <w:rPr>
          <w:rFonts w:ascii="Times New Roman" w:hAnsi="Times New Roman" w:cs="Times New Roman"/>
          <w:sz w:val="24"/>
          <w:szCs w:val="24"/>
        </w:rPr>
        <w:t>“</w:t>
      </w:r>
      <w:r w:rsidR="001C3BDA">
        <w:rPr>
          <w:rFonts w:ascii="Times New Roman" w:hAnsi="Times New Roman" w:cs="Times New Roman"/>
          <w:sz w:val="24"/>
          <w:szCs w:val="24"/>
        </w:rPr>
        <w:t>Datu analīzes apmācības</w:t>
      </w:r>
    </w:p>
    <w:p w14:paraId="1DE99029" w14:textId="65E4D0FE" w:rsidR="002C35C7" w:rsidRPr="006E484E" w:rsidRDefault="002C35C7" w:rsidP="002C35C7">
      <w:pPr>
        <w:shd w:val="clear" w:color="auto" w:fill="FFFFFF" w:themeFill="background1"/>
        <w:spacing w:after="0"/>
        <w:jc w:val="right"/>
        <w:rPr>
          <w:rFonts w:ascii="Times New Roman" w:hAnsi="Times New Roman" w:cs="Times New Roman"/>
          <w:sz w:val="24"/>
          <w:szCs w:val="24"/>
        </w:rPr>
      </w:pPr>
      <w:r w:rsidRPr="006E484E">
        <w:rPr>
          <w:rFonts w:ascii="Times New Roman" w:hAnsi="Times New Roman" w:cs="Times New Roman"/>
          <w:sz w:val="24"/>
          <w:szCs w:val="24"/>
        </w:rPr>
        <w:t xml:space="preserve">(Iepirkuma identifikācijas Nr. </w:t>
      </w:r>
      <w:r w:rsidR="001C3BDA">
        <w:rPr>
          <w:rFonts w:ascii="Times New Roman" w:hAnsi="Times New Roman" w:cs="Times New Roman"/>
          <w:sz w:val="24"/>
          <w:szCs w:val="24"/>
        </w:rPr>
        <w:t>6-8/A-9</w:t>
      </w:r>
      <w:r w:rsidRPr="006E484E">
        <w:rPr>
          <w:rFonts w:ascii="Times New Roman" w:hAnsi="Times New Roman" w:cs="Times New Roman"/>
          <w:sz w:val="24"/>
          <w:szCs w:val="24"/>
        </w:rPr>
        <w:t>)</w:t>
      </w:r>
    </w:p>
    <w:p w14:paraId="244C3D0D" w14:textId="77777777" w:rsidR="002C35C7" w:rsidRPr="006E484E" w:rsidRDefault="002C35C7" w:rsidP="002C35C7">
      <w:pPr>
        <w:shd w:val="clear" w:color="auto" w:fill="FFFFFF" w:themeFill="background1"/>
        <w:spacing w:after="0"/>
        <w:jc w:val="right"/>
        <w:rPr>
          <w:rFonts w:ascii="Times New Roman" w:hAnsi="Times New Roman" w:cs="Times New Roman"/>
          <w:sz w:val="24"/>
          <w:szCs w:val="24"/>
        </w:rPr>
      </w:pPr>
    </w:p>
    <w:p w14:paraId="1BCEF27E" w14:textId="77777777" w:rsidR="002C35C7" w:rsidRPr="006E484E" w:rsidRDefault="002C35C7" w:rsidP="002C35C7">
      <w:pPr>
        <w:shd w:val="clear" w:color="auto" w:fill="FFFFFF" w:themeFill="background1"/>
        <w:spacing w:after="0"/>
        <w:jc w:val="right"/>
        <w:rPr>
          <w:rFonts w:ascii="Times New Roman" w:hAnsi="Times New Roman" w:cs="Times New Roman"/>
          <w:sz w:val="24"/>
          <w:szCs w:val="24"/>
        </w:rPr>
      </w:pPr>
    </w:p>
    <w:p w14:paraId="6D398C49" w14:textId="77777777" w:rsidR="002C35C7" w:rsidRPr="006E484E" w:rsidRDefault="002C35C7" w:rsidP="002C35C7">
      <w:pPr>
        <w:shd w:val="clear" w:color="auto" w:fill="FFFFFF" w:themeFill="background1"/>
        <w:spacing w:after="0"/>
        <w:jc w:val="center"/>
        <w:rPr>
          <w:rFonts w:ascii="Times New Roman" w:hAnsi="Times New Roman" w:cs="Times New Roman"/>
          <w:sz w:val="24"/>
          <w:szCs w:val="24"/>
        </w:rPr>
      </w:pPr>
      <w:bookmarkStart w:id="2" w:name="_Hlk195698691"/>
      <w:r w:rsidRPr="006E484E">
        <w:rPr>
          <w:rFonts w:ascii="Times New Roman" w:hAnsi="Times New Roman" w:cs="Times New Roman"/>
          <w:b/>
          <w:sz w:val="24"/>
          <w:szCs w:val="24"/>
          <w:u w:val="single"/>
        </w:rPr>
        <w:t>PRETENDENTA PIETEIKUMS</w:t>
      </w:r>
      <w:r w:rsidRPr="006E484E">
        <w:rPr>
          <w:rFonts w:ascii="Times New Roman" w:hAnsi="Times New Roman" w:cs="Times New Roman"/>
          <w:sz w:val="24"/>
          <w:szCs w:val="24"/>
        </w:rPr>
        <w:t>:</w:t>
      </w:r>
    </w:p>
    <w:p w14:paraId="53C7B56B" w14:textId="77777777" w:rsidR="002C35C7" w:rsidRPr="006E484E" w:rsidRDefault="002C35C7" w:rsidP="002C35C7">
      <w:pPr>
        <w:shd w:val="clear" w:color="auto" w:fill="FFFFFF" w:themeFill="background1"/>
        <w:spacing w:after="0"/>
        <w:jc w:val="center"/>
        <w:rPr>
          <w:rFonts w:ascii="Times New Roman" w:hAnsi="Times New Roman" w:cs="Times New Roman"/>
          <w:sz w:val="24"/>
          <w:szCs w:val="24"/>
        </w:rPr>
      </w:pPr>
    </w:p>
    <w:p w14:paraId="25B4F02D" w14:textId="77777777" w:rsidR="002C35C7" w:rsidRPr="006E484E" w:rsidRDefault="002C35C7" w:rsidP="002C35C7">
      <w:pPr>
        <w:shd w:val="clear" w:color="auto" w:fill="FFFFFF" w:themeFill="background1"/>
        <w:spacing w:after="0"/>
        <w:jc w:val="both"/>
        <w:rPr>
          <w:rFonts w:ascii="Times New Roman" w:hAnsi="Times New Roman" w:cs="Times New Roman"/>
          <w:i/>
          <w:sz w:val="24"/>
          <w:szCs w:val="24"/>
        </w:rPr>
      </w:pPr>
    </w:p>
    <w:p w14:paraId="296EB8AE" w14:textId="77777777" w:rsidR="002C35C7" w:rsidRPr="006E484E" w:rsidRDefault="002C35C7">
      <w:pPr>
        <w:pStyle w:val="ListParagraph"/>
        <w:numPr>
          <w:ilvl w:val="0"/>
          <w:numId w:val="7"/>
        </w:numPr>
        <w:shd w:val="clear" w:color="auto" w:fill="FFFFFF" w:themeFill="background1"/>
        <w:spacing w:after="0" w:line="240" w:lineRule="auto"/>
        <w:jc w:val="both"/>
        <w:rPr>
          <w:rFonts w:ascii="Times New Roman" w:hAnsi="Times New Roman" w:cs="Times New Roman"/>
          <w:b/>
          <w:sz w:val="24"/>
          <w:szCs w:val="24"/>
        </w:rPr>
      </w:pPr>
      <w:r w:rsidRPr="006E484E">
        <w:rPr>
          <w:rFonts w:ascii="Times New Roman" w:hAnsi="Times New Roman" w:cs="Times New Roman"/>
          <w:b/>
          <w:sz w:val="24"/>
          <w:szCs w:val="24"/>
        </w:rPr>
        <w:t>IESNIEDZĒJS</w:t>
      </w:r>
    </w:p>
    <w:tbl>
      <w:tblPr>
        <w:tblStyle w:val="TableGrid"/>
        <w:tblW w:w="0" w:type="auto"/>
        <w:tblInd w:w="720" w:type="dxa"/>
        <w:tblLook w:val="04A0" w:firstRow="1" w:lastRow="0" w:firstColumn="1" w:lastColumn="0" w:noHBand="0" w:noVBand="1"/>
      </w:tblPr>
      <w:tblGrid>
        <w:gridCol w:w="2334"/>
        <w:gridCol w:w="5242"/>
      </w:tblGrid>
      <w:tr w:rsidR="002C35C7" w:rsidRPr="006E484E" w14:paraId="4697CA91" w14:textId="77777777" w:rsidTr="001C3CBB">
        <w:tc>
          <w:tcPr>
            <w:tcW w:w="2365" w:type="dxa"/>
            <w:vAlign w:val="center"/>
          </w:tcPr>
          <w:p w14:paraId="17AFA5E2"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Nosaukums</w:t>
            </w:r>
          </w:p>
        </w:tc>
        <w:tc>
          <w:tcPr>
            <w:tcW w:w="5437" w:type="dxa"/>
            <w:vAlign w:val="center"/>
          </w:tcPr>
          <w:p w14:paraId="487B8B32"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757434F5" w14:textId="77777777" w:rsidTr="001C3CBB">
        <w:tc>
          <w:tcPr>
            <w:tcW w:w="2365" w:type="dxa"/>
            <w:vAlign w:val="center"/>
          </w:tcPr>
          <w:p w14:paraId="4842E881"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Reģistrācijas Nr.</w:t>
            </w:r>
          </w:p>
        </w:tc>
        <w:tc>
          <w:tcPr>
            <w:tcW w:w="5437" w:type="dxa"/>
            <w:vAlign w:val="center"/>
          </w:tcPr>
          <w:p w14:paraId="49DE6FCF"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1F6B1D94" w14:textId="77777777" w:rsidTr="001C3CBB">
        <w:tc>
          <w:tcPr>
            <w:tcW w:w="2365" w:type="dxa"/>
            <w:vAlign w:val="center"/>
          </w:tcPr>
          <w:p w14:paraId="06209644"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Juridiskā adrese</w:t>
            </w:r>
          </w:p>
        </w:tc>
        <w:tc>
          <w:tcPr>
            <w:tcW w:w="5437" w:type="dxa"/>
            <w:vAlign w:val="center"/>
          </w:tcPr>
          <w:p w14:paraId="2B315A8A"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4AD028C4" w14:textId="77777777" w:rsidTr="001C3CBB">
        <w:tc>
          <w:tcPr>
            <w:tcW w:w="2365" w:type="dxa"/>
            <w:vAlign w:val="center"/>
          </w:tcPr>
          <w:p w14:paraId="6B5A6824"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Faktiskā adrese</w:t>
            </w:r>
          </w:p>
        </w:tc>
        <w:tc>
          <w:tcPr>
            <w:tcW w:w="5437" w:type="dxa"/>
            <w:vAlign w:val="center"/>
          </w:tcPr>
          <w:p w14:paraId="065A21D2"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35A3276E" w14:textId="77777777" w:rsidTr="001C3CBB">
        <w:tc>
          <w:tcPr>
            <w:tcW w:w="2365" w:type="dxa"/>
            <w:vAlign w:val="center"/>
          </w:tcPr>
          <w:p w14:paraId="2EB8B8E0"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Tālrunis</w:t>
            </w:r>
          </w:p>
        </w:tc>
        <w:tc>
          <w:tcPr>
            <w:tcW w:w="5437" w:type="dxa"/>
            <w:vAlign w:val="center"/>
          </w:tcPr>
          <w:p w14:paraId="7F9942C3"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bl>
    <w:p w14:paraId="4F2C72B6" w14:textId="77777777" w:rsidR="002C35C7" w:rsidRPr="006E484E" w:rsidRDefault="002C35C7" w:rsidP="002C35C7">
      <w:pPr>
        <w:pStyle w:val="ListParagraph"/>
        <w:shd w:val="clear" w:color="auto" w:fill="FFFFFF" w:themeFill="background1"/>
        <w:spacing w:after="0" w:line="240" w:lineRule="auto"/>
        <w:jc w:val="both"/>
        <w:rPr>
          <w:rFonts w:ascii="Times New Roman" w:hAnsi="Times New Roman" w:cs="Times New Roman"/>
          <w:b/>
          <w:sz w:val="24"/>
          <w:szCs w:val="24"/>
        </w:rPr>
      </w:pPr>
    </w:p>
    <w:p w14:paraId="7739A274" w14:textId="77777777" w:rsidR="002C35C7" w:rsidRPr="006E484E" w:rsidRDefault="002C35C7">
      <w:pPr>
        <w:pStyle w:val="ListParagraph"/>
        <w:numPr>
          <w:ilvl w:val="0"/>
          <w:numId w:val="7"/>
        </w:numPr>
        <w:shd w:val="clear" w:color="auto" w:fill="FFFFFF" w:themeFill="background1"/>
        <w:spacing w:after="0" w:line="240" w:lineRule="auto"/>
        <w:jc w:val="both"/>
        <w:rPr>
          <w:rFonts w:ascii="Times New Roman" w:hAnsi="Times New Roman" w:cs="Times New Roman"/>
          <w:b/>
          <w:sz w:val="24"/>
          <w:szCs w:val="24"/>
        </w:rPr>
      </w:pPr>
      <w:r w:rsidRPr="006E484E">
        <w:rPr>
          <w:rFonts w:ascii="Times New Roman" w:hAnsi="Times New Roman" w:cs="Times New Roman"/>
          <w:b/>
          <w:sz w:val="24"/>
          <w:szCs w:val="24"/>
        </w:rPr>
        <w:t>IESNIEDZĒJA KONTAKTPERSONA</w:t>
      </w:r>
    </w:p>
    <w:tbl>
      <w:tblPr>
        <w:tblStyle w:val="TableGrid"/>
        <w:tblW w:w="0" w:type="auto"/>
        <w:tblInd w:w="720" w:type="dxa"/>
        <w:tblLook w:val="04A0" w:firstRow="1" w:lastRow="0" w:firstColumn="1" w:lastColumn="0" w:noHBand="0" w:noVBand="1"/>
      </w:tblPr>
      <w:tblGrid>
        <w:gridCol w:w="2321"/>
        <w:gridCol w:w="5255"/>
      </w:tblGrid>
      <w:tr w:rsidR="002C35C7" w:rsidRPr="006E484E" w14:paraId="0580A7A4" w14:textId="77777777" w:rsidTr="001C3CBB">
        <w:tc>
          <w:tcPr>
            <w:tcW w:w="2365" w:type="dxa"/>
            <w:vAlign w:val="center"/>
          </w:tcPr>
          <w:p w14:paraId="791A4362"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Vārds, uzvārds</w:t>
            </w:r>
          </w:p>
        </w:tc>
        <w:tc>
          <w:tcPr>
            <w:tcW w:w="5437" w:type="dxa"/>
            <w:vAlign w:val="center"/>
          </w:tcPr>
          <w:p w14:paraId="7F98018E"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28869525" w14:textId="77777777" w:rsidTr="001C3CBB">
        <w:tc>
          <w:tcPr>
            <w:tcW w:w="2365" w:type="dxa"/>
            <w:vAlign w:val="center"/>
          </w:tcPr>
          <w:p w14:paraId="33ABE637"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Adrese</w:t>
            </w:r>
          </w:p>
        </w:tc>
        <w:tc>
          <w:tcPr>
            <w:tcW w:w="5437" w:type="dxa"/>
            <w:vAlign w:val="center"/>
          </w:tcPr>
          <w:p w14:paraId="64ABA930"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5DB408BF" w14:textId="77777777" w:rsidTr="001C3CBB">
        <w:tc>
          <w:tcPr>
            <w:tcW w:w="2365" w:type="dxa"/>
            <w:vAlign w:val="center"/>
          </w:tcPr>
          <w:p w14:paraId="4E1465D6"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Tālrunis</w:t>
            </w:r>
          </w:p>
        </w:tc>
        <w:tc>
          <w:tcPr>
            <w:tcW w:w="5437" w:type="dxa"/>
            <w:vAlign w:val="center"/>
          </w:tcPr>
          <w:p w14:paraId="7F93A1D3"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50F1FB2C" w14:textId="77777777" w:rsidTr="001C3CBB">
        <w:tc>
          <w:tcPr>
            <w:tcW w:w="2365" w:type="dxa"/>
            <w:vAlign w:val="center"/>
          </w:tcPr>
          <w:p w14:paraId="5EC07335"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E-pasta adrese</w:t>
            </w:r>
          </w:p>
        </w:tc>
        <w:tc>
          <w:tcPr>
            <w:tcW w:w="5437" w:type="dxa"/>
            <w:vAlign w:val="center"/>
          </w:tcPr>
          <w:p w14:paraId="1810A0B5"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bl>
    <w:p w14:paraId="6E3DA265"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p>
    <w:p w14:paraId="4D8BED9C"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r w:rsidRPr="006E484E">
        <w:rPr>
          <w:rFonts w:ascii="Times New Roman" w:hAnsi="Times New Roman" w:cs="Times New Roman"/>
          <w:sz w:val="24"/>
          <w:szCs w:val="24"/>
        </w:rPr>
        <w:t>Pretendents ar šī pieteikuma iesniegšanu:</w:t>
      </w:r>
    </w:p>
    <w:p w14:paraId="68272FCA" w14:textId="2D381188" w:rsidR="00FD22B5" w:rsidRPr="00FD22B5" w:rsidRDefault="002C35C7">
      <w:pPr>
        <w:pStyle w:val="ListParagraph"/>
        <w:numPr>
          <w:ilvl w:val="0"/>
          <w:numId w:val="8"/>
        </w:numPr>
        <w:shd w:val="clear" w:color="auto" w:fill="FFFFFF" w:themeFill="background1"/>
        <w:spacing w:after="0"/>
        <w:jc w:val="both"/>
        <w:rPr>
          <w:rFonts w:ascii="Times New Roman" w:hAnsi="Times New Roman" w:cs="Times New Roman"/>
          <w:sz w:val="24"/>
          <w:szCs w:val="24"/>
        </w:rPr>
      </w:pPr>
      <w:r w:rsidRPr="00E03E40">
        <w:rPr>
          <w:rFonts w:ascii="Times New Roman" w:hAnsi="Times New Roman" w:cs="Times New Roman"/>
          <w:sz w:val="24"/>
          <w:szCs w:val="24"/>
        </w:rPr>
        <w:t>piesakās piedalīties iepirkuma procedūrā</w:t>
      </w:r>
      <w:r w:rsidR="00FD22B5">
        <w:rPr>
          <w:rFonts w:ascii="Times New Roman" w:hAnsi="Times New Roman" w:cs="Times New Roman"/>
          <w:sz w:val="24"/>
          <w:szCs w:val="24"/>
        </w:rPr>
        <w:t xml:space="preserve"> </w:t>
      </w:r>
      <w:r w:rsidR="00FD22B5" w:rsidRPr="00FD22B5">
        <w:rPr>
          <w:rFonts w:ascii="Times New Roman" w:hAnsi="Times New Roman" w:cs="Times New Roman"/>
          <w:sz w:val="24"/>
          <w:szCs w:val="24"/>
        </w:rPr>
        <w:t>“</w:t>
      </w:r>
      <w:r w:rsidR="001C3BDA">
        <w:rPr>
          <w:rFonts w:ascii="Times New Roman" w:hAnsi="Times New Roman" w:cs="Times New Roman"/>
          <w:sz w:val="24"/>
          <w:szCs w:val="24"/>
        </w:rPr>
        <w:t>Datu analīzes apmācības</w:t>
      </w:r>
      <w:r w:rsidR="00D92E87">
        <w:rPr>
          <w:rFonts w:ascii="Times New Roman" w:hAnsi="Times New Roman" w:cs="Times New Roman"/>
          <w:sz w:val="24"/>
          <w:szCs w:val="24"/>
        </w:rPr>
        <w:t>”</w:t>
      </w:r>
      <w:r w:rsidR="00FD22B5" w:rsidRPr="00FD22B5">
        <w:rPr>
          <w:rFonts w:ascii="Times New Roman" w:hAnsi="Times New Roman" w:cs="Times New Roman"/>
          <w:sz w:val="24"/>
          <w:szCs w:val="24"/>
        </w:rPr>
        <w:t xml:space="preserve"> (Iepirkuma identifikācijas Nr. </w:t>
      </w:r>
      <w:r w:rsidR="001C3BDA">
        <w:rPr>
          <w:rFonts w:ascii="Times New Roman" w:hAnsi="Times New Roman" w:cs="Times New Roman"/>
          <w:sz w:val="24"/>
          <w:szCs w:val="24"/>
        </w:rPr>
        <w:t>6-8/A-9</w:t>
      </w:r>
      <w:r w:rsidR="00FD22B5" w:rsidRPr="00FD22B5">
        <w:rPr>
          <w:rFonts w:ascii="Times New Roman" w:hAnsi="Times New Roman" w:cs="Times New Roman"/>
          <w:sz w:val="24"/>
          <w:szCs w:val="24"/>
        </w:rPr>
        <w:t>)</w:t>
      </w:r>
      <w:r w:rsidR="00FD22B5">
        <w:rPr>
          <w:rFonts w:ascii="Times New Roman" w:hAnsi="Times New Roman" w:cs="Times New Roman"/>
          <w:sz w:val="24"/>
          <w:szCs w:val="24"/>
        </w:rPr>
        <w:t>;</w:t>
      </w:r>
    </w:p>
    <w:p w14:paraId="5A34ABD9" w14:textId="3EDB8AD6" w:rsidR="002C35C7" w:rsidRDefault="002C35C7">
      <w:pPr>
        <w:pStyle w:val="ListParagraph"/>
        <w:numPr>
          <w:ilvl w:val="0"/>
          <w:numId w:val="8"/>
        </w:numPr>
        <w:shd w:val="clear" w:color="auto" w:fill="FFFFFF" w:themeFill="background1"/>
        <w:spacing w:after="0"/>
        <w:jc w:val="both"/>
        <w:rPr>
          <w:rFonts w:ascii="Times New Roman" w:hAnsi="Times New Roman" w:cs="Times New Roman"/>
          <w:sz w:val="24"/>
          <w:szCs w:val="24"/>
        </w:rPr>
      </w:pPr>
      <w:r w:rsidRPr="006E484E">
        <w:rPr>
          <w:rFonts w:ascii="Times New Roman" w:hAnsi="Times New Roman" w:cs="Times New Roman"/>
          <w:sz w:val="24"/>
          <w:szCs w:val="24"/>
        </w:rPr>
        <w:t>apliecina, ka ir iepazinies ar iepirkuma procedūras nolikumu un apņemas ievērot tā prasības;</w:t>
      </w:r>
    </w:p>
    <w:p w14:paraId="31B1949A" w14:textId="59770524" w:rsidR="002C35C7" w:rsidRDefault="002C35C7">
      <w:pPr>
        <w:pStyle w:val="ListParagraph"/>
        <w:numPr>
          <w:ilvl w:val="0"/>
          <w:numId w:val="8"/>
        </w:numPr>
        <w:shd w:val="clear" w:color="auto" w:fill="FFFFFF" w:themeFill="background1"/>
        <w:spacing w:after="0"/>
        <w:jc w:val="both"/>
        <w:rPr>
          <w:rFonts w:ascii="Times New Roman" w:hAnsi="Times New Roman" w:cs="Times New Roman"/>
          <w:sz w:val="24"/>
          <w:szCs w:val="24"/>
        </w:rPr>
      </w:pPr>
      <w:r w:rsidRPr="00E03E40">
        <w:rPr>
          <w:rFonts w:ascii="Times New Roman" w:hAnsi="Times New Roman" w:cs="Times New Roman"/>
          <w:sz w:val="24"/>
          <w:szCs w:val="24"/>
        </w:rPr>
        <w:t>apņemas pasūtījuma piešķiršanas gadījumā slēgt Iepirkuma līgumu ar Pasūtītāju;</w:t>
      </w:r>
    </w:p>
    <w:p w14:paraId="049E9996" w14:textId="0999D10D" w:rsidR="002C35C7" w:rsidRPr="006604CF" w:rsidRDefault="002C35C7">
      <w:pPr>
        <w:pStyle w:val="ListParagraph"/>
        <w:numPr>
          <w:ilvl w:val="0"/>
          <w:numId w:val="8"/>
        </w:numPr>
        <w:shd w:val="clear" w:color="auto" w:fill="FFFFFF" w:themeFill="background1"/>
        <w:spacing w:after="0"/>
        <w:jc w:val="both"/>
        <w:rPr>
          <w:rFonts w:ascii="Times New Roman" w:hAnsi="Times New Roman" w:cs="Times New Roman"/>
          <w:sz w:val="24"/>
          <w:szCs w:val="24"/>
        </w:rPr>
      </w:pPr>
      <w:r w:rsidRPr="00E03E40">
        <w:rPr>
          <w:rFonts w:ascii="Times New Roman" w:hAnsi="Times New Roman" w:cs="Times New Roman"/>
          <w:sz w:val="24"/>
          <w:szCs w:val="24"/>
        </w:rPr>
        <w:t xml:space="preserve">atzīst sava piedāvājuma spēkā esamību ne īsāku kā </w:t>
      </w:r>
      <w:r w:rsidRPr="006604CF">
        <w:rPr>
          <w:rFonts w:ascii="Times New Roman" w:hAnsi="Times New Roman" w:cs="Times New Roman"/>
          <w:sz w:val="24"/>
          <w:szCs w:val="24"/>
        </w:rPr>
        <w:t>līdz 20</w:t>
      </w:r>
      <w:r w:rsidR="00490D3B" w:rsidRPr="006604CF">
        <w:rPr>
          <w:rFonts w:ascii="Times New Roman" w:hAnsi="Times New Roman" w:cs="Times New Roman"/>
          <w:sz w:val="24"/>
          <w:szCs w:val="24"/>
        </w:rPr>
        <w:t>2</w:t>
      </w:r>
      <w:r w:rsidR="0014121A" w:rsidRPr="006604CF">
        <w:rPr>
          <w:rFonts w:ascii="Times New Roman" w:hAnsi="Times New Roman" w:cs="Times New Roman"/>
          <w:sz w:val="24"/>
          <w:szCs w:val="24"/>
        </w:rPr>
        <w:t>6</w:t>
      </w:r>
      <w:r w:rsidR="00490D3B" w:rsidRPr="006604CF">
        <w:rPr>
          <w:rFonts w:ascii="Times New Roman" w:hAnsi="Times New Roman" w:cs="Times New Roman"/>
          <w:sz w:val="24"/>
          <w:szCs w:val="24"/>
        </w:rPr>
        <w:t>. g</w:t>
      </w:r>
      <w:r w:rsidRPr="006604CF">
        <w:rPr>
          <w:rFonts w:ascii="Times New Roman" w:hAnsi="Times New Roman" w:cs="Times New Roman"/>
          <w:sz w:val="24"/>
          <w:szCs w:val="24"/>
        </w:rPr>
        <w:t xml:space="preserve">ada </w:t>
      </w:r>
      <w:r w:rsidR="006604CF">
        <w:rPr>
          <w:rFonts w:ascii="Times New Roman" w:hAnsi="Times New Roman" w:cs="Times New Roman"/>
          <w:sz w:val="24"/>
          <w:szCs w:val="24"/>
        </w:rPr>
        <w:t>16</w:t>
      </w:r>
      <w:r w:rsidR="007011F1" w:rsidRPr="006604CF">
        <w:rPr>
          <w:rFonts w:ascii="Times New Roman" w:hAnsi="Times New Roman" w:cs="Times New Roman"/>
          <w:sz w:val="24"/>
          <w:szCs w:val="24"/>
        </w:rPr>
        <w:t>.</w:t>
      </w:r>
      <w:r w:rsidR="00FE7573" w:rsidRPr="006604CF">
        <w:rPr>
          <w:rFonts w:ascii="Times New Roman" w:hAnsi="Times New Roman" w:cs="Times New Roman"/>
          <w:sz w:val="24"/>
          <w:szCs w:val="24"/>
        </w:rPr>
        <w:t xml:space="preserve"> </w:t>
      </w:r>
      <w:r w:rsidR="00322B2A" w:rsidRPr="006604CF">
        <w:rPr>
          <w:rFonts w:ascii="Times New Roman" w:hAnsi="Times New Roman" w:cs="Times New Roman"/>
          <w:sz w:val="24"/>
          <w:szCs w:val="24"/>
        </w:rPr>
        <w:t>janvārim</w:t>
      </w:r>
      <w:r w:rsidR="007011F1" w:rsidRPr="006604CF">
        <w:rPr>
          <w:rFonts w:ascii="Times New Roman" w:hAnsi="Times New Roman" w:cs="Times New Roman"/>
          <w:sz w:val="24"/>
          <w:szCs w:val="24"/>
        </w:rPr>
        <w:t xml:space="preserve"> </w:t>
      </w:r>
      <w:r w:rsidRPr="006604CF">
        <w:rPr>
          <w:rFonts w:ascii="Times New Roman" w:hAnsi="Times New Roman" w:cs="Times New Roman"/>
          <w:sz w:val="24"/>
          <w:szCs w:val="24"/>
        </w:rPr>
        <w:t>no piedāvājumu atvēršanas sēdes dienas</w:t>
      </w:r>
      <w:r w:rsidR="00E03E40" w:rsidRPr="006604CF">
        <w:rPr>
          <w:rFonts w:ascii="Times New Roman" w:hAnsi="Times New Roman" w:cs="Times New Roman"/>
          <w:sz w:val="24"/>
          <w:szCs w:val="24"/>
        </w:rPr>
        <w:t>;</w:t>
      </w:r>
    </w:p>
    <w:p w14:paraId="5376C776" w14:textId="6753ED2A" w:rsidR="002C35C7" w:rsidRPr="006604CF" w:rsidRDefault="002C35C7">
      <w:pPr>
        <w:pStyle w:val="ListParagraph"/>
        <w:numPr>
          <w:ilvl w:val="0"/>
          <w:numId w:val="8"/>
        </w:numPr>
        <w:shd w:val="clear" w:color="auto" w:fill="FFFFFF" w:themeFill="background1"/>
        <w:spacing w:after="0"/>
        <w:jc w:val="both"/>
        <w:rPr>
          <w:rFonts w:ascii="Times New Roman" w:hAnsi="Times New Roman" w:cs="Times New Roman"/>
          <w:sz w:val="24"/>
          <w:szCs w:val="24"/>
        </w:rPr>
      </w:pPr>
      <w:r w:rsidRPr="006604CF">
        <w:rPr>
          <w:rFonts w:ascii="Times New Roman" w:hAnsi="Times New Roman" w:cs="Times New Roman"/>
          <w:sz w:val="24"/>
          <w:szCs w:val="24"/>
        </w:rPr>
        <w:t>garantē, ka visas sniegtās ziņas ir patiesas.</w:t>
      </w:r>
    </w:p>
    <w:p w14:paraId="0ECEEE02" w14:textId="77777777" w:rsidR="002C35C7" w:rsidRPr="006E484E" w:rsidRDefault="002C35C7" w:rsidP="002C35C7">
      <w:pPr>
        <w:shd w:val="clear" w:color="auto" w:fill="FFFFFF" w:themeFill="background1"/>
        <w:spacing w:after="0"/>
        <w:rPr>
          <w:rFonts w:ascii="Times New Roman" w:hAnsi="Times New Roman" w:cs="Times New Roman"/>
          <w:b/>
          <w:sz w:val="24"/>
          <w:szCs w:val="24"/>
        </w:rPr>
      </w:pPr>
    </w:p>
    <w:p w14:paraId="581B969C"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p>
    <w:tbl>
      <w:tblPr>
        <w:tblStyle w:val="TableGrid"/>
        <w:tblW w:w="0" w:type="auto"/>
        <w:tblInd w:w="704" w:type="dxa"/>
        <w:tblLook w:val="04A0" w:firstRow="1" w:lastRow="0" w:firstColumn="1" w:lastColumn="0" w:noHBand="0" w:noVBand="1"/>
      </w:tblPr>
      <w:tblGrid>
        <w:gridCol w:w="1980"/>
        <w:gridCol w:w="5533"/>
      </w:tblGrid>
      <w:tr w:rsidR="002C35C7" w:rsidRPr="006E484E" w14:paraId="148A9BBC" w14:textId="77777777" w:rsidTr="001C3CBB">
        <w:tc>
          <w:tcPr>
            <w:tcW w:w="1980" w:type="dxa"/>
          </w:tcPr>
          <w:p w14:paraId="356DBD4F" w14:textId="77777777" w:rsidR="002C35C7" w:rsidRPr="006E484E" w:rsidRDefault="002C35C7" w:rsidP="001C3CBB">
            <w:pPr>
              <w:shd w:val="clear" w:color="auto" w:fill="FFFFFF" w:themeFill="background1"/>
              <w:rPr>
                <w:rFonts w:ascii="Times New Roman" w:hAnsi="Times New Roman" w:cs="Times New Roman"/>
                <w:b/>
                <w:sz w:val="24"/>
                <w:szCs w:val="24"/>
              </w:rPr>
            </w:pPr>
            <w:r w:rsidRPr="006E484E">
              <w:rPr>
                <w:rFonts w:ascii="Times New Roman" w:hAnsi="Times New Roman" w:cs="Times New Roman"/>
                <w:b/>
                <w:sz w:val="24"/>
                <w:szCs w:val="24"/>
              </w:rPr>
              <w:t>Vārds, uzvārds</w:t>
            </w:r>
          </w:p>
        </w:tc>
        <w:tc>
          <w:tcPr>
            <w:tcW w:w="5533" w:type="dxa"/>
          </w:tcPr>
          <w:p w14:paraId="4E0442FC" w14:textId="77777777" w:rsidR="002C35C7" w:rsidRPr="006E484E" w:rsidRDefault="002C35C7" w:rsidP="001C3CBB">
            <w:pPr>
              <w:shd w:val="clear" w:color="auto" w:fill="FFFFFF" w:themeFill="background1"/>
              <w:rPr>
                <w:rFonts w:ascii="Times New Roman" w:hAnsi="Times New Roman" w:cs="Times New Roman"/>
                <w:sz w:val="24"/>
                <w:szCs w:val="24"/>
              </w:rPr>
            </w:pPr>
          </w:p>
        </w:tc>
      </w:tr>
      <w:tr w:rsidR="002C35C7" w:rsidRPr="006E484E" w14:paraId="2D0AB44C" w14:textId="77777777" w:rsidTr="001C3CBB">
        <w:tc>
          <w:tcPr>
            <w:tcW w:w="1980" w:type="dxa"/>
          </w:tcPr>
          <w:p w14:paraId="24853B23" w14:textId="77777777" w:rsidR="002C35C7" w:rsidRPr="006E484E" w:rsidRDefault="002C35C7" w:rsidP="001C3CBB">
            <w:pPr>
              <w:shd w:val="clear" w:color="auto" w:fill="FFFFFF" w:themeFill="background1"/>
              <w:rPr>
                <w:rFonts w:ascii="Times New Roman" w:hAnsi="Times New Roman" w:cs="Times New Roman"/>
                <w:b/>
                <w:sz w:val="24"/>
                <w:szCs w:val="24"/>
              </w:rPr>
            </w:pPr>
            <w:r w:rsidRPr="006E484E">
              <w:rPr>
                <w:rFonts w:ascii="Times New Roman" w:hAnsi="Times New Roman" w:cs="Times New Roman"/>
                <w:b/>
                <w:sz w:val="24"/>
                <w:szCs w:val="24"/>
              </w:rPr>
              <w:t>Amats</w:t>
            </w:r>
          </w:p>
        </w:tc>
        <w:tc>
          <w:tcPr>
            <w:tcW w:w="5533" w:type="dxa"/>
          </w:tcPr>
          <w:p w14:paraId="263A7E44" w14:textId="77777777" w:rsidR="002C35C7" w:rsidRPr="006E484E" w:rsidRDefault="002C35C7" w:rsidP="001C3CBB">
            <w:pPr>
              <w:shd w:val="clear" w:color="auto" w:fill="FFFFFF" w:themeFill="background1"/>
              <w:rPr>
                <w:rFonts w:ascii="Times New Roman" w:hAnsi="Times New Roman" w:cs="Times New Roman"/>
                <w:sz w:val="24"/>
                <w:szCs w:val="24"/>
              </w:rPr>
            </w:pPr>
          </w:p>
        </w:tc>
      </w:tr>
      <w:tr w:rsidR="002C35C7" w:rsidRPr="006E484E" w14:paraId="357EC9DF" w14:textId="77777777" w:rsidTr="001C3CBB">
        <w:tc>
          <w:tcPr>
            <w:tcW w:w="1980" w:type="dxa"/>
          </w:tcPr>
          <w:p w14:paraId="0EB386ED" w14:textId="77777777" w:rsidR="002C35C7" w:rsidRPr="006E484E" w:rsidRDefault="002C35C7" w:rsidP="001C3CBB">
            <w:pPr>
              <w:shd w:val="clear" w:color="auto" w:fill="FFFFFF" w:themeFill="background1"/>
              <w:rPr>
                <w:rFonts w:ascii="Times New Roman" w:hAnsi="Times New Roman" w:cs="Times New Roman"/>
                <w:b/>
                <w:sz w:val="24"/>
                <w:szCs w:val="24"/>
              </w:rPr>
            </w:pPr>
            <w:r w:rsidRPr="006E484E">
              <w:rPr>
                <w:rFonts w:ascii="Times New Roman" w:hAnsi="Times New Roman" w:cs="Times New Roman"/>
                <w:b/>
                <w:sz w:val="24"/>
                <w:szCs w:val="24"/>
              </w:rPr>
              <w:t>Paraksts</w:t>
            </w:r>
          </w:p>
        </w:tc>
        <w:tc>
          <w:tcPr>
            <w:tcW w:w="5533" w:type="dxa"/>
          </w:tcPr>
          <w:p w14:paraId="184BF83C" w14:textId="77777777" w:rsidR="002C35C7" w:rsidRPr="006E484E" w:rsidRDefault="002C35C7" w:rsidP="001C3CBB">
            <w:pPr>
              <w:shd w:val="clear" w:color="auto" w:fill="FFFFFF" w:themeFill="background1"/>
              <w:rPr>
                <w:rFonts w:ascii="Times New Roman" w:hAnsi="Times New Roman" w:cs="Times New Roman"/>
                <w:sz w:val="24"/>
                <w:szCs w:val="24"/>
              </w:rPr>
            </w:pPr>
          </w:p>
        </w:tc>
      </w:tr>
      <w:tr w:rsidR="002C35C7" w:rsidRPr="006E484E" w14:paraId="35FA5B97" w14:textId="77777777" w:rsidTr="001C3CBB">
        <w:tc>
          <w:tcPr>
            <w:tcW w:w="1980" w:type="dxa"/>
          </w:tcPr>
          <w:p w14:paraId="5C135311" w14:textId="77777777" w:rsidR="002C35C7" w:rsidRPr="006E484E" w:rsidRDefault="002C35C7" w:rsidP="001C3CBB">
            <w:pPr>
              <w:shd w:val="clear" w:color="auto" w:fill="FFFFFF" w:themeFill="background1"/>
              <w:rPr>
                <w:rFonts w:ascii="Times New Roman" w:hAnsi="Times New Roman" w:cs="Times New Roman"/>
                <w:b/>
                <w:sz w:val="24"/>
                <w:szCs w:val="24"/>
              </w:rPr>
            </w:pPr>
            <w:r w:rsidRPr="006E484E">
              <w:rPr>
                <w:rFonts w:ascii="Times New Roman" w:hAnsi="Times New Roman" w:cs="Times New Roman"/>
                <w:b/>
                <w:sz w:val="24"/>
                <w:szCs w:val="24"/>
              </w:rPr>
              <w:t>Datums</w:t>
            </w:r>
          </w:p>
        </w:tc>
        <w:tc>
          <w:tcPr>
            <w:tcW w:w="5533" w:type="dxa"/>
          </w:tcPr>
          <w:p w14:paraId="6C6691F5" w14:textId="77777777" w:rsidR="002C35C7" w:rsidRPr="006E484E" w:rsidRDefault="002C35C7" w:rsidP="001C3CBB">
            <w:pPr>
              <w:shd w:val="clear" w:color="auto" w:fill="FFFFFF" w:themeFill="background1"/>
              <w:rPr>
                <w:rFonts w:ascii="Times New Roman" w:hAnsi="Times New Roman" w:cs="Times New Roman"/>
                <w:sz w:val="24"/>
                <w:szCs w:val="24"/>
              </w:rPr>
            </w:pPr>
          </w:p>
        </w:tc>
      </w:tr>
      <w:bookmarkEnd w:id="2"/>
    </w:tbl>
    <w:p w14:paraId="5B978040" w14:textId="77777777" w:rsidR="00D92E87" w:rsidRDefault="00D92E87" w:rsidP="007011F1">
      <w:pPr>
        <w:shd w:val="clear" w:color="auto" w:fill="FFFFFF" w:themeFill="background1"/>
        <w:spacing w:after="0"/>
        <w:jc w:val="right"/>
        <w:rPr>
          <w:rFonts w:ascii="Times New Roman" w:hAnsi="Times New Roman" w:cs="Times New Roman"/>
          <w:b/>
          <w:sz w:val="24"/>
          <w:szCs w:val="24"/>
        </w:rPr>
      </w:pPr>
    </w:p>
    <w:p w14:paraId="099C1A9A" w14:textId="77777777" w:rsidR="00D92E87" w:rsidRDefault="00D92E87">
      <w:pPr>
        <w:rPr>
          <w:rFonts w:ascii="Times New Roman" w:hAnsi="Times New Roman" w:cs="Times New Roman"/>
          <w:b/>
          <w:sz w:val="24"/>
          <w:szCs w:val="24"/>
        </w:rPr>
      </w:pPr>
      <w:r>
        <w:rPr>
          <w:rFonts w:ascii="Times New Roman" w:hAnsi="Times New Roman" w:cs="Times New Roman"/>
          <w:b/>
          <w:sz w:val="24"/>
          <w:szCs w:val="24"/>
        </w:rPr>
        <w:br w:type="page"/>
      </w:r>
    </w:p>
    <w:p w14:paraId="65ACFA37" w14:textId="114C2FDC" w:rsidR="007011F1" w:rsidRDefault="00A9062A" w:rsidP="007011F1">
      <w:pPr>
        <w:shd w:val="clear" w:color="auto" w:fill="FFFFFF" w:themeFill="background1"/>
        <w:spacing w:after="0"/>
        <w:jc w:val="right"/>
        <w:rPr>
          <w:rFonts w:ascii="Times New Roman" w:hAnsi="Times New Roman" w:cs="Times New Roman"/>
          <w:sz w:val="24"/>
          <w:szCs w:val="24"/>
        </w:rPr>
      </w:pPr>
      <w:r>
        <w:rPr>
          <w:rFonts w:ascii="Times New Roman" w:hAnsi="Times New Roman" w:cs="Times New Roman"/>
          <w:b/>
          <w:sz w:val="24"/>
          <w:szCs w:val="24"/>
        </w:rPr>
        <w:lastRenderedPageBreak/>
        <w:t>P</w:t>
      </w:r>
      <w:r w:rsidR="002C35C7" w:rsidRPr="006E484E">
        <w:rPr>
          <w:rFonts w:ascii="Times New Roman" w:hAnsi="Times New Roman" w:cs="Times New Roman"/>
          <w:b/>
          <w:sz w:val="24"/>
          <w:szCs w:val="24"/>
        </w:rPr>
        <w:t>ielikums Nr.</w:t>
      </w:r>
      <w:r w:rsidR="0014121A">
        <w:rPr>
          <w:rFonts w:ascii="Times New Roman" w:hAnsi="Times New Roman" w:cs="Times New Roman"/>
          <w:b/>
          <w:sz w:val="24"/>
          <w:szCs w:val="24"/>
        </w:rPr>
        <w:t xml:space="preserve"> </w:t>
      </w:r>
      <w:r w:rsidR="002C35C7" w:rsidRPr="006E484E">
        <w:rPr>
          <w:rFonts w:ascii="Times New Roman" w:hAnsi="Times New Roman" w:cs="Times New Roman"/>
          <w:b/>
          <w:sz w:val="24"/>
          <w:szCs w:val="24"/>
        </w:rPr>
        <w:t xml:space="preserve">2 </w:t>
      </w:r>
      <w:r w:rsidR="002C35C7" w:rsidRPr="006E484E">
        <w:rPr>
          <w:rFonts w:ascii="Times New Roman" w:hAnsi="Times New Roman" w:cs="Times New Roman"/>
          <w:b/>
          <w:sz w:val="24"/>
          <w:szCs w:val="24"/>
        </w:rPr>
        <w:br/>
      </w:r>
      <w:r w:rsidR="007011F1" w:rsidRPr="006E484E">
        <w:rPr>
          <w:rFonts w:ascii="Times New Roman" w:hAnsi="Times New Roman" w:cs="Times New Roman"/>
          <w:sz w:val="24"/>
          <w:szCs w:val="24"/>
        </w:rPr>
        <w:t xml:space="preserve">Iepirkuma procedūra </w:t>
      </w:r>
      <w:r w:rsidR="007011F1">
        <w:rPr>
          <w:rFonts w:ascii="Times New Roman" w:hAnsi="Times New Roman" w:cs="Times New Roman"/>
          <w:sz w:val="24"/>
          <w:szCs w:val="24"/>
        </w:rPr>
        <w:t>“</w:t>
      </w:r>
      <w:r w:rsidR="001C3BDA">
        <w:rPr>
          <w:rFonts w:ascii="Times New Roman" w:hAnsi="Times New Roman" w:cs="Times New Roman"/>
          <w:sz w:val="24"/>
          <w:szCs w:val="24"/>
        </w:rPr>
        <w:t>Datu analīzes apmācības</w:t>
      </w:r>
    </w:p>
    <w:p w14:paraId="38080013" w14:textId="073A9918" w:rsidR="007011F1" w:rsidRPr="006E484E" w:rsidRDefault="007011F1" w:rsidP="007011F1">
      <w:pPr>
        <w:shd w:val="clear" w:color="auto" w:fill="FFFFFF" w:themeFill="background1"/>
        <w:spacing w:after="0"/>
        <w:jc w:val="right"/>
        <w:rPr>
          <w:rFonts w:ascii="Times New Roman" w:hAnsi="Times New Roman" w:cs="Times New Roman"/>
          <w:sz w:val="24"/>
          <w:szCs w:val="24"/>
        </w:rPr>
      </w:pPr>
      <w:r w:rsidRPr="006E484E">
        <w:rPr>
          <w:rFonts w:ascii="Times New Roman" w:hAnsi="Times New Roman" w:cs="Times New Roman"/>
          <w:sz w:val="24"/>
          <w:szCs w:val="24"/>
        </w:rPr>
        <w:t xml:space="preserve">(Iepirkuma identifikācijas Nr. </w:t>
      </w:r>
      <w:r w:rsidR="001C3BDA">
        <w:rPr>
          <w:rFonts w:ascii="Times New Roman" w:hAnsi="Times New Roman" w:cs="Times New Roman"/>
          <w:sz w:val="24"/>
          <w:szCs w:val="24"/>
        </w:rPr>
        <w:t>6-8/A-9</w:t>
      </w:r>
      <w:r w:rsidRPr="006E484E">
        <w:rPr>
          <w:rFonts w:ascii="Times New Roman" w:hAnsi="Times New Roman" w:cs="Times New Roman"/>
          <w:sz w:val="24"/>
          <w:szCs w:val="24"/>
        </w:rPr>
        <w:t>)</w:t>
      </w:r>
    </w:p>
    <w:p w14:paraId="6BDC1298" w14:textId="25F7B631" w:rsidR="002C35C7" w:rsidRPr="006E484E" w:rsidRDefault="002C35C7" w:rsidP="007011F1">
      <w:pPr>
        <w:shd w:val="clear" w:color="auto" w:fill="FFFFFF" w:themeFill="background1"/>
        <w:spacing w:after="0"/>
        <w:jc w:val="right"/>
        <w:rPr>
          <w:rFonts w:ascii="Times New Roman" w:hAnsi="Times New Roman" w:cs="Times New Roman"/>
          <w:b/>
          <w:sz w:val="24"/>
          <w:szCs w:val="24"/>
          <w:u w:val="single"/>
        </w:rPr>
      </w:pPr>
    </w:p>
    <w:p w14:paraId="74C24701" w14:textId="77777777" w:rsidR="002C35C7" w:rsidRPr="006E484E" w:rsidRDefault="002C35C7" w:rsidP="002C35C7">
      <w:pPr>
        <w:shd w:val="clear" w:color="auto" w:fill="FFFFFF" w:themeFill="background1"/>
        <w:spacing w:after="0"/>
        <w:jc w:val="center"/>
        <w:rPr>
          <w:rFonts w:ascii="Times New Roman" w:hAnsi="Times New Roman" w:cs="Times New Roman"/>
          <w:b/>
          <w:sz w:val="24"/>
          <w:szCs w:val="24"/>
        </w:rPr>
      </w:pPr>
      <w:bookmarkStart w:id="3" w:name="_Hlk195698764"/>
      <w:r w:rsidRPr="006E484E">
        <w:rPr>
          <w:rFonts w:ascii="Times New Roman" w:hAnsi="Times New Roman" w:cs="Times New Roman"/>
          <w:b/>
          <w:sz w:val="24"/>
          <w:szCs w:val="24"/>
          <w:u w:val="single"/>
        </w:rPr>
        <w:t>PRETENDENTA TEHNISKAIS PIEDĀVĀJUMS</w:t>
      </w:r>
      <w:r w:rsidRPr="006E484E">
        <w:rPr>
          <w:rFonts w:ascii="Times New Roman" w:hAnsi="Times New Roman" w:cs="Times New Roman"/>
          <w:b/>
          <w:sz w:val="24"/>
          <w:szCs w:val="24"/>
        </w:rPr>
        <w:t>:</w:t>
      </w:r>
    </w:p>
    <w:p w14:paraId="5C2ADFE2" w14:textId="77777777" w:rsidR="002C35C7" w:rsidRPr="006E484E" w:rsidRDefault="002C35C7" w:rsidP="002C35C7">
      <w:pPr>
        <w:shd w:val="clear" w:color="auto" w:fill="FFFFFF" w:themeFill="background1"/>
        <w:spacing w:after="0"/>
        <w:jc w:val="center"/>
        <w:rPr>
          <w:rFonts w:ascii="Times New Roman" w:hAnsi="Times New Roman" w:cs="Times New Roman"/>
          <w:sz w:val="24"/>
          <w:szCs w:val="24"/>
        </w:rPr>
      </w:pPr>
    </w:p>
    <w:p w14:paraId="73DBB7F1" w14:textId="77777777" w:rsidR="002C35C7" w:rsidRDefault="002C35C7" w:rsidP="002C35C7">
      <w:pPr>
        <w:shd w:val="clear" w:color="auto" w:fill="FFFFFF" w:themeFill="background1"/>
        <w:spacing w:after="0"/>
        <w:rPr>
          <w:rFonts w:ascii="Times New Roman" w:hAnsi="Times New Roman" w:cs="Times New Roman"/>
          <w:b/>
          <w:i/>
          <w:sz w:val="24"/>
          <w:szCs w:val="24"/>
        </w:rPr>
      </w:pPr>
    </w:p>
    <w:p w14:paraId="024E081E" w14:textId="77777777" w:rsidR="006D4ADE" w:rsidRPr="006E484E" w:rsidRDefault="006D4ADE" w:rsidP="006D4ADE">
      <w:pPr>
        <w:shd w:val="clear" w:color="auto" w:fill="FFFFFF" w:themeFill="background1"/>
        <w:spacing w:after="0"/>
        <w:rPr>
          <w:rFonts w:ascii="Times New Roman" w:hAnsi="Times New Roman" w:cs="Times New Roman"/>
          <w:b/>
          <w:sz w:val="24"/>
          <w:szCs w:val="24"/>
        </w:rPr>
      </w:pPr>
      <w:r w:rsidRPr="006E484E">
        <w:rPr>
          <w:rFonts w:ascii="Times New Roman" w:hAnsi="Times New Roman" w:cs="Times New Roman"/>
          <w:b/>
          <w:sz w:val="24"/>
          <w:szCs w:val="24"/>
        </w:rPr>
        <w:t xml:space="preserve">Mācību kursa nosaukums: </w:t>
      </w:r>
    </w:p>
    <w:p w14:paraId="069A1B0D" w14:textId="77777777" w:rsidR="006D4ADE" w:rsidRPr="006E484E" w:rsidRDefault="006D4ADE" w:rsidP="006D4ADE">
      <w:pPr>
        <w:shd w:val="clear" w:color="auto" w:fill="FFFFFF" w:themeFill="background1"/>
        <w:spacing w:after="0"/>
        <w:rPr>
          <w:rFonts w:ascii="Times New Roman" w:hAnsi="Times New Roman" w:cs="Times New Roman"/>
          <w:b/>
          <w:sz w:val="24"/>
          <w:szCs w:val="24"/>
        </w:rPr>
      </w:pPr>
    </w:p>
    <w:tbl>
      <w:tblPr>
        <w:tblStyle w:val="TableGrid"/>
        <w:tblW w:w="8642" w:type="dxa"/>
        <w:tblLook w:val="04A0" w:firstRow="1" w:lastRow="0" w:firstColumn="1" w:lastColumn="0" w:noHBand="0" w:noVBand="1"/>
      </w:tblPr>
      <w:tblGrid>
        <w:gridCol w:w="5495"/>
        <w:gridCol w:w="3147"/>
      </w:tblGrid>
      <w:tr w:rsidR="006D4ADE" w:rsidRPr="006E484E" w14:paraId="3A0BAD96" w14:textId="77777777" w:rsidTr="00205736">
        <w:tc>
          <w:tcPr>
            <w:tcW w:w="5495" w:type="dxa"/>
          </w:tcPr>
          <w:p w14:paraId="610C8562" w14:textId="77777777" w:rsidR="006D4ADE" w:rsidRPr="006E484E" w:rsidRDefault="006D4ADE" w:rsidP="00205736">
            <w:pPr>
              <w:pStyle w:val="NoSpacing"/>
              <w:shd w:val="clear" w:color="auto" w:fill="FFFFFF" w:themeFill="background1"/>
              <w:spacing w:beforeAutospacing="0" w:afterAutospacing="0"/>
            </w:pPr>
            <w:r w:rsidRPr="006E484E">
              <w:t>Mācību kursa saturs:</w:t>
            </w:r>
          </w:p>
        </w:tc>
        <w:tc>
          <w:tcPr>
            <w:tcW w:w="3147" w:type="dxa"/>
          </w:tcPr>
          <w:p w14:paraId="3865F242"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2EB9EA72" w14:textId="77777777" w:rsidTr="00205736">
        <w:tc>
          <w:tcPr>
            <w:tcW w:w="5495" w:type="dxa"/>
          </w:tcPr>
          <w:p w14:paraId="6D0F24A3" w14:textId="77777777" w:rsidR="006D4ADE" w:rsidRPr="006E484E" w:rsidRDefault="006D4ADE" w:rsidP="00205736">
            <w:pPr>
              <w:pStyle w:val="NoSpacing"/>
              <w:shd w:val="clear" w:color="auto" w:fill="FFFFFF" w:themeFill="background1"/>
              <w:spacing w:beforeAutospacing="0" w:afterAutospacing="0"/>
            </w:pPr>
            <w:r w:rsidRPr="006E484E">
              <w:t>Mācību kursa pasniedzējs (vārds, uzvārds): (Piedāvājuma pielikumā jāpievieno CV</w:t>
            </w:r>
            <w:r>
              <w:t xml:space="preserve"> un sertifikāta kopija</w:t>
            </w:r>
            <w:r w:rsidRPr="006E484E">
              <w:t>)</w:t>
            </w:r>
            <w:r>
              <w:t>*</w:t>
            </w:r>
          </w:p>
        </w:tc>
        <w:tc>
          <w:tcPr>
            <w:tcW w:w="3147" w:type="dxa"/>
          </w:tcPr>
          <w:p w14:paraId="78FD768D"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050211D9" w14:textId="77777777" w:rsidTr="00205736">
        <w:tc>
          <w:tcPr>
            <w:tcW w:w="5495" w:type="dxa"/>
          </w:tcPr>
          <w:p w14:paraId="2D63EE8F" w14:textId="77777777" w:rsidR="006D4ADE" w:rsidRPr="006E484E" w:rsidRDefault="006D4ADE" w:rsidP="00205736">
            <w:pPr>
              <w:pStyle w:val="NoSpacing"/>
              <w:shd w:val="clear" w:color="auto" w:fill="FFFFFF" w:themeFill="background1"/>
              <w:spacing w:beforeAutospacing="0" w:afterAutospacing="0"/>
            </w:pPr>
            <w:r w:rsidRPr="006E484E">
              <w:t>Mācību materiāl</w:t>
            </w:r>
            <w:r>
              <w:t>u veids</w:t>
            </w:r>
            <w:r w:rsidRPr="006E484E">
              <w:t>:</w:t>
            </w:r>
          </w:p>
        </w:tc>
        <w:tc>
          <w:tcPr>
            <w:tcW w:w="3147" w:type="dxa"/>
          </w:tcPr>
          <w:p w14:paraId="6DC3A0F0"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03210B71" w14:textId="77777777" w:rsidTr="00205736">
        <w:tc>
          <w:tcPr>
            <w:tcW w:w="5495" w:type="dxa"/>
          </w:tcPr>
          <w:p w14:paraId="3B7372A5" w14:textId="77777777" w:rsidR="006D4ADE" w:rsidRPr="006E484E" w:rsidRDefault="006D4ADE" w:rsidP="00205736">
            <w:pPr>
              <w:pStyle w:val="NoSpacing"/>
              <w:shd w:val="clear" w:color="auto" w:fill="FFFFFF" w:themeFill="background1"/>
              <w:spacing w:beforeAutospacing="0" w:afterAutospacing="0"/>
            </w:pPr>
            <w:r>
              <w:t>Mācību materiālu skaits:</w:t>
            </w:r>
          </w:p>
        </w:tc>
        <w:tc>
          <w:tcPr>
            <w:tcW w:w="3147" w:type="dxa"/>
          </w:tcPr>
          <w:p w14:paraId="5702025A"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67635F7D" w14:textId="77777777" w:rsidTr="00205736">
        <w:tc>
          <w:tcPr>
            <w:tcW w:w="5495" w:type="dxa"/>
          </w:tcPr>
          <w:p w14:paraId="25C0B23D" w14:textId="77777777" w:rsidR="006D4ADE" w:rsidRPr="006E484E" w:rsidRDefault="006D4ADE" w:rsidP="00205736">
            <w:pPr>
              <w:pStyle w:val="NoSpacing"/>
              <w:shd w:val="clear" w:color="auto" w:fill="FFFFFF" w:themeFill="background1"/>
              <w:spacing w:beforeAutospacing="0" w:afterAutospacing="0"/>
              <w:rPr>
                <w:b/>
              </w:rPr>
            </w:pPr>
            <w:r w:rsidRPr="006E484E">
              <w:t>Mācību kursa tehniskais nodrošinājums:</w:t>
            </w:r>
          </w:p>
        </w:tc>
        <w:tc>
          <w:tcPr>
            <w:tcW w:w="3147" w:type="dxa"/>
          </w:tcPr>
          <w:p w14:paraId="6C828CE0"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4BF18343" w14:textId="77777777" w:rsidTr="00205736">
        <w:tc>
          <w:tcPr>
            <w:tcW w:w="5495" w:type="dxa"/>
          </w:tcPr>
          <w:p w14:paraId="6A5330D3" w14:textId="77777777" w:rsidR="006D4ADE" w:rsidRPr="006E484E" w:rsidRDefault="006D4ADE" w:rsidP="00205736">
            <w:pPr>
              <w:pStyle w:val="NoSpacing"/>
              <w:shd w:val="clear" w:color="auto" w:fill="FFFFFF" w:themeFill="background1"/>
              <w:spacing w:beforeAutospacing="0" w:afterAutospacing="0"/>
              <w:rPr>
                <w:b/>
              </w:rPr>
            </w:pPr>
            <w:r w:rsidRPr="006E484E">
              <w:t>Mācību kursa ilgums (akadēmiskās stundas):</w:t>
            </w:r>
          </w:p>
        </w:tc>
        <w:tc>
          <w:tcPr>
            <w:tcW w:w="3147" w:type="dxa"/>
          </w:tcPr>
          <w:p w14:paraId="1484F682"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509E2191" w14:textId="77777777" w:rsidTr="00205736">
        <w:tc>
          <w:tcPr>
            <w:tcW w:w="5495" w:type="dxa"/>
          </w:tcPr>
          <w:p w14:paraId="0B45775C" w14:textId="77777777" w:rsidR="006D4ADE" w:rsidRPr="006E484E" w:rsidRDefault="006D4ADE" w:rsidP="00205736">
            <w:pPr>
              <w:pStyle w:val="NoSpacing"/>
              <w:shd w:val="clear" w:color="auto" w:fill="FFFFFF" w:themeFill="background1"/>
              <w:spacing w:beforeAutospacing="0" w:afterAutospacing="0"/>
            </w:pPr>
            <w:r w:rsidRPr="006E484E">
              <w:t>Apmācāmo skaits:</w:t>
            </w:r>
          </w:p>
        </w:tc>
        <w:tc>
          <w:tcPr>
            <w:tcW w:w="3147" w:type="dxa"/>
          </w:tcPr>
          <w:p w14:paraId="0300CBFC"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517BEAA9" w14:textId="77777777" w:rsidTr="00205736">
        <w:tc>
          <w:tcPr>
            <w:tcW w:w="5495" w:type="dxa"/>
          </w:tcPr>
          <w:p w14:paraId="5D7A9929" w14:textId="77777777" w:rsidR="006D4ADE" w:rsidRPr="006E484E" w:rsidRDefault="006D4ADE" w:rsidP="00205736">
            <w:pPr>
              <w:pStyle w:val="NoSpacing"/>
              <w:shd w:val="clear" w:color="auto" w:fill="FFFFFF" w:themeFill="background1"/>
              <w:spacing w:beforeAutospacing="0" w:afterAutospacing="0"/>
            </w:pPr>
            <w:r>
              <w:t>Apmācāmo sertificēšana un eksaminācija:</w:t>
            </w:r>
          </w:p>
        </w:tc>
        <w:tc>
          <w:tcPr>
            <w:tcW w:w="3147" w:type="dxa"/>
          </w:tcPr>
          <w:p w14:paraId="43529070"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220A8AF3" w14:textId="77777777" w:rsidTr="00205736">
        <w:tc>
          <w:tcPr>
            <w:tcW w:w="5495" w:type="dxa"/>
          </w:tcPr>
          <w:p w14:paraId="19E6244C" w14:textId="77777777" w:rsidR="006D4ADE" w:rsidRPr="006E484E" w:rsidRDefault="006D4ADE" w:rsidP="00205736">
            <w:pPr>
              <w:pStyle w:val="NoSpacing"/>
              <w:shd w:val="clear" w:color="auto" w:fill="FFFFFF" w:themeFill="background1"/>
              <w:spacing w:beforeAutospacing="0" w:afterAutospacing="0"/>
            </w:pPr>
            <w:r>
              <w:t>M</w:t>
            </w:r>
            <w:r w:rsidRPr="006E484E">
              <w:t>ācību veids:</w:t>
            </w:r>
          </w:p>
        </w:tc>
        <w:tc>
          <w:tcPr>
            <w:tcW w:w="3147" w:type="dxa"/>
          </w:tcPr>
          <w:p w14:paraId="2D0B355A"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6E9B9735" w14:textId="77777777" w:rsidTr="00205736">
        <w:tc>
          <w:tcPr>
            <w:tcW w:w="5495" w:type="dxa"/>
          </w:tcPr>
          <w:p w14:paraId="09814A2C" w14:textId="77777777" w:rsidR="006D4ADE" w:rsidRPr="006E484E" w:rsidRDefault="006D4ADE" w:rsidP="00205736">
            <w:pPr>
              <w:pStyle w:val="NoSpacing"/>
              <w:shd w:val="clear" w:color="auto" w:fill="FFFFFF" w:themeFill="background1"/>
              <w:spacing w:beforeAutospacing="0" w:afterAutospacing="0"/>
              <w:rPr>
                <w:b/>
              </w:rPr>
            </w:pPr>
            <w:r>
              <w:t>M</w:t>
            </w:r>
            <w:r w:rsidRPr="006E484E">
              <w:t>ācību valoda:</w:t>
            </w:r>
          </w:p>
        </w:tc>
        <w:tc>
          <w:tcPr>
            <w:tcW w:w="3147" w:type="dxa"/>
          </w:tcPr>
          <w:p w14:paraId="40072ECF" w14:textId="77777777" w:rsidR="006D4ADE" w:rsidRPr="006E484E" w:rsidRDefault="006D4ADE" w:rsidP="00205736">
            <w:pPr>
              <w:pStyle w:val="NoSpacing"/>
              <w:shd w:val="clear" w:color="auto" w:fill="FFFFFF" w:themeFill="background1"/>
              <w:spacing w:beforeAutospacing="0" w:afterAutospacing="0"/>
            </w:pPr>
          </w:p>
        </w:tc>
      </w:tr>
    </w:tbl>
    <w:p w14:paraId="292EC526" w14:textId="77777777" w:rsidR="006D4ADE" w:rsidRPr="006E484E" w:rsidRDefault="006D4ADE" w:rsidP="002C35C7">
      <w:pPr>
        <w:shd w:val="clear" w:color="auto" w:fill="FFFFFF" w:themeFill="background1"/>
        <w:spacing w:after="0"/>
        <w:rPr>
          <w:rFonts w:ascii="Times New Roman" w:hAnsi="Times New Roman" w:cs="Times New Roman"/>
          <w:b/>
          <w:i/>
          <w:sz w:val="24"/>
          <w:szCs w:val="24"/>
        </w:rPr>
      </w:pPr>
    </w:p>
    <w:p w14:paraId="0C6FCA9E" w14:textId="77777777" w:rsidR="00FD22B5" w:rsidRPr="006E484E" w:rsidRDefault="00FD22B5" w:rsidP="002C35C7">
      <w:pPr>
        <w:shd w:val="clear" w:color="auto" w:fill="FFFFFF" w:themeFill="background1"/>
        <w:spacing w:after="0"/>
        <w:rPr>
          <w:rFonts w:ascii="Times New Roman" w:hAnsi="Times New Roman" w:cs="Times New Roman"/>
          <w:b/>
          <w:sz w:val="24"/>
          <w:szCs w:val="24"/>
        </w:rPr>
      </w:pPr>
    </w:p>
    <w:p w14:paraId="6B30E752" w14:textId="77777777" w:rsidR="002C35C7" w:rsidRPr="0027612F" w:rsidRDefault="002C35C7" w:rsidP="002C35C7">
      <w:pPr>
        <w:shd w:val="clear" w:color="auto" w:fill="FFFFFF" w:themeFill="background1"/>
        <w:spacing w:after="0"/>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Norāda piedāvāto mācību kursu pasniedzēju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 (vārds, uzvārds), pievienojot piedāvājumam pasniedzēju dzīves aprakstus (CV), kuros sniegta informācija par pasniedzēju kvalifikāciju un darba pieredzi.</w:t>
      </w:r>
    </w:p>
    <w:p w14:paraId="4E272B66"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p>
    <w:p w14:paraId="4FB8D693"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r w:rsidRPr="006E484E">
        <w:rPr>
          <w:rFonts w:ascii="Times New Roman" w:hAnsi="Times New Roman" w:cs="Times New Roman"/>
          <w:sz w:val="24"/>
          <w:szCs w:val="24"/>
        </w:rPr>
        <w:t>________________   (vārds, uzvārds)</w:t>
      </w:r>
    </w:p>
    <w:p w14:paraId="010C9C2C"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r w:rsidRPr="006E484E">
        <w:rPr>
          <w:rFonts w:ascii="Times New Roman" w:hAnsi="Times New Roman" w:cs="Times New Roman"/>
          <w:sz w:val="24"/>
          <w:szCs w:val="24"/>
        </w:rPr>
        <w:t xml:space="preserve">        (paraksts)</w:t>
      </w:r>
    </w:p>
    <w:p w14:paraId="5BD0047F"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r w:rsidRPr="006E484E">
        <w:rPr>
          <w:rFonts w:ascii="Times New Roman" w:hAnsi="Times New Roman" w:cs="Times New Roman"/>
          <w:b/>
          <w:sz w:val="24"/>
          <w:szCs w:val="24"/>
        </w:rPr>
        <w:br w:type="page"/>
      </w:r>
    </w:p>
    <w:bookmarkEnd w:id="3"/>
    <w:p w14:paraId="66AF3106" w14:textId="263A44FF" w:rsidR="007011F1" w:rsidRDefault="002C35C7" w:rsidP="007011F1">
      <w:pPr>
        <w:shd w:val="clear" w:color="auto" w:fill="FFFFFF" w:themeFill="background1"/>
        <w:spacing w:after="0"/>
        <w:jc w:val="right"/>
        <w:rPr>
          <w:rFonts w:ascii="Times New Roman" w:hAnsi="Times New Roman" w:cs="Times New Roman"/>
          <w:sz w:val="24"/>
          <w:szCs w:val="24"/>
        </w:rPr>
      </w:pPr>
      <w:r w:rsidRPr="006E484E">
        <w:rPr>
          <w:rFonts w:ascii="Times New Roman" w:hAnsi="Times New Roman" w:cs="Times New Roman"/>
          <w:b/>
          <w:sz w:val="24"/>
          <w:szCs w:val="24"/>
        </w:rPr>
        <w:lastRenderedPageBreak/>
        <w:t>Pielikums Nr.</w:t>
      </w:r>
      <w:r w:rsidR="0014121A">
        <w:rPr>
          <w:rFonts w:ascii="Times New Roman" w:hAnsi="Times New Roman" w:cs="Times New Roman"/>
          <w:b/>
          <w:sz w:val="24"/>
          <w:szCs w:val="24"/>
        </w:rPr>
        <w:t xml:space="preserve"> </w:t>
      </w:r>
      <w:r w:rsidRPr="006E484E">
        <w:rPr>
          <w:rFonts w:ascii="Times New Roman" w:hAnsi="Times New Roman" w:cs="Times New Roman"/>
          <w:b/>
          <w:sz w:val="24"/>
          <w:szCs w:val="24"/>
        </w:rPr>
        <w:t xml:space="preserve">3 </w:t>
      </w:r>
      <w:r w:rsidRPr="006E484E">
        <w:rPr>
          <w:rFonts w:ascii="Times New Roman" w:hAnsi="Times New Roman" w:cs="Times New Roman"/>
          <w:b/>
          <w:sz w:val="24"/>
          <w:szCs w:val="24"/>
        </w:rPr>
        <w:br/>
      </w:r>
      <w:r w:rsidR="007011F1" w:rsidRPr="006E484E">
        <w:rPr>
          <w:rFonts w:ascii="Times New Roman" w:hAnsi="Times New Roman" w:cs="Times New Roman"/>
          <w:sz w:val="24"/>
          <w:szCs w:val="24"/>
        </w:rPr>
        <w:t xml:space="preserve">Iepirkuma procedūra </w:t>
      </w:r>
      <w:r w:rsidR="007011F1">
        <w:rPr>
          <w:rFonts w:ascii="Times New Roman" w:hAnsi="Times New Roman" w:cs="Times New Roman"/>
          <w:sz w:val="24"/>
          <w:szCs w:val="24"/>
        </w:rPr>
        <w:t>“</w:t>
      </w:r>
      <w:r w:rsidR="001C3BDA">
        <w:rPr>
          <w:rFonts w:ascii="Times New Roman" w:hAnsi="Times New Roman" w:cs="Times New Roman"/>
          <w:sz w:val="24"/>
          <w:szCs w:val="24"/>
        </w:rPr>
        <w:t>Datu analīzes apmācības</w:t>
      </w:r>
    </w:p>
    <w:p w14:paraId="69F892A3" w14:textId="7310E364" w:rsidR="007011F1" w:rsidRPr="006E484E" w:rsidRDefault="007011F1" w:rsidP="007011F1">
      <w:pPr>
        <w:shd w:val="clear" w:color="auto" w:fill="FFFFFF" w:themeFill="background1"/>
        <w:spacing w:after="0"/>
        <w:jc w:val="right"/>
        <w:rPr>
          <w:rFonts w:ascii="Times New Roman" w:hAnsi="Times New Roman" w:cs="Times New Roman"/>
          <w:sz w:val="24"/>
          <w:szCs w:val="24"/>
        </w:rPr>
      </w:pPr>
      <w:r w:rsidRPr="006E484E">
        <w:rPr>
          <w:rFonts w:ascii="Times New Roman" w:hAnsi="Times New Roman" w:cs="Times New Roman"/>
          <w:sz w:val="24"/>
          <w:szCs w:val="24"/>
        </w:rPr>
        <w:t xml:space="preserve">(Iepirkuma identifikācijas Nr. </w:t>
      </w:r>
      <w:r w:rsidR="001C3BDA">
        <w:rPr>
          <w:rFonts w:ascii="Times New Roman" w:hAnsi="Times New Roman" w:cs="Times New Roman"/>
          <w:sz w:val="24"/>
          <w:szCs w:val="24"/>
        </w:rPr>
        <w:t>6-8/A-9</w:t>
      </w:r>
      <w:r w:rsidRPr="006E484E">
        <w:rPr>
          <w:rFonts w:ascii="Times New Roman" w:hAnsi="Times New Roman" w:cs="Times New Roman"/>
          <w:sz w:val="24"/>
          <w:szCs w:val="24"/>
        </w:rPr>
        <w:t>)</w:t>
      </w:r>
    </w:p>
    <w:p w14:paraId="58699066" w14:textId="001E60CB" w:rsidR="002C35C7" w:rsidRPr="006E484E" w:rsidRDefault="002C35C7" w:rsidP="007011F1">
      <w:pPr>
        <w:shd w:val="clear" w:color="auto" w:fill="FFFFFF" w:themeFill="background1"/>
        <w:spacing w:after="0"/>
        <w:jc w:val="right"/>
        <w:rPr>
          <w:rFonts w:ascii="Times New Roman" w:hAnsi="Times New Roman" w:cs="Times New Roman"/>
          <w:sz w:val="24"/>
          <w:szCs w:val="24"/>
        </w:rPr>
      </w:pPr>
    </w:p>
    <w:p w14:paraId="64D57B82" w14:textId="77777777" w:rsidR="002C35C7" w:rsidRPr="006E484E" w:rsidRDefault="002C35C7" w:rsidP="002C35C7">
      <w:pPr>
        <w:shd w:val="clear" w:color="auto" w:fill="FFFFFF" w:themeFill="background1"/>
        <w:spacing w:after="0"/>
        <w:jc w:val="center"/>
        <w:rPr>
          <w:rFonts w:ascii="Times New Roman" w:hAnsi="Times New Roman" w:cs="Times New Roman"/>
          <w:b/>
          <w:sz w:val="24"/>
          <w:szCs w:val="24"/>
        </w:rPr>
      </w:pPr>
      <w:r w:rsidRPr="006E484E">
        <w:rPr>
          <w:rFonts w:ascii="Times New Roman" w:hAnsi="Times New Roman" w:cs="Times New Roman"/>
          <w:b/>
          <w:sz w:val="24"/>
          <w:szCs w:val="24"/>
          <w:u w:val="single"/>
        </w:rPr>
        <w:t>PRETENDENTA FINANŠU PIEDĀVĀJUMS</w:t>
      </w:r>
      <w:r w:rsidRPr="006E484E">
        <w:rPr>
          <w:rFonts w:ascii="Times New Roman" w:hAnsi="Times New Roman" w:cs="Times New Roman"/>
          <w:b/>
          <w:sz w:val="24"/>
          <w:szCs w:val="24"/>
        </w:rPr>
        <w:t>:</w:t>
      </w:r>
    </w:p>
    <w:p w14:paraId="52BB651A" w14:textId="77777777" w:rsidR="002C35C7" w:rsidRPr="006E484E" w:rsidRDefault="002C35C7" w:rsidP="002C35C7">
      <w:pPr>
        <w:shd w:val="clear" w:color="auto" w:fill="FFFFFF" w:themeFill="background1"/>
        <w:spacing w:after="0"/>
        <w:rPr>
          <w:rFonts w:ascii="Times New Roman" w:hAnsi="Times New Roman" w:cs="Times New Roman"/>
          <w:b/>
          <w:sz w:val="24"/>
          <w:szCs w:val="24"/>
        </w:rPr>
      </w:pPr>
    </w:p>
    <w:p w14:paraId="7A226963" w14:textId="77777777" w:rsidR="002C35C7" w:rsidRPr="006E484E" w:rsidRDefault="002C35C7" w:rsidP="002C35C7">
      <w:pPr>
        <w:shd w:val="clear" w:color="auto" w:fill="FFFFFF" w:themeFill="background1"/>
        <w:spacing w:after="0"/>
        <w:rPr>
          <w:rFonts w:ascii="Times New Roman" w:hAnsi="Times New Roman" w:cs="Times New Roman"/>
          <w:b/>
          <w:sz w:val="24"/>
          <w:szCs w:val="24"/>
        </w:rPr>
      </w:pPr>
      <w:r w:rsidRPr="006E484E">
        <w:rPr>
          <w:rFonts w:ascii="Times New Roman" w:hAnsi="Times New Roman" w:cs="Times New Roman"/>
          <w:b/>
          <w:sz w:val="24"/>
          <w:szCs w:val="24"/>
        </w:rPr>
        <w:t xml:space="preserve">Mācību kursa nosaukums: </w:t>
      </w:r>
    </w:p>
    <w:p w14:paraId="1531FE18" w14:textId="77777777" w:rsidR="002C35C7" w:rsidRPr="006E484E" w:rsidRDefault="002C35C7" w:rsidP="002C35C7">
      <w:pPr>
        <w:shd w:val="clear" w:color="auto" w:fill="FFFFFF" w:themeFill="background1"/>
        <w:spacing w:after="0"/>
        <w:rPr>
          <w:rFonts w:ascii="Times New Roman" w:hAnsi="Times New Roman" w:cs="Times New Roman"/>
          <w:b/>
          <w:sz w:val="24"/>
          <w:szCs w:val="24"/>
        </w:rPr>
      </w:pPr>
    </w:p>
    <w:tbl>
      <w:tblPr>
        <w:tblStyle w:val="TableGrid"/>
        <w:tblW w:w="9406" w:type="dxa"/>
        <w:tblInd w:w="-34" w:type="dxa"/>
        <w:tblLayout w:type="fixed"/>
        <w:tblLook w:val="04A0" w:firstRow="1" w:lastRow="0" w:firstColumn="1" w:lastColumn="0" w:noHBand="0" w:noVBand="1"/>
      </w:tblPr>
      <w:tblGrid>
        <w:gridCol w:w="4111"/>
        <w:gridCol w:w="1418"/>
        <w:gridCol w:w="850"/>
        <w:gridCol w:w="1489"/>
        <w:gridCol w:w="1538"/>
      </w:tblGrid>
      <w:tr w:rsidR="002C35C7" w:rsidRPr="006E484E" w14:paraId="6C144B47" w14:textId="77777777" w:rsidTr="001C3CBB">
        <w:tc>
          <w:tcPr>
            <w:tcW w:w="4111" w:type="dxa"/>
            <w:vAlign w:val="center"/>
          </w:tcPr>
          <w:p w14:paraId="39ED8D66"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bookmarkStart w:id="4" w:name="_Hlk195698831"/>
            <w:r w:rsidRPr="006E484E">
              <w:rPr>
                <w:rFonts w:ascii="Times New Roman" w:hAnsi="Times New Roman" w:cs="Times New Roman"/>
                <w:b/>
                <w:sz w:val="24"/>
                <w:szCs w:val="24"/>
              </w:rPr>
              <w:t>Izmaksu pozīcija</w:t>
            </w:r>
          </w:p>
        </w:tc>
        <w:tc>
          <w:tcPr>
            <w:tcW w:w="1418" w:type="dxa"/>
            <w:vAlign w:val="center"/>
          </w:tcPr>
          <w:p w14:paraId="6956621C" w14:textId="77777777" w:rsidR="002C35C7" w:rsidRPr="006E484E" w:rsidRDefault="002C35C7" w:rsidP="001C3CBB">
            <w:pPr>
              <w:pStyle w:val="ListParagraph"/>
              <w:shd w:val="clear" w:color="auto" w:fill="FFFFFF" w:themeFill="background1"/>
              <w:ind w:left="-108" w:right="-108"/>
              <w:jc w:val="center"/>
              <w:rPr>
                <w:rFonts w:ascii="Times New Roman" w:hAnsi="Times New Roman" w:cs="Times New Roman"/>
                <w:b/>
                <w:sz w:val="24"/>
                <w:szCs w:val="24"/>
              </w:rPr>
            </w:pPr>
            <w:r w:rsidRPr="006E484E">
              <w:rPr>
                <w:rFonts w:ascii="Times New Roman" w:hAnsi="Times New Roman" w:cs="Times New Roman"/>
                <w:b/>
                <w:sz w:val="24"/>
                <w:szCs w:val="24"/>
              </w:rPr>
              <w:t>Vienība</w:t>
            </w:r>
          </w:p>
        </w:tc>
        <w:tc>
          <w:tcPr>
            <w:tcW w:w="850" w:type="dxa"/>
            <w:vAlign w:val="center"/>
          </w:tcPr>
          <w:p w14:paraId="31FEC721" w14:textId="77777777" w:rsidR="002C35C7" w:rsidRPr="006E484E" w:rsidRDefault="002C35C7" w:rsidP="001C3CBB">
            <w:pPr>
              <w:pStyle w:val="ListParagraph"/>
              <w:shd w:val="clear" w:color="auto" w:fill="FFFFFF" w:themeFill="background1"/>
              <w:ind w:left="-108" w:right="-157"/>
              <w:jc w:val="center"/>
              <w:rPr>
                <w:rFonts w:ascii="Times New Roman" w:hAnsi="Times New Roman" w:cs="Times New Roman"/>
                <w:b/>
                <w:sz w:val="24"/>
                <w:szCs w:val="24"/>
              </w:rPr>
            </w:pPr>
            <w:r w:rsidRPr="006E484E">
              <w:rPr>
                <w:rFonts w:ascii="Times New Roman" w:hAnsi="Times New Roman" w:cs="Times New Roman"/>
                <w:b/>
                <w:sz w:val="24"/>
                <w:szCs w:val="24"/>
              </w:rPr>
              <w:t>Vienību skaits</w:t>
            </w:r>
          </w:p>
        </w:tc>
        <w:tc>
          <w:tcPr>
            <w:tcW w:w="1489" w:type="dxa"/>
            <w:vAlign w:val="center"/>
          </w:tcPr>
          <w:p w14:paraId="162A199A"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r w:rsidRPr="006E484E">
              <w:rPr>
                <w:rFonts w:ascii="Times New Roman" w:hAnsi="Times New Roman" w:cs="Times New Roman"/>
                <w:b/>
                <w:sz w:val="24"/>
                <w:szCs w:val="24"/>
              </w:rPr>
              <w:t>Vienības izmaksas bez PVN (EUR)</w:t>
            </w:r>
          </w:p>
        </w:tc>
        <w:tc>
          <w:tcPr>
            <w:tcW w:w="1538" w:type="dxa"/>
            <w:vAlign w:val="center"/>
          </w:tcPr>
          <w:p w14:paraId="6824EFE6"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r w:rsidRPr="006E484E">
              <w:rPr>
                <w:rFonts w:ascii="Times New Roman" w:hAnsi="Times New Roman" w:cs="Times New Roman"/>
                <w:b/>
                <w:sz w:val="24"/>
                <w:szCs w:val="24"/>
              </w:rPr>
              <w:t>Izmaksas bez PVN (EUR)</w:t>
            </w:r>
          </w:p>
        </w:tc>
      </w:tr>
      <w:tr w:rsidR="002C35C7" w:rsidRPr="006E484E" w14:paraId="43802AB0" w14:textId="77777777" w:rsidTr="001C3CBB">
        <w:tc>
          <w:tcPr>
            <w:tcW w:w="4111" w:type="dxa"/>
            <w:vAlign w:val="bottom"/>
          </w:tcPr>
          <w:p w14:paraId="6198E53E" w14:textId="77777777" w:rsidR="002C35C7" w:rsidRPr="00674BB9" w:rsidRDefault="002C35C7" w:rsidP="001C3CBB">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1. </w:t>
            </w:r>
            <w:r w:rsidRPr="00674BB9">
              <w:rPr>
                <w:rFonts w:ascii="Times New Roman" w:hAnsi="Times New Roman" w:cs="Times New Roman"/>
                <w:sz w:val="24"/>
                <w:szCs w:val="24"/>
              </w:rPr>
              <w:t>Pasniedzēju darba samaksa par darba stundām, kas nepārsniedz mācību ilgumu (tai skaitā darba devēja valsts sociālās apdrošināšanas obligātās iemaksas)</w:t>
            </w:r>
          </w:p>
        </w:tc>
        <w:tc>
          <w:tcPr>
            <w:tcW w:w="1418" w:type="dxa"/>
            <w:vAlign w:val="center"/>
          </w:tcPr>
          <w:p w14:paraId="419F5E81" w14:textId="77777777" w:rsidR="002C35C7" w:rsidRPr="006E484E" w:rsidRDefault="002C35C7" w:rsidP="001C3CBB">
            <w:pPr>
              <w:pStyle w:val="ListParagraph"/>
              <w:shd w:val="clear" w:color="auto" w:fill="FFFFFF" w:themeFill="background1"/>
              <w:ind w:left="-108" w:right="-108"/>
              <w:jc w:val="center"/>
              <w:rPr>
                <w:rFonts w:ascii="Times New Roman" w:hAnsi="Times New Roman" w:cs="Times New Roman"/>
                <w:b/>
                <w:sz w:val="24"/>
                <w:szCs w:val="24"/>
              </w:rPr>
            </w:pPr>
            <w:r w:rsidRPr="006E484E">
              <w:rPr>
                <w:rFonts w:ascii="Times New Roman" w:hAnsi="Times New Roman" w:cs="Times New Roman"/>
                <w:b/>
                <w:sz w:val="24"/>
                <w:szCs w:val="24"/>
              </w:rPr>
              <w:t xml:space="preserve">stundas </w:t>
            </w:r>
          </w:p>
          <w:p w14:paraId="19F952AF" w14:textId="77777777" w:rsidR="002C35C7" w:rsidRPr="006E484E" w:rsidRDefault="002C35C7" w:rsidP="001C3CBB">
            <w:pPr>
              <w:pStyle w:val="ListParagraph"/>
              <w:shd w:val="clear" w:color="auto" w:fill="FFFFFF" w:themeFill="background1"/>
              <w:ind w:left="-108" w:right="-108"/>
              <w:jc w:val="center"/>
              <w:rPr>
                <w:rFonts w:ascii="Times New Roman" w:hAnsi="Times New Roman" w:cs="Times New Roman"/>
                <w:b/>
                <w:sz w:val="24"/>
                <w:szCs w:val="24"/>
              </w:rPr>
            </w:pPr>
            <w:r w:rsidRPr="006E484E">
              <w:rPr>
                <w:rFonts w:ascii="Times New Roman" w:hAnsi="Times New Roman" w:cs="Times New Roman"/>
                <w:sz w:val="24"/>
                <w:szCs w:val="24"/>
              </w:rPr>
              <w:t>(akadēmiskās)</w:t>
            </w:r>
          </w:p>
        </w:tc>
        <w:tc>
          <w:tcPr>
            <w:tcW w:w="850" w:type="dxa"/>
          </w:tcPr>
          <w:p w14:paraId="0CE5B28F"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c>
          <w:tcPr>
            <w:tcW w:w="1489" w:type="dxa"/>
          </w:tcPr>
          <w:p w14:paraId="62FFC727"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c>
          <w:tcPr>
            <w:tcW w:w="1538" w:type="dxa"/>
          </w:tcPr>
          <w:p w14:paraId="09880DA5"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r>
      <w:tr w:rsidR="002C35C7" w:rsidRPr="006E484E" w14:paraId="03C38181" w14:textId="77777777" w:rsidTr="001C3CBB">
        <w:tc>
          <w:tcPr>
            <w:tcW w:w="4111" w:type="dxa"/>
            <w:vAlign w:val="bottom"/>
          </w:tcPr>
          <w:p w14:paraId="26F2812C" w14:textId="2DFD490D" w:rsidR="002C35C7" w:rsidRPr="006E484E" w:rsidRDefault="002C35C7" w:rsidP="001C3CBB">
            <w:pPr>
              <w:shd w:val="clear" w:color="auto" w:fill="FFFFFF" w:themeFill="background1"/>
              <w:rPr>
                <w:rFonts w:ascii="Times New Roman" w:hAnsi="Times New Roman" w:cs="Times New Roman"/>
                <w:sz w:val="24"/>
                <w:szCs w:val="24"/>
              </w:rPr>
            </w:pPr>
            <w:r w:rsidRPr="006E484E">
              <w:rPr>
                <w:rFonts w:ascii="Times New Roman" w:hAnsi="Times New Roman" w:cs="Times New Roman"/>
                <w:sz w:val="24"/>
                <w:szCs w:val="24"/>
              </w:rPr>
              <w:t>2. Mācīb</w:t>
            </w:r>
            <w:r>
              <w:rPr>
                <w:rFonts w:ascii="Times New Roman" w:hAnsi="Times New Roman" w:cs="Times New Roman"/>
                <w:sz w:val="24"/>
                <w:szCs w:val="24"/>
              </w:rPr>
              <w:t>ām izmantojamo mācību materiālu izmaksas</w:t>
            </w:r>
            <w:r w:rsidR="006D4ADE">
              <w:rPr>
                <w:rFonts w:ascii="Times New Roman" w:hAnsi="Times New Roman" w:cs="Times New Roman"/>
                <w:sz w:val="24"/>
                <w:szCs w:val="24"/>
              </w:rPr>
              <w:t>*</w:t>
            </w:r>
          </w:p>
        </w:tc>
        <w:tc>
          <w:tcPr>
            <w:tcW w:w="1418" w:type="dxa"/>
            <w:vAlign w:val="center"/>
          </w:tcPr>
          <w:p w14:paraId="405249A7" w14:textId="77777777" w:rsidR="002C35C7" w:rsidRPr="006E484E" w:rsidRDefault="002C35C7" w:rsidP="001C3CBB">
            <w:pPr>
              <w:pStyle w:val="ListParagraph"/>
              <w:shd w:val="clear" w:color="auto" w:fill="FFFFFF" w:themeFill="background1"/>
              <w:ind w:left="-108" w:right="-108"/>
              <w:jc w:val="center"/>
              <w:rPr>
                <w:rFonts w:ascii="Times New Roman" w:hAnsi="Times New Roman" w:cs="Times New Roman"/>
                <w:b/>
                <w:sz w:val="24"/>
                <w:szCs w:val="24"/>
              </w:rPr>
            </w:pPr>
            <w:r w:rsidRPr="006E484E">
              <w:rPr>
                <w:rFonts w:ascii="Times New Roman" w:hAnsi="Times New Roman" w:cs="Times New Roman"/>
                <w:b/>
                <w:sz w:val="24"/>
                <w:szCs w:val="24"/>
              </w:rPr>
              <w:t>gab.</w:t>
            </w:r>
          </w:p>
        </w:tc>
        <w:tc>
          <w:tcPr>
            <w:tcW w:w="850" w:type="dxa"/>
            <w:vAlign w:val="center"/>
          </w:tcPr>
          <w:p w14:paraId="2FE06F40"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p>
        </w:tc>
        <w:tc>
          <w:tcPr>
            <w:tcW w:w="1489" w:type="dxa"/>
          </w:tcPr>
          <w:p w14:paraId="5018AD16"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c>
          <w:tcPr>
            <w:tcW w:w="1538" w:type="dxa"/>
          </w:tcPr>
          <w:p w14:paraId="5DB4FFBB"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r>
      <w:tr w:rsidR="002C35C7" w:rsidRPr="006E484E" w14:paraId="70A8F957" w14:textId="77777777" w:rsidTr="001C3CBB">
        <w:tc>
          <w:tcPr>
            <w:tcW w:w="4111" w:type="dxa"/>
            <w:vAlign w:val="center"/>
          </w:tcPr>
          <w:p w14:paraId="7E4BD9CC" w14:textId="77777777" w:rsidR="002C35C7" w:rsidRPr="006E484E" w:rsidRDefault="002C35C7" w:rsidP="001C3CBB">
            <w:pPr>
              <w:shd w:val="clear" w:color="auto" w:fill="FFFFFF" w:themeFill="background1"/>
              <w:rPr>
                <w:rFonts w:ascii="Times New Roman" w:hAnsi="Times New Roman" w:cs="Times New Roman"/>
                <w:sz w:val="24"/>
                <w:szCs w:val="24"/>
              </w:rPr>
            </w:pPr>
            <w:r w:rsidRPr="006E484E">
              <w:rPr>
                <w:rFonts w:ascii="Times New Roman" w:hAnsi="Times New Roman" w:cs="Times New Roman"/>
                <w:sz w:val="24"/>
                <w:szCs w:val="24"/>
              </w:rPr>
              <w:t xml:space="preserve">3. </w:t>
            </w:r>
            <w:r>
              <w:rPr>
                <w:rFonts w:ascii="Times New Roman" w:hAnsi="Times New Roman" w:cs="Times New Roman"/>
                <w:sz w:val="24"/>
                <w:szCs w:val="24"/>
              </w:rPr>
              <w:t>Mācībām izmantojamo telpu un iekārtu nomas izmaksas par mācību laikposmu</w:t>
            </w:r>
          </w:p>
        </w:tc>
        <w:tc>
          <w:tcPr>
            <w:tcW w:w="1418" w:type="dxa"/>
            <w:vAlign w:val="center"/>
          </w:tcPr>
          <w:p w14:paraId="3EEF6032" w14:textId="77777777" w:rsidR="002C35C7" w:rsidRPr="006E484E" w:rsidRDefault="002C35C7" w:rsidP="001C3CBB">
            <w:pPr>
              <w:pStyle w:val="ListParagraph"/>
              <w:shd w:val="clear" w:color="auto" w:fill="FFFFFF" w:themeFill="background1"/>
              <w:ind w:left="-108" w:right="-108"/>
              <w:jc w:val="center"/>
              <w:rPr>
                <w:rFonts w:ascii="Times New Roman" w:hAnsi="Times New Roman" w:cs="Times New Roman"/>
                <w:b/>
                <w:sz w:val="24"/>
                <w:szCs w:val="24"/>
              </w:rPr>
            </w:pPr>
            <w:r w:rsidRPr="006E484E">
              <w:rPr>
                <w:rFonts w:ascii="Times New Roman" w:hAnsi="Times New Roman" w:cs="Times New Roman"/>
                <w:b/>
                <w:sz w:val="24"/>
                <w:szCs w:val="24"/>
              </w:rPr>
              <w:t xml:space="preserve">stundas </w:t>
            </w:r>
            <w:r w:rsidRPr="006E484E">
              <w:rPr>
                <w:rFonts w:ascii="Times New Roman" w:hAnsi="Times New Roman" w:cs="Times New Roman"/>
                <w:sz w:val="24"/>
                <w:szCs w:val="24"/>
              </w:rPr>
              <w:t>(akadēmiskās)</w:t>
            </w:r>
          </w:p>
        </w:tc>
        <w:tc>
          <w:tcPr>
            <w:tcW w:w="850" w:type="dxa"/>
            <w:vAlign w:val="center"/>
          </w:tcPr>
          <w:p w14:paraId="004A2606"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p>
        </w:tc>
        <w:tc>
          <w:tcPr>
            <w:tcW w:w="1489" w:type="dxa"/>
            <w:vAlign w:val="center"/>
          </w:tcPr>
          <w:p w14:paraId="37A16F13"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c>
          <w:tcPr>
            <w:tcW w:w="1538" w:type="dxa"/>
            <w:vAlign w:val="center"/>
          </w:tcPr>
          <w:p w14:paraId="472EFCE7"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r>
      <w:tr w:rsidR="002C35C7" w:rsidRPr="006E484E" w14:paraId="3D8B6809" w14:textId="77777777" w:rsidTr="001C3CBB">
        <w:tc>
          <w:tcPr>
            <w:tcW w:w="4111" w:type="dxa"/>
            <w:vAlign w:val="center"/>
          </w:tcPr>
          <w:p w14:paraId="1D726D21" w14:textId="77777777" w:rsidR="002C35C7" w:rsidRPr="00674BB9" w:rsidRDefault="002C35C7" w:rsidP="001C3CBB">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4. Mācību izmaksas darba devēja darbiniekiem, tai skaitā sertifikācijas vai eksaminācijas izmaksas </w:t>
            </w:r>
          </w:p>
        </w:tc>
        <w:tc>
          <w:tcPr>
            <w:tcW w:w="1418" w:type="dxa"/>
            <w:vAlign w:val="center"/>
          </w:tcPr>
          <w:p w14:paraId="49D13B77" w14:textId="5F0B0CB1" w:rsidR="002C35C7" w:rsidRPr="006D4ADE" w:rsidRDefault="006D4ADE" w:rsidP="001C3CBB">
            <w:pPr>
              <w:pStyle w:val="ListParagraph"/>
              <w:shd w:val="clear" w:color="auto" w:fill="FFFFFF" w:themeFill="background1"/>
              <w:ind w:left="-108" w:right="-108"/>
              <w:jc w:val="center"/>
              <w:rPr>
                <w:rFonts w:ascii="Times New Roman" w:hAnsi="Times New Roman" w:cs="Times New Roman"/>
                <w:b/>
                <w:sz w:val="24"/>
                <w:szCs w:val="24"/>
              </w:rPr>
            </w:pPr>
            <w:r w:rsidRPr="006D4ADE">
              <w:rPr>
                <w:rFonts w:ascii="Times New Roman" w:hAnsi="Times New Roman" w:cs="Times New Roman"/>
                <w:b/>
                <w:sz w:val="24"/>
                <w:szCs w:val="24"/>
              </w:rPr>
              <w:t>dalībnieki</w:t>
            </w:r>
          </w:p>
        </w:tc>
        <w:tc>
          <w:tcPr>
            <w:tcW w:w="850" w:type="dxa"/>
            <w:vAlign w:val="center"/>
          </w:tcPr>
          <w:p w14:paraId="7AE33212"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p>
        </w:tc>
        <w:tc>
          <w:tcPr>
            <w:tcW w:w="1489" w:type="dxa"/>
            <w:vAlign w:val="center"/>
          </w:tcPr>
          <w:p w14:paraId="7904E7AE"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c>
          <w:tcPr>
            <w:tcW w:w="1538" w:type="dxa"/>
            <w:vAlign w:val="center"/>
          </w:tcPr>
          <w:p w14:paraId="4C38E3E3"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r>
      <w:tr w:rsidR="002C35C7" w:rsidRPr="006E484E" w14:paraId="0F87637B" w14:textId="77777777" w:rsidTr="001C3CBB">
        <w:tc>
          <w:tcPr>
            <w:tcW w:w="4111" w:type="dxa"/>
            <w:vAlign w:val="center"/>
          </w:tcPr>
          <w:p w14:paraId="282302AE" w14:textId="1A0CA381" w:rsidR="002C35C7" w:rsidRDefault="002C35C7" w:rsidP="001C3CBB">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5. </w:t>
            </w:r>
            <w:r w:rsidR="006D4ADE">
              <w:rPr>
                <w:rFonts w:ascii="Times New Roman" w:hAnsi="Times New Roman" w:cs="Times New Roman"/>
                <w:sz w:val="24"/>
                <w:szCs w:val="24"/>
              </w:rPr>
              <w:t>Citas izmaksas (atšifrēt):</w:t>
            </w:r>
          </w:p>
        </w:tc>
        <w:tc>
          <w:tcPr>
            <w:tcW w:w="1418" w:type="dxa"/>
            <w:vAlign w:val="center"/>
          </w:tcPr>
          <w:p w14:paraId="622A85C8" w14:textId="77777777" w:rsidR="002C35C7" w:rsidRPr="006E484E" w:rsidRDefault="002C35C7" w:rsidP="001C3CBB">
            <w:pPr>
              <w:pStyle w:val="ListParagraph"/>
              <w:shd w:val="clear" w:color="auto" w:fill="FFFFFF" w:themeFill="background1"/>
              <w:ind w:left="-108" w:right="-108"/>
              <w:jc w:val="center"/>
              <w:rPr>
                <w:rFonts w:ascii="Times New Roman" w:hAnsi="Times New Roman" w:cs="Times New Roman"/>
                <w:b/>
                <w:sz w:val="24"/>
                <w:szCs w:val="24"/>
              </w:rPr>
            </w:pPr>
          </w:p>
        </w:tc>
        <w:tc>
          <w:tcPr>
            <w:tcW w:w="850" w:type="dxa"/>
            <w:vAlign w:val="center"/>
          </w:tcPr>
          <w:p w14:paraId="145B28D1"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p>
        </w:tc>
        <w:tc>
          <w:tcPr>
            <w:tcW w:w="1489" w:type="dxa"/>
            <w:vAlign w:val="center"/>
          </w:tcPr>
          <w:p w14:paraId="0839A7A1"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c>
          <w:tcPr>
            <w:tcW w:w="1538" w:type="dxa"/>
            <w:vAlign w:val="center"/>
          </w:tcPr>
          <w:p w14:paraId="26E08CD4"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r>
      <w:tr w:rsidR="002C35C7" w:rsidRPr="006E484E" w14:paraId="1E2C9F27" w14:textId="77777777" w:rsidTr="001C3CBB">
        <w:tc>
          <w:tcPr>
            <w:tcW w:w="7868" w:type="dxa"/>
            <w:gridSpan w:val="4"/>
            <w:vAlign w:val="bottom"/>
          </w:tcPr>
          <w:p w14:paraId="5477E468" w14:textId="77777777" w:rsidR="002C35C7" w:rsidRPr="006E484E" w:rsidRDefault="002C35C7" w:rsidP="001C3CBB">
            <w:pPr>
              <w:pStyle w:val="ListParagraph"/>
              <w:shd w:val="clear" w:color="auto" w:fill="FFFFFF" w:themeFill="background1"/>
              <w:ind w:left="0"/>
              <w:jc w:val="right"/>
              <w:rPr>
                <w:rFonts w:ascii="Times New Roman" w:hAnsi="Times New Roman" w:cs="Times New Roman"/>
                <w:b/>
                <w:sz w:val="24"/>
                <w:szCs w:val="24"/>
              </w:rPr>
            </w:pPr>
            <w:r w:rsidRPr="006E484E">
              <w:rPr>
                <w:rFonts w:ascii="Times New Roman" w:hAnsi="Times New Roman" w:cs="Times New Roman"/>
                <w:b/>
                <w:sz w:val="24"/>
                <w:szCs w:val="24"/>
              </w:rPr>
              <w:t>Mācību kursa cena 1 (vienam) dalībniekam bez PVN (EUR):</w:t>
            </w:r>
          </w:p>
        </w:tc>
        <w:tc>
          <w:tcPr>
            <w:tcW w:w="1538" w:type="dxa"/>
          </w:tcPr>
          <w:p w14:paraId="1682420D"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r>
      <w:tr w:rsidR="002C35C7" w:rsidRPr="006E484E" w14:paraId="0A10D1C3" w14:textId="77777777" w:rsidTr="001C3CBB">
        <w:tc>
          <w:tcPr>
            <w:tcW w:w="7868" w:type="dxa"/>
            <w:gridSpan w:val="4"/>
          </w:tcPr>
          <w:p w14:paraId="30E25803" w14:textId="2F71C252" w:rsidR="002C35C7" w:rsidRPr="006E484E" w:rsidRDefault="002C35C7" w:rsidP="001C3CBB">
            <w:pPr>
              <w:pStyle w:val="ListParagraph"/>
              <w:shd w:val="clear" w:color="auto" w:fill="FFFFFF" w:themeFill="background1"/>
              <w:ind w:left="0"/>
              <w:jc w:val="right"/>
              <w:rPr>
                <w:rFonts w:ascii="Times New Roman" w:hAnsi="Times New Roman" w:cs="Times New Roman"/>
                <w:sz w:val="24"/>
                <w:szCs w:val="24"/>
              </w:rPr>
            </w:pPr>
            <w:r w:rsidRPr="006E484E">
              <w:rPr>
                <w:rFonts w:ascii="Times New Roman" w:hAnsi="Times New Roman" w:cs="Times New Roman"/>
                <w:sz w:val="24"/>
                <w:szCs w:val="24"/>
              </w:rPr>
              <w:t>Mācību kursa izmaksas kopā kursa kopējam plānotajam dalībnieku skaitam bez PVN (EUR)</w:t>
            </w:r>
            <w:r w:rsidR="006D4ADE">
              <w:rPr>
                <w:rFonts w:ascii="Times New Roman" w:hAnsi="Times New Roman" w:cs="Times New Roman"/>
                <w:sz w:val="24"/>
                <w:szCs w:val="24"/>
              </w:rPr>
              <w:t>**</w:t>
            </w:r>
            <w:r w:rsidRPr="006E484E">
              <w:rPr>
                <w:rFonts w:ascii="Times New Roman" w:hAnsi="Times New Roman" w:cs="Times New Roman"/>
                <w:sz w:val="24"/>
                <w:szCs w:val="24"/>
              </w:rPr>
              <w:t>:</w:t>
            </w:r>
          </w:p>
        </w:tc>
        <w:tc>
          <w:tcPr>
            <w:tcW w:w="1538" w:type="dxa"/>
          </w:tcPr>
          <w:p w14:paraId="76573172"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bookmarkEnd w:id="4"/>
    </w:tbl>
    <w:p w14:paraId="424BD652" w14:textId="77777777" w:rsidR="002C35C7" w:rsidRDefault="002C35C7" w:rsidP="006D4ADE">
      <w:pPr>
        <w:shd w:val="clear" w:color="auto" w:fill="FFFFFF" w:themeFill="background1"/>
        <w:spacing w:after="0"/>
        <w:ind w:right="-908"/>
        <w:rPr>
          <w:rFonts w:ascii="Times New Roman" w:hAnsi="Times New Roman" w:cs="Times New Roman"/>
          <w:i/>
          <w:sz w:val="24"/>
          <w:szCs w:val="24"/>
        </w:rPr>
      </w:pPr>
    </w:p>
    <w:p w14:paraId="0AE1E729" w14:textId="77777777" w:rsidR="00FD22B5" w:rsidRPr="006E484E" w:rsidRDefault="00FD22B5" w:rsidP="006D4ADE">
      <w:pPr>
        <w:shd w:val="clear" w:color="auto" w:fill="FFFFFF" w:themeFill="background1"/>
        <w:spacing w:after="0"/>
        <w:ind w:right="-908"/>
        <w:rPr>
          <w:rFonts w:ascii="Times New Roman" w:hAnsi="Times New Roman" w:cs="Times New Roman"/>
          <w:i/>
          <w:sz w:val="24"/>
          <w:szCs w:val="24"/>
        </w:rPr>
      </w:pPr>
    </w:p>
    <w:p w14:paraId="0269C561" w14:textId="77777777" w:rsidR="006D4ADE" w:rsidRDefault="006D4ADE" w:rsidP="006D4ADE">
      <w:pPr>
        <w:shd w:val="clear" w:color="auto" w:fill="FFFFFF" w:themeFill="background1"/>
        <w:spacing w:after="0"/>
        <w:ind w:right="-908"/>
        <w:jc w:val="both"/>
        <w:rPr>
          <w:rFonts w:ascii="Times New Roman" w:hAnsi="Times New Roman" w:cs="Times New Roman"/>
          <w:sz w:val="24"/>
          <w:szCs w:val="24"/>
        </w:rPr>
      </w:pPr>
      <w:bookmarkStart w:id="5" w:name="_Hlk195698866"/>
      <w:r>
        <w:rPr>
          <w:rFonts w:ascii="Times New Roman" w:hAnsi="Times New Roman" w:cs="Times New Roman"/>
          <w:iCs/>
          <w:sz w:val="24"/>
          <w:szCs w:val="24"/>
        </w:rPr>
        <w:t>*</w:t>
      </w:r>
      <w:r w:rsidRPr="003F2338">
        <w:rPr>
          <w:rFonts w:ascii="Times New Roman" w:hAnsi="Times New Roman" w:cs="Times New Roman"/>
          <w:sz w:val="24"/>
          <w:szCs w:val="24"/>
        </w:rPr>
        <w:t xml:space="preserve"> </w:t>
      </w:r>
      <w:r>
        <w:rPr>
          <w:rFonts w:ascii="Times New Roman" w:hAnsi="Times New Roman" w:cs="Times New Roman"/>
          <w:sz w:val="24"/>
          <w:szCs w:val="24"/>
        </w:rPr>
        <w:t>Mācībām</w:t>
      </w:r>
      <w:r w:rsidRPr="006E484E">
        <w:rPr>
          <w:rFonts w:ascii="Times New Roman" w:hAnsi="Times New Roman" w:cs="Times New Roman"/>
          <w:sz w:val="24"/>
          <w:szCs w:val="24"/>
        </w:rPr>
        <w:t xml:space="preserve"> izmantojamie mācību materiāli</w:t>
      </w:r>
      <w:r>
        <w:rPr>
          <w:rFonts w:ascii="Times New Roman" w:hAnsi="Times New Roman" w:cs="Times New Roman"/>
          <w:sz w:val="24"/>
          <w:szCs w:val="24"/>
        </w:rPr>
        <w:t>, kas</w:t>
      </w:r>
      <w:r w:rsidRPr="006E484E">
        <w:rPr>
          <w:rFonts w:ascii="Times New Roman" w:hAnsi="Times New Roman" w:cs="Times New Roman"/>
          <w:sz w:val="24"/>
          <w:szCs w:val="24"/>
        </w:rPr>
        <w:t xml:space="preserve"> pēc apmācību beigām paliek projektā apmācīto dalībnieku īpašumā.</w:t>
      </w:r>
    </w:p>
    <w:p w14:paraId="2EC5C6AC" w14:textId="77777777" w:rsidR="006D4ADE" w:rsidRPr="003F2338" w:rsidRDefault="006D4ADE" w:rsidP="006D4ADE">
      <w:pPr>
        <w:shd w:val="clear" w:color="auto" w:fill="FFFFFF" w:themeFill="background1"/>
        <w:spacing w:after="0"/>
        <w:ind w:right="-908"/>
        <w:jc w:val="both"/>
        <w:rPr>
          <w:rFonts w:ascii="Times New Roman" w:hAnsi="Times New Roman" w:cs="Times New Roman"/>
          <w:iCs/>
          <w:sz w:val="24"/>
          <w:szCs w:val="24"/>
        </w:rPr>
      </w:pPr>
      <w:r>
        <w:rPr>
          <w:rFonts w:ascii="Times New Roman" w:hAnsi="Times New Roman" w:cs="Times New Roman"/>
          <w:sz w:val="24"/>
          <w:szCs w:val="24"/>
        </w:rPr>
        <w:t xml:space="preserve">** </w:t>
      </w:r>
      <w:r w:rsidRPr="006E484E">
        <w:rPr>
          <w:rFonts w:ascii="Times New Roman" w:hAnsi="Times New Roman" w:cs="Times New Roman"/>
          <w:sz w:val="24"/>
          <w:szCs w:val="24"/>
        </w:rPr>
        <w:t>Nosakot līgumcenu par mācību kursu, P</w:t>
      </w:r>
      <w:r>
        <w:rPr>
          <w:rFonts w:ascii="Times New Roman" w:hAnsi="Times New Roman" w:cs="Times New Roman"/>
          <w:sz w:val="24"/>
          <w:szCs w:val="24"/>
        </w:rPr>
        <w:t>retendents</w:t>
      </w:r>
      <w:r w:rsidRPr="006E484E">
        <w:rPr>
          <w:rFonts w:ascii="Times New Roman" w:hAnsi="Times New Roman" w:cs="Times New Roman"/>
          <w:sz w:val="24"/>
          <w:szCs w:val="24"/>
        </w:rPr>
        <w:t xml:space="preserve"> izmanto šādu formulu: piedāvātā mācību kursa cena 1 (vienam) dalībniekam x kopējais kursā plānotais dalībnieku skaits.</w:t>
      </w:r>
    </w:p>
    <w:bookmarkEnd w:id="5"/>
    <w:p w14:paraId="7269CF45" w14:textId="77777777" w:rsidR="002C35C7" w:rsidRDefault="002C35C7" w:rsidP="006D4ADE">
      <w:pPr>
        <w:shd w:val="clear" w:color="auto" w:fill="FFFFFF" w:themeFill="background1"/>
        <w:spacing w:after="0"/>
        <w:jc w:val="both"/>
        <w:rPr>
          <w:rFonts w:ascii="Times New Roman" w:hAnsi="Times New Roman" w:cs="Times New Roman"/>
          <w:i/>
          <w:sz w:val="24"/>
          <w:szCs w:val="24"/>
        </w:rPr>
      </w:pPr>
    </w:p>
    <w:p w14:paraId="2DC1145D" w14:textId="77777777" w:rsidR="006D4ADE" w:rsidRDefault="006D4ADE" w:rsidP="002C35C7">
      <w:pPr>
        <w:shd w:val="clear" w:color="auto" w:fill="FFFFFF" w:themeFill="background1"/>
        <w:spacing w:after="0"/>
        <w:rPr>
          <w:rFonts w:ascii="Times New Roman" w:hAnsi="Times New Roman" w:cs="Times New Roman"/>
          <w:i/>
          <w:sz w:val="24"/>
          <w:szCs w:val="24"/>
        </w:rPr>
      </w:pPr>
    </w:p>
    <w:p w14:paraId="50ED51FD" w14:textId="77777777" w:rsidR="006D4ADE" w:rsidRDefault="006D4ADE" w:rsidP="002C35C7">
      <w:pPr>
        <w:shd w:val="clear" w:color="auto" w:fill="FFFFFF" w:themeFill="background1"/>
        <w:spacing w:after="0"/>
        <w:rPr>
          <w:rFonts w:ascii="Times New Roman" w:hAnsi="Times New Roman" w:cs="Times New Roman"/>
          <w:i/>
          <w:sz w:val="24"/>
          <w:szCs w:val="24"/>
        </w:rPr>
      </w:pPr>
    </w:p>
    <w:p w14:paraId="335D8B0B" w14:textId="77777777" w:rsidR="006D4ADE" w:rsidRPr="006E484E" w:rsidRDefault="006D4ADE" w:rsidP="002C35C7">
      <w:pPr>
        <w:shd w:val="clear" w:color="auto" w:fill="FFFFFF" w:themeFill="background1"/>
        <w:spacing w:after="0"/>
        <w:rPr>
          <w:rFonts w:ascii="Times New Roman" w:hAnsi="Times New Roman" w:cs="Times New Roman"/>
          <w:i/>
          <w:sz w:val="24"/>
          <w:szCs w:val="24"/>
        </w:rPr>
      </w:pPr>
    </w:p>
    <w:p w14:paraId="60416ED8"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r w:rsidRPr="006E484E">
        <w:rPr>
          <w:rFonts w:ascii="Times New Roman" w:hAnsi="Times New Roman" w:cs="Times New Roman"/>
          <w:sz w:val="24"/>
          <w:szCs w:val="24"/>
        </w:rPr>
        <w:t>________________ (vārds, uzvārds)</w:t>
      </w:r>
    </w:p>
    <w:p w14:paraId="49463A25"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r w:rsidRPr="006E484E">
        <w:rPr>
          <w:rFonts w:ascii="Times New Roman" w:hAnsi="Times New Roman" w:cs="Times New Roman"/>
          <w:sz w:val="24"/>
          <w:szCs w:val="24"/>
        </w:rPr>
        <w:t xml:space="preserve">        (paraksts)</w:t>
      </w:r>
    </w:p>
    <w:sectPr w:rsidR="002C35C7" w:rsidRPr="006E484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186A" w14:textId="77777777" w:rsidR="00783144" w:rsidRDefault="00783144" w:rsidP="003A6D19">
      <w:pPr>
        <w:spacing w:after="0" w:line="240" w:lineRule="auto"/>
      </w:pPr>
      <w:r>
        <w:separator/>
      </w:r>
    </w:p>
  </w:endnote>
  <w:endnote w:type="continuationSeparator" w:id="0">
    <w:p w14:paraId="2E9CE74F" w14:textId="77777777" w:rsidR="00783144" w:rsidRDefault="00783144" w:rsidP="003A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A2E9" w14:textId="77777777" w:rsidR="00783144" w:rsidRDefault="00783144" w:rsidP="003A6D19">
      <w:pPr>
        <w:spacing w:after="0" w:line="240" w:lineRule="auto"/>
      </w:pPr>
      <w:r>
        <w:separator/>
      </w:r>
    </w:p>
  </w:footnote>
  <w:footnote w:type="continuationSeparator" w:id="0">
    <w:p w14:paraId="36B3B2BE" w14:textId="77777777" w:rsidR="00783144" w:rsidRDefault="00783144" w:rsidP="003A6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4E7"/>
    <w:multiLevelType w:val="hybridMultilevel"/>
    <w:tmpl w:val="8AD45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E746F2"/>
    <w:multiLevelType w:val="hybridMultilevel"/>
    <w:tmpl w:val="110EC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913EC5"/>
    <w:multiLevelType w:val="hybridMultilevel"/>
    <w:tmpl w:val="2C18E716"/>
    <w:lvl w:ilvl="0" w:tplc="32BCE3AE">
      <w:start w:val="4"/>
      <w:numFmt w:val="bullet"/>
      <w:lvlText w:val="-"/>
      <w:lvlJc w:val="left"/>
      <w:pPr>
        <w:ind w:left="360" w:hanging="360"/>
      </w:pPr>
      <w:rPr>
        <w:rFonts w:ascii="Calibri" w:eastAsia="Calibr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1595247"/>
    <w:multiLevelType w:val="hybridMultilevel"/>
    <w:tmpl w:val="F92A77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4B83E73"/>
    <w:multiLevelType w:val="hybridMultilevel"/>
    <w:tmpl w:val="021AD98E"/>
    <w:lvl w:ilvl="0" w:tplc="05583FEE">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5" w15:restartNumberingAfterBreak="0">
    <w:nsid w:val="386959DE"/>
    <w:multiLevelType w:val="hybridMultilevel"/>
    <w:tmpl w:val="602C0E08"/>
    <w:lvl w:ilvl="0" w:tplc="5108EF24">
      <w:numFmt w:val="bullet"/>
      <w:lvlText w:val="-"/>
      <w:lvlJc w:val="left"/>
      <w:pPr>
        <w:ind w:left="360" w:hanging="360"/>
      </w:pPr>
      <w:rPr>
        <w:rFonts w:ascii="Times New Roman" w:eastAsiaTheme="minorHAns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3CEE37EA"/>
    <w:multiLevelType w:val="hybridMultilevel"/>
    <w:tmpl w:val="A0124C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CB96715"/>
    <w:multiLevelType w:val="hybridMultilevel"/>
    <w:tmpl w:val="D9AADC3E"/>
    <w:lvl w:ilvl="0" w:tplc="5108EF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1D31703"/>
    <w:multiLevelType w:val="hybridMultilevel"/>
    <w:tmpl w:val="EDA214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4C4A5D"/>
    <w:multiLevelType w:val="hybridMultilevel"/>
    <w:tmpl w:val="74EAD9C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CC5AB0"/>
    <w:multiLevelType w:val="hybridMultilevel"/>
    <w:tmpl w:val="B9C0A018"/>
    <w:lvl w:ilvl="0" w:tplc="1ABAD1FA">
      <w:start w:val="1"/>
      <w:numFmt w:val="decimal"/>
      <w:lvlText w:val="%1.  "/>
      <w:lvlJc w:val="left"/>
      <w:pPr>
        <w:ind w:left="360" w:hanging="360"/>
      </w:pPr>
      <w:rPr>
        <w:rFonts w:hint="default"/>
        <w:b w:val="0"/>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66E773D5"/>
    <w:multiLevelType w:val="hybridMultilevel"/>
    <w:tmpl w:val="37E0E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F221ED"/>
    <w:multiLevelType w:val="hybridMultilevel"/>
    <w:tmpl w:val="6F0A5FD0"/>
    <w:lvl w:ilvl="0" w:tplc="04260001">
      <w:start w:val="1"/>
      <w:numFmt w:val="bullet"/>
      <w:lvlText w:val=""/>
      <w:lvlJc w:val="left"/>
      <w:pPr>
        <w:ind w:left="1037" w:hanging="360"/>
      </w:pPr>
      <w:rPr>
        <w:rFonts w:ascii="Symbol" w:hAnsi="Symbol"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13" w15:restartNumberingAfterBreak="0">
    <w:nsid w:val="797B391A"/>
    <w:multiLevelType w:val="multilevel"/>
    <w:tmpl w:val="51ACC3DC"/>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80400113">
    <w:abstractNumId w:val="4"/>
  </w:num>
  <w:num w:numId="2" w16cid:durableId="1452439781">
    <w:abstractNumId w:val="6"/>
  </w:num>
  <w:num w:numId="3" w16cid:durableId="2089576548">
    <w:abstractNumId w:val="12"/>
  </w:num>
  <w:num w:numId="4" w16cid:durableId="45836839">
    <w:abstractNumId w:val="3"/>
  </w:num>
  <w:num w:numId="5" w16cid:durableId="1416122335">
    <w:abstractNumId w:val="10"/>
  </w:num>
  <w:num w:numId="6" w16cid:durableId="874120341">
    <w:abstractNumId w:val="8"/>
  </w:num>
  <w:num w:numId="7" w16cid:durableId="1863323732">
    <w:abstractNumId w:val="13"/>
  </w:num>
  <w:num w:numId="8" w16cid:durableId="563681325">
    <w:abstractNumId w:val="11"/>
  </w:num>
  <w:num w:numId="9" w16cid:durableId="1612397678">
    <w:abstractNumId w:val="0"/>
  </w:num>
  <w:num w:numId="10" w16cid:durableId="585921073">
    <w:abstractNumId w:val="2"/>
  </w:num>
  <w:num w:numId="11" w16cid:durableId="911546486">
    <w:abstractNumId w:val="5"/>
  </w:num>
  <w:num w:numId="12" w16cid:durableId="177039797">
    <w:abstractNumId w:val="1"/>
  </w:num>
  <w:num w:numId="13" w16cid:durableId="135531582">
    <w:abstractNumId w:val="7"/>
  </w:num>
  <w:num w:numId="14" w16cid:durableId="37015384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18"/>
    <w:rsid w:val="00022285"/>
    <w:rsid w:val="00042635"/>
    <w:rsid w:val="00046751"/>
    <w:rsid w:val="0005643B"/>
    <w:rsid w:val="00090D18"/>
    <w:rsid w:val="00096C57"/>
    <w:rsid w:val="000B32C9"/>
    <w:rsid w:val="000B74AD"/>
    <w:rsid w:val="000F392D"/>
    <w:rsid w:val="00104C00"/>
    <w:rsid w:val="00110CEF"/>
    <w:rsid w:val="00114D43"/>
    <w:rsid w:val="00122A3D"/>
    <w:rsid w:val="001244D2"/>
    <w:rsid w:val="0014121A"/>
    <w:rsid w:val="0014449E"/>
    <w:rsid w:val="001A162B"/>
    <w:rsid w:val="001C3BDA"/>
    <w:rsid w:val="001D5391"/>
    <w:rsid w:val="001E2848"/>
    <w:rsid w:val="001E7552"/>
    <w:rsid w:val="001F1DAC"/>
    <w:rsid w:val="00202D2D"/>
    <w:rsid w:val="002047C8"/>
    <w:rsid w:val="00250BCB"/>
    <w:rsid w:val="00257C93"/>
    <w:rsid w:val="002852BD"/>
    <w:rsid w:val="002B0876"/>
    <w:rsid w:val="002B3D23"/>
    <w:rsid w:val="002C35C7"/>
    <w:rsid w:val="00322B2A"/>
    <w:rsid w:val="0033439C"/>
    <w:rsid w:val="00336FD4"/>
    <w:rsid w:val="0035738B"/>
    <w:rsid w:val="0036446A"/>
    <w:rsid w:val="0037389A"/>
    <w:rsid w:val="003965F7"/>
    <w:rsid w:val="0039755E"/>
    <w:rsid w:val="003A6D19"/>
    <w:rsid w:val="003C3708"/>
    <w:rsid w:val="003F5780"/>
    <w:rsid w:val="004014A6"/>
    <w:rsid w:val="004038EB"/>
    <w:rsid w:val="00404FFC"/>
    <w:rsid w:val="004467C1"/>
    <w:rsid w:val="004724E0"/>
    <w:rsid w:val="00477F52"/>
    <w:rsid w:val="00490D3B"/>
    <w:rsid w:val="004A3582"/>
    <w:rsid w:val="004C1AD0"/>
    <w:rsid w:val="004D216D"/>
    <w:rsid w:val="004D5F41"/>
    <w:rsid w:val="004E2C50"/>
    <w:rsid w:val="005112A4"/>
    <w:rsid w:val="0057489C"/>
    <w:rsid w:val="005A1DE9"/>
    <w:rsid w:val="005A2B6D"/>
    <w:rsid w:val="005C5D8E"/>
    <w:rsid w:val="005D2A63"/>
    <w:rsid w:val="005D45ED"/>
    <w:rsid w:val="005E4C48"/>
    <w:rsid w:val="00630E55"/>
    <w:rsid w:val="006311D8"/>
    <w:rsid w:val="006604CF"/>
    <w:rsid w:val="00682BEC"/>
    <w:rsid w:val="006A394E"/>
    <w:rsid w:val="006D4ADE"/>
    <w:rsid w:val="006F53F9"/>
    <w:rsid w:val="006F59AE"/>
    <w:rsid w:val="007011F1"/>
    <w:rsid w:val="00715F67"/>
    <w:rsid w:val="00761B00"/>
    <w:rsid w:val="0077798E"/>
    <w:rsid w:val="00783144"/>
    <w:rsid w:val="00783477"/>
    <w:rsid w:val="00786FCF"/>
    <w:rsid w:val="007923B7"/>
    <w:rsid w:val="007B0987"/>
    <w:rsid w:val="007D58BE"/>
    <w:rsid w:val="007E2178"/>
    <w:rsid w:val="007F761F"/>
    <w:rsid w:val="00811118"/>
    <w:rsid w:val="00822F81"/>
    <w:rsid w:val="0084612D"/>
    <w:rsid w:val="00852349"/>
    <w:rsid w:val="008B745C"/>
    <w:rsid w:val="008C1914"/>
    <w:rsid w:val="008D0EF7"/>
    <w:rsid w:val="008F1710"/>
    <w:rsid w:val="00913233"/>
    <w:rsid w:val="009153A8"/>
    <w:rsid w:val="00930503"/>
    <w:rsid w:val="00962F4A"/>
    <w:rsid w:val="009647AC"/>
    <w:rsid w:val="00993FA5"/>
    <w:rsid w:val="009A1FEE"/>
    <w:rsid w:val="009B1499"/>
    <w:rsid w:val="009C6F62"/>
    <w:rsid w:val="009F6A93"/>
    <w:rsid w:val="00A01440"/>
    <w:rsid w:val="00A45411"/>
    <w:rsid w:val="00A76D13"/>
    <w:rsid w:val="00A82DA0"/>
    <w:rsid w:val="00A9062A"/>
    <w:rsid w:val="00A951FE"/>
    <w:rsid w:val="00A955EE"/>
    <w:rsid w:val="00B61081"/>
    <w:rsid w:val="00BB14DD"/>
    <w:rsid w:val="00BF50F4"/>
    <w:rsid w:val="00BF7300"/>
    <w:rsid w:val="00C045E7"/>
    <w:rsid w:val="00C22392"/>
    <w:rsid w:val="00C235BC"/>
    <w:rsid w:val="00C36DE9"/>
    <w:rsid w:val="00C37BD5"/>
    <w:rsid w:val="00C5355A"/>
    <w:rsid w:val="00C56E22"/>
    <w:rsid w:val="00C57292"/>
    <w:rsid w:val="00C77D10"/>
    <w:rsid w:val="00C8023C"/>
    <w:rsid w:val="00C97A38"/>
    <w:rsid w:val="00CA17C1"/>
    <w:rsid w:val="00CC1B62"/>
    <w:rsid w:val="00CC66AB"/>
    <w:rsid w:val="00CD7A7E"/>
    <w:rsid w:val="00CE3B7E"/>
    <w:rsid w:val="00D04BAE"/>
    <w:rsid w:val="00D11CF6"/>
    <w:rsid w:val="00D23D6C"/>
    <w:rsid w:val="00D472DF"/>
    <w:rsid w:val="00D636AB"/>
    <w:rsid w:val="00D87F55"/>
    <w:rsid w:val="00D92E87"/>
    <w:rsid w:val="00DA7DB3"/>
    <w:rsid w:val="00E03E40"/>
    <w:rsid w:val="00E046B3"/>
    <w:rsid w:val="00E503E8"/>
    <w:rsid w:val="00E66E40"/>
    <w:rsid w:val="00EA0440"/>
    <w:rsid w:val="00EF6B15"/>
    <w:rsid w:val="00F1051F"/>
    <w:rsid w:val="00F142F0"/>
    <w:rsid w:val="00F41A9E"/>
    <w:rsid w:val="00F46754"/>
    <w:rsid w:val="00F655BB"/>
    <w:rsid w:val="00F95A56"/>
    <w:rsid w:val="00FB6E4E"/>
    <w:rsid w:val="00FC245E"/>
    <w:rsid w:val="00FC2D29"/>
    <w:rsid w:val="00FC5B47"/>
    <w:rsid w:val="00FD22B5"/>
    <w:rsid w:val="00FE74FD"/>
    <w:rsid w:val="00FE7573"/>
    <w:rsid w:val="00FF1F04"/>
    <w:rsid w:val="00FF74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A796"/>
  <w15:chartTrackingRefBased/>
  <w15:docId w15:val="{8CAF2724-AB5D-4819-B849-D504B6B2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0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0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D18"/>
    <w:rPr>
      <w:rFonts w:eastAsiaTheme="majorEastAsia" w:cstheme="majorBidi"/>
      <w:color w:val="272727" w:themeColor="text1" w:themeTint="D8"/>
    </w:rPr>
  </w:style>
  <w:style w:type="paragraph" w:styleId="Title">
    <w:name w:val="Title"/>
    <w:basedOn w:val="Normal"/>
    <w:next w:val="Normal"/>
    <w:link w:val="TitleChar"/>
    <w:uiPriority w:val="10"/>
    <w:qFormat/>
    <w:rsid w:val="00090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D18"/>
    <w:pPr>
      <w:spacing w:before="160"/>
      <w:jc w:val="center"/>
    </w:pPr>
    <w:rPr>
      <w:i/>
      <w:iCs/>
      <w:color w:val="404040" w:themeColor="text1" w:themeTint="BF"/>
    </w:rPr>
  </w:style>
  <w:style w:type="character" w:customStyle="1" w:styleId="QuoteChar">
    <w:name w:val="Quote Char"/>
    <w:basedOn w:val="DefaultParagraphFont"/>
    <w:link w:val="Quote"/>
    <w:uiPriority w:val="29"/>
    <w:rsid w:val="00090D18"/>
    <w:rPr>
      <w:i/>
      <w:iCs/>
      <w:color w:val="404040" w:themeColor="text1" w:themeTint="BF"/>
    </w:rPr>
  </w:style>
  <w:style w:type="paragraph" w:styleId="ListParagraph">
    <w:name w:val="List Paragraph"/>
    <w:basedOn w:val="Normal"/>
    <w:uiPriority w:val="34"/>
    <w:qFormat/>
    <w:rsid w:val="00090D18"/>
    <w:pPr>
      <w:ind w:left="720"/>
      <w:contextualSpacing/>
    </w:pPr>
  </w:style>
  <w:style w:type="character" w:styleId="IntenseEmphasis">
    <w:name w:val="Intense Emphasis"/>
    <w:basedOn w:val="DefaultParagraphFont"/>
    <w:uiPriority w:val="21"/>
    <w:qFormat/>
    <w:rsid w:val="00090D18"/>
    <w:rPr>
      <w:i/>
      <w:iCs/>
      <w:color w:val="0F4761" w:themeColor="accent1" w:themeShade="BF"/>
    </w:rPr>
  </w:style>
  <w:style w:type="paragraph" w:styleId="IntenseQuote">
    <w:name w:val="Intense Quote"/>
    <w:basedOn w:val="Normal"/>
    <w:next w:val="Normal"/>
    <w:link w:val="IntenseQuoteChar"/>
    <w:uiPriority w:val="30"/>
    <w:qFormat/>
    <w:rsid w:val="00090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D18"/>
    <w:rPr>
      <w:i/>
      <w:iCs/>
      <w:color w:val="0F4761" w:themeColor="accent1" w:themeShade="BF"/>
    </w:rPr>
  </w:style>
  <w:style w:type="character" w:styleId="IntenseReference">
    <w:name w:val="Intense Reference"/>
    <w:basedOn w:val="DefaultParagraphFont"/>
    <w:uiPriority w:val="32"/>
    <w:qFormat/>
    <w:rsid w:val="00090D18"/>
    <w:rPr>
      <w:b/>
      <w:bCs/>
      <w:smallCaps/>
      <w:color w:val="0F4761" w:themeColor="accent1" w:themeShade="BF"/>
      <w:spacing w:val="5"/>
    </w:rPr>
  </w:style>
  <w:style w:type="table" w:customStyle="1" w:styleId="TableGrid2">
    <w:name w:val="Table Grid2"/>
    <w:basedOn w:val="TableNormal"/>
    <w:next w:val="TableGrid"/>
    <w:uiPriority w:val="59"/>
    <w:rsid w:val="00CC1B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6FCF"/>
    <w:rPr>
      <w:color w:val="467886" w:themeColor="hyperlink"/>
      <w:u w:val="single"/>
    </w:rPr>
  </w:style>
  <w:style w:type="character" w:styleId="UnresolvedMention">
    <w:name w:val="Unresolved Mention"/>
    <w:basedOn w:val="DefaultParagraphFont"/>
    <w:uiPriority w:val="99"/>
    <w:semiHidden/>
    <w:unhideWhenUsed/>
    <w:rsid w:val="00786FCF"/>
    <w:rPr>
      <w:color w:val="605E5C"/>
      <w:shd w:val="clear" w:color="auto" w:fill="E1DFDD"/>
    </w:rPr>
  </w:style>
  <w:style w:type="paragraph" w:customStyle="1" w:styleId="Default">
    <w:name w:val="Default"/>
    <w:rsid w:val="002C35C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Spacing">
    <w:name w:val="No Spacing"/>
    <w:uiPriority w:val="1"/>
    <w:qFormat/>
    <w:rsid w:val="002C35C7"/>
    <w:pPr>
      <w:spacing w:beforeAutospacing="1" w:after="0" w:afterAutospacing="1" w:line="240" w:lineRule="auto"/>
    </w:pPr>
    <w:rPr>
      <w:rFonts w:ascii="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3A6D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6D19"/>
  </w:style>
  <w:style w:type="paragraph" w:styleId="Footer">
    <w:name w:val="footer"/>
    <w:basedOn w:val="Normal"/>
    <w:link w:val="FooterChar"/>
    <w:uiPriority w:val="99"/>
    <w:unhideWhenUsed/>
    <w:rsid w:val="003A6D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6D19"/>
  </w:style>
  <w:style w:type="paragraph" w:customStyle="1" w:styleId="TableParagraph">
    <w:name w:val="Table Paragraph"/>
    <w:basedOn w:val="Normal"/>
    <w:uiPriority w:val="1"/>
    <w:qFormat/>
    <w:rsid w:val="0039755E"/>
    <w:pPr>
      <w:widowControl w:val="0"/>
      <w:autoSpaceDE w:val="0"/>
      <w:autoSpaceDN w:val="0"/>
      <w:spacing w:after="0" w:line="240" w:lineRule="auto"/>
      <w:ind w:left="107"/>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916">
      <w:bodyDiv w:val="1"/>
      <w:marLeft w:val="0"/>
      <w:marRight w:val="0"/>
      <w:marTop w:val="0"/>
      <w:marBottom w:val="0"/>
      <w:divBdr>
        <w:top w:val="none" w:sz="0" w:space="0" w:color="auto"/>
        <w:left w:val="none" w:sz="0" w:space="0" w:color="auto"/>
        <w:bottom w:val="none" w:sz="0" w:space="0" w:color="auto"/>
        <w:right w:val="none" w:sz="0" w:space="0" w:color="auto"/>
      </w:divBdr>
    </w:div>
    <w:div w:id="35787580">
      <w:bodyDiv w:val="1"/>
      <w:marLeft w:val="0"/>
      <w:marRight w:val="0"/>
      <w:marTop w:val="0"/>
      <w:marBottom w:val="0"/>
      <w:divBdr>
        <w:top w:val="none" w:sz="0" w:space="0" w:color="auto"/>
        <w:left w:val="none" w:sz="0" w:space="0" w:color="auto"/>
        <w:bottom w:val="none" w:sz="0" w:space="0" w:color="auto"/>
        <w:right w:val="none" w:sz="0" w:space="0" w:color="auto"/>
      </w:divBdr>
    </w:div>
    <w:div w:id="297809186">
      <w:bodyDiv w:val="1"/>
      <w:marLeft w:val="0"/>
      <w:marRight w:val="0"/>
      <w:marTop w:val="0"/>
      <w:marBottom w:val="0"/>
      <w:divBdr>
        <w:top w:val="none" w:sz="0" w:space="0" w:color="auto"/>
        <w:left w:val="none" w:sz="0" w:space="0" w:color="auto"/>
        <w:bottom w:val="none" w:sz="0" w:space="0" w:color="auto"/>
        <w:right w:val="none" w:sz="0" w:space="0" w:color="auto"/>
      </w:divBdr>
    </w:div>
    <w:div w:id="421995883">
      <w:bodyDiv w:val="1"/>
      <w:marLeft w:val="0"/>
      <w:marRight w:val="0"/>
      <w:marTop w:val="0"/>
      <w:marBottom w:val="0"/>
      <w:divBdr>
        <w:top w:val="none" w:sz="0" w:space="0" w:color="auto"/>
        <w:left w:val="none" w:sz="0" w:space="0" w:color="auto"/>
        <w:bottom w:val="none" w:sz="0" w:space="0" w:color="auto"/>
        <w:right w:val="none" w:sz="0" w:space="0" w:color="auto"/>
      </w:divBdr>
      <w:divsChild>
        <w:div w:id="610432769">
          <w:marLeft w:val="0"/>
          <w:marRight w:val="0"/>
          <w:marTop w:val="0"/>
          <w:marBottom w:val="0"/>
          <w:divBdr>
            <w:top w:val="none" w:sz="0" w:space="0" w:color="auto"/>
            <w:left w:val="none" w:sz="0" w:space="0" w:color="auto"/>
            <w:bottom w:val="none" w:sz="0" w:space="0" w:color="auto"/>
            <w:right w:val="none" w:sz="0" w:space="0" w:color="auto"/>
          </w:divBdr>
        </w:div>
        <w:div w:id="210506934">
          <w:marLeft w:val="0"/>
          <w:marRight w:val="0"/>
          <w:marTop w:val="0"/>
          <w:marBottom w:val="0"/>
          <w:divBdr>
            <w:top w:val="none" w:sz="0" w:space="0" w:color="auto"/>
            <w:left w:val="none" w:sz="0" w:space="0" w:color="auto"/>
            <w:bottom w:val="none" w:sz="0" w:space="0" w:color="auto"/>
            <w:right w:val="none" w:sz="0" w:space="0" w:color="auto"/>
          </w:divBdr>
        </w:div>
      </w:divsChild>
    </w:div>
    <w:div w:id="493107432">
      <w:bodyDiv w:val="1"/>
      <w:marLeft w:val="0"/>
      <w:marRight w:val="0"/>
      <w:marTop w:val="0"/>
      <w:marBottom w:val="0"/>
      <w:divBdr>
        <w:top w:val="none" w:sz="0" w:space="0" w:color="auto"/>
        <w:left w:val="none" w:sz="0" w:space="0" w:color="auto"/>
        <w:bottom w:val="none" w:sz="0" w:space="0" w:color="auto"/>
        <w:right w:val="none" w:sz="0" w:space="0" w:color="auto"/>
      </w:divBdr>
    </w:div>
    <w:div w:id="503979329">
      <w:bodyDiv w:val="1"/>
      <w:marLeft w:val="0"/>
      <w:marRight w:val="0"/>
      <w:marTop w:val="0"/>
      <w:marBottom w:val="0"/>
      <w:divBdr>
        <w:top w:val="none" w:sz="0" w:space="0" w:color="auto"/>
        <w:left w:val="none" w:sz="0" w:space="0" w:color="auto"/>
        <w:bottom w:val="none" w:sz="0" w:space="0" w:color="auto"/>
        <w:right w:val="none" w:sz="0" w:space="0" w:color="auto"/>
      </w:divBdr>
    </w:div>
    <w:div w:id="515653439">
      <w:bodyDiv w:val="1"/>
      <w:marLeft w:val="0"/>
      <w:marRight w:val="0"/>
      <w:marTop w:val="0"/>
      <w:marBottom w:val="0"/>
      <w:divBdr>
        <w:top w:val="none" w:sz="0" w:space="0" w:color="auto"/>
        <w:left w:val="none" w:sz="0" w:space="0" w:color="auto"/>
        <w:bottom w:val="none" w:sz="0" w:space="0" w:color="auto"/>
        <w:right w:val="none" w:sz="0" w:space="0" w:color="auto"/>
      </w:divBdr>
    </w:div>
    <w:div w:id="653410585">
      <w:bodyDiv w:val="1"/>
      <w:marLeft w:val="0"/>
      <w:marRight w:val="0"/>
      <w:marTop w:val="0"/>
      <w:marBottom w:val="0"/>
      <w:divBdr>
        <w:top w:val="none" w:sz="0" w:space="0" w:color="auto"/>
        <w:left w:val="none" w:sz="0" w:space="0" w:color="auto"/>
        <w:bottom w:val="none" w:sz="0" w:space="0" w:color="auto"/>
        <w:right w:val="none" w:sz="0" w:space="0" w:color="auto"/>
      </w:divBdr>
    </w:div>
    <w:div w:id="680863388">
      <w:bodyDiv w:val="1"/>
      <w:marLeft w:val="0"/>
      <w:marRight w:val="0"/>
      <w:marTop w:val="0"/>
      <w:marBottom w:val="0"/>
      <w:divBdr>
        <w:top w:val="none" w:sz="0" w:space="0" w:color="auto"/>
        <w:left w:val="none" w:sz="0" w:space="0" w:color="auto"/>
        <w:bottom w:val="none" w:sz="0" w:space="0" w:color="auto"/>
        <w:right w:val="none" w:sz="0" w:space="0" w:color="auto"/>
      </w:divBdr>
    </w:div>
    <w:div w:id="756634327">
      <w:bodyDiv w:val="1"/>
      <w:marLeft w:val="0"/>
      <w:marRight w:val="0"/>
      <w:marTop w:val="0"/>
      <w:marBottom w:val="0"/>
      <w:divBdr>
        <w:top w:val="none" w:sz="0" w:space="0" w:color="auto"/>
        <w:left w:val="none" w:sz="0" w:space="0" w:color="auto"/>
        <w:bottom w:val="none" w:sz="0" w:space="0" w:color="auto"/>
        <w:right w:val="none" w:sz="0" w:space="0" w:color="auto"/>
      </w:divBdr>
    </w:div>
    <w:div w:id="840775139">
      <w:bodyDiv w:val="1"/>
      <w:marLeft w:val="0"/>
      <w:marRight w:val="0"/>
      <w:marTop w:val="0"/>
      <w:marBottom w:val="0"/>
      <w:divBdr>
        <w:top w:val="none" w:sz="0" w:space="0" w:color="auto"/>
        <w:left w:val="none" w:sz="0" w:space="0" w:color="auto"/>
        <w:bottom w:val="none" w:sz="0" w:space="0" w:color="auto"/>
        <w:right w:val="none" w:sz="0" w:space="0" w:color="auto"/>
      </w:divBdr>
    </w:div>
    <w:div w:id="846555026">
      <w:bodyDiv w:val="1"/>
      <w:marLeft w:val="0"/>
      <w:marRight w:val="0"/>
      <w:marTop w:val="0"/>
      <w:marBottom w:val="0"/>
      <w:divBdr>
        <w:top w:val="none" w:sz="0" w:space="0" w:color="auto"/>
        <w:left w:val="none" w:sz="0" w:space="0" w:color="auto"/>
        <w:bottom w:val="none" w:sz="0" w:space="0" w:color="auto"/>
        <w:right w:val="none" w:sz="0" w:space="0" w:color="auto"/>
      </w:divBdr>
    </w:div>
    <w:div w:id="888341187">
      <w:bodyDiv w:val="1"/>
      <w:marLeft w:val="0"/>
      <w:marRight w:val="0"/>
      <w:marTop w:val="0"/>
      <w:marBottom w:val="0"/>
      <w:divBdr>
        <w:top w:val="none" w:sz="0" w:space="0" w:color="auto"/>
        <w:left w:val="none" w:sz="0" w:space="0" w:color="auto"/>
        <w:bottom w:val="none" w:sz="0" w:space="0" w:color="auto"/>
        <w:right w:val="none" w:sz="0" w:space="0" w:color="auto"/>
      </w:divBdr>
    </w:div>
    <w:div w:id="900597600">
      <w:bodyDiv w:val="1"/>
      <w:marLeft w:val="0"/>
      <w:marRight w:val="0"/>
      <w:marTop w:val="0"/>
      <w:marBottom w:val="0"/>
      <w:divBdr>
        <w:top w:val="none" w:sz="0" w:space="0" w:color="auto"/>
        <w:left w:val="none" w:sz="0" w:space="0" w:color="auto"/>
        <w:bottom w:val="none" w:sz="0" w:space="0" w:color="auto"/>
        <w:right w:val="none" w:sz="0" w:space="0" w:color="auto"/>
      </w:divBdr>
    </w:div>
    <w:div w:id="1033534586">
      <w:bodyDiv w:val="1"/>
      <w:marLeft w:val="0"/>
      <w:marRight w:val="0"/>
      <w:marTop w:val="0"/>
      <w:marBottom w:val="0"/>
      <w:divBdr>
        <w:top w:val="none" w:sz="0" w:space="0" w:color="auto"/>
        <w:left w:val="none" w:sz="0" w:space="0" w:color="auto"/>
        <w:bottom w:val="none" w:sz="0" w:space="0" w:color="auto"/>
        <w:right w:val="none" w:sz="0" w:space="0" w:color="auto"/>
      </w:divBdr>
    </w:div>
    <w:div w:id="1068307431">
      <w:bodyDiv w:val="1"/>
      <w:marLeft w:val="0"/>
      <w:marRight w:val="0"/>
      <w:marTop w:val="0"/>
      <w:marBottom w:val="0"/>
      <w:divBdr>
        <w:top w:val="none" w:sz="0" w:space="0" w:color="auto"/>
        <w:left w:val="none" w:sz="0" w:space="0" w:color="auto"/>
        <w:bottom w:val="none" w:sz="0" w:space="0" w:color="auto"/>
        <w:right w:val="none" w:sz="0" w:space="0" w:color="auto"/>
      </w:divBdr>
    </w:div>
    <w:div w:id="1161696214">
      <w:bodyDiv w:val="1"/>
      <w:marLeft w:val="0"/>
      <w:marRight w:val="0"/>
      <w:marTop w:val="0"/>
      <w:marBottom w:val="0"/>
      <w:divBdr>
        <w:top w:val="none" w:sz="0" w:space="0" w:color="auto"/>
        <w:left w:val="none" w:sz="0" w:space="0" w:color="auto"/>
        <w:bottom w:val="none" w:sz="0" w:space="0" w:color="auto"/>
        <w:right w:val="none" w:sz="0" w:space="0" w:color="auto"/>
      </w:divBdr>
    </w:div>
    <w:div w:id="1240284522">
      <w:bodyDiv w:val="1"/>
      <w:marLeft w:val="0"/>
      <w:marRight w:val="0"/>
      <w:marTop w:val="0"/>
      <w:marBottom w:val="0"/>
      <w:divBdr>
        <w:top w:val="none" w:sz="0" w:space="0" w:color="auto"/>
        <w:left w:val="none" w:sz="0" w:space="0" w:color="auto"/>
        <w:bottom w:val="none" w:sz="0" w:space="0" w:color="auto"/>
        <w:right w:val="none" w:sz="0" w:space="0" w:color="auto"/>
      </w:divBdr>
    </w:div>
    <w:div w:id="1296832699">
      <w:bodyDiv w:val="1"/>
      <w:marLeft w:val="0"/>
      <w:marRight w:val="0"/>
      <w:marTop w:val="0"/>
      <w:marBottom w:val="0"/>
      <w:divBdr>
        <w:top w:val="none" w:sz="0" w:space="0" w:color="auto"/>
        <w:left w:val="none" w:sz="0" w:space="0" w:color="auto"/>
        <w:bottom w:val="none" w:sz="0" w:space="0" w:color="auto"/>
        <w:right w:val="none" w:sz="0" w:space="0" w:color="auto"/>
      </w:divBdr>
    </w:div>
    <w:div w:id="1491678004">
      <w:bodyDiv w:val="1"/>
      <w:marLeft w:val="0"/>
      <w:marRight w:val="0"/>
      <w:marTop w:val="0"/>
      <w:marBottom w:val="0"/>
      <w:divBdr>
        <w:top w:val="none" w:sz="0" w:space="0" w:color="auto"/>
        <w:left w:val="none" w:sz="0" w:space="0" w:color="auto"/>
        <w:bottom w:val="none" w:sz="0" w:space="0" w:color="auto"/>
        <w:right w:val="none" w:sz="0" w:space="0" w:color="auto"/>
      </w:divBdr>
      <w:divsChild>
        <w:div w:id="210775613">
          <w:marLeft w:val="0"/>
          <w:marRight w:val="0"/>
          <w:marTop w:val="0"/>
          <w:marBottom w:val="0"/>
          <w:divBdr>
            <w:top w:val="none" w:sz="0" w:space="0" w:color="auto"/>
            <w:left w:val="none" w:sz="0" w:space="0" w:color="auto"/>
            <w:bottom w:val="none" w:sz="0" w:space="0" w:color="auto"/>
            <w:right w:val="none" w:sz="0" w:space="0" w:color="auto"/>
          </w:divBdr>
        </w:div>
        <w:div w:id="1712001424">
          <w:marLeft w:val="0"/>
          <w:marRight w:val="0"/>
          <w:marTop w:val="0"/>
          <w:marBottom w:val="0"/>
          <w:divBdr>
            <w:top w:val="none" w:sz="0" w:space="0" w:color="auto"/>
            <w:left w:val="none" w:sz="0" w:space="0" w:color="auto"/>
            <w:bottom w:val="none" w:sz="0" w:space="0" w:color="auto"/>
            <w:right w:val="none" w:sz="0" w:space="0" w:color="auto"/>
          </w:divBdr>
        </w:div>
      </w:divsChild>
    </w:div>
    <w:div w:id="1532302996">
      <w:bodyDiv w:val="1"/>
      <w:marLeft w:val="0"/>
      <w:marRight w:val="0"/>
      <w:marTop w:val="0"/>
      <w:marBottom w:val="0"/>
      <w:divBdr>
        <w:top w:val="none" w:sz="0" w:space="0" w:color="auto"/>
        <w:left w:val="none" w:sz="0" w:space="0" w:color="auto"/>
        <w:bottom w:val="none" w:sz="0" w:space="0" w:color="auto"/>
        <w:right w:val="none" w:sz="0" w:space="0" w:color="auto"/>
      </w:divBdr>
    </w:div>
    <w:div w:id="1560482219">
      <w:bodyDiv w:val="1"/>
      <w:marLeft w:val="0"/>
      <w:marRight w:val="0"/>
      <w:marTop w:val="0"/>
      <w:marBottom w:val="0"/>
      <w:divBdr>
        <w:top w:val="none" w:sz="0" w:space="0" w:color="auto"/>
        <w:left w:val="none" w:sz="0" w:space="0" w:color="auto"/>
        <w:bottom w:val="none" w:sz="0" w:space="0" w:color="auto"/>
        <w:right w:val="none" w:sz="0" w:space="0" w:color="auto"/>
      </w:divBdr>
    </w:div>
    <w:div w:id="1596933906">
      <w:bodyDiv w:val="1"/>
      <w:marLeft w:val="0"/>
      <w:marRight w:val="0"/>
      <w:marTop w:val="0"/>
      <w:marBottom w:val="0"/>
      <w:divBdr>
        <w:top w:val="none" w:sz="0" w:space="0" w:color="auto"/>
        <w:left w:val="none" w:sz="0" w:space="0" w:color="auto"/>
        <w:bottom w:val="none" w:sz="0" w:space="0" w:color="auto"/>
        <w:right w:val="none" w:sz="0" w:space="0" w:color="auto"/>
      </w:divBdr>
    </w:div>
    <w:div w:id="1715542536">
      <w:bodyDiv w:val="1"/>
      <w:marLeft w:val="0"/>
      <w:marRight w:val="0"/>
      <w:marTop w:val="0"/>
      <w:marBottom w:val="0"/>
      <w:divBdr>
        <w:top w:val="none" w:sz="0" w:space="0" w:color="auto"/>
        <w:left w:val="none" w:sz="0" w:space="0" w:color="auto"/>
        <w:bottom w:val="none" w:sz="0" w:space="0" w:color="auto"/>
        <w:right w:val="none" w:sz="0" w:space="0" w:color="auto"/>
      </w:divBdr>
    </w:div>
    <w:div w:id="1785885787">
      <w:bodyDiv w:val="1"/>
      <w:marLeft w:val="0"/>
      <w:marRight w:val="0"/>
      <w:marTop w:val="0"/>
      <w:marBottom w:val="0"/>
      <w:divBdr>
        <w:top w:val="none" w:sz="0" w:space="0" w:color="auto"/>
        <w:left w:val="none" w:sz="0" w:space="0" w:color="auto"/>
        <w:bottom w:val="none" w:sz="0" w:space="0" w:color="auto"/>
        <w:right w:val="none" w:sz="0" w:space="0" w:color="auto"/>
      </w:divBdr>
    </w:div>
    <w:div w:id="1822699096">
      <w:bodyDiv w:val="1"/>
      <w:marLeft w:val="0"/>
      <w:marRight w:val="0"/>
      <w:marTop w:val="0"/>
      <w:marBottom w:val="0"/>
      <w:divBdr>
        <w:top w:val="none" w:sz="0" w:space="0" w:color="auto"/>
        <w:left w:val="none" w:sz="0" w:space="0" w:color="auto"/>
        <w:bottom w:val="none" w:sz="0" w:space="0" w:color="auto"/>
        <w:right w:val="none" w:sz="0" w:space="0" w:color="auto"/>
      </w:divBdr>
    </w:div>
    <w:div w:id="1862546310">
      <w:bodyDiv w:val="1"/>
      <w:marLeft w:val="0"/>
      <w:marRight w:val="0"/>
      <w:marTop w:val="0"/>
      <w:marBottom w:val="0"/>
      <w:divBdr>
        <w:top w:val="none" w:sz="0" w:space="0" w:color="auto"/>
        <w:left w:val="none" w:sz="0" w:space="0" w:color="auto"/>
        <w:bottom w:val="none" w:sz="0" w:space="0" w:color="auto"/>
        <w:right w:val="none" w:sz="0" w:space="0" w:color="auto"/>
      </w:divBdr>
    </w:div>
    <w:div w:id="2058700457">
      <w:bodyDiv w:val="1"/>
      <w:marLeft w:val="0"/>
      <w:marRight w:val="0"/>
      <w:marTop w:val="0"/>
      <w:marBottom w:val="0"/>
      <w:divBdr>
        <w:top w:val="none" w:sz="0" w:space="0" w:color="auto"/>
        <w:left w:val="none" w:sz="0" w:space="0" w:color="auto"/>
        <w:bottom w:val="none" w:sz="0" w:space="0" w:color="auto"/>
        <w:right w:val="none" w:sz="0" w:space="0" w:color="auto"/>
      </w:divBdr>
      <w:divsChild>
        <w:div w:id="1084254756">
          <w:marLeft w:val="0"/>
          <w:marRight w:val="0"/>
          <w:marTop w:val="0"/>
          <w:marBottom w:val="0"/>
          <w:divBdr>
            <w:top w:val="none" w:sz="0" w:space="0" w:color="auto"/>
            <w:left w:val="none" w:sz="0" w:space="0" w:color="auto"/>
            <w:bottom w:val="none" w:sz="0" w:space="0" w:color="auto"/>
            <w:right w:val="none" w:sz="0" w:space="0" w:color="auto"/>
          </w:divBdr>
        </w:div>
        <w:div w:id="19519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macibas@leter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ondi.lv/guidelines_and_regulations_assets/ek_komunikacijas-un-redzamibas-noteikumi.pdf" TargetMode="External"/><Relationship Id="rId5" Type="http://schemas.openxmlformats.org/officeDocument/2006/relationships/webSettings" Target="webSettings.xml"/><Relationship Id="rId10" Type="http://schemas.openxmlformats.org/officeDocument/2006/relationships/hyperlink" Target="mailto:apmacibas@letera.lv" TargetMode="External"/><Relationship Id="rId4" Type="http://schemas.openxmlformats.org/officeDocument/2006/relationships/settings" Target="settings.xml"/><Relationship Id="rId9" Type="http://schemas.openxmlformats.org/officeDocument/2006/relationships/hyperlink" Target="http://www.leter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D6D90-A8F5-4314-AA2F-4B58B6F8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8</Pages>
  <Words>7360</Words>
  <Characters>4196</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Živile Krēsliņa</dc:creator>
  <cp:keywords/>
  <dc:description/>
  <cp:lastModifiedBy>Aija Lāce</cp:lastModifiedBy>
  <cp:revision>17</cp:revision>
  <dcterms:created xsi:type="dcterms:W3CDTF">2025-08-13T09:44:00Z</dcterms:created>
  <dcterms:modified xsi:type="dcterms:W3CDTF">2025-12-10T13:35:00Z</dcterms:modified>
</cp:coreProperties>
</file>