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04785BF3" w14:textId="77777777" w:rsidR="004C47E7" w:rsidRDefault="000705C6" w:rsidP="004C47E7">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4C47E7" w:rsidRPr="004C47E7">
        <w:rPr>
          <w:rFonts w:ascii="Times New Roman" w:eastAsia="Times New Roman" w:hAnsi="Times New Roman" w:cs="Times New Roman"/>
          <w:b/>
          <w:bCs/>
          <w:kern w:val="0"/>
          <w:lang w:eastAsia="en-GB"/>
          <w14:ligatures w14:val="none"/>
        </w:rPr>
        <w:t>AUTOMATIC THERMOFORMING VACUUM PACKAGING LINE</w:t>
      </w:r>
    </w:p>
    <w:p w14:paraId="176498DB" w14:textId="2D648613" w:rsidR="000705C6" w:rsidRPr="000705C6" w:rsidRDefault="00000000" w:rsidP="004C47E7">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4C47E7"/>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1879</Characters>
  <DocSecurity>0</DocSecurity>
  <Lines>15</Lines>
  <Paragraphs>4</Paragraphs>
  <ScaleCrop>false</ScaleCrop>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2025-11-19T14:07:00Z</dcterms:modified>
</cp:coreProperties>
</file>