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492E" w14:textId="2CE506EB" w:rsidR="00CE502C" w:rsidRPr="00CE502C" w:rsidRDefault="00CE502C" w:rsidP="00CE502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E502C">
        <w:rPr>
          <w:rFonts w:ascii="Times New Roman" w:eastAsia="Times New Roman" w:hAnsi="Times New Roman" w:cs="Times New Roman"/>
          <w:b/>
          <w:bCs/>
          <w:kern w:val="36"/>
          <w:sz w:val="48"/>
          <w:szCs w:val="48"/>
          <w:lang w:eastAsia="en-GB"/>
          <w14:ligatures w14:val="none"/>
        </w:rPr>
        <w:t>Annex No. 2</w:t>
      </w:r>
    </w:p>
    <w:p w14:paraId="149B2F2C" w14:textId="68B9212E"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TECHNICAL SPECIFICATION</w:t>
      </w:r>
    </w:p>
    <w:p w14:paraId="206D6D13"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PURCHASE OF COMPACT SPIRAL FREEZER</w:t>
      </w:r>
    </w:p>
    <w:p w14:paraId="20FE2D53" w14:textId="77777777" w:rsidR="00CE502C" w:rsidRPr="00CE502C" w:rsidRDefault="002334AD" w:rsidP="00CE502C">
      <w:pPr>
        <w:spacing w:after="0" w:line="240" w:lineRule="auto"/>
        <w:rPr>
          <w:rFonts w:ascii="Times New Roman" w:eastAsia="Times New Roman" w:hAnsi="Times New Roman" w:cs="Times New Roman"/>
          <w:kern w:val="0"/>
          <w:lang w:eastAsia="en-GB"/>
          <w14:ligatures w14:val="none"/>
        </w:rPr>
      </w:pPr>
      <w:r w:rsidRPr="002334AD">
        <w:rPr>
          <w:rFonts w:ascii="Times New Roman" w:eastAsia="Times New Roman" w:hAnsi="Times New Roman" w:cs="Times New Roman"/>
          <w:noProof/>
          <w:kern w:val="0"/>
          <w:lang w:eastAsia="en-GB"/>
        </w:rPr>
        <w:pict w14:anchorId="3E008BB6">
          <v:rect id="_x0000_i1028" alt="" style="width:451.3pt;height:.05pt;mso-width-percent:0;mso-height-percent:0;mso-width-percent:0;mso-height-percent:0" o:hralign="center" o:hrstd="t" o:hr="t" fillcolor="#a0a0a0" stroked="f"/>
        </w:pict>
      </w:r>
    </w:p>
    <w:p w14:paraId="521D7E33"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place, date</w:t>
      </w:r>
    </w:p>
    <w:tbl>
      <w:tblPr>
        <w:tblStyle w:val="TableGridLight"/>
        <w:tblW w:w="0" w:type="auto"/>
        <w:tblLook w:val="04A0" w:firstRow="1" w:lastRow="0" w:firstColumn="1" w:lastColumn="0" w:noHBand="0" w:noVBand="1"/>
      </w:tblPr>
      <w:tblGrid>
        <w:gridCol w:w="2883"/>
        <w:gridCol w:w="6133"/>
      </w:tblGrid>
      <w:tr w:rsidR="00CE502C" w:rsidRPr="00CE502C" w14:paraId="04140702" w14:textId="77777777" w:rsidTr="008A40E1">
        <w:tc>
          <w:tcPr>
            <w:tcW w:w="0" w:type="auto"/>
            <w:hideMark/>
          </w:tcPr>
          <w:p w14:paraId="507F5B72" w14:textId="77777777" w:rsidR="00CE502C" w:rsidRPr="00CE502C" w:rsidRDefault="00CE502C" w:rsidP="00CE502C">
            <w:pPr>
              <w:jc w:val="center"/>
              <w:rPr>
                <w:rFonts w:ascii="Times New Roman" w:eastAsia="Times New Roman" w:hAnsi="Times New Roman" w:cs="Times New Roman"/>
                <w:b/>
                <w:bCs/>
                <w:kern w:val="0"/>
                <w:lang w:eastAsia="en-GB"/>
                <w14:ligatures w14:val="none"/>
              </w:rPr>
            </w:pPr>
            <w:r w:rsidRPr="00CE502C">
              <w:rPr>
                <w:rFonts w:ascii="Times New Roman" w:eastAsia="Times New Roman" w:hAnsi="Times New Roman" w:cs="Times New Roman"/>
                <w:b/>
                <w:bCs/>
                <w:kern w:val="0"/>
                <w:lang w:eastAsia="en-GB"/>
                <w14:ligatures w14:val="none"/>
              </w:rPr>
              <w:t>Parameter</w:t>
            </w:r>
          </w:p>
        </w:tc>
        <w:tc>
          <w:tcPr>
            <w:tcW w:w="0" w:type="auto"/>
            <w:hideMark/>
          </w:tcPr>
          <w:p w14:paraId="40E3F3FD" w14:textId="77777777" w:rsidR="00CE502C" w:rsidRPr="00CE502C" w:rsidRDefault="00CE502C" w:rsidP="00CE502C">
            <w:pPr>
              <w:jc w:val="center"/>
              <w:rPr>
                <w:rFonts w:ascii="Times New Roman" w:eastAsia="Times New Roman" w:hAnsi="Times New Roman" w:cs="Times New Roman"/>
                <w:b/>
                <w:bCs/>
                <w:kern w:val="0"/>
                <w:lang w:eastAsia="en-GB"/>
                <w14:ligatures w14:val="none"/>
              </w:rPr>
            </w:pPr>
            <w:r w:rsidRPr="00CE502C">
              <w:rPr>
                <w:rFonts w:ascii="Times New Roman" w:eastAsia="Times New Roman" w:hAnsi="Times New Roman" w:cs="Times New Roman"/>
                <w:b/>
                <w:bCs/>
                <w:kern w:val="0"/>
                <w:lang w:eastAsia="en-GB"/>
                <w14:ligatures w14:val="none"/>
              </w:rPr>
              <w:t>Requirement</w:t>
            </w:r>
          </w:p>
        </w:tc>
      </w:tr>
      <w:tr w:rsidR="00CE502C" w:rsidRPr="00CE502C" w14:paraId="4A4FC736" w14:textId="77777777" w:rsidTr="008A40E1">
        <w:tc>
          <w:tcPr>
            <w:tcW w:w="0" w:type="auto"/>
            <w:hideMark/>
          </w:tcPr>
          <w:p w14:paraId="0F5D7FE4"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THE PARTICIPANT shall provide information or proof against each requirement.</w:t>
            </w:r>
          </w:p>
        </w:tc>
        <w:tc>
          <w:tcPr>
            <w:tcW w:w="0" w:type="auto"/>
            <w:hideMark/>
          </w:tcPr>
          <w:p w14:paraId="11000F18" w14:textId="77777777" w:rsidR="00CE502C" w:rsidRPr="00CE502C" w:rsidRDefault="00CE502C" w:rsidP="00CE502C">
            <w:pPr>
              <w:rPr>
                <w:rFonts w:ascii="Times New Roman" w:eastAsia="Times New Roman" w:hAnsi="Times New Roman" w:cs="Times New Roman"/>
                <w:kern w:val="0"/>
                <w:lang w:eastAsia="en-GB"/>
                <w14:ligatures w14:val="none"/>
              </w:rPr>
            </w:pPr>
          </w:p>
        </w:tc>
      </w:tr>
      <w:tr w:rsidR="00CE502C" w:rsidRPr="00CE502C" w14:paraId="66368D45" w14:textId="77777777" w:rsidTr="008A40E1">
        <w:tc>
          <w:tcPr>
            <w:tcW w:w="0" w:type="auto"/>
            <w:hideMark/>
          </w:tcPr>
          <w:p w14:paraId="719A44FF"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Quantity</w:t>
            </w:r>
          </w:p>
        </w:tc>
        <w:tc>
          <w:tcPr>
            <w:tcW w:w="0" w:type="auto"/>
            <w:hideMark/>
          </w:tcPr>
          <w:p w14:paraId="4655D76F"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1 pc. – Compact spiral freezer for continuous freezing of pre-cooled (+5°C) food products packed in C-PET trays, with product portion weight </w:t>
            </w:r>
            <w:r w:rsidRPr="00CE502C">
              <w:rPr>
                <w:rFonts w:ascii="Times New Roman" w:eastAsia="Times New Roman" w:hAnsi="Times New Roman" w:cs="Times New Roman"/>
                <w:b/>
                <w:bCs/>
                <w:kern w:val="0"/>
                <w:lang w:eastAsia="en-GB"/>
                <w14:ligatures w14:val="none"/>
              </w:rPr>
              <w:t>200–450 g</w:t>
            </w:r>
            <w:r w:rsidRPr="00CE502C">
              <w:rPr>
                <w:rFonts w:ascii="Times New Roman" w:eastAsia="Times New Roman" w:hAnsi="Times New Roman" w:cs="Times New Roman"/>
                <w:kern w:val="0"/>
                <w:lang w:eastAsia="en-GB"/>
                <w14:ligatures w14:val="none"/>
              </w:rPr>
              <w:t xml:space="preserve"> per tray.</w:t>
            </w:r>
          </w:p>
        </w:tc>
      </w:tr>
      <w:tr w:rsidR="00CE502C" w:rsidRPr="00CE502C" w14:paraId="579BA4A7" w14:textId="77777777" w:rsidTr="008A40E1">
        <w:tc>
          <w:tcPr>
            <w:tcW w:w="0" w:type="auto"/>
            <w:hideMark/>
          </w:tcPr>
          <w:p w14:paraId="55D68900"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Brand, model offered</w:t>
            </w:r>
          </w:p>
        </w:tc>
        <w:tc>
          <w:tcPr>
            <w:tcW w:w="0" w:type="auto"/>
            <w:hideMark/>
          </w:tcPr>
          <w:p w14:paraId="2252A549"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Brand name (for identification purposes) and model name (for identification purposes).</w:t>
            </w:r>
          </w:p>
        </w:tc>
      </w:tr>
      <w:tr w:rsidR="00CE502C" w:rsidRPr="00CE502C" w14:paraId="0C18D6F6" w14:textId="77777777" w:rsidTr="008A40E1">
        <w:tc>
          <w:tcPr>
            <w:tcW w:w="0" w:type="auto"/>
            <w:hideMark/>
          </w:tcPr>
          <w:p w14:paraId="09089148"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Purpose and product</w:t>
            </w:r>
          </w:p>
        </w:tc>
        <w:tc>
          <w:tcPr>
            <w:tcW w:w="0" w:type="auto"/>
            <w:hideMark/>
          </w:tcPr>
          <w:p w14:paraId="28BA3F3D"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Freezer shall be designed for industrial freezing of ready meals or food portions cooled to approx. +5°C and packed in C-PET trays weighing 200–450 g. The freezer must ensure </w:t>
            </w:r>
            <w:r w:rsidRPr="00CE502C">
              <w:rPr>
                <w:rFonts w:ascii="Times New Roman" w:eastAsia="Times New Roman" w:hAnsi="Times New Roman" w:cs="Times New Roman"/>
                <w:b/>
                <w:bCs/>
                <w:kern w:val="0"/>
                <w:lang w:eastAsia="en-GB"/>
                <w14:ligatures w14:val="none"/>
              </w:rPr>
              <w:t>uniform, fast and stable freezing</w:t>
            </w:r>
            <w:r w:rsidRPr="00CE502C">
              <w:rPr>
                <w:rFonts w:ascii="Times New Roman" w:eastAsia="Times New Roman" w:hAnsi="Times New Roman" w:cs="Times New Roman"/>
                <w:kern w:val="0"/>
                <w:lang w:eastAsia="en-GB"/>
                <w14:ligatures w14:val="none"/>
              </w:rPr>
              <w:t xml:space="preserve"> without deformation of C-PET packaging.</w:t>
            </w:r>
          </w:p>
        </w:tc>
      </w:tr>
      <w:tr w:rsidR="00CE502C" w:rsidRPr="00CE502C" w14:paraId="3B7FA56E" w14:textId="77777777" w:rsidTr="008A40E1">
        <w:tc>
          <w:tcPr>
            <w:tcW w:w="0" w:type="auto"/>
            <w:hideMark/>
          </w:tcPr>
          <w:p w14:paraId="2FFB6001"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Target final freezing temperature</w:t>
            </w:r>
          </w:p>
        </w:tc>
        <w:tc>
          <w:tcPr>
            <w:tcW w:w="0" w:type="auto"/>
            <w:hideMark/>
          </w:tcPr>
          <w:p w14:paraId="599EC88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The freezer must be capable of reducing product core temperature to </w:t>
            </w:r>
            <w:r w:rsidRPr="00CE502C">
              <w:rPr>
                <w:rFonts w:ascii="Times New Roman" w:eastAsia="Times New Roman" w:hAnsi="Times New Roman" w:cs="Times New Roman"/>
                <w:b/>
                <w:bCs/>
                <w:kern w:val="0"/>
                <w:lang w:eastAsia="en-GB"/>
                <w14:ligatures w14:val="none"/>
              </w:rPr>
              <w:t>minimum –18°C</w:t>
            </w:r>
            <w:r w:rsidRPr="00CE502C">
              <w:rPr>
                <w:rFonts w:ascii="Times New Roman" w:eastAsia="Times New Roman" w:hAnsi="Times New Roman" w:cs="Times New Roman"/>
                <w:kern w:val="0"/>
                <w:lang w:eastAsia="en-GB"/>
                <w14:ligatures w14:val="none"/>
              </w:rPr>
              <w:t xml:space="preserve"> and maintaining stable freezing operation at this level. Supplier must specify air temperature range, freezing curve, and required dwell time to reach –18°C core temperature for 200–450 g C-PET trays.</w:t>
            </w:r>
          </w:p>
        </w:tc>
      </w:tr>
      <w:tr w:rsidR="00CE502C" w:rsidRPr="00CE502C" w14:paraId="09346C8D" w14:textId="77777777" w:rsidTr="008A40E1">
        <w:tc>
          <w:tcPr>
            <w:tcW w:w="0" w:type="auto"/>
            <w:hideMark/>
          </w:tcPr>
          <w:p w14:paraId="2AFA4441"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Freezing capacity</w:t>
            </w:r>
          </w:p>
        </w:tc>
        <w:tc>
          <w:tcPr>
            <w:tcW w:w="0" w:type="auto"/>
            <w:hideMark/>
          </w:tcPr>
          <w:p w14:paraId="5E193C8A"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Guaranteed continuous freezing capacity </w:t>
            </w:r>
            <w:r w:rsidRPr="00CE502C">
              <w:rPr>
                <w:rFonts w:ascii="Times New Roman" w:eastAsia="Times New Roman" w:hAnsi="Times New Roman" w:cs="Times New Roman"/>
                <w:b/>
                <w:bCs/>
                <w:kern w:val="0"/>
                <w:lang w:eastAsia="en-GB"/>
                <w14:ligatures w14:val="none"/>
              </w:rPr>
              <w:t>from 450 kg/h to 550 kg/h</w:t>
            </w:r>
            <w:r w:rsidRPr="00CE502C">
              <w:rPr>
                <w:rFonts w:ascii="Times New Roman" w:eastAsia="Times New Roman" w:hAnsi="Times New Roman" w:cs="Times New Roman"/>
                <w:kern w:val="0"/>
                <w:lang w:eastAsia="en-GB"/>
                <w14:ligatures w14:val="none"/>
              </w:rPr>
              <w:t xml:space="preserve"> for C-PET packed meals pre-cooled to +5°C. Capacity tests and conditions must be described in the technical prospect.</w:t>
            </w:r>
          </w:p>
        </w:tc>
      </w:tr>
      <w:tr w:rsidR="00CE502C" w:rsidRPr="00CE502C" w14:paraId="01CF29FA" w14:textId="77777777" w:rsidTr="008A40E1">
        <w:tc>
          <w:tcPr>
            <w:tcW w:w="0" w:type="auto"/>
            <w:hideMark/>
          </w:tcPr>
          <w:p w14:paraId="3B351EB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Overall dimensions (L × W × H)</w:t>
            </w:r>
          </w:p>
        </w:tc>
        <w:tc>
          <w:tcPr>
            <w:tcW w:w="0" w:type="auto"/>
            <w:hideMark/>
          </w:tcPr>
          <w:p w14:paraId="7FE7FC83"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Total equipment dimensions shall be within the following limits: </w:t>
            </w:r>
            <w:r w:rsidRPr="00CE502C">
              <w:rPr>
                <w:rFonts w:ascii="Times New Roman" w:eastAsia="Times New Roman" w:hAnsi="Times New Roman" w:cs="Times New Roman"/>
                <w:b/>
                <w:bCs/>
                <w:kern w:val="0"/>
                <w:lang w:eastAsia="en-GB"/>
                <w14:ligatures w14:val="none"/>
              </w:rPr>
              <w:t>length 6300–6400 mm; width 3100–3200 mm; height not more than 3900 mm.</w:t>
            </w:r>
          </w:p>
        </w:tc>
      </w:tr>
      <w:tr w:rsidR="00CE502C" w:rsidRPr="00CE502C" w14:paraId="551CD539" w14:textId="77777777" w:rsidTr="008A40E1">
        <w:tc>
          <w:tcPr>
            <w:tcW w:w="0" w:type="auto"/>
            <w:hideMark/>
          </w:tcPr>
          <w:p w14:paraId="0389FD04"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Effective conveyor width</w:t>
            </w:r>
          </w:p>
        </w:tc>
        <w:tc>
          <w:tcPr>
            <w:tcW w:w="0" w:type="auto"/>
            <w:hideMark/>
          </w:tcPr>
          <w:p w14:paraId="5FBC47D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Effective belt width </w:t>
            </w:r>
            <w:r w:rsidRPr="00CE502C">
              <w:rPr>
                <w:rFonts w:ascii="Times New Roman" w:eastAsia="Times New Roman" w:hAnsi="Times New Roman" w:cs="Times New Roman"/>
                <w:b/>
                <w:bCs/>
                <w:kern w:val="0"/>
                <w:lang w:eastAsia="en-GB"/>
                <w14:ligatures w14:val="none"/>
              </w:rPr>
              <w:t>not less than 450 mm.</w:t>
            </w:r>
          </w:p>
        </w:tc>
      </w:tr>
      <w:tr w:rsidR="00CE502C" w:rsidRPr="00CE502C" w14:paraId="2F3A5E93" w14:textId="77777777" w:rsidTr="008A40E1">
        <w:tc>
          <w:tcPr>
            <w:tcW w:w="0" w:type="auto"/>
            <w:hideMark/>
          </w:tcPr>
          <w:p w14:paraId="4E2CC0E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Spiral drum and tiers</w:t>
            </w:r>
          </w:p>
        </w:tc>
        <w:tc>
          <w:tcPr>
            <w:tcW w:w="0" w:type="auto"/>
            <w:hideMark/>
          </w:tcPr>
          <w:p w14:paraId="25F1258D"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Spiral drum system with horizontal airflow and continuous product movement. Minimum drum configuration: </w:t>
            </w:r>
            <w:r w:rsidRPr="00CE502C">
              <w:rPr>
                <w:rFonts w:ascii="Times New Roman" w:eastAsia="Times New Roman" w:hAnsi="Times New Roman" w:cs="Times New Roman"/>
                <w:b/>
                <w:bCs/>
                <w:kern w:val="0"/>
                <w:lang w:eastAsia="en-GB"/>
                <w14:ligatures w14:val="none"/>
              </w:rPr>
              <w:t>number of tiers not less than 20; tier pitch 110–130 mm</w:t>
            </w:r>
            <w:r w:rsidRPr="00CE502C">
              <w:rPr>
                <w:rFonts w:ascii="Times New Roman" w:eastAsia="Times New Roman" w:hAnsi="Times New Roman" w:cs="Times New Roman"/>
                <w:kern w:val="0"/>
                <w:lang w:eastAsia="en-GB"/>
                <w14:ligatures w14:val="none"/>
              </w:rPr>
              <w:t xml:space="preserve"> (or equivalent tier configuration ensuring 450–550 kg/h capacity within specified dimensions).</w:t>
            </w:r>
          </w:p>
        </w:tc>
      </w:tr>
      <w:tr w:rsidR="00CE502C" w:rsidRPr="00CE502C" w14:paraId="6645737D" w14:textId="77777777" w:rsidTr="008A40E1">
        <w:tc>
          <w:tcPr>
            <w:tcW w:w="0" w:type="auto"/>
            <w:hideMark/>
          </w:tcPr>
          <w:p w14:paraId="6D4B0AC3"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Airflow and evaporator</w:t>
            </w:r>
          </w:p>
        </w:tc>
        <w:tc>
          <w:tcPr>
            <w:tcW w:w="0" w:type="auto"/>
            <w:hideMark/>
          </w:tcPr>
          <w:p w14:paraId="72E8C11D"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Horizontal airflow system with integrated evaporator sized to ensure the required freezing load. Air velocity, evaporator capacity and defrost method must be provided in the prospect.</w:t>
            </w:r>
          </w:p>
        </w:tc>
      </w:tr>
      <w:tr w:rsidR="00CE502C" w:rsidRPr="00CE502C" w14:paraId="0BA0341A" w14:textId="77777777" w:rsidTr="008A40E1">
        <w:tc>
          <w:tcPr>
            <w:tcW w:w="0" w:type="auto"/>
            <w:hideMark/>
          </w:tcPr>
          <w:p w14:paraId="116C694A"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Construction and materials</w:t>
            </w:r>
          </w:p>
        </w:tc>
        <w:tc>
          <w:tcPr>
            <w:tcW w:w="0" w:type="auto"/>
            <w:hideMark/>
          </w:tcPr>
          <w:p w14:paraId="070FFE6C"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All main structural parts and enclosure from stainless steel </w:t>
            </w:r>
            <w:r w:rsidRPr="00CE502C">
              <w:rPr>
                <w:rFonts w:ascii="Times New Roman" w:eastAsia="Times New Roman" w:hAnsi="Times New Roman" w:cs="Times New Roman"/>
                <w:b/>
                <w:bCs/>
                <w:kern w:val="0"/>
                <w:lang w:eastAsia="en-GB"/>
                <w14:ligatures w14:val="none"/>
              </w:rPr>
              <w:t>minimum AISI 304 or higher</w:t>
            </w:r>
            <w:r w:rsidRPr="00CE502C">
              <w:rPr>
                <w:rFonts w:ascii="Times New Roman" w:eastAsia="Times New Roman" w:hAnsi="Times New Roman" w:cs="Times New Roman"/>
                <w:kern w:val="0"/>
                <w:lang w:eastAsia="en-GB"/>
                <w14:ligatures w14:val="none"/>
              </w:rPr>
              <w:t xml:space="preserve">. Parts in direct product </w:t>
            </w:r>
            <w:r w:rsidRPr="00CE502C">
              <w:rPr>
                <w:rFonts w:ascii="Times New Roman" w:eastAsia="Times New Roman" w:hAnsi="Times New Roman" w:cs="Times New Roman"/>
                <w:kern w:val="0"/>
                <w:lang w:eastAsia="en-GB"/>
                <w14:ligatures w14:val="none"/>
              </w:rPr>
              <w:lastRenderedPageBreak/>
              <w:t xml:space="preserve">environment (airflow zone, belt contact areas, evaporator covers) from </w:t>
            </w:r>
            <w:r w:rsidRPr="00CE502C">
              <w:rPr>
                <w:rFonts w:ascii="Times New Roman" w:eastAsia="Times New Roman" w:hAnsi="Times New Roman" w:cs="Times New Roman"/>
                <w:b/>
                <w:bCs/>
                <w:kern w:val="0"/>
                <w:lang w:eastAsia="en-GB"/>
                <w14:ligatures w14:val="none"/>
              </w:rPr>
              <w:t>AISI 304 or AISI 316 or higher.</w:t>
            </w:r>
            <w:r w:rsidRPr="00CE502C">
              <w:rPr>
                <w:rFonts w:ascii="Times New Roman" w:eastAsia="Times New Roman" w:hAnsi="Times New Roman" w:cs="Times New Roman"/>
                <w:kern w:val="0"/>
                <w:lang w:eastAsia="en-GB"/>
                <w14:ligatures w14:val="none"/>
              </w:rPr>
              <w:t xml:space="preserve"> Hygienic design is required: fully welded internal surfaces, rounded corners, good drainage and easy access for cleaning.</w:t>
            </w:r>
          </w:p>
        </w:tc>
      </w:tr>
      <w:tr w:rsidR="00CE502C" w:rsidRPr="00CE502C" w14:paraId="3B6DD5FA" w14:textId="77777777" w:rsidTr="008A40E1">
        <w:tc>
          <w:tcPr>
            <w:tcW w:w="0" w:type="auto"/>
            <w:hideMark/>
          </w:tcPr>
          <w:p w14:paraId="1BFB8C22"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lastRenderedPageBreak/>
              <w:t>Freezer design</w:t>
            </w:r>
          </w:p>
        </w:tc>
        <w:tc>
          <w:tcPr>
            <w:tcW w:w="0" w:type="auto"/>
            <w:hideMark/>
          </w:tcPr>
          <w:p w14:paraId="1C3BC128"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Freezer shall be supplied </w:t>
            </w:r>
            <w:r w:rsidRPr="00CE502C">
              <w:rPr>
                <w:rFonts w:ascii="Times New Roman" w:eastAsia="Times New Roman" w:hAnsi="Times New Roman" w:cs="Times New Roman"/>
                <w:b/>
                <w:bCs/>
                <w:kern w:val="0"/>
                <w:lang w:eastAsia="en-GB"/>
                <w14:ligatures w14:val="none"/>
              </w:rPr>
              <w:t>as a single-unit, fully assembled system</w:t>
            </w:r>
            <w:r w:rsidRPr="00CE502C">
              <w:rPr>
                <w:rFonts w:ascii="Times New Roman" w:eastAsia="Times New Roman" w:hAnsi="Times New Roman" w:cs="Times New Roman"/>
                <w:kern w:val="0"/>
                <w:lang w:eastAsia="en-GB"/>
                <w14:ligatures w14:val="none"/>
              </w:rPr>
              <w:t xml:space="preserve"> on an </w:t>
            </w:r>
            <w:r w:rsidRPr="00CE502C">
              <w:rPr>
                <w:rFonts w:ascii="Times New Roman" w:eastAsia="Times New Roman" w:hAnsi="Times New Roman" w:cs="Times New Roman"/>
                <w:b/>
                <w:bCs/>
                <w:kern w:val="0"/>
                <w:lang w:eastAsia="en-GB"/>
                <w14:ligatures w14:val="none"/>
              </w:rPr>
              <w:t>integrated stainless-steel base frame</w:t>
            </w:r>
            <w:r w:rsidRPr="00CE502C">
              <w:rPr>
                <w:rFonts w:ascii="Times New Roman" w:eastAsia="Times New Roman" w:hAnsi="Times New Roman" w:cs="Times New Roman"/>
                <w:kern w:val="0"/>
                <w:lang w:eastAsia="en-GB"/>
                <w14:ligatures w14:val="none"/>
              </w:rPr>
              <w:t>, allowing installation without civil engineering works (no heater mats, no concrete plinths). The freezing chamber, spiral drum, enclosure and belt system must be factory-installed and delivered fully assembled.</w:t>
            </w:r>
          </w:p>
        </w:tc>
      </w:tr>
      <w:tr w:rsidR="00CE502C" w:rsidRPr="00CE502C" w14:paraId="326AF97F" w14:textId="77777777" w:rsidTr="008A40E1">
        <w:tc>
          <w:tcPr>
            <w:tcW w:w="0" w:type="auto"/>
            <w:hideMark/>
          </w:tcPr>
          <w:p w14:paraId="7FB6A55E"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Spiral belt system</w:t>
            </w:r>
          </w:p>
        </w:tc>
        <w:tc>
          <w:tcPr>
            <w:tcW w:w="0" w:type="auto"/>
            <w:hideMark/>
          </w:tcPr>
          <w:p w14:paraId="1CF30747"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Spiral belt must be a </w:t>
            </w:r>
            <w:r w:rsidRPr="00CE502C">
              <w:rPr>
                <w:rFonts w:ascii="Times New Roman" w:eastAsia="Times New Roman" w:hAnsi="Times New Roman" w:cs="Times New Roman"/>
                <w:b/>
                <w:bCs/>
                <w:kern w:val="0"/>
                <w:lang w:eastAsia="en-GB"/>
                <w14:ligatures w14:val="none"/>
              </w:rPr>
              <w:t>low-tension type</w:t>
            </w:r>
            <w:r w:rsidRPr="00CE502C">
              <w:rPr>
                <w:rFonts w:ascii="Times New Roman" w:eastAsia="Times New Roman" w:hAnsi="Times New Roman" w:cs="Times New Roman"/>
                <w:kern w:val="0"/>
                <w:lang w:eastAsia="en-GB"/>
                <w14:ligatures w14:val="none"/>
              </w:rPr>
              <w:t xml:space="preserve"> with </w:t>
            </w:r>
            <w:r w:rsidRPr="00CE502C">
              <w:rPr>
                <w:rFonts w:ascii="Times New Roman" w:eastAsia="Times New Roman" w:hAnsi="Times New Roman" w:cs="Times New Roman"/>
                <w:b/>
                <w:bCs/>
                <w:kern w:val="0"/>
                <w:lang w:eastAsia="en-GB"/>
                <w14:ligatures w14:val="none"/>
              </w:rPr>
              <w:t>integrated built-in belt track</w:t>
            </w:r>
            <w:r w:rsidRPr="00CE502C">
              <w:rPr>
                <w:rFonts w:ascii="Times New Roman" w:eastAsia="Times New Roman" w:hAnsi="Times New Roman" w:cs="Times New Roman"/>
                <w:kern w:val="0"/>
                <w:lang w:eastAsia="en-GB"/>
                <w14:ligatures w14:val="none"/>
              </w:rPr>
              <w:t>, ensuring stable belt movement, reduced friction, lower wear and improved hygiene. Belt guidance track must be part of the welded freezer structure and must not require on-site assembly or alignment.</w:t>
            </w:r>
          </w:p>
        </w:tc>
      </w:tr>
      <w:tr w:rsidR="00CE502C" w:rsidRPr="00CE502C" w14:paraId="0C51ADCF" w14:textId="77777777" w:rsidTr="008A40E1">
        <w:tc>
          <w:tcPr>
            <w:tcW w:w="0" w:type="auto"/>
            <w:hideMark/>
          </w:tcPr>
          <w:p w14:paraId="4CF25AA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Infeed / outfeed configuration</w:t>
            </w:r>
          </w:p>
        </w:tc>
        <w:tc>
          <w:tcPr>
            <w:tcW w:w="0" w:type="auto"/>
            <w:hideMark/>
          </w:tcPr>
          <w:p w14:paraId="088C6029"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Standard infeed/outfeed orientation (up-drum, down-drum or equivalent). Exact offered orientation must be indicated in supplier drawings.</w:t>
            </w:r>
          </w:p>
        </w:tc>
      </w:tr>
      <w:tr w:rsidR="00CE502C" w:rsidRPr="00CE502C" w14:paraId="0514E0DF" w14:textId="77777777" w:rsidTr="008A40E1">
        <w:tc>
          <w:tcPr>
            <w:tcW w:w="0" w:type="auto"/>
            <w:hideMark/>
          </w:tcPr>
          <w:p w14:paraId="3485986B"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Complete functional set (mandatory)</w:t>
            </w:r>
          </w:p>
        </w:tc>
        <w:tc>
          <w:tcPr>
            <w:tcW w:w="0" w:type="auto"/>
            <w:hideMark/>
          </w:tcPr>
          <w:p w14:paraId="04351FE2"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Freezer must be delivered </w:t>
            </w:r>
            <w:r w:rsidRPr="00CE502C">
              <w:rPr>
                <w:rFonts w:ascii="Times New Roman" w:eastAsia="Times New Roman" w:hAnsi="Times New Roman" w:cs="Times New Roman"/>
                <w:b/>
                <w:bCs/>
                <w:kern w:val="0"/>
                <w:lang w:eastAsia="en-GB"/>
                <w14:ligatures w14:val="none"/>
              </w:rPr>
              <w:t>fully assembled and fully equipped for immediate operation</w:t>
            </w:r>
            <w:r w:rsidRPr="00CE502C">
              <w:rPr>
                <w:rFonts w:ascii="Times New Roman" w:eastAsia="Times New Roman" w:hAnsi="Times New Roman" w:cs="Times New Roman"/>
                <w:kern w:val="0"/>
                <w:lang w:eastAsia="en-GB"/>
                <w14:ligatures w14:val="none"/>
              </w:rPr>
              <w:t xml:space="preserve"> after connection to utilities. All components required for full operation (spiral drum, belt, main and auxiliary drive motors, evaporator, fans, airflow system, enclosure, doors, drain points, valves, sensors, detergent wash system, control panel, safety equipment, and any necessary platforms or access points required by design) </w:t>
            </w:r>
            <w:r w:rsidRPr="00CE502C">
              <w:rPr>
                <w:rFonts w:ascii="Times New Roman" w:eastAsia="Times New Roman" w:hAnsi="Times New Roman" w:cs="Times New Roman"/>
                <w:b/>
                <w:bCs/>
                <w:kern w:val="0"/>
                <w:lang w:eastAsia="en-GB"/>
                <w14:ligatures w14:val="none"/>
              </w:rPr>
              <w:t>must be included in the offered price.</w:t>
            </w:r>
          </w:p>
        </w:tc>
      </w:tr>
      <w:tr w:rsidR="00CE502C" w:rsidRPr="00CE502C" w14:paraId="788863BE" w14:textId="77777777" w:rsidTr="008A40E1">
        <w:tc>
          <w:tcPr>
            <w:tcW w:w="0" w:type="auto"/>
            <w:hideMark/>
          </w:tcPr>
          <w:p w14:paraId="0D036E3B"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List of included components and accessories</w:t>
            </w:r>
          </w:p>
        </w:tc>
        <w:tc>
          <w:tcPr>
            <w:tcW w:w="0" w:type="auto"/>
            <w:hideMark/>
          </w:tcPr>
          <w:p w14:paraId="57A88F2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THE PARTICIPANT must provide a </w:t>
            </w:r>
            <w:r w:rsidRPr="00CE502C">
              <w:rPr>
                <w:rFonts w:ascii="Times New Roman" w:eastAsia="Times New Roman" w:hAnsi="Times New Roman" w:cs="Times New Roman"/>
                <w:b/>
                <w:bCs/>
                <w:kern w:val="0"/>
                <w:lang w:eastAsia="en-GB"/>
                <w14:ligatures w14:val="none"/>
              </w:rPr>
              <w:t>detailed and complete list</w:t>
            </w:r>
            <w:r w:rsidRPr="00CE502C">
              <w:rPr>
                <w:rFonts w:ascii="Times New Roman" w:eastAsia="Times New Roman" w:hAnsi="Times New Roman" w:cs="Times New Roman"/>
                <w:kern w:val="0"/>
                <w:lang w:eastAsia="en-GB"/>
                <w14:ligatures w14:val="none"/>
              </w:rPr>
              <w:t xml:space="preserve"> of all components, accessories and auxiliary equipment included in the offer. The Contracting Authority reserves the right to evaluate offers based on the </w:t>
            </w:r>
            <w:r w:rsidRPr="00CE502C">
              <w:rPr>
                <w:rFonts w:ascii="Times New Roman" w:eastAsia="Times New Roman" w:hAnsi="Times New Roman" w:cs="Times New Roman"/>
                <w:b/>
                <w:bCs/>
                <w:kern w:val="0"/>
                <w:lang w:eastAsia="en-GB"/>
                <w14:ligatures w14:val="none"/>
              </w:rPr>
              <w:t>completeness of the provided list</w:t>
            </w:r>
            <w:r w:rsidRPr="00CE502C">
              <w:rPr>
                <w:rFonts w:ascii="Times New Roman" w:eastAsia="Times New Roman" w:hAnsi="Times New Roman" w:cs="Times New Roman"/>
                <w:kern w:val="0"/>
                <w:lang w:eastAsia="en-GB"/>
                <w14:ligatures w14:val="none"/>
              </w:rPr>
              <w:t>.</w:t>
            </w:r>
          </w:p>
        </w:tc>
      </w:tr>
      <w:tr w:rsidR="00CE502C" w:rsidRPr="00CE502C" w14:paraId="51C603E6" w14:textId="77777777" w:rsidTr="008A40E1">
        <w:tc>
          <w:tcPr>
            <w:tcW w:w="0" w:type="auto"/>
            <w:hideMark/>
          </w:tcPr>
          <w:p w14:paraId="2367600B"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Installation requirements</w:t>
            </w:r>
          </w:p>
        </w:tc>
        <w:tc>
          <w:tcPr>
            <w:tcW w:w="0" w:type="auto"/>
            <w:hideMark/>
          </w:tcPr>
          <w:p w14:paraId="4FDC4EC0"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Freezer must be </w:t>
            </w:r>
            <w:r w:rsidRPr="00CE502C">
              <w:rPr>
                <w:rFonts w:ascii="Times New Roman" w:eastAsia="Times New Roman" w:hAnsi="Times New Roman" w:cs="Times New Roman"/>
                <w:b/>
                <w:bCs/>
                <w:kern w:val="0"/>
                <w:lang w:eastAsia="en-GB"/>
                <w14:ligatures w14:val="none"/>
              </w:rPr>
              <w:t>plug-and-operate</w:t>
            </w:r>
            <w:r w:rsidRPr="00CE502C">
              <w:rPr>
                <w:rFonts w:ascii="Times New Roman" w:eastAsia="Times New Roman" w:hAnsi="Times New Roman" w:cs="Times New Roman"/>
                <w:kern w:val="0"/>
                <w:lang w:eastAsia="en-GB"/>
                <w14:ligatures w14:val="none"/>
              </w:rPr>
              <w:t xml:space="preserve"> type. Delivery and installation must require </w:t>
            </w:r>
            <w:r w:rsidRPr="00CE502C">
              <w:rPr>
                <w:rFonts w:ascii="Times New Roman" w:eastAsia="Times New Roman" w:hAnsi="Times New Roman" w:cs="Times New Roman"/>
                <w:b/>
                <w:bCs/>
                <w:kern w:val="0"/>
                <w:lang w:eastAsia="en-GB"/>
                <w14:ligatures w14:val="none"/>
              </w:rPr>
              <w:t>no on-site assembly work</w:t>
            </w:r>
            <w:r w:rsidRPr="00CE502C">
              <w:rPr>
                <w:rFonts w:ascii="Times New Roman" w:eastAsia="Times New Roman" w:hAnsi="Times New Roman" w:cs="Times New Roman"/>
                <w:kern w:val="0"/>
                <w:lang w:eastAsia="en-GB"/>
                <w14:ligatures w14:val="none"/>
              </w:rPr>
              <w:t xml:space="preserve"> of spiral drum, enclosure panels, base structure or belt track, except connection to utilities (electrical, refrigeration and drainage). Supplier must confirm that installation does not require multi-day structural assembly.</w:t>
            </w:r>
          </w:p>
        </w:tc>
      </w:tr>
      <w:tr w:rsidR="00CE502C" w:rsidRPr="00CE502C" w14:paraId="0C4DD648" w14:textId="77777777" w:rsidTr="008A40E1">
        <w:tc>
          <w:tcPr>
            <w:tcW w:w="0" w:type="auto"/>
            <w:hideMark/>
          </w:tcPr>
          <w:p w14:paraId="34907AD4"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Control system</w:t>
            </w:r>
          </w:p>
        </w:tc>
        <w:tc>
          <w:tcPr>
            <w:tcW w:w="0" w:type="auto"/>
            <w:hideMark/>
          </w:tcPr>
          <w:p w14:paraId="25C4DC8D"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Integrated electrical control panel with control of all motors, belt speed (if variable), system alarms, emergency stop functions, temperature regulation and safety interlocks. Electrical diagrams must be included in documentation.</w:t>
            </w:r>
          </w:p>
        </w:tc>
      </w:tr>
      <w:tr w:rsidR="00CE502C" w:rsidRPr="00CE502C" w14:paraId="3FA1117E" w14:textId="77777777" w:rsidTr="008A40E1">
        <w:tc>
          <w:tcPr>
            <w:tcW w:w="0" w:type="auto"/>
            <w:hideMark/>
          </w:tcPr>
          <w:p w14:paraId="21223F7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Cleaning system</w:t>
            </w:r>
          </w:p>
        </w:tc>
        <w:tc>
          <w:tcPr>
            <w:tcW w:w="0" w:type="auto"/>
            <w:hideMark/>
          </w:tcPr>
          <w:p w14:paraId="39E920EE"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Integrated detergent wash / cleaning system (CIP or equivalent). Must be included and listed among supplied components.</w:t>
            </w:r>
          </w:p>
        </w:tc>
      </w:tr>
      <w:tr w:rsidR="00CE502C" w:rsidRPr="00CE502C" w14:paraId="44537636" w14:textId="77777777" w:rsidTr="008A40E1">
        <w:tc>
          <w:tcPr>
            <w:tcW w:w="0" w:type="auto"/>
            <w:hideMark/>
          </w:tcPr>
          <w:p w14:paraId="2128F01C"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Safety</w:t>
            </w:r>
          </w:p>
        </w:tc>
        <w:tc>
          <w:tcPr>
            <w:tcW w:w="0" w:type="auto"/>
            <w:hideMark/>
          </w:tcPr>
          <w:p w14:paraId="3A9013C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Freezer must comply with EU industrial safety requirements. Doors must include safety locks; emergency stop buttons must be accessible; moving parts must be fully guarded.</w:t>
            </w:r>
          </w:p>
        </w:tc>
      </w:tr>
      <w:tr w:rsidR="00CE502C" w:rsidRPr="00CE502C" w14:paraId="5AB6BCFF" w14:textId="77777777" w:rsidTr="008A40E1">
        <w:tc>
          <w:tcPr>
            <w:tcW w:w="0" w:type="auto"/>
            <w:hideMark/>
          </w:tcPr>
          <w:p w14:paraId="50EAC2F1"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Materials in contact with food environment</w:t>
            </w:r>
          </w:p>
        </w:tc>
        <w:tc>
          <w:tcPr>
            <w:tcW w:w="0" w:type="auto"/>
            <w:hideMark/>
          </w:tcPr>
          <w:p w14:paraId="594582C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All materials must comply with </w:t>
            </w:r>
            <w:r w:rsidRPr="00CE502C">
              <w:rPr>
                <w:rFonts w:ascii="Times New Roman" w:eastAsia="Times New Roman" w:hAnsi="Times New Roman" w:cs="Times New Roman"/>
                <w:b/>
                <w:bCs/>
                <w:kern w:val="0"/>
                <w:lang w:eastAsia="en-GB"/>
                <w14:ligatures w14:val="none"/>
              </w:rPr>
              <w:t>EU Regulation (EC) No. 1935/2004</w:t>
            </w:r>
            <w:r w:rsidRPr="00CE502C">
              <w:rPr>
                <w:rFonts w:ascii="Times New Roman" w:eastAsia="Times New Roman" w:hAnsi="Times New Roman" w:cs="Times New Roman"/>
                <w:kern w:val="0"/>
                <w:lang w:eastAsia="en-GB"/>
                <w14:ligatures w14:val="none"/>
              </w:rPr>
              <w:t xml:space="preserve"> on food-contact materials.</w:t>
            </w:r>
          </w:p>
        </w:tc>
      </w:tr>
      <w:tr w:rsidR="00CE502C" w:rsidRPr="00CE502C" w14:paraId="32E84AF2" w14:textId="77777777" w:rsidTr="008A40E1">
        <w:tc>
          <w:tcPr>
            <w:tcW w:w="0" w:type="auto"/>
            <w:hideMark/>
          </w:tcPr>
          <w:p w14:paraId="2F7D5F0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lastRenderedPageBreak/>
              <w:t>Compliance and CE marking</w:t>
            </w:r>
          </w:p>
        </w:tc>
        <w:tc>
          <w:tcPr>
            <w:tcW w:w="0" w:type="auto"/>
            <w:hideMark/>
          </w:tcPr>
          <w:p w14:paraId="77B34198"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Equipment must comply with all applicable EU directives on machinery, low voltage and electromagnetic compatibility. </w:t>
            </w:r>
            <w:r w:rsidRPr="00CE502C">
              <w:rPr>
                <w:rFonts w:ascii="Times New Roman" w:eastAsia="Times New Roman" w:hAnsi="Times New Roman" w:cs="Times New Roman"/>
                <w:b/>
                <w:bCs/>
                <w:kern w:val="0"/>
                <w:lang w:eastAsia="en-GB"/>
                <w14:ligatures w14:val="none"/>
              </w:rPr>
              <w:t>CE marking mandatory.</w:t>
            </w:r>
            <w:r w:rsidRPr="00CE502C">
              <w:rPr>
                <w:rFonts w:ascii="Times New Roman" w:eastAsia="Times New Roman" w:hAnsi="Times New Roman" w:cs="Times New Roman"/>
                <w:kern w:val="0"/>
                <w:lang w:eastAsia="en-GB"/>
                <w14:ligatures w14:val="none"/>
              </w:rPr>
              <w:t xml:space="preserve"> Declaration of conformity must be provided at acceptance–handover.</w:t>
            </w:r>
          </w:p>
        </w:tc>
      </w:tr>
      <w:tr w:rsidR="00CE502C" w:rsidRPr="00CE502C" w14:paraId="451B76A9" w14:textId="77777777" w:rsidTr="008A40E1">
        <w:tc>
          <w:tcPr>
            <w:tcW w:w="0" w:type="auto"/>
            <w:hideMark/>
          </w:tcPr>
          <w:p w14:paraId="149000F4"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Documentation</w:t>
            </w:r>
          </w:p>
        </w:tc>
        <w:tc>
          <w:tcPr>
            <w:tcW w:w="0" w:type="auto"/>
            <w:hideMark/>
          </w:tcPr>
          <w:p w14:paraId="73815EB7"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To be supplied in Latvian or English: declaration of conformity, equipment passport, user manual, maintenance instructions, cleaning instructions, electrical diagrams, spare parts list.</w:t>
            </w:r>
          </w:p>
        </w:tc>
      </w:tr>
      <w:tr w:rsidR="00CE502C" w:rsidRPr="00CE502C" w14:paraId="71560F12" w14:textId="77777777" w:rsidTr="008A40E1">
        <w:tc>
          <w:tcPr>
            <w:tcW w:w="0" w:type="auto"/>
            <w:hideMark/>
          </w:tcPr>
          <w:p w14:paraId="49A405B0"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Guarantee</w:t>
            </w:r>
          </w:p>
        </w:tc>
        <w:tc>
          <w:tcPr>
            <w:tcW w:w="0" w:type="auto"/>
            <w:hideMark/>
          </w:tcPr>
          <w:p w14:paraId="347B180A"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 xml:space="preserve">Minimum </w:t>
            </w:r>
            <w:r w:rsidRPr="00CE502C">
              <w:rPr>
                <w:rFonts w:ascii="Times New Roman" w:eastAsia="Times New Roman" w:hAnsi="Times New Roman" w:cs="Times New Roman"/>
                <w:b/>
                <w:bCs/>
                <w:kern w:val="0"/>
                <w:lang w:eastAsia="en-GB"/>
                <w14:ligatures w14:val="none"/>
              </w:rPr>
              <w:t>24 months</w:t>
            </w:r>
            <w:r w:rsidRPr="00CE502C">
              <w:rPr>
                <w:rFonts w:ascii="Times New Roman" w:eastAsia="Times New Roman" w:hAnsi="Times New Roman" w:cs="Times New Roman"/>
                <w:kern w:val="0"/>
                <w:lang w:eastAsia="en-GB"/>
                <w14:ligatures w14:val="none"/>
              </w:rPr>
              <w:t xml:space="preserve"> full manufacturer or supplier warranty for the complete freezer and all included components.</w:t>
            </w:r>
          </w:p>
        </w:tc>
      </w:tr>
    </w:tbl>
    <w:p w14:paraId="0D8D24C5" w14:textId="77777777" w:rsidR="00CE502C" w:rsidRPr="00CE502C" w:rsidRDefault="002334AD" w:rsidP="00CE502C">
      <w:pPr>
        <w:spacing w:after="0" w:line="240" w:lineRule="auto"/>
        <w:rPr>
          <w:rFonts w:ascii="Times New Roman" w:eastAsia="Times New Roman" w:hAnsi="Times New Roman" w:cs="Times New Roman"/>
          <w:kern w:val="0"/>
          <w:lang w:eastAsia="en-GB"/>
          <w14:ligatures w14:val="none"/>
        </w:rPr>
      </w:pPr>
      <w:r w:rsidRPr="002334AD">
        <w:rPr>
          <w:rFonts w:ascii="Times New Roman" w:eastAsia="Times New Roman" w:hAnsi="Times New Roman" w:cs="Times New Roman"/>
          <w:noProof/>
          <w:kern w:val="0"/>
          <w:lang w:eastAsia="en-GB"/>
        </w:rPr>
        <w:pict w14:anchorId="4C7772EC">
          <v:rect id="_x0000_i1027" alt="" style="width:451.3pt;height:.05pt;mso-width-percent:0;mso-height-percent:0;mso-width-percent:0;mso-height-percent:0" o:hralign="center" o:hrstd="t" o:hr="t" fillcolor="#a0a0a0" stroked="f"/>
        </w:pict>
      </w:r>
    </w:p>
    <w:p w14:paraId="7AC85D60"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Name, surname, position</w:t>
      </w:r>
    </w:p>
    <w:p w14:paraId="73B31479" w14:textId="77777777" w:rsidR="00CE502C" w:rsidRPr="00CE502C" w:rsidRDefault="002334AD" w:rsidP="00CE502C">
      <w:pPr>
        <w:spacing w:after="0" w:line="240" w:lineRule="auto"/>
        <w:rPr>
          <w:rFonts w:ascii="Times New Roman" w:eastAsia="Times New Roman" w:hAnsi="Times New Roman" w:cs="Times New Roman"/>
          <w:kern w:val="0"/>
          <w:lang w:eastAsia="en-GB"/>
          <w14:ligatures w14:val="none"/>
        </w:rPr>
      </w:pPr>
      <w:r w:rsidRPr="002334AD">
        <w:rPr>
          <w:rFonts w:ascii="Times New Roman" w:eastAsia="Times New Roman" w:hAnsi="Times New Roman" w:cs="Times New Roman"/>
          <w:noProof/>
          <w:kern w:val="0"/>
          <w:lang w:eastAsia="en-GB"/>
        </w:rPr>
        <w:pict w14:anchorId="64888588">
          <v:rect id="_x0000_i1026" alt="" style="width:451.3pt;height:.05pt;mso-width-percent:0;mso-height-percent:0;mso-width-percent:0;mso-height-percent:0" o:hralign="center" o:hrstd="t" o:hr="t" fillcolor="#a0a0a0" stroked="f"/>
        </w:pict>
      </w:r>
    </w:p>
    <w:p w14:paraId="382555AD"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signature</w:t>
      </w:r>
    </w:p>
    <w:p w14:paraId="0B54A119" w14:textId="77777777" w:rsidR="00CE502C" w:rsidRPr="00CE502C" w:rsidRDefault="002334AD" w:rsidP="00CE502C">
      <w:pPr>
        <w:spacing w:after="0" w:line="240" w:lineRule="auto"/>
        <w:rPr>
          <w:rFonts w:ascii="Times New Roman" w:eastAsia="Times New Roman" w:hAnsi="Times New Roman" w:cs="Times New Roman"/>
          <w:kern w:val="0"/>
          <w:lang w:eastAsia="en-GB"/>
          <w14:ligatures w14:val="none"/>
        </w:rPr>
      </w:pPr>
      <w:r w:rsidRPr="002334AD">
        <w:rPr>
          <w:rFonts w:ascii="Times New Roman" w:eastAsia="Times New Roman" w:hAnsi="Times New Roman" w:cs="Times New Roman"/>
          <w:noProof/>
          <w:kern w:val="0"/>
          <w:lang w:eastAsia="en-GB"/>
        </w:rPr>
        <w:pict w14:anchorId="12A8D3AE">
          <v:rect id="_x0000_i1025" alt="" style="width:451.3pt;height:.05pt;mso-width-percent:0;mso-height-percent:0;mso-width-percent:0;mso-height-percent:0" o:hralign="center" o:hrstd="t" o:hr="t" fillcolor="#a0a0a0" stroked="f"/>
        </w:pict>
      </w:r>
    </w:p>
    <w:p w14:paraId="2BA98941" w14:textId="77777777" w:rsidR="00CE502C" w:rsidRDefault="00CE502C"/>
    <w:sectPr w:rsidR="00CE5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2C"/>
    <w:rsid w:val="002334AD"/>
    <w:rsid w:val="008A40E1"/>
    <w:rsid w:val="00CE502C"/>
    <w:rsid w:val="00D210E5"/>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36E2"/>
  <w15:chartTrackingRefBased/>
  <w15:docId w15:val="{4B53DA3B-4A22-BB40-A1E5-5FC39758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02C"/>
    <w:rPr>
      <w:rFonts w:eastAsiaTheme="majorEastAsia" w:cstheme="majorBidi"/>
      <w:color w:val="272727" w:themeColor="text1" w:themeTint="D8"/>
    </w:rPr>
  </w:style>
  <w:style w:type="paragraph" w:styleId="Title">
    <w:name w:val="Title"/>
    <w:basedOn w:val="Normal"/>
    <w:next w:val="Normal"/>
    <w:link w:val="TitleChar"/>
    <w:uiPriority w:val="10"/>
    <w:qFormat/>
    <w:rsid w:val="00CE5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02C"/>
    <w:pPr>
      <w:spacing w:before="160"/>
      <w:jc w:val="center"/>
    </w:pPr>
    <w:rPr>
      <w:i/>
      <w:iCs/>
      <w:color w:val="404040" w:themeColor="text1" w:themeTint="BF"/>
    </w:rPr>
  </w:style>
  <w:style w:type="character" w:customStyle="1" w:styleId="QuoteChar">
    <w:name w:val="Quote Char"/>
    <w:basedOn w:val="DefaultParagraphFont"/>
    <w:link w:val="Quote"/>
    <w:uiPriority w:val="29"/>
    <w:rsid w:val="00CE502C"/>
    <w:rPr>
      <w:i/>
      <w:iCs/>
      <w:color w:val="404040" w:themeColor="text1" w:themeTint="BF"/>
    </w:rPr>
  </w:style>
  <w:style w:type="paragraph" w:styleId="ListParagraph">
    <w:name w:val="List Paragraph"/>
    <w:basedOn w:val="Normal"/>
    <w:uiPriority w:val="34"/>
    <w:qFormat/>
    <w:rsid w:val="00CE502C"/>
    <w:pPr>
      <w:ind w:left="720"/>
      <w:contextualSpacing/>
    </w:pPr>
  </w:style>
  <w:style w:type="character" w:styleId="IntenseEmphasis">
    <w:name w:val="Intense Emphasis"/>
    <w:basedOn w:val="DefaultParagraphFont"/>
    <w:uiPriority w:val="21"/>
    <w:qFormat/>
    <w:rsid w:val="00CE502C"/>
    <w:rPr>
      <w:i/>
      <w:iCs/>
      <w:color w:val="0F4761" w:themeColor="accent1" w:themeShade="BF"/>
    </w:rPr>
  </w:style>
  <w:style w:type="paragraph" w:styleId="IntenseQuote">
    <w:name w:val="Intense Quote"/>
    <w:basedOn w:val="Normal"/>
    <w:next w:val="Normal"/>
    <w:link w:val="IntenseQuoteChar"/>
    <w:uiPriority w:val="30"/>
    <w:qFormat/>
    <w:rsid w:val="00CE5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02C"/>
    <w:rPr>
      <w:i/>
      <w:iCs/>
      <w:color w:val="0F4761" w:themeColor="accent1" w:themeShade="BF"/>
    </w:rPr>
  </w:style>
  <w:style w:type="character" w:styleId="IntenseReference">
    <w:name w:val="Intense Reference"/>
    <w:basedOn w:val="DefaultParagraphFont"/>
    <w:uiPriority w:val="32"/>
    <w:qFormat/>
    <w:rsid w:val="00CE502C"/>
    <w:rPr>
      <w:b/>
      <w:bCs/>
      <w:smallCaps/>
      <w:color w:val="0F4761" w:themeColor="accent1" w:themeShade="BF"/>
      <w:spacing w:val="5"/>
    </w:rPr>
  </w:style>
  <w:style w:type="paragraph" w:styleId="NormalWeb">
    <w:name w:val="Normal (Web)"/>
    <w:basedOn w:val="Normal"/>
    <w:uiPriority w:val="99"/>
    <w:semiHidden/>
    <w:unhideWhenUsed/>
    <w:rsid w:val="00CE50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E502C"/>
    <w:rPr>
      <w:b/>
      <w:bCs/>
    </w:rPr>
  </w:style>
  <w:style w:type="table" w:styleId="TableGridLight">
    <w:name w:val="Grid Table Light"/>
    <w:basedOn w:val="TableNormal"/>
    <w:uiPriority w:val="40"/>
    <w:rsid w:val="008A40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4754</Characters>
  <DocSecurity>0</DocSecurity>
  <Lines>39</Lines>
  <Paragraphs>11</Paragraphs>
  <ScaleCrop>false</ScaleCrop>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2025-11-17T17:42:00Z</dcterms:created>
  <dcterms:modified xsi:type="dcterms:W3CDTF">2025-11-17T17:44:00Z</dcterms:modified>
</cp:coreProperties>
</file>