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12F483C5" w14:textId="1878E3D1" w:rsidR="00DB4414" w:rsidRPr="00626452" w:rsidRDefault="007601FB"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7601FB">
        <w:rPr>
          <w:rFonts w:ascii="Times New Roman" w:eastAsia="Times New Roman" w:hAnsi="Times New Roman" w:cs="Times New Roman"/>
          <w:b/>
          <w:bCs/>
          <w:kern w:val="0"/>
          <w:lang w:eastAsia="en-GB"/>
          <w14:ligatures w14:val="none"/>
        </w:rPr>
        <w:t>KONISKĀ MĪKLAS APAĻOŠANAS MAŠĪNA (DUBULTKONISKĀ TIPA)</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F2C6E"/>
    <w:rsid w:val="0046189A"/>
    <w:rsid w:val="00603B0A"/>
    <w:rsid w:val="00626452"/>
    <w:rsid w:val="007601FB"/>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1408</Characters>
  <DocSecurity>0</DocSecurity>
  <Lines>11</Lines>
  <Paragraphs>3</Paragraphs>
  <ScaleCrop>false</ScaleCrop>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2025-11-21T09:19:00Z</dcterms:modified>
</cp:coreProperties>
</file>