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34C2" w14:textId="77777777" w:rsidR="00432836" w:rsidRPr="00432836" w:rsidRDefault="00432836" w:rsidP="00432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2D6EED9D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139E7289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AUTOMAŠĪNAS AR ĀTRĀS IZTURĒŠANAS DZESĒTĀJA IEGĀDE (2 RATIŅU, IEVEDAMAS TIPA)</w:t>
      </w:r>
    </w:p>
    <w:p w14:paraId="409CA4B9" w14:textId="77777777" w:rsidR="00432836" w:rsidRPr="00432836" w:rsidRDefault="00000000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BB4B4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4681477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37"/>
        <w:gridCol w:w="5579"/>
      </w:tblGrid>
      <w:tr w:rsidR="00432836" w:rsidRPr="00432836" w14:paraId="67ADAC8C" w14:textId="77777777" w:rsidTr="00432836">
        <w:tc>
          <w:tcPr>
            <w:tcW w:w="0" w:type="auto"/>
            <w:hideMark/>
          </w:tcPr>
          <w:p w14:paraId="37E5E91B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0A2C7C6A" w14:textId="77777777" w:rsidR="00432836" w:rsidRPr="00432836" w:rsidRDefault="00432836" w:rsidP="004328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432836" w:rsidRPr="00432836" w14:paraId="26DA721D" w14:textId="77777777" w:rsidTr="00432836">
        <w:tc>
          <w:tcPr>
            <w:tcW w:w="0" w:type="auto"/>
            <w:hideMark/>
          </w:tcPr>
          <w:p w14:paraId="0CC15FFD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718C1A50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32836" w:rsidRPr="00432836" w14:paraId="1004D987" w14:textId="77777777" w:rsidTr="00432836">
        <w:tc>
          <w:tcPr>
            <w:tcW w:w="0" w:type="auto"/>
            <w:hideMark/>
          </w:tcPr>
          <w:p w14:paraId="2558908A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51ADB4FB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 gab. – Rūpnieciskais ātrās atdzesēšanas atvēsinātājs ar riteņiem (drive-thru tipa) ātrai pagatavotas pārtikas atdzesēšanai/saldēšanai uz ratiņiem.</w:t>
            </w:r>
          </w:p>
        </w:tc>
      </w:tr>
      <w:tr w:rsidR="00432836" w:rsidRPr="00432836" w14:paraId="7D5DEEA9" w14:textId="77777777" w:rsidTr="00432836">
        <w:tc>
          <w:tcPr>
            <w:tcW w:w="0" w:type="auto"/>
            <w:hideMark/>
          </w:tcPr>
          <w:p w14:paraId="2519C971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6951ACC5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432836" w:rsidRPr="00432836" w14:paraId="22C3289D" w14:textId="77777777" w:rsidTr="00432836">
        <w:tc>
          <w:tcPr>
            <w:tcW w:w="0" w:type="auto"/>
            <w:hideMark/>
          </w:tcPr>
          <w:p w14:paraId="1799B538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7EC9E780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Ātrgaitas dzesētājam jāveic ātri dzesēšanas un sasaldēšanas cikli centrālās ražošanas iekārtas (CPU) vidē. Piemērots karstām → aukstām darbplūsmām, atdzesējot pagatavotu pārtiku no +90°C līdz +3°C ≤ 90 minūšu laikā un no +90°C līdz –18°C.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highlight w:val="green"/>
                <w:lang w:eastAsia="en-GB"/>
                <w14:ligatures w14:val="none"/>
              </w:rPr>
              <w:t>vai</w:t>
            </w:r>
            <w:r w:rsidR="00B07F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ražotāja noteikto cikla parametru ietvaros.</w:t>
            </w:r>
          </w:p>
        </w:tc>
      </w:tr>
      <w:tr w:rsidR="00432836" w:rsidRPr="00432836" w14:paraId="7C4C883F" w14:textId="77777777" w:rsidTr="00432836">
        <w:tc>
          <w:tcPr>
            <w:tcW w:w="0" w:type="auto"/>
            <w:hideMark/>
          </w:tcPr>
          <w:p w14:paraId="33F9E67A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Ātrās atdzesēšanas/sasaldēšanas veiktspēja</w:t>
            </w:r>
          </w:p>
        </w:tc>
        <w:tc>
          <w:tcPr>
            <w:tcW w:w="0" w:type="auto"/>
            <w:hideMark/>
          </w:tcPr>
          <w:p w14:paraId="150BAF30" w14:textId="77777777" w:rsidR="00432836" w:rsidRPr="00432836" w:rsidRDefault="00432836" w:rsidP="00432836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Sistēmai jāatbalsta:</w:t>
            </w:r>
          </w:p>
        </w:tc>
      </w:tr>
      <w:tr w:rsidR="00274BA1" w:rsidRPr="00432836" w14:paraId="1E34AF60" w14:textId="77777777" w:rsidTr="00274BA1">
        <w:tc>
          <w:tcPr>
            <w:tcW w:w="0" w:type="auto"/>
          </w:tcPr>
          <w:p w14:paraId="1F13C17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2A1C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pozitīvs cikls: +90°C → +3°C ≤ 90 min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highlight w:val="green"/>
                <w:lang w:eastAsia="en-GB"/>
                <w14:ligatures w14:val="none"/>
              </w:rPr>
              <w:t>vai</w:t>
            </w:r>
            <w:r w:rsidR="00B07F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slodzei 400– robežās</w:t>
            </w:r>
            <w:r w:rsidR="00B07FC1"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>1000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kg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(vienā ciklā),</w:t>
            </w:r>
          </w:p>
        </w:tc>
      </w:tr>
      <w:tr w:rsidR="00274BA1" w:rsidRPr="00432836" w14:paraId="04F67FC6" w14:textId="77777777" w:rsidTr="00274BA1">
        <w:tc>
          <w:tcPr>
            <w:tcW w:w="0" w:type="auto"/>
          </w:tcPr>
          <w:p w14:paraId="6638C12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7CA3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negatīvais cikls: +90°C → –18°C ražotāja norādītajā laikā, ja slodze ir vismaz 300 kg.</w:t>
            </w:r>
          </w:p>
        </w:tc>
      </w:tr>
      <w:tr w:rsidR="00274BA1" w:rsidRPr="00432836" w14:paraId="0061F1A7" w14:textId="77777777" w:rsidTr="00274BA1">
        <w:tc>
          <w:tcPr>
            <w:tcW w:w="0" w:type="auto"/>
          </w:tcPr>
          <w:p w14:paraId="7F907AD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54E8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Veiktspējas datiem jābūt ražotāja sertificētiem.</w:t>
            </w:r>
          </w:p>
        </w:tc>
      </w:tr>
      <w:tr w:rsidR="00274BA1" w:rsidRPr="00432836" w14:paraId="138D0854" w14:textId="77777777" w:rsidTr="00432836">
        <w:tc>
          <w:tcPr>
            <w:tcW w:w="0" w:type="auto"/>
            <w:hideMark/>
          </w:tcPr>
          <w:p w14:paraId="4880430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Ratiņu ietilpība</w:t>
            </w:r>
          </w:p>
        </w:tc>
        <w:tc>
          <w:tcPr>
            <w:tcW w:w="0" w:type="auto"/>
            <w:hideMark/>
          </w:tcPr>
          <w:p w14:paraId="7B980F3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Vienībai ir jāpieņem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ievelkamie ratiņi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highlight w:val="green"/>
                <w:lang w:val="en-GB" w:eastAsia="en-GB"/>
                <w14:ligatures w14:val="none"/>
              </w:rPr>
              <w:t>GN 2/1</w:t>
            </w:r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vai EN 600 × 400 </w:t>
            </w:r>
            <w:proofErr w:type="spellStart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formātā</w:t>
            </w:r>
            <w:proofErr w:type="spellEnd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. </w:t>
            </w:r>
            <w:proofErr w:type="spellStart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Iekšējai</w:t>
            </w:r>
            <w:proofErr w:type="spellEnd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kamerai</w:t>
            </w:r>
            <w:proofErr w:type="spellEnd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jāietilpst</w:t>
            </w:r>
            <w:proofErr w:type="spellEnd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="00B07FC1" w:rsidRPr="00B07FC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vismaz</w:t>
            </w:r>
            <w:proofErr w:type="spellEnd"/>
            <w:r w:rsidR="00DE4EDF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pilna izmēra ratiņi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vienlaicīgi (ievelšanās).</w:t>
            </w:r>
          </w:p>
        </w:tc>
      </w:tr>
      <w:tr w:rsidR="00274BA1" w:rsidRPr="00432836" w14:paraId="3853991E" w14:textId="77777777" w:rsidTr="00432836">
        <w:tc>
          <w:tcPr>
            <w:tcW w:w="0" w:type="auto"/>
            <w:hideMark/>
          </w:tcPr>
          <w:p w14:paraId="2485337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25152C5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Ārējiem izmēriem jābūt robežās:</w:t>
            </w:r>
          </w:p>
        </w:tc>
      </w:tr>
      <w:tr w:rsidR="00274BA1" w:rsidRPr="00432836" w14:paraId="1E02FF5C" w14:textId="77777777" w:rsidTr="00274BA1">
        <w:tc>
          <w:tcPr>
            <w:tcW w:w="0" w:type="auto"/>
          </w:tcPr>
          <w:p w14:paraId="7A25E99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802473" w14:textId="77777777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• platums 1600–2300 mm,</w:t>
            </w:r>
          </w:p>
        </w:tc>
      </w:tr>
      <w:tr w:rsidR="00274BA1" w:rsidRPr="00432836" w14:paraId="55D9C966" w14:textId="77777777" w:rsidTr="00274BA1">
        <w:tc>
          <w:tcPr>
            <w:tcW w:w="0" w:type="auto"/>
          </w:tcPr>
          <w:p w14:paraId="740B2D0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A9598" w14:textId="77777777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• dziļums</w:t>
            </w:r>
            <w:r w:rsidR="00B07FC1" w:rsidRPr="00B07FC1">
              <w:rPr>
                <w:rFonts w:ascii="Times New Roman" w:eastAsia="Times New Roman" w:hAnsi="Times New Roman" w:cs="Times New Roman"/>
                <w:b/>
                <w:bCs/>
                <w:kern w:val="0"/>
                <w:highlight w:val="green"/>
                <w:lang w:eastAsia="en-GB"/>
                <w14:ligatures w14:val="none"/>
              </w:rPr>
              <w:t>4700–6600 mm</w:t>
            </w: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274BA1" w:rsidRPr="00432836" w14:paraId="7AE3DBA7" w14:textId="77777777" w:rsidTr="00274BA1">
        <w:tc>
          <w:tcPr>
            <w:tcW w:w="0" w:type="auto"/>
          </w:tcPr>
          <w:p w14:paraId="1F103E8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3B66CE" w14:textId="77777777" w:rsidR="00274BA1" w:rsidRPr="00DE4EDF" w:rsidRDefault="00274BA1" w:rsidP="00274BA1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• augstums 2200–2550 mm.</w:t>
            </w:r>
          </w:p>
        </w:tc>
      </w:tr>
      <w:tr w:rsidR="00274BA1" w:rsidRPr="00432836" w14:paraId="27EBBD7F" w14:textId="77777777" w:rsidTr="00432836">
        <w:tc>
          <w:tcPr>
            <w:tcW w:w="0" w:type="auto"/>
            <w:hideMark/>
          </w:tcPr>
          <w:p w14:paraId="126E885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Iekšējie izmēri</w:t>
            </w:r>
          </w:p>
        </w:tc>
        <w:tc>
          <w:tcPr>
            <w:tcW w:w="0" w:type="auto"/>
            <w:hideMark/>
          </w:tcPr>
          <w:p w14:paraId="3570153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Iekšējai kamerai jānodrošina droša manevrēšana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četri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B07FC1">
              <w:rPr>
                <w:rFonts w:ascii="Times New Roman" w:eastAsia="Times New Roman" w:hAnsi="Times New Roman" w:cs="Times New Roman"/>
                <w:strike/>
                <w:kern w:val="0"/>
                <w:highlight w:val="green"/>
                <w:lang w:eastAsia="en-GB"/>
                <w14:ligatures w14:val="none"/>
              </w:rPr>
              <w:t>GN1/1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Ratiņi: minimālais iekšējais platums 750 mm, iekšējais dziļums 4000–4400 mm, iekšējais augstums 1800–2000 mm.</w:t>
            </w:r>
          </w:p>
        </w:tc>
      </w:tr>
      <w:tr w:rsidR="00274BA1" w:rsidRPr="00432836" w14:paraId="7D52D91F" w14:textId="77777777" w:rsidTr="00432836">
        <w:tc>
          <w:tcPr>
            <w:tcW w:w="0" w:type="auto"/>
            <w:hideMark/>
          </w:tcPr>
          <w:p w14:paraId="19D1800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 un materiāli</w:t>
            </w:r>
          </w:p>
        </w:tc>
        <w:tc>
          <w:tcPr>
            <w:tcW w:w="0" w:type="auto"/>
            <w:hideMark/>
          </w:tcPr>
          <w:p w14:paraId="1529BD6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Monobloka konstrukcija no nerūsējošā tērauda, ​​vismaz AISI 304, pieņemama ārējā apdare – satīna/scotch-brite. Visiem iekšējiem stūriem jābūt noapaļotiem. 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Izolācijas biezums ne mazāks par 100 mm, izmantojot augsta blīvuma poliuretāna putas (min. 40 kg/m³).</w:t>
            </w:r>
          </w:p>
        </w:tc>
      </w:tr>
      <w:tr w:rsidR="00274BA1" w:rsidRPr="00432836" w14:paraId="4C08CDED" w14:textId="77777777" w:rsidTr="00432836">
        <w:tc>
          <w:tcPr>
            <w:tcW w:w="0" w:type="auto"/>
            <w:hideMark/>
          </w:tcPr>
          <w:p w14:paraId="6E6084E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Durvis (automašīnas tipa divviru durvis)</w:t>
            </w:r>
          </w:p>
        </w:tc>
        <w:tc>
          <w:tcPr>
            <w:tcW w:w="0" w:type="auto"/>
            <w:hideMark/>
          </w:tcPr>
          <w:p w14:paraId="07D6871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divu durvju caurbraukšanas konfigurācija (karstā puse → aukstā puse). Abas durvis ir izolētas, ar noņemamām magnētiskām blīvēm un durvju mikroslēdžiem, kas aptur ventilatorus, kad durvis ir atvērtas.</w:t>
            </w:r>
          </w:p>
        </w:tc>
      </w:tr>
      <w:tr w:rsidR="00274BA1" w:rsidRPr="00432836" w14:paraId="3A930C1C" w14:textId="77777777" w:rsidTr="00432836">
        <w:tc>
          <w:tcPr>
            <w:tcW w:w="0" w:type="auto"/>
            <w:hideMark/>
          </w:tcPr>
          <w:p w14:paraId="08D0D7C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4EF2257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Dabīgs vai zema globālās sasilšanas potenciāla aukstumaģents. Pieņemamais diapazons: R290, R452A vai līdzvērtīgs ES standartiem atbilstošs aukstumaģents ar globālās sasilšanas potenciālu atbilstoši F-gāzu regulai.</w:t>
            </w:r>
          </w:p>
        </w:tc>
      </w:tr>
      <w:tr w:rsidR="00274BA1" w:rsidRPr="00432836" w14:paraId="0810112B" w14:textId="77777777" w:rsidTr="00432836">
        <w:tc>
          <w:tcPr>
            <w:tcW w:w="0" w:type="auto"/>
            <w:hideMark/>
          </w:tcPr>
          <w:p w14:paraId="364460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Dzesēšanas sistēma</w:t>
            </w:r>
          </w:p>
        </w:tc>
        <w:tc>
          <w:tcPr>
            <w:tcW w:w="0" w:type="auto"/>
            <w:hideMark/>
          </w:tcPr>
          <w:p w14:paraId="783799B1" w14:textId="77777777" w:rsidR="00274BA1" w:rsidRPr="00432836" w:rsidRDefault="00DE4EDF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Obligāti jāiekļauj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Gaisa vai ūdens dzesēšanas tālvadības kondensācijas iekārta. Tālvadības motora jaudai jābūt piemērotai deklarētajām dzesēšanas/saldēšanas slodzēm:</w:t>
            </w:r>
            <w:r w:rsidR="00274BA1" w:rsidRPr="00DE4ED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6,5–11,0 kW</w:t>
            </w:r>
            <w:r w:rsidR="00274BA1"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Kopējā jauda uz vienu dzesētāju (vai līdzvērtīga saldētavas klases jauda). Piegādātājam jānorāda jauda.</w:t>
            </w:r>
          </w:p>
        </w:tc>
      </w:tr>
      <w:tr w:rsidR="00274BA1" w:rsidRPr="00432836" w14:paraId="7270BB07" w14:textId="77777777" w:rsidTr="00432836">
        <w:tc>
          <w:tcPr>
            <w:tcW w:w="0" w:type="auto"/>
            <w:hideMark/>
          </w:tcPr>
          <w:p w14:paraId="6B6F477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27152D1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 V 3–50 Hz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(vai 400 V 3+N 50 Hz), saderīgs ar ES rūpnieciskajām instalācijām.</w:t>
            </w:r>
          </w:p>
        </w:tc>
      </w:tr>
      <w:tr w:rsidR="00274BA1" w:rsidRPr="00432836" w14:paraId="10FFF52E" w14:textId="77777777" w:rsidTr="00432836">
        <w:tc>
          <w:tcPr>
            <w:tcW w:w="0" w:type="auto"/>
            <w:hideMark/>
          </w:tcPr>
          <w:p w14:paraId="69C3E14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1AA6EDD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Frontāla vai daudzvirzienu gaisa cirkulācija, kas nodrošina vienmērīgu temperatūras sadalījumu visā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ratiņiem. Gaisa plūsmai jānovērš virsmas apledošana un jānodrošina vienmērīga aukstā gaisa iekļūšana.</w:t>
            </w:r>
          </w:p>
        </w:tc>
      </w:tr>
      <w:tr w:rsidR="00274BA1" w:rsidRPr="00432836" w14:paraId="07BDB599" w14:textId="77777777" w:rsidTr="00432836">
        <w:tc>
          <w:tcPr>
            <w:tcW w:w="0" w:type="auto"/>
            <w:hideMark/>
          </w:tcPr>
          <w:p w14:paraId="466D9A89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kodola zonde</w:t>
            </w:r>
          </w:p>
        </w:tc>
        <w:tc>
          <w:tcPr>
            <w:tcW w:w="0" w:type="auto"/>
            <w:hideMark/>
          </w:tcPr>
          <w:p w14:paraId="75CE55C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apsildāma kodola zonde (rūpnīcas standarts) ar temperatūras reģistrēšanas funkciju.</w:t>
            </w:r>
          </w:p>
        </w:tc>
      </w:tr>
      <w:tr w:rsidR="00274BA1" w:rsidRPr="00432836" w14:paraId="616924A6" w14:textId="77777777" w:rsidTr="00432836">
        <w:tc>
          <w:tcPr>
            <w:tcW w:w="0" w:type="auto"/>
            <w:hideMark/>
          </w:tcPr>
          <w:p w14:paraId="13EC5D4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datu reģistrēšana</w:t>
            </w:r>
          </w:p>
        </w:tc>
        <w:tc>
          <w:tcPr>
            <w:tcW w:w="0" w:type="auto"/>
            <w:hideMark/>
          </w:tcPr>
          <w:p w14:paraId="6DC2B36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HACCP atbilstoša reģistrēšanas sistēma: jāreģistrē laiks, temperatūras līknes (produkta un gaisa), cikla parametri, trauksmes signāli. Nepieciešama USB eksportēšana vai līdzvērtīga digitāla eksportēšana.</w:t>
            </w:r>
          </w:p>
        </w:tc>
      </w:tr>
      <w:tr w:rsidR="00274BA1" w:rsidRPr="00432836" w14:paraId="311D70C5" w14:textId="77777777" w:rsidTr="00432836">
        <w:tc>
          <w:tcPr>
            <w:tcW w:w="0" w:type="auto"/>
            <w:hideMark/>
          </w:tcPr>
          <w:p w14:paraId="19AFD0F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panelis</w:t>
            </w:r>
          </w:p>
        </w:tc>
        <w:tc>
          <w:tcPr>
            <w:tcW w:w="0" w:type="auto"/>
            <w:hideMark/>
          </w:tcPr>
          <w:p w14:paraId="08F16E3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Digitāls vadības panelis ar programmējamiem cikliem (pozitīvs, negatīvs, noturēšana), temperatūras displeju, trauksmes signāliem, zondes pārvaldību un reģistrēšanu.</w:t>
            </w:r>
          </w:p>
        </w:tc>
      </w:tr>
      <w:tr w:rsidR="00274BA1" w:rsidRPr="00432836" w14:paraId="01D4E7B5" w14:textId="77777777" w:rsidTr="00432836">
        <w:tc>
          <w:tcPr>
            <w:tcW w:w="0" w:type="auto"/>
            <w:hideMark/>
          </w:tcPr>
          <w:p w14:paraId="517C120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1FCC75E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slēdži, durvju mikroslēdži, pārslodzes aizsardzība un atbilstība ES rūpnieciskās drošības prasībām.</w:t>
            </w:r>
          </w:p>
        </w:tc>
      </w:tr>
      <w:tr w:rsidR="00274BA1" w:rsidRPr="00432836" w14:paraId="2F31D504" w14:textId="77777777" w:rsidTr="00432836">
        <w:tc>
          <w:tcPr>
            <w:tcW w:w="0" w:type="auto"/>
            <w:hideMark/>
          </w:tcPr>
          <w:p w14:paraId="5FC9BFB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59CD2C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Iekšējai kamerai jābūt pilnībā aprīkotai ar tīrīšanas iespēju; iztvaicētājam jābūt viegli pieejamam. Jābūt integrētai kondensāta drenāžas sistēmai.</w:t>
            </w:r>
          </w:p>
        </w:tc>
      </w:tr>
      <w:tr w:rsidR="00274BA1" w:rsidRPr="00432836" w14:paraId="166FCE02" w14:textId="77777777" w:rsidTr="00432836">
        <w:tc>
          <w:tcPr>
            <w:tcW w:w="0" w:type="auto"/>
            <w:hideMark/>
          </w:tcPr>
          <w:p w14:paraId="25C5C71B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Uzstādīšanas prasības</w:t>
            </w:r>
          </w:p>
        </w:tc>
        <w:tc>
          <w:tcPr>
            <w:tcW w:w="0" w:type="auto"/>
            <w:hideMark/>
          </w:tcPr>
          <w:p w14:paraId="2F7429A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Iekārta jāpiegādā pilnībā samontēta (monobloks), izņemot savienojumu ar strāvas un aukstumaģenta cauruļvadiem (ja ir attālināts motors). Konstrukcijas montāža uz vietas nav atļauta.</w:t>
            </w:r>
          </w:p>
        </w:tc>
      </w:tr>
      <w:tr w:rsidR="00274BA1" w:rsidRPr="00432836" w14:paraId="2D1492E8" w14:textId="77777777" w:rsidTr="00432836">
        <w:tc>
          <w:tcPr>
            <w:tcW w:w="0" w:type="auto"/>
            <w:hideMark/>
          </w:tcPr>
          <w:p w14:paraId="5A3ED56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378CBBF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Piedāvātajā cenā jāiekļauj:</w:t>
            </w:r>
          </w:p>
        </w:tc>
      </w:tr>
      <w:tr w:rsidR="00274BA1" w:rsidRPr="00432836" w14:paraId="3DC9932D" w14:textId="77777777" w:rsidTr="00274BA1">
        <w:tc>
          <w:tcPr>
            <w:tcW w:w="0" w:type="auto"/>
          </w:tcPr>
          <w:p w14:paraId="0954986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66DA18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ātrās dzesēšanas monobloka iekārta</w:t>
            </w:r>
          </w:p>
        </w:tc>
      </w:tr>
      <w:tr w:rsidR="00274BA1" w:rsidRPr="00432836" w14:paraId="6C617B6D" w14:textId="77777777" w:rsidTr="00274BA1">
        <w:tc>
          <w:tcPr>
            <w:tcW w:w="0" w:type="auto"/>
          </w:tcPr>
          <w:p w14:paraId="791FF19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55D8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</w:t>
            </w:r>
            <w:r w:rsidR="00DE4EDF" w:rsidRPr="00DE4ED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4 ratiņu</w:t>
            </w: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iekšējā kamera</w:t>
            </w:r>
          </w:p>
        </w:tc>
      </w:tr>
      <w:tr w:rsidR="00274BA1" w:rsidRPr="00432836" w14:paraId="750176A7" w14:textId="77777777" w:rsidTr="00274BA1">
        <w:tc>
          <w:tcPr>
            <w:tcW w:w="0" w:type="auto"/>
          </w:tcPr>
          <w:p w14:paraId="72C8E2B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AE18F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caurbraucamas dubultdurvis</w:t>
            </w:r>
          </w:p>
        </w:tc>
      </w:tr>
      <w:tr w:rsidR="00274BA1" w:rsidRPr="00432836" w14:paraId="66E3184D" w14:textId="77777777" w:rsidTr="00274BA1">
        <w:tc>
          <w:tcPr>
            <w:tcW w:w="0" w:type="auto"/>
          </w:tcPr>
          <w:p w14:paraId="5431CF37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E7563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274BA1" w:rsidRPr="00432836" w14:paraId="7402C23A" w14:textId="77777777" w:rsidTr="00274BA1">
        <w:tc>
          <w:tcPr>
            <w:tcW w:w="0" w:type="auto"/>
          </w:tcPr>
          <w:p w14:paraId="3128352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8B6085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HACCP reģistrēšanas sistēma</w:t>
            </w:r>
          </w:p>
        </w:tc>
      </w:tr>
      <w:tr w:rsidR="00274BA1" w:rsidRPr="00432836" w14:paraId="109814B5" w14:textId="77777777" w:rsidTr="00274BA1">
        <w:tc>
          <w:tcPr>
            <w:tcW w:w="0" w:type="auto"/>
          </w:tcPr>
          <w:p w14:paraId="28E22B4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A2EE2E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attālināta kondensācijas iekārta (ar gaisa vai ūdens dzesēšanu)</w:t>
            </w:r>
          </w:p>
        </w:tc>
      </w:tr>
      <w:tr w:rsidR="00274BA1" w:rsidRPr="00432836" w14:paraId="04BA442F" w14:textId="77777777" w:rsidTr="00274BA1">
        <w:tc>
          <w:tcPr>
            <w:tcW w:w="0" w:type="auto"/>
          </w:tcPr>
          <w:p w14:paraId="355F2DD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6F1D0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nepieciešamie sensori, ventilatori, iztvaicētājs</w:t>
            </w:r>
          </w:p>
        </w:tc>
      </w:tr>
      <w:tr w:rsidR="00274BA1" w:rsidRPr="00432836" w14:paraId="4930B872" w14:textId="77777777" w:rsidTr="00274BA1">
        <w:tc>
          <w:tcPr>
            <w:tcW w:w="0" w:type="auto"/>
          </w:tcPr>
          <w:p w14:paraId="78D664FC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ED14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enkurošanas kājas vai pamatnes rāmis</w:t>
            </w:r>
          </w:p>
        </w:tc>
      </w:tr>
      <w:tr w:rsidR="00274BA1" w:rsidRPr="00432836" w14:paraId="33D88FC1" w14:textId="77777777" w:rsidTr="00274BA1">
        <w:tc>
          <w:tcPr>
            <w:tcW w:w="0" w:type="auto"/>
          </w:tcPr>
          <w:p w14:paraId="6D20CB86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2CB2EA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nepieciešamie piederumi pilnīgai darbībai</w:t>
            </w:r>
          </w:p>
        </w:tc>
      </w:tr>
      <w:tr w:rsidR="00274BA1" w:rsidRPr="00432836" w14:paraId="08475E0E" w14:textId="77777777" w:rsidTr="00432836">
        <w:tc>
          <w:tcPr>
            <w:tcW w:w="0" w:type="auto"/>
            <w:hideMark/>
          </w:tcPr>
          <w:p w14:paraId="160FA34D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jāiesniedz pilns iekļauto komponentu saraksts.</w:t>
            </w:r>
          </w:p>
        </w:tc>
        <w:tc>
          <w:tcPr>
            <w:tcW w:w="0" w:type="auto"/>
            <w:hideMark/>
          </w:tcPr>
          <w:p w14:paraId="70F87FAF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74BA1" w:rsidRPr="00432836" w14:paraId="4423D6EF" w14:textId="77777777" w:rsidTr="00432836">
        <w:tc>
          <w:tcPr>
            <w:tcW w:w="0" w:type="auto"/>
            <w:hideMark/>
          </w:tcPr>
          <w:p w14:paraId="34EFEDC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381584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latviešu vai angļu valodā: lietotāja rokasgrāmata, tehniskā pase, HACCP reģistrācijas instrukcijas, elektriskā shēma, apkopes instrukcijas, atbilstības deklarācija.</w:t>
            </w:r>
          </w:p>
        </w:tc>
      </w:tr>
      <w:tr w:rsidR="00274BA1" w:rsidRPr="00432836" w14:paraId="5836F432" w14:textId="77777777" w:rsidTr="00432836">
        <w:tc>
          <w:tcPr>
            <w:tcW w:w="0" w:type="auto"/>
            <w:hideMark/>
          </w:tcPr>
          <w:p w14:paraId="2DF96B83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549E4E84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Iekārtām jāatbilst ES Mašīnu direktīvai, elektromagnētiskās saderības direktīvai, zemsprieguma direktīvai un ar aukstumaģentiem saistītajiem tiesību aktiem. CE marķējums ir obligāts.</w:t>
            </w:r>
          </w:p>
        </w:tc>
      </w:tr>
      <w:tr w:rsidR="00274BA1" w:rsidRPr="00432836" w14:paraId="22D8A0D6" w14:textId="77777777" w:rsidTr="00432836">
        <w:tc>
          <w:tcPr>
            <w:tcW w:w="0" w:type="auto"/>
            <w:hideMark/>
          </w:tcPr>
          <w:p w14:paraId="4F42FEA0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582F1F82" w14:textId="77777777" w:rsidR="00274BA1" w:rsidRPr="00432836" w:rsidRDefault="00274BA1" w:rsidP="00274BA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3283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ražotāja vai piegādātāja garantija.</w:t>
            </w:r>
          </w:p>
        </w:tc>
      </w:tr>
    </w:tbl>
    <w:p w14:paraId="6B9EE6B7" w14:textId="77777777" w:rsidR="00432836" w:rsidRPr="00432836" w:rsidRDefault="00000000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43A0E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05E46E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5F1923CE" w14:textId="77777777" w:rsidR="00432836" w:rsidRPr="00432836" w:rsidRDefault="00000000" w:rsidP="004328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80D46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27F797D" w14:textId="77777777" w:rsidR="00432836" w:rsidRPr="00432836" w:rsidRDefault="00432836" w:rsidP="00432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4F64A094" w14:textId="77777777" w:rsidR="00432836" w:rsidRDefault="00432836"/>
    <w:sectPr w:rsidR="00432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6"/>
    <w:rsid w:val="002025A2"/>
    <w:rsid w:val="00274BA1"/>
    <w:rsid w:val="00331198"/>
    <w:rsid w:val="0033455E"/>
    <w:rsid w:val="00432836"/>
    <w:rsid w:val="005B145C"/>
    <w:rsid w:val="006C1E61"/>
    <w:rsid w:val="008B2DD0"/>
    <w:rsid w:val="00B07FC1"/>
    <w:rsid w:val="00B359E1"/>
    <w:rsid w:val="00B5004E"/>
    <w:rsid w:val="00C13561"/>
    <w:rsid w:val="00D210E5"/>
    <w:rsid w:val="00D86975"/>
    <w:rsid w:val="00DE4EDF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CB03"/>
  <w15:chartTrackingRefBased/>
  <w15:docId w15:val="{8EBDD763-8542-D14D-9B1F-104CFED4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8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32836"/>
    <w:rPr>
      <w:b/>
      <w:bCs/>
    </w:rPr>
  </w:style>
  <w:style w:type="table" w:styleId="TableGridLight">
    <w:name w:val="Grid Table Light"/>
    <w:basedOn w:val="TableNormal"/>
    <w:uiPriority w:val="40"/>
    <w:rsid w:val="00432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4</cp:revision>
  <dcterms:created xsi:type="dcterms:W3CDTF">2025-12-17T21:18:00Z</dcterms:created>
  <dcterms:modified xsi:type="dcterms:W3CDTF">2025-12-19T07:48:00Z</dcterms:modified>
</cp:coreProperties>
</file>