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8D6BF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2F4FF2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9F014A">
        <w:rPr>
          <w:rFonts w:ascii="Google Sans Text" w:eastAsia="Google Sans Text" w:hAnsi="Google Sans Text" w:cs="Google Sans Text"/>
        </w:rPr>
        <w:t>2. pielikums</w:t>
      </w:r>
    </w:p>
    <w:p w14:paraId="248340BE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A578D51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BD54386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8B792FC" w14:textId="3D13107C" w:rsidR="003034F4" w:rsidRDefault="005254B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5254BA">
        <w:rPr>
          <w:rFonts w:ascii="Google Sans Text" w:eastAsia="Google Sans Text" w:hAnsi="Google Sans Text" w:cs="Google Sans Text"/>
        </w:rPr>
        <w:t>ELEKTRISKI SILDĀMAS TRANSPORTĒJAMĀS TERMOKASTES (DIVU NODALĪJUMU)</w:t>
      </w:r>
    </w:p>
    <w:p w14:paraId="358EBEC4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40392A5D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034F4" w14:paraId="3C5696ED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AFE5C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D01B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034F4" w14:paraId="4A4745E4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8E1B4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7ADE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034F4" w14:paraId="4A55F1FD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126E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E350C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Divu nodalījumu elektriski apsildāmas pārtikas transportēšanas kastes ar pilnu piederumu komplektu.</w:t>
            </w:r>
          </w:p>
        </w:tc>
      </w:tr>
      <w:tr w:rsidR="003034F4" w14:paraId="3470B4CC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14E9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04B2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034F4" w14:paraId="373B2278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4B97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C15C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Karsta ēdiena transportēšana un uzglabāšana Gastronorm (GN) traukos. Iekārtai jābūt aprīkotai ar diviem neatkarīgiem, elektriski apsildāmiem nodalījumiem ar digitālu temperatūras kontroli. Paredzēts profesionālai ēdināšanai un "gatavo-pasniedz" loģistikai.</w:t>
            </w:r>
          </w:p>
        </w:tc>
      </w:tr>
      <w:tr w:rsidR="003034F4" w14:paraId="7375EACE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6268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0766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Konfigurācija: Divi vertikāli sakrauti nodalījumi.</w:t>
            </w:r>
          </w:p>
          <w:p w14:paraId="576A851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81789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Ietilpība katrā nodalījumā: 12–16 x GN 1/1 (atkarībā no dziļuma, standarta atstatums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~80 mm).</w:t>
            </w:r>
          </w:p>
          <w:p w14:paraId="7DFBDE2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8702F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ietilpība: 24–32 x GN 1/1.</w:t>
            </w:r>
          </w:p>
          <w:p w14:paraId="508AAF5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AD87A7C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DDC3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716A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Apkures sistēma: Aktīva elektriskā apkure (konvekcija vai folija/statiskā) abos nodalījumos.</w:t>
            </w:r>
          </w:p>
          <w:p w14:paraId="55ED0698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22CDB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Digitāls termostats ar temperatūras displeju katram nodalījumam.</w:t>
            </w:r>
          </w:p>
          <w:p w14:paraId="2F3A867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44C09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Diapazons: regulējams līdz +80°C–+90°C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F9E66B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1ABA1F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FE3B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03A0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Iekšpuse: Pilnībā metināts nerūsējošā tērauda konteiners ar presētām vadotnēm (bez savienojumiem/kniedēm) maksimālai higiēnai.</w:t>
            </w:r>
          </w:p>
          <w:p w14:paraId="122DED44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4065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A34F9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Poliuretāna putas (PU), kas izplestas augsta spiediena ietekmē.</w:t>
            </w:r>
          </w:p>
          <w:p w14:paraId="4631C2A7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05563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CA264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Ārpuse: Izturīga ABS plastmasa vai līdzīgs materiāls.</w:t>
            </w:r>
          </w:p>
          <w:p w14:paraId="3F2B034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28947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Aizsardzības klase: vismaz IP44 vai IP55.</w:t>
            </w:r>
          </w:p>
          <w:p w14:paraId="5FD3F6B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1F7311B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16D6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DE43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900 mm – 950 mm</w:t>
            </w:r>
          </w:p>
          <w:p w14:paraId="7AAA460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4EB35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750 mm – 800 mm</w:t>
            </w:r>
          </w:p>
          <w:p w14:paraId="7343279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527FA1" w14:textId="77777777" w:rsidR="003034F4" w:rsidRDefault="00000000" w:rsidP="0092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1300 mm – 1400 mm</w:t>
            </w:r>
          </w:p>
        </w:tc>
      </w:tr>
      <w:tr w:rsidR="003034F4" w14:paraId="158A75F9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3CF1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DAAD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100 kg – 120 kg.</w:t>
            </w:r>
          </w:p>
          <w:p w14:paraId="401F8DA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7C81F6CB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DC824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FFB0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fāzes / 50 Hz.</w:t>
            </w:r>
          </w:p>
          <w:p w14:paraId="29CDE56E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E7750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1000 W – 2000 W (atkarībā no sildīšanas veida E vai F).</w:t>
            </w:r>
          </w:p>
        </w:tc>
      </w:tr>
      <w:tr w:rsidR="003034F4" w14:paraId="53CE749C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5B4B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Akumulatori (Baterijas)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3C58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termoakumulatori (eitektiskās plāksnes) temperatūras uzturēšanai transportēšanas laikā, kad ierīce ir atvienota no elektrotīkla, vai līdzvērtīgs rezerves akumulatora risinājums, ja pieejams.</w:t>
            </w:r>
          </w:p>
        </w:tc>
      </w:tr>
      <w:tr w:rsidR="003034F4" w14:paraId="662A42D0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C5BF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40DDA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 komplekta nodrošināšanu, kurā iekļautas šādas īpašas opcijas:</w:t>
            </w:r>
          </w:p>
          <w:p w14:paraId="7F84687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A7C54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Riteņi: Ø 200 mm riteņi, 2 fiksēti un 2 grozāmi ar bremzēm.</w:t>
            </w:r>
          </w:p>
          <w:p w14:paraId="6047924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4C2853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7D019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Vilkšana: Vilkšanas komplekts kastu savienošanai.</w:t>
            </w:r>
          </w:p>
          <w:p w14:paraId="47B2042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56E66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D2A04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Bremzes: Centrālā bremžu sistēma, kas ir saderīga ar riteņiem.</w:t>
            </w:r>
          </w:p>
          <w:p w14:paraId="365C15A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B8125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A48FE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Marķēšana: Etiķešu turētājs A5 izmērā.</w:t>
            </w:r>
          </w:p>
          <w:p w14:paraId="2131C49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4FEB17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FA979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Uzglabāšana: Paplātes turētājs/plaukts augšpusē/sānos.</w:t>
            </w:r>
          </w:p>
          <w:p w14:paraId="2196C0A8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69B6C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95267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Apstrāde: Noslēdzams rokturis ar vienu satvērienu.</w:t>
            </w:r>
          </w:p>
          <w:p w14:paraId="45F2667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51FA5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E836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Barošana: Īpaši garš savienojuma kabelis, aptuveni 5–6 metri.</w:t>
            </w:r>
          </w:p>
          <w:p w14:paraId="6D04A49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3BA1F148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2146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4BFE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lietotāja rokasgrāmata, apkopes instrukcijas, CE atbilstības deklarācija.</w:t>
            </w:r>
          </w:p>
        </w:tc>
      </w:tr>
      <w:tr w:rsidR="003034F4" w14:paraId="7C48D99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2292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0A5E4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direktīvai, Zemsprieguma direktīvai un pārtikas saskarē esošo materiālu tiesību aktiem (EN 631). CE marķējums ir obligāts.</w:t>
            </w:r>
          </w:p>
        </w:tc>
      </w:tr>
      <w:tr w:rsidR="003034F4" w14:paraId="6EB203C5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F834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C923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E479AD2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C0B46AD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034F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CFD2C5-F661-4818-8FA0-D62F795C757B}"/>
  </w:font>
  <w:font w:name="Google Sans Text">
    <w:charset w:val="00"/>
    <w:family w:val="auto"/>
    <w:pitch w:val="default"/>
    <w:embedRegular r:id="rId2" w:fontKey="{18532894-9C35-49FF-8BF5-E0F8E05E5342}"/>
    <w:embedBold r:id="rId3" w:fontKey="{AA30CBCA-11ED-4525-99BB-4F676D6737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BC4821-B8DF-4466-8B69-7263C2F22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22BE4F-EF9A-4EB7-89A6-E3AC83250D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F4"/>
    <w:rsid w:val="00027F40"/>
    <w:rsid w:val="0017497B"/>
    <w:rsid w:val="003034F4"/>
    <w:rsid w:val="003E6825"/>
    <w:rsid w:val="005254BA"/>
    <w:rsid w:val="00921D60"/>
    <w:rsid w:val="009F014A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097A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</Words>
  <Characters>2491</Characters>
  <DocSecurity>0</DocSecurity>
  <Lines>20</Lines>
  <Paragraphs>5</Paragraphs>
  <ScaleCrop>false</ScaleCrop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2025-11-18T14:32:00Z</dcterms:created>
  <dcterms:modified xsi:type="dcterms:W3CDTF">2025-11-21T10:16:00Z</dcterms:modified>
</cp:coreProperties>
</file>