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6EA21C0" w14:textId="77777777" w:rsidR="00881E5B" w:rsidRDefault="00881E5B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81E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PILNĪGI AUTOMATISKA DĀRZEŅU MAZGĀŠANAS UN MIZOŠANAS SISTĒMA</w:t>
      </w:r>
    </w:p>
    <w:p w14:paraId="1B4CDE37" w14:textId="77777777" w:rsidR="00881E5B" w:rsidRDefault="00881E5B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2F1D8A3C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81E5B"/>
    <w:rsid w:val="008908AC"/>
    <w:rsid w:val="008B6841"/>
    <w:rsid w:val="009346A2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2025-11-21T10:22:00Z</dcterms:modified>
</cp:coreProperties>
</file>