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C0196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37CE4B74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A94223">
        <w:rPr>
          <w:rFonts w:ascii="Google Sans Text" w:eastAsia="Google Sans Text" w:hAnsi="Google Sans Text" w:cs="Google Sans Text"/>
        </w:rPr>
        <w:t>2. pielikums</w:t>
      </w:r>
    </w:p>
    <w:p w14:paraId="27B5A771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7EE56C9E" w14:textId="77777777" w:rsidR="00180B8D" w:rsidRDefault="00180B8D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0F9BF93" w14:textId="1A9BF665" w:rsidR="00180B8D" w:rsidRDefault="0062457B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 w:rsidRPr="0062457B">
        <w:rPr>
          <w:rFonts w:ascii="Google Sans Text" w:eastAsia="Google Sans Text" w:hAnsi="Google Sans Text" w:cs="Google Sans Text"/>
        </w:rPr>
        <w:t>SMAGSVARA KOMERCIĀLS SPĒKA MIKSERIS</w:t>
      </w:r>
    </w:p>
    <w:p w14:paraId="08371B42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451D76F0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80B8D" w14:paraId="7E32D6C1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68B0DD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55DE02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180B8D" w14:paraId="250FDDD4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6596C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atbilstoši katrai prasībai.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55790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180B8D" w14:paraId="7A2E5064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BDC5F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6148B0" w14:textId="29A0AB5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– Jaudīgs rūpnieciskais iegremdējamais </w:t>
            </w:r>
            <w:r w:rsidR="0062457B">
              <w:rPr>
                <w:rFonts w:asciiTheme="minorHAnsi" w:eastAsia="Google Sans Text" w:hAnsiTheme="minorHAnsi" w:cs="Google Sans Text"/>
                <w:color w:val="1B1C1D"/>
                <w:lang w:val="lv-LV"/>
              </w:rPr>
              <w:t>mikseris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(Power Mixer) ar pannas atbalsta piederumiem.</w:t>
            </w:r>
          </w:p>
        </w:tc>
      </w:tr>
      <w:tr w:rsidR="00180B8D" w14:paraId="635AAD2F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CEFEF8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1846A2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180B8D" w14:paraId="7D026B74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B2D957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489C58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Intensīva lietošana komerciālās ēdināšanas un centrālajās virtuvēs zupu, mērču un biezeņu maisīšanai lielos daudzumos. Iekārtai jāspēj apstrādāt daudzumu līdz 400 litriem.</w:t>
            </w:r>
          </w:p>
          <w:p w14:paraId="2CA2CF9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16B70A90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E149A9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Veiktspēja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D3B070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Apstrādes jauda: līdz 350–450 litriem uz katlu.</w:t>
            </w:r>
          </w:p>
          <w:p w14:paraId="7D247C92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CBDC9B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6DB11FB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Ātrums: Fiksēts ātrums diapazonā no 9000 līdz 10 000 apgr./min, lai nodrošinātu smalku tekstūru minimālā laikā.</w:t>
            </w:r>
          </w:p>
          <w:p w14:paraId="2D4DA4C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25474675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1CE67F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Motors un jauda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C341B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Jauda: Lieljaudas motors, diapazons 950 W–1100 W intensīvai lietošanai.</w:t>
            </w:r>
          </w:p>
          <w:p w14:paraId="2FBE0B4A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8C3D3B3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9D4E3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Vienfāzes 230 V / 50 Hz.</w:t>
            </w:r>
          </w:p>
          <w:p w14:paraId="5CCFA705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559A43E4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66AF9A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 un higiēna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6B6A29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Motora pamatne: Nerūsējošā tērauda konstrukcija ilgam kalpošanas laikam un izturībai.</w:t>
            </w:r>
          </w:p>
          <w:p w14:paraId="03D457C0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43724B7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2882A4A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Sanitārija: Lai nodrošinātu vieglu tīrīšanu un apkopi saskaņā ar HACCP vadlīnijām, zvana un lāpstiņas mezglam jābūt pilnībā noņemamam.</w:t>
            </w:r>
          </w:p>
          <w:p w14:paraId="4CCB405C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70DD58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E83D3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Caurulei, zvanam un asmenim jābūt izgatavotiem no 100 % nerūsējošā tērauda.</w:t>
            </w:r>
          </w:p>
          <w:p w14:paraId="6881C61D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136AFFEF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2B62B7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 un svars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76B4A4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Kopējais garums: 1100 mm – 1150 mm</w:t>
            </w:r>
          </w:p>
          <w:p w14:paraId="1DFCA6DC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09A110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Caurules/vārpstas garums: 700 mm – 750 mm</w:t>
            </w:r>
          </w:p>
          <w:p w14:paraId="318B06FD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97F785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Diametrs: 120 mm – 130 mm.</w:t>
            </w:r>
          </w:p>
          <w:p w14:paraId="09FF85F8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C33264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71021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Neto svars: 6,5 kg – 7,5 kg</w:t>
            </w:r>
          </w:p>
        </w:tc>
      </w:tr>
      <w:tr w:rsidR="00180B8D" w14:paraId="48D7F42F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E92EC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Ergonomika un drošība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B4F9B7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Rokturis: Ergonomisks rokturis, kas paredzēts lietotāja noguruma mazināšanai intensīvas lietošanas laikā.</w:t>
            </w:r>
          </w:p>
          <w:p w14:paraId="6FDC9E65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DB57C61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718076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Strāvas vads: Sistēmai jābūt aprīkotai ar noņemamu strāvas vadu (piemēram, "EasyPlug" vai līdzvērtīgu), lai to būtu viegli nomainīt un nodrošinātu drošību.</w:t>
            </w:r>
          </w:p>
          <w:p w14:paraId="3B5A0602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7A55E1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171FE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Drošības indikators: Jābūt iekļautam gaismas indikatoram (piemēram, zaļai gaismai), lai noteiktu pareizu vada pievienošanu vai strāvas vada kļūmi.</w:t>
            </w:r>
          </w:p>
          <w:p w14:paraId="083087D7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33A7A438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BF87F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Nepieciešamie piederumi (iekļauti)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CEEC5D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Lai nodrošinātu operatora drošību un ērtu lietošanu ar smagām kravām, piedāvājumā jāiekļauj:</w:t>
            </w:r>
          </w:p>
          <w:p w14:paraId="4A4E6E05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DFA589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Nerūsējošā tērauda pannas balsts: regulējams vai universāls maisīšanas rīka balsts, kas piestiprinās pie gatavošanas pannas malas, ļaujot mikserim bez piepūles noliekt vai darboties autonomi.</w:t>
            </w:r>
          </w:p>
          <w:p w14:paraId="47DE4BF1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1427DB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49C517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Balstam jābūt piemērotam lieliem pannām (diametra pārklājums no aptuveni 500 mm līdz 1000 mm vai universāls stiprinājums)</w:t>
            </w:r>
          </w:p>
          <w:p w14:paraId="2F1AD69A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0C37FA0D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53BCC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7D0BBC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 un apkopes instrukcijas latviešu vai angļu valodā.</w:t>
            </w:r>
          </w:p>
        </w:tc>
      </w:tr>
      <w:tr w:rsidR="00180B8D" w14:paraId="4D0512A9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807487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03348A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direktīvām 2006/42/EK, 2014/35/ES, 2014/30/ES un 1935/2004/EK (saskare ar pārtiku). CE marķējums ir obligāts.</w:t>
            </w:r>
          </w:p>
          <w:p w14:paraId="4F034F46" w14:textId="77777777" w:rsidR="00180B8D" w:rsidRDefault="00180B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180B8D" w14:paraId="6B8E6DA8" w14:textId="77777777" w:rsidTr="00E975DA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A9BC41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A7E1CE" w14:textId="77777777" w:rsidR="00180B8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5211AD5B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0B34687C" w14:textId="77777777" w:rsidR="00180B8D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180B8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386756E-FF6F-468F-90E5-776CC9032E94}"/>
  </w:font>
  <w:font w:name="Google Sans Text">
    <w:charset w:val="00"/>
    <w:family w:val="auto"/>
    <w:pitch w:val="default"/>
    <w:embedRegular r:id="rId2" w:fontKey="{AB77ADF1-4A31-48B1-8A8D-7CB372F81050}"/>
    <w:embedBold r:id="rId3" w:fontKey="{830C3BCA-A22E-490B-A8C5-1A885B4A7E6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356CE62-F8F5-4C93-B49F-8223DA78B21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B626514-0469-47A0-8867-0207BA300F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8D"/>
    <w:rsid w:val="00180B8D"/>
    <w:rsid w:val="002B4FE9"/>
    <w:rsid w:val="003A0677"/>
    <w:rsid w:val="0062457B"/>
    <w:rsid w:val="00A53BBE"/>
    <w:rsid w:val="00A94223"/>
    <w:rsid w:val="00D210E5"/>
    <w:rsid w:val="00E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40524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2278</Characters>
  <DocSecurity>0</DocSecurity>
  <Lines>18</Lines>
  <Paragraphs>5</Paragraphs>
  <ScaleCrop>false</ScaleCrop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2025-11-18T08:58:00Z</dcterms:created>
  <dcterms:modified xsi:type="dcterms:W3CDTF">2025-11-21T10:47:00Z</dcterms:modified>
</cp:coreProperties>
</file>