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FEB919E" w14:textId="77777777" w:rsidR="00F95135" w:rsidRPr="00F95135" w:rsidRDefault="00F95135" w:rsidP="00F9513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513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ELEKTRISKIE VANNU PASTERIZATORI PUDELĒM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F9032F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2025-11-21T11:51:00Z</dcterms:modified>
</cp:coreProperties>
</file>