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0644" w14:textId="77777777" w:rsidR="000D3876" w:rsidRDefault="000D3876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38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AUGĻU UN DĀRZEŅU MAZGĀŠANAS MAŠĪNA (SPIRĀLES SISTĒMA)</w:t>
      </w:r>
    </w:p>
    <w:p w14:paraId="6FD9D6E6" w14:textId="6ECA040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D3876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D86AFA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804</Words>
  <Characters>4587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2025-11-21T13:05:00Z</dcterms:modified>
</cp:coreProperties>
</file>