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897CD" w14:textId="77777777" w:rsidR="00F67591" w:rsidRDefault="00777ACD">
      <w:pPr>
        <w:pBdr>
          <w:top w:val="nil"/>
          <w:left w:val="nil"/>
          <w:bottom w:val="nil"/>
          <w:right w:val="nil"/>
          <w:between w:val="nil"/>
        </w:pBdr>
        <w:spacing w:before="120" w:after="240" w:line="275" w:lineRule="auto"/>
        <w:rPr>
          <w:rFonts w:ascii="Google Sans Text" w:eastAsia="Google Sans Text" w:hAnsi="Google Sans Text" w:cs="Google Sans Text"/>
          <w:color w:val="1B1C1D"/>
        </w:rPr>
      </w:pPr>
      <w:r>
        <w:rPr>
          <w:noProof/>
        </w:rPr>
        <w:pict w14:anchorId="1782DC3E">
          <v:rect id="_x0000_i1026" alt="" style="width:451.3pt;height:.05pt;mso-width-percent:0;mso-height-percent:0;mso-width-percent:0;mso-height-percent:0" o:hralign="center" o:hrstd="t" o:hr="t" fillcolor="#a0a0a0" stroked="f"/>
        </w:pict>
      </w:r>
    </w:p>
    <w:p w14:paraId="5644A189" w14:textId="77777777" w:rsidR="00F67591" w:rsidRDefault="00000000">
      <w:pPr>
        <w:pStyle w:val="Heading2"/>
        <w:spacing w:before="0" w:after="120" w:line="275" w:lineRule="auto"/>
        <w:rPr>
          <w:rFonts w:ascii="Google Sans" w:eastAsia="Google Sans" w:hAnsi="Google Sans" w:cs="Google Sans"/>
          <w:color w:val="1B1C1D"/>
        </w:rPr>
      </w:pPr>
      <w:r>
        <w:rPr>
          <w:rFonts w:ascii="Google Sans" w:eastAsia="Google Sans" w:hAnsi="Google Sans" w:cs="Google Sans"/>
          <w:color w:val="1B1C1D"/>
        </w:rPr>
        <w:t xml:space="preserve">Annex No. 2 </w:t>
      </w:r>
    </w:p>
    <w:p w14:paraId="21F5ED99" w14:textId="77777777" w:rsidR="00F67591" w:rsidRDefault="00000000">
      <w:pPr>
        <w:pStyle w:val="Heading2"/>
        <w:spacing w:before="0" w:after="120" w:line="275" w:lineRule="auto"/>
        <w:rPr>
          <w:rFonts w:ascii="Google Sans" w:eastAsia="Google Sans" w:hAnsi="Google Sans" w:cs="Google Sans"/>
          <w:color w:val="1B1C1D"/>
        </w:rPr>
      </w:pPr>
      <w:r>
        <w:rPr>
          <w:rFonts w:ascii="Google Sans" w:eastAsia="Google Sans" w:hAnsi="Google Sans" w:cs="Google Sans"/>
          <w:color w:val="1B1C1D"/>
        </w:rPr>
        <w:t>Technical Specification</w:t>
      </w:r>
    </w:p>
    <w:p w14:paraId="72A8BE7A" w14:textId="77777777" w:rsidR="00F67591" w:rsidRDefault="00000000">
      <w:pPr>
        <w:pStyle w:val="Heading3"/>
        <w:spacing w:before="0" w:after="120" w:line="275" w:lineRule="auto"/>
        <w:rPr>
          <w:rFonts w:ascii="Google Sans" w:eastAsia="Google Sans" w:hAnsi="Google Sans" w:cs="Google Sans"/>
          <w:color w:val="1B1C1D"/>
        </w:rPr>
      </w:pPr>
      <w:r>
        <w:rPr>
          <w:rFonts w:ascii="Google Sans" w:eastAsia="Google Sans" w:hAnsi="Google Sans" w:cs="Google Sans"/>
          <w:color w:val="1B1C1D"/>
        </w:rPr>
        <w:t>Purchase of Industrial Mechanical Dough Sheeter (Mobile Base Model)</w:t>
      </w:r>
    </w:p>
    <w:p w14:paraId="4EA03B7E" w14:textId="77777777" w:rsidR="00F67591" w:rsidRDefault="00F67591">
      <w:pPr>
        <w:pBdr>
          <w:top w:val="nil"/>
          <w:left w:val="nil"/>
          <w:bottom w:val="nil"/>
          <w:right w:val="nil"/>
          <w:between w:val="nil"/>
        </w:pBdr>
        <w:spacing w:after="240" w:line="275" w:lineRule="auto"/>
        <w:rPr>
          <w:rFonts w:ascii="Google Sans" w:eastAsia="Google Sans" w:hAnsi="Google Sans" w:cs="Google Sans"/>
          <w:color w:val="1B1C1D"/>
        </w:rPr>
      </w:pPr>
    </w:p>
    <w:tbl>
      <w:tblPr>
        <w:tblStyle w:val="a"/>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680"/>
        <w:gridCol w:w="4680"/>
      </w:tblGrid>
      <w:tr w:rsidR="00F67591" w14:paraId="45A84A9B" w14:textId="77777777" w:rsidTr="00C10D16">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4171D46"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Parameter</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5CAF1BA"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Requirement</w:t>
            </w:r>
          </w:p>
        </w:tc>
      </w:tr>
      <w:tr w:rsidR="00F67591" w14:paraId="56B52F01" w14:textId="77777777" w:rsidTr="00C10D16">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442F492"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THE PARTICIPANT shall provide information or proof against each requirement.</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7AD8430" w14:textId="77777777" w:rsidR="00F67591" w:rsidRDefault="00F67591">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F67591" w14:paraId="5F8E4126" w14:textId="77777777" w:rsidTr="00C10D16">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FD92615"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Quantity</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896E2F9"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1 pc.</w:t>
            </w:r>
            <w:r>
              <w:rPr>
                <w:rFonts w:ascii="Google Sans Text" w:eastAsia="Google Sans Text" w:hAnsi="Google Sans Text" w:cs="Google Sans Text"/>
                <w:color w:val="1B1C1D"/>
              </w:rPr>
              <w:t xml:space="preserve"> – Industrial Mechanical Dough Sheeter (Mobile Base Model or equivalent).</w:t>
            </w:r>
          </w:p>
        </w:tc>
      </w:tr>
      <w:tr w:rsidR="00F67591" w14:paraId="1A142F1F" w14:textId="77777777" w:rsidTr="00C10D16">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F662EB6"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Purpose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E1AE923" w14:textId="77777777" w:rsidR="00F67591"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Precise and gentle sheeting of almost all types of dough  (e.g., puff pastry, yeast dough, shortcrust) into consistent dough blocks and bands. Suitable for bakeries, hotels, restaurants, pizza shops, or canteen kitchens.</w:t>
            </w:r>
          </w:p>
          <w:p w14:paraId="296EC8A5" w14:textId="77777777" w:rsidR="00F67591" w:rsidRDefault="00F67591">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F67591" w14:paraId="4BB867B1" w14:textId="77777777" w:rsidTr="00C10D16">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3606F30"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Model Type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5963D61" w14:textId="77777777" w:rsidR="00F67591"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Mobile base model with fold-up tables.</w:t>
            </w:r>
          </w:p>
          <w:p w14:paraId="1FBDB43E" w14:textId="77777777" w:rsidR="00F67591" w:rsidRDefault="00F67591">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F67591" w14:paraId="1DFEF516" w14:textId="77777777" w:rsidTr="00C10D16">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C6EE1D7"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Capacity / Performance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4DAEE90" w14:textId="77777777" w:rsidR="00F67591" w:rsidRDefault="00F67591">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F67591" w14:paraId="459664EE" w14:textId="77777777" w:rsidTr="00C10D16">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90D209C"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Recommended Operation</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7A8F5C8" w14:textId="77777777" w:rsidR="00F67591"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Designed for </w:t>
            </w:r>
            <w:r>
              <w:rPr>
                <w:rFonts w:ascii="Google Sans Text" w:eastAsia="Google Sans Text" w:hAnsi="Google Sans Text" w:cs="Google Sans Text"/>
                <w:b/>
                <w:bCs/>
                <w:color w:val="1B1C1D"/>
              </w:rPr>
              <w:t>1-shift operation</w:t>
            </w:r>
            <w:r>
              <w:rPr>
                <w:rFonts w:ascii="Google Sans Text" w:eastAsia="Google Sans Text" w:hAnsi="Google Sans Text" w:cs="Google Sans Text"/>
                <w:color w:val="1B1C1D"/>
              </w:rPr>
              <w:t>.</w:t>
            </w:r>
          </w:p>
          <w:p w14:paraId="57E9F630" w14:textId="77777777" w:rsidR="00F67591" w:rsidRDefault="00F67591">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F67591" w14:paraId="6D026729" w14:textId="77777777" w:rsidTr="00C10D16">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5AAE1F7"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Capacity (Dough per hour)</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7ABA2F5" w14:textId="77777777" w:rsidR="00F67591" w:rsidRDefault="00F67591">
            <w:pPr>
              <w:pBdr>
                <w:top w:val="nil"/>
                <w:left w:val="nil"/>
                <w:bottom w:val="nil"/>
                <w:right w:val="nil"/>
                <w:between w:val="nil"/>
              </w:pBdr>
              <w:spacing w:line="275" w:lineRule="auto"/>
              <w:rPr>
                <w:rFonts w:ascii="Google Sans Text" w:eastAsia="Google Sans Text" w:hAnsi="Google Sans Text" w:cs="Google Sans Text"/>
                <w:color w:val="1B1C1D"/>
              </w:rPr>
            </w:pPr>
          </w:p>
          <w:p w14:paraId="0E97963B" w14:textId="77777777" w:rsidR="00F67591"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20 kg/h – 50 kg/h</w:t>
            </w:r>
            <w:r>
              <w:rPr>
                <w:rFonts w:ascii="Google Sans Text" w:eastAsia="Google Sans Text" w:hAnsi="Google Sans Text" w:cs="Google Sans Text"/>
                <w:color w:val="1B1C1D"/>
              </w:rPr>
              <w:t>.</w:t>
            </w:r>
          </w:p>
          <w:p w14:paraId="686B0742" w14:textId="77777777" w:rsidR="00F67591" w:rsidRDefault="00F67591">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F67591" w14:paraId="0FD8FAAA" w14:textId="77777777" w:rsidTr="00C10D16">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03C7739"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lastRenderedPageBreak/>
              <w:t>* Dough Block Size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AB68BC3" w14:textId="77777777" w:rsidR="00F67591"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Suitable for dough blocks up to </w:t>
            </w:r>
            <w:r>
              <w:rPr>
                <w:rFonts w:ascii="Google Sans Text" w:eastAsia="Google Sans Text" w:hAnsi="Google Sans Text" w:cs="Google Sans Text"/>
                <w:b/>
                <w:bCs/>
                <w:color w:val="1B1C1D"/>
              </w:rPr>
              <w:t>3 kg – 4 kg</w:t>
            </w:r>
            <w:r>
              <w:rPr>
                <w:rFonts w:ascii="Google Sans Text" w:eastAsia="Google Sans Text" w:hAnsi="Google Sans Text" w:cs="Google Sans Text"/>
                <w:color w:val="1B1C1D"/>
              </w:rPr>
              <w:t>.</w:t>
            </w:r>
          </w:p>
          <w:p w14:paraId="481CB1AC" w14:textId="77777777" w:rsidR="00F67591" w:rsidRDefault="00F67591">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F67591" w14:paraId="0FA03425" w14:textId="77777777" w:rsidTr="00C10D16">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21503CF"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Sheeting Speed</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B3FCA94" w14:textId="77777777" w:rsidR="00F67591"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Discharge conveyor speed: </w:t>
            </w:r>
            <w:r>
              <w:rPr>
                <w:rFonts w:ascii="Google Sans Text" w:eastAsia="Google Sans Text" w:hAnsi="Google Sans Text" w:cs="Google Sans Text"/>
                <w:b/>
                <w:bCs/>
                <w:color w:val="1B1C1D"/>
              </w:rPr>
              <w:t>50 cm/s</w:t>
            </w:r>
            <w:r>
              <w:rPr>
                <w:rFonts w:ascii="Google Sans Text" w:eastAsia="Google Sans Text" w:hAnsi="Google Sans Text" w:cs="Google Sans Text"/>
                <w:color w:val="1B1C1D"/>
              </w:rPr>
              <w:t>.</w:t>
            </w:r>
          </w:p>
          <w:p w14:paraId="694B7A50" w14:textId="77777777" w:rsidR="00F67591" w:rsidRDefault="00F67591">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F67591" w14:paraId="3D5E7E87" w14:textId="77777777" w:rsidTr="00C10D16">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FFD2432"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Technical Parameters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D6240D7" w14:textId="77777777" w:rsidR="00F67591" w:rsidRDefault="00F67591">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F67591" w14:paraId="5C050B60" w14:textId="77777777" w:rsidTr="00C10D16">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D28D5A2"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Conveyor Belt Width</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298AAD3" w14:textId="77777777" w:rsidR="00F67591" w:rsidRDefault="00F67591">
            <w:pPr>
              <w:pBdr>
                <w:top w:val="nil"/>
                <w:left w:val="nil"/>
                <w:bottom w:val="nil"/>
                <w:right w:val="nil"/>
                <w:between w:val="nil"/>
              </w:pBdr>
              <w:spacing w:line="275" w:lineRule="auto"/>
              <w:rPr>
                <w:rFonts w:ascii="Google Sans Text" w:eastAsia="Google Sans Text" w:hAnsi="Google Sans Text" w:cs="Google Sans Text"/>
                <w:color w:val="1B1C1D"/>
              </w:rPr>
            </w:pPr>
          </w:p>
          <w:p w14:paraId="45DE4DF9" w14:textId="77777777" w:rsidR="00F67591"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475 mm – 480 mm</w:t>
            </w:r>
            <w:r>
              <w:rPr>
                <w:rFonts w:ascii="Google Sans Text" w:eastAsia="Google Sans Text" w:hAnsi="Google Sans Text" w:cs="Google Sans Text"/>
                <w:color w:val="1B1C1D"/>
              </w:rPr>
              <w:t>.</w:t>
            </w:r>
          </w:p>
          <w:p w14:paraId="7C6223D1" w14:textId="77777777" w:rsidR="00F67591" w:rsidRDefault="00F67591">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F67591" w14:paraId="58C4531E" w14:textId="77777777" w:rsidTr="00C10D16">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89244DB"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Roller Length</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E685D60" w14:textId="77777777" w:rsidR="00F67591" w:rsidRDefault="00F67591">
            <w:pPr>
              <w:pBdr>
                <w:top w:val="nil"/>
                <w:left w:val="nil"/>
                <w:bottom w:val="nil"/>
                <w:right w:val="nil"/>
                <w:between w:val="nil"/>
              </w:pBdr>
              <w:spacing w:line="275" w:lineRule="auto"/>
              <w:rPr>
                <w:rFonts w:ascii="Google Sans Text" w:eastAsia="Google Sans Text" w:hAnsi="Google Sans Text" w:cs="Google Sans Text"/>
                <w:color w:val="1B1C1D"/>
              </w:rPr>
            </w:pPr>
          </w:p>
          <w:p w14:paraId="74D30137" w14:textId="77777777" w:rsidR="00F67591"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500 mm – 510 mm</w:t>
            </w:r>
            <w:r>
              <w:rPr>
                <w:rFonts w:ascii="Google Sans Text" w:eastAsia="Google Sans Text" w:hAnsi="Google Sans Text" w:cs="Google Sans Text"/>
                <w:color w:val="1B1C1D"/>
              </w:rPr>
              <w:t>.</w:t>
            </w:r>
          </w:p>
          <w:p w14:paraId="5DE296E9" w14:textId="77777777" w:rsidR="00F67591" w:rsidRDefault="00F67591">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F67591" w14:paraId="7C4C1DB7" w14:textId="77777777" w:rsidTr="00C10D16">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EB58401"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Roller Gap</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4961FF7" w14:textId="77777777" w:rsidR="00F67591"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Adjustable from </w:t>
            </w:r>
            <w:r>
              <w:rPr>
                <w:rFonts w:ascii="Google Sans Text" w:eastAsia="Google Sans Text" w:hAnsi="Google Sans Text" w:cs="Google Sans Text"/>
                <w:b/>
                <w:bCs/>
                <w:color w:val="1B1C1D"/>
              </w:rPr>
              <w:t>0.3 mm – 30 mm</w:t>
            </w:r>
            <w:r>
              <w:rPr>
                <w:rFonts w:ascii="Google Sans Text" w:eastAsia="Google Sans Text" w:hAnsi="Google Sans Text" w:cs="Google Sans Text"/>
                <w:color w:val="1B1C1D"/>
              </w:rPr>
              <w:t>.</w:t>
            </w:r>
          </w:p>
          <w:p w14:paraId="5E54F51C" w14:textId="77777777" w:rsidR="00F67591" w:rsidRDefault="00F67591">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F67591" w14:paraId="78BCCD31" w14:textId="77777777" w:rsidTr="00C10D16">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F1D00ED"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Roller Diameter</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6B938EC" w14:textId="77777777" w:rsidR="00F67591" w:rsidRDefault="00F67591">
            <w:pPr>
              <w:pBdr>
                <w:top w:val="nil"/>
                <w:left w:val="nil"/>
                <w:bottom w:val="nil"/>
                <w:right w:val="nil"/>
                <w:between w:val="nil"/>
              </w:pBdr>
              <w:spacing w:line="275" w:lineRule="auto"/>
              <w:rPr>
                <w:rFonts w:ascii="Google Sans Text" w:eastAsia="Google Sans Text" w:hAnsi="Google Sans Text" w:cs="Google Sans Text"/>
                <w:color w:val="1B1C1D"/>
              </w:rPr>
            </w:pPr>
          </w:p>
          <w:p w14:paraId="6AC991BE" w14:textId="77777777" w:rsidR="00F67591"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84 mm – 85 mm</w:t>
            </w:r>
            <w:r>
              <w:rPr>
                <w:rFonts w:ascii="Google Sans Text" w:eastAsia="Google Sans Text" w:hAnsi="Google Sans Text" w:cs="Google Sans Text"/>
                <w:color w:val="1B1C1D"/>
              </w:rPr>
              <w:t>.</w:t>
            </w:r>
          </w:p>
          <w:p w14:paraId="51E92853" w14:textId="77777777" w:rsidR="00F67591" w:rsidRDefault="00F67591">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F67591" w14:paraId="5BBA9508" w14:textId="77777777" w:rsidTr="00C10D16">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E18D738"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Roller Gap Reduction</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A057A4E" w14:textId="77777777" w:rsidR="00F67591" w:rsidRDefault="00F67591">
            <w:pPr>
              <w:pBdr>
                <w:top w:val="nil"/>
                <w:left w:val="nil"/>
                <w:bottom w:val="nil"/>
                <w:right w:val="nil"/>
                <w:between w:val="nil"/>
              </w:pBdr>
              <w:spacing w:line="275" w:lineRule="auto"/>
              <w:rPr>
                <w:rFonts w:ascii="Google Sans Text" w:eastAsia="Google Sans Text" w:hAnsi="Google Sans Text" w:cs="Google Sans Text"/>
                <w:color w:val="1B1C1D"/>
              </w:rPr>
            </w:pPr>
          </w:p>
          <w:p w14:paraId="5F31B8A8" w14:textId="77777777" w:rsidR="00F67591"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Manual</w:t>
            </w:r>
            <w:r>
              <w:rPr>
                <w:rFonts w:ascii="Google Sans Text" w:eastAsia="Google Sans Text" w:hAnsi="Google Sans Text" w:cs="Google Sans Text"/>
                <w:color w:val="1B1C1D"/>
              </w:rPr>
              <w:t xml:space="preserve"> adjustment.</w:t>
            </w:r>
          </w:p>
          <w:p w14:paraId="1185F953" w14:textId="77777777" w:rsidR="00F67591" w:rsidRDefault="00F67591">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F67591" w14:paraId="5C72F28B" w14:textId="77777777" w:rsidTr="00C10D16">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FF4305F"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Substructure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5F06587" w14:textId="77777777" w:rsidR="00F67591" w:rsidRDefault="00F67591">
            <w:pPr>
              <w:pBdr>
                <w:top w:val="nil"/>
                <w:left w:val="nil"/>
                <w:bottom w:val="nil"/>
                <w:right w:val="nil"/>
                <w:between w:val="nil"/>
              </w:pBdr>
              <w:spacing w:line="275" w:lineRule="auto"/>
              <w:rPr>
                <w:rFonts w:ascii="Google Sans Text" w:eastAsia="Google Sans Text" w:hAnsi="Google Sans Text" w:cs="Google Sans Text"/>
                <w:color w:val="1B1C1D"/>
              </w:rPr>
            </w:pPr>
          </w:p>
          <w:p w14:paraId="2273F504" w14:textId="77777777" w:rsidR="00F67591"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Sturdy A-frame substructure</w:t>
            </w:r>
            <w:r>
              <w:rPr>
                <w:rFonts w:ascii="Google Sans Text" w:eastAsia="Google Sans Text" w:hAnsi="Google Sans Text" w:cs="Google Sans Text"/>
                <w:color w:val="1B1C1D"/>
              </w:rPr>
              <w:t>, preferably made of stainless steel.</w:t>
            </w:r>
          </w:p>
          <w:p w14:paraId="558B4F6D" w14:textId="77777777" w:rsidR="00F67591" w:rsidRDefault="00F67591">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F67591" w14:paraId="6A4F1C8B" w14:textId="77777777" w:rsidTr="00C10D16">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0CFB88E"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Transport</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BE7F54D" w14:textId="77777777" w:rsidR="00F67591"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Easy to </w:t>
            </w:r>
            <w:r>
              <w:rPr>
                <w:rFonts w:ascii="Google Sans Text" w:eastAsia="Google Sans Text" w:hAnsi="Google Sans Text" w:cs="Google Sans Text"/>
                <w:b/>
                <w:bCs/>
                <w:color w:val="1B1C1D"/>
              </w:rPr>
              <w:t>move</w:t>
            </w:r>
            <w:r>
              <w:rPr>
                <w:rFonts w:ascii="Google Sans Text" w:eastAsia="Google Sans Text" w:hAnsi="Google Sans Text" w:cs="Google Sans Text"/>
                <w:color w:val="1B1C1D"/>
              </w:rPr>
              <w:t xml:space="preserve"> and transport.</w:t>
            </w:r>
          </w:p>
          <w:p w14:paraId="0CBA8363" w14:textId="77777777" w:rsidR="00F67591" w:rsidRDefault="00F67591">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F67591" w14:paraId="18B3DB57" w14:textId="77777777" w:rsidTr="00C10D16">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806E772"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Dimensions &amp; Space Requirement</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BE9F048" w14:textId="77777777" w:rsidR="00F67591" w:rsidRDefault="00F67591">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F67591" w14:paraId="58FE18E9" w14:textId="77777777" w:rsidTr="00C10D16">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6F262A2"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Table Length Overall</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BBECC5F" w14:textId="77777777" w:rsidR="00F67591" w:rsidRDefault="00F67591">
            <w:pPr>
              <w:pBdr>
                <w:top w:val="nil"/>
                <w:left w:val="nil"/>
                <w:bottom w:val="nil"/>
                <w:right w:val="nil"/>
                <w:between w:val="nil"/>
              </w:pBdr>
              <w:spacing w:line="275" w:lineRule="auto"/>
              <w:rPr>
                <w:rFonts w:ascii="Google Sans Text" w:eastAsia="Google Sans Text" w:hAnsi="Google Sans Text" w:cs="Google Sans Text"/>
                <w:color w:val="1B1C1D"/>
              </w:rPr>
            </w:pPr>
          </w:p>
          <w:p w14:paraId="41B34B74" w14:textId="6456620C" w:rsidR="00F67591"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2050 mm – 2060 mm</w:t>
            </w:r>
            <w:r>
              <w:rPr>
                <w:rFonts w:ascii="Google Sans Text" w:eastAsia="Google Sans Text" w:hAnsi="Google Sans Text" w:cs="Google Sans Text"/>
                <w:color w:val="1B1C1D"/>
              </w:rPr>
              <w:t>.</w:t>
            </w:r>
          </w:p>
          <w:p w14:paraId="16626D0C" w14:textId="77777777" w:rsidR="00F67591" w:rsidRDefault="00F67591">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F67591" w14:paraId="5AB33DE6" w14:textId="77777777" w:rsidTr="00C10D16">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70E7B49"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lastRenderedPageBreak/>
              <w:t>* Required Floor Space (Working)</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19C74C9" w14:textId="77777777" w:rsidR="00F67591" w:rsidRDefault="00F67591">
            <w:pPr>
              <w:pBdr>
                <w:top w:val="nil"/>
                <w:left w:val="nil"/>
                <w:bottom w:val="nil"/>
                <w:right w:val="nil"/>
                <w:between w:val="nil"/>
              </w:pBdr>
              <w:spacing w:line="275" w:lineRule="auto"/>
              <w:rPr>
                <w:rFonts w:ascii="Google Sans Text" w:eastAsia="Google Sans Text" w:hAnsi="Google Sans Text" w:cs="Google Sans Text"/>
                <w:color w:val="1B1C1D"/>
              </w:rPr>
            </w:pPr>
          </w:p>
          <w:p w14:paraId="1A3937FC" w14:textId="77777777" w:rsidR="00F67591"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2500 mm – 2550 mm</w:t>
            </w:r>
            <w:r>
              <w:rPr>
                <w:rFonts w:ascii="Google Sans Text" w:eastAsia="Google Sans Text" w:hAnsi="Google Sans Text" w:cs="Google Sans Text"/>
                <w:color w:val="1B1C1D"/>
              </w:rPr>
              <w:t xml:space="preserve"> (Length x Width).</w:t>
            </w:r>
          </w:p>
          <w:p w14:paraId="202586DB" w14:textId="77777777" w:rsidR="00F67591" w:rsidRDefault="00F67591">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F67591" w14:paraId="69C6B5C5" w14:textId="77777777" w:rsidTr="00C10D16">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95A7F31"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Required Floor Space (Resting)</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FCE3E17" w14:textId="77777777" w:rsidR="00F67591" w:rsidRDefault="00F67591">
            <w:pPr>
              <w:pBdr>
                <w:top w:val="nil"/>
                <w:left w:val="nil"/>
                <w:bottom w:val="nil"/>
                <w:right w:val="nil"/>
                <w:between w:val="nil"/>
              </w:pBdr>
              <w:spacing w:line="275" w:lineRule="auto"/>
              <w:rPr>
                <w:rFonts w:ascii="Google Sans Text" w:eastAsia="Google Sans Text" w:hAnsi="Google Sans Text" w:cs="Google Sans Text"/>
                <w:color w:val="1B1C1D"/>
              </w:rPr>
            </w:pPr>
          </w:p>
          <w:p w14:paraId="7630B02D" w14:textId="77777777" w:rsidR="00F67591"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1100 mm – 1150 mm</w:t>
            </w:r>
            <w:r>
              <w:rPr>
                <w:rFonts w:ascii="Google Sans Text" w:eastAsia="Google Sans Text" w:hAnsi="Google Sans Text" w:cs="Google Sans Text"/>
                <w:color w:val="1B1C1D"/>
              </w:rPr>
              <w:t xml:space="preserve"> (Length x Width).</w:t>
            </w:r>
          </w:p>
          <w:p w14:paraId="44E3948D" w14:textId="77777777" w:rsidR="00F67591" w:rsidRDefault="00F67591">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F67591" w14:paraId="1A022E6C" w14:textId="77777777" w:rsidTr="00C10D16">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7382A86"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Weight (Mobile Base Model)</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0C415FF" w14:textId="77777777" w:rsidR="00F67591" w:rsidRDefault="00F67591">
            <w:pPr>
              <w:pBdr>
                <w:top w:val="nil"/>
                <w:left w:val="nil"/>
                <w:bottom w:val="nil"/>
                <w:right w:val="nil"/>
                <w:between w:val="nil"/>
              </w:pBdr>
              <w:spacing w:line="275" w:lineRule="auto"/>
              <w:rPr>
                <w:rFonts w:ascii="Google Sans Text" w:eastAsia="Google Sans Text" w:hAnsi="Google Sans Text" w:cs="Google Sans Text"/>
                <w:color w:val="1B1C1D"/>
              </w:rPr>
            </w:pPr>
          </w:p>
          <w:p w14:paraId="4D8C9DC5" w14:textId="77777777" w:rsidR="00F67591"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140 kg – 150 kg</w:t>
            </w:r>
            <w:r>
              <w:rPr>
                <w:rFonts w:ascii="Google Sans Text" w:eastAsia="Google Sans Text" w:hAnsi="Google Sans Text" w:cs="Google Sans Text"/>
                <w:color w:val="1B1C1D"/>
              </w:rPr>
              <w:t>.</w:t>
            </w:r>
          </w:p>
          <w:p w14:paraId="268D6902" w14:textId="77777777" w:rsidR="00F67591" w:rsidRDefault="00F67591">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F67591" w14:paraId="34CF1E8F" w14:textId="77777777" w:rsidTr="00C10D16">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0BB9DA7"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Energy &amp; Controls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89C0742" w14:textId="77777777" w:rsidR="00F67591" w:rsidRDefault="00F67591">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F67591" w14:paraId="087E7344" w14:textId="77777777" w:rsidTr="00C10D16">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8D4148B"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Rated Power</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B24BBA3" w14:textId="77777777" w:rsidR="00F67591" w:rsidRDefault="00F67591">
            <w:pPr>
              <w:pBdr>
                <w:top w:val="nil"/>
                <w:left w:val="nil"/>
                <w:bottom w:val="nil"/>
                <w:right w:val="nil"/>
                <w:between w:val="nil"/>
              </w:pBdr>
              <w:spacing w:line="275" w:lineRule="auto"/>
              <w:rPr>
                <w:rFonts w:ascii="Google Sans Text" w:eastAsia="Google Sans Text" w:hAnsi="Google Sans Text" w:cs="Google Sans Text"/>
                <w:color w:val="1B1C1D"/>
              </w:rPr>
            </w:pPr>
          </w:p>
          <w:p w14:paraId="5B3F3D52" w14:textId="77777777" w:rsidR="00F67591"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0.75 kVA / 0.5 kW</w:t>
            </w:r>
            <w:r>
              <w:rPr>
                <w:rFonts w:ascii="Google Sans Text" w:eastAsia="Google Sans Text" w:hAnsi="Google Sans Text" w:cs="Google Sans Text"/>
                <w:color w:val="1B1C1D"/>
              </w:rPr>
              <w:t>.</w:t>
            </w:r>
          </w:p>
          <w:p w14:paraId="24205C37" w14:textId="77777777" w:rsidR="00F67591" w:rsidRDefault="00F67591">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F67591" w14:paraId="0DBE7419" w14:textId="77777777" w:rsidTr="00C10D16">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6189D8A"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Supply Voltage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960ACEC" w14:textId="77777777" w:rsidR="00F67591" w:rsidRDefault="00F67591">
            <w:pPr>
              <w:pBdr>
                <w:top w:val="nil"/>
                <w:left w:val="nil"/>
                <w:bottom w:val="nil"/>
                <w:right w:val="nil"/>
                <w:between w:val="nil"/>
              </w:pBdr>
              <w:spacing w:line="275" w:lineRule="auto"/>
              <w:rPr>
                <w:rFonts w:ascii="Google Sans Text" w:eastAsia="Google Sans Text" w:hAnsi="Google Sans Text" w:cs="Google Sans Text"/>
                <w:color w:val="1B1C1D"/>
              </w:rPr>
            </w:pPr>
          </w:p>
          <w:p w14:paraId="7CD6A1E3" w14:textId="77777777" w:rsidR="00F67591"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3x400 V, 50/60 Hz</w:t>
            </w:r>
            <w:r>
              <w:rPr>
                <w:rFonts w:ascii="Google Sans Text" w:eastAsia="Google Sans Text" w:hAnsi="Google Sans Text" w:cs="Google Sans Text"/>
                <w:color w:val="1B1C1D"/>
              </w:rPr>
              <w:t xml:space="preserve"> (or compatible 3-phase industrial voltage).</w:t>
            </w:r>
          </w:p>
          <w:p w14:paraId="510D7E98" w14:textId="77777777" w:rsidR="00F67591" w:rsidRDefault="00F67591">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F67591" w14:paraId="46EFDD26" w14:textId="77777777" w:rsidTr="00C10D16">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E78A59E"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Operation**</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57683A0" w14:textId="77777777" w:rsidR="00F67591"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Operating elements and controls must be easy to reach. Features an ergonomically shaped roller adjustment lever.</w:t>
            </w:r>
          </w:p>
          <w:p w14:paraId="3EA47A2D" w14:textId="77777777" w:rsidR="00F67591" w:rsidRDefault="00F67591">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F67591" w14:paraId="2F83CB55" w14:textId="77777777" w:rsidTr="00C10D16">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B03DB9C"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Mandatory Accessories (Complete Set)</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E0CE396"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The price proposal must include </w:t>
            </w:r>
            <w:r>
              <w:rPr>
                <w:rFonts w:ascii="Google Sans Text" w:eastAsia="Google Sans Text" w:hAnsi="Google Sans Text" w:cs="Google Sans Text"/>
                <w:b/>
                <w:bCs/>
                <w:color w:val="1B1C1D"/>
              </w:rPr>
              <w:t>all applicable accessories</w:t>
            </w:r>
            <w:r>
              <w:rPr>
                <w:rFonts w:ascii="Google Sans Text" w:eastAsia="Google Sans Text" w:hAnsi="Google Sans Text" w:cs="Google Sans Text"/>
                <w:color w:val="1B1C1D"/>
              </w:rPr>
              <w:t xml:space="preserve"> designed to adapt and maximize the functionality of the dough sheeter:</w:t>
            </w:r>
          </w:p>
        </w:tc>
      </w:tr>
      <w:tr w:rsidR="00F67591" w14:paraId="7EDF61F6" w14:textId="77777777" w:rsidTr="00C10D16">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E1C4D8C" w14:textId="77777777" w:rsidR="00F67591" w:rsidRDefault="00F67591">
            <w:pPr>
              <w:pBdr>
                <w:top w:val="nil"/>
                <w:left w:val="nil"/>
                <w:bottom w:val="nil"/>
                <w:right w:val="nil"/>
                <w:between w:val="nil"/>
              </w:pBdr>
              <w:spacing w:line="276" w:lineRule="auto"/>
              <w:rPr>
                <w:rFonts w:ascii="Google Sans Text" w:eastAsia="Google Sans Text" w:hAnsi="Google Sans Text" w:cs="Google Sans Text"/>
                <w:color w:val="1B1C1D"/>
              </w:rPr>
            </w:pP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ED7F39D" w14:textId="77777777" w:rsidR="00F67591"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1. </w:t>
            </w:r>
            <w:r>
              <w:rPr>
                <w:rFonts w:ascii="Google Sans Text" w:eastAsia="Google Sans Text" w:hAnsi="Google Sans Text" w:cs="Google Sans Text"/>
                <w:b/>
                <w:bCs/>
                <w:color w:val="1B1C1D"/>
              </w:rPr>
              <w:t>Flour Catch Pans</w:t>
            </w:r>
            <w:r>
              <w:rPr>
                <w:rFonts w:ascii="Google Sans Text" w:eastAsia="Google Sans Text" w:hAnsi="Google Sans Text" w:cs="Google Sans Text"/>
                <w:color w:val="1B1C1D"/>
              </w:rPr>
              <w:t>: To collect excess flour, reducing cleaning effort and slipping risk.</w:t>
            </w:r>
          </w:p>
          <w:p w14:paraId="4DA99C56" w14:textId="77777777" w:rsidR="00F67591" w:rsidRDefault="00F67591">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F67591" w14:paraId="35B709AE" w14:textId="77777777" w:rsidTr="00C10D16">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ABE0896" w14:textId="77777777" w:rsidR="00F67591" w:rsidRDefault="00F67591">
            <w:pPr>
              <w:pBdr>
                <w:top w:val="nil"/>
                <w:left w:val="nil"/>
                <w:bottom w:val="nil"/>
                <w:right w:val="nil"/>
                <w:between w:val="nil"/>
              </w:pBdr>
              <w:spacing w:line="276" w:lineRule="auto"/>
              <w:rPr>
                <w:rFonts w:ascii="Google Sans Text" w:eastAsia="Google Sans Text" w:hAnsi="Google Sans Text" w:cs="Google Sans Text"/>
                <w:color w:val="1B1C1D"/>
              </w:rPr>
            </w:pP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75C43D3" w14:textId="77777777" w:rsidR="00F67591"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2. </w:t>
            </w:r>
            <w:r>
              <w:rPr>
                <w:rFonts w:ascii="Google Sans Text" w:eastAsia="Google Sans Text" w:hAnsi="Google Sans Text" w:cs="Google Sans Text"/>
                <w:b/>
                <w:bCs/>
                <w:color w:val="1B1C1D"/>
              </w:rPr>
              <w:t>Dough Catch Pans</w:t>
            </w:r>
            <w:r>
              <w:rPr>
                <w:rFonts w:ascii="Google Sans Text" w:eastAsia="Google Sans Text" w:hAnsi="Google Sans Text" w:cs="Google Sans Text"/>
                <w:color w:val="1B1C1D"/>
              </w:rPr>
              <w:t>: Fitted at the conveyor belt ends to catch excess dough.</w:t>
            </w:r>
          </w:p>
          <w:p w14:paraId="39A2CD9E" w14:textId="77777777" w:rsidR="00F67591" w:rsidRDefault="00F67591">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F67591" w14:paraId="08C65E58" w14:textId="77777777" w:rsidTr="00C10D16">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9FB2589"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Complete Functional Set (Mandatory)</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2DBE3FE"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The Supplier must ensure the delivery of a fully integrated and functional dough sheeter unit, complete with the main unit, mobile base, fold-up tables, and all two specified mandatory accessories. The offer must explicitly include: installation materials, </w:t>
            </w:r>
            <w:r>
              <w:rPr>
                <w:rFonts w:ascii="Google Sans Text" w:eastAsia="Google Sans Text" w:hAnsi="Google Sans Text" w:cs="Google Sans Text"/>
                <w:b/>
                <w:bCs/>
                <w:color w:val="1B1C1D"/>
              </w:rPr>
              <w:t>commissioning, and comprehensive staff training</w:t>
            </w:r>
            <w:r>
              <w:rPr>
                <w:rFonts w:ascii="Google Sans Text" w:eastAsia="Google Sans Text" w:hAnsi="Google Sans Text" w:cs="Google Sans Text"/>
                <w:color w:val="1B1C1D"/>
              </w:rPr>
              <w:t>.</w:t>
            </w:r>
          </w:p>
        </w:tc>
      </w:tr>
      <w:tr w:rsidR="00F67591" w14:paraId="6ACB31A9" w14:textId="77777777" w:rsidTr="00C10D16">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D1E0BFE"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Documentation</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4BEE7B0"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To be supplied in Latvian or English: user manual, electric diagram, maintenance instructions, and </w:t>
            </w:r>
            <w:r>
              <w:rPr>
                <w:rFonts w:ascii="Google Sans Text" w:eastAsia="Google Sans Text" w:hAnsi="Google Sans Text" w:cs="Google Sans Text"/>
                <w:b/>
                <w:bCs/>
                <w:color w:val="1B1C1D"/>
              </w:rPr>
              <w:t>CE Declaration of Conformity</w:t>
            </w:r>
            <w:r>
              <w:rPr>
                <w:rFonts w:ascii="Google Sans Text" w:eastAsia="Google Sans Text" w:hAnsi="Google Sans Text" w:cs="Google Sans Text"/>
                <w:color w:val="1B1C1D"/>
              </w:rPr>
              <w:t>.</w:t>
            </w:r>
          </w:p>
        </w:tc>
      </w:tr>
      <w:tr w:rsidR="00F67591" w14:paraId="7C2B4E5C" w14:textId="77777777" w:rsidTr="00C10D16">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03D21B9"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Guarantee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4437D51" w14:textId="77777777" w:rsidR="00F67591"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Minimum </w:t>
            </w:r>
            <w:r>
              <w:rPr>
                <w:rFonts w:ascii="Google Sans Text" w:eastAsia="Google Sans Text" w:hAnsi="Google Sans Text" w:cs="Google Sans Text"/>
                <w:b/>
                <w:bCs/>
                <w:color w:val="1B1C1D"/>
              </w:rPr>
              <w:t>24 months</w:t>
            </w:r>
            <w:r>
              <w:rPr>
                <w:rFonts w:ascii="Google Sans Text" w:eastAsia="Google Sans Text" w:hAnsi="Google Sans Text" w:cs="Google Sans Text"/>
                <w:color w:val="1B1C1D"/>
              </w:rPr>
              <w:t xml:space="preserve"> full manufacturer or supplier warranty.</w:t>
            </w:r>
          </w:p>
        </w:tc>
      </w:tr>
    </w:tbl>
    <w:p w14:paraId="246A19A2" w14:textId="77777777" w:rsidR="00F67591" w:rsidRDefault="00777ACD">
      <w:pPr>
        <w:pBdr>
          <w:top w:val="nil"/>
          <w:left w:val="nil"/>
          <w:bottom w:val="nil"/>
          <w:right w:val="nil"/>
          <w:between w:val="nil"/>
        </w:pBdr>
        <w:spacing w:before="120" w:after="240" w:line="275" w:lineRule="auto"/>
        <w:rPr>
          <w:rFonts w:ascii="Google Sans Text" w:eastAsia="Google Sans Text" w:hAnsi="Google Sans Text" w:cs="Google Sans Text"/>
          <w:color w:val="1B1C1D"/>
        </w:rPr>
      </w:pPr>
      <w:r>
        <w:rPr>
          <w:noProof/>
        </w:rPr>
        <w:pict w14:anchorId="59DE2B89">
          <v:rect id="_x0000_i1025" alt="" style="width:451.3pt;height:.05pt;mso-width-percent:0;mso-height-percent:0;mso-width-percent:0;mso-height-percent:0" o:hralign="center" o:hrstd="t" o:hr="t" fillcolor="#a0a0a0" stroked="f"/>
        </w:pict>
      </w:r>
    </w:p>
    <w:sectPr w:rsidR="00F67591">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D3042AAD-9B68-D041-9D2F-B86925847F18}"/>
    <w:embedBold r:id="rId2" w:fontKey="{8CA31CC6-92F3-D14C-A338-6E8EEFC6B25B}"/>
  </w:font>
  <w:font w:name="Times New Roman">
    <w:panose1 w:val="02020603050405020304"/>
    <w:charset w:val="00"/>
    <w:family w:val="roman"/>
    <w:pitch w:val="variable"/>
    <w:sig w:usb0="E0002EFF" w:usb1="C000785B" w:usb2="00000009" w:usb3="00000000" w:csb0="000001FF" w:csb1="00000000"/>
    <w:embedRegular r:id="rId3" w:fontKey="{9A82C57A-2ED5-8749-A160-F482507B602F}"/>
  </w:font>
  <w:font w:name="Georgia">
    <w:panose1 w:val="02040502050405020303"/>
    <w:charset w:val="00"/>
    <w:family w:val="roman"/>
    <w:pitch w:val="variable"/>
    <w:sig w:usb0="00000287" w:usb1="00000000" w:usb2="00000000" w:usb3="00000000" w:csb0="0000009F" w:csb1="00000000"/>
    <w:embedItalic r:id="rId4" w:fontKey="{7BC09FE7-DF3F-6641-9339-7760E155D1EB}"/>
  </w:font>
  <w:font w:name="Google Sans Text">
    <w:panose1 w:val="020B0604020202020204"/>
    <w:charset w:val="00"/>
    <w:family w:val="auto"/>
    <w:pitch w:val="default"/>
    <w:embedRegular r:id="rId5" w:fontKey="{110A76BA-81A0-3D4A-93F9-FC4696C842B7}"/>
    <w:embedBold r:id="rId6" w:fontKey="{E8C6BA91-8F18-1646-AA1F-2C2C28556D28}"/>
  </w:font>
  <w:font w:name="Google Sans">
    <w:panose1 w:val="020B0604020202020204"/>
    <w:charset w:val="00"/>
    <w:family w:val="auto"/>
    <w:pitch w:val="default"/>
    <w:embedRegular r:id="rId7" w:fontKey="{90F8EB7F-E8F7-6143-8FF6-A03C93126C1B}"/>
    <w:embedBold r:id="rId8" w:fontKey="{872C8D8D-9646-B343-A1F8-017752C8635C}"/>
  </w:font>
  <w:font w:name="Calibri">
    <w:panose1 w:val="020F0502020204030204"/>
    <w:charset w:val="00"/>
    <w:family w:val="swiss"/>
    <w:pitch w:val="variable"/>
    <w:sig w:usb0="E4002EFF" w:usb1="C200247B" w:usb2="00000009" w:usb3="00000000" w:csb0="000001FF" w:csb1="00000000"/>
    <w:embedRegular r:id="rId9" w:fontKey="{5BFA0368-F933-0A4C-8F2C-A3AB3C7FBCEC}"/>
  </w:font>
  <w:font w:name="Cambria">
    <w:panose1 w:val="02040503050406030204"/>
    <w:charset w:val="00"/>
    <w:family w:val="roman"/>
    <w:pitch w:val="variable"/>
    <w:sig w:usb0="E00006FF" w:usb1="420024FF" w:usb2="02000000" w:usb3="00000000" w:csb0="0000019F" w:csb1="00000000"/>
    <w:embedRegular r:id="rId10" w:fontKey="{C29406C5-E2E3-F44C-8DC1-9DE821B3973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591"/>
    <w:rsid w:val="00090A1C"/>
    <w:rsid w:val="00777ACD"/>
    <w:rsid w:val="00C10D16"/>
    <w:rsid w:val="00D210E5"/>
    <w:rsid w:val="00F67591"/>
  </w:rsids>
  <m:mathPr>
    <m:mathFont m:val="Cambria Math"/>
    <m:brkBin m:val="before"/>
    <m:brkBinSub m:val="--"/>
    <m:smallFrac m:val="0"/>
    <m:dispDef/>
    <m:lMargin m:val="0"/>
    <m:rMargin m:val="0"/>
    <m:defJc m:val="centerGroup"/>
    <m:wrapIndent m:val="1440"/>
    <m:intLim m:val="subSup"/>
    <m:naryLim m:val="undOvr"/>
  </m:mathPr>
  <w:themeFontLang w:val="en-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8525"/>
  <w15:docId w15:val="{6BD4F0DF-1225-AB4C-9C04-5F21FDC9D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LT"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391</Words>
  <Characters>2235</Characters>
  <DocSecurity>0</DocSecurity>
  <Lines>18</Lines>
  <Paragraphs>5</Paragraphs>
  <ScaleCrop>false</ScaleCrop>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2025-11-18T20:37:00Z</dcterms:created>
  <dcterms:modified xsi:type="dcterms:W3CDTF">2025-11-18T20:37:00Z</dcterms:modified>
</cp:coreProperties>
</file>