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F84D75" w14:textId="67DCD884" w:rsidR="00847CF6" w:rsidRDefault="00847CF6"/>
    <w:p w14:paraId="76C06BF9" w14:textId="77777777" w:rsidR="00C13878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noProof/>
        </w:rPr>
        <w:pict w14:anchorId="3F3CEC5E"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p w14:paraId="4EFB33EE" w14:textId="77777777" w:rsidR="00C13878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2. pielikums</w:t>
      </w:r>
    </w:p>
    <w:p w14:paraId="160410B3" w14:textId="77777777" w:rsidR="00C13878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Tehniskā specifikācija</w:t>
      </w:r>
    </w:p>
    <w:p w14:paraId="5905612A" w14:textId="77777777" w:rsidR="007D5A2D" w:rsidRPr="007D5A2D" w:rsidRDefault="007D5A2D" w:rsidP="007D5A2D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b/>
          <w:bCs/>
          <w:color w:val="1B1C1D"/>
          <w:sz w:val="28"/>
          <w:szCs w:val="28"/>
          <w:lang w:val="en-GB"/>
        </w:rPr>
      </w:pPr>
      <w:r w:rsidRPr="007D5A2D">
        <w:rPr>
          <w:rFonts w:ascii="Google Sans" w:eastAsia="Google Sans" w:hAnsi="Google Sans" w:cs="Google Sans"/>
          <w:b/>
          <w:bCs/>
          <w:color w:val="1B1C1D"/>
          <w:sz w:val="28"/>
          <w:szCs w:val="28"/>
          <w:lang w:val="en-GB"/>
        </w:rPr>
        <w:t>RŪPNIECISKĀS VIENVIRZIENA HIGIĒNAS STACIJAS (IEEJASIZEJAS KONTROLE)</w:t>
      </w:r>
    </w:p>
    <w:p w14:paraId="0E9A0D76" w14:textId="77777777" w:rsidR="00C13878" w:rsidRPr="007D5A2D" w:rsidRDefault="00C13878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B1C1D"/>
          <w:lang w:val="en-GB"/>
        </w:rPr>
      </w:pP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C13878" w14:paraId="4F7FC88E" w14:textId="77777777" w:rsidTr="006E009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032AB4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8A1621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Prasība</w:t>
            </w:r>
          </w:p>
        </w:tc>
      </w:tr>
      <w:tr w:rsidR="00C13878" w14:paraId="4B04794B" w14:textId="77777777" w:rsidTr="006E009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3DBDE2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DALĪBNIEKS sniedz informāciju vai pierādījumus par katru prasību.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AA802F" w14:textId="77777777" w:rsidR="00C13878" w:rsidRDefault="00C138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C13878" w14:paraId="5053A537" w14:textId="77777777" w:rsidTr="006E009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AE1395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Daudzums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31ECBC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6 gab.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– Rūpnieciskās vienas joslas higiēnas stacijas (pilna cikla vadība).</w:t>
            </w:r>
          </w:p>
        </w:tc>
      </w:tr>
      <w:tr w:rsidR="00C13878" w14:paraId="08B5E851" w14:textId="77777777" w:rsidTr="006E009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F5FC4F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Mērķis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DD3E8F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Ieviest obligātās higiēnas procedūras (abaku tīrīšana/dezinfekcija un roku dezinfekcija) personālam, kas ienāk vai iziet no kontrolētajām ražošanas zonām, nodrošinot optimālu personāla higiēnu un samazinot piesārņojuma risku.</w:t>
            </w:r>
          </w:p>
        </w:tc>
      </w:tr>
      <w:tr w:rsidR="00C13878" w14:paraId="1DCB6238" w14:textId="77777777" w:rsidTr="006E009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9E2259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Operatīvā vadība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988FA4" w14:textId="77777777" w:rsidR="00C13878" w:rsidRDefault="00C138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C13878" w14:paraId="19D23A8F" w14:textId="77777777" w:rsidTr="006E009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83B771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Piekļuves biežums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212D43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Paredzēts biežai piekļuvei, nodrošinot 10–15 cilvēku caurbraukšanu minūtē (aptuveni 4–6 sekundes vienai personai).</w:t>
            </w:r>
          </w:p>
        </w:tc>
      </w:tr>
      <w:tr w:rsidR="00C13878" w14:paraId="388F6667" w14:textId="77777777" w:rsidTr="006E009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1D43E9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Piekļuves kontrole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C311D1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Jābūt integrētiem turniketiem/trīskāju vārtiem, kas atslēdzas tikai pēc veiksmīgas roku dezinfekcijas cikla pabeigšanas.</w:t>
            </w:r>
          </w:p>
        </w:tc>
      </w:tr>
      <w:tr w:rsidR="00C13878" w14:paraId="20201C69" w14:textId="77777777" w:rsidTr="006E009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585156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Darbības virziens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353ADE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Jābūt piemērotam ieejas un izejas kontrolei.</w:t>
            </w:r>
          </w:p>
        </w:tc>
      </w:tr>
      <w:tr w:rsidR="00C13878" w14:paraId="7BD2DFB2" w14:textId="77777777" w:rsidTr="006E009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EE9FBF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Orientācija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730D51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Piegādātājam ir jāsaskaņo ar Iepirkumu iestādi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(Pirkimų skyrius) pirms galīgās ražošanas/piegādes, lai apstiprinātu nepieciešamo stacijas labo vai kreiso novietojumu/orientāciju.</w:t>
            </w:r>
          </w:p>
        </w:tc>
      </w:tr>
      <w:tr w:rsidR="00C13878" w14:paraId="69980AED" w14:textId="77777777" w:rsidTr="006E009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DCB8DB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Apavu tīrīšana un dezinfekcija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AC99E1" w14:textId="77777777" w:rsidR="00C13878" w:rsidRDefault="00C138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C13878" w14:paraId="3F4601AC" w14:textId="77777777" w:rsidTr="006E009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E81D2A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Tīrīšanas metode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B3796C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Apavu zoles (spilventiņu) un sānu automātiska tīrīšana.</w:t>
            </w:r>
          </w:p>
        </w:tc>
      </w:tr>
      <w:tr w:rsidR="00C13878" w14:paraId="2D0213C8" w14:textId="77777777" w:rsidTr="006E009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BAEA5D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Otas tips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BDEB8B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Jāizmanto vertikālās birstes (V-veida) sāniem, su mažiausiu šepetėlių aukščiu 70 mm – 80 mm.</w:t>
            </w:r>
          </w:p>
        </w:tc>
      </w:tr>
      <w:tr w:rsidR="00C13878" w14:paraId="73279FB7" w14:textId="77777777" w:rsidTr="006E009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BDA2CB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Darbība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1B15FE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Automātiska suku aktivizēšana ir detergento/dezinfekcinio skysčio dozavimo po įlipimo.</w:t>
            </w:r>
          </w:p>
        </w:tc>
      </w:tr>
      <w:tr w:rsidR="00C13878" w14:paraId="0A85A2CD" w14:textId="77777777" w:rsidTr="006E009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2725A4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Mazgāšanas/dezinfekcijas līdzeklis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DBEFA7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Integrētas tvertnes tīrīšanas un dezinfekcijas līdzekļu uzglabāšanai un automātiskai dozēšanai.</w:t>
            </w:r>
          </w:p>
        </w:tc>
      </w:tr>
      <w:tr w:rsidR="00C13878" w14:paraId="2BB36FED" w14:textId="77777777" w:rsidTr="006E009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C350BD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Roku dezinfekcija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FD3A54" w14:textId="77777777" w:rsidR="00C13878" w:rsidRDefault="00C138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C13878" w14:paraId="7831CD7E" w14:textId="77777777" w:rsidTr="006E009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D98E8C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Metode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3E5438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Bezkontakta (ar sensoru aktivizēta) roku dezinfekcijas sistēma.</w:t>
            </w:r>
          </w:p>
        </w:tc>
      </w:tr>
      <w:tr w:rsidR="00C13878" w14:paraId="419DED02" w14:textId="77777777" w:rsidTr="006E009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A56338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Cikls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DC2C57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Ir nepieciešams dezinficēt abas rokas vienlaikus.</w:t>
            </w:r>
          </w:p>
        </w:tc>
      </w:tr>
      <w:tr w:rsidR="00C13878" w14:paraId="4CBE5D87" w14:textId="77777777" w:rsidTr="006E009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9A32AD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Dezinfekcijas līdzeklis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970597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Piemērots šķidriem vai želejveida dezinfekcijas līdzekļiem; iekļauts līmeņa indikators.</w:t>
            </w:r>
          </w:p>
        </w:tc>
      </w:tr>
      <w:tr w:rsidR="00C13878" w14:paraId="4DB05656" w14:textId="77777777" w:rsidTr="006E009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16DE8F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Dozēšana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64D79D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Regulējams dozēšanas tilpums.</w:t>
            </w:r>
          </w:p>
        </w:tc>
      </w:tr>
      <w:tr w:rsidR="00C13878" w14:paraId="60ADB163" w14:textId="77777777" w:rsidTr="006E009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ECF2D8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Būvniecības un higiēnas standarti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2CF487" w14:textId="77777777" w:rsidR="00C13878" w:rsidRDefault="00C138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C13878" w14:paraId="41B02206" w14:textId="77777777" w:rsidTr="006E009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7B2036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Materiāls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8F6F5D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Visai konstrukcijai, sukām un margām jābūt izgatavotām no AISI 304 nerūsējošā tērauda (vai līdzvērtīga pārtikas kvalitātes, augstas izturības pret koroziju materiāla).</w:t>
            </w:r>
          </w:p>
        </w:tc>
      </w:tr>
      <w:tr w:rsidR="00C13878" w14:paraId="78C255C1" w14:textId="77777777" w:rsidTr="006E009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16057E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Dizains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DD66EC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Izturīgs, ergonomisks dizains ar gludām virsmām un integrētu drenāžu, kas nodrošina ērtu tīrīšanu un atbilstību HACCP principiem.</w:t>
            </w:r>
          </w:p>
        </w:tc>
      </w:tr>
      <w:tr w:rsidR="00C13878" w14:paraId="6B296507" w14:textId="77777777" w:rsidTr="006E009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60CE37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Ūdensapgāde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D3EC9E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Nepieciešami aukstā/karstā ūdens (tīrīšanai) un drenāžas pieslēguma punkti.</w:t>
            </w:r>
          </w:p>
        </w:tc>
      </w:tr>
      <w:tr w:rsidR="00C13878" w14:paraId="413E5F1C" w14:textId="77777777" w:rsidTr="006E009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15B282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Tehniskā un enerģētiskā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6DED89" w14:textId="77777777" w:rsidR="00C13878" w:rsidRDefault="00C138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C13878" w14:paraId="105C863C" w14:textId="77777777" w:rsidTr="006E009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D393CF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Barošanas avots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DA2F7D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400 V / 3 N PE / 50 Hz vai 230 V / 1 fāze / 50 Hz (jāapstiprina).</w:t>
            </w:r>
          </w:p>
        </w:tc>
      </w:tr>
      <w:tr w:rsidR="00C13878" w14:paraId="5ED848CB" w14:textId="77777777" w:rsidTr="006E009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966BA3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Maks. pievienotā slodze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AC1CC3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0,8 kW–1,0 kW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C13878" w14:paraId="3006B060" w14:textId="77777777" w:rsidTr="006E009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6D796D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Ūdens pieplūde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D810BB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Vismaz 3/4 collu (vai līdzvērtīgs) savienojums.</w:t>
            </w:r>
          </w:p>
        </w:tc>
      </w:tr>
      <w:tr w:rsidR="00C13878" w14:paraId="4235DC17" w14:textId="77777777" w:rsidTr="006E009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A90F92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Pilns funkcionālais komplekts (obligāts)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C70C75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Piegādātājam jānodrošina sešu pilnībā funkcionējošu iekārtu piegāde, ieskaitot visus dozēšanas sūkņus, sensorus, iekšējo santehniku, elektromotorus, turniketu mehānismu un ārējos pieslēguma punktus. Piedāvājumā skaidri jāiekļauj: uzstādīšanas materiāli, nodošana ekspluatācijā un visaptveroša personāla apmācība.</w:t>
            </w:r>
          </w:p>
        </w:tc>
      </w:tr>
      <w:tr w:rsidR="00C13878" w14:paraId="3DCF13D1" w14:textId="77777777" w:rsidTr="006E009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49344D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Dokumentācija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682E90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Jāpiegādā: lietotāja rokasgrāmata, elektriskā shēma, apkopes instrukcijas un CE atbilstības deklarācija latviešu vai angļu valodā.</w:t>
            </w:r>
          </w:p>
        </w:tc>
      </w:tr>
      <w:tr w:rsidR="00C13878" w14:paraId="30A01C29" w14:textId="77777777" w:rsidTr="006E009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381A08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Garantija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4B8E55" w14:textId="77777777" w:rsidR="00C138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Vismaz 24 mēnešu pilna ražotāja vai piegādātāja garantija.</w:t>
            </w:r>
          </w:p>
        </w:tc>
      </w:tr>
    </w:tbl>
    <w:p w14:paraId="09651D1A" w14:textId="77777777" w:rsidR="00C13878" w:rsidRDefault="00C13878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color w:val="1B1C1D"/>
        </w:rPr>
      </w:pPr>
    </w:p>
    <w:sectPr w:rsidR="00C13878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324FFB7-CED7-473E-A8EB-09B1A40E2189}"/>
  </w:font>
  <w:font w:name="Google Sans Text">
    <w:charset w:val="00"/>
    <w:family w:val="auto"/>
    <w:pitch w:val="default"/>
    <w:embedRegular r:id="rId2" w:fontKey="{A1F7F94B-4FF3-44D0-9D21-F70231ABF937}"/>
    <w:embedBold r:id="rId3" w:fontKey="{414F9155-0D50-40B9-883B-2F72FFE621C4}"/>
  </w:font>
  <w:font w:name="Google Sans">
    <w:charset w:val="00"/>
    <w:family w:val="auto"/>
    <w:pitch w:val="default"/>
    <w:embedRegular r:id="rId4" w:fontKey="{558D344E-AA85-40A2-9C60-C78A9ECD5A19}"/>
    <w:embedBold r:id="rId5" w:fontKey="{0FF4FC52-6F9F-4390-BB15-46C4C069BCA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49C0B33D-E2B9-4771-AC11-96835E3B88A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F4668E6-3204-4489-9305-3164686383A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878"/>
    <w:rsid w:val="006E009F"/>
    <w:rsid w:val="007D5A2D"/>
    <w:rsid w:val="00847CF6"/>
    <w:rsid w:val="00C13878"/>
    <w:rsid w:val="00D210E5"/>
    <w:rsid w:val="00FA0F77"/>
    <w:rsid w:val="00FA4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C9C7FA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457</Words>
  <Characters>2611</Characters>
  <DocSecurity>0</DocSecurity>
  <Lines>21</Lines>
  <Paragraphs>6</Paragraphs>
  <ScaleCrop>false</ScaleCrop>
  <LinksUpToDate>false</LinksUpToDate>
  <CharactersWithSpaces>3062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2025-11-18T20:14:00Z</dcterms:created>
  <dcterms:modified xsi:type="dcterms:W3CDTF">2025-11-21T14:04:00Z</dcterms:modified>
</cp:coreProperties>
</file>