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093F4" w14:textId="77777777" w:rsidR="0063051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5CB31DAC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3308E470" w14:textId="77777777" w:rsidR="00630513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77306CA2" w14:textId="77777777" w:rsidR="00630513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67CDAE73" w14:textId="4FF889B3" w:rsidR="00630513" w:rsidRDefault="001D4E8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  <w:r w:rsidRPr="001D4E83"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  <w:t>RŪPNIECISKĀ NERŪSĒJOŠĀ TĒRAUDA GRIEŠANAS DĒLIS (DARBA STACIJA HB)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30513" w14:paraId="54E4F4BD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AA6936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932AFD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630513" w14:paraId="3BB93A79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8DE5C7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B4EB71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30513" w14:paraId="6ACED556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05076D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FAC7C5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Rūpnieciskais smalcināšanas bloks (Workstation HB modelis vai līdzvērtīgs).</w:t>
            </w:r>
          </w:p>
        </w:tc>
      </w:tr>
      <w:tr w:rsidR="00630513" w14:paraId="16E233B1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DB3F5A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1A23F4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Lieljaudas manuāla griešana, kapāšana un pārtikas sagatavošana (piemēram, gaļas pārstrāde, zivju sagatavošana), nodrošinot ļoti stabilu, ergonomisku un higiēnisku darba virsmu.</w:t>
            </w:r>
          </w:p>
        </w:tc>
      </w:tr>
      <w:tr w:rsidR="00630513" w14:paraId="70911C46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E5BDED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Ārējie izmēri (standarta vienība)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B428E1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30513" w14:paraId="60BB6288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F68FC9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Nominālais ārējais platums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F6CA4A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600 mm–610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30513" w14:paraId="24D77C00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BFD998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Nominālais ārējais dziļums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0B5C0F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600 mm–610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30513" w14:paraId="298BCCFB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BCC996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Nominālais ārējais augstums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8E8B88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900 mm–910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30513" w14:paraId="7DDC6998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437439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CEB400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30513" w14:paraId="5CE255D0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CBE754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Rāmis un struktūra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7645C7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Rāmim, ieskaitot regulējamās kājas, jābūt izgatavotam no nerūsējošā tērauda DIN 1.4301 (AISI 304). Pēc pieprasījuma pieejams materiāls ar augstāku ķīmisko izturību (piemēram, DIN 1.4404 / AISI 316Ti).</w:t>
            </w:r>
          </w:p>
          <w:p w14:paraId="5C5FA8FA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4C8D9798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02E1FA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virsmas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A436B8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Sasmalcināšanas bloka virsmai (galda virsmai) jābūt saderīgai ar pārtikas kvalitātes plastmasu, piemēram, PE materiālu (polietilēnu). PE materiālam jābūt pieejamam dažādās krāsās.</w:t>
            </w:r>
          </w:p>
          <w:p w14:paraId="7DD41744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0B3D80CF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FD80DA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Funkcijas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4514D9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30513" w14:paraId="319D0E56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832C9C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Stabilitāte un ergonomika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534B58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Izturīga un stabila konstrukcija. Nepieciešamas augstumā regulējamas kājas stabilitātei uz nelīdzenām virsmām. Ergonomisks dizains ir obligāts.</w:t>
            </w:r>
          </w:p>
          <w:p w14:paraId="067E2D50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5ED855D9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3BBC86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Higiēnas 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BC653B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Jāatbilst augstākajām kvalitātes prasībām un standartiem, piemēram, HACCP, IFS un NSF.</w:t>
            </w:r>
          </w:p>
          <w:p w14:paraId="25844859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0873EA2F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6245AB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Tīrīšana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1770CF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vienkāršam un viegli tīrāmam un lietojamam.</w:t>
            </w:r>
          </w:p>
          <w:p w14:paraId="0B4F9E2D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6FFF0C65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EBCBA3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Papildu konfigurācijas (jānorāda kā opcijas, ja pieprasījums tiek pieprasīts pēc līguma piešķiršanas)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F01FC1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30513" w14:paraId="558B7CE0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8B845E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Sasmalcināšanas bloka biezums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61BF6C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saderīgam ar dažādiem smalcināšanas bloku biezumiem.</w:t>
            </w:r>
          </w:p>
          <w:p w14:paraId="2DF971B2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16829095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427497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Galda virsmas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7FAF2F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Divpusējas darba virsmas iespēja.</w:t>
            </w:r>
          </w:p>
          <w:p w14:paraId="487047E2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2889499C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F151B0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Notecināt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D79133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Iespēja integrēt stūra noteku.</w:t>
            </w:r>
          </w:p>
          <w:p w14:paraId="4DEA1736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3B6ED559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D9BB17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Paceltas malas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EB3DE3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Iespēja izvēlēties paceltas malas (pacelts korķis) vai paceltu aizmugurējo malu (šļakatu panelis).</w:t>
            </w:r>
          </w:p>
          <w:p w14:paraId="67B23A2E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65908354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FB7A9F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9BDD95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pilnībā salikta un funkcionējoša smalcināšanas bloka piegāde. Piedāvājumā ir skaidri jāiekļauj:</w:t>
            </w:r>
          </w:p>
        </w:tc>
      </w:tr>
      <w:tr w:rsidR="00630513" w14:paraId="7D89000C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0B246D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814D8D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Norādītais nerūsējošā tērauda rāmis.</w:t>
            </w:r>
          </w:p>
        </w:tc>
      </w:tr>
      <w:tr w:rsidR="00630513" w14:paraId="416E6019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D3C6CC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7E2C17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Nepieciešamā PE (polietilēna) darba virsma.</w:t>
            </w:r>
          </w:p>
        </w:tc>
      </w:tr>
      <w:tr w:rsidR="00630513" w14:paraId="3B09A543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696E95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41940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Produkta CE atbilstības deklarācija.</w:t>
            </w:r>
          </w:p>
        </w:tc>
      </w:tr>
      <w:tr w:rsidR="00630513" w14:paraId="63162679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15BC39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E2E272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63CEE1D9" w14:textId="77777777" w:rsidR="0063051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5E862FB1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sectPr w:rsidR="00630513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F1DD3CF-E5C0-4015-A502-35757198792F}"/>
  </w:font>
  <w:font w:name="Google Sans Text">
    <w:charset w:val="00"/>
    <w:family w:val="auto"/>
    <w:pitch w:val="default"/>
    <w:embedRegular r:id="rId2" w:fontKey="{A53B14CA-C2E2-4635-859A-6218D6C897AB}"/>
    <w:embedBold r:id="rId3" w:fontKey="{ED5DA929-F544-4977-B9AF-AA4A480244DF}"/>
  </w:font>
  <w:font w:name="Google Sans">
    <w:charset w:val="00"/>
    <w:family w:val="auto"/>
    <w:pitch w:val="default"/>
    <w:embedRegular r:id="rId4" w:fontKey="{56FCA876-E9DF-45F3-851A-CC8170D7C012}"/>
    <w:embedBold r:id="rId5" w:fontKey="{6EB9BD69-AADC-4B9F-B75E-B8EEBB5666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740CF60-F4E3-4884-99DA-FE939E0A4E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E01E6F1-D3A8-433D-8E49-54A54A54F9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513"/>
    <w:rsid w:val="001A054D"/>
    <w:rsid w:val="001D4E83"/>
    <w:rsid w:val="00630513"/>
    <w:rsid w:val="006C0225"/>
    <w:rsid w:val="006F754D"/>
    <w:rsid w:val="00BF567A"/>
    <w:rsid w:val="00D210E5"/>
    <w:rsid w:val="00FA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5AE9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</Words>
  <Characters>1910</Characters>
  <DocSecurity>0</DocSecurity>
  <Lines>15</Lines>
  <Paragraphs>4</Paragraphs>
  <ScaleCrop>false</ScaleCrop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2025-11-18T20:21:00Z</dcterms:created>
  <dcterms:modified xsi:type="dcterms:W3CDTF">2025-11-21T14:13:00Z</dcterms:modified>
</cp:coreProperties>
</file>