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4DA0A" w14:textId="77777777" w:rsidR="009E10E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09DE8D83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34D94D8" w14:textId="77777777" w:rsidR="009E10E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5253C276" w14:textId="77777777" w:rsidR="009E10E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38A5BD50" w14:textId="67EA1662" w:rsidR="009E10E1" w:rsidRPr="00B44A50" w:rsidRDefault="00B44A5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B44A50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RŪPNIECISKIE DIVPUSĒJIE DARBA GALDI (TSD)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E10E1" w14:paraId="6F3AF89E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C7CE7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3097C2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9E10E1" w14:paraId="6A3CD75D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60AB14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FE479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0DF44F11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1EE9B8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F91701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Industriālās divpusējās darba virsmas (TSD) kopīgiem/koplietotiem apstrādes uzdevumiem.</w:t>
            </w:r>
          </w:p>
        </w:tc>
      </w:tr>
      <w:tr w:rsidR="009E10E1" w14:paraId="08C4E2D9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A0083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28A69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Kalpo kā lielas ietilpības, divpusēja apstrādes virsma vairāku darbinieku vienlaicīgam darbam pārtikas pārstrādes zonās (piemēram, griešanai, porciju sadalīšanai, šķirošanai). Optimizē telpu un darbplūsmu.</w:t>
            </w:r>
          </w:p>
        </w:tc>
      </w:tr>
      <w:tr w:rsidR="009E10E1" w14:paraId="733F5164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F4653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Standarta izmēri (vidēja izmēra - par vienību)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98711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0D355B1D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226EB3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platums (garums)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FDAF28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2000 mm–2020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10E1" w14:paraId="7BB79074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5293F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dziļums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C3B31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mm–1250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(divpusējs).</w:t>
            </w:r>
          </w:p>
        </w:tc>
      </w:tr>
      <w:tr w:rsidR="009E10E1" w14:paraId="051192C0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2DA12F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augstums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8D6969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900 mm–910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10E1" w14:paraId="4C3A85A3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378CAC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C4973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58DFF7FC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259547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Struktūra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CC78B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Visai konstrukcijai, kājām un darba virsmai jābūt izgatavotai no nerūsējošā tērauda DIN 1.4301 (AISI 304).</w:t>
            </w:r>
          </w:p>
        </w:tc>
      </w:tr>
      <w:tr w:rsidR="009E10E1" w14:paraId="5BDCA6A1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396C3E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A5D5D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Izturīgs dizains ar gludu virsmu, kas nodrošina vieglu tīrīšanu un atbilstību HACCP, IFS un NSF standartiem.</w:t>
            </w:r>
          </w:p>
        </w:tc>
      </w:tr>
      <w:tr w:rsidR="009E10E1" w14:paraId="1B0D92A6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1536B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Darba virsmas konfigurācija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19FD0C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781048FF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FA33F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E6A9E3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divpusējai darba platformai (paredzētai divām darbinieku rindām, kas novietotas viena otrai pretī).</w:t>
            </w:r>
          </w:p>
        </w:tc>
      </w:tr>
      <w:tr w:rsidR="009E10E1" w14:paraId="7F0B0B46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D4F2E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Galda virsmas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36AF6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Cieta nerūsējošā tērauda galda virsma (ieteicams 30 mm biezums).</w:t>
            </w:r>
          </w:p>
        </w:tc>
      </w:tr>
      <w:tr w:rsidR="009E10E1" w14:paraId="530C9536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BC6733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Mala/Šļakats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00997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virsmai jābūt aprīkotai bez paceltas aizmugurējās malas (šļakatu aizsarga) vai arī tās augstumam jābūt vienādam visā perimetrā.</w:t>
            </w:r>
          </w:p>
        </w:tc>
      </w:tr>
      <w:tr w:rsidR="009E10E1" w14:paraId="74E0671B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50AAA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Piederumi (integrācija)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6F1A0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izstrādātam tā, lai tajā varētu viegli integrēt standarta piederumus, piemēram, nažu grozus un Eurobin novietojumu.</w:t>
            </w:r>
          </w:p>
        </w:tc>
      </w:tr>
      <w:tr w:rsidR="009E10E1" w14:paraId="7856C90C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E06ACC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Bāze un stabilitāte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6DF4D8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10E1" w14:paraId="05809CE8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BD59C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Kājas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E8C14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stabilitāti uz nelīdzenām grīdām, jābūt aprīkotam ar regulējamām kājām.</w:t>
            </w:r>
          </w:p>
        </w:tc>
      </w:tr>
      <w:tr w:rsidR="009E10E1" w14:paraId="5F25ABA2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102841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E51364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četru pilnībā saliktu un funkcionējošu darbagaldu vienību piegāde. Piedāvājumā ir skaidri jāiekļauj:</w:t>
            </w:r>
          </w:p>
        </w:tc>
      </w:tr>
      <w:tr w:rsidR="009E10E1" w14:paraId="186335FF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364A8E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D70839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Norādītā nerūsējošā tērauda konstrukcija.</w:t>
            </w:r>
          </w:p>
        </w:tc>
      </w:tr>
      <w:tr w:rsidR="009E10E1" w14:paraId="2A94CD4E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1B2F76" w14:textId="77777777" w:rsidR="009E10E1" w:rsidRDefault="009E1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881B4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Produkta CE atbilstības deklarācija.</w:t>
            </w:r>
          </w:p>
        </w:tc>
      </w:tr>
      <w:tr w:rsidR="009E10E1" w14:paraId="4753BD51" w14:textId="77777777" w:rsidTr="00974D3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94E701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ED7A5" w14:textId="77777777" w:rsidR="009E10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7292A73C" w14:textId="77777777" w:rsidR="009E10E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9E7A1C6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sectPr w:rsidR="009E10E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CC43F7B-8BBA-4069-B47E-0DBAAA3CE088}"/>
  </w:font>
  <w:font w:name="Google Sans Text">
    <w:charset w:val="00"/>
    <w:family w:val="auto"/>
    <w:pitch w:val="default"/>
    <w:embedRegular r:id="rId2" w:fontKey="{91099F78-7F08-4982-8E58-67078C6D4DC8}"/>
    <w:embedBold r:id="rId3" w:fontKey="{6B626230-A878-417B-B6E8-EF3F6DDF248D}"/>
  </w:font>
  <w:font w:name="Google Sans">
    <w:charset w:val="00"/>
    <w:family w:val="auto"/>
    <w:pitch w:val="default"/>
    <w:embedBold r:id="rId4" w:fontKey="{1C478B0A-2896-4569-BB56-9C494A38AB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A6BA07-DDAD-449F-9EF2-4CC87A0F63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64AB03-2837-4A47-988D-50DE2129EB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0E1"/>
    <w:rsid w:val="00152418"/>
    <w:rsid w:val="00211B23"/>
    <w:rsid w:val="00974D30"/>
    <w:rsid w:val="009E10E1"/>
    <w:rsid w:val="00AA4A2D"/>
    <w:rsid w:val="00B44A50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2DC29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1642</Characters>
  <DocSecurity>0</DocSecurity>
  <Lines>13</Lines>
  <Paragraphs>3</Paragraphs>
  <ScaleCrop>false</ScaleCrop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2025-11-18T20:24:00Z</dcterms:created>
  <dcterms:modified xsi:type="dcterms:W3CDTF">2025-11-21T15:40:00Z</dcterms:modified>
</cp:coreProperties>
</file>