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8812779" w14:textId="77777777" w:rsidR="006F4998" w:rsidRPr="006F4998" w:rsidRDefault="006F4998" w:rsidP="006F49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F499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VAKUUMA MAISĪŠANAS UN SAJAUKŠANAS MAŠĪNAS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905FB"/>
    <w:rsid w:val="00306A13"/>
    <w:rsid w:val="00381CCD"/>
    <w:rsid w:val="0046189A"/>
    <w:rsid w:val="005B6AB6"/>
    <w:rsid w:val="006F4998"/>
    <w:rsid w:val="007726ED"/>
    <w:rsid w:val="008908AC"/>
    <w:rsid w:val="008B6841"/>
    <w:rsid w:val="0096744F"/>
    <w:rsid w:val="00A11DD8"/>
    <w:rsid w:val="00A47549"/>
    <w:rsid w:val="00BC7A7B"/>
    <w:rsid w:val="00C344C6"/>
    <w:rsid w:val="00C7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2025-11-21T15:53:00Z</dcterms:modified>
</cp:coreProperties>
</file>