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5F82ED" w14:textId="77777777" w:rsidR="007B0382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75" w:lineRule="auto"/>
        <w:rPr>
          <w:rFonts w:ascii="Google Sans Text" w:eastAsia="Google Sans Text" w:hAnsi="Google Sans Text" w:cs="Google Sans Text"/>
        </w:rPr>
      </w:pPr>
      <w:r>
        <w:rPr>
          <w:noProof/>
        </w:rPr>
        <w:pict w14:anchorId="65742BB9">
          <v:rect id="_x0000_i1025" alt="" style="width:451.3pt;height:.05pt;mso-width-percent:0;mso-height-percent:0;mso-width-percent:0;mso-height-percent:0" o:hralign="center" o:hrstd="t" o:hr="t" fillcolor="#a0a0a0" stroked="f"/>
        </w:pict>
      </w:r>
      <w:r w:rsidR="00360B50">
        <w:rPr>
          <w:rFonts w:ascii="Google Sans Text" w:eastAsia="Google Sans Text" w:hAnsi="Google Sans Text" w:cs="Google Sans Text"/>
        </w:rPr>
        <w:t>2. pielikums</w:t>
      </w:r>
    </w:p>
    <w:p w14:paraId="672E7924" w14:textId="77777777" w:rsidR="007B038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TEHNISKĀ SPECIFIKĀCIJA</w:t>
      </w:r>
    </w:p>
    <w:p w14:paraId="7CEA3902" w14:textId="77777777" w:rsidR="007B038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DAUDZFUNKCIONĀLA RŪPNIECISKĀ SPIEDIENA KATLA (SAUTINĀŠANAS PANNAS) IEGĀDE</w:t>
      </w:r>
    </w:p>
    <w:p w14:paraId="409A0740" w14:textId="77777777" w:rsidR="007B0382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vieta, datums</w:t>
      </w:r>
    </w:p>
    <w:p w14:paraId="7014F019" w14:textId="77777777" w:rsidR="007B0382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Šī tabula: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7B0382" w14:paraId="36D0BF6D" w14:textId="77777777" w:rsidTr="006713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4BE4B8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924793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Prasība</w:t>
            </w:r>
          </w:p>
        </w:tc>
      </w:tr>
      <w:tr w:rsidR="007B0382" w14:paraId="0881A69D" w14:textId="77777777" w:rsidTr="006713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4C772B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DALĪBNIEKS sniedz informāciju vai pierādījumus par katru prasību.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84536E" w14:textId="77777777" w:rsidR="007B0382" w:rsidRDefault="007B03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7B0382" w14:paraId="1824C1F4" w14:textId="77777777" w:rsidTr="006713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E19998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Daudzums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CE3DC7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 gab.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– Rūpnieciskais daudzfunkcionālais spiediena katls/sautēšanas panna.</w:t>
            </w:r>
          </w:p>
        </w:tc>
      </w:tr>
      <w:tr w:rsidR="007B0382" w14:paraId="0C1DC15C" w14:textId="77777777" w:rsidTr="006713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316C21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Piedāvātais zīmols, modelis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0E1A8F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Zīmola nosaukums (identifikācijas nolūkos) un modeļa nosaukums (identifikācijas nolūkos).</w:t>
            </w:r>
          </w:p>
        </w:tc>
      </w:tr>
      <w:tr w:rsidR="007B0382" w14:paraId="3281512D" w14:textId="77777777" w:rsidTr="006713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8F9EFE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Mērķis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D3556E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Daudzpusīga rūpnieciskā ēdiena gatavošanas iekārta, kas spēj vārīt, sautēt, cept cepeškrāsnī, tvaicēt un gatavot spiediena apstākļos vienā ierīcē. Paredzēta intensīvai ēdināšanai un pārtikas ražošanai.</w:t>
            </w:r>
          </w:p>
        </w:tc>
      </w:tr>
      <w:tr w:rsidR="007B0382" w14:paraId="6E26A8F2" w14:textId="77777777" w:rsidTr="006713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13FAA0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Ietilpība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828658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Tilpums: 170–190 litri</w:t>
            </w:r>
          </w:p>
          <w:p w14:paraId="1568BCFB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Gatavošanas virsmas laukums: 80–90 dm².</w:t>
            </w:r>
          </w:p>
        </w:tc>
      </w:tr>
      <w:tr w:rsidR="007B0382" w14:paraId="59CA7B8B" w14:textId="77777777" w:rsidTr="006713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2C3BDB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Spiediena gatavošanas sistēma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0128C9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Vāka tips: Spiediena vāks, kas aprīkots ar dubultu atvēršanas/aizvēršanas manevrēšanas sistēmu drošībai.</w:t>
            </w:r>
          </w:p>
          <w:p w14:paraId="4F8673E5" w14:textId="77777777" w:rsidR="007B0382" w:rsidRDefault="007B03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418FFF7" w14:textId="77777777" w:rsidR="007B0382" w:rsidRPr="00F468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Spiediena diapazons: Spējīgs gatavot pie</w:t>
            </w:r>
            <w:r w:rsidR="00DA2A63" w:rsidRPr="00DA2A63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līdz 0,45 bāriem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lai samazinātu gatavošanas laiku un ietaupītu enerģiju.</w:t>
            </w:r>
          </w:p>
          <w:p w14:paraId="7E209685" w14:textId="77777777" w:rsidR="007B0382" w:rsidRDefault="007B03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33B6CD2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Kondensāts: Iekļauta automātiska kondensāta izvadīšanas sistēma.</w:t>
            </w:r>
          </w:p>
        </w:tc>
      </w:tr>
      <w:tr w:rsidR="007B0382" w14:paraId="169EF4C3" w14:textId="77777777" w:rsidTr="006713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F279BC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Veiktspēja un temperatūra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34ECE6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Temperatūras diapazons: regulējams no 50 °C līdz 250 °C.</w:t>
            </w:r>
          </w:p>
          <w:p w14:paraId="557117F5" w14:textId="77777777" w:rsidR="007B0382" w:rsidRDefault="007B03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EB0FB20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Gatavošanas režīmi: Vārīšana, cepšana cepeškrāsnī, spiediena gatavošana, apbrūnināšana, lēna/mīksta gatavošana.</w:t>
            </w:r>
          </w:p>
        </w:tc>
      </w:tr>
      <w:tr w:rsidR="007B0382" w14:paraId="1464D633" w14:textId="77777777" w:rsidTr="006713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20934F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Apkures sistēma (elektriskā)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C03FEC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Tips: Tieša elektriskā apkure, izmantojot bruņotus sildelementus (INCOLOY-800 sakausējums vai līdzvērtīgs).</w:t>
            </w:r>
          </w:p>
          <w:p w14:paraId="7961353F" w14:textId="77777777" w:rsidR="007B0382" w:rsidRDefault="007B03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1449D09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Vadība: Elektroniska plates vadība ar termoelementu sistēmu precīzai temperatūras noteikšanai un augstam reakcijas ātrumam.</w:t>
            </w:r>
          </w:p>
          <w:p w14:paraId="60493284" w14:textId="77777777" w:rsidR="007B0382" w:rsidRDefault="007B03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323E065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Jauda: 25 kW–30 kW.</w:t>
            </w:r>
          </w:p>
          <w:p w14:paraId="426478DA" w14:textId="77777777" w:rsidR="007B0382" w:rsidRDefault="007B03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37D2E45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Spriegums: 400 V / 3 fāzes / 50 Hz (3 N+PE).</w:t>
            </w:r>
          </w:p>
        </w:tc>
      </w:tr>
      <w:tr w:rsidR="007B0382" w14:paraId="7012C352" w14:textId="77777777" w:rsidTr="006713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7A20CA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Būvniecība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48E36A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Materiāls: Pilnībā izgatavots no nerūsējošā tērauda (AISI 304 struktūra).</w:t>
            </w:r>
          </w:p>
          <w:p w14:paraId="62492110" w14:textId="77777777" w:rsidR="007B0382" w:rsidRDefault="007B03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A864E90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Pannas pacelšana: Motorizēta noliekšanas sistēma.</w:t>
            </w:r>
          </w:p>
          <w:p w14:paraId="7D80A56D" w14:textId="77777777" w:rsidR="007B0382" w:rsidRDefault="007B03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B5752DD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Vāks: Divsienu izolēts vāks, lai samazinātu siltuma izkliedi.</w:t>
            </w:r>
          </w:p>
        </w:tc>
      </w:tr>
      <w:tr w:rsidR="007B0382" w14:paraId="47294E9D" w14:textId="77777777" w:rsidTr="006713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DC153B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Vadības sistēma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273667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Saskarne: Skārienekrāna vadības panelis (piem.,</w:t>
            </w:r>
            <w:r w:rsidRPr="00BE73B6">
              <w:rPr>
                <w:rFonts w:ascii="Google Sans Text" w:eastAsia="Google Sans Text" w:hAnsi="Google Sans Text" w:cs="Google Sans Text"/>
                <w:strike/>
                <w:color w:val="1B1C1D"/>
                <w:highlight w:val="yellow"/>
              </w:rPr>
              <w:t>Firex</w:t>
            </w:r>
            <w:r w:rsidRPr="00BE73B6">
              <w:rPr>
                <w:rFonts w:ascii="Google Sans Text" w:eastAsia="Google Sans Text" w:hAnsi="Google Sans Text" w:cs="Google Sans Text"/>
                <w:strike/>
                <w:color w:val="1B1C1D"/>
              </w:rPr>
              <w:t xml:space="preserve"> 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Skārienvadība vai līdzvērtīgs).</w:t>
            </w:r>
          </w:p>
          <w:p w14:paraId="635EC935" w14:textId="77777777" w:rsidR="007B0382" w:rsidRDefault="007B03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659F482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Funkcijas: manuālais režīms, recepšu programmēšana, HACCP datu dublēšana, USB savienojums, vairāku zonžu pārvaldība.</w:t>
            </w:r>
          </w:p>
          <w:p w14:paraId="0405FB8B" w14:textId="77777777" w:rsidR="007B0382" w:rsidRDefault="007B03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48FAE94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Zondes: Jābūt iekļautām 3 temperatūras zondēm: 1. Apakšējā/sildelementa zonde, 2. Pannas/produkta saskares zonde, 3. Serdes/adatas zonde produkta serdes temperatūras mērīšanai.</w:t>
            </w:r>
          </w:p>
        </w:tc>
      </w:tr>
      <w:tr w:rsidR="007B0382" w14:paraId="46157970" w14:textId="77777777" w:rsidTr="006713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B9B7C7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Ūdens uzpildīšana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CBFF7E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Sistēma: Automātiska ūdens iepildīšana pannā, ko kontrolē vadības panelī integrēts tilpuma dozators (litru skaitītājs).</w:t>
            </w:r>
          </w:p>
        </w:tc>
      </w:tr>
      <w:tr w:rsidR="007B0382" w14:paraId="61F8573A" w14:textId="77777777" w:rsidTr="006713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E0907C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Izmēri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13B3E0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Platums: 1950–2050 mm</w:t>
            </w:r>
          </w:p>
          <w:p w14:paraId="48E84F26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Dziļums: 1100–1150 mm</w:t>
            </w:r>
          </w:p>
          <w:p w14:paraId="1331362F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Augstums: 1000 –</w:t>
            </w:r>
            <w:r w:rsidRPr="00AA55CE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1400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</w:t>
            </w:r>
          </w:p>
        </w:tc>
      </w:tr>
      <w:tr w:rsidR="007B0382" w14:paraId="463122DF" w14:textId="77777777" w:rsidTr="006713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374814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Pilns funkcionālais komplekts (obligāts)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D4F258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Piegādātājs ir atbildīgs par pilnībā funkcionējošas iekārtas nodrošināšanu ar visām nepieciešamajām sastāvdaļām tūlītējai darbībai, tostarp, bet ne tikai:</w:t>
            </w:r>
          </w:p>
          <w:p w14:paraId="4261F3F5" w14:textId="77777777" w:rsidR="007B0382" w:rsidRDefault="007B03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2D8DD9D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Serdes zonde (adatas zonde)</w:t>
            </w:r>
          </w:p>
          <w:p w14:paraId="14BAA12F" w14:textId="77777777" w:rsidR="007B0382" w:rsidRDefault="007B03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6C6570C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Automātiska ūdens uzpildes sistēma</w:t>
            </w:r>
          </w:p>
          <w:p w14:paraId="1206526F" w14:textId="77777777" w:rsidR="007B0382" w:rsidRDefault="007B03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7953575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Motorizēta noliekšana</w:t>
            </w:r>
          </w:p>
          <w:p w14:paraId="523087C5" w14:textId="77777777" w:rsidR="007B0382" w:rsidRDefault="007B03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AD5683C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Spiediena vāka drošības sistēma</w:t>
            </w:r>
          </w:p>
          <w:p w14:paraId="580C8D34" w14:textId="77777777" w:rsidR="007B0382" w:rsidRDefault="007B03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491E1B3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Dušas/šļūtenes tīrīšana (ja piemērojams/ieteicams)</w:t>
            </w:r>
          </w:p>
          <w:p w14:paraId="1B8C79C1" w14:textId="77777777" w:rsidR="007B0382" w:rsidRDefault="007B03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7279FFA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Uzstādīšanas un nodošanas ekspluatācijā piederumi</w:t>
            </w:r>
          </w:p>
        </w:tc>
      </w:tr>
      <w:tr w:rsidR="007B0382" w14:paraId="26DA12D8" w14:textId="77777777" w:rsidTr="006713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1391F6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Dokumentācija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D3791D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Jāpiegādā: lietotāja rokasgrāmata, elektriskā shēma, apkopes instrukcijas, CE atbilstības deklarācija.</w:t>
            </w:r>
          </w:p>
        </w:tc>
      </w:tr>
      <w:tr w:rsidR="007B0382" w14:paraId="73A528EA" w14:textId="77777777" w:rsidTr="006713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11C2FC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Atbilstība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720136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Iekārtām jāatbilst ES Mašīnu direktīvai 2006/42/EK, Spiediena iekārtu direktīvai (PED) un tiesību aktiem par materiāliem, kas nonāk saskarē ar pārtiku. CE marķējums ir obligāts.</w:t>
            </w:r>
          </w:p>
        </w:tc>
      </w:tr>
      <w:tr w:rsidR="007B0382" w14:paraId="6FCC162B" w14:textId="77777777" w:rsidTr="006713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1F90F8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Garantija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094C97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Vismaz 24 mēnešu pilna ražotāja vai piegādātāja garantija.</w:t>
            </w:r>
          </w:p>
        </w:tc>
      </w:tr>
    </w:tbl>
    <w:p w14:paraId="037B5D3F" w14:textId="77777777" w:rsidR="007B0382" w:rsidRDefault="00000000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Vārds, uzvārds, amats</w:t>
      </w:r>
    </w:p>
    <w:p w14:paraId="2EB4E379" w14:textId="77777777" w:rsidR="007B0382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paraksts</w:t>
      </w:r>
    </w:p>
    <w:sectPr w:rsidR="007B0382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D541165-FF73-468F-B621-7C913F1BE099}"/>
  </w:font>
  <w:font w:name="Google Sans Text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16BDA7B-CED7-4825-BE4A-42A54661995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4BFE9E0-F05D-4D1D-913D-F3CF0AED69B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382"/>
    <w:rsid w:val="00360B50"/>
    <w:rsid w:val="003E2909"/>
    <w:rsid w:val="005243CF"/>
    <w:rsid w:val="00634C7A"/>
    <w:rsid w:val="006713C2"/>
    <w:rsid w:val="006C1E61"/>
    <w:rsid w:val="007B0382"/>
    <w:rsid w:val="008B2DD0"/>
    <w:rsid w:val="009C40EB"/>
    <w:rsid w:val="00AA55CE"/>
    <w:rsid w:val="00BE73B6"/>
    <w:rsid w:val="00D210E5"/>
    <w:rsid w:val="00DA2A63"/>
    <w:rsid w:val="00F46864"/>
    <w:rsid w:val="00FA3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6CF56D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485</Words>
  <Characters>2766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RB Premiere Capital Holding SIA</Company>
  <LinksUpToDate>false</LinksUpToDate>
  <CharactersWithSpaces>3245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Raimonds Perkons</cp:lastModifiedBy>
  <cp:revision>4</cp:revision>
  <cp:lastPrinted>2025-12-17T21:34:00Z</cp:lastPrinted>
  <dcterms:created xsi:type="dcterms:W3CDTF">2025-12-17T21:35:00Z</dcterms:created>
  <dcterms:modified xsi:type="dcterms:W3CDTF">2025-12-19T07:50:00Z</dcterms:modified>
</cp:coreProperties>
</file>