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F82ED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65742BB9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360B50">
        <w:rPr>
          <w:rFonts w:ascii="Google Sans Text" w:eastAsia="Google Sans Text" w:hAnsi="Google Sans Text" w:cs="Google Sans Text"/>
        </w:rPr>
        <w:t>2. pielikums</w:t>
      </w:r>
    </w:p>
    <w:p w14:paraId="672E7924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TEHNISKĀ SPECIFIKĀCIJA</w:t>
      </w:r>
    </w:p>
    <w:p w14:paraId="7CEA3902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DAUDZFUNKCIONĀLA RŪPNIECISKĀ SPIEDIENA KATLA (SAUTINĀŠANAS PANNAS) IEGĀDE</w:t>
      </w:r>
    </w:p>
    <w:p w14:paraId="409A0740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vieta, datums</w:t>
      </w:r>
    </w:p>
    <w:p w14:paraId="7014F019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Šī tabula: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B0382" w14:paraId="36D0BF6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4BE4B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92479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7B0382" w14:paraId="0881A69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4C772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84536E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7B0382" w14:paraId="1824C1F4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E1999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CE3DC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Rūpnieciskais daudzfunkcionālais spiediena katls/sautēšanas panna.</w:t>
            </w:r>
          </w:p>
        </w:tc>
      </w:tr>
      <w:tr w:rsidR="007B0382" w14:paraId="0C1DC15C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316C21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Piedāvātais zīmols, modelis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0E1A8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Zīmola nosaukums (identifikācijas nolūkos) un modeļa nosaukums (identifikācijas nolūkos).</w:t>
            </w:r>
          </w:p>
        </w:tc>
      </w:tr>
      <w:tr w:rsidR="007B0382" w14:paraId="3281512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8F9EF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D3556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Daudzpusīga rūpnieciskā ēdiena gatavošanas iekārta, kas spēj vārīt, sautēt, cept cepeškrāsnī, tvaicēt un gatavot spiediena apstākļos vienā ierīcē. Paredzēta intensīvai ēdināšanai un pārtikas ražošanai.</w:t>
            </w:r>
          </w:p>
        </w:tc>
      </w:tr>
      <w:tr w:rsidR="007B0382" w14:paraId="6E26A8F2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13FAA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82865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Tilpums: 170–190 litri</w:t>
            </w:r>
          </w:p>
          <w:p w14:paraId="1568BCF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Gatavošanas virsmas laukums: 80–90 dm².</w:t>
            </w:r>
          </w:p>
        </w:tc>
      </w:tr>
      <w:tr w:rsidR="007B0382" w14:paraId="59CA7B8B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2C3BD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Spiediena gatavošanas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0128C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Vāka tips: Spiediena vāks, kas aprīkots ar dubultu atvēršanas/aizvēršanas manevrēšanas sistēmu drošībai.</w:t>
            </w:r>
          </w:p>
          <w:p w14:paraId="4F8673E5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18FFF7" w14:textId="77777777" w:rsidR="007B0382" w:rsidRPr="00F4686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Spiediena diapazons: Spējīgs gatavot pie</w:t>
            </w:r>
            <w:r w:rsidR="00DA2A63" w:rsidRPr="00DA2A63">
              <w:rPr>
                <w:rFonts w:ascii="Google Sans Text" w:eastAsia="Google Sans Text" w:hAnsi="Google Sans Text" w:cs="Google Sans Text"/>
                <w:b/>
                <w:bCs/>
                <w:color w:val="1B1C1D"/>
                <w:highlight w:val="yellow"/>
              </w:rPr>
              <w:t>līdz 0,45 bāriem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lai samazinātu gatavošanas laiku un ietaupītu enerģiju.</w:t>
            </w:r>
          </w:p>
          <w:p w14:paraId="7E209685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33B6CD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Kondensāts: Iekļauta automātiska kondensāta izvadīšanas sistēma.</w:t>
            </w:r>
          </w:p>
        </w:tc>
      </w:tr>
      <w:tr w:rsidR="007B0382" w14:paraId="169EF4C3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F279B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Veiktspēja un temperatūra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34ECE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Temperatūras diapazons: regulējams no 50 °C līdz 250 °C.</w:t>
            </w:r>
          </w:p>
          <w:p w14:paraId="557117F5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B0FB2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Gatavošanas režīmi: Vārīšana, cepšana cepeškrāsnī, spiediena gatavošana, apbrūnināšana, lēna/mīksta gatavošana.</w:t>
            </w:r>
          </w:p>
        </w:tc>
      </w:tr>
      <w:tr w:rsidR="007B0382" w14:paraId="1464D633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20934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Apkures sistēma (elektriskā)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C03FE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Tips: Tieša elektriskā apkure, izmantojot bruņotus sildelementus (INCOLOY-800 sakausējums vai līdzvērtīgs).</w:t>
            </w:r>
          </w:p>
          <w:p w14:paraId="7961353F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1449D09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Vadība: Elektroniska plates vadība ar termoelementu sistēmu precīzai temperatūras noteikšanai un augstam reakcijas ātrumam.</w:t>
            </w:r>
          </w:p>
          <w:p w14:paraId="60493284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23E065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Jauda: 25 kW–30 kW.</w:t>
            </w:r>
          </w:p>
          <w:p w14:paraId="426478DA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7D2E45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Spriegums: 400 V / 3 fāzes / 50 Hz (3 N+PE).</w:t>
            </w:r>
          </w:p>
        </w:tc>
      </w:tr>
      <w:tr w:rsidR="007B0382" w14:paraId="7012C352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7A20C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Būvniecība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48E36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Materiāls: Pilnībā izgatavots no nerūsējošā tērauda (AISI 304 struktūra).</w:t>
            </w:r>
          </w:p>
          <w:p w14:paraId="62492110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864E9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Pannas pacelšana: Motorizēta noliekšanas sistēma.</w:t>
            </w:r>
          </w:p>
          <w:p w14:paraId="7D80A56D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B5752D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Vāks: Divsienu izolēts vāks, lai samazinātu siltuma izkliedi.</w:t>
            </w:r>
          </w:p>
        </w:tc>
      </w:tr>
      <w:tr w:rsidR="007B0382" w14:paraId="47294E9D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DC153B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Vadības sistēma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27366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Saskarne: Skārienekrāna vadības panelis (piem.,</w:t>
            </w:r>
            <w:r w:rsidRPr="00BE73B6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Firex</w:t>
            </w:r>
            <w:r w:rsidRPr="00BE73B6">
              <w:rPr>
                <w:rFonts w:ascii="Google Sans Text" w:eastAsia="Google Sans Text" w:hAnsi="Google Sans Text" w:cs="Google Sans Text"/>
                <w:strike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Skārienvadība vai līdzvērtīgs).</w:t>
            </w:r>
          </w:p>
          <w:p w14:paraId="635EC935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659F482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Funkcijas: manuālais režīms, recepšu programmēšana, HACCP datu dublēšana, USB savienojums, vairāku zonžu pārvaldība.</w:t>
            </w:r>
          </w:p>
          <w:p w14:paraId="0405FB8B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8FAE9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Zondes: Jābūt iekļautām 3 temperatūras zondēm: 1. Apakšējā/sildelementa zonde, 2. Pannas/produkta saskares zonde, 3. Serdes/adatas zonde produkta serdes temperatūras mērīšanai.</w:t>
            </w:r>
          </w:p>
        </w:tc>
      </w:tr>
      <w:tr w:rsidR="007B0382" w14:paraId="46157970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B9B7C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Ūdens uzpildīšana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CBFF7E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Sistēma: Automātiska ūdens iepildīšana pannā, ko kontrolē vadības panelī integrēts tilpuma dozators (litru skaitītājs).</w:t>
            </w:r>
          </w:p>
        </w:tc>
      </w:tr>
      <w:tr w:rsidR="007B0382" w14:paraId="61F8573A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E0907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13B3E0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Platums: 1950–2050 mm</w:t>
            </w:r>
          </w:p>
          <w:p w14:paraId="48E84F2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Dziļums: 1100–1150 mm</w:t>
            </w:r>
          </w:p>
          <w:p w14:paraId="1331362F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Augstums: 1000 –</w:t>
            </w:r>
            <w:r w:rsidRPr="00AA55CE">
              <w:rPr>
                <w:rFonts w:ascii="Google Sans Text" w:eastAsia="Google Sans Text" w:hAnsi="Google Sans Text" w:cs="Google Sans Text"/>
                <w:color w:val="1B1C1D"/>
                <w:highlight w:val="yellow"/>
              </w:rPr>
              <w:t>1400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</w:p>
        </w:tc>
      </w:tr>
      <w:tr w:rsidR="007B0382" w14:paraId="463122DF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374814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D4F25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Piegādātājs ir atbildīgs par pilnībā funkcionējošas iekārtas nodrošināšanu ar visām nepieciešamajām sastāvdaļām tūlītējai darbībai, tostarp, bet ne tikai:</w:t>
            </w:r>
          </w:p>
          <w:p w14:paraId="4261F3F5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2D8DD9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Serdes zonde (adatas zonde)</w:t>
            </w:r>
          </w:p>
          <w:p w14:paraId="14BAA12F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6C6570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Automātiska ūdens uzpildes sistēma</w:t>
            </w:r>
          </w:p>
          <w:p w14:paraId="1206526F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7953575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Motorizēta noliekšana</w:t>
            </w:r>
          </w:p>
          <w:p w14:paraId="523087C5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D5683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Spiediena vāka drošības sistēma</w:t>
            </w:r>
          </w:p>
          <w:p w14:paraId="580C8D34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491E1B3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Dušas/šļūtenes tīrīšana (ja piemērojams/ieteicams)</w:t>
            </w:r>
          </w:p>
          <w:p w14:paraId="1B8C79C1" w14:textId="77777777" w:rsidR="007B0382" w:rsidRDefault="007B03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279FFA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Uzstādīšanas un nodošanas ekspluatācijā piederumi</w:t>
            </w:r>
          </w:p>
        </w:tc>
      </w:tr>
      <w:tr w:rsidR="007B0382" w14:paraId="26DA12D8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1391F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D3791D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elektriskā shēma, apkopes instrukcijas, CE atbilstības deklarācija.</w:t>
            </w:r>
          </w:p>
        </w:tc>
      </w:tr>
      <w:tr w:rsidR="007B0382" w14:paraId="73A528EA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11C2FC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Atbilstība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720136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Iekārtām jāatbilst ES Mašīnu direktīvai 2006/42/EK, Spiediena iekārtu direktīvai (PED) un tiesību aktiem par materiāliem, kas nonāk saskarē ar pārtiku. CE marķējums ir obligāts.</w:t>
            </w:r>
          </w:p>
        </w:tc>
      </w:tr>
      <w:tr w:rsidR="007B0382" w14:paraId="6FCC162B" w14:textId="77777777" w:rsidTr="006713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1F90F8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094C97" w14:textId="77777777" w:rsidR="007B03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037B5D3F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Vārds, uzvārds, amats</w:t>
      </w:r>
    </w:p>
    <w:p w14:paraId="2EB4E379" w14:textId="77777777" w:rsidR="007B0382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paraksts</w:t>
      </w:r>
    </w:p>
    <w:sectPr w:rsidR="007B0382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D541165-FF73-468F-B621-7C913F1BE099}"/>
  </w:font>
  <w:font w:name="Google Sans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16BDA7B-CED7-4825-BE4A-42A54661995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4BFE9E0-F05D-4D1D-913D-F3CF0AED69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82"/>
    <w:rsid w:val="00360B50"/>
    <w:rsid w:val="003E2909"/>
    <w:rsid w:val="005243CF"/>
    <w:rsid w:val="00634C7A"/>
    <w:rsid w:val="006713C2"/>
    <w:rsid w:val="006C1E61"/>
    <w:rsid w:val="007B0382"/>
    <w:rsid w:val="008B2DD0"/>
    <w:rsid w:val="009C40EB"/>
    <w:rsid w:val="00AA55CE"/>
    <w:rsid w:val="00BE73B6"/>
    <w:rsid w:val="00D210E5"/>
    <w:rsid w:val="00DA2A63"/>
    <w:rsid w:val="00F46864"/>
    <w:rsid w:val="00FA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CF56D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Raimonds Perkons</cp:lastModifiedBy>
  <cp:revision>4</cp:revision>
  <cp:lastPrinted>2025-12-17T21:34:00Z</cp:lastPrinted>
  <dcterms:created xsi:type="dcterms:W3CDTF">2025-12-17T21:35:00Z</dcterms:created>
  <dcterms:modified xsi:type="dcterms:W3CDTF">2025-12-19T07:50:00Z</dcterms:modified>
</cp:coreProperties>
</file>