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9CA2E" w14:textId="77777777" w:rsidR="00D50399" w:rsidRDefault="00000000">
      <w:pPr>
        <w:pStyle w:val="Heading2"/>
        <w:spacing w:before="0" w:after="120" w:line="275" w:lineRule="auto"/>
        <w:rPr>
          <w:rFonts w:ascii="Google Sans" w:eastAsia="Google Sans" w:hAnsi="Google Sans" w:cs="Google Sans"/>
          <w:color w:val="1B1C1D"/>
        </w:rPr>
      </w:pPr>
      <w:r>
        <w:rPr>
          <w:rFonts w:ascii="Google Sans" w:eastAsia="Google Sans" w:hAnsi="Google Sans" w:cs="Google Sans"/>
          <w:color w:val="1B1C1D"/>
        </w:rPr>
        <w:t>2. pielikums</w:t>
      </w:r>
    </w:p>
    <w:p w14:paraId="0CAE11F1" w14:textId="77777777" w:rsidR="00D50399" w:rsidRDefault="00000000">
      <w:pPr>
        <w:pStyle w:val="Heading2"/>
        <w:spacing w:before="0" w:after="120" w:line="275" w:lineRule="auto"/>
        <w:rPr>
          <w:rFonts w:ascii="Google Sans" w:eastAsia="Google Sans" w:hAnsi="Google Sans" w:cs="Google Sans"/>
          <w:color w:val="1B1C1D"/>
        </w:rPr>
      </w:pPr>
      <w:r>
        <w:rPr>
          <w:rFonts w:ascii="Google Sans" w:eastAsia="Google Sans" w:hAnsi="Google Sans" w:cs="Google Sans"/>
          <w:color w:val="1B1C1D"/>
        </w:rPr>
        <w:t>Tehniskā specifikācija</w:t>
      </w:r>
    </w:p>
    <w:p w14:paraId="63248BE6" w14:textId="00BA8BB1" w:rsidR="00D50399" w:rsidRPr="00CD6267" w:rsidRDefault="00CD6267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" w:eastAsia="Google Sans" w:hAnsi="Google Sans" w:cs="Google Sans"/>
          <w:b/>
          <w:bCs/>
          <w:color w:val="1B1C1D"/>
          <w:sz w:val="28"/>
          <w:szCs w:val="28"/>
          <w:lang w:val="en-GB"/>
        </w:rPr>
      </w:pPr>
      <w:r w:rsidRPr="00CD6267">
        <w:rPr>
          <w:rFonts w:ascii="Google Sans" w:eastAsia="Google Sans" w:hAnsi="Google Sans" w:cs="Google Sans"/>
          <w:b/>
          <w:bCs/>
          <w:color w:val="1B1C1D"/>
          <w:sz w:val="28"/>
          <w:szCs w:val="28"/>
          <w:lang w:val="en-GB"/>
        </w:rPr>
        <w:t>RŪPNIECISKĀS DUBULTĀS IZLIETNES AR KĀJĀM</w:t>
      </w:r>
    </w:p>
    <w:tbl>
      <w:tblPr>
        <w:tblStyle w:val="a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D50399" w14:paraId="4168ACC9" w14:textId="77777777" w:rsidTr="004412BF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C17EED1" w14:textId="77777777" w:rsidR="00D5039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Parametrs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D318FDC" w14:textId="77777777" w:rsidR="00D5039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Prasība</w:t>
            </w:r>
          </w:p>
        </w:tc>
      </w:tr>
      <w:tr w:rsidR="00D50399" w14:paraId="28462A86" w14:textId="77777777" w:rsidTr="004412BF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7B967E5" w14:textId="77777777" w:rsidR="00D5039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DALĪBNIEKS sniedz informāciju vai pierādījumus atbilstoši katrai prasībai.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ED3A3F7" w14:textId="77777777" w:rsidR="00D50399" w:rsidRDefault="00D50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D50399" w14:paraId="724B7DDC" w14:textId="77777777" w:rsidTr="004412BF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6DA30D2" w14:textId="77777777" w:rsidR="00D5039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Daudzums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B8FAF79" w14:textId="77777777" w:rsidR="00D5039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15 gab.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– Rūpnieciskās dubultās izlietnes (izlietnes uz kājām, 700. sērijas dziļums).</w:t>
            </w:r>
          </w:p>
        </w:tc>
      </w:tr>
      <w:tr w:rsidR="00D50399" w14:paraId="71FB97C2" w14:textId="77777777" w:rsidTr="004412BF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5285702" w14:textId="77777777" w:rsidR="00D5039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Mērķis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79ECBC2" w14:textId="77777777" w:rsidR="00D5039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Liela apjoma roku un piederumu mazgāšana komerciālās un rūpnieciskās virtuvēs, ievērojot augstākos higiēnas standartus.</w:t>
            </w:r>
          </w:p>
        </w:tc>
      </w:tr>
      <w:tr w:rsidR="00D50399" w14:paraId="50E6F721" w14:textId="77777777" w:rsidTr="004412BF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BF9D5DA" w14:textId="77777777" w:rsidR="00D5039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  <w:t>1. Ārējie izmēri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A8DE716" w14:textId="77777777" w:rsidR="00D50399" w:rsidRDefault="00D50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</w:p>
        </w:tc>
      </w:tr>
      <w:tr w:rsidR="00D50399" w14:paraId="60268236" w14:textId="77777777" w:rsidTr="004412BF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7A39969" w14:textId="77777777" w:rsidR="00D5039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Ārējais garums (L)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A41249D" w14:textId="77777777" w:rsidR="00D5039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1380 mm–1420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D50399" w14:paraId="61EC4811" w14:textId="77777777" w:rsidTr="004412BF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05E3007" w14:textId="77777777" w:rsidR="00D5039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Ārējais dziļums (D)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8655149" w14:textId="77777777" w:rsidR="00D5039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690 mm–710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D50399" w14:paraId="77E4E164" w14:textId="77777777" w:rsidTr="004412BF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0959967" w14:textId="77777777" w:rsidR="00D5039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Ārējais augstums (A)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62AED78" w14:textId="77777777" w:rsidR="00D5039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840 mm–860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(Darba virsmas augstums).</w:t>
            </w:r>
          </w:p>
        </w:tc>
      </w:tr>
      <w:tr w:rsidR="00D50399" w14:paraId="038B187E" w14:textId="77777777" w:rsidTr="004412BF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2A7C080" w14:textId="77777777" w:rsidR="00D5039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  <w:t>2. Izlietnes bļodas konfigurācija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890BC0E" w14:textId="77777777" w:rsidR="00D50399" w:rsidRDefault="00D50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</w:p>
        </w:tc>
      </w:tr>
      <w:tr w:rsidR="00D50399" w14:paraId="0E78E637" w14:textId="77777777" w:rsidTr="004412BF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A373E1E" w14:textId="77777777" w:rsidR="00D5039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Bļodas daudzums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456BC0D" w14:textId="77777777" w:rsidR="00D5039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Divas (2) dziļas izlietnes bļodas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D50399" w14:paraId="1018AE28" w14:textId="77777777" w:rsidTr="004412BF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F2474E4" w14:textId="77777777" w:rsidR="00D5039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Bļodas izmēri (G x P x A)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4A52F69" w14:textId="77777777" w:rsidR="00D5039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Katras bļodas izmēriem jābūt diapazonā: 580 mm} - 610 mm (garums); 490 mm - 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lastRenderedPageBreak/>
              <w:t>510 mm (platums); 290 mm - 310 mm (augstums).</w:t>
            </w:r>
          </w:p>
        </w:tc>
      </w:tr>
      <w:tr w:rsidR="00D50399" w14:paraId="65F30683" w14:textId="77777777" w:rsidTr="004412BF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DDDF44C" w14:textId="77777777" w:rsidR="00D5039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lastRenderedPageBreak/>
              <w:t>* Bļodas ietilpība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6F1D130" w14:textId="77777777" w:rsidR="00D5039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Bļodām jābūt pietiekami dziļām (vismaz 300 mm diapazonā) rūpnieciskai mazgāšanai.</w:t>
            </w:r>
          </w:p>
        </w:tc>
      </w:tr>
      <w:tr w:rsidR="00D50399" w14:paraId="0F0C1384" w14:textId="77777777" w:rsidTr="004412BF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74DB4E5" w14:textId="77777777" w:rsidR="00D5039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  <w:t>3. Konstrukcija un darba virsma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B217ED9" w14:textId="77777777" w:rsidR="00D50399" w:rsidRDefault="00D50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</w:p>
        </w:tc>
      </w:tr>
      <w:tr w:rsidR="00D50399" w14:paraId="74909486" w14:textId="77777777" w:rsidTr="004412BF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D5569C5" w14:textId="77777777" w:rsidR="00D5039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Materiāls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0C79AF6" w14:textId="77777777" w:rsidR="00D5039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Izgatavots no AISI 304 nerūsējošā tērauda.</w:t>
            </w:r>
          </w:p>
        </w:tc>
      </w:tr>
      <w:tr w:rsidR="00D50399" w14:paraId="05A0396B" w14:textId="77777777" w:rsidTr="004412BF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99ECB9E" w14:textId="77777777" w:rsidR="00D5039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Darba virsmas mala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BF65ED1" w14:textId="77777777" w:rsidR="00D5039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Darba virsmas plakanajai malai jābūt 40 mm biezai.</w:t>
            </w:r>
          </w:p>
        </w:tc>
      </w:tr>
      <w:tr w:rsidR="00D50399" w14:paraId="16DA2288" w14:textId="77777777" w:rsidTr="004412BF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EC767E7" w14:textId="77777777" w:rsidR="00D5039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Sienas aizsargs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2EA054C" w14:textId="77777777" w:rsidR="00D5039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Iekļauts 100 mm augsts aizmugurējais balsts (šļakatu aizsargs).</w:t>
            </w:r>
          </w:p>
        </w:tc>
      </w:tr>
      <w:tr w:rsidR="00D50399" w14:paraId="52ACBC14" w14:textId="77777777" w:rsidTr="004412BF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96B80DD" w14:textId="77777777" w:rsidR="00D5039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Montāža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C3B86BC" w14:textId="77777777" w:rsidR="00D5039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Iekārtas jāpiegādā izjauktas (tilpuma samazināšanai), bet tām jābūt konstruētām ātrai montāžai.</w:t>
            </w:r>
          </w:p>
        </w:tc>
      </w:tr>
      <w:tr w:rsidR="00D50399" w14:paraId="5ABA4DC7" w14:textId="77777777" w:rsidTr="004412BF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7B826AE" w14:textId="77777777" w:rsidR="00D5039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Kājas/pamatne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EB0ABC3" w14:textId="77777777" w:rsidR="00D5039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Stabilai montāžai uz grīdas jābūt aprīkotam ar regulējamām kājām/kājiņiem (nevis ritentiņiem).</w:t>
            </w:r>
          </w:p>
        </w:tc>
      </w:tr>
      <w:tr w:rsidR="00D50399" w14:paraId="5E6073D1" w14:textId="77777777" w:rsidTr="004412BF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846A189" w14:textId="77777777" w:rsidR="00D5039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  <w:t>4. Santehnika un uzstādīšana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8AFE13C" w14:textId="77777777" w:rsidR="00D50399" w:rsidRDefault="00D503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</w:p>
        </w:tc>
      </w:tr>
      <w:tr w:rsidR="00D50399" w14:paraId="23F741F9" w14:textId="77777777" w:rsidTr="004412BF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547FB88" w14:textId="77777777" w:rsidR="00D5039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Atkritumu izvadi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5896BBF" w14:textId="77777777" w:rsidR="00D5039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Katrai no abām bļodām jābūt aprīkotai ar savu notekūdeņu izvadu (standarts DN40 vai DN50).</w:t>
            </w:r>
          </w:p>
        </w:tc>
      </w:tr>
      <w:tr w:rsidR="00D50399" w14:paraId="63343882" w14:textId="77777777" w:rsidTr="004412BF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FAAC126" w14:textId="77777777" w:rsidR="00D5039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Krāni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4C0CAE3" w14:textId="77777777" w:rsidR="00D5039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Standarta jaucējkrāna cauruma montāžas vieta uz sienas paneļa/aizmugurējā balsta.</w:t>
            </w:r>
          </w:p>
        </w:tc>
      </w:tr>
      <w:tr w:rsidR="00D50399" w14:paraId="69B8D809" w14:textId="77777777" w:rsidTr="004412BF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568CF75" w14:textId="77777777" w:rsidR="00D5039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Pilns funkcionālais komplekts (obligāts)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0EB9B7E" w14:textId="77777777" w:rsidR="00D5039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Piegādātājam jānodrošina 15 pilnīgu un pilnībā funkcionējošu izlietņu vienību piegāde. Piedāvājumā skaidri jāiekļauj: izlietne (izlietne/darba virsma/sienas panelis), kājas, regulējamas pēdas un visi nepieciešamie montāžas stiprinājumi.</w:t>
            </w:r>
          </w:p>
        </w:tc>
      </w:tr>
      <w:tr w:rsidR="00D50399" w14:paraId="61FC6C16" w14:textId="77777777" w:rsidTr="004412BF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344B200" w14:textId="77777777" w:rsidR="00D5039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Dokumentācija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D6DA269" w14:textId="77777777" w:rsidR="00D5039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Jāpiegādā: lietotāja rokasgrāmata, montāžas instrukcijas un CE atbilstības deklarācija latviešu vai angļu valodā.</w:t>
            </w:r>
          </w:p>
        </w:tc>
      </w:tr>
      <w:tr w:rsidR="00D50399" w14:paraId="68CC00FA" w14:textId="77777777" w:rsidTr="004412BF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BCB6EF2" w14:textId="77777777" w:rsidR="00D5039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Garantija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66C036B" w14:textId="77777777" w:rsidR="00D5039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Vismaz 24 mēnešu pilna ražotāja vai piegādātāja garantija.</w:t>
            </w:r>
          </w:p>
        </w:tc>
      </w:tr>
    </w:tbl>
    <w:p w14:paraId="754E603E" w14:textId="77777777" w:rsidR="00D50399" w:rsidRDefault="00D5039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oogle Sans Text" w:eastAsia="Google Sans Text" w:hAnsi="Google Sans Text" w:cs="Google Sans Text"/>
          <w:color w:val="1B1C1D"/>
        </w:rPr>
      </w:pPr>
    </w:p>
    <w:sectPr w:rsidR="00D50399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7F509EE4-6102-4D62-87A2-2D7337528DBB}"/>
  </w:font>
  <w:font w:name="Google Sans">
    <w:charset w:val="00"/>
    <w:family w:val="auto"/>
    <w:pitch w:val="default"/>
    <w:embedBold r:id="rId2" w:fontKey="{DB719ADE-C8E5-4533-83F4-D862DD81F687}"/>
  </w:font>
  <w:font w:name="Google Sans Text">
    <w:charset w:val="00"/>
    <w:family w:val="auto"/>
    <w:pitch w:val="default"/>
    <w:embedRegular r:id="rId3" w:fontKey="{F79CD531-762A-4CCD-B67A-501268B0C53D}"/>
    <w:embedBold r:id="rId4" w:fontKey="{5C3983FC-4165-4A7C-9FAD-9B812598D88C}"/>
    <w:embedBoldItalic r:id="rId5" w:fontKey="{7A9A0D4F-1AFF-41F9-A276-17299DE6F63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5A084913-699A-43F5-A374-FA8F753F13C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22F54C57-3292-4103-AD88-77104B2AA41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399"/>
    <w:rsid w:val="004412BF"/>
    <w:rsid w:val="00887C74"/>
    <w:rsid w:val="00CD6267"/>
    <w:rsid w:val="00D210E5"/>
    <w:rsid w:val="00D50399"/>
    <w:rsid w:val="00D96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FE21B9"/>
  <w15:docId w15:val="{6BD4F0DF-1225-AB4C-9C04-5F21FDC9D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309</Words>
  <Characters>1766</Characters>
  <DocSecurity>0</DocSecurity>
  <Lines>14</Lines>
  <Paragraphs>4</Paragraphs>
  <ScaleCrop>false</ScaleCrop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2025-11-20T06:44:00Z</dcterms:created>
  <dcterms:modified xsi:type="dcterms:W3CDTF">2025-11-21T18:30:00Z</dcterms:modified>
</cp:coreProperties>
</file>