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A57A512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B2E22" w:rsidRPr="009B2E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DOUBLE-CHAMBER VACUUM PACKAGING MACHINE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9B2E22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2025-11-20T15:28:00Z</dcterms:modified>
</cp:coreProperties>
</file>