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024F3C28"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9B0310" w:rsidRPr="009B0310">
        <w:rPr>
          <w:rFonts w:ascii="Times New Roman" w:eastAsia="Times New Roman" w:hAnsi="Times New Roman" w:cs="Times New Roman"/>
          <w:b/>
          <w:bCs/>
          <w:kern w:val="0"/>
          <w:lang w:eastAsia="en-GB"/>
          <w14:ligatures w14:val="none"/>
        </w:rPr>
        <w:t>INDUSTRIAL OPEN SHELVING UNITS (2 LEVELS)</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911E61"/>
    <w:rsid w:val="009B0310"/>
    <w:rsid w:val="00A81E65"/>
    <w:rsid w:val="00A82E00"/>
    <w:rsid w:val="00C344C6"/>
    <w:rsid w:val="00DE3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1876</Characters>
  <DocSecurity>0</DocSecurity>
  <Lines>15</Lines>
  <Paragraphs>4</Paragraphs>
  <ScaleCrop>false</ScaleCrop>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2025-11-20T15:57:00Z</dcterms:modified>
</cp:coreProperties>
</file>