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9F34F87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A4E68" w:rsidRPr="00EA4E6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WORK TABLES WITH UNDERSHELF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  <w:rsid w:val="00EA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2025-11-20T16:16:00Z</dcterms:modified>
</cp:coreProperties>
</file>