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1.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0F1FAC42" w14:textId="77777777" w:rsidR="00F32773" w:rsidRDefault="00F32773" w:rsidP="00F32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246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PILNĪGAS TĪRĪŠANAS STACIJAS AR ŠĻŪTENES RUĻĻIEM (SATELĪTU SISTĒMA)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esam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iepazinušies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iesniegtais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nolikuma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saistītos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visa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sniegtā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precīza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patiesa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/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dalībnieka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nosaukums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PVN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adrese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amatpersonas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amats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4041E"/>
    <w:rsid w:val="005B6AB6"/>
    <w:rsid w:val="007726ED"/>
    <w:rsid w:val="008908AC"/>
    <w:rsid w:val="008B6841"/>
    <w:rsid w:val="0096744F"/>
    <w:rsid w:val="00A11DD8"/>
    <w:rsid w:val="00BC7A7B"/>
    <w:rsid w:val="00C344C6"/>
    <w:rsid w:val="00F3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606</Characters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2025-11-22T10:57:00Z</dcterms:modified>
</cp:coreProperties>
</file>