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1AB3AAE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4557D" w:rsidRPr="00E455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HIGH-ACCURACY MOBILE DEPOSITING MACHINE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53"/>
        <w:gridCol w:w="1321"/>
        <w:gridCol w:w="1774"/>
        <w:gridCol w:w="186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4DBC6DB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E4557D" w:rsidRPr="00E4557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HIGH-ACCURACY MOBILE DEPOSITING MACHINE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53FBC"/>
    <w:rsid w:val="00B10D9D"/>
    <w:rsid w:val="00C344C6"/>
    <w:rsid w:val="00D15732"/>
    <w:rsid w:val="00E4557D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2025-11-21T20:47:00Z</dcterms:modified>
</cp:coreProperties>
</file>