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6117677" w14:textId="77777777" w:rsidR="00710B41" w:rsidRDefault="00710B41" w:rsidP="00710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41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AUGSTAS PRECIZITĀTES MOBILĀ NOGULDĪŠANAS MAŠĪNA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81"/>
        <w:gridCol w:w="1233"/>
        <w:gridCol w:w="1370"/>
        <w:gridCol w:w="153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854749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10B41" w:rsidRPr="00710B4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AUGSTAS PRECIZITĀTES MOBILĀ NOGULDĪŠANAS MAŠĪNA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10B41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2025-11-22T11:12:00Z</dcterms:modified>
</cp:coreProperties>
</file>