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637B8554" w14:textId="77777777" w:rsidR="002205F7" w:rsidRDefault="002205F7" w:rsidP="0022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41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AUGSTAS PRECIZITĀTES MOBILĀ NOGULDĪŠANAS MAŠĪNA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2205F7"/>
    <w:rsid w:val="0046189A"/>
    <w:rsid w:val="0054041E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1414</Characters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2025-11-22T11:13:00Z</dcterms:modified>
</cp:coreProperties>
</file>