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0E29D" w14:textId="01D158B1" w:rsidR="008A3A6C" w:rsidRDefault="008A3A6C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8A3A6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RŪPNIECISKIE VIENPUSĒJIE GRIEŠANAS GALDI AR APAKŠPLAUKTU</w:t>
      </w:r>
    </w:p>
    <w:p w14:paraId="6FD9D6E6" w14:textId="4DD1B105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</w:t>
            </w:r>
            <w:proofErr w:type="gram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un ES</w:t>
            </w:r>
            <w:proofErr w:type="gram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EUR;–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3842CB"/>
    <w:rsid w:val="0046189A"/>
    <w:rsid w:val="0048391E"/>
    <w:rsid w:val="0054041E"/>
    <w:rsid w:val="006B1E4A"/>
    <w:rsid w:val="00852FCC"/>
    <w:rsid w:val="008A3A6C"/>
    <w:rsid w:val="00911E61"/>
    <w:rsid w:val="009442C5"/>
    <w:rsid w:val="009D7966"/>
    <w:rsid w:val="00B72A09"/>
    <w:rsid w:val="00BC7A7B"/>
    <w:rsid w:val="00C344C6"/>
    <w:rsid w:val="00D46945"/>
    <w:rsid w:val="00D6023B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803</Words>
  <Characters>4579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2025-11-22T11:34:00Z</dcterms:modified>
</cp:coreProperties>
</file>