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94977" w14:textId="77777777" w:rsidR="00F6408F"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2. pielikums</w:t>
      </w:r>
    </w:p>
    <w:p w14:paraId="2D644814" w14:textId="77777777" w:rsidR="00F6408F"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Tehniskā specifikācija</w:t>
      </w:r>
    </w:p>
    <w:p w14:paraId="12BD13ED" w14:textId="77777777" w:rsidR="00BB33A5" w:rsidRDefault="00BB33A5" w:rsidP="00BB33A5">
      <w:pPr>
        <w:spacing w:before="100" w:beforeAutospacing="1" w:after="100" w:afterAutospacing="1"/>
        <w:rPr>
          <w:rFonts w:ascii="Times New Roman" w:eastAsia="Times New Roman" w:hAnsi="Times New Roman" w:cs="Times New Roman"/>
          <w:b/>
          <w:bCs/>
          <w:sz w:val="27"/>
          <w:szCs w:val="27"/>
        </w:rPr>
      </w:pPr>
      <w:r w:rsidRPr="008A3A6C">
        <w:rPr>
          <w:rFonts w:ascii="Times New Roman" w:eastAsia="Times New Roman" w:hAnsi="Times New Roman" w:cs="Times New Roman"/>
          <w:b/>
          <w:bCs/>
          <w:sz w:val="27"/>
          <w:szCs w:val="27"/>
        </w:rPr>
        <w:t>RŪPNIECISKIE VIENPUSĒJIE GRIEŠANAS GALDI AR APAKŠPLAUKTU</w:t>
      </w:r>
    </w:p>
    <w:p w14:paraId="2AD129D1" w14:textId="77777777" w:rsidR="00F6408F" w:rsidRDefault="00F6408F">
      <w:pPr>
        <w:pBdr>
          <w:top w:val="nil"/>
          <w:left w:val="nil"/>
          <w:bottom w:val="nil"/>
          <w:right w:val="nil"/>
          <w:between w:val="nil"/>
        </w:pBdr>
        <w:spacing w:after="240" w:line="275" w:lineRule="auto"/>
        <w:rPr>
          <w:rFonts w:ascii="Google Sans" w:eastAsia="Google Sans" w:hAnsi="Google Sans" w:cs="Google Sans"/>
          <w:color w:val="1B1C1D"/>
        </w:rPr>
      </w:pP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F6408F" w14:paraId="724129B0"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3DF617"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516AEEB"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Prasība</w:t>
            </w:r>
          </w:p>
        </w:tc>
      </w:tr>
      <w:tr w:rsidR="00F6408F" w14:paraId="37245FC4"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E9273E"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DALĪBNIEKS sniedz informāciju vai pierādījumus par katru prasību.</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935B5A" w14:textId="77777777" w:rsidR="00F6408F" w:rsidRDefault="00F6408F">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F6408F" w14:paraId="772D1FA9"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97AB467"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Daudzums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36790DC"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5 gab.</w:t>
            </w:r>
            <w:r>
              <w:rPr>
                <w:rFonts w:ascii="Google Sans Text" w:eastAsia="Google Sans Text" w:hAnsi="Google Sans Text" w:cs="Google Sans Text"/>
                <w:color w:val="1B1C1D"/>
              </w:rPr>
              <w:t>– Rūpnieciskie vienpusējie griešanas galdi uz kājām ar apakšējo plauktu (metināta vai skrūvēta versija).</w:t>
            </w:r>
          </w:p>
        </w:tc>
      </w:tr>
      <w:tr w:rsidR="00F6408F" w14:paraId="07D5367A"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248B23"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Mērķis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9FA7131"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Viena operatora darbstacija, kas optimizēta atkārtotiem griešanas, atkaulošanas un apgriešanas uzdevumiem pārtikas pārstrādē, nodrošinot speciālu, higiēnisku un nomaināmu plastmasas griešanas virsmu.</w:t>
            </w:r>
          </w:p>
        </w:tc>
      </w:tr>
      <w:tr w:rsidR="00F6408F" w14:paraId="7FF56EB3"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979959"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i/>
                <w:iCs/>
                <w:color w:val="1B1C1D"/>
              </w:rPr>
            </w:pPr>
            <w:r>
              <w:rPr>
                <w:rFonts w:ascii="Google Sans Text" w:eastAsia="Google Sans Text" w:hAnsi="Google Sans Text" w:cs="Google Sans Text"/>
                <w:b/>
                <w:bCs/>
                <w:i/>
                <w:iCs/>
                <w:color w:val="1B1C1D"/>
              </w:rPr>
              <w:t>1. Ārējie izmēri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7E2B98E" w14:textId="77777777" w:rsidR="00F6408F" w:rsidRDefault="00F6408F">
            <w:pPr>
              <w:pBdr>
                <w:top w:val="nil"/>
                <w:left w:val="nil"/>
                <w:bottom w:val="nil"/>
                <w:right w:val="nil"/>
                <w:between w:val="nil"/>
              </w:pBdr>
              <w:spacing w:line="276" w:lineRule="auto"/>
              <w:rPr>
                <w:rFonts w:ascii="Google Sans Text" w:eastAsia="Google Sans Text" w:hAnsi="Google Sans Text" w:cs="Google Sans Text"/>
                <w:b/>
                <w:bCs/>
                <w:i/>
                <w:iCs/>
                <w:color w:val="1B1C1D"/>
              </w:rPr>
            </w:pPr>
          </w:p>
        </w:tc>
      </w:tr>
      <w:tr w:rsidR="00F6408F" w14:paraId="05EF552C"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5A4BB5F"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Ārējais garums (L)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BB4E62F"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1980 mm–2020 mm</w:t>
            </w:r>
            <w:r>
              <w:rPr>
                <w:rFonts w:ascii="Google Sans Text" w:eastAsia="Google Sans Text" w:hAnsi="Google Sans Text" w:cs="Google Sans Text"/>
                <w:color w:val="1B1C1D"/>
              </w:rPr>
              <w:t>.</w:t>
            </w:r>
          </w:p>
        </w:tc>
      </w:tr>
      <w:tr w:rsidR="00F6408F" w14:paraId="1726E9AD"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9A32006"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Ārējais dziļums (D)</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2105203"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690 mm–710 mm</w:t>
            </w:r>
            <w:r>
              <w:rPr>
                <w:rFonts w:ascii="Google Sans Text" w:eastAsia="Google Sans Text" w:hAnsi="Google Sans Text" w:cs="Google Sans Text"/>
                <w:color w:val="1B1C1D"/>
              </w:rPr>
              <w:t>.</w:t>
            </w:r>
          </w:p>
        </w:tc>
      </w:tr>
      <w:tr w:rsidR="00F6408F" w14:paraId="19F763C8"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ADF483F"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Ārējais augstums (A)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2E36DC7"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880 mm–920 mm</w:t>
            </w:r>
            <w:r>
              <w:rPr>
                <w:rFonts w:ascii="Google Sans Text" w:eastAsia="Google Sans Text" w:hAnsi="Google Sans Text" w:cs="Google Sans Text"/>
                <w:color w:val="1B1C1D"/>
              </w:rPr>
              <w:t>.</w:t>
            </w:r>
          </w:p>
        </w:tc>
      </w:tr>
      <w:tr w:rsidR="00F6408F" w14:paraId="5DF64832"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2BBA621"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i/>
                <w:iCs/>
                <w:color w:val="1B1C1D"/>
              </w:rPr>
            </w:pPr>
            <w:r>
              <w:rPr>
                <w:rFonts w:ascii="Google Sans Text" w:eastAsia="Google Sans Text" w:hAnsi="Google Sans Text" w:cs="Google Sans Text"/>
                <w:b/>
                <w:bCs/>
                <w:i/>
                <w:iCs/>
                <w:color w:val="1B1C1D"/>
              </w:rPr>
              <w:t>2. Konstrukcija un darba virsma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E11BDA" w14:textId="77777777" w:rsidR="00F6408F" w:rsidRDefault="00F6408F">
            <w:pPr>
              <w:pBdr>
                <w:top w:val="nil"/>
                <w:left w:val="nil"/>
                <w:bottom w:val="nil"/>
                <w:right w:val="nil"/>
                <w:between w:val="nil"/>
              </w:pBdr>
              <w:spacing w:line="276" w:lineRule="auto"/>
              <w:rPr>
                <w:rFonts w:ascii="Google Sans Text" w:eastAsia="Google Sans Text" w:hAnsi="Google Sans Text" w:cs="Google Sans Text"/>
                <w:b/>
                <w:bCs/>
                <w:i/>
                <w:iCs/>
                <w:color w:val="1B1C1D"/>
              </w:rPr>
            </w:pPr>
          </w:p>
        </w:tc>
      </w:tr>
      <w:tr w:rsidR="00F6408F" w14:paraId="43F567BD"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C3C8360"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Materiāls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88D237"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Pilnībā izgatavots no AISI 304 nerūsējošā tērauda.</w:t>
            </w:r>
          </w:p>
        </w:tc>
      </w:tr>
      <w:tr w:rsidR="00F6408F" w14:paraId="5B06F4B8"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8999CBF"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Virsmas apdare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81F121E"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Darba virsmas apdarei jābūt graudainai.</w:t>
            </w:r>
          </w:p>
        </w:tc>
      </w:tr>
      <w:tr w:rsidR="00F6408F" w14:paraId="420BEBD9"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4E71F5F"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color w:val="1B1C1D"/>
              </w:rPr>
              <w:t>* Griešanas dēļa integrācija (kritiska)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AB41E6"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Darba virsmai jābūt aprīkotai ar speciālu kanālu/rievu, kas paredzēta noņemama PE plastmasas griešanas dēlīša ievietošanai.</w:t>
            </w:r>
          </w:p>
        </w:tc>
      </w:tr>
      <w:tr w:rsidR="00F6408F" w14:paraId="3BC424AE"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63AEC2"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color w:val="1B1C1D"/>
              </w:rPr>
              <w:t>* Griešanas dēļa izmēri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1343AE5"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Integrētajai sistēmai ir jābūt piemērotai dēlim ar nominālo platumu 290 mm–310 mm un augstumu/biezumu 28 mm–32 mm.</w:t>
            </w:r>
          </w:p>
        </w:tc>
      </w:tr>
      <w:tr w:rsidR="00F6408F" w14:paraId="4E66DADB"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BFF79B"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Pacelta mala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58AF1B0"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Iekļauts aizmugurējais balsts (paaugstināta mala) ar augstumu 45–55 mm.</w:t>
            </w:r>
          </w:p>
        </w:tc>
      </w:tr>
      <w:tr w:rsidR="00F6408F" w14:paraId="47638BD4"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AE6EF4E"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Apakšējais plaukts (obligāts)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87764D1"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Uzglabāšanai nepieciešams regulējams nerūsējošā tērauda apakšējais plaukts.</w:t>
            </w:r>
          </w:p>
        </w:tc>
      </w:tr>
      <w:tr w:rsidR="00F6408F" w14:paraId="087A4B14"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0F81F0E"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Montāža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CC2A29"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Pieejams pilnībā metinātā vai pieskrūvētā/izjauktā versijā.</w:t>
            </w:r>
          </w:p>
        </w:tc>
      </w:tr>
      <w:tr w:rsidR="00F6408F" w14:paraId="753A9B40"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69EEC1F"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Bāze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9D54165"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Lai precīzi regulētu augstumu un līmeni, jāiekļauj regulējamas kājiņas (piemēram, plastmasas regulējamas slīdes).</w:t>
            </w:r>
          </w:p>
        </w:tc>
      </w:tr>
      <w:tr w:rsidR="00F6408F" w14:paraId="1F3A8FCB"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462E51A"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i/>
                <w:iCs/>
                <w:color w:val="1B1C1D"/>
              </w:rPr>
            </w:pPr>
            <w:r>
              <w:rPr>
                <w:rFonts w:ascii="Google Sans Text" w:eastAsia="Google Sans Text" w:hAnsi="Google Sans Text" w:cs="Google Sans Text"/>
                <w:b/>
                <w:bCs/>
                <w:i/>
                <w:iCs/>
                <w:color w:val="1B1C1D"/>
              </w:rPr>
              <w:t>3. Atbilstība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FC0437" w14:textId="77777777" w:rsidR="00F6408F" w:rsidRDefault="00F6408F">
            <w:pPr>
              <w:pBdr>
                <w:top w:val="nil"/>
                <w:left w:val="nil"/>
                <w:bottom w:val="nil"/>
                <w:right w:val="nil"/>
                <w:between w:val="nil"/>
              </w:pBdr>
              <w:spacing w:line="276" w:lineRule="auto"/>
              <w:rPr>
                <w:rFonts w:ascii="Google Sans Text" w:eastAsia="Google Sans Text" w:hAnsi="Google Sans Text" w:cs="Google Sans Text"/>
                <w:b/>
                <w:bCs/>
                <w:i/>
                <w:iCs/>
                <w:color w:val="1B1C1D"/>
              </w:rPr>
            </w:pPr>
          </w:p>
        </w:tc>
      </w:tr>
      <w:tr w:rsidR="00F6408F" w14:paraId="7470A172"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AB221C"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Standarti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4484AF6"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Jāievēro piemērojamie ES noteikumi par materiāliem, kas nonāk saskarē ar pārtiku, un higiēnas standarti (HACCP).</w:t>
            </w:r>
          </w:p>
        </w:tc>
      </w:tr>
      <w:tr w:rsidR="00F6408F" w14:paraId="418B17F1"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EE89B4"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Pilns funkcionālais komplekts (obligāts)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D257876"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Piegādātājam jānodrošina piecu pilnīgu un pilnībā funkcionējošu galda vienību piegāde, ieskaitot darba virsmu, kājas, regulējamas pēdas un obligāto apakšējo plauktu. Cenā jāiekļauj viens PE plastmasas griešanas dēlis katram galdam (5 vienības).</w:t>
            </w:r>
          </w:p>
        </w:tc>
      </w:tr>
      <w:tr w:rsidR="00F6408F" w14:paraId="3EC09F69"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022408F"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Dokumentācija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D1376C8"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Jāpiegādā: montāžas instrukcijas un CE atbilstības deklarācija latviešu vai angļu valodā.</w:t>
            </w:r>
          </w:p>
        </w:tc>
      </w:tr>
      <w:tr w:rsidR="00F6408F" w14:paraId="168977ED" w14:textId="77777777" w:rsidTr="00566B3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B0674B"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Garantija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0779484" w14:textId="77777777" w:rsidR="00F6408F"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Vismaz 24 mēnešu pilna ražotāja vai piegādātāja garantija.</w:t>
            </w:r>
          </w:p>
        </w:tc>
      </w:tr>
    </w:tbl>
    <w:p w14:paraId="32CA8F1F" w14:textId="77777777" w:rsidR="00F6408F" w:rsidRDefault="00F6408F">
      <w:pPr>
        <w:pBdr>
          <w:top w:val="nil"/>
          <w:left w:val="nil"/>
          <w:bottom w:val="nil"/>
          <w:right w:val="nil"/>
          <w:between w:val="nil"/>
        </w:pBdr>
        <w:spacing w:line="276" w:lineRule="auto"/>
        <w:rPr>
          <w:rFonts w:ascii="Google Sans Text" w:eastAsia="Google Sans Text" w:hAnsi="Google Sans Text" w:cs="Google Sans Text"/>
          <w:color w:val="1B1C1D"/>
        </w:rPr>
      </w:pPr>
    </w:p>
    <w:sectPr w:rsidR="00F6408F">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7ABCD2C-B66A-413B-9BB5-86539319604B}"/>
  </w:font>
  <w:font w:name="Google Sans">
    <w:altName w:val="Calibri"/>
    <w:charset w:val="00"/>
    <w:family w:val="auto"/>
    <w:pitch w:val="default"/>
    <w:embedRegular r:id="rId2" w:fontKey="{F7B5E974-F226-41E3-8299-4AC96371A8F1}"/>
    <w:embedBold r:id="rId3" w:fontKey="{0FFE0B2F-04EA-4A15-A547-6030F8FFDBE9}"/>
  </w:font>
  <w:font w:name="Google Sans Text">
    <w:charset w:val="00"/>
    <w:family w:val="auto"/>
    <w:pitch w:val="default"/>
    <w:embedRegular r:id="rId4" w:fontKey="{F56EBB7D-B467-4391-BD9B-9C553A657E7B}"/>
    <w:embedBold r:id="rId5" w:fontKey="{5F08EAB5-2032-4D16-940C-405102A5D06A}"/>
    <w:embedBoldItalic r:id="rId6" w:fontKey="{12D5799B-D5CA-4EBC-9D2B-F9B3E1879635}"/>
  </w:font>
  <w:font w:name="Calibri">
    <w:panose1 w:val="020F0502020204030204"/>
    <w:charset w:val="00"/>
    <w:family w:val="swiss"/>
    <w:pitch w:val="variable"/>
    <w:sig w:usb0="E4002EFF" w:usb1="C200247B" w:usb2="00000009" w:usb3="00000000" w:csb0="000001FF" w:csb1="00000000"/>
    <w:embedRegular r:id="rId7" w:fontKey="{A570E61B-C8D4-4396-8329-0DDA079E195A}"/>
  </w:font>
  <w:font w:name="Cambria">
    <w:panose1 w:val="02040503050406030204"/>
    <w:charset w:val="00"/>
    <w:family w:val="roman"/>
    <w:pitch w:val="variable"/>
    <w:sig w:usb0="E00006FF" w:usb1="420024FF" w:usb2="02000000" w:usb3="00000000" w:csb0="0000019F" w:csb1="00000000"/>
    <w:embedRegular r:id="rId8" w:fontKey="{70389F58-D7BB-4D03-9E12-BF84466F93A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08F"/>
    <w:rsid w:val="00535C18"/>
    <w:rsid w:val="0054041E"/>
    <w:rsid w:val="00566B3D"/>
    <w:rsid w:val="00BB33A5"/>
    <w:rsid w:val="00F6408F"/>
    <w:rsid w:val="00FD55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08FBA"/>
  <w15:docId w15:val="{39C766A8-A84B-5741-9B05-B6CC22FB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313</Words>
  <Characters>1788</Characters>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2025-11-20T19:19:00Z</dcterms:created>
  <dcterms:modified xsi:type="dcterms:W3CDTF">2025-11-22T11:34:00Z</dcterms:modified>
</cp:coreProperties>
</file>