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-3"/>
        <w:tblW w:w="0" w:type="auto"/>
        <w:tblLook w:val="0000" w:firstRow="0" w:lastRow="0" w:firstColumn="0" w:lastColumn="0" w:noHBand="0" w:noVBand="0"/>
      </w:tblPr>
      <w:tblGrid>
        <w:gridCol w:w="675"/>
        <w:gridCol w:w="1877"/>
        <w:gridCol w:w="709"/>
        <w:gridCol w:w="2693"/>
      </w:tblGrid>
      <w:tr w:rsidRPr="00050140" w:rsidR="006854E0" w:rsidTr="004F694C" w14:paraId="09ABA5B9" w14:textId="77777777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Pr="00050140" w:rsidR="006854E0" w:rsidP="004F694C" w:rsidRDefault="006854E0" w14:paraId="47419FE3" w14:textId="77777777">
            <w:pPr>
              <w:tabs>
                <w:tab w:val="left" w:pos="360"/>
              </w:tabs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iCs/>
                <w:szCs w:val="20"/>
              </w:rPr>
            </w:pPr>
            <w:r w:rsidRPr="00050140">
              <w:rPr>
                <w:rFonts w:eastAsia="Times New Roman" w:cs="Times New Roman"/>
                <w:iCs/>
                <w:szCs w:val="20"/>
              </w:rPr>
              <w:t>Rīgā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050140" w:rsidR="006854E0" w:rsidP="004F694C" w:rsidRDefault="006854E0" w14:paraId="3B9FA294" w14:textId="77777777">
            <w:pPr>
              <w:tabs>
                <w:tab w:val="left" w:pos="3960"/>
              </w:tabs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iCs/>
                <w:szCs w:val="24"/>
              </w:rPr>
            </w:pPr>
            <w:r w:rsidRPr="00050140">
              <w:rPr>
                <w:rFonts w:eastAsia="Times New Roman" w:cs="Times New Roman"/>
                <w:iCs/>
                <w:szCs w:val="24"/>
              </w:rPr>
              <w:fldChar w:fldCharType="begin">
                <w:ffData>
                  <w:name w:val="reg_dat"/>
                  <w:enabled/>
                  <w:calcOnExit w:val="0"/>
                  <w:textInput>
                    <w:default w:val="                      "/>
                  </w:textInput>
                </w:ffData>
              </w:fldChar>
            </w:r>
            <w:bookmarkStart w:name="reg_dat" w:id="0"/>
            <w:r>
              <w:rPr>
                <w:rFonts w:eastAsia="Times New Roman" w:cs="Times New Roman"/>
                <w:iCs/>
                <w:szCs w:val="24"/>
              </w:rPr>
              <w:t>29.10.2025.</w:t>
            </w:r>
            <w:bookmarkEnd w:id="0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Pr="00050140" w:rsidR="006854E0" w:rsidP="004F694C" w:rsidRDefault="006854E0" w14:paraId="762CDCCE" w14:textId="77777777">
            <w:pPr>
              <w:tabs>
                <w:tab w:val="left" w:pos="360"/>
                <w:tab w:val="left" w:pos="3960"/>
              </w:tabs>
              <w:autoSpaceDE w:val="0"/>
              <w:autoSpaceDN w:val="0"/>
              <w:adjustRightInd w:val="0"/>
              <w:ind w:firstLine="0"/>
              <w:jc w:val="right"/>
              <w:rPr>
                <w:rFonts w:eastAsia="Times New Roman" w:cs="Times New Roman"/>
                <w:iCs/>
                <w:szCs w:val="24"/>
              </w:rPr>
            </w:pPr>
            <w:r w:rsidRPr="00050140">
              <w:rPr>
                <w:rFonts w:eastAsia="Times New Roman" w:cs="Times New Roman"/>
                <w:iCs/>
                <w:szCs w:val="24"/>
              </w:rPr>
              <w:t>Nr.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050140" w:rsidR="006854E0" w:rsidP="004F694C" w:rsidRDefault="006854E0" w14:paraId="321FD142" w14:textId="77777777">
            <w:pPr>
              <w:tabs>
                <w:tab w:val="left" w:pos="360"/>
                <w:tab w:val="left" w:pos="3960"/>
              </w:tabs>
              <w:autoSpaceDE w:val="0"/>
              <w:autoSpaceDN w:val="0"/>
              <w:adjustRightInd w:val="0"/>
              <w:ind w:right="37" w:firstLine="0"/>
              <w:jc w:val="left"/>
              <w:rPr>
                <w:rFonts w:eastAsia="Times New Roman" w:cs="Times New Roman"/>
                <w:iCs/>
                <w:szCs w:val="24"/>
              </w:rPr>
            </w:pPr>
            <w:r>
              <w:rPr>
                <w:rFonts w:eastAsia="Times New Roman" w:cs="Times New Roman"/>
                <w:iCs/>
                <w:szCs w:val="24"/>
              </w:rPr>
              <w:t>5.1</w:t>
            </w:r>
            <w:r w:rsidRPr="00050140">
              <w:rPr>
                <w:rFonts w:eastAsia="Times New Roman" w:cs="Times New Roman"/>
                <w:iCs/>
                <w:szCs w:val="24"/>
              </w:rPr>
              <w:t xml:space="preserve"> / </w:t>
            </w:r>
            <w:r w:rsidRPr="00050140">
              <w:rPr>
                <w:rFonts w:eastAsia="Times New Roman" w:cs="Times New Roman"/>
                <w:iCs/>
                <w:szCs w:val="24"/>
              </w:rPr>
              <w:fldChar w:fldCharType="begin">
                <w:ffData>
                  <w:name w:val="reg_num"/>
                  <w:enabled/>
                  <w:calcOnExit w:val="0"/>
                  <w:textInput>
                    <w:default w:val="            "/>
                  </w:textInput>
                </w:ffData>
              </w:fldChar>
            </w:r>
            <w:bookmarkStart w:name="reg_num" w:id="1"/>
            <w:r>
              <w:rPr>
                <w:rFonts w:eastAsia="Times New Roman" w:cs="Times New Roman"/>
                <w:iCs/>
                <w:szCs w:val="24"/>
              </w:rPr>
              <w:t>19909</w:t>
            </w:r>
            <w:bookmarkEnd w:id="1"/>
          </w:p>
        </w:tc>
      </w:tr>
    </w:tbl>
    <w:p w:rsidRPr="00050140" w:rsidR="006854E0" w:rsidP="00745959" w:rsidRDefault="006854E0" w14:paraId="19016E65" w14:textId="77777777">
      <w:pPr>
        <w:widowControl w:val="0"/>
        <w:tabs>
          <w:tab w:val="left" w:leader="underscore" w:pos="3326"/>
        </w:tabs>
        <w:autoSpaceDE w:val="0"/>
        <w:autoSpaceDN w:val="0"/>
        <w:adjustRightInd w:val="0"/>
        <w:spacing w:before="120" w:after="240"/>
        <w:ind w:left="1620" w:firstLine="540"/>
        <w:rPr>
          <w:rFonts w:eastAsia="Times New Roman" w:cs="Times New Roman"/>
          <w:szCs w:val="20"/>
        </w:rPr>
      </w:pPr>
      <w:bookmarkStart w:name="_Hlk27492959" w:id="2"/>
    </w:p>
    <w:p w:rsidR="006854E0" w:rsidP="00745959" w:rsidRDefault="006854E0" w14:paraId="66F4D768" w14:textId="287435B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iCs/>
          <w:szCs w:val="24"/>
        </w:rPr>
      </w:pPr>
    </w:p>
    <w:p w:rsidRPr="006B76D8" w:rsidR="006B76D8" w:rsidP="006B76D8" w:rsidRDefault="006B76D8" w14:paraId="3B26261E" w14:textId="77777777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iCs/>
          <w:szCs w:val="24"/>
        </w:rPr>
      </w:pPr>
      <w:bookmarkStart w:name="sagatave" w:id="3"/>
    </w:p>
    <w:p w:rsidRPr="00923D1B" w:rsidR="00C324C5" w:rsidP="00923D1B" w:rsidRDefault="006C0D0F" w14:paraId="601FADB9" w14:textId="77777777">
      <w:pPr>
        <w:jc w:val="center"/>
        <w:rPr>
          <w:b/>
          <w:bCs/>
        </w:rPr>
      </w:pPr>
      <w:r w:rsidRPr="00923D1B">
        <w:rPr>
          <w:b/>
          <w:bCs/>
        </w:rPr>
        <w:t>TEHNISKIE NOTEIKUMI</w:t>
      </w:r>
    </w:p>
    <w:bookmarkEnd w:id="3"/>
    <w:p w:rsidRPr="000A4077" w:rsidR="006854E0" w:rsidP="00745959" w:rsidRDefault="006854E0" w14:paraId="59F88BE5" w14:textId="77777777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iCs/>
          <w:szCs w:val="24"/>
        </w:rPr>
      </w:pPr>
    </w:p>
    <w:p w:rsidRPr="000A4077" w:rsidR="006854E0" w:rsidP="00745959" w:rsidRDefault="006854E0" w14:paraId="2F1BA53D" w14:textId="77777777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iCs/>
          <w:szCs w:val="24"/>
        </w:rPr>
      </w:pPr>
    </w:p>
    <w:p w:rsidRPr="0041313A" w:rsidR="0041313A" w:rsidP="0041313A" w:rsidRDefault="0041313A" w14:paraId="4A66323A" w14:textId="77777777">
      <w:pPr>
        <w:ind w:firstLine="0"/>
        <w:rPr>
          <w:rFonts w:cs="Times New Roman"/>
          <w:iCs/>
          <w:szCs w:val="24"/>
        </w:rPr>
      </w:pPr>
      <w:r w:rsidRPr="0041313A">
        <w:rPr>
          <w:rFonts w:cs="Times New Roman"/>
          <w:b/>
          <w:iCs/>
          <w:szCs w:val="24"/>
        </w:rPr>
        <w:t>Tehniskie noteikumi izsniegti:</w:t>
      </w:r>
      <w:r w:rsidRPr="0041313A">
        <w:rPr>
          <w:rFonts w:cs="Times New Roman"/>
          <w:iCs/>
          <w:szCs w:val="24"/>
        </w:rPr>
        <w:t xml:space="preserve"> Sabiedrība ar ierobežotu atbildību "KhanCaviar", reģ.Nr.</w:t>
      </w:r>
      <w:r w:rsidRPr="0041313A">
        <w:t xml:space="preserve"> </w:t>
      </w:r>
      <w:r w:rsidRPr="0041313A">
        <w:rPr>
          <w:rFonts w:cs="Times New Roman"/>
          <w:iCs/>
          <w:szCs w:val="24"/>
        </w:rPr>
        <w:t>40103689704, izdoti būvniecības lietā Nr.TMP-901062-313665</w:t>
      </w:r>
    </w:p>
    <w:p w:rsidRPr="0041313A" w:rsidR="0041313A" w:rsidP="0041313A" w:rsidRDefault="0041313A" w14:paraId="4DA1B489" w14:textId="77777777">
      <w:pPr>
        <w:ind w:firstLine="0"/>
        <w:rPr>
          <w:rFonts w:cs="Times New Roman"/>
          <w:iCs/>
          <w:sz w:val="10"/>
          <w:szCs w:val="10"/>
        </w:rPr>
      </w:pPr>
    </w:p>
    <w:p w:rsidRPr="0041313A" w:rsidR="0041313A" w:rsidP="0041313A" w:rsidRDefault="0041313A" w14:paraId="4F97D7F7" w14:textId="77777777">
      <w:pPr>
        <w:ind w:firstLine="0"/>
        <w:rPr>
          <w:rFonts w:cs="Times New Roman"/>
          <w:iCs/>
          <w:szCs w:val="24"/>
        </w:rPr>
      </w:pPr>
      <w:r w:rsidRPr="0041313A">
        <w:rPr>
          <w:rFonts w:cs="Times New Roman"/>
          <w:b/>
          <w:iCs/>
          <w:szCs w:val="24"/>
        </w:rPr>
        <w:t>Objekta nosaukums un adrese:</w:t>
      </w:r>
      <w:r w:rsidRPr="0041313A">
        <w:rPr>
          <w:rFonts w:cs="Times New Roman"/>
          <w:iCs/>
          <w:szCs w:val="24"/>
        </w:rPr>
        <w:t xml:space="preserve"> “Zivju produkcijas ceha izveide”, zemes vienība 01001211158, Granīta iela 10, Rīga, LV-1057 </w:t>
      </w:r>
    </w:p>
    <w:p w:rsidRPr="0041313A" w:rsidR="0041313A" w:rsidP="0041313A" w:rsidRDefault="0041313A" w14:paraId="0F4503AA" w14:textId="77777777">
      <w:pPr>
        <w:ind w:firstLine="0"/>
        <w:rPr>
          <w:rFonts w:cs="Times New Roman"/>
          <w:sz w:val="10"/>
          <w:szCs w:val="10"/>
        </w:rPr>
      </w:pPr>
    </w:p>
    <w:p w:rsidRPr="0041313A" w:rsidR="0041313A" w:rsidP="0041313A" w:rsidRDefault="0041313A" w14:paraId="65AA3792" w14:textId="77777777">
      <w:pPr>
        <w:ind w:firstLine="0"/>
        <w:rPr>
          <w:bCs/>
        </w:rPr>
      </w:pPr>
      <w:r w:rsidRPr="0041313A">
        <w:rPr>
          <w:rFonts w:cs="Times New Roman"/>
          <w:b/>
          <w:iCs/>
          <w:szCs w:val="24"/>
        </w:rPr>
        <w:t>Tehniskās prasības un sevišķie noteikumi:</w:t>
      </w:r>
    </w:p>
    <w:p w:rsidRPr="0041313A" w:rsidR="0041313A" w:rsidP="0041313A" w:rsidRDefault="0041313A" w14:paraId="4E22B953" w14:textId="77777777">
      <w:pPr>
        <w:numPr>
          <w:ilvl w:val="0"/>
          <w:numId w:val="3"/>
        </w:numPr>
        <w:ind w:left="426" w:hanging="426"/>
        <w:contextualSpacing/>
        <w:rPr>
          <w:rFonts w:eastAsia="Times New Roman" w:cs="Times New Roman"/>
          <w:szCs w:val="24"/>
        </w:rPr>
      </w:pPr>
      <w:r w:rsidRPr="0041313A">
        <w:rPr>
          <w:rFonts w:eastAsia="Times New Roman" w:cs="Times New Roman"/>
          <w:szCs w:val="24"/>
        </w:rPr>
        <w:t xml:space="preserve">Ievērot aktuālo ceļu projektēšanai pakārtoto standartu prasības. </w:t>
      </w:r>
    </w:p>
    <w:p w:rsidRPr="0041313A" w:rsidR="0041313A" w:rsidP="0041313A" w:rsidRDefault="0041313A" w14:paraId="252C8477" w14:textId="77777777">
      <w:pPr>
        <w:numPr>
          <w:ilvl w:val="0"/>
          <w:numId w:val="3"/>
        </w:numPr>
        <w:ind w:left="426" w:hanging="426"/>
        <w:contextualSpacing/>
        <w:rPr>
          <w:rFonts w:eastAsia="Times New Roman" w:cs="Times New Roman"/>
          <w:szCs w:val="24"/>
        </w:rPr>
      </w:pPr>
      <w:r w:rsidRPr="0041313A">
        <w:rPr>
          <w:rFonts w:eastAsia="Times New Roman" w:cs="Times New Roman"/>
          <w:szCs w:val="24"/>
        </w:rPr>
        <w:t>Brauktuves un stāvvietu parametrus izvēlēties atbilstoši paredzamam transporta sastāvam un kustības intensitātei.</w:t>
      </w:r>
    </w:p>
    <w:p w:rsidRPr="0041313A" w:rsidR="0041313A" w:rsidP="0041313A" w:rsidRDefault="0041313A" w14:paraId="37E27E81" w14:textId="77777777">
      <w:pPr>
        <w:pStyle w:val="ListParagraph"/>
        <w:numPr>
          <w:ilvl w:val="0"/>
          <w:numId w:val="3"/>
        </w:numPr>
        <w:ind w:left="426" w:hanging="426"/>
        <w:rPr>
          <w:rFonts w:eastAsia="Times New Roman" w:cs="Times New Roman"/>
          <w:szCs w:val="24"/>
        </w:rPr>
      </w:pPr>
      <w:r w:rsidRPr="0041313A">
        <w:rPr>
          <w:rFonts w:eastAsia="Times New Roman" w:cs="Times New Roman"/>
          <w:szCs w:val="24"/>
        </w:rPr>
        <w:t xml:space="preserve">Plānojot satiksmes organizācijas tehnisko līdzekļu uzstādīšanu, būvprojektā plāna lapās uzrādīt ceļa zīmju izmēra grupas, gaismu atstarojošās virsmas klases, </w:t>
      </w:r>
      <w:r w:rsidRPr="0041313A">
        <w:rPr>
          <w:rFonts w:cs="Times New Roman"/>
          <w:szCs w:val="24"/>
        </w:rPr>
        <w:t>visas esošās ceļa zīmes (to numurus, izmēra grupas un teksta saturu) un ceļa horizontālos apzīmējumus (to numurus, garumus), kas tieši ietekmē satiksmes organizāciju projektējamā objektā un pie tā.</w:t>
      </w:r>
    </w:p>
    <w:p w:rsidRPr="0041313A" w:rsidR="0041313A" w:rsidP="0041313A" w:rsidRDefault="0041313A" w14:paraId="071BFA53" w14:textId="77777777">
      <w:pPr>
        <w:pStyle w:val="ListParagraph"/>
        <w:numPr>
          <w:ilvl w:val="0"/>
          <w:numId w:val="3"/>
        </w:numPr>
        <w:spacing w:after="200"/>
        <w:ind w:left="426" w:hanging="426"/>
        <w:rPr>
          <w:rFonts w:eastAsia="Times New Roman" w:cs="Times New Roman"/>
          <w:szCs w:val="24"/>
          <w:u w:val="single"/>
          <w:lang w:eastAsia="lv-LV"/>
        </w:rPr>
      </w:pPr>
      <w:r w:rsidRPr="0041313A">
        <w:rPr>
          <w:rFonts w:cs="Times New Roman"/>
          <w:szCs w:val="24"/>
        </w:rPr>
        <w:t xml:space="preserve">Izstrādāto būvprojektu saskaņot ar VSIA “Latvijas Valsts ceļi” būvniecības informācijas sistēmā </w:t>
      </w:r>
      <w:hyperlink w:history="1" r:id="rId7">
        <w:r w:rsidRPr="0041313A">
          <w:rPr>
            <w:rStyle w:val="Hyperlink"/>
            <w:rFonts w:cs="Times New Roman"/>
            <w:color w:val="auto"/>
            <w:szCs w:val="24"/>
            <w:u w:val="none"/>
          </w:rPr>
          <w:t>www.bis.gov.lv</w:t>
        </w:r>
      </w:hyperlink>
      <w:r w:rsidRPr="0041313A">
        <w:rPr>
          <w:rFonts w:cs="Times New Roman"/>
          <w:szCs w:val="24"/>
        </w:rPr>
        <w:t>.</w:t>
      </w:r>
    </w:p>
    <w:p w:rsidRPr="0041313A" w:rsidR="0041313A" w:rsidP="0041313A" w:rsidRDefault="0041313A" w14:paraId="575F055D" w14:textId="77777777">
      <w:pPr>
        <w:pStyle w:val="ListParagraph"/>
        <w:spacing w:after="200"/>
        <w:ind w:left="426" w:firstLine="0"/>
        <w:rPr>
          <w:rFonts w:eastAsia="Times New Roman" w:cs="Times New Roman"/>
          <w:sz w:val="10"/>
          <w:szCs w:val="10"/>
          <w:u w:val="single"/>
          <w:lang w:eastAsia="lv-LV"/>
        </w:rPr>
      </w:pPr>
    </w:p>
    <w:p w:rsidRPr="0041313A" w:rsidR="0041313A" w:rsidP="0041313A" w:rsidRDefault="0041313A" w14:paraId="735D9800" w14:textId="77777777">
      <w:pPr>
        <w:pStyle w:val="ListParagraph"/>
        <w:ind w:left="0" w:firstLine="0"/>
        <w:rPr>
          <w:rFonts w:eastAsia="Times New Roman" w:cs="Times New Roman"/>
          <w:szCs w:val="24"/>
          <w:u w:val="single"/>
          <w:lang w:eastAsia="lv-LV"/>
        </w:rPr>
      </w:pPr>
      <w:r w:rsidRPr="0041313A">
        <w:rPr>
          <w:rFonts w:cs="Times New Roman"/>
          <w:b/>
        </w:rPr>
        <w:t>Būvdarbu uzsākšanas un ekspluatācijā nodošanas prasības:</w:t>
      </w:r>
    </w:p>
    <w:p w:rsidRPr="0041313A" w:rsidR="0041313A" w:rsidP="0041313A" w:rsidRDefault="0041313A" w14:paraId="689D2252" w14:textId="77777777">
      <w:pPr>
        <w:numPr>
          <w:ilvl w:val="0"/>
          <w:numId w:val="3"/>
        </w:numPr>
        <w:ind w:left="426" w:hanging="426"/>
        <w:contextualSpacing/>
        <w:rPr>
          <w:rFonts w:cs="Times New Roman"/>
          <w:szCs w:val="24"/>
        </w:rPr>
      </w:pPr>
      <w:r w:rsidRPr="0041313A">
        <w:rPr>
          <w:rFonts w:cs="Times New Roman"/>
          <w:szCs w:val="24"/>
        </w:rPr>
        <w:t>Veicot būvdarbus uz autoceļa un ielas brauktuves, izpildīt Ministru kabineta 2001. gada 2. oktobra noteikumu Nr. 421 "Noteikumi par darba vietu aprīkošanu uz ceļiem" prasības.</w:t>
      </w:r>
    </w:p>
    <w:p w:rsidRPr="0041313A" w:rsidR="0041313A" w:rsidP="0041313A" w:rsidRDefault="0041313A" w14:paraId="6F3A9A66" w14:textId="77777777">
      <w:pPr>
        <w:numPr>
          <w:ilvl w:val="0"/>
          <w:numId w:val="3"/>
        </w:numPr>
        <w:ind w:left="426" w:hanging="426"/>
        <w:contextualSpacing/>
        <w:rPr>
          <w:rFonts w:cs="Times New Roman"/>
          <w:szCs w:val="24"/>
        </w:rPr>
      </w:pPr>
      <w:r w:rsidRPr="0041313A">
        <w:rPr>
          <w:rFonts w:cs="Times New Roman"/>
          <w:szCs w:val="24"/>
        </w:rPr>
        <w:t>Pie objekta nodošanas ekspluatācijā saņemt VSIA “Latvijas Valsts ceļi” atzinumu, to pieprasīt būvniecības informācijas sistēmā www.bis.gov.lv.</w:t>
      </w:r>
    </w:p>
    <w:p w:rsidRPr="0041313A" w:rsidR="0041313A" w:rsidP="0041313A" w:rsidRDefault="0041313A" w14:paraId="36422980" w14:textId="77777777">
      <w:pPr>
        <w:numPr>
          <w:ilvl w:val="0"/>
          <w:numId w:val="3"/>
        </w:numPr>
        <w:ind w:left="426" w:hanging="426"/>
        <w:contextualSpacing/>
        <w:rPr>
          <w:rFonts w:cs="Times New Roman"/>
          <w:szCs w:val="24"/>
        </w:rPr>
      </w:pPr>
      <w:r w:rsidRPr="0041313A">
        <w:rPr>
          <w:rFonts w:cs="Times New Roman"/>
          <w:szCs w:val="24"/>
        </w:rPr>
        <w:t>Ja objektu vai tā daļu pieņem ekspluatācijā ziemā, objekts atzinuma saņemšanai jāsagatavo vizuāli novērtējamā stāvoklī.</w:t>
      </w:r>
    </w:p>
    <w:p w:rsidRPr="0041313A" w:rsidR="0041313A" w:rsidP="0041313A" w:rsidRDefault="0041313A" w14:paraId="233EE373" w14:textId="77777777">
      <w:pPr>
        <w:numPr>
          <w:ilvl w:val="0"/>
          <w:numId w:val="3"/>
        </w:numPr>
        <w:ind w:left="426" w:hanging="426"/>
        <w:contextualSpacing/>
        <w:rPr>
          <w:rFonts w:cs="Times New Roman"/>
          <w:szCs w:val="24"/>
        </w:rPr>
      </w:pPr>
      <w:r w:rsidRPr="0041313A">
        <w:rPr>
          <w:rFonts w:cs="Times New Roman"/>
          <w:szCs w:val="24"/>
        </w:rPr>
        <w:t>Tehniskie noteikumi ir derīgi divus gadus.</w:t>
      </w:r>
    </w:p>
    <w:p w:rsidRPr="0041313A" w:rsidR="0041313A" w:rsidP="0041313A" w:rsidRDefault="0041313A" w14:paraId="3EA88559" w14:textId="77777777">
      <w:pPr>
        <w:ind w:left="426" w:firstLine="0"/>
        <w:contextualSpacing/>
        <w:rPr>
          <w:rFonts w:cs="Times New Roman"/>
          <w:szCs w:val="24"/>
        </w:rPr>
      </w:pPr>
      <w:r w:rsidRPr="0041313A">
        <w:rPr>
          <w:rFonts w:cs="Times New Roman"/>
          <w:szCs w:val="24"/>
        </w:rPr>
        <w:t xml:space="preserve"> </w:t>
      </w:r>
    </w:p>
    <w:p w:rsidRPr="0041313A" w:rsidR="0041313A" w:rsidP="0041313A" w:rsidRDefault="0041313A" w14:paraId="6210879D" w14:textId="77777777">
      <w:pPr>
        <w:ind w:firstLine="0"/>
      </w:pPr>
      <w:r w:rsidRPr="0041313A">
        <w:rPr>
          <w:b/>
        </w:rPr>
        <w:t>Tehniskie noteikumi izdoti pamatojoties uz:</w:t>
      </w:r>
    </w:p>
    <w:p w:rsidRPr="0041313A" w:rsidR="0041313A" w:rsidP="0041313A" w:rsidRDefault="0041313A" w14:paraId="2F2F7B89" w14:textId="77777777">
      <w:pPr>
        <w:widowControl w:val="0"/>
        <w:numPr>
          <w:ilvl w:val="0"/>
          <w:numId w:val="4"/>
        </w:numPr>
        <w:ind w:left="426"/>
        <w:rPr>
          <w:rFonts w:cs="Times New Roman"/>
          <w:szCs w:val="24"/>
        </w:rPr>
      </w:pPr>
      <w:r w:rsidRPr="0041313A">
        <w:rPr>
          <w:rFonts w:cs="Times New Roman"/>
          <w:szCs w:val="24"/>
        </w:rPr>
        <w:t>Tehnisko noteikumu pieprasījumu Nr. BIS-BV-6.18-2025-51223</w:t>
      </w:r>
    </w:p>
    <w:p w:rsidRPr="0023618A" w:rsidR="0041313A" w:rsidP="0041313A" w:rsidRDefault="0041313A" w14:paraId="4BA30704" w14:textId="77777777">
      <w:pPr>
        <w:numPr>
          <w:ilvl w:val="0"/>
          <w:numId w:val="4"/>
        </w:numPr>
        <w:autoSpaceDE w:val="0"/>
        <w:autoSpaceDN w:val="0"/>
        <w:ind w:left="426"/>
        <w:rPr>
          <w:rFonts w:eastAsia="Times New Roman" w:cs="Times New Roman"/>
          <w:iCs/>
          <w:szCs w:val="24"/>
        </w:rPr>
      </w:pPr>
      <w:r w:rsidRPr="0023618A">
        <w:rPr>
          <w:rFonts w:cs="Times New Roman"/>
          <w:szCs w:val="24"/>
        </w:rPr>
        <w:t>Likuma "Par autoceļiem" 7. panta trešo daļu, 18. panta pirmo, trešo un ceturto daļu.</w:t>
      </w:r>
    </w:p>
    <w:p w:rsidRPr="0023618A" w:rsidR="0041313A" w:rsidP="0041313A" w:rsidRDefault="0041313A" w14:paraId="485112E6" w14:textId="77777777">
      <w:pPr>
        <w:numPr>
          <w:ilvl w:val="0"/>
          <w:numId w:val="4"/>
        </w:numPr>
        <w:autoSpaceDE w:val="0"/>
        <w:autoSpaceDN w:val="0"/>
        <w:ind w:left="426"/>
        <w:rPr>
          <w:rFonts w:eastAsia="Times New Roman" w:cs="Times New Roman"/>
          <w:iCs/>
          <w:szCs w:val="24"/>
        </w:rPr>
      </w:pPr>
      <w:r w:rsidRPr="0023618A">
        <w:rPr>
          <w:rFonts w:cs="Times New Roman"/>
          <w:szCs w:val="24"/>
        </w:rPr>
        <w:t>Ceļu satiksmes likuma 7. pantu un 38. panta otro daļu.</w:t>
      </w:r>
    </w:p>
    <w:p w:rsidRPr="000A4077" w:rsidR="006854E0" w:rsidP="00745959" w:rsidRDefault="006854E0" w14:paraId="529ECEDB" w14:textId="77777777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iCs/>
          <w:szCs w:val="24"/>
        </w:rPr>
      </w:pPr>
    </w:p>
    <w:p w:rsidRPr="000A4077" w:rsidR="006854E0" w:rsidP="00745959" w:rsidRDefault="006854E0" w14:paraId="31727C27" w14:textId="77777777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iCs/>
          <w:szCs w:val="24"/>
        </w:rPr>
      </w:pPr>
    </w:p>
    <w:tbl>
      <w:tblPr>
        <w:tblStyle w:val="Reatabula1"/>
        <w:tblW w:w="992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395"/>
        <w:gridCol w:w="1984"/>
        <w:gridCol w:w="3544"/>
      </w:tblGrid>
      <w:tr w:rsidRPr="000A4077" w:rsidR="006854E0" w:rsidTr="004F694C" w14:paraId="5CAF5061" w14:textId="77777777">
        <w:tc>
          <w:tcPr>
            <w:tcW w:w="4395" w:type="dxa"/>
          </w:tcPr>
          <w:p w:rsidRPr="000A4077" w:rsidR="006854E0" w:rsidP="004F694C" w:rsidRDefault="006854E0" w14:paraId="53A42A33" w14:textId="77777777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  <w:bookmarkStart w:name="amats" w:id="4"/>
            <w:r>
              <w:rPr>
                <w:iCs/>
                <w:sz w:val="24"/>
                <w:szCs w:val="24"/>
              </w:rPr>
              <w:t>Satiksmes organizācijas pārvaldes direktors</w:t>
            </w:r>
            <w:bookmarkEnd w:id="4"/>
          </w:p>
        </w:tc>
        <w:tc>
          <w:tcPr>
            <w:tcW w:w="1984" w:type="dxa"/>
          </w:tcPr>
          <w:p w:rsidRPr="000A4077" w:rsidR="006854E0" w:rsidP="004F694C" w:rsidRDefault="006854E0" w14:paraId="5BF3D93E" w14:textId="7777777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Pr="000A4077" w:rsidR="006854E0" w:rsidP="0041313A" w:rsidRDefault="006B76D8" w14:paraId="34E1FCE3" w14:textId="3FAE71F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</w:t>
            </w:r>
            <w:bookmarkStart w:name="parak_nos" w:id="5"/>
            <w:r>
              <w:rPr>
                <w:iCs/>
                <w:sz w:val="24"/>
                <w:szCs w:val="24"/>
              </w:rPr>
              <w:t>G. Kains</w:t>
            </w:r>
            <w:bookmarkEnd w:id="5"/>
          </w:p>
        </w:tc>
      </w:tr>
      <w:tr w:rsidRPr="000A4077" w:rsidR="006854E0" w:rsidTr="004F694C" w14:paraId="2AAC64B5" w14:textId="77777777">
        <w:tc>
          <w:tcPr>
            <w:tcW w:w="4395" w:type="dxa"/>
          </w:tcPr>
          <w:p w:rsidRPr="000A4077" w:rsidR="006854E0" w:rsidP="004F694C" w:rsidRDefault="006854E0" w14:paraId="4CAB70C1" w14:textId="77777777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984" w:type="dxa"/>
          </w:tcPr>
          <w:p w:rsidRPr="000A4077" w:rsidR="006854E0" w:rsidP="004F694C" w:rsidRDefault="006854E0" w14:paraId="68117BF2" w14:textId="77777777">
            <w:pPr>
              <w:widowControl w:val="0"/>
              <w:autoSpaceDE w:val="0"/>
              <w:autoSpaceDN w:val="0"/>
              <w:adjustRightInd w:val="0"/>
              <w:jc w:val="right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Pr="000A4077" w:rsidR="006854E0" w:rsidP="004F694C" w:rsidRDefault="006854E0" w14:paraId="01CCD8F8" w14:textId="77777777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</w:tr>
    </w:tbl>
    <w:p w:rsidRPr="000A4077" w:rsidR="006854E0" w:rsidP="006854E0" w:rsidRDefault="006854E0" w14:paraId="32A03997" w14:textId="77777777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iCs/>
          <w:szCs w:val="24"/>
        </w:rPr>
      </w:pPr>
    </w:p>
    <w:tbl>
      <w:tblPr>
        <w:tblpPr w:leftFromText="180" w:rightFromText="180" w:vertAnchor="text" w:tblpY="12"/>
        <w:tblW w:w="0" w:type="auto"/>
        <w:tblLook w:val="04A0" w:firstRow="1" w:lastRow="0" w:firstColumn="1" w:lastColumn="0" w:noHBand="0" w:noVBand="1"/>
      </w:tblPr>
      <w:tblGrid>
        <w:gridCol w:w="9072"/>
      </w:tblGrid>
      <w:tr w:rsidRPr="000A4077" w:rsidR="006854E0" w:rsidTr="004F694C" w14:paraId="3E2F5E85" w14:textId="77777777">
        <w:trPr>
          <w:cantSplit/>
          <w:trHeight w:val="579"/>
        </w:trPr>
        <w:tc>
          <w:tcPr>
            <w:tcW w:w="9072" w:type="dxa"/>
          </w:tcPr>
          <w:tbl>
            <w:tblPr>
              <w:tblW w:w="0" w:type="auto"/>
              <w:tblInd w:w="567" w:type="dxa"/>
              <w:tblLook w:val="04A0" w:firstRow="1" w:lastRow="0" w:firstColumn="1" w:lastColumn="0" w:noHBand="0" w:noVBand="1"/>
            </w:tblPr>
            <w:tblGrid>
              <w:gridCol w:w="7793"/>
            </w:tblGrid>
            <w:tr w:rsidRPr="000A4077" w:rsidR="006854E0" w:rsidTr="004F694C" w14:paraId="4B64B8B5" w14:textId="77777777">
              <w:trPr>
                <w:cantSplit/>
                <w:trHeight w:val="207"/>
              </w:trPr>
              <w:tc>
                <w:tcPr>
                  <w:tcW w:w="7793" w:type="dxa"/>
                </w:tcPr>
                <w:p w:rsidRPr="000A4077" w:rsidR="006854E0" w:rsidP="004F694C" w:rsidRDefault="006854E0" w14:paraId="47CE2B6C" w14:textId="77777777">
                  <w:pPr>
                    <w:framePr w:hSpace="180" w:wrap="around" w:hAnchor="text" w:vAnchor="text" w:y="12"/>
                    <w:widowControl w:val="0"/>
                    <w:ind w:left="102" w:firstLine="0"/>
                    <w:jc w:val="left"/>
                    <w:rPr>
                      <w:rFonts w:eastAsia="Times New Roman" w:cs="Times New Roman"/>
                      <w:szCs w:val="24"/>
                      <w:lang w:eastAsia="lv-LV"/>
                    </w:rPr>
                  </w:pPr>
                  <w:bookmarkStart w:name="edoc_info" w:colFirst="0" w:colLast="0" w:id="6"/>
                  <w:r>
                    <w:rPr>
                      <w:rFonts w:eastAsia="Times New Roman" w:cs="Times New Roman"/>
                      <w:szCs w:val="24"/>
                      <w:lang w:eastAsia="lv-LV"/>
                    </w:rPr>
                    <w:t>D</w:t>
                  </w:r>
                  <w:r w:rsidRPr="000A4077">
                    <w:rPr>
                      <w:rFonts w:eastAsia="Times New Roman" w:cs="Times New Roman"/>
                      <w:szCs w:val="24"/>
                      <w:lang w:eastAsia="lv-LV"/>
                    </w:rPr>
                    <w:t>okuments ir parakstīts ar drošu elektronisko parakstu un satur laika</w:t>
                  </w:r>
                  <w:r>
                    <w:rPr>
                      <w:rFonts w:eastAsia="Times New Roman" w:cs="Times New Roman"/>
                      <w:szCs w:val="24"/>
                      <w:lang w:eastAsia="lv-LV"/>
                    </w:rPr>
                    <w:t xml:space="preserve"> </w:t>
                  </w:r>
                  <w:r w:rsidRPr="000A4077">
                    <w:rPr>
                      <w:rFonts w:eastAsia="Times New Roman" w:cs="Times New Roman"/>
                      <w:szCs w:val="24"/>
                      <w:lang w:eastAsia="lv-LV"/>
                    </w:rPr>
                    <w:t>zīmogu</w:t>
                  </w:r>
                  <w:r>
                    <w:rPr>
                      <w:rFonts w:eastAsia="Times New Roman" w:cs="Times New Roman"/>
                      <w:szCs w:val="24"/>
                      <w:lang w:eastAsia="lv-LV"/>
                    </w:rPr>
                    <w:t>.</w:t>
                  </w:r>
                </w:p>
              </w:tc>
            </w:tr>
          </w:tbl>
          <w:p w:rsidRPr="000A4077" w:rsidR="006854E0" w:rsidP="004F694C" w:rsidRDefault="006854E0" w14:paraId="720ED5DC" w14:textId="77777777">
            <w:pPr>
              <w:widowControl w:val="0"/>
              <w:spacing w:before="60" w:after="60" w:line="360" w:lineRule="auto"/>
              <w:rPr>
                <w:rFonts w:eastAsia="Times New Roman" w:cs="Times New Roman"/>
                <w:i/>
                <w:szCs w:val="20"/>
                <w:lang w:val="de-DE" w:eastAsia="lv-LV"/>
              </w:rPr>
            </w:pPr>
          </w:p>
        </w:tc>
      </w:tr>
      <w:bookmarkEnd w:id="6"/>
    </w:tbl>
    <w:p w:rsidRPr="000A4077" w:rsidR="006854E0" w:rsidP="006854E0" w:rsidRDefault="006854E0" w14:paraId="3A49E910" w14:textId="77777777">
      <w:pPr>
        <w:keepLines/>
        <w:widowControl w:val="0"/>
        <w:spacing w:before="120"/>
        <w:ind w:firstLine="0"/>
        <w:jc w:val="left"/>
        <w:rPr>
          <w:rFonts w:eastAsia="Times New Roman" w:cs="Times New Roman"/>
          <w:sz w:val="26"/>
          <w:szCs w:val="20"/>
        </w:rPr>
      </w:pPr>
    </w:p>
    <w:p w:rsidR="006854E0" w:rsidP="006854E0" w:rsidRDefault="006854E0" w14:paraId="407ECEFF" w14:textId="77777777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iCs/>
          <w:szCs w:val="20"/>
        </w:rPr>
      </w:pPr>
    </w:p>
    <w:p w:rsidR="006854E0" w:rsidP="006854E0" w:rsidRDefault="006854E0" w14:paraId="5BD7F1B7" w14:textId="77777777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iCs/>
          <w:szCs w:val="20"/>
        </w:rPr>
      </w:pPr>
    </w:p>
    <w:p w:rsidR="002214AB" w:rsidP="0041313A" w:rsidRDefault="006854E0" w14:paraId="6CF7FD44" w14:textId="4FD0177E">
      <w:pPr>
        <w:widowControl w:val="0"/>
        <w:autoSpaceDE w:val="0"/>
        <w:autoSpaceDN w:val="0"/>
        <w:adjustRightInd w:val="0"/>
        <w:ind w:firstLine="0"/>
        <w:jc w:val="left"/>
      </w:pPr>
      <w:bookmarkStart w:name="sagatavoja" w:id="7"/>
      <w:r>
        <w:rPr>
          <w:rFonts w:eastAsia="Times New Roman" w:cs="Times New Roman"/>
          <w:iCs/>
          <w:szCs w:val="24"/>
        </w:rPr>
        <w:t>Tama,</w:t>
      </w:r>
      <w:r>
        <w:rPr>
          <w:rFonts w:eastAsia="Times New Roman" w:cs="Times New Roman"/>
          <w:iCs/>
          <w:szCs w:val="24"/>
        </w:rPr>
        <w:br/>
        <w:t>aija.tama@lvceli.lv</w:t>
      </w:r>
      <w:bookmarkEnd w:id="2"/>
      <w:bookmarkEnd w:id="7"/>
    </w:p>
    <w:sectPr w:rsidR="002214AB" w:rsidSect="000F41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440" w:left="1134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DB5B5" w14:textId="77777777" w:rsidR="00001365" w:rsidRDefault="00001365" w:rsidP="00437C2F">
      <w:r>
        <w:separator/>
      </w:r>
    </w:p>
  </w:endnote>
  <w:endnote w:type="continuationSeparator" w:id="0">
    <w:p w14:paraId="36C9A77A" w14:textId="77777777" w:rsidR="00001365" w:rsidRDefault="00001365" w:rsidP="00437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ontserrat">
    <w:altName w:val="Calibri"/>
    <w:panose1 w:val="00000500000000000000"/>
    <w:charset w:val="BA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6BF46" w14:textId="77777777" w:rsidR="009078CD" w:rsidRDefault="009078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63042368"/>
      <w:docPartObj>
        <w:docPartGallery w:val="Page Numbers (Bottom of Page)"/>
        <w:docPartUnique/>
      </w:docPartObj>
    </w:sdtPr>
    <w:sdtEndPr/>
    <w:sdtContent>
      <w:p w14:paraId="2E8C1DF8" w14:textId="0805EC56" w:rsidR="00050140" w:rsidRDefault="00050140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1F7F01E" w14:textId="77777777" w:rsidR="00997F6B" w:rsidRDefault="00997F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C257A" w14:textId="77777777" w:rsidR="009078CD" w:rsidRDefault="009078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35454" w14:textId="77777777" w:rsidR="00001365" w:rsidRDefault="00001365" w:rsidP="00437C2F">
      <w:r>
        <w:separator/>
      </w:r>
    </w:p>
  </w:footnote>
  <w:footnote w:type="continuationSeparator" w:id="0">
    <w:p w14:paraId="0F324547" w14:textId="77777777" w:rsidR="00001365" w:rsidRDefault="00001365" w:rsidP="00437C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BA377" w14:textId="77777777" w:rsidR="009078CD" w:rsidRDefault="009078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BBEAE" w14:textId="0EC4B220" w:rsidR="00437C2F" w:rsidRDefault="00437C2F" w:rsidP="00CC3F7F">
    <w:pPr>
      <w:pStyle w:val="Header"/>
      <w:ind w:left="-1134" w:right="-85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3526D" w14:textId="45B72836" w:rsidR="00CC3F7F" w:rsidRDefault="009078CD" w:rsidP="00DC1642">
    <w:pPr>
      <w:pStyle w:val="Header"/>
      <w:ind w:left="-1134" w:firstLine="0"/>
    </w:pPr>
    <w:r>
      <w:rPr>
        <w:noProof/>
      </w:rPr>
      <w:drawing>
        <wp:inline distT="0" distB="0" distL="0" distR="0" wp14:anchorId="279B5AB5" wp14:editId="70E96AE8">
          <wp:extent cx="7559675" cy="1487805"/>
          <wp:effectExtent l="0" t="0" r="3175" b="0"/>
          <wp:docPr id="883495723" name="Attēls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14878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5961A5"/>
    <w:multiLevelType w:val="hybridMultilevel"/>
    <w:tmpl w:val="CDD28852"/>
    <w:lvl w:ilvl="0" w:tplc="042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23817FC"/>
    <w:multiLevelType w:val="hybridMultilevel"/>
    <w:tmpl w:val="47DC2B14"/>
    <w:lvl w:ilvl="0" w:tplc="E520AA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trike w:val="0"/>
        <w:color w:val="auto"/>
        <w:sz w:val="24"/>
        <w:szCs w:val="24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284132"/>
    <w:multiLevelType w:val="multilevel"/>
    <w:tmpl w:val="BA4214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75804364">
    <w:abstractNumId w:val="2"/>
  </w:num>
  <w:num w:numId="2" w16cid:durableId="7394441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88568630">
    <w:abstractNumId w:val="1"/>
  </w:num>
  <w:num w:numId="4" w16cid:durableId="11271601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C2F"/>
    <w:rsid w:val="00001365"/>
    <w:rsid w:val="00026207"/>
    <w:rsid w:val="00026C96"/>
    <w:rsid w:val="00031D93"/>
    <w:rsid w:val="00047A33"/>
    <w:rsid w:val="00050140"/>
    <w:rsid w:val="00067270"/>
    <w:rsid w:val="0007000E"/>
    <w:rsid w:val="00085CD0"/>
    <w:rsid w:val="000A6AB9"/>
    <w:rsid w:val="000B4303"/>
    <w:rsid w:val="000D6F99"/>
    <w:rsid w:val="000F4110"/>
    <w:rsid w:val="0010142E"/>
    <w:rsid w:val="001065FA"/>
    <w:rsid w:val="00121FE0"/>
    <w:rsid w:val="00144F87"/>
    <w:rsid w:val="001468EE"/>
    <w:rsid w:val="001475CD"/>
    <w:rsid w:val="00150BB8"/>
    <w:rsid w:val="00170E78"/>
    <w:rsid w:val="0018118D"/>
    <w:rsid w:val="001822F4"/>
    <w:rsid w:val="00191755"/>
    <w:rsid w:val="001948A0"/>
    <w:rsid w:val="001B5274"/>
    <w:rsid w:val="001D25F7"/>
    <w:rsid w:val="001E3AD0"/>
    <w:rsid w:val="001E790A"/>
    <w:rsid w:val="001F21F8"/>
    <w:rsid w:val="001F266D"/>
    <w:rsid w:val="00200CC6"/>
    <w:rsid w:val="00211DCE"/>
    <w:rsid w:val="002214AB"/>
    <w:rsid w:val="002331A0"/>
    <w:rsid w:val="00244221"/>
    <w:rsid w:val="00264409"/>
    <w:rsid w:val="002645F5"/>
    <w:rsid w:val="00280069"/>
    <w:rsid w:val="0029195E"/>
    <w:rsid w:val="00312E49"/>
    <w:rsid w:val="003547F9"/>
    <w:rsid w:val="003A1C1B"/>
    <w:rsid w:val="003B3D1A"/>
    <w:rsid w:val="003C1333"/>
    <w:rsid w:val="003F5036"/>
    <w:rsid w:val="0041313A"/>
    <w:rsid w:val="00434786"/>
    <w:rsid w:val="00437C2F"/>
    <w:rsid w:val="004439F3"/>
    <w:rsid w:val="004466E4"/>
    <w:rsid w:val="00462540"/>
    <w:rsid w:val="00492B16"/>
    <w:rsid w:val="004D121C"/>
    <w:rsid w:val="004D3969"/>
    <w:rsid w:val="004D54A9"/>
    <w:rsid w:val="00540248"/>
    <w:rsid w:val="005451A0"/>
    <w:rsid w:val="00563786"/>
    <w:rsid w:val="00593BBD"/>
    <w:rsid w:val="005C1EA3"/>
    <w:rsid w:val="005D50EB"/>
    <w:rsid w:val="00614B77"/>
    <w:rsid w:val="006264BA"/>
    <w:rsid w:val="00645930"/>
    <w:rsid w:val="0064618A"/>
    <w:rsid w:val="00647365"/>
    <w:rsid w:val="00671CE0"/>
    <w:rsid w:val="006761FF"/>
    <w:rsid w:val="006854E0"/>
    <w:rsid w:val="006A34ED"/>
    <w:rsid w:val="006B76D8"/>
    <w:rsid w:val="006B7F2E"/>
    <w:rsid w:val="006C0D0F"/>
    <w:rsid w:val="006E5ECB"/>
    <w:rsid w:val="006F1F44"/>
    <w:rsid w:val="00711AA6"/>
    <w:rsid w:val="00742B86"/>
    <w:rsid w:val="00745959"/>
    <w:rsid w:val="007659A1"/>
    <w:rsid w:val="007669DD"/>
    <w:rsid w:val="007A0DD5"/>
    <w:rsid w:val="007C2D60"/>
    <w:rsid w:val="007D2F59"/>
    <w:rsid w:val="007F212D"/>
    <w:rsid w:val="007F22B5"/>
    <w:rsid w:val="00821A5C"/>
    <w:rsid w:val="00857D41"/>
    <w:rsid w:val="00863A97"/>
    <w:rsid w:val="008721C8"/>
    <w:rsid w:val="00884089"/>
    <w:rsid w:val="00887574"/>
    <w:rsid w:val="00897E31"/>
    <w:rsid w:val="008D240A"/>
    <w:rsid w:val="009078CD"/>
    <w:rsid w:val="00983E99"/>
    <w:rsid w:val="00997F6B"/>
    <w:rsid w:val="009D114D"/>
    <w:rsid w:val="009D74F0"/>
    <w:rsid w:val="009D7C4C"/>
    <w:rsid w:val="009E7CE5"/>
    <w:rsid w:val="009F169E"/>
    <w:rsid w:val="009F50EF"/>
    <w:rsid w:val="00AA1757"/>
    <w:rsid w:val="00AC014B"/>
    <w:rsid w:val="00AD6BDE"/>
    <w:rsid w:val="00B56751"/>
    <w:rsid w:val="00B66562"/>
    <w:rsid w:val="00B74F40"/>
    <w:rsid w:val="00B77B35"/>
    <w:rsid w:val="00B836DC"/>
    <w:rsid w:val="00B92989"/>
    <w:rsid w:val="00BA29A4"/>
    <w:rsid w:val="00BB0A98"/>
    <w:rsid w:val="00BC1A17"/>
    <w:rsid w:val="00BC1BFB"/>
    <w:rsid w:val="00BF2254"/>
    <w:rsid w:val="00C1243D"/>
    <w:rsid w:val="00C324C5"/>
    <w:rsid w:val="00C55059"/>
    <w:rsid w:val="00C61314"/>
    <w:rsid w:val="00C67520"/>
    <w:rsid w:val="00C860B6"/>
    <w:rsid w:val="00CB0222"/>
    <w:rsid w:val="00CB5EC3"/>
    <w:rsid w:val="00CC3F7F"/>
    <w:rsid w:val="00CD5037"/>
    <w:rsid w:val="00CE36B2"/>
    <w:rsid w:val="00D27145"/>
    <w:rsid w:val="00D2794F"/>
    <w:rsid w:val="00D34566"/>
    <w:rsid w:val="00D445A2"/>
    <w:rsid w:val="00D6295E"/>
    <w:rsid w:val="00DC1642"/>
    <w:rsid w:val="00DD3717"/>
    <w:rsid w:val="00E12A29"/>
    <w:rsid w:val="00E16AC4"/>
    <w:rsid w:val="00E26079"/>
    <w:rsid w:val="00E344D6"/>
    <w:rsid w:val="00E3516F"/>
    <w:rsid w:val="00E62B1C"/>
    <w:rsid w:val="00E90182"/>
    <w:rsid w:val="00EA1A84"/>
    <w:rsid w:val="00EC2A1B"/>
    <w:rsid w:val="00ED48A2"/>
    <w:rsid w:val="00F10F77"/>
    <w:rsid w:val="00F17096"/>
    <w:rsid w:val="00F27EB8"/>
    <w:rsid w:val="00F46B76"/>
    <w:rsid w:val="00F57F85"/>
    <w:rsid w:val="00F6127E"/>
    <w:rsid w:val="00F65C08"/>
    <w:rsid w:val="00F82864"/>
    <w:rsid w:val="00F9793B"/>
    <w:rsid w:val="00FD00AA"/>
    <w:rsid w:val="00FD682F"/>
    <w:rsid w:val="00FE6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D0908"/>
  <w15:chartTrackingRefBased/>
  <w15:docId w15:val="{1910BC6F-17F8-4407-B598-72FC19A3B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v-LV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14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37C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7C2F"/>
  </w:style>
  <w:style w:type="paragraph" w:styleId="Footer">
    <w:name w:val="footer"/>
    <w:basedOn w:val="Normal"/>
    <w:link w:val="FooterChar"/>
    <w:uiPriority w:val="99"/>
    <w:unhideWhenUsed/>
    <w:rsid w:val="00437C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7C2F"/>
  </w:style>
  <w:style w:type="table" w:styleId="TableGrid">
    <w:name w:val="Table Grid"/>
    <w:basedOn w:val="TableNormal"/>
    <w:uiPriority w:val="59"/>
    <w:rsid w:val="00437C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7C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37C2F"/>
    <w:rPr>
      <w:color w:val="605E5C"/>
      <w:shd w:val="clear" w:color="auto" w:fill="E1DFDD"/>
    </w:rPr>
  </w:style>
  <w:style w:type="paragraph" w:styleId="EnvelopeReturn">
    <w:name w:val="envelope return"/>
    <w:basedOn w:val="Normal"/>
    <w:rsid w:val="002214AB"/>
    <w:pPr>
      <w:keepLines/>
      <w:widowControl w:val="0"/>
      <w:spacing w:before="600"/>
    </w:pPr>
    <w:rPr>
      <w:rFonts w:eastAsia="Times New Roman" w:cs="Times New Roman"/>
      <w:i/>
      <w:sz w:val="26"/>
      <w:szCs w:val="20"/>
      <w:lang w:val="en-AU"/>
    </w:rPr>
  </w:style>
  <w:style w:type="paragraph" w:styleId="BodyTextIndent">
    <w:name w:val="Body Text Indent"/>
    <w:basedOn w:val="Normal"/>
    <w:link w:val="BodyTextIndentChar"/>
    <w:rsid w:val="002214AB"/>
    <w:pPr>
      <w:widowControl w:val="0"/>
      <w:spacing w:before="60" w:after="60" w:line="360" w:lineRule="auto"/>
    </w:pPr>
    <w:rPr>
      <w:rFonts w:eastAsia="Times New Roman" w:cs="Times New Roman"/>
      <w:i/>
      <w:szCs w:val="20"/>
      <w:lang w:eastAsia="lv-LV"/>
    </w:rPr>
  </w:style>
  <w:style w:type="character" w:customStyle="1" w:styleId="BodyTextIndentChar">
    <w:name w:val="Body Text Indent Char"/>
    <w:basedOn w:val="DefaultParagraphFont"/>
    <w:link w:val="BodyTextIndent"/>
    <w:rsid w:val="002214AB"/>
    <w:rPr>
      <w:rFonts w:ascii="Times New Roman" w:eastAsia="Times New Roman" w:hAnsi="Times New Roman" w:cs="Times New Roman"/>
      <w:i/>
      <w:sz w:val="24"/>
      <w:szCs w:val="20"/>
      <w:lang w:eastAsia="lv-LV"/>
    </w:rPr>
  </w:style>
  <w:style w:type="paragraph" w:styleId="NoSpacing">
    <w:name w:val="No Spacing"/>
    <w:uiPriority w:val="1"/>
    <w:qFormat/>
    <w:rsid w:val="002214AB"/>
    <w:rPr>
      <w:rFonts w:ascii="Montserrat" w:hAnsi="Montserrat"/>
    </w:rPr>
  </w:style>
  <w:style w:type="paragraph" w:customStyle="1" w:styleId="Veidlapam">
    <w:name w:val="Veidlapam"/>
    <w:basedOn w:val="Normal"/>
    <w:qFormat/>
    <w:rsid w:val="00CB5EC3"/>
  </w:style>
  <w:style w:type="table" w:customStyle="1" w:styleId="Reatabula1">
    <w:name w:val="Režģa tabula1"/>
    <w:basedOn w:val="TableNormal"/>
    <w:next w:val="TableGrid"/>
    <w:uiPriority w:val="59"/>
    <w:rsid w:val="006854E0"/>
    <w:pPr>
      <w:ind w:firstLine="0"/>
      <w:jc w:val="left"/>
    </w:pPr>
    <w:rPr>
      <w:rFonts w:eastAsia="Times New Roman" w:cs="Times New Roman"/>
      <w:sz w:val="20"/>
      <w:szCs w:val="20"/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64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64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qFormat/>
    <w:rsid w:val="0041313A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99"/>
    <w:locked/>
    <w:rsid w:val="00413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is.gov.lv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LVC</dc:creator>
  <cp:keywords/>
  <dc:description/>
  <cp:lastModifiedBy>Aija Tama</cp:lastModifiedBy>
  <cp:revision>16</cp:revision>
  <dcterms:created xsi:type="dcterms:W3CDTF">2019-12-02T15:29:00Z</dcterms:created>
  <dcterms:modified xsi:type="dcterms:W3CDTF">2025-10-29T14:09:00Z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