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9704" w14:textId="77777777" w:rsidR="00FF0CB7" w:rsidRDefault="00000000">
      <w:pPr>
        <w:jc w:val="right"/>
        <w:rPr>
          <w:rFonts w:ascii="Times New Roman" w:hAnsi="Times New Roman" w:cs="Times New Roman"/>
          <w:sz w:val="24"/>
          <w:szCs w:val="24"/>
        </w:rPr>
      </w:pPr>
      <w:r>
        <w:rPr>
          <w:rFonts w:ascii="Times New Roman" w:hAnsi="Times New Roman" w:cs="Times New Roman"/>
          <w:sz w:val="24"/>
          <w:szCs w:val="24"/>
        </w:rPr>
        <w:t>8.pielikums</w:t>
      </w:r>
    </w:p>
    <w:p w14:paraId="001865AC" w14:textId="58EDD49E" w:rsidR="005D0025" w:rsidRPr="005D0025" w:rsidRDefault="00000000" w:rsidP="005D0025">
      <w:pPr>
        <w:jc w:val="center"/>
        <w:rPr>
          <w:b/>
          <w:bCs/>
          <w:color w:val="000000" w:themeColor="text1"/>
          <w:sz w:val="24"/>
        </w:rPr>
      </w:pPr>
      <w:r>
        <w:rPr>
          <w:rFonts w:ascii="Times New Roman" w:hAnsi="Times New Roman" w:cs="Times New Roman"/>
          <w:b/>
          <w:bCs/>
          <w:sz w:val="24"/>
          <w:szCs w:val="24"/>
        </w:rPr>
        <w:t xml:space="preserve">Līgums par </w:t>
      </w:r>
      <w:r w:rsidR="005D0025">
        <w:rPr>
          <w:b/>
          <w:bCs/>
          <w:color w:val="000000" w:themeColor="text1"/>
          <w:sz w:val="24"/>
        </w:rPr>
        <w:t>d</w:t>
      </w:r>
      <w:r w:rsidR="005D0025" w:rsidRPr="005D0025">
        <w:rPr>
          <w:b/>
          <w:bCs/>
          <w:color w:val="000000" w:themeColor="text1"/>
          <w:sz w:val="24"/>
        </w:rPr>
        <w:t>igitālo izpildmērijumu sagatavošan</w:t>
      </w:r>
      <w:r w:rsidR="005D0025">
        <w:rPr>
          <w:b/>
          <w:bCs/>
          <w:color w:val="000000" w:themeColor="text1"/>
          <w:sz w:val="24"/>
        </w:rPr>
        <w:t>u</w:t>
      </w:r>
      <w:r w:rsidR="005D0025" w:rsidRPr="005D0025">
        <w:rPr>
          <w:b/>
          <w:bCs/>
          <w:color w:val="000000" w:themeColor="text1"/>
          <w:sz w:val="24"/>
        </w:rPr>
        <w:t xml:space="preserve"> un saskaņošan</w:t>
      </w:r>
      <w:r w:rsidR="005D0025">
        <w:rPr>
          <w:b/>
          <w:bCs/>
          <w:color w:val="000000" w:themeColor="text1"/>
          <w:sz w:val="24"/>
        </w:rPr>
        <w:t>u</w:t>
      </w:r>
    </w:p>
    <w:p w14:paraId="1D6C1A34" w14:textId="6C33C557" w:rsidR="00FF0CB7" w:rsidRDefault="00000000" w:rsidP="005D0025">
      <w:pPr>
        <w:jc w:val="center"/>
        <w:rPr>
          <w:bCs/>
          <w:color w:val="000000" w:themeColor="text1"/>
          <w:sz w:val="20"/>
          <w:szCs w:val="20"/>
        </w:rPr>
      </w:pPr>
      <w:r>
        <w:rPr>
          <w:bCs/>
          <w:color w:val="000000" w:themeColor="text1"/>
          <w:sz w:val="20"/>
          <w:szCs w:val="20"/>
        </w:rPr>
        <w:t>202</w:t>
      </w:r>
      <w:r w:rsidR="00E20639">
        <w:rPr>
          <w:bCs/>
          <w:color w:val="000000" w:themeColor="text1"/>
          <w:sz w:val="20"/>
          <w:szCs w:val="20"/>
        </w:rPr>
        <w:t>6</w:t>
      </w:r>
      <w:r>
        <w:rPr>
          <w:bCs/>
          <w:color w:val="000000" w:themeColor="text1"/>
          <w:sz w:val="20"/>
          <w:szCs w:val="20"/>
        </w:rPr>
        <w:t>.gada __._________</w:t>
      </w:r>
      <w:r>
        <w:rPr>
          <w:bCs/>
          <w:color w:val="000000" w:themeColor="text1"/>
          <w:sz w:val="20"/>
          <w:szCs w:val="20"/>
        </w:rPr>
        <w:tab/>
      </w:r>
      <w:r>
        <w:rPr>
          <w:bCs/>
          <w:color w:val="000000" w:themeColor="text1"/>
          <w:sz w:val="20"/>
          <w:szCs w:val="20"/>
        </w:rPr>
        <w:tab/>
      </w:r>
      <w:r>
        <w:rPr>
          <w:bCs/>
          <w:color w:val="000000" w:themeColor="text1"/>
          <w:sz w:val="20"/>
          <w:szCs w:val="20"/>
        </w:rPr>
        <w:tab/>
        <w:t xml:space="preserve">          Liepājā</w:t>
      </w:r>
      <w:r>
        <w:rPr>
          <w:bCs/>
          <w:color w:val="000000" w:themeColor="text1"/>
          <w:sz w:val="20"/>
          <w:szCs w:val="20"/>
        </w:rPr>
        <w:tab/>
      </w:r>
      <w:r>
        <w:rPr>
          <w:bCs/>
          <w:color w:val="000000" w:themeColor="text1"/>
          <w:sz w:val="20"/>
          <w:szCs w:val="20"/>
        </w:rPr>
        <w:tab/>
      </w:r>
      <w:r>
        <w:rPr>
          <w:bCs/>
          <w:color w:val="000000" w:themeColor="text1"/>
          <w:sz w:val="20"/>
          <w:szCs w:val="20"/>
        </w:rPr>
        <w:tab/>
      </w:r>
      <w:r>
        <w:rPr>
          <w:bCs/>
          <w:color w:val="000000" w:themeColor="text1"/>
          <w:sz w:val="20"/>
          <w:szCs w:val="20"/>
        </w:rPr>
        <w:tab/>
      </w:r>
      <w:r>
        <w:rPr>
          <w:bCs/>
          <w:color w:val="000000" w:themeColor="text1"/>
          <w:sz w:val="20"/>
          <w:szCs w:val="20"/>
        </w:rPr>
        <w:tab/>
        <w:t>Nr. OST-</w:t>
      </w:r>
      <w:r w:rsidR="00E20639">
        <w:rPr>
          <w:bCs/>
          <w:color w:val="000000" w:themeColor="text1"/>
          <w:sz w:val="20"/>
          <w:szCs w:val="20"/>
        </w:rPr>
        <w:t>30</w:t>
      </w:r>
      <w:r>
        <w:rPr>
          <w:bCs/>
          <w:color w:val="000000" w:themeColor="text1"/>
          <w:sz w:val="20"/>
          <w:szCs w:val="20"/>
        </w:rPr>
        <w:t>-2024I</w:t>
      </w:r>
    </w:p>
    <w:p w14:paraId="5735F9CE" w14:textId="77777777" w:rsidR="00FF0CB7" w:rsidRDefault="00FF0CB7">
      <w:pPr>
        <w:rPr>
          <w:bCs/>
          <w:color w:val="000000" w:themeColor="text1"/>
          <w:sz w:val="20"/>
          <w:szCs w:val="20"/>
        </w:rPr>
      </w:pPr>
    </w:p>
    <w:p w14:paraId="4CBD4786" w14:textId="77777777" w:rsidR="00FF0CB7" w:rsidRDefault="00FF0CB7">
      <w:pPr>
        <w:rPr>
          <w:bCs/>
          <w:color w:val="000000" w:themeColor="text1"/>
          <w:sz w:val="20"/>
          <w:szCs w:val="20"/>
        </w:rPr>
      </w:pPr>
    </w:p>
    <w:p w14:paraId="146DCAE8" w14:textId="77777777" w:rsidR="00FF0CB7" w:rsidRDefault="00000000">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SIA _________________ vienotais reģistrācijas nr. _______________, juridiskā adrese ___________________________________________________,____________________________(banka, konta Nr), ___________________________(amats) ____________________ (vārds, uzv.) personā , turpmāk tekstā IZPILDĪTĀJS, no vienas puses</w:t>
      </w:r>
    </w:p>
    <w:p w14:paraId="530DD6FC" w14:textId="77777777" w:rsidR="00FF0CB7" w:rsidRDefault="00000000">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un</w:t>
      </w:r>
    </w:p>
    <w:p w14:paraId="54FD5DEF" w14:textId="77777777" w:rsidR="00FF0CB7" w:rsidRDefault="00000000">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SIA OSTKOM, reģ. nr. 42102006587, juridiskā adrese Ziemeļu iela 17, Liepāja, LV-3405, valdes locekļa Oļega Stankeviča personā, turpmāk tekstā PASŪTĪTĀJS, vienojas par sekojošo :</w:t>
      </w:r>
    </w:p>
    <w:p w14:paraId="1709723E" w14:textId="77777777" w:rsidR="00FF0CB7" w:rsidRDefault="00FF0CB7">
      <w:pPr>
        <w:jc w:val="both"/>
        <w:rPr>
          <w:rFonts w:ascii="Times New Roman" w:hAnsi="Times New Roman" w:cs="Times New Roman"/>
          <w:bCs/>
          <w:color w:val="000000" w:themeColor="text1"/>
          <w:sz w:val="20"/>
          <w:szCs w:val="20"/>
        </w:rPr>
      </w:pPr>
    </w:p>
    <w:p w14:paraId="607074E3" w14:textId="77777777" w:rsidR="00FF0CB7" w:rsidRDefault="00000000">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PASŪTĪJUMS </w:t>
      </w:r>
    </w:p>
    <w:tbl>
      <w:tblPr>
        <w:tblStyle w:val="Reatabula"/>
        <w:tblW w:w="9345" w:type="dxa"/>
        <w:tblLayout w:type="fixed"/>
        <w:tblLook w:val="04A0" w:firstRow="1" w:lastRow="0" w:firstColumn="1" w:lastColumn="0" w:noHBand="0" w:noVBand="1"/>
      </w:tblPr>
      <w:tblGrid>
        <w:gridCol w:w="4672"/>
        <w:gridCol w:w="4673"/>
      </w:tblGrid>
      <w:tr w:rsidR="00FF0CB7" w:rsidRPr="00D47325" w14:paraId="78E52679" w14:textId="77777777" w:rsidTr="00805A1C">
        <w:tc>
          <w:tcPr>
            <w:tcW w:w="4672" w:type="dxa"/>
          </w:tcPr>
          <w:p w14:paraId="5541036D" w14:textId="77777777" w:rsidR="00FF0CB7" w:rsidRPr="00D47325" w:rsidRDefault="00000000">
            <w:pPr>
              <w:widowControl w:val="0"/>
              <w:spacing w:after="0" w:line="240" w:lineRule="auto"/>
              <w:rPr>
                <w:rFonts w:ascii="Times New Roman" w:hAnsi="Times New Roman" w:cs="Times New Roman"/>
                <w:bCs/>
                <w:color w:val="000000" w:themeColor="text1"/>
                <w:sz w:val="20"/>
                <w:szCs w:val="20"/>
              </w:rPr>
            </w:pPr>
            <w:r w:rsidRPr="00D47325">
              <w:rPr>
                <w:rFonts w:ascii="Times New Roman" w:eastAsia="Calibri" w:hAnsi="Times New Roman" w:cs="Times New Roman"/>
                <w:bCs/>
                <w:color w:val="000000" w:themeColor="text1"/>
                <w:sz w:val="20"/>
                <w:szCs w:val="20"/>
              </w:rPr>
              <w:t xml:space="preserve">Nosaukums : </w:t>
            </w:r>
          </w:p>
        </w:tc>
        <w:tc>
          <w:tcPr>
            <w:tcW w:w="4673" w:type="dxa"/>
          </w:tcPr>
          <w:p w14:paraId="3A2D5A12" w14:textId="48F0185A" w:rsidR="00FF0CB7" w:rsidRPr="00E20639" w:rsidRDefault="00E20639">
            <w:pPr>
              <w:widowControl w:val="0"/>
              <w:spacing w:after="0" w:line="240" w:lineRule="auto"/>
              <w:rPr>
                <w:rFonts w:ascii="Times New Roman" w:hAnsi="Times New Roman" w:cs="Times New Roman"/>
                <w:color w:val="000000" w:themeColor="text1"/>
                <w:sz w:val="20"/>
                <w:szCs w:val="20"/>
              </w:rPr>
            </w:pPr>
            <w:r w:rsidRPr="00E20639">
              <w:rPr>
                <w:rFonts w:ascii="Times New Roman" w:hAnsi="Times New Roman" w:cs="Times New Roman"/>
                <w:color w:val="000000" w:themeColor="text1"/>
                <w:sz w:val="20"/>
                <w:szCs w:val="20"/>
              </w:rPr>
              <w:t>Digitālo izpildmērijumu sagatavošana un saskaņošana 6 objektiem (Jaundubeņi, Grobiņas D daļa, Aizpute 3, Sarmas iela, Karosta, A11)</w:t>
            </w:r>
          </w:p>
        </w:tc>
      </w:tr>
      <w:tr w:rsidR="00FF0CB7" w:rsidRPr="00D47325" w14:paraId="25412AAF" w14:textId="77777777" w:rsidTr="00805A1C">
        <w:tc>
          <w:tcPr>
            <w:tcW w:w="4672" w:type="dxa"/>
          </w:tcPr>
          <w:p w14:paraId="0A01EA2B" w14:textId="77777777" w:rsidR="00FF0CB7" w:rsidRPr="00D47325" w:rsidRDefault="00000000">
            <w:pPr>
              <w:widowControl w:val="0"/>
              <w:spacing w:after="0" w:line="240" w:lineRule="auto"/>
              <w:rPr>
                <w:rFonts w:ascii="Times New Roman" w:hAnsi="Times New Roman" w:cs="Times New Roman"/>
                <w:bCs/>
                <w:color w:val="000000" w:themeColor="text1"/>
                <w:sz w:val="20"/>
                <w:szCs w:val="20"/>
              </w:rPr>
            </w:pPr>
            <w:r w:rsidRPr="00D47325">
              <w:rPr>
                <w:rFonts w:ascii="Times New Roman" w:eastAsia="Calibri" w:hAnsi="Times New Roman" w:cs="Times New Roman"/>
                <w:bCs/>
                <w:color w:val="000000" w:themeColor="text1"/>
                <w:sz w:val="20"/>
                <w:szCs w:val="20"/>
              </w:rPr>
              <w:t>Veids :</w:t>
            </w:r>
          </w:p>
        </w:tc>
        <w:tc>
          <w:tcPr>
            <w:tcW w:w="4673" w:type="dxa"/>
          </w:tcPr>
          <w:p w14:paraId="068130FE" w14:textId="27FD0C44" w:rsidR="00FF0CB7" w:rsidRPr="00E20639" w:rsidRDefault="005D0025">
            <w:pPr>
              <w:widowControl w:val="0"/>
              <w:spacing w:after="0" w:line="240" w:lineRule="auto"/>
              <w:rPr>
                <w:rFonts w:ascii="Times New Roman" w:hAnsi="Times New Roman" w:cs="Times New Roman"/>
                <w:bCs/>
                <w:color w:val="000000" w:themeColor="text1"/>
                <w:sz w:val="20"/>
                <w:szCs w:val="20"/>
              </w:rPr>
            </w:pPr>
            <w:r w:rsidRPr="00E20639">
              <w:rPr>
                <w:rFonts w:ascii="Times New Roman" w:eastAsia="Calibri" w:hAnsi="Times New Roman" w:cs="Times New Roman"/>
                <w:bCs/>
                <w:color w:val="000000" w:themeColor="text1"/>
                <w:sz w:val="20"/>
                <w:szCs w:val="20"/>
              </w:rPr>
              <w:t>Izpildzīmējums</w:t>
            </w:r>
          </w:p>
        </w:tc>
      </w:tr>
      <w:tr w:rsidR="00FF0CB7" w:rsidRPr="00D47325" w14:paraId="6D74AD58" w14:textId="77777777" w:rsidTr="00805A1C">
        <w:tc>
          <w:tcPr>
            <w:tcW w:w="4672" w:type="dxa"/>
          </w:tcPr>
          <w:p w14:paraId="7C5C02DF" w14:textId="77777777" w:rsidR="00FF0CB7" w:rsidRPr="00D47325" w:rsidRDefault="00000000">
            <w:pPr>
              <w:widowControl w:val="0"/>
              <w:spacing w:after="0" w:line="240" w:lineRule="auto"/>
              <w:rPr>
                <w:rFonts w:ascii="Times New Roman" w:hAnsi="Times New Roman" w:cs="Times New Roman"/>
                <w:bCs/>
                <w:color w:val="000000" w:themeColor="text1"/>
                <w:sz w:val="20"/>
                <w:szCs w:val="20"/>
              </w:rPr>
            </w:pPr>
            <w:r w:rsidRPr="00D47325">
              <w:rPr>
                <w:rFonts w:ascii="Times New Roman" w:eastAsia="Calibri" w:hAnsi="Times New Roman" w:cs="Times New Roman"/>
                <w:bCs/>
                <w:color w:val="000000" w:themeColor="text1"/>
                <w:sz w:val="20"/>
                <w:szCs w:val="20"/>
              </w:rPr>
              <w:t>Apjoms :</w:t>
            </w:r>
          </w:p>
        </w:tc>
        <w:tc>
          <w:tcPr>
            <w:tcW w:w="4673" w:type="dxa"/>
          </w:tcPr>
          <w:p w14:paraId="70E71DF1" w14:textId="0CC19E49" w:rsidR="00FF0CB7" w:rsidRPr="00E20639" w:rsidRDefault="00805A1C">
            <w:pPr>
              <w:widowControl w:val="0"/>
              <w:spacing w:after="0" w:line="240" w:lineRule="auto"/>
              <w:rPr>
                <w:rFonts w:ascii="Times New Roman" w:hAnsi="Times New Roman" w:cs="Times New Roman"/>
                <w:bCs/>
                <w:color w:val="000000" w:themeColor="text1"/>
                <w:sz w:val="20"/>
                <w:szCs w:val="20"/>
              </w:rPr>
            </w:pPr>
            <w:r w:rsidRPr="00E20639">
              <w:rPr>
                <w:rFonts w:ascii="Times New Roman" w:hAnsi="Times New Roman" w:cs="Times New Roman"/>
                <w:bCs/>
                <w:color w:val="000000" w:themeColor="text1"/>
                <w:sz w:val="20"/>
                <w:szCs w:val="20"/>
              </w:rPr>
              <w:t>Sakaņā ar projekt</w:t>
            </w:r>
            <w:r w:rsidR="00E20639" w:rsidRPr="00E20639">
              <w:rPr>
                <w:rFonts w:ascii="Times New Roman" w:hAnsi="Times New Roman" w:cs="Times New Roman"/>
                <w:bCs/>
                <w:color w:val="000000" w:themeColor="text1"/>
                <w:sz w:val="20"/>
                <w:szCs w:val="20"/>
              </w:rPr>
              <w:t>iem</w:t>
            </w:r>
            <w:r w:rsidR="00C11E4E" w:rsidRPr="00E20639">
              <w:rPr>
                <w:rFonts w:ascii="Times New Roman" w:hAnsi="Times New Roman" w:cs="Times New Roman"/>
                <w:bCs/>
                <w:color w:val="000000" w:themeColor="text1"/>
                <w:sz w:val="20"/>
                <w:szCs w:val="20"/>
              </w:rPr>
              <w:t xml:space="preserve"> un darba skicēm</w:t>
            </w:r>
          </w:p>
        </w:tc>
      </w:tr>
      <w:tr w:rsidR="00205682" w:rsidRPr="00D47325" w14:paraId="295320FA" w14:textId="77777777" w:rsidTr="00805A1C">
        <w:tc>
          <w:tcPr>
            <w:tcW w:w="4672" w:type="dxa"/>
          </w:tcPr>
          <w:p w14:paraId="302B007B" w14:textId="77777777" w:rsidR="00205682" w:rsidRPr="00D47325" w:rsidRDefault="00205682" w:rsidP="00205682">
            <w:pPr>
              <w:widowControl w:val="0"/>
              <w:spacing w:after="0" w:line="240" w:lineRule="auto"/>
              <w:rPr>
                <w:rFonts w:ascii="Times New Roman" w:hAnsi="Times New Roman" w:cs="Times New Roman"/>
                <w:bCs/>
                <w:color w:val="000000" w:themeColor="text1"/>
                <w:sz w:val="20"/>
                <w:szCs w:val="20"/>
              </w:rPr>
            </w:pPr>
            <w:r w:rsidRPr="00D47325">
              <w:rPr>
                <w:rFonts w:ascii="Times New Roman" w:eastAsia="Calibri" w:hAnsi="Times New Roman" w:cs="Times New Roman"/>
                <w:bCs/>
                <w:color w:val="000000" w:themeColor="text1"/>
                <w:sz w:val="20"/>
                <w:szCs w:val="20"/>
              </w:rPr>
              <w:t>Izpildes termiņš :</w:t>
            </w:r>
          </w:p>
        </w:tc>
        <w:tc>
          <w:tcPr>
            <w:tcW w:w="4673" w:type="dxa"/>
          </w:tcPr>
          <w:p w14:paraId="7CBE3DBB" w14:textId="0A54D198" w:rsidR="00205682" w:rsidRPr="00E20639" w:rsidRDefault="00E20639" w:rsidP="00205682">
            <w:pPr>
              <w:widowControl w:val="0"/>
              <w:spacing w:after="0" w:line="240" w:lineRule="auto"/>
              <w:rPr>
                <w:rFonts w:ascii="Times New Roman" w:hAnsi="Times New Roman" w:cs="Times New Roman"/>
                <w:bCs/>
                <w:color w:val="000000" w:themeColor="text1"/>
                <w:sz w:val="20"/>
                <w:szCs w:val="20"/>
              </w:rPr>
            </w:pPr>
            <w:r w:rsidRPr="00E20639">
              <w:rPr>
                <w:rFonts w:ascii="Times New Roman" w:eastAsia="Calibri" w:hAnsi="Times New Roman" w:cs="Times New Roman"/>
                <w:bCs/>
                <w:color w:val="000000" w:themeColor="text1"/>
                <w:sz w:val="20"/>
                <w:szCs w:val="20"/>
              </w:rPr>
              <w:t>30.04.2026.</w:t>
            </w:r>
          </w:p>
        </w:tc>
      </w:tr>
    </w:tbl>
    <w:p w14:paraId="34F43EAE" w14:textId="77777777" w:rsidR="00FF0CB7" w:rsidRPr="00D47325" w:rsidRDefault="00FF0CB7">
      <w:pPr>
        <w:jc w:val="center"/>
        <w:rPr>
          <w:rFonts w:ascii="Times New Roman" w:hAnsi="Times New Roman" w:cs="Times New Roman"/>
          <w:bCs/>
          <w:color w:val="000000" w:themeColor="text1"/>
          <w:sz w:val="20"/>
          <w:szCs w:val="20"/>
        </w:rPr>
      </w:pPr>
    </w:p>
    <w:tbl>
      <w:tblPr>
        <w:tblStyle w:val="Reatabula"/>
        <w:tblW w:w="9345" w:type="dxa"/>
        <w:tblLayout w:type="fixed"/>
        <w:tblLook w:val="04A0" w:firstRow="1" w:lastRow="0" w:firstColumn="1" w:lastColumn="0" w:noHBand="0" w:noVBand="1"/>
      </w:tblPr>
      <w:tblGrid>
        <w:gridCol w:w="4249"/>
        <w:gridCol w:w="1558"/>
        <w:gridCol w:w="1843"/>
        <w:gridCol w:w="1695"/>
      </w:tblGrid>
      <w:tr w:rsidR="00FF0CB7" w14:paraId="191776D2" w14:textId="77777777">
        <w:tc>
          <w:tcPr>
            <w:tcW w:w="4248" w:type="dxa"/>
          </w:tcPr>
          <w:p w14:paraId="1915699D" w14:textId="77777777" w:rsidR="00FF0CB7" w:rsidRDefault="00FF0CB7">
            <w:pPr>
              <w:widowControl w:val="0"/>
              <w:spacing w:after="0" w:line="240" w:lineRule="auto"/>
              <w:jc w:val="center"/>
              <w:rPr>
                <w:rFonts w:ascii="Times New Roman" w:hAnsi="Times New Roman" w:cs="Times New Roman"/>
                <w:bCs/>
                <w:color w:val="000000" w:themeColor="text1"/>
                <w:sz w:val="20"/>
                <w:szCs w:val="20"/>
              </w:rPr>
            </w:pPr>
          </w:p>
        </w:tc>
        <w:tc>
          <w:tcPr>
            <w:tcW w:w="1558" w:type="dxa"/>
          </w:tcPr>
          <w:p w14:paraId="65815BB0" w14:textId="77777777" w:rsidR="00FF0CB7" w:rsidRDefault="00000000">
            <w:pPr>
              <w:widowControl w:val="0"/>
              <w:spacing w:after="0" w:line="240" w:lineRule="auto"/>
              <w:jc w:val="center"/>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Cena bez PVN</w:t>
            </w:r>
          </w:p>
        </w:tc>
        <w:tc>
          <w:tcPr>
            <w:tcW w:w="1843" w:type="dxa"/>
          </w:tcPr>
          <w:p w14:paraId="2EA75CDC" w14:textId="77777777" w:rsidR="00FF0CB7" w:rsidRDefault="00000000">
            <w:pPr>
              <w:widowControl w:val="0"/>
              <w:spacing w:after="0" w:line="240" w:lineRule="auto"/>
              <w:jc w:val="center"/>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PVN*</w:t>
            </w:r>
          </w:p>
        </w:tc>
        <w:tc>
          <w:tcPr>
            <w:tcW w:w="1695" w:type="dxa"/>
          </w:tcPr>
          <w:p w14:paraId="65A2294E" w14:textId="77777777" w:rsidR="00FF0CB7" w:rsidRDefault="00000000">
            <w:pPr>
              <w:widowControl w:val="0"/>
              <w:spacing w:after="0" w:line="240" w:lineRule="auto"/>
              <w:jc w:val="center"/>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Kopā ar PVN</w:t>
            </w:r>
          </w:p>
        </w:tc>
      </w:tr>
      <w:tr w:rsidR="00FF0CB7" w14:paraId="24079620" w14:textId="77777777">
        <w:tc>
          <w:tcPr>
            <w:tcW w:w="4248" w:type="dxa"/>
          </w:tcPr>
          <w:p w14:paraId="343615D4" w14:textId="77777777" w:rsidR="00FF0CB7" w:rsidRDefault="00000000">
            <w:pPr>
              <w:widowControl w:val="0"/>
              <w:spacing w:after="0" w:line="240" w:lineRule="auto"/>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Darbu izmaksas</w:t>
            </w:r>
          </w:p>
        </w:tc>
        <w:tc>
          <w:tcPr>
            <w:tcW w:w="1558" w:type="dxa"/>
          </w:tcPr>
          <w:p w14:paraId="19F0410E" w14:textId="0A6B17A0" w:rsidR="00FF0CB7" w:rsidRDefault="00D47325">
            <w:pPr>
              <w:widowControl w:val="0"/>
              <w:spacing w:after="0" w:line="240" w:lineRule="auto"/>
              <w:jc w:val="center"/>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 xml:space="preserve">   EUR</w:t>
            </w:r>
          </w:p>
        </w:tc>
        <w:tc>
          <w:tcPr>
            <w:tcW w:w="1843" w:type="dxa"/>
          </w:tcPr>
          <w:p w14:paraId="30FC842A" w14:textId="77777777" w:rsidR="00FF0CB7" w:rsidRDefault="00FF0CB7">
            <w:pPr>
              <w:widowControl w:val="0"/>
              <w:spacing w:after="0" w:line="240" w:lineRule="auto"/>
              <w:jc w:val="center"/>
              <w:rPr>
                <w:rFonts w:ascii="Times New Roman" w:hAnsi="Times New Roman" w:cs="Times New Roman"/>
                <w:bCs/>
                <w:color w:val="000000" w:themeColor="text1"/>
                <w:sz w:val="20"/>
                <w:szCs w:val="20"/>
              </w:rPr>
            </w:pPr>
          </w:p>
        </w:tc>
        <w:tc>
          <w:tcPr>
            <w:tcW w:w="1695" w:type="dxa"/>
          </w:tcPr>
          <w:p w14:paraId="6266FD12" w14:textId="77777777" w:rsidR="00FF0CB7" w:rsidRDefault="00FF0CB7">
            <w:pPr>
              <w:widowControl w:val="0"/>
              <w:spacing w:after="0" w:line="240" w:lineRule="auto"/>
              <w:jc w:val="center"/>
              <w:rPr>
                <w:rFonts w:ascii="Times New Roman" w:hAnsi="Times New Roman" w:cs="Times New Roman"/>
                <w:bCs/>
                <w:color w:val="000000" w:themeColor="text1"/>
                <w:sz w:val="20"/>
                <w:szCs w:val="20"/>
              </w:rPr>
            </w:pPr>
          </w:p>
        </w:tc>
      </w:tr>
      <w:tr w:rsidR="00FF0CB7" w14:paraId="31F511EC" w14:textId="77777777">
        <w:tc>
          <w:tcPr>
            <w:tcW w:w="4248" w:type="dxa"/>
          </w:tcPr>
          <w:p w14:paraId="52170365" w14:textId="77777777" w:rsidR="00FF0CB7" w:rsidRDefault="00000000">
            <w:pPr>
              <w:widowControl w:val="0"/>
              <w:spacing w:after="0" w:line="240" w:lineRule="auto"/>
              <w:rPr>
                <w:rFonts w:ascii="Times New Roman" w:hAnsi="Times New Roman" w:cs="Times New Roman"/>
                <w:b/>
                <w:color w:val="000000" w:themeColor="text1"/>
                <w:sz w:val="20"/>
                <w:szCs w:val="20"/>
              </w:rPr>
            </w:pPr>
            <w:r>
              <w:rPr>
                <w:rFonts w:ascii="Times New Roman" w:eastAsia="Calibri" w:hAnsi="Times New Roman" w:cs="Times New Roman"/>
                <w:b/>
                <w:color w:val="000000" w:themeColor="text1"/>
                <w:sz w:val="20"/>
                <w:szCs w:val="20"/>
              </w:rPr>
              <w:t>KOPĀ</w:t>
            </w:r>
          </w:p>
        </w:tc>
        <w:tc>
          <w:tcPr>
            <w:tcW w:w="1558" w:type="dxa"/>
          </w:tcPr>
          <w:p w14:paraId="57EA1541" w14:textId="37F5F1CB" w:rsidR="00FF0CB7" w:rsidRDefault="00D47325">
            <w:pPr>
              <w:widowControl w:val="0"/>
              <w:spacing w:after="0" w:line="240" w:lineRule="auto"/>
              <w:jc w:val="center"/>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 xml:space="preserve">   EUR</w:t>
            </w:r>
          </w:p>
        </w:tc>
        <w:tc>
          <w:tcPr>
            <w:tcW w:w="1843" w:type="dxa"/>
          </w:tcPr>
          <w:p w14:paraId="4A3E371A" w14:textId="33C077AD" w:rsidR="00FF0CB7" w:rsidRDefault="00D47325">
            <w:pPr>
              <w:widowControl w:val="0"/>
              <w:spacing w:after="0" w:line="240" w:lineRule="auto"/>
              <w:jc w:val="center"/>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 xml:space="preserve">   EUR</w:t>
            </w:r>
          </w:p>
        </w:tc>
        <w:tc>
          <w:tcPr>
            <w:tcW w:w="1695" w:type="dxa"/>
          </w:tcPr>
          <w:p w14:paraId="4FD4CE24" w14:textId="0DD153AE" w:rsidR="00FF0CB7" w:rsidRDefault="00D47325">
            <w:pPr>
              <w:widowControl w:val="0"/>
              <w:spacing w:after="0" w:line="240" w:lineRule="auto"/>
              <w:jc w:val="center"/>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 xml:space="preserve">   EUR</w:t>
            </w:r>
          </w:p>
        </w:tc>
      </w:tr>
      <w:tr w:rsidR="00FF0CB7" w14:paraId="0612B415" w14:textId="77777777">
        <w:tc>
          <w:tcPr>
            <w:tcW w:w="4248" w:type="dxa"/>
          </w:tcPr>
          <w:p w14:paraId="21BD5238" w14:textId="029512CE" w:rsidR="00FF0CB7" w:rsidRDefault="00000000">
            <w:pPr>
              <w:widowControl w:val="0"/>
              <w:spacing w:after="0" w:line="240" w:lineRule="auto"/>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 xml:space="preserve">Avanss ar PVN : </w:t>
            </w:r>
            <w:r w:rsidR="00D47325">
              <w:rPr>
                <w:rFonts w:ascii="Times New Roman" w:eastAsia="Calibri" w:hAnsi="Times New Roman" w:cs="Times New Roman"/>
                <w:bCs/>
                <w:color w:val="000000" w:themeColor="text1"/>
                <w:sz w:val="20"/>
                <w:szCs w:val="20"/>
              </w:rPr>
              <w:t xml:space="preserve">   </w:t>
            </w:r>
            <w:r w:rsidR="00C86E5B">
              <w:rPr>
                <w:rFonts w:ascii="Times New Roman" w:eastAsia="Calibri" w:hAnsi="Times New Roman" w:cs="Times New Roman"/>
                <w:bCs/>
                <w:color w:val="000000" w:themeColor="text1"/>
                <w:sz w:val="20"/>
                <w:szCs w:val="20"/>
              </w:rPr>
              <w:t>0.00</w:t>
            </w:r>
            <w:r w:rsidR="00D47325">
              <w:rPr>
                <w:rFonts w:ascii="Times New Roman" w:eastAsia="Calibri" w:hAnsi="Times New Roman" w:cs="Times New Roman"/>
                <w:bCs/>
                <w:color w:val="000000" w:themeColor="text1"/>
                <w:sz w:val="20"/>
                <w:szCs w:val="20"/>
              </w:rPr>
              <w:t xml:space="preserve">  </w:t>
            </w:r>
            <w:r>
              <w:rPr>
                <w:rFonts w:ascii="Times New Roman" w:eastAsia="Calibri" w:hAnsi="Times New Roman" w:cs="Times New Roman"/>
                <w:bCs/>
                <w:color w:val="000000" w:themeColor="text1"/>
                <w:sz w:val="20"/>
                <w:szCs w:val="20"/>
              </w:rPr>
              <w:t xml:space="preserve"> EUR</w:t>
            </w:r>
          </w:p>
        </w:tc>
        <w:tc>
          <w:tcPr>
            <w:tcW w:w="5096" w:type="dxa"/>
            <w:gridSpan w:val="3"/>
          </w:tcPr>
          <w:p w14:paraId="7707ECC2" w14:textId="761B17E6" w:rsidR="00FF0CB7" w:rsidRDefault="00000000">
            <w:pPr>
              <w:widowControl w:val="0"/>
              <w:spacing w:after="0" w:line="240" w:lineRule="auto"/>
              <w:jc w:val="center"/>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Atlikusī summa ar PVN</w:t>
            </w:r>
            <w:r w:rsidR="00D47325">
              <w:rPr>
                <w:rFonts w:ascii="Times New Roman" w:eastAsia="Calibri" w:hAnsi="Times New Roman" w:cs="Times New Roman"/>
                <w:bCs/>
                <w:color w:val="000000" w:themeColor="text1"/>
                <w:sz w:val="20"/>
                <w:szCs w:val="20"/>
              </w:rPr>
              <w:t>:</w:t>
            </w:r>
            <w:r>
              <w:rPr>
                <w:rFonts w:ascii="Times New Roman" w:eastAsia="Calibri" w:hAnsi="Times New Roman" w:cs="Times New Roman"/>
                <w:bCs/>
                <w:color w:val="000000" w:themeColor="text1"/>
                <w:sz w:val="20"/>
                <w:szCs w:val="20"/>
              </w:rPr>
              <w:t xml:space="preserve"> </w:t>
            </w:r>
            <w:r w:rsidR="00D47325">
              <w:rPr>
                <w:rFonts w:ascii="Times New Roman" w:eastAsia="Calibri" w:hAnsi="Times New Roman" w:cs="Times New Roman"/>
                <w:bCs/>
                <w:color w:val="000000" w:themeColor="text1"/>
                <w:sz w:val="20"/>
                <w:szCs w:val="20"/>
              </w:rPr>
              <w:t xml:space="preserve">   </w:t>
            </w:r>
            <w:r w:rsidR="00C86E5B">
              <w:rPr>
                <w:rFonts w:ascii="Times New Roman" w:eastAsia="Calibri" w:hAnsi="Times New Roman" w:cs="Times New Roman"/>
                <w:bCs/>
                <w:color w:val="000000" w:themeColor="text1"/>
                <w:sz w:val="20"/>
                <w:szCs w:val="20"/>
              </w:rPr>
              <w:t xml:space="preserve">       </w:t>
            </w:r>
            <w:r w:rsidR="00D47325">
              <w:rPr>
                <w:rFonts w:ascii="Times New Roman" w:eastAsia="Calibri" w:hAnsi="Times New Roman" w:cs="Times New Roman"/>
                <w:bCs/>
                <w:color w:val="000000" w:themeColor="text1"/>
                <w:sz w:val="20"/>
                <w:szCs w:val="20"/>
              </w:rPr>
              <w:t xml:space="preserve">   </w:t>
            </w:r>
            <w:r>
              <w:rPr>
                <w:rFonts w:ascii="Times New Roman" w:eastAsia="Calibri" w:hAnsi="Times New Roman" w:cs="Times New Roman"/>
                <w:bCs/>
                <w:color w:val="000000" w:themeColor="text1"/>
                <w:sz w:val="20"/>
                <w:szCs w:val="20"/>
              </w:rPr>
              <w:t xml:space="preserve"> EUR</w:t>
            </w:r>
          </w:p>
        </w:tc>
      </w:tr>
    </w:tbl>
    <w:p w14:paraId="169348CC" w14:textId="77777777" w:rsidR="00FF0CB7" w:rsidRDefault="00000000">
      <w:pPr>
        <w:jc w:val="both"/>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 xml:space="preserve">*PVN apjomam ir informatīvs raksturs (aprēķins veikts ar PVN 21%) un tas tiek aprēķināts tādā apjomā, kādu paredz reķina izrakstīšanas brīdī spēkā esošie LR normatīvie akti. </w:t>
      </w:r>
    </w:p>
    <w:p w14:paraId="2B5C724F" w14:textId="77777777" w:rsidR="00FF0CB7" w:rsidRDefault="00FF0CB7">
      <w:pPr>
        <w:jc w:val="both"/>
        <w:rPr>
          <w:rFonts w:ascii="Times New Roman" w:hAnsi="Times New Roman" w:cs="Times New Roman"/>
          <w:bCs/>
          <w:color w:val="000000" w:themeColor="text1"/>
          <w:sz w:val="16"/>
          <w:szCs w:val="16"/>
        </w:rPr>
      </w:pPr>
    </w:p>
    <w:p w14:paraId="1499FD05" w14:textId="77777777" w:rsidR="00FF0CB7" w:rsidRDefault="00FF0CB7">
      <w:pPr>
        <w:jc w:val="both"/>
        <w:rPr>
          <w:rFonts w:ascii="Times New Roman" w:hAnsi="Times New Roman" w:cs="Times New Roman"/>
          <w:bCs/>
          <w:color w:val="000000" w:themeColor="text1"/>
          <w:sz w:val="16"/>
          <w:szCs w:val="16"/>
        </w:rPr>
      </w:pPr>
    </w:p>
    <w:p w14:paraId="728C64C2" w14:textId="77777777" w:rsidR="00FF0CB7" w:rsidRDefault="00FF0CB7">
      <w:pPr>
        <w:jc w:val="both"/>
        <w:rPr>
          <w:rFonts w:ascii="Times New Roman" w:hAnsi="Times New Roman" w:cs="Times New Roman"/>
          <w:bCs/>
          <w:color w:val="000000" w:themeColor="text1"/>
          <w:sz w:val="16"/>
          <w:szCs w:val="16"/>
        </w:rPr>
      </w:pPr>
    </w:p>
    <w:p w14:paraId="0F024C4F" w14:textId="77777777" w:rsidR="00FF0CB7" w:rsidRDefault="00FF0CB7">
      <w:pPr>
        <w:jc w:val="both"/>
        <w:rPr>
          <w:rFonts w:ascii="Times New Roman" w:hAnsi="Times New Roman" w:cs="Times New Roman"/>
          <w:bCs/>
          <w:color w:val="000000" w:themeColor="text1"/>
          <w:sz w:val="16"/>
          <w:szCs w:val="16"/>
        </w:rPr>
      </w:pPr>
    </w:p>
    <w:p w14:paraId="6636207A" w14:textId="77777777" w:rsidR="00FF0CB7" w:rsidRDefault="00FF0CB7">
      <w:pPr>
        <w:jc w:val="both"/>
        <w:rPr>
          <w:rFonts w:ascii="Times New Roman" w:hAnsi="Times New Roman" w:cs="Times New Roman"/>
          <w:bCs/>
          <w:color w:val="000000" w:themeColor="text1"/>
          <w:sz w:val="16"/>
          <w:szCs w:val="16"/>
        </w:rPr>
      </w:pPr>
    </w:p>
    <w:p w14:paraId="4588E7D9" w14:textId="77777777" w:rsidR="00FF0CB7" w:rsidRDefault="00FF0CB7">
      <w:pPr>
        <w:jc w:val="both"/>
        <w:rPr>
          <w:rFonts w:ascii="Times New Roman" w:hAnsi="Times New Roman" w:cs="Times New Roman"/>
          <w:bCs/>
          <w:color w:val="000000" w:themeColor="text1"/>
          <w:sz w:val="16"/>
          <w:szCs w:val="16"/>
        </w:rPr>
      </w:pPr>
    </w:p>
    <w:p w14:paraId="30334F84" w14:textId="77777777" w:rsidR="00FF0CB7" w:rsidRDefault="00FF0CB7">
      <w:pPr>
        <w:jc w:val="both"/>
        <w:rPr>
          <w:rFonts w:ascii="Times New Roman" w:hAnsi="Times New Roman" w:cs="Times New Roman"/>
          <w:bCs/>
          <w:color w:val="000000" w:themeColor="text1"/>
          <w:sz w:val="16"/>
          <w:szCs w:val="16"/>
        </w:rPr>
      </w:pPr>
    </w:p>
    <w:p w14:paraId="3B7E5312" w14:textId="77777777" w:rsidR="00FF0CB7" w:rsidRDefault="00FF0CB7">
      <w:pPr>
        <w:jc w:val="both"/>
        <w:rPr>
          <w:rFonts w:ascii="Times New Roman" w:hAnsi="Times New Roman" w:cs="Times New Roman"/>
          <w:bCs/>
          <w:color w:val="000000" w:themeColor="text1"/>
          <w:sz w:val="16"/>
          <w:szCs w:val="16"/>
        </w:rPr>
      </w:pPr>
    </w:p>
    <w:p w14:paraId="7845A464" w14:textId="77777777" w:rsidR="00FF0CB7" w:rsidRDefault="00FF0CB7">
      <w:pPr>
        <w:jc w:val="both"/>
        <w:rPr>
          <w:rFonts w:ascii="Times New Roman" w:hAnsi="Times New Roman" w:cs="Times New Roman"/>
          <w:bCs/>
          <w:color w:val="000000" w:themeColor="text1"/>
          <w:sz w:val="16"/>
          <w:szCs w:val="16"/>
        </w:rPr>
      </w:pPr>
    </w:p>
    <w:p w14:paraId="22C07BC7" w14:textId="77777777" w:rsidR="00FF0CB7" w:rsidRDefault="00FF0CB7">
      <w:pPr>
        <w:jc w:val="both"/>
        <w:rPr>
          <w:rFonts w:ascii="Times New Roman" w:hAnsi="Times New Roman" w:cs="Times New Roman"/>
          <w:bCs/>
          <w:color w:val="000000" w:themeColor="text1"/>
          <w:sz w:val="16"/>
          <w:szCs w:val="16"/>
        </w:rPr>
      </w:pPr>
    </w:p>
    <w:p w14:paraId="4D59470D" w14:textId="77777777" w:rsidR="00FF0CB7" w:rsidRDefault="00FF0CB7">
      <w:pPr>
        <w:jc w:val="both"/>
        <w:rPr>
          <w:rFonts w:ascii="Times New Roman" w:hAnsi="Times New Roman" w:cs="Times New Roman"/>
          <w:bCs/>
          <w:color w:val="000000" w:themeColor="text1"/>
          <w:sz w:val="16"/>
          <w:szCs w:val="16"/>
        </w:rPr>
      </w:pPr>
    </w:p>
    <w:p w14:paraId="75079BAE" w14:textId="77777777" w:rsidR="00FF0CB7" w:rsidRDefault="00FF0CB7">
      <w:pPr>
        <w:jc w:val="both"/>
        <w:rPr>
          <w:rFonts w:ascii="Times New Roman" w:hAnsi="Times New Roman" w:cs="Times New Roman"/>
          <w:bCs/>
          <w:color w:val="000000" w:themeColor="text1"/>
          <w:sz w:val="16"/>
          <w:szCs w:val="16"/>
        </w:rPr>
      </w:pPr>
    </w:p>
    <w:p w14:paraId="4E56AA72" w14:textId="77777777" w:rsidR="00FF0CB7" w:rsidRDefault="00FF0CB7">
      <w:pPr>
        <w:jc w:val="both"/>
        <w:rPr>
          <w:rFonts w:ascii="Times New Roman" w:hAnsi="Times New Roman" w:cs="Times New Roman"/>
          <w:bCs/>
          <w:color w:val="000000" w:themeColor="text1"/>
          <w:sz w:val="16"/>
          <w:szCs w:val="16"/>
        </w:rPr>
      </w:pPr>
    </w:p>
    <w:p w14:paraId="50425B94" w14:textId="77777777" w:rsidR="00A95882" w:rsidRDefault="00A95882" w:rsidP="00D86792">
      <w:pPr>
        <w:spacing w:after="0"/>
        <w:jc w:val="both"/>
        <w:rPr>
          <w:rFonts w:ascii="Times New Roman" w:hAnsi="Times New Roman" w:cs="Times New Roman"/>
          <w:b/>
          <w:color w:val="000000" w:themeColor="text1"/>
          <w:sz w:val="20"/>
          <w:szCs w:val="20"/>
        </w:rPr>
      </w:pPr>
    </w:p>
    <w:p w14:paraId="12C4E2FA" w14:textId="77777777" w:rsidR="00127D17" w:rsidRDefault="00127D17" w:rsidP="00D86792">
      <w:pPr>
        <w:spacing w:after="0"/>
        <w:jc w:val="both"/>
        <w:rPr>
          <w:rFonts w:ascii="Times New Roman" w:hAnsi="Times New Roman" w:cs="Times New Roman"/>
          <w:b/>
          <w:color w:val="000000" w:themeColor="text1"/>
          <w:sz w:val="20"/>
          <w:szCs w:val="20"/>
        </w:rPr>
      </w:pPr>
    </w:p>
    <w:p w14:paraId="27BCFE17" w14:textId="77777777" w:rsidR="00127D17" w:rsidRDefault="00127D17" w:rsidP="00D86792">
      <w:pPr>
        <w:spacing w:after="0"/>
        <w:jc w:val="both"/>
        <w:rPr>
          <w:rFonts w:ascii="Times New Roman" w:hAnsi="Times New Roman" w:cs="Times New Roman"/>
          <w:b/>
          <w:color w:val="000000" w:themeColor="text1"/>
          <w:sz w:val="20"/>
          <w:szCs w:val="20"/>
        </w:rPr>
      </w:pPr>
    </w:p>
    <w:p w14:paraId="131294D0" w14:textId="77777777" w:rsidR="00127D17" w:rsidRDefault="00127D17" w:rsidP="00D86792">
      <w:pPr>
        <w:spacing w:after="0"/>
        <w:jc w:val="both"/>
        <w:rPr>
          <w:rFonts w:ascii="Times New Roman" w:hAnsi="Times New Roman" w:cs="Times New Roman"/>
          <w:b/>
          <w:color w:val="000000" w:themeColor="text1"/>
          <w:sz w:val="20"/>
          <w:szCs w:val="20"/>
        </w:rPr>
      </w:pPr>
    </w:p>
    <w:p w14:paraId="630F296C" w14:textId="77777777" w:rsidR="00E1602E" w:rsidRDefault="00E1602E" w:rsidP="00D86792">
      <w:pPr>
        <w:spacing w:after="0"/>
        <w:jc w:val="both"/>
        <w:rPr>
          <w:rFonts w:ascii="Times New Roman" w:hAnsi="Times New Roman" w:cs="Times New Roman"/>
          <w:b/>
          <w:color w:val="000000" w:themeColor="text1"/>
          <w:sz w:val="20"/>
          <w:szCs w:val="20"/>
        </w:rPr>
      </w:pPr>
    </w:p>
    <w:p w14:paraId="7821CAD4" w14:textId="436F29B1" w:rsidR="00E20639" w:rsidRDefault="00000000" w:rsidP="00D86792">
      <w:pPr>
        <w:spacing w:after="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1.pielikums</w:t>
      </w:r>
    </w:p>
    <w:p w14:paraId="3A9ED50B" w14:textId="6F7416B2" w:rsidR="00FF0CB7" w:rsidRDefault="00000000" w:rsidP="00D86792">
      <w:pPr>
        <w:spacing w:after="0"/>
        <w:jc w:val="both"/>
        <w:rPr>
          <w:b/>
          <w:color w:val="000000" w:themeColor="text1"/>
          <w:sz w:val="20"/>
          <w:szCs w:val="20"/>
        </w:rPr>
      </w:pPr>
      <w:r>
        <w:rPr>
          <w:rFonts w:ascii="Times New Roman" w:hAnsi="Times New Roman" w:cs="Times New Roman"/>
          <w:b/>
          <w:color w:val="000000" w:themeColor="text1"/>
          <w:sz w:val="20"/>
          <w:szCs w:val="20"/>
        </w:rPr>
        <w:t>pie 202</w:t>
      </w:r>
      <w:r w:rsidR="00E20639">
        <w:rPr>
          <w:rFonts w:ascii="Times New Roman" w:hAnsi="Times New Roman" w:cs="Times New Roman"/>
          <w:b/>
          <w:color w:val="000000" w:themeColor="text1"/>
          <w:sz w:val="20"/>
          <w:szCs w:val="20"/>
        </w:rPr>
        <w:t>6</w:t>
      </w:r>
      <w:r>
        <w:rPr>
          <w:rFonts w:ascii="Times New Roman" w:hAnsi="Times New Roman" w:cs="Times New Roman"/>
          <w:b/>
          <w:color w:val="000000" w:themeColor="text1"/>
          <w:sz w:val="20"/>
          <w:szCs w:val="20"/>
        </w:rPr>
        <w:t xml:space="preserve">.gada __.___________ Līguma nr. </w:t>
      </w:r>
      <w:r>
        <w:rPr>
          <w:b/>
          <w:color w:val="000000" w:themeColor="text1"/>
          <w:sz w:val="20"/>
          <w:szCs w:val="20"/>
        </w:rPr>
        <w:t>OST-</w:t>
      </w:r>
      <w:r w:rsidR="00E20639">
        <w:rPr>
          <w:b/>
          <w:color w:val="000000" w:themeColor="text1"/>
          <w:sz w:val="20"/>
          <w:szCs w:val="20"/>
        </w:rPr>
        <w:t>30</w:t>
      </w:r>
      <w:r>
        <w:rPr>
          <w:b/>
          <w:color w:val="000000" w:themeColor="text1"/>
          <w:sz w:val="20"/>
          <w:szCs w:val="20"/>
        </w:rPr>
        <w:t>-2024I</w:t>
      </w:r>
    </w:p>
    <w:p w14:paraId="7A5FDFEF" w14:textId="2B80BEB8" w:rsidR="00FF0CB7" w:rsidRPr="005D0025" w:rsidRDefault="005D0025" w:rsidP="00D86792">
      <w:pPr>
        <w:spacing w:after="0"/>
        <w:jc w:val="both"/>
        <w:rPr>
          <w:b/>
          <w:bCs/>
          <w:color w:val="000000" w:themeColor="text1"/>
          <w:sz w:val="20"/>
          <w:szCs w:val="20"/>
        </w:rPr>
      </w:pPr>
      <w:r w:rsidRPr="005D0025">
        <w:rPr>
          <w:rFonts w:ascii="Times New Roman" w:hAnsi="Times New Roman" w:cs="Times New Roman"/>
          <w:b/>
          <w:bCs/>
          <w:color w:val="000000" w:themeColor="text1"/>
          <w:sz w:val="20"/>
          <w:szCs w:val="20"/>
        </w:rPr>
        <w:t>Digitālo izpildmērījumu sagatavošana</w:t>
      </w:r>
      <w:r>
        <w:rPr>
          <w:rFonts w:ascii="Times New Roman" w:hAnsi="Times New Roman" w:cs="Times New Roman"/>
          <w:b/>
          <w:bCs/>
          <w:color w:val="000000" w:themeColor="text1"/>
          <w:sz w:val="20"/>
          <w:szCs w:val="20"/>
        </w:rPr>
        <w:t>s</w:t>
      </w:r>
      <w:r w:rsidRPr="005D0025">
        <w:rPr>
          <w:rFonts w:ascii="Times New Roman" w:hAnsi="Times New Roman" w:cs="Times New Roman"/>
          <w:b/>
          <w:bCs/>
          <w:color w:val="000000" w:themeColor="text1"/>
          <w:sz w:val="20"/>
          <w:szCs w:val="20"/>
        </w:rPr>
        <w:t xml:space="preserve"> un saskaņošanas </w:t>
      </w:r>
      <w:r w:rsidRPr="005D0025">
        <w:rPr>
          <w:b/>
          <w:bCs/>
          <w:color w:val="000000" w:themeColor="text1"/>
          <w:sz w:val="20"/>
          <w:szCs w:val="20"/>
        </w:rPr>
        <w:t xml:space="preserve">vispārīgie noteikumi </w:t>
      </w:r>
    </w:p>
    <w:p w14:paraId="4B1EC4F7" w14:textId="77777777" w:rsidR="00FF0CB7" w:rsidRPr="00D86792" w:rsidRDefault="00FF0CB7">
      <w:pPr>
        <w:spacing w:after="0"/>
        <w:jc w:val="both"/>
        <w:rPr>
          <w:rFonts w:ascii="Times New Roman" w:hAnsi="Times New Roman" w:cs="Times New Roman"/>
          <w:bCs/>
          <w:color w:val="000000" w:themeColor="text1"/>
          <w:sz w:val="16"/>
          <w:szCs w:val="16"/>
        </w:rPr>
      </w:pPr>
    </w:p>
    <w:p w14:paraId="76771C5B"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1.</w:t>
      </w:r>
      <w:r w:rsidRPr="005001C8">
        <w:rPr>
          <w:rFonts w:ascii="Times New Roman" w:hAnsi="Times New Roman" w:cs="Times New Roman"/>
          <w:bCs/>
          <w:i/>
          <w:iCs/>
          <w:color w:val="000000" w:themeColor="text1"/>
          <w:sz w:val="16"/>
          <w:szCs w:val="16"/>
        </w:rPr>
        <w:t>Līguma priekšmets</w:t>
      </w:r>
    </w:p>
    <w:p w14:paraId="5287CD16" w14:textId="74A6A81D"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 xml:space="preserve">PASŪTĪTĀJS un IZPILDĪTĀJS, kopā PUSES vienojas par savstarpējām saistībām, veicot </w:t>
      </w:r>
      <w:r w:rsidR="005001C8" w:rsidRPr="005001C8">
        <w:rPr>
          <w:rFonts w:ascii="Times New Roman" w:hAnsi="Times New Roman" w:cs="Times New Roman"/>
          <w:bCs/>
          <w:color w:val="000000" w:themeColor="text1"/>
          <w:sz w:val="16"/>
          <w:szCs w:val="16"/>
        </w:rPr>
        <w:t>digitālo izpildmērījumu sagatavošanu un saskaņošanu</w:t>
      </w:r>
      <w:r w:rsidRPr="005001C8">
        <w:rPr>
          <w:rFonts w:ascii="Times New Roman" w:hAnsi="Times New Roman" w:cs="Times New Roman"/>
          <w:bCs/>
          <w:color w:val="000000" w:themeColor="text1"/>
          <w:sz w:val="16"/>
          <w:szCs w:val="16"/>
        </w:rPr>
        <w:t xml:space="preserve"> Līgumā Nr. OST-</w:t>
      </w:r>
      <w:r w:rsidR="00C86E5B">
        <w:rPr>
          <w:rFonts w:ascii="Times New Roman" w:hAnsi="Times New Roman" w:cs="Times New Roman"/>
          <w:bCs/>
          <w:color w:val="000000" w:themeColor="text1"/>
          <w:sz w:val="16"/>
          <w:szCs w:val="16"/>
        </w:rPr>
        <w:t>30</w:t>
      </w:r>
      <w:r w:rsidR="00FF7386">
        <w:rPr>
          <w:rFonts w:ascii="Times New Roman" w:hAnsi="Times New Roman" w:cs="Times New Roman"/>
          <w:bCs/>
          <w:color w:val="000000" w:themeColor="text1"/>
          <w:sz w:val="16"/>
          <w:szCs w:val="16"/>
        </w:rPr>
        <w:t>-</w:t>
      </w:r>
      <w:r w:rsidRPr="005001C8">
        <w:rPr>
          <w:rFonts w:ascii="Times New Roman" w:hAnsi="Times New Roman" w:cs="Times New Roman"/>
          <w:bCs/>
          <w:color w:val="000000" w:themeColor="text1"/>
          <w:sz w:val="16"/>
          <w:szCs w:val="16"/>
        </w:rPr>
        <w:t>2024I minētājā</w:t>
      </w:r>
      <w:r w:rsidR="00AA1EE4">
        <w:rPr>
          <w:rFonts w:ascii="Times New Roman" w:hAnsi="Times New Roman" w:cs="Times New Roman"/>
          <w:bCs/>
          <w:color w:val="000000" w:themeColor="text1"/>
          <w:sz w:val="16"/>
          <w:szCs w:val="16"/>
        </w:rPr>
        <w:t>s</w:t>
      </w:r>
      <w:r w:rsidRPr="005001C8">
        <w:rPr>
          <w:rFonts w:ascii="Times New Roman" w:hAnsi="Times New Roman" w:cs="Times New Roman"/>
          <w:bCs/>
          <w:color w:val="000000" w:themeColor="text1"/>
          <w:sz w:val="16"/>
          <w:szCs w:val="16"/>
        </w:rPr>
        <w:t xml:space="preserve"> vietā</w:t>
      </w:r>
      <w:r w:rsidR="00AA1EE4">
        <w:rPr>
          <w:rFonts w:ascii="Times New Roman" w:hAnsi="Times New Roman" w:cs="Times New Roman"/>
          <w:bCs/>
          <w:color w:val="000000" w:themeColor="text1"/>
          <w:sz w:val="16"/>
          <w:szCs w:val="16"/>
        </w:rPr>
        <w:t>s</w:t>
      </w:r>
      <w:r w:rsidRPr="005001C8">
        <w:rPr>
          <w:rFonts w:ascii="Times New Roman" w:hAnsi="Times New Roman" w:cs="Times New Roman"/>
          <w:bCs/>
          <w:color w:val="000000" w:themeColor="text1"/>
          <w:sz w:val="16"/>
          <w:szCs w:val="16"/>
        </w:rPr>
        <w:t xml:space="preserve"> un apjomā, turpmāk tekstā Pasūtījums. </w:t>
      </w:r>
    </w:p>
    <w:p w14:paraId="3ED3B2EA"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2.</w:t>
      </w:r>
      <w:r w:rsidRPr="005001C8">
        <w:rPr>
          <w:rFonts w:ascii="Times New Roman" w:hAnsi="Times New Roman" w:cs="Times New Roman"/>
          <w:bCs/>
          <w:i/>
          <w:iCs/>
          <w:color w:val="000000" w:themeColor="text1"/>
          <w:sz w:val="16"/>
          <w:szCs w:val="16"/>
        </w:rPr>
        <w:t>Pušu pienākumi</w:t>
      </w:r>
      <w:r w:rsidRPr="005001C8">
        <w:rPr>
          <w:rFonts w:ascii="Times New Roman" w:hAnsi="Times New Roman" w:cs="Times New Roman"/>
          <w:bCs/>
          <w:color w:val="000000" w:themeColor="text1"/>
          <w:sz w:val="16"/>
          <w:szCs w:val="16"/>
        </w:rPr>
        <w:t xml:space="preserve"> </w:t>
      </w:r>
    </w:p>
    <w:p w14:paraId="5A838064"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2.1. IZPILDĪTĀJS :</w:t>
      </w:r>
    </w:p>
    <w:p w14:paraId="01E15DD0"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2.1.1. Veic pasūtījumu kvalitatīvi, Līgumā noteiktajā termiņā  atbilstoši normatīvajam regulējumam un savām tehniskajām iespējām.</w:t>
      </w:r>
    </w:p>
    <w:p w14:paraId="3DD8B41A"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2.1.2. Nekavējoties ziņo PASŪTĪTĀJAM par visiem apstākļiem, kas traucē vai varētu traucēt darbu savlaicīgu un kvalitatīvu izpildi.</w:t>
      </w:r>
    </w:p>
    <w:p w14:paraId="3D82247C"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2.1.3. Informē PASŪTĪTĀJU par Pasūtījuma izpildi, izmantojot PASŪTĪTĀJA kontaktinformāciju : Linda Smiltiņa, tālr. 28357765, e-pasts ls@ostkom.lv .</w:t>
      </w:r>
    </w:p>
    <w:p w14:paraId="44BE8E20" w14:textId="77777777" w:rsidR="00FF0CB7" w:rsidRPr="00AA1EE4" w:rsidRDefault="00000000">
      <w:pPr>
        <w:spacing w:after="0"/>
        <w:jc w:val="both"/>
        <w:rPr>
          <w:rFonts w:ascii="Times New Roman" w:hAnsi="Times New Roman" w:cs="Times New Roman"/>
          <w:bCs/>
          <w:color w:val="000000" w:themeColor="text1"/>
          <w:sz w:val="16"/>
          <w:szCs w:val="16"/>
        </w:rPr>
      </w:pPr>
      <w:r w:rsidRPr="00AA1EE4">
        <w:rPr>
          <w:rFonts w:ascii="Times New Roman" w:hAnsi="Times New Roman" w:cs="Times New Roman"/>
          <w:bCs/>
          <w:color w:val="000000" w:themeColor="text1"/>
          <w:sz w:val="16"/>
          <w:szCs w:val="16"/>
        </w:rPr>
        <w:t>2.2. PASŪTĪTĀJS :</w:t>
      </w:r>
    </w:p>
    <w:p w14:paraId="5D5F3CBD" w14:textId="77777777" w:rsidR="00FF0CB7" w:rsidRPr="00AA1EE4" w:rsidRDefault="00000000">
      <w:pPr>
        <w:spacing w:after="0"/>
        <w:jc w:val="both"/>
        <w:rPr>
          <w:rFonts w:ascii="Times New Roman" w:hAnsi="Times New Roman" w:cs="Times New Roman"/>
          <w:bCs/>
          <w:color w:val="000000" w:themeColor="text1"/>
          <w:sz w:val="16"/>
          <w:szCs w:val="16"/>
        </w:rPr>
      </w:pPr>
      <w:r w:rsidRPr="00AA1EE4">
        <w:rPr>
          <w:rFonts w:ascii="Times New Roman" w:hAnsi="Times New Roman" w:cs="Times New Roman"/>
          <w:bCs/>
          <w:color w:val="000000" w:themeColor="text1"/>
          <w:sz w:val="16"/>
          <w:szCs w:val="16"/>
        </w:rPr>
        <w:t>2.2.1. IZPILDĪTĀJA norādītajā laikā nodrošina IZPILDĪTĀJA piekļūšanu uzmērāmajam objektam, piedaloties PASŪTĪTĀJAM vai viņa pilnvarotai personai.</w:t>
      </w:r>
    </w:p>
    <w:p w14:paraId="29A9F3B5" w14:textId="656FA030" w:rsidR="00FF0CB7" w:rsidRPr="00AA1EE4" w:rsidRDefault="00000000">
      <w:pPr>
        <w:spacing w:after="0"/>
        <w:jc w:val="both"/>
        <w:rPr>
          <w:rFonts w:ascii="Times New Roman" w:hAnsi="Times New Roman" w:cs="Times New Roman"/>
          <w:bCs/>
          <w:color w:val="000000" w:themeColor="text1"/>
          <w:sz w:val="16"/>
          <w:szCs w:val="16"/>
        </w:rPr>
      </w:pPr>
      <w:r w:rsidRPr="00AA1EE4">
        <w:rPr>
          <w:rFonts w:ascii="Times New Roman" w:hAnsi="Times New Roman" w:cs="Times New Roman"/>
          <w:bCs/>
          <w:color w:val="000000" w:themeColor="text1"/>
          <w:sz w:val="16"/>
          <w:szCs w:val="16"/>
        </w:rPr>
        <w:t>2.2.2. Ja Pasūtījuma izpildes gaitā</w:t>
      </w:r>
      <w:r w:rsidR="00AA1EE4">
        <w:rPr>
          <w:rFonts w:ascii="Times New Roman" w:hAnsi="Times New Roman" w:cs="Times New Roman"/>
          <w:bCs/>
          <w:color w:val="000000" w:themeColor="text1"/>
          <w:sz w:val="16"/>
          <w:szCs w:val="16"/>
        </w:rPr>
        <w:t xml:space="preserve"> </w:t>
      </w:r>
      <w:r w:rsidRPr="00AA1EE4">
        <w:rPr>
          <w:rFonts w:ascii="Times New Roman" w:hAnsi="Times New Roman" w:cs="Times New Roman"/>
          <w:bCs/>
          <w:color w:val="000000" w:themeColor="text1"/>
          <w:sz w:val="16"/>
          <w:szCs w:val="16"/>
        </w:rPr>
        <w:t xml:space="preserve">tiek konstatēts, ka tā izpildei trūkst dokumenti, PASŪTĪTĀJS apņemas tos iesniegt 3 (trīs) dienu laikā pēc IZPILDĪTĀJA paziņojuma saņemšanas. </w:t>
      </w:r>
    </w:p>
    <w:p w14:paraId="77F72072" w14:textId="77777777" w:rsidR="00FF0CB7" w:rsidRPr="00CC78D5" w:rsidRDefault="00000000">
      <w:pPr>
        <w:spacing w:after="0"/>
        <w:jc w:val="both"/>
        <w:rPr>
          <w:rFonts w:ascii="Times New Roman" w:hAnsi="Times New Roman" w:cs="Times New Roman"/>
          <w:bCs/>
          <w:color w:val="000000" w:themeColor="text1"/>
          <w:sz w:val="16"/>
          <w:szCs w:val="16"/>
        </w:rPr>
      </w:pPr>
      <w:r w:rsidRPr="00CC78D5">
        <w:rPr>
          <w:rFonts w:ascii="Times New Roman" w:hAnsi="Times New Roman" w:cs="Times New Roman"/>
          <w:bCs/>
          <w:color w:val="000000" w:themeColor="text1"/>
          <w:sz w:val="16"/>
          <w:szCs w:val="16"/>
        </w:rPr>
        <w:t xml:space="preserve">2.3. PUSES: Gadījumā, ja Pasūtījuma izpildes procesā atklājas, ka veicami papildus darbi, vienojas par līgumsaistību apjoma, izpildes termiņu un Līguma summas precizēšanu. Ja šāda vienošanās netiek panākta 3 (trīs) dienu laikā pēc IZPILDĪTĀJA paziņojuma, IZPILDĪTĀJS ir tiesīgs vienpusēji atkāpties no Līguma. </w:t>
      </w:r>
    </w:p>
    <w:p w14:paraId="5EA4B05F" w14:textId="77777777" w:rsidR="00FF0CB7" w:rsidRPr="00CC78D5" w:rsidRDefault="00000000">
      <w:pPr>
        <w:spacing w:after="0"/>
        <w:jc w:val="both"/>
        <w:rPr>
          <w:rFonts w:ascii="Times New Roman" w:hAnsi="Times New Roman" w:cs="Times New Roman"/>
          <w:bCs/>
          <w:color w:val="000000" w:themeColor="text1"/>
          <w:sz w:val="16"/>
          <w:szCs w:val="16"/>
        </w:rPr>
      </w:pPr>
      <w:r w:rsidRPr="00CC78D5">
        <w:rPr>
          <w:rFonts w:ascii="Times New Roman" w:hAnsi="Times New Roman" w:cs="Times New Roman"/>
          <w:bCs/>
          <w:color w:val="000000" w:themeColor="text1"/>
          <w:sz w:val="16"/>
          <w:szCs w:val="16"/>
        </w:rPr>
        <w:t xml:space="preserve">3. </w:t>
      </w:r>
      <w:r w:rsidRPr="00CC78D5">
        <w:rPr>
          <w:rFonts w:ascii="Times New Roman" w:hAnsi="Times New Roman" w:cs="Times New Roman"/>
          <w:bCs/>
          <w:i/>
          <w:iCs/>
          <w:color w:val="000000" w:themeColor="text1"/>
          <w:sz w:val="16"/>
          <w:szCs w:val="16"/>
        </w:rPr>
        <w:t>Apmaksas apmērs un norēķinu kārtība</w:t>
      </w:r>
      <w:r w:rsidRPr="00CC78D5">
        <w:rPr>
          <w:rFonts w:ascii="Times New Roman" w:hAnsi="Times New Roman" w:cs="Times New Roman"/>
          <w:bCs/>
          <w:color w:val="000000" w:themeColor="text1"/>
          <w:sz w:val="16"/>
          <w:szCs w:val="16"/>
        </w:rPr>
        <w:t xml:space="preserve"> </w:t>
      </w:r>
    </w:p>
    <w:p w14:paraId="4FA73D14" w14:textId="3FA3086B" w:rsidR="005706B9" w:rsidRDefault="005706B9">
      <w:pPr>
        <w:spacing w:after="0"/>
        <w:jc w:val="both"/>
        <w:rPr>
          <w:rFonts w:ascii="Times New Roman" w:hAnsi="Times New Roman" w:cs="Times New Roman"/>
          <w:bCs/>
          <w:color w:val="000000" w:themeColor="text1"/>
          <w:sz w:val="16"/>
          <w:szCs w:val="16"/>
        </w:rPr>
      </w:pPr>
      <w:r w:rsidRPr="005706B9">
        <w:rPr>
          <w:rFonts w:ascii="Times New Roman" w:hAnsi="Times New Roman" w:cs="Times New Roman"/>
          <w:bCs/>
          <w:color w:val="000000" w:themeColor="text1"/>
          <w:sz w:val="16"/>
          <w:szCs w:val="16"/>
        </w:rPr>
        <w:t>3.1. Apmaksa IZPILDĪTĀJAM par Pasūtījumu tiek veikta 45 (četrdesmit piecu) dienu laikā pēc rēķina saņemšanas Iepirkumā iesniegtā finanšu piedāvājuma apmērā un izpildmērījumu nodošanas PASŪTĪTĀJAM par katru Līgumā Nr. OST-</w:t>
      </w:r>
      <w:r w:rsidR="00C86E5B">
        <w:rPr>
          <w:rFonts w:ascii="Times New Roman" w:hAnsi="Times New Roman" w:cs="Times New Roman"/>
          <w:bCs/>
          <w:color w:val="000000" w:themeColor="text1"/>
          <w:sz w:val="16"/>
          <w:szCs w:val="16"/>
        </w:rPr>
        <w:t>30</w:t>
      </w:r>
      <w:r w:rsidRPr="005706B9">
        <w:rPr>
          <w:rFonts w:ascii="Times New Roman" w:hAnsi="Times New Roman" w:cs="Times New Roman"/>
          <w:bCs/>
          <w:color w:val="000000" w:themeColor="text1"/>
          <w:sz w:val="16"/>
          <w:szCs w:val="16"/>
        </w:rPr>
        <w:t>-2024I minēto vietu atsevišķi.</w:t>
      </w:r>
    </w:p>
    <w:p w14:paraId="2EE0B774" w14:textId="179F26FC" w:rsidR="00FF0CB7" w:rsidRPr="00CC78D5" w:rsidRDefault="00000000">
      <w:pPr>
        <w:spacing w:after="0"/>
        <w:jc w:val="both"/>
        <w:rPr>
          <w:rFonts w:ascii="Times New Roman" w:hAnsi="Times New Roman" w:cs="Times New Roman"/>
          <w:bCs/>
          <w:color w:val="000000" w:themeColor="text1"/>
          <w:sz w:val="16"/>
          <w:szCs w:val="16"/>
        </w:rPr>
      </w:pPr>
      <w:r w:rsidRPr="00CC78D5">
        <w:rPr>
          <w:rFonts w:ascii="Times New Roman" w:hAnsi="Times New Roman" w:cs="Times New Roman"/>
          <w:bCs/>
          <w:color w:val="000000" w:themeColor="text1"/>
          <w:sz w:val="16"/>
          <w:szCs w:val="16"/>
        </w:rPr>
        <w:t xml:space="preserve">3.2. PASŪTĪTĀJS veic tikai tāda Pasūtījuma apmaksu, kas veikts atbilstošā kvalitātē saskaņā ar </w:t>
      </w:r>
      <w:r w:rsidRPr="00CC78D5">
        <w:rPr>
          <w:rFonts w:ascii="Times New Roman" w:hAnsi="Times New Roman" w:cs="Times New Roman"/>
          <w:bCs/>
          <w:color w:val="000000"/>
          <w:sz w:val="16"/>
          <w:szCs w:val="16"/>
        </w:rPr>
        <w:t>Līguma nosacījumiem</w:t>
      </w:r>
      <w:r w:rsidR="00CC78D5" w:rsidRPr="00CC78D5">
        <w:rPr>
          <w:rFonts w:ascii="Times New Roman" w:hAnsi="Times New Roman" w:cs="Times New Roman"/>
          <w:bCs/>
          <w:color w:val="000000"/>
          <w:sz w:val="16"/>
          <w:szCs w:val="16"/>
        </w:rPr>
        <w:t>.</w:t>
      </w:r>
    </w:p>
    <w:p w14:paraId="7DEAB361"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 xml:space="preserve">3.3. Rēķinā tiek norādīts PVN u.c. valsts un pašvaldības institūciju noteikti maksājumi rēķina izrakstīšanas brīdī spēkā esošā apjomā.  </w:t>
      </w:r>
    </w:p>
    <w:p w14:paraId="2FF09310"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 xml:space="preserve"> 4. </w:t>
      </w:r>
      <w:r w:rsidRPr="005001C8">
        <w:rPr>
          <w:rFonts w:ascii="Times New Roman" w:hAnsi="Times New Roman" w:cs="Times New Roman"/>
          <w:bCs/>
          <w:i/>
          <w:iCs/>
          <w:color w:val="000000" w:themeColor="text1"/>
          <w:sz w:val="16"/>
          <w:szCs w:val="16"/>
        </w:rPr>
        <w:t>Nepārvarama vara</w:t>
      </w:r>
    </w:p>
    <w:p w14:paraId="3B46AC59"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 xml:space="preserve">4.1. PUSES tiek atbrīvotas noatbildības par daļēju vai pilnīgu saistību neizpildi, ja tam par iemeslu ir tādi apstākļi kā plūdi, ugunsgrēks, zemestrīce, kari, streiki u.c. no PUSĒM neatkarīgi iemesli, kā piemēram valsts un pašvaldības iestāžu/institūciju vai citu trešo personu rīcība. Šādos gadījumos PUSE rakstiski informē otru PUSI par šādu apstākļu iestāšanos un iespējamo saistību izpildes termiņa pagarinājumu. </w:t>
      </w:r>
    </w:p>
    <w:p w14:paraId="214E9C83"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 xml:space="preserve">4.2. Ja minētie apstākļi ilgst ilgāk par 1 (vienu) mēnesi, tad PUSĒM ir tiesības vienpusēji atkāptiesno šī Līguma, rakstiski par to brīdinot otru PUSI un savstarpēji norēķinoties par izpildītajiem darbiem. </w:t>
      </w:r>
    </w:p>
    <w:p w14:paraId="5FD720AF"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5.</w:t>
      </w:r>
      <w:r w:rsidRPr="005001C8">
        <w:rPr>
          <w:rFonts w:ascii="Times New Roman" w:hAnsi="Times New Roman" w:cs="Times New Roman"/>
          <w:bCs/>
          <w:i/>
          <w:iCs/>
          <w:color w:val="000000" w:themeColor="text1"/>
          <w:sz w:val="16"/>
          <w:szCs w:val="16"/>
        </w:rPr>
        <w:t>PUŠU atbildība</w:t>
      </w:r>
    </w:p>
    <w:p w14:paraId="5B0DC445"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 xml:space="preserve">5.1.PUSES viena otrai ir atbildīgas par līgumā noteikto  saistību neizpildīšanu vai nepienācīgu pildīšanu un katra PUSE apņemas pretējai PUSEI atlīdzināt zaudējumus saskaņā ar spēkā esošiem Latvijas Republikas normatīvajiem aktiem. </w:t>
      </w:r>
    </w:p>
    <w:p w14:paraId="3A2F7E15"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5.2. Par līguma termiņu pārkāpumu, to izraisījusī PUSE maksā otrai PUSEI līgumsodu 0.2 % (nulle komats divi procenti) apmēra no Liguma summas par katru nokavēto dienu, bet ne vairāk kā 10% no Līguma summas.</w:t>
      </w:r>
    </w:p>
    <w:p w14:paraId="4B04BE80"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 xml:space="preserve">5.3. PUSES apliecina, ka : </w:t>
      </w:r>
    </w:p>
    <w:p w14:paraId="100D0A4C"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 xml:space="preserve">5.3.1. PUSES ir reģistrētas un darbojas saskaņā ar Latvijas Republikā spēkā esošajiem tiesību aktiem, un tām ir visas juridiskās personas tiesības un pilnvaras slēgt šo Līgumu un uzņemties sasistības saskaņā ar šī Līguma nosacījumiem. </w:t>
      </w:r>
    </w:p>
    <w:p w14:paraId="5F50B842"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 xml:space="preserve">5.3.2.Pušu pilnvarotie pārstāvji ir pienācīgi, atbilstošā tiesiskā kārtā pilnvaroti parakstīt šo Līgumu un uzņemties tajā noteiktas saistības. Ja persona, kas parakstījusi šo Līgumu nav Puses pilnvarota vai paraksta tiesīga persona, vai tā pārkāpusi savas pilnvaras rīkojoties Puses vārdā, tad šī persona ir personīgi materiāli atbildīga par Līgumā noteiktajām saistībām, kā arī sedz visus zaudējumus un izmaksas, kas radušās šī Līguma saistībā otrai Pusei. </w:t>
      </w:r>
    </w:p>
    <w:p w14:paraId="36B9B416" w14:textId="77777777" w:rsidR="00FF0CB7" w:rsidRPr="00CC78D5" w:rsidRDefault="00000000">
      <w:pPr>
        <w:spacing w:after="0"/>
        <w:jc w:val="both"/>
        <w:rPr>
          <w:rFonts w:ascii="Times New Roman" w:hAnsi="Times New Roman" w:cs="Times New Roman"/>
          <w:bCs/>
          <w:color w:val="000000" w:themeColor="text1"/>
          <w:sz w:val="16"/>
          <w:szCs w:val="16"/>
        </w:rPr>
      </w:pPr>
      <w:r w:rsidRPr="00CC78D5">
        <w:rPr>
          <w:rFonts w:ascii="Times New Roman" w:hAnsi="Times New Roman" w:cs="Times New Roman"/>
          <w:bCs/>
          <w:color w:val="000000" w:themeColor="text1"/>
          <w:sz w:val="16"/>
          <w:szCs w:val="16"/>
        </w:rPr>
        <w:t xml:space="preserve">6. </w:t>
      </w:r>
      <w:r w:rsidRPr="00CC78D5">
        <w:rPr>
          <w:rFonts w:ascii="Times New Roman" w:hAnsi="Times New Roman" w:cs="Times New Roman"/>
          <w:bCs/>
          <w:i/>
          <w:iCs/>
          <w:color w:val="000000" w:themeColor="text1"/>
          <w:sz w:val="16"/>
          <w:szCs w:val="16"/>
        </w:rPr>
        <w:t>Līguma stāšanās spēkā, grozīšana un izbeigšana</w:t>
      </w:r>
    </w:p>
    <w:p w14:paraId="0D3E905A" w14:textId="77777777" w:rsidR="00FF0CB7" w:rsidRPr="00CC78D5" w:rsidRDefault="00000000">
      <w:pPr>
        <w:spacing w:after="0"/>
        <w:jc w:val="both"/>
        <w:rPr>
          <w:rFonts w:ascii="Times New Roman" w:hAnsi="Times New Roman" w:cs="Times New Roman"/>
          <w:bCs/>
          <w:color w:val="000000" w:themeColor="text1"/>
          <w:sz w:val="16"/>
          <w:szCs w:val="16"/>
        </w:rPr>
      </w:pPr>
      <w:r w:rsidRPr="00CC78D5">
        <w:rPr>
          <w:rFonts w:ascii="Times New Roman" w:hAnsi="Times New Roman" w:cs="Times New Roman"/>
          <w:bCs/>
          <w:color w:val="000000" w:themeColor="text1"/>
          <w:sz w:val="16"/>
          <w:szCs w:val="16"/>
        </w:rPr>
        <w:t xml:space="preserve">6.1. </w:t>
      </w:r>
      <w:r w:rsidRPr="00CC78D5">
        <w:rPr>
          <w:rFonts w:ascii="Times New Roman" w:hAnsi="Times New Roman" w:cs="Times New Roman"/>
          <w:bCs/>
          <w:color w:val="000000"/>
          <w:sz w:val="16"/>
          <w:szCs w:val="16"/>
        </w:rPr>
        <w:t xml:space="preserve">Līgums stājas spēkā </w:t>
      </w:r>
      <w:r w:rsidRPr="00CC78D5">
        <w:rPr>
          <w:rFonts w:ascii="Times New Roman" w:hAnsi="Times New Roman" w:cs="Times New Roman"/>
          <w:bCs/>
          <w:color w:val="000000" w:themeColor="text1"/>
          <w:sz w:val="16"/>
          <w:szCs w:val="16"/>
        </w:rPr>
        <w:t>ar tā parakstīšanas dienu</w:t>
      </w:r>
      <w:r w:rsidRPr="00CC78D5">
        <w:rPr>
          <w:rFonts w:ascii="Times New Roman" w:hAnsi="Times New Roman" w:cs="Times New Roman"/>
          <w:bCs/>
          <w:color w:val="FF0000"/>
          <w:sz w:val="16"/>
          <w:szCs w:val="16"/>
        </w:rPr>
        <w:t xml:space="preserve"> </w:t>
      </w:r>
      <w:r w:rsidRPr="00CC78D5">
        <w:rPr>
          <w:rFonts w:ascii="Times New Roman" w:hAnsi="Times New Roman" w:cs="Times New Roman"/>
          <w:bCs/>
          <w:color w:val="000000"/>
          <w:sz w:val="16"/>
          <w:szCs w:val="16"/>
        </w:rPr>
        <w:t xml:space="preserve"> un Līguma attiecības atzīstamas par pabeigtām tikai pēc tam, kad Puses ir izpildījušas savstarpējās saistības un norēķinus, kas izriet no šī Līguma noteikumiem</w:t>
      </w:r>
      <w:r w:rsidRPr="00CC78D5">
        <w:rPr>
          <w:rFonts w:ascii="Times New Roman" w:hAnsi="Times New Roman" w:cs="Times New Roman"/>
          <w:bCs/>
          <w:color w:val="000000" w:themeColor="text1"/>
          <w:sz w:val="16"/>
          <w:szCs w:val="16"/>
        </w:rPr>
        <w:t xml:space="preserve">. </w:t>
      </w:r>
    </w:p>
    <w:p w14:paraId="343496CD" w14:textId="77777777" w:rsidR="00FF0CB7" w:rsidRPr="00CC78D5" w:rsidRDefault="00000000">
      <w:pPr>
        <w:spacing w:after="0"/>
        <w:jc w:val="both"/>
        <w:rPr>
          <w:rFonts w:ascii="Times New Roman" w:hAnsi="Times New Roman" w:cs="Times New Roman"/>
          <w:bCs/>
          <w:color w:val="000000" w:themeColor="text1"/>
          <w:sz w:val="16"/>
          <w:szCs w:val="16"/>
        </w:rPr>
      </w:pPr>
      <w:r w:rsidRPr="00CC78D5">
        <w:rPr>
          <w:rFonts w:ascii="Times New Roman" w:hAnsi="Times New Roman" w:cs="Times New Roman"/>
          <w:bCs/>
          <w:color w:val="000000" w:themeColor="text1"/>
          <w:sz w:val="16"/>
          <w:szCs w:val="16"/>
        </w:rPr>
        <w:t xml:space="preserve">6.2. PASŪTĪTĀJS vienpusēji var Līgumu izbeigt pirms termiņa, ievērojot Publisko iepirkumu likuma 64.panta nosacījumus. </w:t>
      </w:r>
    </w:p>
    <w:p w14:paraId="608A0299" w14:textId="77777777" w:rsidR="00FF0CB7" w:rsidRPr="00CC78D5" w:rsidRDefault="00000000">
      <w:pPr>
        <w:spacing w:after="0"/>
        <w:jc w:val="both"/>
        <w:rPr>
          <w:rFonts w:ascii="Times New Roman" w:hAnsi="Times New Roman" w:cs="Times New Roman"/>
          <w:bCs/>
          <w:color w:val="000000" w:themeColor="text1"/>
          <w:sz w:val="16"/>
          <w:szCs w:val="16"/>
        </w:rPr>
      </w:pPr>
      <w:r w:rsidRPr="00CC78D5">
        <w:rPr>
          <w:rFonts w:ascii="Times New Roman" w:hAnsi="Times New Roman" w:cs="Times New Roman"/>
          <w:bCs/>
          <w:color w:val="000000" w:themeColor="text1"/>
          <w:sz w:val="16"/>
          <w:szCs w:val="16"/>
        </w:rPr>
        <w:t>6.3. PASŪTĪTĀJS ir tiesīgs vienpusēji izbeigt Līgumu, ja IZPILDĪTĀJAM vai t</w:t>
      </w:r>
      <w:r w:rsidRPr="00CC78D5">
        <w:rPr>
          <w:rFonts w:ascii="Times New Roman" w:hAnsi="Times New Roman" w:cs="Times New Roman"/>
          <w:bCs/>
          <w:color w:val="000000"/>
          <w:sz w:val="16"/>
          <w:szCs w:val="16"/>
          <w:shd w:val="clear" w:color="auto" w:fill="FFFFFF"/>
        </w:rPr>
        <w:t xml:space="preserve">ā valdes vai padomes loceklim, patiesā labuma guvējam, pārstāvēttiesīgajai personai vai prokūristam, vai personai, kura ir pilnvarota pārstāvēt </w:t>
      </w:r>
      <w:r w:rsidRPr="00CC78D5">
        <w:rPr>
          <w:rFonts w:ascii="Times New Roman" w:hAnsi="Times New Roman" w:cs="Times New Roman"/>
          <w:bCs/>
          <w:color w:val="000000" w:themeColor="text1"/>
          <w:sz w:val="16"/>
          <w:szCs w:val="16"/>
          <w:shd w:val="clear" w:color="auto" w:fill="FFFFFF"/>
        </w:rPr>
        <w:t xml:space="preserve">IZPILDĪTĀJU </w:t>
      </w:r>
      <w:r w:rsidRPr="00CC78D5">
        <w:rPr>
          <w:rFonts w:ascii="Times New Roman" w:hAnsi="Times New Roman" w:cs="Times New Roman"/>
          <w:bCs/>
          <w:color w:val="000000"/>
          <w:sz w:val="16"/>
          <w:szCs w:val="16"/>
          <w:shd w:val="clear" w:color="auto" w:fill="FFFFFF"/>
        </w:rPr>
        <w:t xml:space="preserve">darbībās, kas saistītas ar filiāli, vai personālsabiedrības biedram, tā valdes vai padomes loceklim, patiesā labuma guvējam, pārstāvēttiesīgajai personai vai prokūristam, ja </w:t>
      </w:r>
      <w:r w:rsidRPr="00CC78D5">
        <w:rPr>
          <w:rFonts w:ascii="Times New Roman" w:hAnsi="Times New Roman" w:cs="Times New Roman"/>
          <w:bCs/>
          <w:color w:val="000000" w:themeColor="text1"/>
          <w:sz w:val="16"/>
          <w:szCs w:val="16"/>
          <w:shd w:val="clear" w:color="auto" w:fill="FFFFFF"/>
        </w:rPr>
        <w:t>IZPILDĪTĀJS</w:t>
      </w:r>
      <w:r w:rsidRPr="00CC78D5">
        <w:rPr>
          <w:rFonts w:ascii="Times New Roman" w:hAnsi="Times New Roman" w:cs="Times New Roman"/>
          <w:bCs/>
          <w:color w:val="000000"/>
          <w:sz w:val="16"/>
          <w:szCs w:val="16"/>
          <w:shd w:val="clear" w:color="auto" w:fill="FFFFFF"/>
        </w:rPr>
        <w:t xml:space="preserve"> ir personālsabiedrība, ir noteiktas starptautiskās vai nacionālās sankcijas vai būtiskas finanšu un kapitāla tirgus intereses ietekmējošas Eiropas Savienības vai Ziemeļatlantijas līguma organizācijas dalībvalsts sankcijas</w:t>
      </w:r>
      <w:r w:rsidRPr="00CC78D5">
        <w:rPr>
          <w:rFonts w:ascii="Times New Roman" w:hAnsi="Times New Roman" w:cs="Times New Roman"/>
          <w:bCs/>
          <w:color w:val="000000" w:themeColor="text1"/>
          <w:sz w:val="16"/>
          <w:szCs w:val="16"/>
        </w:rPr>
        <w:t xml:space="preserve">, kuras ietekmē Līguma izpildi. </w:t>
      </w:r>
    </w:p>
    <w:p w14:paraId="29929667"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 xml:space="preserve">6.4. </w:t>
      </w:r>
      <w:r w:rsidRPr="005001C8">
        <w:rPr>
          <w:rFonts w:ascii="Times New Roman" w:hAnsi="Times New Roman" w:cs="Times New Roman"/>
          <w:bCs/>
          <w:color w:val="000000"/>
          <w:sz w:val="16"/>
          <w:szCs w:val="16"/>
        </w:rPr>
        <w:t>Līguma izbeigšanas gadījumā Puses veic savstarpējos norēķinu</w:t>
      </w:r>
      <w:r w:rsidRPr="005001C8">
        <w:rPr>
          <w:rFonts w:ascii="Times New Roman" w:hAnsi="Times New Roman" w:cs="Times New Roman"/>
          <w:bCs/>
          <w:color w:val="000000" w:themeColor="text1"/>
          <w:sz w:val="16"/>
          <w:szCs w:val="16"/>
        </w:rPr>
        <w:t>.</w:t>
      </w:r>
    </w:p>
    <w:p w14:paraId="77A0B9B1"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 xml:space="preserve">6.5. Visus strīdus un domstarpības, kas varētu rasties Pasūtījuma izpildes laikā, PUSES risina savstarpējo pārrunu ceļā. Strīdi un domstarpības, par kurām nav panākta vienošanās pārrunu ceļā, tiks izskatītas LR normatīvajos aktos noteiktā kārtibā. </w:t>
      </w:r>
    </w:p>
    <w:p w14:paraId="6C00B80E"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 xml:space="preserve">6.6. Līgumu var grozīt vienīgi ar Pušu savstarpēju rakstisku vienošanos. Grozījumi stājās spēkā no to parakstīšanas brīža. Visi grozījumi Līgumā jāparaksta personām, kas attiecīgo grozījumu dokumentu parakstīšanas brīdi ir tiesīgas (saskaņā ar Pušu statūtiem, citiem dokumentiem, likumu un pilnvaru) parakstīt Puses vārdā šādus dokumentus. </w:t>
      </w:r>
    </w:p>
    <w:p w14:paraId="72A1DB8E" w14:textId="77777777" w:rsidR="00FF0CB7" w:rsidRPr="005001C8"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 xml:space="preserve">6.7. </w:t>
      </w:r>
      <w:r w:rsidRPr="005001C8">
        <w:rPr>
          <w:rFonts w:ascii="Times New Roman" w:hAnsi="Times New Roman" w:cs="Times New Roman"/>
          <w:bCs/>
          <w:color w:val="000000"/>
          <w:sz w:val="16"/>
          <w:szCs w:val="16"/>
        </w:rPr>
        <w:t>Visi pielikumi Līgumam ir tā neatņemama sastāvdaļa. Pēc Līguma parakstīšanas pievienotie pielikumi stājas spēkā ar to parakstīšanas brīdi. Pretrunu gadījumā starp Līguma un/vai tā pielikumu dažādajiem noteikumiem vēlāks noteikums atceļ iepriekš pieņemtu, un speciāls noteikums atceļ vispārēju noteikumu.</w:t>
      </w:r>
    </w:p>
    <w:p w14:paraId="4670DB22" w14:textId="77777777" w:rsidR="00FF0CB7" w:rsidRPr="00D86792" w:rsidRDefault="00000000">
      <w:pPr>
        <w:spacing w:after="0"/>
        <w:jc w:val="both"/>
        <w:rPr>
          <w:rFonts w:ascii="Times New Roman" w:hAnsi="Times New Roman" w:cs="Times New Roman"/>
          <w:bCs/>
          <w:color w:val="000000" w:themeColor="text1"/>
          <w:sz w:val="16"/>
          <w:szCs w:val="16"/>
        </w:rPr>
      </w:pPr>
      <w:r w:rsidRPr="005001C8">
        <w:rPr>
          <w:rFonts w:ascii="Times New Roman" w:hAnsi="Times New Roman" w:cs="Times New Roman"/>
          <w:bCs/>
          <w:color w:val="000000" w:themeColor="text1"/>
          <w:sz w:val="16"/>
          <w:szCs w:val="16"/>
        </w:rPr>
        <w:t>7. Līgums sastādīts 2 (divos) eksemplāros, katrai PUSEI pa vienam eksemplāram. Visiem eksemplāriem ir vienāds juridisks spēks.</w:t>
      </w:r>
      <w:r w:rsidRPr="00D86792">
        <w:rPr>
          <w:rFonts w:ascii="Times New Roman" w:hAnsi="Times New Roman" w:cs="Times New Roman"/>
          <w:bCs/>
          <w:color w:val="000000" w:themeColor="text1"/>
          <w:sz w:val="16"/>
          <w:szCs w:val="16"/>
        </w:rPr>
        <w:t xml:space="preserve"> </w:t>
      </w:r>
    </w:p>
    <w:p w14:paraId="72938DA0" w14:textId="77777777" w:rsidR="00FF0CB7" w:rsidRDefault="00FF0CB7">
      <w:pPr>
        <w:spacing w:after="0"/>
        <w:jc w:val="both"/>
        <w:rPr>
          <w:bCs/>
          <w:color w:val="000000" w:themeColor="text1"/>
          <w:sz w:val="14"/>
          <w:szCs w:val="14"/>
        </w:rPr>
      </w:pPr>
    </w:p>
    <w:p w14:paraId="21AD3102" w14:textId="77777777" w:rsidR="00FF0CB7" w:rsidRDefault="00FF0CB7">
      <w:pPr>
        <w:spacing w:after="0"/>
        <w:jc w:val="both"/>
        <w:rPr>
          <w:bCs/>
          <w:color w:val="000000" w:themeColor="text1"/>
          <w:sz w:val="14"/>
          <w:szCs w:val="14"/>
        </w:rPr>
      </w:pPr>
    </w:p>
    <w:p w14:paraId="0C3DD333" w14:textId="77777777" w:rsidR="00FF0CB7" w:rsidRDefault="00000000">
      <w:pPr>
        <w:spacing w:after="0"/>
        <w:jc w:val="both"/>
        <w:rPr>
          <w:bCs/>
          <w:color w:val="000000" w:themeColor="text1"/>
          <w:sz w:val="14"/>
          <w:szCs w:val="14"/>
        </w:rPr>
      </w:pPr>
      <w:r>
        <w:rPr>
          <w:bCs/>
          <w:color w:val="000000" w:themeColor="text1"/>
          <w:sz w:val="14"/>
          <w:szCs w:val="14"/>
        </w:rPr>
        <w:t>PASŪTĪTĀJS : _______________________</w:t>
      </w:r>
    </w:p>
    <w:p w14:paraId="3ADC0B38" w14:textId="77777777" w:rsidR="00FF0CB7" w:rsidRDefault="00000000">
      <w:pPr>
        <w:spacing w:after="0"/>
        <w:jc w:val="both"/>
        <w:rPr>
          <w:bCs/>
          <w:i/>
          <w:iCs/>
          <w:color w:val="000000" w:themeColor="text1"/>
          <w:sz w:val="12"/>
          <w:szCs w:val="12"/>
        </w:rPr>
      </w:pPr>
      <w:r>
        <w:rPr>
          <w:bCs/>
          <w:color w:val="000000" w:themeColor="text1"/>
          <w:sz w:val="14"/>
          <w:szCs w:val="14"/>
        </w:rPr>
        <w:tab/>
      </w:r>
      <w:r>
        <w:rPr>
          <w:bCs/>
          <w:i/>
          <w:iCs/>
          <w:color w:val="000000" w:themeColor="text1"/>
          <w:sz w:val="12"/>
          <w:szCs w:val="12"/>
        </w:rPr>
        <w:t>(paraksts, paraksta atšifrējums)</w:t>
      </w:r>
    </w:p>
    <w:p w14:paraId="26A725F5" w14:textId="77777777" w:rsidR="00FF0CB7" w:rsidRDefault="00FF0CB7">
      <w:pPr>
        <w:spacing w:after="0"/>
        <w:jc w:val="both"/>
        <w:rPr>
          <w:bCs/>
          <w:i/>
          <w:iCs/>
          <w:color w:val="000000" w:themeColor="text1"/>
          <w:sz w:val="12"/>
          <w:szCs w:val="12"/>
        </w:rPr>
      </w:pPr>
    </w:p>
    <w:p w14:paraId="2F1C0FAC" w14:textId="77777777" w:rsidR="00FF0CB7" w:rsidRDefault="00FF0CB7">
      <w:pPr>
        <w:spacing w:after="0"/>
        <w:jc w:val="both"/>
        <w:rPr>
          <w:bCs/>
          <w:i/>
          <w:iCs/>
          <w:color w:val="000000" w:themeColor="text1"/>
          <w:sz w:val="12"/>
          <w:szCs w:val="12"/>
        </w:rPr>
      </w:pPr>
    </w:p>
    <w:p w14:paraId="629206BC" w14:textId="77777777" w:rsidR="00FF0CB7" w:rsidRDefault="00000000">
      <w:pPr>
        <w:spacing w:after="0"/>
        <w:jc w:val="both"/>
        <w:rPr>
          <w:bCs/>
          <w:color w:val="000000" w:themeColor="text1"/>
          <w:sz w:val="14"/>
          <w:szCs w:val="14"/>
        </w:rPr>
      </w:pPr>
      <w:r>
        <w:rPr>
          <w:bCs/>
          <w:color w:val="000000" w:themeColor="text1"/>
          <w:sz w:val="14"/>
          <w:szCs w:val="14"/>
        </w:rPr>
        <w:t>IZPILDĪTĀJS : _______________________</w:t>
      </w:r>
    </w:p>
    <w:p w14:paraId="0974D229" w14:textId="7A4C3F88" w:rsidR="00FF0CB7" w:rsidRPr="00D86792" w:rsidRDefault="00000000">
      <w:pPr>
        <w:spacing w:after="0"/>
        <w:jc w:val="both"/>
        <w:rPr>
          <w:bCs/>
          <w:i/>
          <w:iCs/>
          <w:color w:val="000000" w:themeColor="text1"/>
          <w:sz w:val="12"/>
          <w:szCs w:val="12"/>
        </w:rPr>
      </w:pPr>
      <w:r>
        <w:rPr>
          <w:bCs/>
          <w:color w:val="000000" w:themeColor="text1"/>
          <w:sz w:val="14"/>
          <w:szCs w:val="14"/>
        </w:rPr>
        <w:tab/>
      </w:r>
      <w:r>
        <w:rPr>
          <w:bCs/>
          <w:i/>
          <w:iCs/>
          <w:color w:val="000000" w:themeColor="text1"/>
          <w:sz w:val="12"/>
          <w:szCs w:val="12"/>
        </w:rPr>
        <w:t>(paraksts, paraksta atšifrējums)</w:t>
      </w:r>
    </w:p>
    <w:p w14:paraId="61AF2477" w14:textId="77777777" w:rsidR="00FF0CB7" w:rsidRDefault="00FF0CB7">
      <w:pPr>
        <w:spacing w:after="0"/>
        <w:jc w:val="both"/>
        <w:rPr>
          <w:rFonts w:ascii="Times New Roman" w:hAnsi="Times New Roman" w:cs="Times New Roman"/>
          <w:bCs/>
          <w:color w:val="000000" w:themeColor="text1"/>
          <w:sz w:val="14"/>
          <w:szCs w:val="14"/>
        </w:rPr>
      </w:pPr>
    </w:p>
    <w:sectPr w:rsidR="00FF0CB7">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B7"/>
    <w:rsid w:val="000B5741"/>
    <w:rsid w:val="00127D17"/>
    <w:rsid w:val="00205682"/>
    <w:rsid w:val="002B42F9"/>
    <w:rsid w:val="003C2726"/>
    <w:rsid w:val="005001C8"/>
    <w:rsid w:val="00543D56"/>
    <w:rsid w:val="005706B9"/>
    <w:rsid w:val="0057770F"/>
    <w:rsid w:val="005D0025"/>
    <w:rsid w:val="0066781C"/>
    <w:rsid w:val="006E2FA8"/>
    <w:rsid w:val="006E4A08"/>
    <w:rsid w:val="007E7B9E"/>
    <w:rsid w:val="00805A1C"/>
    <w:rsid w:val="00817C60"/>
    <w:rsid w:val="00A95882"/>
    <w:rsid w:val="00AA1EE4"/>
    <w:rsid w:val="00AD406E"/>
    <w:rsid w:val="00BC43BC"/>
    <w:rsid w:val="00C11E4E"/>
    <w:rsid w:val="00C86E5B"/>
    <w:rsid w:val="00CC78D5"/>
    <w:rsid w:val="00D47325"/>
    <w:rsid w:val="00D86792"/>
    <w:rsid w:val="00E1602E"/>
    <w:rsid w:val="00E20639"/>
    <w:rsid w:val="00E64062"/>
    <w:rsid w:val="00FF0CB7"/>
    <w:rsid w:val="00FF7386"/>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E522"/>
  <w15:docId w15:val="{DA628EA4-C4B1-4D74-91A4-DFC4A742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45FEF"/>
    <w:rPr>
      <w:color w:val="0563C1" w:themeColor="hyperlink"/>
      <w:u w:val="single"/>
    </w:rPr>
  </w:style>
  <w:style w:type="character" w:styleId="Neatrisintapieminana">
    <w:name w:val="Unresolved Mention"/>
    <w:basedOn w:val="Noklusjumarindkopasfonts"/>
    <w:uiPriority w:val="99"/>
    <w:semiHidden/>
    <w:unhideWhenUsed/>
    <w:qFormat/>
    <w:rsid w:val="00B45FEF"/>
    <w:rPr>
      <w:color w:val="605E5C"/>
      <w:shd w:val="clear" w:color="auto" w:fill="E1DFDD"/>
    </w:rPr>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Index">
    <w:name w:val="Index"/>
    <w:basedOn w:val="Parasts"/>
    <w:qFormat/>
    <w:pPr>
      <w:suppressLineNumbers/>
    </w:pPr>
    <w:rPr>
      <w:rFonts w:cs="Arial"/>
    </w:rPr>
  </w:style>
  <w:style w:type="table" w:styleId="Reatabula">
    <w:name w:val="Table Grid"/>
    <w:basedOn w:val="Parastatabula"/>
    <w:uiPriority w:val="39"/>
    <w:rsid w:val="00A01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02210">
      <w:bodyDiv w:val="1"/>
      <w:marLeft w:val="0"/>
      <w:marRight w:val="0"/>
      <w:marTop w:val="0"/>
      <w:marBottom w:val="0"/>
      <w:divBdr>
        <w:top w:val="none" w:sz="0" w:space="0" w:color="auto"/>
        <w:left w:val="none" w:sz="0" w:space="0" w:color="auto"/>
        <w:bottom w:val="none" w:sz="0" w:space="0" w:color="auto"/>
        <w:right w:val="none" w:sz="0" w:space="0" w:color="auto"/>
      </w:divBdr>
    </w:div>
    <w:div w:id="1268270054">
      <w:bodyDiv w:val="1"/>
      <w:marLeft w:val="0"/>
      <w:marRight w:val="0"/>
      <w:marTop w:val="0"/>
      <w:marBottom w:val="0"/>
      <w:divBdr>
        <w:top w:val="none" w:sz="0" w:space="0" w:color="auto"/>
        <w:left w:val="none" w:sz="0" w:space="0" w:color="auto"/>
        <w:bottom w:val="none" w:sz="0" w:space="0" w:color="auto"/>
        <w:right w:val="none" w:sz="0" w:space="0" w:color="auto"/>
      </w:divBdr>
    </w:div>
    <w:div w:id="1367869214">
      <w:bodyDiv w:val="1"/>
      <w:marLeft w:val="0"/>
      <w:marRight w:val="0"/>
      <w:marTop w:val="0"/>
      <w:marBottom w:val="0"/>
      <w:divBdr>
        <w:top w:val="none" w:sz="0" w:space="0" w:color="auto"/>
        <w:left w:val="none" w:sz="0" w:space="0" w:color="auto"/>
        <w:bottom w:val="none" w:sz="0" w:space="0" w:color="auto"/>
        <w:right w:val="none" w:sz="0" w:space="0" w:color="auto"/>
      </w:divBdr>
    </w:div>
    <w:div w:id="149711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4705</Words>
  <Characters>2682</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dc:description/>
  <cp:lastModifiedBy>Linda Smiltiņa</cp:lastModifiedBy>
  <cp:revision>34</cp:revision>
  <cp:lastPrinted>2025-07-03T12:16:00Z</cp:lastPrinted>
  <dcterms:created xsi:type="dcterms:W3CDTF">2024-10-29T12:35:00Z</dcterms:created>
  <dcterms:modified xsi:type="dcterms:W3CDTF">2026-01-28T12:52:00Z</dcterms:modified>
  <dc:language>lv-LV</dc:language>
</cp:coreProperties>
</file>